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5C3F5" w14:textId="1E0438F7" w:rsidR="00E1143E" w:rsidRPr="00E1143E" w:rsidRDefault="00E1143E" w:rsidP="00E11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1143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 temelju članka 98. Zakona o komunalnom gospodarstvu („Narodne novine“, br. 68/18., 110/18., 32/20., 145/24.) i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članka 40. </w:t>
      </w:r>
      <w:r w:rsidRPr="00E1143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Statuta Grada Delnica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(SN GD 2/21, 6/25)</w:t>
      </w:r>
      <w:r w:rsidRPr="00E1143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Gradsko vijeće Grada Delnica, na sjednici održanoj dana __________ 2026. godine, donosi</w:t>
      </w:r>
    </w:p>
    <w:p w14:paraId="199B8106" w14:textId="77777777" w:rsidR="00E1143E" w:rsidRPr="00E1143E" w:rsidRDefault="00E1143E" w:rsidP="00E1143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hr-HR"/>
          <w14:ligatures w14:val="none"/>
        </w:rPr>
      </w:pPr>
      <w:r w:rsidRPr="00E1143E">
        <w:rPr>
          <w:rFonts w:ascii="Times New Roman" w:eastAsia="Times New Roman" w:hAnsi="Times New Roman" w:cs="Times New Roman"/>
          <w:b/>
          <w:bCs/>
          <w:kern w:val="36"/>
          <w:lang w:eastAsia="hr-HR"/>
          <w14:ligatures w14:val="none"/>
        </w:rPr>
        <w:t>ODLUKU</w:t>
      </w:r>
    </w:p>
    <w:p w14:paraId="7DB16FAF" w14:textId="77777777" w:rsidR="00E1143E" w:rsidRPr="00E1143E" w:rsidRDefault="00E1143E" w:rsidP="00E1143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E1143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 vrijednosti boda za obračun komunalne naknade</w:t>
      </w:r>
    </w:p>
    <w:p w14:paraId="1B1688BC" w14:textId="77777777" w:rsidR="00E1143E" w:rsidRPr="00E1143E" w:rsidRDefault="00E1143E" w:rsidP="00E11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1143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1.</w:t>
      </w:r>
    </w:p>
    <w:p w14:paraId="4A884706" w14:textId="77777777" w:rsidR="00E1143E" w:rsidRPr="00E1143E" w:rsidRDefault="00E1143E" w:rsidP="00E11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1143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Vrijednost boda (B) za obračun komunalne naknade na području Grada Delnica utvrđuje se u iznosu od 1,25 eura po četvornom metru (m²) korisne površine stambenog prostora u prvoj zoni godišnje.</w:t>
      </w:r>
    </w:p>
    <w:p w14:paraId="691989E5" w14:textId="77777777" w:rsidR="00E1143E" w:rsidRPr="00E1143E" w:rsidRDefault="00E1143E" w:rsidP="00E11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1143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2.</w:t>
      </w:r>
    </w:p>
    <w:p w14:paraId="13CBF26E" w14:textId="77777777" w:rsidR="00E1143E" w:rsidRPr="00E1143E" w:rsidRDefault="00E1143E" w:rsidP="00E11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1143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Danom početka primjene ove Odluke prestaje važiti Odluka o vrijednosti boda za izračun komunalne naknade („Službene novine Grada Delnica“, broj 8/18.).</w:t>
      </w:r>
    </w:p>
    <w:p w14:paraId="12203071" w14:textId="77777777" w:rsidR="00E1143E" w:rsidRPr="00E1143E" w:rsidRDefault="00E1143E" w:rsidP="00E11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1143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Članak 3.</w:t>
      </w:r>
    </w:p>
    <w:p w14:paraId="77EF27A7" w14:textId="77777777" w:rsidR="00E1143E" w:rsidRDefault="00E1143E" w:rsidP="00E11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1143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Ova Odluka stupa na snagu osmoga dana od dana objave u „Službenim novinama Grada Delnica“, a primjenjuje se od 1. siječnja 2027. godine.</w:t>
      </w:r>
    </w:p>
    <w:p w14:paraId="2D86C15F" w14:textId="77777777" w:rsidR="00E1143E" w:rsidRDefault="00E1143E" w:rsidP="00E11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6F35BFF" w14:textId="77777777" w:rsidR="00E1143E" w:rsidRPr="00E1143E" w:rsidRDefault="00E1143E" w:rsidP="00E11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E1143E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GRADSKO VIJEĆE GRADA DELNICA</w:t>
      </w:r>
    </w:p>
    <w:p w14:paraId="611D17E8" w14:textId="77777777" w:rsidR="00E1143E" w:rsidRDefault="00E1143E" w:rsidP="00E1143E"/>
    <w:p w14:paraId="310771D2" w14:textId="5C5C0E17" w:rsidR="00E1143E" w:rsidRDefault="00E1143E" w:rsidP="00E114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KLASA:</w:t>
      </w:r>
      <w:r w:rsidR="00C93E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363-03/26-01/2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>URBROJ:</w:t>
      </w:r>
      <w:r w:rsidR="00C93E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2170-6-4-5-1</w:t>
      </w:r>
    </w:p>
    <w:p w14:paraId="722D8EB4" w14:textId="77777777" w:rsidR="00E1143E" w:rsidRDefault="00E1143E" w:rsidP="00E11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F901F1C" w14:textId="77777777" w:rsidR="00E1143E" w:rsidRDefault="00E1143E" w:rsidP="00E11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2B6D573" w14:textId="77777777" w:rsidR="00E1143E" w:rsidRDefault="00E1143E" w:rsidP="00E11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5518DD0" w14:textId="77777777" w:rsidR="00E1143E" w:rsidRDefault="00E1143E" w:rsidP="00E11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4404F49D" w14:textId="77777777" w:rsidR="00E1143E" w:rsidRDefault="00E1143E" w:rsidP="00E11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887A43C" w14:textId="77777777" w:rsidR="00E1143E" w:rsidRDefault="00E1143E" w:rsidP="00E11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8015F5E" w14:textId="77777777" w:rsidR="00E1143E" w:rsidRDefault="00E1143E" w:rsidP="00E11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1B1B9D0" w14:textId="77777777" w:rsidR="00E1143E" w:rsidRDefault="00E1143E" w:rsidP="00E11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530A4FF" w14:textId="77777777" w:rsidR="00E1143E" w:rsidRPr="00E1143E" w:rsidRDefault="00E1143E" w:rsidP="00E114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sectPr w:rsidR="00E1143E" w:rsidRPr="00E11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43E"/>
    <w:rsid w:val="00217A1D"/>
    <w:rsid w:val="00233797"/>
    <w:rsid w:val="002B2A75"/>
    <w:rsid w:val="00413E50"/>
    <w:rsid w:val="00BF2623"/>
    <w:rsid w:val="00C93E00"/>
    <w:rsid w:val="00E1143E"/>
    <w:rsid w:val="00F0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85471"/>
  <w15:chartTrackingRefBased/>
  <w15:docId w15:val="{44967D22-069F-44C5-BC09-7B11C43E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11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11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11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11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11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114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114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114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114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11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11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11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1143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1143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1143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1143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1143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1143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114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11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11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11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11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1143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1143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1143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11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1143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11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Goranka Kajfeš</dc:creator>
  <cp:keywords/>
  <dc:description/>
  <cp:lastModifiedBy>Goranka Kajfeš</cp:lastModifiedBy>
  <cp:revision>3</cp:revision>
  <dcterms:created xsi:type="dcterms:W3CDTF">2026-10-21T11:51:00Z</dcterms:created>
  <dcterms:modified xsi:type="dcterms:W3CDTF">2026-10-21T11:56:00Z</dcterms:modified>
</cp:coreProperties>
</file>