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A810" w14:textId="77777777" w:rsidR="00B60722" w:rsidRPr="00B60722" w:rsidRDefault="00B60722" w:rsidP="00B60722">
      <w:pPr>
        <w:rPr>
          <w:sz w:val="28"/>
          <w:szCs w:val="28"/>
        </w:rPr>
      </w:pPr>
      <w:bookmarkStart w:id="0" w:name="_Hlk160454349"/>
      <w:r w:rsidRPr="00B60722">
        <w:rPr>
          <w:sz w:val="28"/>
          <w:szCs w:val="28"/>
        </w:rPr>
        <w:t>REPUBLIKA HRVATSKA</w:t>
      </w:r>
    </w:p>
    <w:p w14:paraId="5D2E1F0A" w14:textId="77777777" w:rsidR="00B60722" w:rsidRPr="00B60722" w:rsidRDefault="00B60722" w:rsidP="00B60722">
      <w:pPr>
        <w:rPr>
          <w:sz w:val="28"/>
          <w:szCs w:val="28"/>
        </w:rPr>
      </w:pPr>
      <w:r w:rsidRPr="00B60722">
        <w:rPr>
          <w:sz w:val="28"/>
          <w:szCs w:val="28"/>
        </w:rPr>
        <w:t>PRIMORSKO-GORANSKA ŽUPANIJA</w:t>
      </w:r>
    </w:p>
    <w:p w14:paraId="4D69A96F" w14:textId="77777777" w:rsidR="00B60722" w:rsidRPr="00B60722" w:rsidRDefault="00B60722" w:rsidP="00B60722">
      <w:pPr>
        <w:rPr>
          <w:sz w:val="28"/>
          <w:szCs w:val="28"/>
        </w:rPr>
      </w:pPr>
      <w:r w:rsidRPr="00B60722">
        <w:rPr>
          <w:sz w:val="28"/>
          <w:szCs w:val="28"/>
        </w:rPr>
        <w:t>GRAD DELNICE</w:t>
      </w:r>
    </w:p>
    <w:p w14:paraId="6995E941" w14:textId="77777777" w:rsidR="00B60722" w:rsidRPr="00B60722" w:rsidRDefault="00B60722" w:rsidP="00B60722">
      <w:pPr>
        <w:rPr>
          <w:b/>
          <w:sz w:val="28"/>
          <w:szCs w:val="28"/>
        </w:rPr>
      </w:pPr>
      <w:r w:rsidRPr="00B60722">
        <w:rPr>
          <w:b/>
          <w:sz w:val="28"/>
          <w:szCs w:val="28"/>
        </w:rPr>
        <w:t>Gradonačelnik</w:t>
      </w:r>
    </w:p>
    <w:p w14:paraId="37224BF7" w14:textId="77777777" w:rsidR="00B60722" w:rsidRPr="00B60722" w:rsidRDefault="00B60722" w:rsidP="00B60722">
      <w:pPr>
        <w:rPr>
          <w:sz w:val="28"/>
          <w:szCs w:val="28"/>
        </w:rPr>
      </w:pPr>
    </w:p>
    <w:p w14:paraId="39C9050B" w14:textId="77777777" w:rsidR="00B60722" w:rsidRPr="00B60722" w:rsidRDefault="00B60722" w:rsidP="00B60722">
      <w:pPr>
        <w:rPr>
          <w:sz w:val="28"/>
          <w:szCs w:val="28"/>
        </w:rPr>
      </w:pPr>
    </w:p>
    <w:p w14:paraId="6FD34751" w14:textId="77777777" w:rsidR="00B60722" w:rsidRPr="00B60722" w:rsidRDefault="00B60722" w:rsidP="00B60722">
      <w:pPr>
        <w:ind w:left="2832" w:firstLine="708"/>
        <w:rPr>
          <w:sz w:val="28"/>
          <w:szCs w:val="28"/>
        </w:rPr>
      </w:pPr>
      <w:r w:rsidRPr="00B60722">
        <w:rPr>
          <w:sz w:val="28"/>
          <w:szCs w:val="28"/>
        </w:rPr>
        <w:t>GRADSKO VIJEĆE GRADA DELNICA</w:t>
      </w:r>
    </w:p>
    <w:p w14:paraId="6E287ADB" w14:textId="77777777" w:rsidR="00B60722" w:rsidRPr="00B60722" w:rsidRDefault="00B60722" w:rsidP="00B60722">
      <w:pPr>
        <w:rPr>
          <w:sz w:val="28"/>
          <w:szCs w:val="28"/>
        </w:rPr>
      </w:pPr>
    </w:p>
    <w:p w14:paraId="21FE15E7" w14:textId="77777777" w:rsidR="00B60722" w:rsidRPr="00B60722" w:rsidRDefault="00B60722" w:rsidP="00B60722">
      <w:pPr>
        <w:ind w:firstLine="708"/>
        <w:jc w:val="both"/>
        <w:rPr>
          <w:sz w:val="28"/>
          <w:szCs w:val="28"/>
        </w:rPr>
      </w:pPr>
      <w:r w:rsidRPr="00B60722">
        <w:rPr>
          <w:sz w:val="28"/>
          <w:szCs w:val="28"/>
        </w:rPr>
        <w:t>Temeljem članka 48. stavka 1. Zakona o lokalnoj i područnoj (regionalnoj) samoupravi prosljeđujem Gradskom vijeću Grada Delnica na znanje i prihvaćanje prijedlog</w:t>
      </w:r>
    </w:p>
    <w:p w14:paraId="2B9AF997" w14:textId="77777777" w:rsidR="00B60722" w:rsidRPr="00B60722" w:rsidRDefault="00B60722" w:rsidP="00B60722">
      <w:pPr>
        <w:rPr>
          <w:sz w:val="28"/>
          <w:szCs w:val="28"/>
        </w:rPr>
      </w:pPr>
    </w:p>
    <w:p w14:paraId="7365D1F2" w14:textId="77777777" w:rsidR="00B60722" w:rsidRPr="00B60722" w:rsidRDefault="00B60722" w:rsidP="00B60722">
      <w:pPr>
        <w:rPr>
          <w:sz w:val="28"/>
          <w:szCs w:val="28"/>
        </w:rPr>
      </w:pPr>
    </w:p>
    <w:p w14:paraId="243424AE" w14:textId="77777777" w:rsidR="00B60722" w:rsidRPr="00B60722" w:rsidRDefault="00B60722" w:rsidP="00B60722">
      <w:pPr>
        <w:rPr>
          <w:sz w:val="28"/>
          <w:szCs w:val="28"/>
        </w:rPr>
      </w:pPr>
    </w:p>
    <w:p w14:paraId="7F6FF31C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p w14:paraId="04CE7974" w14:textId="77777777" w:rsidR="00B60722" w:rsidRPr="00B60722" w:rsidRDefault="00B60722" w:rsidP="00B60722">
      <w:pPr>
        <w:pStyle w:val="Bezprored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60722">
        <w:rPr>
          <w:rFonts w:ascii="Times New Roman" w:hAnsi="Times New Roman" w:cs="Times New Roman"/>
          <w:bCs/>
          <w:sz w:val="28"/>
          <w:szCs w:val="28"/>
        </w:rPr>
        <w:t>Prijedlog izmjena i dopuna Odluke o stipendijama</w:t>
      </w:r>
      <w:r w:rsidRPr="00B60722">
        <w:rPr>
          <w:rFonts w:ascii="Times New Roman" w:hAnsi="Times New Roman" w:cs="Times New Roman"/>
          <w:sz w:val="28"/>
          <w:szCs w:val="28"/>
        </w:rPr>
        <w:t xml:space="preserve"> Grada Delnica</w:t>
      </w:r>
    </w:p>
    <w:p w14:paraId="0016096C" w14:textId="77777777" w:rsidR="00B60722" w:rsidRPr="00B60722" w:rsidRDefault="00B60722" w:rsidP="00B60722">
      <w:pPr>
        <w:autoSpaceDE w:val="0"/>
        <w:autoSpaceDN w:val="0"/>
        <w:adjustRightInd w:val="0"/>
        <w:ind w:left="360"/>
        <w:jc w:val="center"/>
        <w:rPr>
          <w:bCs/>
          <w:sz w:val="28"/>
          <w:szCs w:val="28"/>
        </w:rPr>
      </w:pPr>
    </w:p>
    <w:p w14:paraId="68742323" w14:textId="77777777" w:rsidR="00B60722" w:rsidRPr="00B60722" w:rsidRDefault="00B60722" w:rsidP="00B60722">
      <w:pPr>
        <w:jc w:val="center"/>
        <w:rPr>
          <w:b/>
          <w:sz w:val="28"/>
          <w:szCs w:val="28"/>
        </w:rPr>
      </w:pPr>
    </w:p>
    <w:p w14:paraId="4A74EAAE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p w14:paraId="025BEB15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p w14:paraId="1B563E40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p w14:paraId="569EEAE1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p w14:paraId="29A58B1D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6"/>
      </w:tblGrid>
      <w:tr w:rsidR="00B60722" w:rsidRPr="00B60722" w14:paraId="6E6345D4" w14:textId="77777777" w:rsidTr="00BD1DA8">
        <w:tc>
          <w:tcPr>
            <w:tcW w:w="4644" w:type="dxa"/>
          </w:tcPr>
          <w:p w14:paraId="4ED6950D" w14:textId="77777777" w:rsidR="00B60722" w:rsidRPr="00B60722" w:rsidRDefault="00B60722" w:rsidP="00BD1DA8">
            <w:pPr>
              <w:jc w:val="center"/>
              <w:rPr>
                <w:b/>
                <w:sz w:val="28"/>
                <w:szCs w:val="28"/>
              </w:rPr>
            </w:pPr>
            <w:r w:rsidRPr="00B60722">
              <w:rPr>
                <w:b/>
                <w:sz w:val="28"/>
                <w:szCs w:val="28"/>
              </w:rPr>
              <w:t>Materijal izradila</w:t>
            </w:r>
          </w:p>
          <w:p w14:paraId="1920F26F" w14:textId="77777777" w:rsidR="00B60722" w:rsidRPr="00B60722" w:rsidRDefault="00B60722" w:rsidP="00BD1DA8">
            <w:pPr>
              <w:jc w:val="center"/>
              <w:rPr>
                <w:b/>
                <w:sz w:val="28"/>
                <w:szCs w:val="28"/>
              </w:rPr>
            </w:pPr>
            <w:r w:rsidRPr="00B60722">
              <w:rPr>
                <w:b/>
                <w:sz w:val="28"/>
                <w:szCs w:val="28"/>
              </w:rPr>
              <w:t>Savjetnica za društvene djelatnosti</w:t>
            </w:r>
          </w:p>
        </w:tc>
        <w:tc>
          <w:tcPr>
            <w:tcW w:w="4644" w:type="dxa"/>
          </w:tcPr>
          <w:p w14:paraId="20015695" w14:textId="77777777" w:rsidR="00B60722" w:rsidRPr="00B60722" w:rsidRDefault="00B60722" w:rsidP="00BD1DA8">
            <w:pPr>
              <w:jc w:val="center"/>
              <w:rPr>
                <w:b/>
                <w:sz w:val="28"/>
                <w:szCs w:val="28"/>
              </w:rPr>
            </w:pPr>
            <w:r w:rsidRPr="00B60722">
              <w:rPr>
                <w:b/>
                <w:sz w:val="28"/>
                <w:szCs w:val="28"/>
              </w:rPr>
              <w:t>Gradonačelnik</w:t>
            </w:r>
          </w:p>
        </w:tc>
      </w:tr>
      <w:tr w:rsidR="00B60722" w:rsidRPr="00B60722" w14:paraId="3927802F" w14:textId="77777777" w:rsidTr="00BD1DA8">
        <w:tc>
          <w:tcPr>
            <w:tcW w:w="4644" w:type="dxa"/>
          </w:tcPr>
          <w:p w14:paraId="717ABC97" w14:textId="77777777" w:rsidR="00B60722" w:rsidRPr="00B60722" w:rsidRDefault="00B60722" w:rsidP="00BD1DA8">
            <w:pPr>
              <w:jc w:val="center"/>
              <w:rPr>
                <w:sz w:val="28"/>
                <w:szCs w:val="28"/>
              </w:rPr>
            </w:pPr>
            <w:r w:rsidRPr="00B60722">
              <w:rPr>
                <w:sz w:val="28"/>
                <w:szCs w:val="28"/>
              </w:rPr>
              <w:t>Martina Petranović, prof.</w:t>
            </w:r>
          </w:p>
        </w:tc>
        <w:tc>
          <w:tcPr>
            <w:tcW w:w="4644" w:type="dxa"/>
          </w:tcPr>
          <w:p w14:paraId="0CA1E053" w14:textId="77777777" w:rsidR="00B60722" w:rsidRPr="00B60722" w:rsidRDefault="00B60722" w:rsidP="00BD1DA8">
            <w:pPr>
              <w:jc w:val="center"/>
              <w:rPr>
                <w:sz w:val="28"/>
                <w:szCs w:val="28"/>
              </w:rPr>
            </w:pPr>
            <w:r w:rsidRPr="00B60722">
              <w:rPr>
                <w:sz w:val="28"/>
                <w:szCs w:val="28"/>
              </w:rPr>
              <w:t xml:space="preserve">Igor Pleše, </w:t>
            </w:r>
            <w:proofErr w:type="spellStart"/>
            <w:r w:rsidRPr="00B60722">
              <w:rPr>
                <w:sz w:val="28"/>
                <w:szCs w:val="28"/>
              </w:rPr>
              <w:t>univ.spec.oec</w:t>
            </w:r>
            <w:proofErr w:type="spellEnd"/>
            <w:r w:rsidRPr="00B60722">
              <w:rPr>
                <w:sz w:val="28"/>
                <w:szCs w:val="28"/>
              </w:rPr>
              <w:t>.</w:t>
            </w:r>
          </w:p>
        </w:tc>
      </w:tr>
    </w:tbl>
    <w:p w14:paraId="3B6D4F1C" w14:textId="77777777" w:rsidR="00B60722" w:rsidRPr="00B60722" w:rsidRDefault="00B60722" w:rsidP="00B60722">
      <w:pPr>
        <w:jc w:val="center"/>
        <w:rPr>
          <w:sz w:val="28"/>
          <w:szCs w:val="28"/>
        </w:rPr>
      </w:pPr>
    </w:p>
    <w:p w14:paraId="6B80BC50" w14:textId="77777777" w:rsidR="00B60722" w:rsidRPr="00B60722" w:rsidRDefault="00B60722" w:rsidP="00B60722">
      <w:pPr>
        <w:rPr>
          <w:b/>
          <w:sz w:val="28"/>
          <w:szCs w:val="28"/>
        </w:rPr>
      </w:pPr>
    </w:p>
    <w:p w14:paraId="44C52C6B" w14:textId="77777777" w:rsidR="00B60722" w:rsidRPr="00B60722" w:rsidRDefault="00B60722" w:rsidP="00B60722">
      <w:pPr>
        <w:rPr>
          <w:b/>
          <w:sz w:val="28"/>
          <w:szCs w:val="28"/>
        </w:rPr>
      </w:pPr>
    </w:p>
    <w:p w14:paraId="5B45D950" w14:textId="77777777" w:rsidR="00B60722" w:rsidRPr="00B60722" w:rsidRDefault="00B60722" w:rsidP="00B60722">
      <w:pPr>
        <w:rPr>
          <w:b/>
          <w:sz w:val="28"/>
          <w:szCs w:val="28"/>
        </w:rPr>
      </w:pPr>
    </w:p>
    <w:p w14:paraId="21AEC71A" w14:textId="77777777" w:rsidR="00B60722" w:rsidRPr="00B60722" w:rsidRDefault="00B60722" w:rsidP="00B60722">
      <w:pPr>
        <w:rPr>
          <w:b/>
          <w:sz w:val="28"/>
          <w:szCs w:val="28"/>
        </w:rPr>
      </w:pPr>
    </w:p>
    <w:p w14:paraId="4918FFA5" w14:textId="240E46B5" w:rsidR="00B60722" w:rsidRPr="00B60722" w:rsidRDefault="00B60722" w:rsidP="00B60722">
      <w:pPr>
        <w:jc w:val="center"/>
        <w:rPr>
          <w:b/>
          <w:sz w:val="28"/>
          <w:szCs w:val="28"/>
        </w:rPr>
      </w:pPr>
      <w:r w:rsidRPr="00B60722">
        <w:rPr>
          <w:b/>
          <w:sz w:val="28"/>
          <w:szCs w:val="28"/>
        </w:rPr>
        <w:t>Delnice, rujan 2026.</w:t>
      </w:r>
    </w:p>
    <w:bookmarkEnd w:id="0"/>
    <w:p w14:paraId="5F14368E" w14:textId="77777777" w:rsidR="00B60722" w:rsidRPr="00B60722" w:rsidRDefault="00B60722" w:rsidP="00B60722">
      <w:pPr>
        <w:rPr>
          <w:sz w:val="28"/>
          <w:szCs w:val="28"/>
        </w:rPr>
      </w:pPr>
    </w:p>
    <w:p w14:paraId="257DC8B8" w14:textId="77777777" w:rsidR="00B60722" w:rsidRPr="00B60722" w:rsidRDefault="00B60722" w:rsidP="00B60722">
      <w:pPr>
        <w:spacing w:after="160" w:line="259" w:lineRule="auto"/>
        <w:rPr>
          <w:sz w:val="28"/>
          <w:szCs w:val="28"/>
        </w:rPr>
      </w:pPr>
    </w:p>
    <w:p w14:paraId="49E60D57" w14:textId="77777777" w:rsidR="00B60722" w:rsidRPr="00B60722" w:rsidRDefault="00B60722">
      <w:pPr>
        <w:spacing w:after="160" w:line="259" w:lineRule="auto"/>
      </w:pPr>
      <w:r w:rsidRPr="00B60722">
        <w:br w:type="page"/>
      </w:r>
    </w:p>
    <w:p w14:paraId="4A80E0F9" w14:textId="5E143FF2" w:rsidR="00D9631D" w:rsidRPr="00B60722" w:rsidRDefault="00D9631D" w:rsidP="00D9631D">
      <w:pPr>
        <w:jc w:val="both"/>
      </w:pPr>
      <w:r w:rsidRPr="00B60722">
        <w:lastRenderedPageBreak/>
        <w:t>Temeljem članka 35. Zakona o lokalnoj i područnoj (regionalnoj) samoupravi („Narodne novine“ broj 31/01, 60/01, 129/05, 109/07, 125/08, 36/09, 150/11, 144/12, 19/13, 137/15, 123/17, 98/19 i 144/20) i članaka 18. i 40. Statuta Grada Delnica („Službene novine Grada Delnica“ broj 2/21</w:t>
      </w:r>
      <w:r w:rsidR="00D8410F" w:rsidRPr="00B60722">
        <w:t xml:space="preserve"> i 6/25</w:t>
      </w:r>
      <w:r w:rsidRPr="00B60722">
        <w:t xml:space="preserve">) Gradsko vijeće Grada Delnica na sjednici održanoj </w:t>
      </w:r>
      <w:r w:rsidR="007D298E" w:rsidRPr="00B60722">
        <w:t>____</w:t>
      </w:r>
      <w:r w:rsidR="0072540D" w:rsidRPr="00B60722">
        <w:t xml:space="preserve"> </w:t>
      </w:r>
      <w:r w:rsidR="00D8410F" w:rsidRPr="00B60722">
        <w:t>listopada</w:t>
      </w:r>
      <w:r w:rsidRPr="00B60722">
        <w:t xml:space="preserve"> 202</w:t>
      </w:r>
      <w:r w:rsidR="00D8410F" w:rsidRPr="00B60722">
        <w:t>6</w:t>
      </w:r>
      <w:r w:rsidRPr="00B60722">
        <w:t>. godine donosi</w:t>
      </w:r>
    </w:p>
    <w:p w14:paraId="303549C7" w14:textId="77777777" w:rsidR="00D06447" w:rsidRPr="00B60722" w:rsidRDefault="00D0644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75C16B0" w14:textId="25387988" w:rsidR="00D06447" w:rsidRPr="00B60722" w:rsidRDefault="00D9631D" w:rsidP="00BB315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722">
        <w:rPr>
          <w:rFonts w:ascii="Times New Roman" w:hAnsi="Times New Roman" w:cs="Times New Roman"/>
          <w:b/>
          <w:sz w:val="24"/>
          <w:szCs w:val="24"/>
        </w:rPr>
        <w:t xml:space="preserve">IZMJENE I DOPUNE ODLUKE </w:t>
      </w:r>
      <w:r w:rsidR="00D06447" w:rsidRPr="00B60722">
        <w:rPr>
          <w:rFonts w:ascii="Times New Roman" w:hAnsi="Times New Roman" w:cs="Times New Roman"/>
          <w:b/>
          <w:sz w:val="24"/>
          <w:szCs w:val="24"/>
        </w:rPr>
        <w:t>O STIPENDI</w:t>
      </w:r>
      <w:r w:rsidR="00541A51" w:rsidRPr="00B60722">
        <w:rPr>
          <w:rFonts w:ascii="Times New Roman" w:hAnsi="Times New Roman" w:cs="Times New Roman"/>
          <w:b/>
          <w:sz w:val="24"/>
          <w:szCs w:val="24"/>
        </w:rPr>
        <w:t>JAMA GRADA DELNICA</w:t>
      </w:r>
    </w:p>
    <w:p w14:paraId="72DF04AC" w14:textId="77777777" w:rsidR="00D06447" w:rsidRPr="00B60722" w:rsidRDefault="00D0644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BD42046" w14:textId="77777777" w:rsidR="006326F9" w:rsidRPr="00B60722" w:rsidRDefault="006326F9" w:rsidP="00BB3155">
      <w:pPr>
        <w:pStyle w:val="Bezproreda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B60722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22050F34" w14:textId="30943674" w:rsidR="00D8410F" w:rsidRPr="00B60722" w:rsidRDefault="00D9631D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U Odluci o stipendijama Grada Delnica („Službene novine Grada Delnica“ 6/23</w:t>
      </w:r>
      <w:r w:rsidR="00D8410F" w:rsidRPr="00B60722">
        <w:rPr>
          <w:rFonts w:ascii="Times New Roman" w:hAnsi="Times New Roman" w:cs="Times New Roman"/>
          <w:sz w:val="24"/>
          <w:szCs w:val="24"/>
        </w:rPr>
        <w:t xml:space="preserve"> i 6/25</w:t>
      </w:r>
      <w:r w:rsidRPr="00B60722">
        <w:rPr>
          <w:rFonts w:ascii="Times New Roman" w:hAnsi="Times New Roman" w:cs="Times New Roman"/>
          <w:sz w:val="24"/>
          <w:szCs w:val="24"/>
        </w:rPr>
        <w:t xml:space="preserve">) </w:t>
      </w:r>
      <w:r w:rsidR="00D8410F" w:rsidRPr="00B60722">
        <w:rPr>
          <w:rFonts w:ascii="Times New Roman" w:hAnsi="Times New Roman" w:cs="Times New Roman"/>
          <w:sz w:val="24"/>
          <w:szCs w:val="24"/>
        </w:rPr>
        <w:t xml:space="preserve">u </w:t>
      </w:r>
      <w:r w:rsidRPr="00B60722">
        <w:rPr>
          <w:rFonts w:ascii="Times New Roman" w:hAnsi="Times New Roman" w:cs="Times New Roman"/>
          <w:sz w:val="24"/>
          <w:szCs w:val="24"/>
        </w:rPr>
        <w:t>člank</w:t>
      </w:r>
      <w:r w:rsidR="00D8410F" w:rsidRPr="00B60722">
        <w:rPr>
          <w:rFonts w:ascii="Times New Roman" w:hAnsi="Times New Roman" w:cs="Times New Roman"/>
          <w:sz w:val="24"/>
          <w:szCs w:val="24"/>
        </w:rPr>
        <w:t>u</w:t>
      </w:r>
      <w:r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="00D8410F" w:rsidRPr="00B60722">
        <w:rPr>
          <w:rFonts w:ascii="Times New Roman" w:hAnsi="Times New Roman" w:cs="Times New Roman"/>
          <w:sz w:val="24"/>
          <w:szCs w:val="24"/>
        </w:rPr>
        <w:t>5</w:t>
      </w:r>
      <w:r w:rsidRPr="00B60722">
        <w:rPr>
          <w:rFonts w:ascii="Times New Roman" w:hAnsi="Times New Roman" w:cs="Times New Roman"/>
          <w:sz w:val="24"/>
          <w:szCs w:val="24"/>
        </w:rPr>
        <w:t xml:space="preserve">. </w:t>
      </w:r>
      <w:r w:rsidR="00D8410F" w:rsidRPr="00B60722">
        <w:rPr>
          <w:rFonts w:ascii="Times New Roman" w:hAnsi="Times New Roman" w:cs="Times New Roman"/>
          <w:sz w:val="24"/>
          <w:szCs w:val="24"/>
        </w:rPr>
        <w:t>alineji 4</w:t>
      </w:r>
      <w:r w:rsidR="00775847" w:rsidRPr="00B60722">
        <w:rPr>
          <w:rFonts w:ascii="Times New Roman" w:hAnsi="Times New Roman" w:cs="Times New Roman"/>
          <w:sz w:val="24"/>
          <w:szCs w:val="24"/>
        </w:rPr>
        <w:t>.</w:t>
      </w:r>
      <w:r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="00D8410F" w:rsidRPr="00B60722">
        <w:rPr>
          <w:rFonts w:ascii="Times New Roman" w:hAnsi="Times New Roman" w:cs="Times New Roman"/>
          <w:sz w:val="24"/>
          <w:szCs w:val="24"/>
        </w:rPr>
        <w:t>nakon riječi</w:t>
      </w:r>
      <w:r w:rsidRPr="00B60722">
        <w:rPr>
          <w:rFonts w:ascii="Times New Roman" w:hAnsi="Times New Roman" w:cs="Times New Roman"/>
          <w:sz w:val="24"/>
          <w:szCs w:val="24"/>
        </w:rPr>
        <w:t>:</w:t>
      </w:r>
      <w:r w:rsidR="00D8410F" w:rsidRPr="00B60722">
        <w:rPr>
          <w:rFonts w:ascii="Times New Roman" w:hAnsi="Times New Roman" w:cs="Times New Roman"/>
          <w:sz w:val="24"/>
          <w:szCs w:val="24"/>
        </w:rPr>
        <w:t xml:space="preserve"> „Ministarstva“ dodaju se riječi:</w:t>
      </w:r>
      <w:r w:rsidR="00503024"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Pr="00B60722">
        <w:rPr>
          <w:rFonts w:ascii="Times New Roman" w:hAnsi="Times New Roman" w:cs="Times New Roman"/>
          <w:sz w:val="24"/>
          <w:szCs w:val="24"/>
        </w:rPr>
        <w:t>„</w:t>
      </w:r>
      <w:bookmarkStart w:id="1" w:name="_Hlk207176302"/>
      <w:r w:rsidR="00D8410F" w:rsidRPr="00B60722">
        <w:rPr>
          <w:rFonts w:ascii="Times New Roman" w:hAnsi="Times New Roman" w:cs="Times New Roman"/>
          <w:sz w:val="24"/>
          <w:szCs w:val="24"/>
        </w:rPr>
        <w:t xml:space="preserve">i dobitnika stipendije </w:t>
      </w:r>
      <w:r w:rsidR="007D298E" w:rsidRPr="00B60722">
        <w:rPr>
          <w:rFonts w:ascii="Times New Roman" w:hAnsi="Times New Roman" w:cs="Times New Roman"/>
          <w:sz w:val="24"/>
          <w:szCs w:val="24"/>
        </w:rPr>
        <w:t xml:space="preserve">učenicima srednjih škola s prebivalištem na području Gorskog kotara koji pohađaju srednju školu na području Gorskog kotara </w:t>
      </w:r>
      <w:r w:rsidR="007D298E" w:rsidRPr="00B60722">
        <w:rPr>
          <w:rFonts w:ascii="Times New Roman" w:hAnsi="Times New Roman" w:cs="Times New Roman"/>
          <w:sz w:val="24"/>
          <w:szCs w:val="24"/>
        </w:rPr>
        <w:t>iz Proračuna Primorsko-goranske županije</w:t>
      </w:r>
      <w:r w:rsidR="00D8410F" w:rsidRPr="00B60722">
        <w:rPr>
          <w:rFonts w:ascii="Times New Roman" w:hAnsi="Times New Roman" w:cs="Times New Roman"/>
          <w:sz w:val="24"/>
          <w:szCs w:val="24"/>
        </w:rPr>
        <w:t>“</w:t>
      </w:r>
      <w:r w:rsidR="007D298E" w:rsidRPr="00B60722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4C40C751" w14:textId="77777777" w:rsidR="006326F9" w:rsidRPr="00B60722" w:rsidRDefault="006326F9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 </w:t>
      </w:r>
    </w:p>
    <w:p w14:paraId="6C2B511B" w14:textId="5E28671B" w:rsidR="006326F9" w:rsidRPr="00B60722" w:rsidRDefault="006326F9" w:rsidP="00BB3155">
      <w:pPr>
        <w:pStyle w:val="Bezproreda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B60722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D9631D" w:rsidRPr="00B60722">
        <w:rPr>
          <w:rFonts w:ascii="Times New Roman" w:hAnsi="Times New Roman" w:cs="Times New Roman"/>
          <w:b/>
          <w:sz w:val="24"/>
          <w:szCs w:val="24"/>
        </w:rPr>
        <w:t>2</w:t>
      </w:r>
      <w:r w:rsidRPr="00B60722">
        <w:rPr>
          <w:rFonts w:ascii="Times New Roman" w:hAnsi="Times New Roman" w:cs="Times New Roman"/>
          <w:b/>
          <w:sz w:val="24"/>
          <w:szCs w:val="24"/>
        </w:rPr>
        <w:t>.</w:t>
      </w:r>
    </w:p>
    <w:p w14:paraId="5B6B50E4" w14:textId="0F4CB2FE" w:rsidR="0014774C" w:rsidRPr="00B60722" w:rsidRDefault="00503024" w:rsidP="001477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 xml:space="preserve">(1) </w:t>
      </w:r>
      <w:r w:rsidR="00D9631D" w:rsidRPr="00B60722">
        <w:rPr>
          <w:rFonts w:ascii="Times New Roman" w:hAnsi="Times New Roman" w:cs="Times New Roman"/>
          <w:bCs/>
          <w:sz w:val="24"/>
          <w:szCs w:val="24"/>
        </w:rPr>
        <w:t xml:space="preserve">U članku 6. točki 1.2., </w:t>
      </w:r>
      <w:r w:rsidR="00F23265" w:rsidRPr="00B60722">
        <w:rPr>
          <w:rFonts w:ascii="Times New Roman" w:hAnsi="Times New Roman" w:cs="Times New Roman"/>
          <w:bCs/>
          <w:sz w:val="24"/>
          <w:szCs w:val="24"/>
        </w:rPr>
        <w:t xml:space="preserve">poglavlju </w:t>
      </w:r>
      <w:r w:rsidR="00D8410F"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>6</w:t>
      </w:r>
      <w:r w:rsidR="00D9631D"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D8410F"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>Pokazatelji rane izvrsnosti u disciplini</w:t>
      </w:r>
      <w:r w:rsidR="00D9631D" w:rsidRPr="00B60722">
        <w:rPr>
          <w:rFonts w:ascii="Times New Roman" w:hAnsi="Times New Roman" w:cs="Times New Roman"/>
          <w:bCs/>
          <w:sz w:val="24"/>
          <w:szCs w:val="24"/>
        </w:rPr>
        <w:t>, stavku 2</w:t>
      </w:r>
      <w:r w:rsidR="00775847" w:rsidRPr="00B60722">
        <w:rPr>
          <w:rFonts w:ascii="Times New Roman" w:hAnsi="Times New Roman" w:cs="Times New Roman"/>
          <w:bCs/>
          <w:sz w:val="24"/>
          <w:szCs w:val="24"/>
        </w:rPr>
        <w:t>.</w:t>
      </w:r>
      <w:r w:rsidR="00D9631D" w:rsidRPr="00B607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298E" w:rsidRPr="00B60722">
        <w:rPr>
          <w:rFonts w:ascii="Times New Roman" w:hAnsi="Times New Roman" w:cs="Times New Roman"/>
          <w:sz w:val="24"/>
          <w:szCs w:val="24"/>
        </w:rPr>
        <w:t>riječi:</w:t>
      </w:r>
      <w:r w:rsidR="0014774C"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="007D298E" w:rsidRPr="00B60722">
        <w:rPr>
          <w:rFonts w:ascii="Times New Roman" w:hAnsi="Times New Roman" w:cs="Times New Roman"/>
          <w:sz w:val="24"/>
          <w:szCs w:val="24"/>
        </w:rPr>
        <w:t>„</w:t>
      </w:r>
      <w:r w:rsidR="0014774C" w:rsidRPr="00B60722">
        <w:rPr>
          <w:rFonts w:ascii="Times New Roman" w:hAnsi="Times New Roman" w:cs="Times New Roman"/>
          <w:sz w:val="24"/>
          <w:szCs w:val="24"/>
        </w:rPr>
        <w:t>10 do 30</w:t>
      </w:r>
      <w:r w:rsidR="007D298E" w:rsidRPr="00B60722">
        <w:rPr>
          <w:rFonts w:ascii="Times New Roman" w:hAnsi="Times New Roman" w:cs="Times New Roman"/>
          <w:sz w:val="24"/>
          <w:szCs w:val="24"/>
        </w:rPr>
        <w:t>“ mijenjaju se i glase: „2 do 30“</w:t>
      </w:r>
      <w:r w:rsidR="0014774C" w:rsidRPr="00B60722">
        <w:rPr>
          <w:rFonts w:ascii="Times New Roman" w:hAnsi="Times New Roman" w:cs="Times New Roman"/>
          <w:sz w:val="24"/>
          <w:szCs w:val="24"/>
        </w:rPr>
        <w:t xml:space="preserve">, a </w:t>
      </w:r>
      <w:r w:rsidR="007D298E" w:rsidRPr="00B60722">
        <w:rPr>
          <w:rFonts w:ascii="Times New Roman" w:hAnsi="Times New Roman" w:cs="Times New Roman"/>
          <w:sz w:val="24"/>
          <w:szCs w:val="24"/>
        </w:rPr>
        <w:t>riječi</w:t>
      </w:r>
      <w:r w:rsidR="007D298E" w:rsidRPr="00B60722">
        <w:rPr>
          <w:rFonts w:ascii="Times New Roman" w:hAnsi="Times New Roman" w:cs="Times New Roman"/>
          <w:sz w:val="24"/>
          <w:szCs w:val="24"/>
        </w:rPr>
        <w:t>:</w:t>
      </w:r>
      <w:r w:rsidR="0014774C"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="007D298E" w:rsidRPr="00B60722">
        <w:rPr>
          <w:rFonts w:ascii="Times New Roman" w:hAnsi="Times New Roman" w:cs="Times New Roman"/>
          <w:sz w:val="24"/>
          <w:szCs w:val="24"/>
        </w:rPr>
        <w:t>„</w:t>
      </w:r>
      <w:r w:rsidR="0014774C" w:rsidRPr="00B60722">
        <w:rPr>
          <w:rFonts w:ascii="Times New Roman" w:hAnsi="Times New Roman" w:cs="Times New Roman"/>
          <w:sz w:val="24"/>
          <w:szCs w:val="24"/>
        </w:rPr>
        <w:t>20 do 40</w:t>
      </w:r>
      <w:r w:rsidR="007D298E" w:rsidRPr="00B60722">
        <w:rPr>
          <w:rFonts w:ascii="Times New Roman" w:hAnsi="Times New Roman" w:cs="Times New Roman"/>
          <w:sz w:val="24"/>
          <w:szCs w:val="24"/>
        </w:rPr>
        <w:t>“ mijenjaju se i glase: „5 do 40“.</w:t>
      </w:r>
    </w:p>
    <w:p w14:paraId="27C94090" w14:textId="2C92F76E" w:rsidR="001131A6" w:rsidRPr="00B60722" w:rsidRDefault="0014774C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0722">
        <w:rPr>
          <w:rFonts w:ascii="Times New Roman" w:hAnsi="Times New Roman" w:cs="Times New Roman"/>
          <w:sz w:val="24"/>
          <w:szCs w:val="24"/>
        </w:rPr>
        <w:t xml:space="preserve">(2) </w:t>
      </w:r>
      <w:r w:rsidR="00503024" w:rsidRPr="00B60722">
        <w:rPr>
          <w:rFonts w:ascii="Times New Roman" w:hAnsi="Times New Roman" w:cs="Times New Roman"/>
          <w:sz w:val="24"/>
          <w:szCs w:val="24"/>
        </w:rPr>
        <w:t>U članku 6. točki 4.3. stavk</w:t>
      </w:r>
      <w:r w:rsidR="0047101B" w:rsidRPr="00B60722">
        <w:rPr>
          <w:rFonts w:ascii="Times New Roman" w:hAnsi="Times New Roman" w:cs="Times New Roman"/>
          <w:sz w:val="24"/>
          <w:szCs w:val="24"/>
        </w:rPr>
        <w:t>u</w:t>
      </w:r>
      <w:r w:rsidR="00503024"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Pr="00B60722">
        <w:rPr>
          <w:rFonts w:ascii="Times New Roman" w:hAnsi="Times New Roman" w:cs="Times New Roman"/>
          <w:sz w:val="24"/>
          <w:szCs w:val="24"/>
        </w:rPr>
        <w:t>1</w:t>
      </w:r>
      <w:r w:rsidR="00775847" w:rsidRPr="00B60722">
        <w:rPr>
          <w:rFonts w:ascii="Times New Roman" w:hAnsi="Times New Roman" w:cs="Times New Roman"/>
          <w:sz w:val="24"/>
          <w:szCs w:val="24"/>
        </w:rPr>
        <w:t>.</w:t>
      </w:r>
      <w:r w:rsidR="00503024"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="0047101B" w:rsidRPr="00B60722">
        <w:rPr>
          <w:rFonts w:ascii="Times New Roman" w:hAnsi="Times New Roman" w:cs="Times New Roman"/>
          <w:sz w:val="24"/>
          <w:szCs w:val="24"/>
        </w:rPr>
        <w:t xml:space="preserve">tablica bodovanja prosjeka ocjena </w:t>
      </w:r>
      <w:r w:rsidR="00503024" w:rsidRPr="00B60722">
        <w:rPr>
          <w:rFonts w:ascii="Times New Roman" w:hAnsi="Times New Roman" w:cs="Times New Roman"/>
          <w:sz w:val="24"/>
          <w:szCs w:val="24"/>
        </w:rPr>
        <w:t>mijenja se i glasi:</w:t>
      </w:r>
    </w:p>
    <w:p w14:paraId="465D7C65" w14:textId="77777777" w:rsidR="0014774C" w:rsidRPr="00B60722" w:rsidRDefault="00503024" w:rsidP="001477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„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276"/>
      </w:tblGrid>
      <w:tr w:rsidR="0014774C" w:rsidRPr="00B60722" w14:paraId="2B3912AA" w14:textId="77777777" w:rsidTr="00035DB7">
        <w:tc>
          <w:tcPr>
            <w:tcW w:w="1951" w:type="dxa"/>
          </w:tcPr>
          <w:p w14:paraId="0B7A16EC" w14:textId="77777777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Prosjek ocjena</w:t>
            </w:r>
          </w:p>
        </w:tc>
        <w:tc>
          <w:tcPr>
            <w:tcW w:w="1276" w:type="dxa"/>
          </w:tcPr>
          <w:p w14:paraId="65CE023F" w14:textId="77777777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</w:tc>
      </w:tr>
      <w:tr w:rsidR="0014774C" w:rsidRPr="00B60722" w14:paraId="3CBBE8F3" w14:textId="77777777" w:rsidTr="00035DB7">
        <w:tc>
          <w:tcPr>
            <w:tcW w:w="1951" w:type="dxa"/>
          </w:tcPr>
          <w:p w14:paraId="478DCD30" w14:textId="302AF1FF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3,00-3,20</w:t>
            </w:r>
          </w:p>
        </w:tc>
        <w:tc>
          <w:tcPr>
            <w:tcW w:w="1276" w:type="dxa"/>
          </w:tcPr>
          <w:p w14:paraId="26058494" w14:textId="0695192B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774C" w:rsidRPr="00B60722" w14:paraId="59352342" w14:textId="77777777" w:rsidTr="00035DB7">
        <w:tc>
          <w:tcPr>
            <w:tcW w:w="1951" w:type="dxa"/>
          </w:tcPr>
          <w:p w14:paraId="7612BBC6" w14:textId="4AA76E81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3,21-3,40</w:t>
            </w:r>
          </w:p>
        </w:tc>
        <w:tc>
          <w:tcPr>
            <w:tcW w:w="1276" w:type="dxa"/>
          </w:tcPr>
          <w:p w14:paraId="47BA82B5" w14:textId="20F32DF6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774C" w:rsidRPr="00B60722" w14:paraId="51F13B23" w14:textId="77777777" w:rsidTr="00035DB7">
        <w:tc>
          <w:tcPr>
            <w:tcW w:w="1951" w:type="dxa"/>
          </w:tcPr>
          <w:p w14:paraId="0FE47B30" w14:textId="0A7446C1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3,41-3,60</w:t>
            </w:r>
          </w:p>
        </w:tc>
        <w:tc>
          <w:tcPr>
            <w:tcW w:w="1276" w:type="dxa"/>
          </w:tcPr>
          <w:p w14:paraId="4B5689CC" w14:textId="2C36F7B5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774C" w:rsidRPr="00B60722" w14:paraId="07BB5F33" w14:textId="77777777" w:rsidTr="00035DB7">
        <w:tc>
          <w:tcPr>
            <w:tcW w:w="1951" w:type="dxa"/>
          </w:tcPr>
          <w:p w14:paraId="7BD1B15D" w14:textId="4544AC18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3,61-3,80</w:t>
            </w:r>
          </w:p>
        </w:tc>
        <w:tc>
          <w:tcPr>
            <w:tcW w:w="1276" w:type="dxa"/>
          </w:tcPr>
          <w:p w14:paraId="368E2F5A" w14:textId="53C99D37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774C" w:rsidRPr="00B60722" w14:paraId="5AF4A3EC" w14:textId="77777777" w:rsidTr="00035DB7">
        <w:tc>
          <w:tcPr>
            <w:tcW w:w="1951" w:type="dxa"/>
          </w:tcPr>
          <w:p w14:paraId="2E769A5D" w14:textId="26A0EC47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3,81-4,00</w:t>
            </w:r>
          </w:p>
        </w:tc>
        <w:tc>
          <w:tcPr>
            <w:tcW w:w="1276" w:type="dxa"/>
          </w:tcPr>
          <w:p w14:paraId="170CA3CD" w14:textId="78A1253D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4774C" w:rsidRPr="00B60722" w14:paraId="245B33C0" w14:textId="77777777" w:rsidTr="00035DB7">
        <w:tc>
          <w:tcPr>
            <w:tcW w:w="1951" w:type="dxa"/>
          </w:tcPr>
          <w:p w14:paraId="0811174C" w14:textId="0A9D4040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4,01-4,20</w:t>
            </w:r>
          </w:p>
        </w:tc>
        <w:tc>
          <w:tcPr>
            <w:tcW w:w="1276" w:type="dxa"/>
          </w:tcPr>
          <w:p w14:paraId="12B77DA1" w14:textId="591E8254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4774C" w:rsidRPr="00B60722" w14:paraId="0D50271D" w14:textId="77777777" w:rsidTr="00035DB7">
        <w:tc>
          <w:tcPr>
            <w:tcW w:w="1951" w:type="dxa"/>
          </w:tcPr>
          <w:p w14:paraId="1E8DEDFB" w14:textId="7A819F30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4,21-4,40</w:t>
            </w:r>
          </w:p>
        </w:tc>
        <w:tc>
          <w:tcPr>
            <w:tcW w:w="1276" w:type="dxa"/>
          </w:tcPr>
          <w:p w14:paraId="45EF6DB2" w14:textId="027AC363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4774C" w:rsidRPr="00B60722" w14:paraId="4EE9FD64" w14:textId="77777777" w:rsidTr="00035DB7">
        <w:tc>
          <w:tcPr>
            <w:tcW w:w="1951" w:type="dxa"/>
          </w:tcPr>
          <w:p w14:paraId="2D191AA2" w14:textId="3171C112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4,41-4,60</w:t>
            </w:r>
          </w:p>
        </w:tc>
        <w:tc>
          <w:tcPr>
            <w:tcW w:w="1276" w:type="dxa"/>
          </w:tcPr>
          <w:p w14:paraId="371F82CF" w14:textId="3AA64B89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4774C" w:rsidRPr="00B60722" w14:paraId="6458A42E" w14:textId="77777777" w:rsidTr="00035DB7">
        <w:tc>
          <w:tcPr>
            <w:tcW w:w="1951" w:type="dxa"/>
          </w:tcPr>
          <w:p w14:paraId="1180DB7D" w14:textId="71927704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4,61-4,80</w:t>
            </w:r>
          </w:p>
        </w:tc>
        <w:tc>
          <w:tcPr>
            <w:tcW w:w="1276" w:type="dxa"/>
          </w:tcPr>
          <w:p w14:paraId="1770FAF7" w14:textId="18ACA4CF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4774C" w:rsidRPr="00B60722" w14:paraId="6501C463" w14:textId="77777777" w:rsidTr="00035DB7">
        <w:tc>
          <w:tcPr>
            <w:tcW w:w="1951" w:type="dxa"/>
          </w:tcPr>
          <w:p w14:paraId="45ADCB9F" w14:textId="0B8FD83B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4,81-5,00</w:t>
            </w:r>
          </w:p>
        </w:tc>
        <w:tc>
          <w:tcPr>
            <w:tcW w:w="1276" w:type="dxa"/>
          </w:tcPr>
          <w:p w14:paraId="37697D89" w14:textId="2B2F7589" w:rsidR="0014774C" w:rsidRPr="00B60722" w:rsidRDefault="0014774C" w:rsidP="00035DB7">
            <w:pPr>
              <w:pStyle w:val="Bezprored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7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185DCF28" w14:textId="0D2C776F" w:rsidR="001131A6" w:rsidRPr="00B60722" w:rsidRDefault="0047101B" w:rsidP="001477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„</w:t>
      </w:r>
    </w:p>
    <w:p w14:paraId="61E0E621" w14:textId="77777777" w:rsidR="006326F9" w:rsidRPr="00B60722" w:rsidRDefault="006326F9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 </w:t>
      </w:r>
    </w:p>
    <w:p w14:paraId="7C99F7AD" w14:textId="15DA5775" w:rsidR="006326F9" w:rsidRPr="00B60722" w:rsidRDefault="006326F9" w:rsidP="00276D2E">
      <w:pPr>
        <w:pStyle w:val="Bezproreda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B60722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14774C" w:rsidRPr="00B60722">
        <w:rPr>
          <w:rFonts w:ascii="Times New Roman" w:hAnsi="Times New Roman" w:cs="Times New Roman"/>
          <w:b/>
          <w:sz w:val="24"/>
          <w:szCs w:val="24"/>
        </w:rPr>
        <w:t>3</w:t>
      </w:r>
      <w:r w:rsidRPr="00B60722">
        <w:rPr>
          <w:rFonts w:ascii="Times New Roman" w:hAnsi="Times New Roman" w:cs="Times New Roman"/>
          <w:b/>
          <w:sz w:val="24"/>
          <w:szCs w:val="24"/>
        </w:rPr>
        <w:t>.</w:t>
      </w:r>
    </w:p>
    <w:p w14:paraId="3FE6F9A2" w14:textId="77777777" w:rsidR="006326F9" w:rsidRPr="00B60722" w:rsidRDefault="006326F9" w:rsidP="00BB3155">
      <w:pPr>
        <w:pStyle w:val="Bezproreda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 xml:space="preserve">Ova Odluka stupa na snagu osmoga dana od dana objave u “Službenim novinama Grada </w:t>
      </w:r>
      <w:r w:rsidR="00E876C7" w:rsidRPr="00B60722">
        <w:rPr>
          <w:rFonts w:ascii="Times New Roman" w:hAnsi="Times New Roman" w:cs="Times New Roman"/>
          <w:sz w:val="24"/>
          <w:szCs w:val="24"/>
        </w:rPr>
        <w:t>Delnica</w:t>
      </w:r>
      <w:r w:rsidRPr="00B60722">
        <w:rPr>
          <w:rFonts w:ascii="Times New Roman" w:hAnsi="Times New Roman" w:cs="Times New Roman"/>
          <w:sz w:val="24"/>
          <w:szCs w:val="24"/>
        </w:rPr>
        <w:t>”.</w:t>
      </w:r>
    </w:p>
    <w:p w14:paraId="1B039CD0" w14:textId="77777777" w:rsidR="00E876C7" w:rsidRPr="00B60722" w:rsidRDefault="00E876C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4A38CAF" w14:textId="45CB27E9" w:rsidR="00E876C7" w:rsidRPr="00B60722" w:rsidRDefault="00E876C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KLASA: 604-01/23-01/1</w:t>
      </w:r>
    </w:p>
    <w:p w14:paraId="41590D76" w14:textId="6213E7D3" w:rsidR="00E876C7" w:rsidRPr="00B60722" w:rsidRDefault="00E876C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URBROJ: 2170-6-5-3-2</w:t>
      </w:r>
      <w:r w:rsidR="0014774C" w:rsidRPr="00B60722">
        <w:rPr>
          <w:rFonts w:ascii="Times New Roman" w:hAnsi="Times New Roman" w:cs="Times New Roman"/>
          <w:sz w:val="24"/>
          <w:szCs w:val="24"/>
        </w:rPr>
        <w:t>6</w:t>
      </w:r>
      <w:r w:rsidRPr="00B60722">
        <w:rPr>
          <w:rFonts w:ascii="Times New Roman" w:hAnsi="Times New Roman" w:cs="Times New Roman"/>
          <w:sz w:val="24"/>
          <w:szCs w:val="24"/>
        </w:rPr>
        <w:t>-</w:t>
      </w:r>
      <w:r w:rsidR="00FC3A00" w:rsidRPr="00B60722">
        <w:rPr>
          <w:rFonts w:ascii="Times New Roman" w:hAnsi="Times New Roman" w:cs="Times New Roman"/>
          <w:sz w:val="24"/>
          <w:szCs w:val="24"/>
        </w:rPr>
        <w:t>5</w:t>
      </w:r>
    </w:p>
    <w:p w14:paraId="10663353" w14:textId="6B30D12E" w:rsidR="00E876C7" w:rsidRPr="00B60722" w:rsidRDefault="00E876C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Delnice,</w:t>
      </w:r>
      <w:r w:rsidR="0072540D" w:rsidRPr="00B60722">
        <w:rPr>
          <w:rFonts w:ascii="Times New Roman" w:hAnsi="Times New Roman" w:cs="Times New Roman"/>
          <w:sz w:val="24"/>
          <w:szCs w:val="24"/>
        </w:rPr>
        <w:t xml:space="preserve"> ??</w:t>
      </w:r>
      <w:r w:rsidRPr="00B60722">
        <w:rPr>
          <w:rFonts w:ascii="Times New Roman" w:hAnsi="Times New Roman" w:cs="Times New Roman"/>
          <w:sz w:val="24"/>
          <w:szCs w:val="24"/>
        </w:rPr>
        <w:t xml:space="preserve"> </w:t>
      </w:r>
      <w:r w:rsidR="0014774C" w:rsidRPr="00B60722">
        <w:rPr>
          <w:rFonts w:ascii="Times New Roman" w:hAnsi="Times New Roman" w:cs="Times New Roman"/>
          <w:sz w:val="24"/>
          <w:szCs w:val="24"/>
        </w:rPr>
        <w:t>listopada</w:t>
      </w:r>
      <w:r w:rsidRPr="00B60722">
        <w:rPr>
          <w:rFonts w:ascii="Times New Roman" w:hAnsi="Times New Roman" w:cs="Times New Roman"/>
          <w:sz w:val="24"/>
          <w:szCs w:val="24"/>
        </w:rPr>
        <w:t xml:space="preserve"> 202</w:t>
      </w:r>
      <w:r w:rsidR="0014774C" w:rsidRPr="00B60722">
        <w:rPr>
          <w:rFonts w:ascii="Times New Roman" w:hAnsi="Times New Roman" w:cs="Times New Roman"/>
          <w:sz w:val="24"/>
          <w:szCs w:val="24"/>
        </w:rPr>
        <w:t>6</w:t>
      </w:r>
      <w:r w:rsidRPr="00B60722">
        <w:rPr>
          <w:rFonts w:ascii="Times New Roman" w:hAnsi="Times New Roman" w:cs="Times New Roman"/>
          <w:sz w:val="24"/>
          <w:szCs w:val="24"/>
        </w:rPr>
        <w:t>. godine</w:t>
      </w:r>
    </w:p>
    <w:p w14:paraId="3BCBA742" w14:textId="77777777" w:rsidR="00E876C7" w:rsidRPr="00B60722" w:rsidRDefault="00E876C7" w:rsidP="00BB315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EDC59FC" w14:textId="77777777" w:rsidR="00E876C7" w:rsidRPr="00B60722" w:rsidRDefault="0039114D" w:rsidP="0039114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Gradsko vijeće Grada Delnica</w:t>
      </w:r>
    </w:p>
    <w:p w14:paraId="3674C534" w14:textId="1549CBC9" w:rsidR="00E876C7" w:rsidRPr="00B60722" w:rsidRDefault="0039114D" w:rsidP="0039114D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Predsjedni</w:t>
      </w:r>
      <w:r w:rsidR="0006492D" w:rsidRPr="00B60722">
        <w:rPr>
          <w:rFonts w:ascii="Times New Roman" w:hAnsi="Times New Roman" w:cs="Times New Roman"/>
          <w:sz w:val="24"/>
          <w:szCs w:val="24"/>
        </w:rPr>
        <w:t>k</w:t>
      </w:r>
    </w:p>
    <w:p w14:paraId="38BE3F9F" w14:textId="7DEE9B5D" w:rsidR="00274E38" w:rsidRPr="00B60722" w:rsidRDefault="00274E38" w:rsidP="00082BF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7DA29FD8" w14:textId="77777777" w:rsidR="003D6EBD" w:rsidRPr="00B60722" w:rsidRDefault="003D6EBD" w:rsidP="00082BFB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38390" w14:textId="77777777" w:rsidR="00A57EA6" w:rsidRPr="00B60722" w:rsidRDefault="00A57EA6">
      <w:pPr>
        <w:spacing w:after="160" w:line="259" w:lineRule="auto"/>
        <w:rPr>
          <w:rFonts w:eastAsiaTheme="minorHAnsi"/>
          <w:b/>
          <w:bCs/>
          <w:lang w:eastAsia="en-US"/>
        </w:rPr>
      </w:pPr>
      <w:r w:rsidRPr="00B60722">
        <w:rPr>
          <w:b/>
          <w:bCs/>
        </w:rPr>
        <w:br w:type="page"/>
      </w:r>
    </w:p>
    <w:p w14:paraId="6515AEC5" w14:textId="6B8E3E93" w:rsidR="00300CAD" w:rsidRPr="00B60722" w:rsidRDefault="00274E38" w:rsidP="00082BFB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722">
        <w:rPr>
          <w:rFonts w:ascii="Times New Roman" w:hAnsi="Times New Roman" w:cs="Times New Roman"/>
          <w:b/>
          <w:bCs/>
          <w:sz w:val="24"/>
          <w:szCs w:val="24"/>
        </w:rPr>
        <w:lastRenderedPageBreak/>
        <w:t>OBRAZLOŽENJE</w:t>
      </w:r>
    </w:p>
    <w:p w14:paraId="526DB4EA" w14:textId="77777777" w:rsidR="00274E38" w:rsidRPr="00B60722" w:rsidRDefault="00274E38" w:rsidP="00274E3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E00C259" w14:textId="7EAF8B83" w:rsidR="00274E38" w:rsidRPr="00B60722" w:rsidRDefault="005E6FB2" w:rsidP="005E6FB2">
      <w:pPr>
        <w:pStyle w:val="Bezprored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sz w:val="24"/>
          <w:szCs w:val="24"/>
        </w:rPr>
        <w:t>Izmjenama i dopunama Odluke se ispravljaju i pobliže definiraju neke nedoumice koje su uočene u provođenju prethodnih natječaja od kad je osnovna Odluka donesena.</w:t>
      </w:r>
    </w:p>
    <w:p w14:paraId="20EC42D1" w14:textId="77777777" w:rsidR="00FC3A00" w:rsidRPr="00B60722" w:rsidRDefault="00FC3A00" w:rsidP="005E6FB2">
      <w:pPr>
        <w:pStyle w:val="Bezprored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DEB3F9" w14:textId="145470CD" w:rsidR="000C4729" w:rsidRPr="00B60722" w:rsidRDefault="005E6FB2" w:rsidP="000C4729">
      <w:pPr>
        <w:pStyle w:val="Bezprored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b/>
          <w:bCs/>
          <w:sz w:val="24"/>
          <w:szCs w:val="24"/>
        </w:rPr>
        <w:t>Član</w:t>
      </w:r>
      <w:r w:rsidR="0047101B" w:rsidRPr="00B60722">
        <w:rPr>
          <w:rFonts w:ascii="Times New Roman" w:hAnsi="Times New Roman" w:cs="Times New Roman"/>
          <w:b/>
          <w:bCs/>
          <w:sz w:val="24"/>
          <w:szCs w:val="24"/>
        </w:rPr>
        <w:t>ak</w:t>
      </w:r>
      <w:r w:rsidRPr="00B60722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r w:rsidR="0047101B" w:rsidRPr="00B60722">
        <w:rPr>
          <w:rFonts w:ascii="Times New Roman" w:hAnsi="Times New Roman" w:cs="Times New Roman"/>
          <w:sz w:val="24"/>
          <w:szCs w:val="24"/>
        </w:rPr>
        <w:t>obzirom Primorsko-goransk</w:t>
      </w:r>
      <w:r w:rsidR="00FC3A00" w:rsidRPr="00B60722">
        <w:rPr>
          <w:rFonts w:ascii="Times New Roman" w:hAnsi="Times New Roman" w:cs="Times New Roman"/>
          <w:sz w:val="24"/>
          <w:szCs w:val="24"/>
        </w:rPr>
        <w:t>a</w:t>
      </w:r>
      <w:r w:rsidR="0047101B" w:rsidRPr="00B60722">
        <w:rPr>
          <w:rFonts w:ascii="Times New Roman" w:hAnsi="Times New Roman" w:cs="Times New Roman"/>
          <w:sz w:val="24"/>
          <w:szCs w:val="24"/>
        </w:rPr>
        <w:t xml:space="preserve"> županija uvodi tzv. „Stipendiju za učenike srednjih škola s prebivalištem na području Gorskog kotara koji pohađaju školu na području Gorskog kotara“ ne želimo na </w:t>
      </w:r>
      <w:r w:rsidR="00FC3A00" w:rsidRPr="00B60722">
        <w:rPr>
          <w:rFonts w:ascii="Times New Roman" w:hAnsi="Times New Roman" w:cs="Times New Roman"/>
          <w:sz w:val="24"/>
          <w:szCs w:val="24"/>
        </w:rPr>
        <w:t>određeni</w:t>
      </w:r>
      <w:r w:rsidR="0047101B" w:rsidRPr="00B60722">
        <w:rPr>
          <w:rFonts w:ascii="Times New Roman" w:hAnsi="Times New Roman" w:cs="Times New Roman"/>
          <w:sz w:val="24"/>
          <w:szCs w:val="24"/>
        </w:rPr>
        <w:t xml:space="preserve"> način </w:t>
      </w:r>
      <w:r w:rsidR="00FC3A00" w:rsidRPr="00B60722">
        <w:rPr>
          <w:rFonts w:ascii="Times New Roman" w:hAnsi="Times New Roman" w:cs="Times New Roman"/>
          <w:sz w:val="24"/>
          <w:szCs w:val="24"/>
        </w:rPr>
        <w:t>„</w:t>
      </w:r>
      <w:r w:rsidR="0047101B" w:rsidRPr="00B60722">
        <w:rPr>
          <w:rFonts w:ascii="Times New Roman" w:hAnsi="Times New Roman" w:cs="Times New Roman"/>
          <w:sz w:val="24"/>
          <w:szCs w:val="24"/>
        </w:rPr>
        <w:t>kazniti</w:t>
      </w:r>
      <w:r w:rsidR="00FC3A00" w:rsidRPr="00B60722">
        <w:rPr>
          <w:rFonts w:ascii="Times New Roman" w:hAnsi="Times New Roman" w:cs="Times New Roman"/>
          <w:sz w:val="24"/>
          <w:szCs w:val="24"/>
        </w:rPr>
        <w:t>“</w:t>
      </w:r>
      <w:r w:rsidR="0047101B" w:rsidRPr="00B60722">
        <w:rPr>
          <w:rFonts w:ascii="Times New Roman" w:hAnsi="Times New Roman" w:cs="Times New Roman"/>
          <w:sz w:val="24"/>
          <w:szCs w:val="24"/>
        </w:rPr>
        <w:t xml:space="preserve"> te učenike da ne mogu kandidirati i dobiti i stipendiju Grada Delnica, osobito uzevši u obzir da je i </w:t>
      </w:r>
      <w:r w:rsidR="00FC3A00" w:rsidRPr="00B60722">
        <w:rPr>
          <w:rFonts w:ascii="Times New Roman" w:hAnsi="Times New Roman" w:cs="Times New Roman"/>
          <w:sz w:val="24"/>
          <w:szCs w:val="24"/>
        </w:rPr>
        <w:t xml:space="preserve">sama </w:t>
      </w:r>
      <w:r w:rsidR="0047101B" w:rsidRPr="00B60722">
        <w:rPr>
          <w:rFonts w:ascii="Times New Roman" w:hAnsi="Times New Roman" w:cs="Times New Roman"/>
          <w:sz w:val="24"/>
          <w:szCs w:val="24"/>
        </w:rPr>
        <w:t>Županija ostavila mogućnost da dobivanjem navedene stipendije, učenik istodobno može dobiti i stipendiju u kategoriji izvrsnih učenika srednjih škola (također stipendija Primorsko-goranske županije, regulirana istim Pravilnikom)</w:t>
      </w:r>
      <w:r w:rsidR="000C4729" w:rsidRPr="00B60722">
        <w:rPr>
          <w:rFonts w:ascii="Times New Roman" w:hAnsi="Times New Roman" w:cs="Times New Roman"/>
          <w:sz w:val="24"/>
          <w:szCs w:val="24"/>
        </w:rPr>
        <w:t xml:space="preserve">. </w:t>
      </w:r>
      <w:r w:rsidR="00FC3A00" w:rsidRPr="00B60722">
        <w:rPr>
          <w:rFonts w:ascii="Times New Roman" w:hAnsi="Times New Roman" w:cs="Times New Roman"/>
          <w:sz w:val="24"/>
          <w:szCs w:val="24"/>
        </w:rPr>
        <w:t>Dakle, svi učenici koji dobiju županijsku stipendiju, ovom će izmjenom moći dobiti i stipendiju Grada Delnica.</w:t>
      </w:r>
    </w:p>
    <w:p w14:paraId="057627A0" w14:textId="77777777" w:rsidR="008745C7" w:rsidRPr="00B60722" w:rsidRDefault="0047101B" w:rsidP="000C4729">
      <w:pPr>
        <w:pStyle w:val="Bezproreda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0722">
        <w:rPr>
          <w:rFonts w:ascii="Times New Roman" w:hAnsi="Times New Roman" w:cs="Times New Roman"/>
          <w:b/>
          <w:bCs/>
          <w:sz w:val="24"/>
          <w:szCs w:val="24"/>
        </w:rPr>
        <w:t>Članak 2.</w:t>
      </w:r>
      <w:r w:rsidRPr="00B60722">
        <w:rPr>
          <w:rFonts w:ascii="Times New Roman" w:hAnsi="Times New Roman" w:cs="Times New Roman"/>
          <w:sz w:val="24"/>
          <w:szCs w:val="24"/>
        </w:rPr>
        <w:t xml:space="preserve"> Prilikom bodovanja </w:t>
      </w:r>
      <w:r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>Pokazatelj</w:t>
      </w:r>
      <w:r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rane izvrsnosti u disciplini</w:t>
      </w:r>
      <w:r w:rsidRPr="00B6072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60722">
        <w:rPr>
          <w:rFonts w:ascii="Times New Roman" w:hAnsi="Times New Roman" w:cs="Times New Roman"/>
          <w:bCs/>
          <w:sz w:val="24"/>
          <w:szCs w:val="24"/>
        </w:rPr>
        <w:t>nadarenih učenika i studenata pokazalo se da je potreban širi bodovni raspon</w:t>
      </w:r>
      <w:r w:rsidR="008745C7" w:rsidRPr="00B6072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686C27E" w14:textId="325EF2AB" w:rsidR="0047101B" w:rsidRPr="00B60722" w:rsidRDefault="008745C7" w:rsidP="000C4729">
      <w:pPr>
        <w:pStyle w:val="Bezprored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722">
        <w:rPr>
          <w:rFonts w:ascii="Times New Roman" w:hAnsi="Times New Roman" w:cs="Times New Roman"/>
          <w:b/>
          <w:sz w:val="24"/>
          <w:szCs w:val="24"/>
        </w:rPr>
        <w:t>Članak 3.</w:t>
      </w:r>
      <w:r w:rsidRPr="00B60722">
        <w:rPr>
          <w:rFonts w:ascii="Times New Roman" w:hAnsi="Times New Roman" w:cs="Times New Roman"/>
          <w:bCs/>
          <w:sz w:val="24"/>
          <w:szCs w:val="24"/>
        </w:rPr>
        <w:t xml:space="preserve"> Obzirom </w:t>
      </w:r>
      <w:r w:rsidR="00FC3A00" w:rsidRPr="00B60722">
        <w:rPr>
          <w:rFonts w:ascii="Times New Roman" w:hAnsi="Times New Roman" w:cs="Times New Roman"/>
          <w:bCs/>
          <w:sz w:val="24"/>
          <w:szCs w:val="24"/>
        </w:rPr>
        <w:t>da se</w:t>
      </w:r>
      <w:r w:rsidRPr="00B60722">
        <w:rPr>
          <w:rFonts w:ascii="Times New Roman" w:hAnsi="Times New Roman" w:cs="Times New Roman"/>
          <w:bCs/>
          <w:sz w:val="24"/>
          <w:szCs w:val="24"/>
        </w:rPr>
        <w:t xml:space="preserve"> broj prijavljenih kandidata za deficitarna zanimanja</w:t>
      </w:r>
      <w:r w:rsidR="0047101B" w:rsidRPr="00B607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3A00" w:rsidRPr="00B60722">
        <w:rPr>
          <w:rFonts w:ascii="Times New Roman" w:hAnsi="Times New Roman" w:cs="Times New Roman"/>
          <w:bCs/>
          <w:sz w:val="24"/>
          <w:szCs w:val="24"/>
        </w:rPr>
        <w:t>povećava iz godine u godinu</w:t>
      </w:r>
      <w:r w:rsidRPr="00B60722">
        <w:rPr>
          <w:rFonts w:ascii="Times New Roman" w:hAnsi="Times New Roman" w:cs="Times New Roman"/>
          <w:bCs/>
          <w:sz w:val="24"/>
          <w:szCs w:val="24"/>
        </w:rPr>
        <w:t xml:space="preserve">, potrebno je napraviti veću razliku u bodovanju kako bi se lakše složila rang lista i kako ne bi došlo do situacije u kojoj </w:t>
      </w:r>
      <w:r w:rsidR="00FC3A00" w:rsidRPr="00B60722">
        <w:rPr>
          <w:rFonts w:ascii="Times New Roman" w:hAnsi="Times New Roman" w:cs="Times New Roman"/>
          <w:bCs/>
          <w:sz w:val="24"/>
          <w:szCs w:val="24"/>
        </w:rPr>
        <w:t xml:space="preserve">više </w:t>
      </w:r>
      <w:r w:rsidRPr="00B60722">
        <w:rPr>
          <w:rFonts w:ascii="Times New Roman" w:hAnsi="Times New Roman" w:cs="Times New Roman"/>
          <w:bCs/>
          <w:sz w:val="24"/>
          <w:szCs w:val="24"/>
        </w:rPr>
        <w:t>kandidata ima jednak broj bodova.</w:t>
      </w:r>
    </w:p>
    <w:sectPr w:rsidR="0047101B" w:rsidRPr="00B6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E94"/>
    <w:multiLevelType w:val="multilevel"/>
    <w:tmpl w:val="96000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E040F1"/>
    <w:multiLevelType w:val="hybridMultilevel"/>
    <w:tmpl w:val="C5A85AA6"/>
    <w:lvl w:ilvl="0" w:tplc="6C020DBC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A50"/>
    <w:multiLevelType w:val="hybridMultilevel"/>
    <w:tmpl w:val="C2362F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5652B"/>
    <w:multiLevelType w:val="hybridMultilevel"/>
    <w:tmpl w:val="82D4751C"/>
    <w:lvl w:ilvl="0" w:tplc="B5E48B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D69E1"/>
    <w:multiLevelType w:val="hybridMultilevel"/>
    <w:tmpl w:val="67F8EF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C59C9"/>
    <w:multiLevelType w:val="hybridMultilevel"/>
    <w:tmpl w:val="42AE9144"/>
    <w:lvl w:ilvl="0" w:tplc="63AAE6E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C448D"/>
    <w:multiLevelType w:val="hybridMultilevel"/>
    <w:tmpl w:val="50DED2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6373E"/>
    <w:multiLevelType w:val="hybridMultilevel"/>
    <w:tmpl w:val="A2A4D732"/>
    <w:lvl w:ilvl="0" w:tplc="663A1C8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25E8"/>
    <w:multiLevelType w:val="hybridMultilevel"/>
    <w:tmpl w:val="7ACA2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05D7F"/>
    <w:multiLevelType w:val="hybridMultilevel"/>
    <w:tmpl w:val="1F6A69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8E6"/>
    <w:multiLevelType w:val="hybridMultilevel"/>
    <w:tmpl w:val="4E14A4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74E87"/>
    <w:multiLevelType w:val="hybridMultilevel"/>
    <w:tmpl w:val="C2A82F82"/>
    <w:lvl w:ilvl="0" w:tplc="EA72D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6213B"/>
    <w:multiLevelType w:val="hybridMultilevel"/>
    <w:tmpl w:val="7B10A584"/>
    <w:lvl w:ilvl="0" w:tplc="3374641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01AEE"/>
    <w:multiLevelType w:val="hybridMultilevel"/>
    <w:tmpl w:val="3BC41B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80494"/>
    <w:multiLevelType w:val="multilevel"/>
    <w:tmpl w:val="89DA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2B4C5D"/>
    <w:multiLevelType w:val="hybridMultilevel"/>
    <w:tmpl w:val="AD008C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B2F78"/>
    <w:multiLevelType w:val="hybridMultilevel"/>
    <w:tmpl w:val="224E683C"/>
    <w:lvl w:ilvl="0" w:tplc="F5DED5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73741"/>
    <w:multiLevelType w:val="hybridMultilevel"/>
    <w:tmpl w:val="149632A8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131B1A"/>
    <w:multiLevelType w:val="hybridMultilevel"/>
    <w:tmpl w:val="E5BE6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F5153"/>
    <w:multiLevelType w:val="hybridMultilevel"/>
    <w:tmpl w:val="F44CBB32"/>
    <w:lvl w:ilvl="0" w:tplc="2EE694C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52F4D"/>
    <w:multiLevelType w:val="hybridMultilevel"/>
    <w:tmpl w:val="4F549860"/>
    <w:lvl w:ilvl="0" w:tplc="9ED24E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B6EC3"/>
    <w:multiLevelType w:val="hybridMultilevel"/>
    <w:tmpl w:val="4CB40B8A"/>
    <w:lvl w:ilvl="0" w:tplc="70A878A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433893">
    <w:abstractNumId w:val="0"/>
  </w:num>
  <w:num w:numId="2" w16cid:durableId="1104763392">
    <w:abstractNumId w:val="14"/>
  </w:num>
  <w:num w:numId="3" w16cid:durableId="1665208205">
    <w:abstractNumId w:val="15"/>
  </w:num>
  <w:num w:numId="4" w16cid:durableId="1560507401">
    <w:abstractNumId w:val="8"/>
  </w:num>
  <w:num w:numId="5" w16cid:durableId="2122609678">
    <w:abstractNumId w:val="13"/>
  </w:num>
  <w:num w:numId="6" w16cid:durableId="772046119">
    <w:abstractNumId w:val="2"/>
  </w:num>
  <w:num w:numId="7" w16cid:durableId="1197041921">
    <w:abstractNumId w:val="10"/>
  </w:num>
  <w:num w:numId="8" w16cid:durableId="1102645571">
    <w:abstractNumId w:val="18"/>
  </w:num>
  <w:num w:numId="9" w16cid:durableId="75245165">
    <w:abstractNumId w:val="6"/>
  </w:num>
  <w:num w:numId="10" w16cid:durableId="1945526894">
    <w:abstractNumId w:val="4"/>
  </w:num>
  <w:num w:numId="11" w16cid:durableId="1939213560">
    <w:abstractNumId w:val="17"/>
  </w:num>
  <w:num w:numId="12" w16cid:durableId="56519175">
    <w:abstractNumId w:val="9"/>
  </w:num>
  <w:num w:numId="13" w16cid:durableId="9526586">
    <w:abstractNumId w:val="19"/>
  </w:num>
  <w:num w:numId="14" w16cid:durableId="340738539">
    <w:abstractNumId w:val="3"/>
  </w:num>
  <w:num w:numId="15" w16cid:durableId="2067993049">
    <w:abstractNumId w:val="21"/>
  </w:num>
  <w:num w:numId="16" w16cid:durableId="1029985649">
    <w:abstractNumId w:val="7"/>
  </w:num>
  <w:num w:numId="17" w16cid:durableId="1414857448">
    <w:abstractNumId w:val="16"/>
  </w:num>
  <w:num w:numId="18" w16cid:durableId="448135290">
    <w:abstractNumId w:val="12"/>
  </w:num>
  <w:num w:numId="19" w16cid:durableId="1138885184">
    <w:abstractNumId w:val="11"/>
  </w:num>
  <w:num w:numId="20" w16cid:durableId="654377851">
    <w:abstractNumId w:val="5"/>
  </w:num>
  <w:num w:numId="21" w16cid:durableId="1848515587">
    <w:abstractNumId w:val="1"/>
  </w:num>
  <w:num w:numId="22" w16cid:durableId="21467287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6F9"/>
    <w:rsid w:val="00001AF6"/>
    <w:rsid w:val="00017AE7"/>
    <w:rsid w:val="0005091E"/>
    <w:rsid w:val="0006492D"/>
    <w:rsid w:val="00082BFB"/>
    <w:rsid w:val="0009498D"/>
    <w:rsid w:val="000B07E9"/>
    <w:rsid w:val="000C4729"/>
    <w:rsid w:val="000D5CE1"/>
    <w:rsid w:val="000E275C"/>
    <w:rsid w:val="000F1DE5"/>
    <w:rsid w:val="000F7E88"/>
    <w:rsid w:val="001131A6"/>
    <w:rsid w:val="00134704"/>
    <w:rsid w:val="00141BFF"/>
    <w:rsid w:val="0014774C"/>
    <w:rsid w:val="0015232D"/>
    <w:rsid w:val="001B293E"/>
    <w:rsid w:val="001B6161"/>
    <w:rsid w:val="001D5C43"/>
    <w:rsid w:val="0021130C"/>
    <w:rsid w:val="0021298F"/>
    <w:rsid w:val="00235685"/>
    <w:rsid w:val="002435A9"/>
    <w:rsid w:val="00245771"/>
    <w:rsid w:val="00260EAA"/>
    <w:rsid w:val="00274E38"/>
    <w:rsid w:val="00276D2E"/>
    <w:rsid w:val="002D1F39"/>
    <w:rsid w:val="002F356B"/>
    <w:rsid w:val="00300CAD"/>
    <w:rsid w:val="0030255D"/>
    <w:rsid w:val="00313D37"/>
    <w:rsid w:val="003239D2"/>
    <w:rsid w:val="00354ADF"/>
    <w:rsid w:val="003810AB"/>
    <w:rsid w:val="0038256A"/>
    <w:rsid w:val="0039114D"/>
    <w:rsid w:val="003963CE"/>
    <w:rsid w:val="003B537F"/>
    <w:rsid w:val="003C1C00"/>
    <w:rsid w:val="003C2A89"/>
    <w:rsid w:val="003D0CA2"/>
    <w:rsid w:val="003D6EBD"/>
    <w:rsid w:val="003F1DB5"/>
    <w:rsid w:val="0040615C"/>
    <w:rsid w:val="004645A6"/>
    <w:rsid w:val="0047101B"/>
    <w:rsid w:val="00492AEE"/>
    <w:rsid w:val="00494001"/>
    <w:rsid w:val="004A5497"/>
    <w:rsid w:val="004C5E62"/>
    <w:rsid w:val="004D3AB6"/>
    <w:rsid w:val="004D4607"/>
    <w:rsid w:val="00503024"/>
    <w:rsid w:val="00511D89"/>
    <w:rsid w:val="00520EBB"/>
    <w:rsid w:val="00541A51"/>
    <w:rsid w:val="005B2125"/>
    <w:rsid w:val="005D2315"/>
    <w:rsid w:val="005E6FB2"/>
    <w:rsid w:val="00607D29"/>
    <w:rsid w:val="006326F9"/>
    <w:rsid w:val="0063648A"/>
    <w:rsid w:val="00674062"/>
    <w:rsid w:val="00680EF9"/>
    <w:rsid w:val="00690421"/>
    <w:rsid w:val="006B6BB0"/>
    <w:rsid w:val="00713AB0"/>
    <w:rsid w:val="00715FD8"/>
    <w:rsid w:val="0072540D"/>
    <w:rsid w:val="0072670B"/>
    <w:rsid w:val="00727F1B"/>
    <w:rsid w:val="007644D0"/>
    <w:rsid w:val="00767879"/>
    <w:rsid w:val="0077571A"/>
    <w:rsid w:val="00775847"/>
    <w:rsid w:val="007868DF"/>
    <w:rsid w:val="00796248"/>
    <w:rsid w:val="007D298E"/>
    <w:rsid w:val="007D6794"/>
    <w:rsid w:val="0080037B"/>
    <w:rsid w:val="00830F78"/>
    <w:rsid w:val="0083271E"/>
    <w:rsid w:val="008506ED"/>
    <w:rsid w:val="00864AAF"/>
    <w:rsid w:val="008745C7"/>
    <w:rsid w:val="0087584A"/>
    <w:rsid w:val="00897779"/>
    <w:rsid w:val="008A0703"/>
    <w:rsid w:val="008A6B59"/>
    <w:rsid w:val="008B368D"/>
    <w:rsid w:val="0091016E"/>
    <w:rsid w:val="00913C77"/>
    <w:rsid w:val="00914358"/>
    <w:rsid w:val="0092727A"/>
    <w:rsid w:val="00992920"/>
    <w:rsid w:val="009C6C1E"/>
    <w:rsid w:val="009D7CF7"/>
    <w:rsid w:val="00A57EA6"/>
    <w:rsid w:val="00A70CEF"/>
    <w:rsid w:val="00A864EF"/>
    <w:rsid w:val="00B01BC9"/>
    <w:rsid w:val="00B108E6"/>
    <w:rsid w:val="00B24EA5"/>
    <w:rsid w:val="00B25568"/>
    <w:rsid w:val="00B37558"/>
    <w:rsid w:val="00B60722"/>
    <w:rsid w:val="00BB3155"/>
    <w:rsid w:val="00BD38E0"/>
    <w:rsid w:val="00C30F2F"/>
    <w:rsid w:val="00C315D4"/>
    <w:rsid w:val="00C37821"/>
    <w:rsid w:val="00C449BE"/>
    <w:rsid w:val="00C50216"/>
    <w:rsid w:val="00C57A5E"/>
    <w:rsid w:val="00CB654F"/>
    <w:rsid w:val="00CE74DA"/>
    <w:rsid w:val="00CF44AC"/>
    <w:rsid w:val="00D0040C"/>
    <w:rsid w:val="00D06447"/>
    <w:rsid w:val="00D45B3C"/>
    <w:rsid w:val="00D8410F"/>
    <w:rsid w:val="00D9631D"/>
    <w:rsid w:val="00DA535F"/>
    <w:rsid w:val="00DC080A"/>
    <w:rsid w:val="00E003B4"/>
    <w:rsid w:val="00E230E7"/>
    <w:rsid w:val="00E44E83"/>
    <w:rsid w:val="00E460FC"/>
    <w:rsid w:val="00E642A3"/>
    <w:rsid w:val="00E728BC"/>
    <w:rsid w:val="00E876C7"/>
    <w:rsid w:val="00EA104C"/>
    <w:rsid w:val="00EA47EC"/>
    <w:rsid w:val="00EE3225"/>
    <w:rsid w:val="00EE5920"/>
    <w:rsid w:val="00F161CE"/>
    <w:rsid w:val="00F23265"/>
    <w:rsid w:val="00F6363A"/>
    <w:rsid w:val="00F64807"/>
    <w:rsid w:val="00F66D4F"/>
    <w:rsid w:val="00F809BA"/>
    <w:rsid w:val="00F904C5"/>
    <w:rsid w:val="00FB383E"/>
    <w:rsid w:val="00FC3A00"/>
    <w:rsid w:val="00FC3ED8"/>
    <w:rsid w:val="00FC623C"/>
    <w:rsid w:val="00FD4310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55F3"/>
  <w15:chartTrackingRefBased/>
  <w15:docId w15:val="{998C9D8C-9531-44B0-B4CF-80C1A855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GradDelnice">
    <w:name w:val="Grad Delnice"/>
    <w:basedOn w:val="Bezproreda"/>
    <w:autoRedefine/>
    <w:rsid w:val="00727F1B"/>
    <w:pPr>
      <w:jc w:val="both"/>
    </w:pPr>
    <w:rPr>
      <w:rFonts w:ascii="Times New Roman" w:eastAsia="Times New Roman" w:hAnsi="Times New Roman" w:cs="Times New Roman"/>
      <w:noProof/>
      <w:spacing w:val="8"/>
      <w:sz w:val="24"/>
      <w:szCs w:val="20"/>
      <w:lang w:eastAsia="hr-HR"/>
    </w:rPr>
  </w:style>
  <w:style w:type="paragraph" w:styleId="Bezproreda">
    <w:name w:val="No Spacing"/>
    <w:link w:val="BezproredaChar"/>
    <w:uiPriority w:val="1"/>
    <w:qFormat/>
    <w:rsid w:val="00727F1B"/>
    <w:pPr>
      <w:spacing w:after="0" w:line="240" w:lineRule="auto"/>
    </w:pPr>
  </w:style>
  <w:style w:type="paragraph" w:customStyle="1" w:styleId="GrDe">
    <w:name w:val="GrDe"/>
    <w:basedOn w:val="Normal"/>
    <w:link w:val="GrDeChar"/>
    <w:autoRedefine/>
    <w:qFormat/>
    <w:rsid w:val="0030255D"/>
  </w:style>
  <w:style w:type="character" w:customStyle="1" w:styleId="GrDeChar">
    <w:name w:val="GrDe Char"/>
    <w:basedOn w:val="Zadanifontodlomka"/>
    <w:link w:val="GrDe"/>
    <w:rsid w:val="0030255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6326F9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0B07E9"/>
    <w:rPr>
      <w:b/>
      <w:bCs/>
    </w:rPr>
  </w:style>
  <w:style w:type="paragraph" w:styleId="Tekstbalonia">
    <w:name w:val="Balloon Text"/>
    <w:basedOn w:val="Normal"/>
    <w:link w:val="TekstbaloniaChar"/>
    <w:rsid w:val="008506E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8506ED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rsid w:val="008506ED"/>
    <w:pPr>
      <w:jc w:val="both"/>
    </w:pPr>
    <w:rPr>
      <w:sz w:val="22"/>
      <w:szCs w:val="20"/>
    </w:rPr>
  </w:style>
  <w:style w:type="character" w:customStyle="1" w:styleId="TijelotekstaChar">
    <w:name w:val="Tijelo teksta Char"/>
    <w:basedOn w:val="Zadanifontodlomka"/>
    <w:link w:val="Tijeloteksta"/>
    <w:rsid w:val="008506ED"/>
    <w:rPr>
      <w:rFonts w:ascii="Times New Roman" w:eastAsia="Times New Roman" w:hAnsi="Times New Roman" w:cs="Times New Roman"/>
      <w:szCs w:val="20"/>
      <w:lang w:eastAsia="hr-HR"/>
    </w:rPr>
  </w:style>
  <w:style w:type="table" w:styleId="Reetkatablice">
    <w:name w:val="Table Grid"/>
    <w:basedOn w:val="Obinatablica"/>
    <w:uiPriority w:val="39"/>
    <w:rsid w:val="00992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proredaChar">
    <w:name w:val="Bez proreda Char"/>
    <w:link w:val="Bezproreda"/>
    <w:uiPriority w:val="1"/>
    <w:locked/>
    <w:rsid w:val="00713AB0"/>
  </w:style>
  <w:style w:type="character" w:styleId="Hiperveza">
    <w:name w:val="Hyperlink"/>
    <w:uiPriority w:val="99"/>
    <w:unhideWhenUsed/>
    <w:rsid w:val="00001AF6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C4729"/>
    <w:rPr>
      <w:color w:val="605E5C"/>
      <w:shd w:val="clear" w:color="auto" w:fill="E1DFDD"/>
    </w:rPr>
  </w:style>
  <w:style w:type="character" w:customStyle="1" w:styleId="uv3um">
    <w:name w:val="uv3um"/>
    <w:basedOn w:val="Zadanifontodlomka"/>
    <w:rsid w:val="00F80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5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3519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Petranović</dc:creator>
  <cp:keywords/>
  <dc:description/>
  <cp:lastModifiedBy>Martina Petranović</cp:lastModifiedBy>
  <cp:revision>50</cp:revision>
  <cp:lastPrinted>2026-09-29T11:19:00Z</cp:lastPrinted>
  <dcterms:created xsi:type="dcterms:W3CDTF">2023-06-14T07:15:00Z</dcterms:created>
  <dcterms:modified xsi:type="dcterms:W3CDTF">2026-09-29T12:42:00Z</dcterms:modified>
</cp:coreProperties>
</file>