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07F53" w14:textId="083EA7C3" w:rsidR="00B74006" w:rsidRPr="00B74006" w:rsidRDefault="00B74006" w:rsidP="00B7400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74006">
        <w:rPr>
          <w:rFonts w:ascii="Times New Roman" w:eastAsia="Calibri" w:hAnsi="Times New Roman" w:cs="Times New Roman"/>
          <w:kern w:val="0"/>
          <w14:ligatures w14:val="none"/>
        </w:rPr>
        <w:t>Gradonačelnik Grada Delnica, na temelju članka 4. stavka 3. Zakona o službenicima i namještenicima u lokalnoj i područnoj (regionalnoj) samoupravi („Narodne novine“, broj 86/08, 61/11, 04/18, 112/19, 17/25), članka 16</w:t>
      </w:r>
      <w:bookmarkStart w:id="0" w:name="_Hlk45268933"/>
      <w:bookmarkStart w:id="1" w:name="_Hlk74636795"/>
      <w:r w:rsidRPr="00B74006">
        <w:rPr>
          <w:rFonts w:ascii="Times New Roman" w:eastAsia="Calibri" w:hAnsi="Times New Roman" w:cs="Times New Roman"/>
          <w:kern w:val="0"/>
          <w14:ligatures w14:val="none"/>
        </w:rPr>
        <w:t>. stavka 2. Odluke o ustrojstvu i djelokrugu upravnih tijela Grada Delnica</w:t>
      </w:r>
      <w:bookmarkEnd w:id="0"/>
      <w:bookmarkEnd w:id="1"/>
      <w:r w:rsidRPr="00B74006">
        <w:rPr>
          <w:rFonts w:ascii="Times New Roman" w:eastAsia="Calibri" w:hAnsi="Times New Roman" w:cs="Times New Roman"/>
          <w:kern w:val="0"/>
          <w14:ligatures w14:val="none"/>
        </w:rPr>
        <w:t xml:space="preserve"> („Službene novine Grada Delnica“, broj 9/21, 9/22, 3/24, 6/25), na prijedlog službenice ovlaštene za privremeno obavljanje poslova pročelnika Upravnog odjela za komunalni sustav, imovinu, promet i zaštitu okoliša Grada Delnica KLASA:</w:t>
      </w:r>
      <w:r w:rsidR="00B70AFE">
        <w:rPr>
          <w:rFonts w:ascii="Times New Roman" w:eastAsia="Calibri" w:hAnsi="Times New Roman" w:cs="Times New Roman"/>
          <w:kern w:val="0"/>
          <w14:ligatures w14:val="none"/>
        </w:rPr>
        <w:t xml:space="preserve"> 024-05/26-01/1</w:t>
      </w:r>
      <w:r w:rsidRPr="00B74006">
        <w:rPr>
          <w:rFonts w:ascii="Times New Roman" w:eastAsia="Calibri" w:hAnsi="Times New Roman" w:cs="Times New Roman"/>
          <w:kern w:val="0"/>
          <w14:ligatures w14:val="none"/>
        </w:rPr>
        <w:t xml:space="preserve">, URBROJ: 2170-6-4-1-26-1, od </w:t>
      </w:r>
      <w:r w:rsidR="00B70AFE">
        <w:rPr>
          <w:rFonts w:ascii="Times New Roman" w:eastAsia="Calibri" w:hAnsi="Times New Roman" w:cs="Times New Roman"/>
          <w:kern w:val="0"/>
          <w14:ligatures w14:val="none"/>
        </w:rPr>
        <w:t>02</w:t>
      </w:r>
      <w:r w:rsidRPr="00B74006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="00B70AFE">
        <w:rPr>
          <w:rFonts w:ascii="Times New Roman" w:eastAsia="Calibri" w:hAnsi="Times New Roman" w:cs="Times New Roman"/>
          <w:kern w:val="0"/>
          <w14:ligatures w14:val="none"/>
        </w:rPr>
        <w:t>rujna</w:t>
      </w:r>
      <w:r w:rsidRPr="00B74006">
        <w:rPr>
          <w:rFonts w:ascii="Times New Roman" w:eastAsia="Calibri" w:hAnsi="Times New Roman" w:cs="Times New Roman"/>
          <w:kern w:val="0"/>
          <w14:ligatures w14:val="none"/>
        </w:rPr>
        <w:t xml:space="preserve"> 2026. godine te nakon savjetovanja sa Sindikatom donosi </w:t>
      </w:r>
    </w:p>
    <w:p w14:paraId="18E18891" w14:textId="77777777" w:rsidR="00B74006" w:rsidRPr="00B74006" w:rsidRDefault="00B74006" w:rsidP="00B7400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F40EE5B" w14:textId="73AC42EF" w:rsidR="00B74006" w:rsidRPr="00B74006" w:rsidRDefault="00B74006" w:rsidP="00B7400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74006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PRAVILNIK O </w:t>
      </w:r>
      <w:r w:rsidR="00152115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IZMJENAMA I DOPUNAMA PRAVILNIKA O </w:t>
      </w:r>
      <w:r w:rsidRPr="00B74006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UNUTARNJEM REDU UPRAVNOG ODJELA ZA KOMUNALNI SUSTAV, IMOVINU, PROMET I ZAŠTITU OKOLIŠA</w:t>
      </w:r>
    </w:p>
    <w:p w14:paraId="1904DE12" w14:textId="77777777" w:rsidR="00B74006" w:rsidRPr="00B74006" w:rsidRDefault="00B74006" w:rsidP="00B74006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45FBC120" w14:textId="1C4877C2" w:rsidR="002B2A75" w:rsidRPr="00B70AFE" w:rsidRDefault="00E46401" w:rsidP="00B70AFE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70AFE">
        <w:rPr>
          <w:rFonts w:ascii="Times New Roman" w:hAnsi="Times New Roman" w:cs="Times New Roman"/>
          <w:b/>
          <w:bCs/>
        </w:rPr>
        <w:t>Članak 1.</w:t>
      </w:r>
    </w:p>
    <w:p w14:paraId="62EF112A" w14:textId="617583D3" w:rsidR="00152115" w:rsidRPr="00B70AFE" w:rsidRDefault="00152115" w:rsidP="00B70AFE">
      <w:pPr>
        <w:pStyle w:val="Bezproreda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Pravilniku o unutarnjem redu Upravnog odjela za </w:t>
      </w:r>
      <w:r w:rsidR="00C932C9" w:rsidRPr="00B70AFE">
        <w:rPr>
          <w:rFonts w:ascii="Times New Roman" w:eastAsia="Calibri" w:hAnsi="Times New Roman" w:cs="Times New Roman"/>
          <w:kern w:val="0"/>
          <w14:ligatures w14:val="none"/>
        </w:rPr>
        <w:t xml:space="preserve">komunalni sustav, imovinu, promet i zaštitu okoliša Grada Delnica </w:t>
      </w: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(„Službene novine Grada Delnica“, broj </w:t>
      </w:r>
      <w:r w:rsidR="00C932C9"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2/26</w:t>
      </w: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u Sistematizaciji radnih mjesta, pod r</w:t>
      </w:r>
      <w:r w:rsidR="00AC04E1"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dnim mjestom broj</w:t>
      </w:r>
      <w:r w:rsidR="00C932C9"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32C9"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8</w:t>
      </w: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C932C9"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REFERENT ZA KOMUNALNU NAKNADU I  PROMETNI REDAR“</w:t>
      </w: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naziv radnog mjesta mijenja se i glasi: „</w:t>
      </w:r>
      <w:r w:rsidR="00C932C9"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8</w:t>
      </w: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C932C9"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REFERENT ZA KOMUNALNU NAKNADU I KOMUNALNI REDAR</w:t>
      </w:r>
      <w:r w:rsidRP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“.</w:t>
      </w:r>
      <w:bookmarkStart w:id="2" w:name="_Hlk142899787"/>
    </w:p>
    <w:bookmarkEnd w:id="2"/>
    <w:p w14:paraId="3EF84061" w14:textId="77777777" w:rsidR="00CE3EBA" w:rsidRPr="00B70AFE" w:rsidRDefault="00CE3EBA" w:rsidP="00B70AFE">
      <w:pPr>
        <w:pStyle w:val="Bezproreda"/>
        <w:rPr>
          <w:rFonts w:ascii="Times New Roman" w:hAnsi="Times New Roman" w:cs="Times New Roman"/>
        </w:rPr>
      </w:pPr>
    </w:p>
    <w:p w14:paraId="302E30F4" w14:textId="206432A9" w:rsidR="00E46401" w:rsidRPr="00B70AFE" w:rsidRDefault="00E46401" w:rsidP="00B70AFE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70AFE">
        <w:rPr>
          <w:rFonts w:ascii="Times New Roman" w:hAnsi="Times New Roman" w:cs="Times New Roman"/>
          <w:b/>
          <w:bCs/>
        </w:rPr>
        <w:t>Članak 2.</w:t>
      </w:r>
    </w:p>
    <w:p w14:paraId="6BA2FBCD" w14:textId="4084DE49" w:rsidR="00CE3EBA" w:rsidRPr="00B70AFE" w:rsidRDefault="00CE3EBA" w:rsidP="00B70AFE">
      <w:pPr>
        <w:pStyle w:val="Bezproreda"/>
        <w:rPr>
          <w:rFonts w:ascii="Times New Roman" w:hAnsi="Times New Roman" w:cs="Times New Roman"/>
        </w:rPr>
      </w:pPr>
      <w:r w:rsidRPr="00B70AFE">
        <w:rPr>
          <w:rFonts w:ascii="Times New Roman" w:hAnsi="Times New Roman" w:cs="Times New Roman"/>
        </w:rPr>
        <w:t xml:space="preserve">Pod radnim mjestom broj 8. REFERENT ZA KOMUNALNU NAKNADU I KOMUNALNI REDAR, Opis poslova i zadataka mijenja se i glasi: </w:t>
      </w:r>
    </w:p>
    <w:p w14:paraId="0D142266" w14:textId="1E941C1B" w:rsidR="00CE3EBA" w:rsidRPr="00B70AFE" w:rsidRDefault="00CE3EBA" w:rsidP="00B70AFE">
      <w:pPr>
        <w:pStyle w:val="Bezproreda"/>
        <w:rPr>
          <w:rFonts w:ascii="Times New Roman" w:hAnsi="Times New Roman" w:cs="Times New Roman"/>
        </w:rPr>
      </w:pPr>
      <w:r w:rsidRPr="00B70AFE">
        <w:rPr>
          <w:rFonts w:ascii="Times New Roman" w:hAnsi="Times New Roman" w:cs="Times New Roman"/>
        </w:rPr>
        <w:t xml:space="preserve">„Ažurira bazu službenih podataka i šalje račune koji se odnose na komunalnu i vodnu naknadu, prati izvršenje i naplatu istih, prema nadležnim </w:t>
      </w:r>
      <w:r w:rsidR="000A7192">
        <w:rPr>
          <w:rFonts w:ascii="Times New Roman" w:hAnsi="Times New Roman" w:cs="Times New Roman"/>
        </w:rPr>
        <w:t>službenicima</w:t>
      </w:r>
      <w:r w:rsidRPr="00B70AFE">
        <w:rPr>
          <w:rFonts w:ascii="Times New Roman" w:hAnsi="Times New Roman" w:cs="Times New Roman"/>
        </w:rPr>
        <w:t xml:space="preserve"> poduzima mjere u cilju efikasnije naplate, nadležnom službeniku dostavlja dokumentaciju za pokretanje ovršnog postupka, prati objave stečaja i predstečajnih nagodbi, priprema i dostavlja dokumentacije za stečajni i predstečajni postupak te usko surađuje s Upravnim odjelom za financije i projekte kod izrade stručnih materijala vezanih uz otpis potraživanja.</w:t>
      </w:r>
    </w:p>
    <w:p w14:paraId="58785302" w14:textId="45234EC1" w:rsidR="00CE3EBA" w:rsidRPr="00B70AFE" w:rsidRDefault="00CE3EBA" w:rsidP="00B70AFE">
      <w:pPr>
        <w:pStyle w:val="Bezproreda"/>
        <w:rPr>
          <w:rFonts w:ascii="Times New Roman" w:hAnsi="Times New Roman" w:cs="Times New Roman"/>
        </w:rPr>
      </w:pPr>
      <w:r w:rsidRPr="00B70AFE">
        <w:rPr>
          <w:rFonts w:ascii="Times New Roman" w:hAnsi="Times New Roman" w:cs="Times New Roman"/>
        </w:rPr>
        <w:t xml:space="preserve">Provodi nadzor nad provedbom </w:t>
      </w:r>
      <w:r w:rsidR="000A7192">
        <w:rPr>
          <w:rFonts w:ascii="Times New Roman" w:hAnsi="Times New Roman" w:cs="Times New Roman"/>
        </w:rPr>
        <w:t>O</w:t>
      </w:r>
      <w:r w:rsidRPr="00B70AFE">
        <w:rPr>
          <w:rFonts w:ascii="Times New Roman" w:hAnsi="Times New Roman" w:cs="Times New Roman"/>
        </w:rPr>
        <w:t>dluke o komunalnom redu</w:t>
      </w:r>
      <w:r w:rsidR="000A7192">
        <w:rPr>
          <w:rFonts w:ascii="Times New Roman" w:hAnsi="Times New Roman" w:cs="Times New Roman"/>
        </w:rPr>
        <w:t>,</w:t>
      </w:r>
      <w:r w:rsidRPr="00B70AFE">
        <w:rPr>
          <w:rFonts w:ascii="Times New Roman" w:hAnsi="Times New Roman" w:cs="Times New Roman"/>
        </w:rPr>
        <w:t xml:space="preserve"> a osobito iz područja gospodarenja otpadom iz nadležnosti Grada (nepropisno odlaganje i odbacivanje otpada u okoliš, sudjeluje u organizaciji čišćenja divljih deponija); zaštite od buke i svjetlosnog onečišćenja  iz nadležnosti Grada; provodi građevinski nadzor iz svoje nadležnosti (od kontrole zakonitosti građenja, zahvata u prostoru koji nisu građenje, nadzire određene radove na građevinama, naređuje uklanjanje ruševine, oštećenja pročelja i pokrova, dovršenje vanjskog izgleda zgrade, izlaganje energetskog certifikata i dr.); obavlja poslove vezane uz obavljanje dimnjačarske djelatnosti i drugo.</w:t>
      </w:r>
    </w:p>
    <w:p w14:paraId="312AA9A8" w14:textId="093D80E7" w:rsidR="00CE3EBA" w:rsidRPr="00B70AFE" w:rsidRDefault="00CE3EBA" w:rsidP="00B70AFE">
      <w:pPr>
        <w:pStyle w:val="Bezproreda"/>
        <w:rPr>
          <w:rFonts w:ascii="Times New Roman" w:hAnsi="Times New Roman" w:cs="Times New Roman"/>
        </w:rPr>
      </w:pPr>
      <w:r w:rsidRPr="00B70AFE">
        <w:rPr>
          <w:rFonts w:ascii="Times New Roman" w:hAnsi="Times New Roman" w:cs="Times New Roman"/>
        </w:rPr>
        <w:t>Prati zakonske propise iz područja djelokruga rada, pročelniku podnosi izvješća o radu te obavlja i druge poslove koje mu dodijeli pročelnik.“</w:t>
      </w:r>
    </w:p>
    <w:p w14:paraId="29A35031" w14:textId="77777777" w:rsidR="00CE3EBA" w:rsidRDefault="00CE3EBA" w:rsidP="00E464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D79B99" w14:textId="001A13F7" w:rsidR="00CE3EBA" w:rsidRPr="00CE3EBA" w:rsidRDefault="00CE3EBA" w:rsidP="00CE3E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E3EBA">
        <w:rPr>
          <w:rFonts w:ascii="Times New Roman" w:hAnsi="Times New Roman" w:cs="Times New Roman"/>
          <w:b/>
          <w:bCs/>
        </w:rPr>
        <w:t>Članak 3.</w:t>
      </w:r>
    </w:p>
    <w:p w14:paraId="6A55A3F2" w14:textId="6235312E" w:rsidR="00B74006" w:rsidRDefault="00CE3EBA" w:rsidP="00CE3E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cs="Times New Roman"/>
        </w:rPr>
        <w:t>P</w:t>
      </w:r>
      <w:r w:rsidR="00E46401" w:rsidRPr="0015211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 radnim mjestom broj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9</w:t>
      </w:r>
      <w:r w:rsidR="00E46401" w:rsidRPr="0015211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REFERENT - </w:t>
      </w:r>
      <w:r w:rsidR="00E4640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KOMUNALNI I  PROMETNI REDAR“</w:t>
      </w:r>
      <w:r w:rsidR="00E46401" w:rsidRPr="0015211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Opis poslova i zadataka mijenja se i glasi:</w:t>
      </w:r>
    </w:p>
    <w:p w14:paraId="2DE46011" w14:textId="48F0E980" w:rsidR="00CE3EBA" w:rsidRPr="00CE3EBA" w:rsidRDefault="00CE3EBA" w:rsidP="00CE3E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„</w:t>
      </w: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Obavlja poslove iz nadležnosti komunalnog redarstva u skladu sa važećim zakonima i drugim propisima te aktima Grada</w:t>
      </w:r>
      <w:r w:rsidR="000A719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a osobito održavanje i korištenje javnih površina (čistoća, ostavljanje otpada, materijala i predmeta na javnim površinama, korištenje za terase, štandove, reklame i dr.); nadzire i provjerava korištenje nerazvrstanih cesta, nogostupa, trgova i drugih prometnih površina (skele, drva, deponiranje materijala i dr.); provodi </w:t>
      </w: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nadzor nad obvezama vlasnika i posjednika nekretnina u vezi s održavanjem okućnica, dvorišta zelenih i drugih površina; provedbu agrotehničkih mjera, ambrozije</w:t>
      </w:r>
      <w:r w:rsidR="000A719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C77A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vrši</w:t>
      </w: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provedbu i nadzor propisa o držanju kućnih ljubimaca te sudjeluje u provedbi Protokola za postupanje prilikom redukcije divljači</w:t>
      </w:r>
      <w:r w:rsidR="000A719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provodi postupak prikupljanja azbesta za građanstvo te  poslove vezane uz dezinsekciju i deratizaciju.</w:t>
      </w:r>
    </w:p>
    <w:p w14:paraId="2D463C0D" w14:textId="77777777" w:rsidR="00CE3EBA" w:rsidRPr="00CE3EBA" w:rsidRDefault="00CE3EBA" w:rsidP="00CE3E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Obavlja poslove kontrole na terenu izvršenog održavanja javnih i zelenih površina, kontrole izvršenog čišćenja zimske službe.</w:t>
      </w:r>
    </w:p>
    <w:p w14:paraId="7A7A8A52" w14:textId="77777777" w:rsidR="00CE3EBA" w:rsidRPr="00CE3EBA" w:rsidRDefault="00CE3EBA" w:rsidP="00CE3E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Vrši kontrolu održavanja poljoprivrednog zemljišta uz rubna područja naselja.</w:t>
      </w:r>
    </w:p>
    <w:p w14:paraId="4A19768E" w14:textId="77777777" w:rsidR="00CE3EBA" w:rsidRPr="00CE3EBA" w:rsidRDefault="00CE3EBA" w:rsidP="00CE3E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 potrebi sudjeluje u organizaciji i pripremi turističkih manifestacija Grada.</w:t>
      </w:r>
    </w:p>
    <w:p w14:paraId="4DE60EB6" w14:textId="77777777" w:rsidR="00CE3EBA" w:rsidRPr="00CE3EBA" w:rsidRDefault="00CE3EBA" w:rsidP="00CE3EB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Obavlja  poslove prometnog redarstva, nadzor i premještanja nepropisno zaustavljenih i parkiranih vozila, uklanjanje neregistriranih i neispravnih vozila, poslove poduzimanja potrebnih mjera protiv počinitelja kršenja propisa iz njegovog djelokruga.</w:t>
      </w:r>
    </w:p>
    <w:p w14:paraId="2AAAB5E2" w14:textId="3B0F0FBE" w:rsidR="00CE3EBA" w:rsidRPr="00B70AFE" w:rsidRDefault="00CE3EBA" w:rsidP="00B70A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E3E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Prati zakonske propise iz područja djelokruga rada, pročelniku podnosi izvješća o radu te obavlja i druge poslove koje mu dodijeli pročelnik.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490063EE" w14:textId="77777777" w:rsidR="00B70AFE" w:rsidRDefault="00B70AFE" w:rsidP="00E46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651DC2E3" w14:textId="4BDBC424" w:rsidR="00E46401" w:rsidRPr="00E46401" w:rsidRDefault="00E46401" w:rsidP="00E46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E4640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4.</w:t>
      </w:r>
    </w:p>
    <w:p w14:paraId="74BEB98B" w14:textId="6EBD98DE" w:rsidR="00B70AFE" w:rsidRDefault="00B70AFE" w:rsidP="00E46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Ovaj Pravilnik o izmjenama i dopunama Pravilnika o unutarnjem redu Upravnog odjela za komunalni sustav, imovinu, promet i zaštitu okoliša Grada Delnica stupa na snagu osmog dana od dana objave u „Službenim novinama Grada Delnica“.</w:t>
      </w:r>
    </w:p>
    <w:p w14:paraId="792741D3" w14:textId="77777777" w:rsidR="00B70AFE" w:rsidRDefault="00B70AFE" w:rsidP="00E46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FC3F15C" w14:textId="1A1400E6" w:rsidR="00B70AFE" w:rsidRDefault="00B70AFE" w:rsidP="00E46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024-05/26-01/1</w:t>
      </w:r>
    </w:p>
    <w:p w14:paraId="26E85E62" w14:textId="46EC2B45" w:rsidR="00E46401" w:rsidRPr="00E46401" w:rsidRDefault="00E46401" w:rsidP="00E46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4640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URBROJ: </w:t>
      </w:r>
      <w:r w:rsid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2170-6-5-4-26-3</w:t>
      </w:r>
    </w:p>
    <w:p w14:paraId="42418248" w14:textId="782E0CCC" w:rsidR="00E46401" w:rsidRDefault="00E46401" w:rsidP="00E46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4640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Delnice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B70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4. rujna 2026. godine</w:t>
      </w:r>
    </w:p>
    <w:p w14:paraId="03FA082E" w14:textId="77777777" w:rsidR="00B70AFE" w:rsidRDefault="00B70AFE" w:rsidP="00E46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2FD0F5" w14:textId="77777777" w:rsidR="00E46401" w:rsidRPr="00E46401" w:rsidRDefault="00E46401" w:rsidP="00E464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</w:pPr>
      <w:r w:rsidRPr="00E46401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>Gradonačelnik Grada Delnica</w:t>
      </w:r>
    </w:p>
    <w:p w14:paraId="537027CF" w14:textId="77777777" w:rsidR="00E46401" w:rsidRPr="00E46401" w:rsidRDefault="00E46401" w:rsidP="00E464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6401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Igor Pleše, v.r.</w:t>
      </w:r>
    </w:p>
    <w:p w14:paraId="10B4241E" w14:textId="77777777" w:rsidR="00E46401" w:rsidRPr="00E46401" w:rsidRDefault="00E46401" w:rsidP="00E46401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9DA464C" w14:textId="77777777" w:rsidR="00E46401" w:rsidRPr="00E46401" w:rsidRDefault="00E46401" w:rsidP="00E46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43930F5A" w14:textId="77777777" w:rsidR="00B74006" w:rsidRDefault="00B74006"/>
    <w:sectPr w:rsidR="00B74006" w:rsidSect="00B740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11098"/>
    <w:multiLevelType w:val="hybridMultilevel"/>
    <w:tmpl w:val="9ED0407E"/>
    <w:lvl w:ilvl="0" w:tplc="AFD883BE">
      <w:start w:val="8"/>
      <w:numFmt w:val="decimal"/>
      <w:lvlText w:val="%1."/>
      <w:lvlJc w:val="left"/>
      <w:pPr>
        <w:ind w:left="328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001" w:hanging="360"/>
      </w:pPr>
    </w:lvl>
    <w:lvl w:ilvl="2" w:tplc="041A001B" w:tentative="1">
      <w:start w:val="1"/>
      <w:numFmt w:val="lowerRoman"/>
      <w:lvlText w:val="%3."/>
      <w:lvlJc w:val="right"/>
      <w:pPr>
        <w:ind w:left="4721" w:hanging="180"/>
      </w:pPr>
    </w:lvl>
    <w:lvl w:ilvl="3" w:tplc="041A000F" w:tentative="1">
      <w:start w:val="1"/>
      <w:numFmt w:val="decimal"/>
      <w:lvlText w:val="%4."/>
      <w:lvlJc w:val="left"/>
      <w:pPr>
        <w:ind w:left="5441" w:hanging="360"/>
      </w:pPr>
    </w:lvl>
    <w:lvl w:ilvl="4" w:tplc="041A0019" w:tentative="1">
      <w:start w:val="1"/>
      <w:numFmt w:val="lowerLetter"/>
      <w:lvlText w:val="%5."/>
      <w:lvlJc w:val="left"/>
      <w:pPr>
        <w:ind w:left="6161" w:hanging="360"/>
      </w:pPr>
    </w:lvl>
    <w:lvl w:ilvl="5" w:tplc="041A001B" w:tentative="1">
      <w:start w:val="1"/>
      <w:numFmt w:val="lowerRoman"/>
      <w:lvlText w:val="%6."/>
      <w:lvlJc w:val="right"/>
      <w:pPr>
        <w:ind w:left="6881" w:hanging="180"/>
      </w:pPr>
    </w:lvl>
    <w:lvl w:ilvl="6" w:tplc="041A000F" w:tentative="1">
      <w:start w:val="1"/>
      <w:numFmt w:val="decimal"/>
      <w:lvlText w:val="%7."/>
      <w:lvlJc w:val="left"/>
      <w:pPr>
        <w:ind w:left="7601" w:hanging="360"/>
      </w:pPr>
    </w:lvl>
    <w:lvl w:ilvl="7" w:tplc="041A0019" w:tentative="1">
      <w:start w:val="1"/>
      <w:numFmt w:val="lowerLetter"/>
      <w:lvlText w:val="%8."/>
      <w:lvlJc w:val="left"/>
      <w:pPr>
        <w:ind w:left="8321" w:hanging="360"/>
      </w:pPr>
    </w:lvl>
    <w:lvl w:ilvl="8" w:tplc="041A001B" w:tentative="1">
      <w:start w:val="1"/>
      <w:numFmt w:val="lowerRoman"/>
      <w:lvlText w:val="%9."/>
      <w:lvlJc w:val="right"/>
      <w:pPr>
        <w:ind w:left="9041" w:hanging="180"/>
      </w:pPr>
    </w:lvl>
  </w:abstractNum>
  <w:num w:numId="1" w16cid:durableId="136101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06"/>
    <w:rsid w:val="000A7192"/>
    <w:rsid w:val="00152115"/>
    <w:rsid w:val="00181256"/>
    <w:rsid w:val="002B2A75"/>
    <w:rsid w:val="005E1A59"/>
    <w:rsid w:val="006215A3"/>
    <w:rsid w:val="00752208"/>
    <w:rsid w:val="00927AD4"/>
    <w:rsid w:val="009916C4"/>
    <w:rsid w:val="00AC04E1"/>
    <w:rsid w:val="00B70AFE"/>
    <w:rsid w:val="00B74006"/>
    <w:rsid w:val="00BF2623"/>
    <w:rsid w:val="00C62632"/>
    <w:rsid w:val="00C932C9"/>
    <w:rsid w:val="00CE3EBA"/>
    <w:rsid w:val="00DC77AB"/>
    <w:rsid w:val="00E46401"/>
    <w:rsid w:val="00F02ACC"/>
    <w:rsid w:val="00F41C20"/>
    <w:rsid w:val="00FD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95D6"/>
  <w15:chartTrackingRefBased/>
  <w15:docId w15:val="{360B3541-824A-4675-AAE6-61F8DC0F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74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74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74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74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74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4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74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74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74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74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74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74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7400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7400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740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7400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740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740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74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4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74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74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4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7400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7400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7400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74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400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74006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B7400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E3E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Goranka Kajfeš</dc:creator>
  <cp:keywords/>
  <dc:description/>
  <cp:lastModifiedBy>Martina Petranović</cp:lastModifiedBy>
  <cp:revision>4</cp:revision>
  <dcterms:created xsi:type="dcterms:W3CDTF">2026-09-08T10:42:00Z</dcterms:created>
  <dcterms:modified xsi:type="dcterms:W3CDTF">2026-09-08T11:37:00Z</dcterms:modified>
</cp:coreProperties>
</file>