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35B6" w14:textId="33339108" w:rsidR="00330930" w:rsidRPr="00645881" w:rsidRDefault="00330930" w:rsidP="00330930">
      <w:r>
        <w:t xml:space="preserve">Na temelju članka </w:t>
      </w:r>
      <w:r w:rsidRPr="00B9430F">
        <w:t>78. Zakona o koncesijama</w:t>
      </w:r>
      <w:r>
        <w:t xml:space="preserve"> („Narodne novine“, broj 69/17 i 107/20), i </w:t>
      </w:r>
      <w:r w:rsidRPr="008A1B4C">
        <w:t xml:space="preserve">članka </w:t>
      </w:r>
      <w:r w:rsidR="006355E2" w:rsidRPr="00645881">
        <w:t>4</w:t>
      </w:r>
      <w:r w:rsidRPr="00645881">
        <w:t>0. Statuta Grada Delnica („Služben</w:t>
      </w:r>
      <w:r w:rsidR="00D1103D" w:rsidRPr="00645881">
        <w:t>e novine</w:t>
      </w:r>
      <w:r w:rsidRPr="00645881">
        <w:t xml:space="preserve"> Grada Delnica“ broj 2/21 i 6/25), Grad</w:t>
      </w:r>
      <w:r w:rsidR="006355E2" w:rsidRPr="00645881">
        <w:t xml:space="preserve">sko vijeće </w:t>
      </w:r>
      <w:r w:rsidRPr="00645881">
        <w:t>Grada Delnica</w:t>
      </w:r>
      <w:r w:rsidR="00B9430F" w:rsidRPr="00645881">
        <w:t xml:space="preserve"> </w:t>
      </w:r>
      <w:r w:rsidR="00661623">
        <w:t xml:space="preserve">na sjednici održanoj 27. travnja 2026. godine </w:t>
      </w:r>
      <w:r w:rsidR="00B9430F" w:rsidRPr="00645881">
        <w:t>don</w:t>
      </w:r>
      <w:r w:rsidR="006355E2" w:rsidRPr="00645881">
        <w:t>osi</w:t>
      </w:r>
    </w:p>
    <w:p w14:paraId="2DBB14E6" w14:textId="77777777" w:rsidR="00330930" w:rsidRDefault="00330930" w:rsidP="00330930">
      <w:pPr>
        <w:ind w:left="993" w:hanging="567"/>
      </w:pPr>
    </w:p>
    <w:p w14:paraId="3C5C5FFB" w14:textId="323D24EB" w:rsidR="00330930" w:rsidRPr="00330930" w:rsidRDefault="00246B8A" w:rsidP="00246B8A">
      <w:pPr>
        <w:jc w:val="center"/>
        <w:rPr>
          <w:b/>
          <w:bCs/>
        </w:rPr>
      </w:pPr>
      <w:r w:rsidRPr="00330930">
        <w:rPr>
          <w:b/>
          <w:bCs/>
        </w:rPr>
        <w:t>SREDNJOROČNI (TROGODIŠNJI) PLAN</w:t>
      </w:r>
      <w:r>
        <w:rPr>
          <w:b/>
          <w:bCs/>
        </w:rPr>
        <w:t xml:space="preserve"> </w:t>
      </w:r>
      <w:r w:rsidRPr="00330930">
        <w:rPr>
          <w:b/>
          <w:bCs/>
        </w:rPr>
        <w:t>DAVANJA KONCESIJA NA PODRUČJU GRADA DELNICA</w:t>
      </w:r>
      <w:r>
        <w:rPr>
          <w:b/>
          <w:bCs/>
        </w:rPr>
        <w:t xml:space="preserve"> </w:t>
      </w:r>
      <w:r w:rsidRPr="00330930">
        <w:rPr>
          <w:b/>
          <w:bCs/>
        </w:rPr>
        <w:t>ZA RAZDOBLJE OD 2026. DO 2028. GODINE</w:t>
      </w:r>
    </w:p>
    <w:p w14:paraId="7390D483" w14:textId="77777777" w:rsidR="00330930" w:rsidRDefault="00330930" w:rsidP="00330930">
      <w:pPr>
        <w:ind w:left="993" w:hanging="567"/>
      </w:pPr>
    </w:p>
    <w:p w14:paraId="1D0BB712" w14:textId="3C419049" w:rsidR="00330930" w:rsidRPr="00816E49" w:rsidRDefault="00330930" w:rsidP="00816E49">
      <w:pPr>
        <w:ind w:left="993" w:hanging="567"/>
        <w:jc w:val="center"/>
        <w:rPr>
          <w:b/>
          <w:bCs/>
        </w:rPr>
      </w:pPr>
      <w:r w:rsidRPr="00816E49">
        <w:rPr>
          <w:b/>
          <w:bCs/>
        </w:rPr>
        <w:t>Članak 1.</w:t>
      </w:r>
    </w:p>
    <w:p w14:paraId="3955E2C0" w14:textId="570D1A9F" w:rsidR="00330930" w:rsidRDefault="00330930" w:rsidP="00816E49">
      <w:r>
        <w:t xml:space="preserve">Donosi se Srednjoročni (trogodišnji) plan davanja koncesija na području </w:t>
      </w:r>
      <w:r w:rsidR="00645881">
        <w:t>G</w:t>
      </w:r>
      <w:r>
        <w:t xml:space="preserve">rada </w:t>
      </w:r>
      <w:r w:rsidR="00816E49">
        <w:t>Delnica</w:t>
      </w:r>
      <w:r>
        <w:t xml:space="preserve"> za razdoblje od 2026. do 2028. godine (u daljnjem tekstu: Plan).</w:t>
      </w:r>
    </w:p>
    <w:p w14:paraId="32E3C8E8" w14:textId="77777777" w:rsidR="00120A5B" w:rsidRPr="00007482" w:rsidRDefault="00120A5B" w:rsidP="00120A5B">
      <w:pPr>
        <w:pStyle w:val="Odlomakpopisa"/>
        <w:numPr>
          <w:ilvl w:val="0"/>
          <w:numId w:val="1"/>
        </w:numPr>
        <w:ind w:left="851" w:hanging="425"/>
      </w:pPr>
      <w:r w:rsidRPr="00007482">
        <w:t xml:space="preserve">Planirani broj koncesija: 1 koncesija </w:t>
      </w:r>
    </w:p>
    <w:p w14:paraId="46F37981" w14:textId="14BE83FE" w:rsidR="0076624E" w:rsidRDefault="0076624E" w:rsidP="0076624E">
      <w:pPr>
        <w:pStyle w:val="Odlomakpopisa"/>
        <w:numPr>
          <w:ilvl w:val="0"/>
          <w:numId w:val="1"/>
        </w:numPr>
        <w:ind w:left="851" w:hanging="425"/>
      </w:pPr>
      <w:r w:rsidRPr="00007482">
        <w:t xml:space="preserve">Vrsta koncesije: koncesija za </w:t>
      </w:r>
      <w:r>
        <w:t>usluge</w:t>
      </w:r>
    </w:p>
    <w:p w14:paraId="3EBB121A" w14:textId="2A95CE17" w:rsidR="00E1158D" w:rsidRDefault="00E1158D" w:rsidP="0076624E">
      <w:pPr>
        <w:pStyle w:val="Odlomakpopisa"/>
        <w:numPr>
          <w:ilvl w:val="0"/>
          <w:numId w:val="1"/>
        </w:numPr>
        <w:ind w:left="851" w:hanging="425"/>
      </w:pPr>
      <w:r>
        <w:t>Područje: komunalne djelatnosti</w:t>
      </w:r>
    </w:p>
    <w:p w14:paraId="05892C79" w14:textId="5904160D" w:rsidR="0076624E" w:rsidRDefault="0076624E" w:rsidP="0076624E">
      <w:pPr>
        <w:pStyle w:val="Odlomakpopisa"/>
        <w:numPr>
          <w:ilvl w:val="0"/>
          <w:numId w:val="1"/>
        </w:numPr>
        <w:ind w:left="851" w:hanging="425"/>
      </w:pPr>
      <w:r>
        <w:t xml:space="preserve">Predmet koncesije: obavljanje dimnjačarskih poslova </w:t>
      </w:r>
      <w:r w:rsidR="00E1158D">
        <w:t>n</w:t>
      </w:r>
      <w:r>
        <w:t xml:space="preserve">a području </w:t>
      </w:r>
      <w:r w:rsidR="00645881">
        <w:t>G</w:t>
      </w:r>
      <w:r>
        <w:t>rada Delnica</w:t>
      </w:r>
    </w:p>
    <w:p w14:paraId="7A7BD2EE" w14:textId="77777777" w:rsidR="0076624E" w:rsidRPr="00CC19E2" w:rsidRDefault="0076624E" w:rsidP="0076624E">
      <w:pPr>
        <w:pStyle w:val="Odlomakpopisa"/>
        <w:numPr>
          <w:ilvl w:val="0"/>
          <w:numId w:val="1"/>
        </w:numPr>
        <w:ind w:left="851" w:hanging="425"/>
      </w:pPr>
      <w:r w:rsidRPr="00007482">
        <w:t xml:space="preserve">Rok trajanja koncesije: </w:t>
      </w:r>
      <w:r w:rsidRPr="00CC19E2">
        <w:t>5 godina</w:t>
      </w:r>
    </w:p>
    <w:p w14:paraId="7B57DE68" w14:textId="02C8E604" w:rsidR="0076624E" w:rsidRDefault="0076624E" w:rsidP="0076624E">
      <w:pPr>
        <w:pStyle w:val="Odlomakpopisa"/>
        <w:numPr>
          <w:ilvl w:val="0"/>
          <w:numId w:val="1"/>
        </w:numPr>
        <w:ind w:left="851" w:hanging="425"/>
      </w:pPr>
      <w:bookmarkStart w:id="0" w:name="_Hlk216858361"/>
      <w:r>
        <w:t>Pravna osnova:</w:t>
      </w:r>
      <w:r w:rsidRPr="00E46213">
        <w:t xml:space="preserve"> </w:t>
      </w:r>
      <w:r w:rsidRPr="00007482">
        <w:t xml:space="preserve">Zakon o </w:t>
      </w:r>
      <w:r>
        <w:t>komunalnom gospodarstvu</w:t>
      </w:r>
      <w:r w:rsidRPr="00007482">
        <w:t xml:space="preserve"> („Narodne novine“, broj </w:t>
      </w:r>
      <w:r>
        <w:t>68/18, 110/18, 32/20 i 145/24</w:t>
      </w:r>
      <w:r w:rsidRPr="00007482">
        <w:t xml:space="preserve">) i </w:t>
      </w:r>
      <w:r w:rsidR="00512A46">
        <w:t xml:space="preserve"> </w:t>
      </w:r>
      <w:r w:rsidRPr="00007482">
        <w:t>Zakon o koncesijama („Narodne novine“</w:t>
      </w:r>
      <w:r w:rsidR="00F26E1B">
        <w:t>,</w:t>
      </w:r>
      <w:r w:rsidRPr="00007482">
        <w:t xml:space="preserve"> br. 69/17 i 107/20)</w:t>
      </w:r>
      <w:r w:rsidR="00F26E1B">
        <w:t>, Odluka o obavljanju komunalnih djelatnosti („Službene novine Grada Delnica“, broj 8/18, 2/23 i 11/25)</w:t>
      </w:r>
    </w:p>
    <w:bookmarkEnd w:id="0"/>
    <w:p w14:paraId="0AB00EA5" w14:textId="09C3D9CB" w:rsidR="0076624E" w:rsidRPr="002B2378" w:rsidRDefault="0076624E" w:rsidP="002B2378">
      <w:pPr>
        <w:pStyle w:val="Odlomakpopisa"/>
        <w:numPr>
          <w:ilvl w:val="0"/>
          <w:numId w:val="1"/>
        </w:numPr>
        <w:ind w:left="851" w:hanging="425"/>
      </w:pPr>
      <w:r w:rsidRPr="00120A5B">
        <w:t>Procijenjena godišnja naknada za koncesiju</w:t>
      </w:r>
      <w:r w:rsidR="00645881">
        <w:t xml:space="preserve">: </w:t>
      </w:r>
      <w:r w:rsidR="00D641E7">
        <w:t>2.000,00</w:t>
      </w:r>
      <w:r w:rsidRPr="002B2378">
        <w:t xml:space="preserve"> EUR </w:t>
      </w:r>
    </w:p>
    <w:p w14:paraId="333C0D40" w14:textId="07891F61" w:rsidR="00E1158D" w:rsidRPr="00007482" w:rsidRDefault="00E1158D" w:rsidP="00E1158D">
      <w:pPr>
        <w:pStyle w:val="Odlomakpopisa"/>
        <w:numPr>
          <w:ilvl w:val="0"/>
          <w:numId w:val="1"/>
        </w:numPr>
        <w:ind w:left="851" w:hanging="425"/>
      </w:pPr>
      <w:r>
        <w:t xml:space="preserve">Prihod od koncesija: </w:t>
      </w:r>
      <w:r w:rsidRPr="00CC19E2">
        <w:t>koncesijska naknada</w:t>
      </w:r>
    </w:p>
    <w:p w14:paraId="6EBED073" w14:textId="21D51B68" w:rsidR="00E1158D" w:rsidRDefault="00E1158D" w:rsidP="00E1158D">
      <w:pPr>
        <w:pStyle w:val="Odlomakpopisa"/>
        <w:numPr>
          <w:ilvl w:val="0"/>
          <w:numId w:val="1"/>
        </w:numPr>
        <w:ind w:left="851" w:hanging="425"/>
      </w:pPr>
      <w:r>
        <w:t xml:space="preserve">Rashod za koncesije: </w:t>
      </w:r>
      <w:r w:rsidRPr="00CC19E2">
        <w:t>troškovi provedbe i nadzora koncesije</w:t>
      </w:r>
    </w:p>
    <w:p w14:paraId="27CF4F7D" w14:textId="631A740D" w:rsidR="0076624E" w:rsidRDefault="00E1158D" w:rsidP="0076624E">
      <w:pPr>
        <w:pStyle w:val="Odlomakpopisa"/>
        <w:numPr>
          <w:ilvl w:val="0"/>
          <w:numId w:val="1"/>
        </w:numPr>
        <w:ind w:left="851" w:hanging="425"/>
      </w:pPr>
      <w:r>
        <w:t>Očekivana g</w:t>
      </w:r>
      <w:r w:rsidR="0076624E" w:rsidRPr="00007482">
        <w:t xml:space="preserve">ospodarska korist od koncesije: </w:t>
      </w:r>
      <w:r w:rsidR="0076624E" w:rsidRPr="008A1B4C">
        <w:t>osiguravanje kontinuiranog i kvalitetnog</w:t>
      </w:r>
      <w:r w:rsidR="0076624E">
        <w:t xml:space="preserve"> </w:t>
      </w:r>
      <w:r w:rsidR="0076624E" w:rsidRPr="008A1B4C">
        <w:t xml:space="preserve">održavanja dimnjaka, povećanje sigurnosti građana te prihodi proračuna </w:t>
      </w:r>
      <w:r w:rsidR="0076624E">
        <w:t>od</w:t>
      </w:r>
      <w:r w:rsidR="0076624E" w:rsidRPr="008A1B4C">
        <w:t xml:space="preserve"> koncesijsk</w:t>
      </w:r>
      <w:r w:rsidR="0076624E">
        <w:t>e</w:t>
      </w:r>
      <w:r w:rsidR="0076624E" w:rsidRPr="008A1B4C">
        <w:t xml:space="preserve"> naknad</w:t>
      </w:r>
      <w:r w:rsidR="0076624E">
        <w:t>e</w:t>
      </w:r>
    </w:p>
    <w:p w14:paraId="248DE9F4" w14:textId="77777777" w:rsidR="00246B8A" w:rsidRDefault="00246B8A" w:rsidP="00816E49">
      <w:pPr>
        <w:tabs>
          <w:tab w:val="left" w:pos="0"/>
        </w:tabs>
        <w:jc w:val="center"/>
        <w:rPr>
          <w:b/>
          <w:bCs/>
        </w:rPr>
      </w:pPr>
    </w:p>
    <w:p w14:paraId="5864D762" w14:textId="1F48C0FE" w:rsidR="00816E49" w:rsidRPr="00816E49" w:rsidRDefault="00330930" w:rsidP="00816E49">
      <w:pPr>
        <w:tabs>
          <w:tab w:val="left" w:pos="0"/>
        </w:tabs>
        <w:jc w:val="center"/>
        <w:rPr>
          <w:b/>
          <w:bCs/>
        </w:rPr>
      </w:pPr>
      <w:r w:rsidRPr="00816E49">
        <w:rPr>
          <w:b/>
          <w:bCs/>
        </w:rPr>
        <w:t xml:space="preserve">Članak </w:t>
      </w:r>
      <w:r w:rsidR="00246B8A">
        <w:rPr>
          <w:b/>
          <w:bCs/>
        </w:rPr>
        <w:t>2</w:t>
      </w:r>
      <w:r w:rsidRPr="00816E49">
        <w:rPr>
          <w:b/>
          <w:bCs/>
        </w:rPr>
        <w:t>.</w:t>
      </w:r>
    </w:p>
    <w:p w14:paraId="3D86BDAB" w14:textId="3CC35E9F" w:rsidR="00330930" w:rsidRDefault="00330930" w:rsidP="00816E49">
      <w:pPr>
        <w:tabs>
          <w:tab w:val="left" w:pos="0"/>
        </w:tabs>
      </w:pPr>
      <w:r>
        <w:t xml:space="preserve">Koncesija iz članka </w:t>
      </w:r>
      <w:r w:rsidR="00661623">
        <w:t>1</w:t>
      </w:r>
      <w:r>
        <w:t>. ovoga Plana planira se dati u 202</w:t>
      </w:r>
      <w:r w:rsidR="00E1158D">
        <w:t>6</w:t>
      </w:r>
      <w:r>
        <w:t xml:space="preserve">. godini. </w:t>
      </w:r>
    </w:p>
    <w:p w14:paraId="6637FDEF" w14:textId="77777777" w:rsidR="00816E49" w:rsidRDefault="00816E49" w:rsidP="00816E49">
      <w:pPr>
        <w:tabs>
          <w:tab w:val="left" w:pos="0"/>
        </w:tabs>
      </w:pPr>
    </w:p>
    <w:p w14:paraId="54827FD6" w14:textId="0E9B89B2" w:rsidR="00816E49" w:rsidRPr="006355E2" w:rsidRDefault="00330930" w:rsidP="00816E49">
      <w:pPr>
        <w:tabs>
          <w:tab w:val="left" w:pos="0"/>
        </w:tabs>
        <w:jc w:val="center"/>
        <w:rPr>
          <w:b/>
          <w:bCs/>
        </w:rPr>
      </w:pPr>
      <w:r w:rsidRPr="006355E2">
        <w:rPr>
          <w:b/>
          <w:bCs/>
        </w:rPr>
        <w:t xml:space="preserve">Članak </w:t>
      </w:r>
      <w:r w:rsidR="00246B8A">
        <w:rPr>
          <w:b/>
          <w:bCs/>
        </w:rPr>
        <w:t>3</w:t>
      </w:r>
      <w:r w:rsidRPr="006355E2">
        <w:rPr>
          <w:b/>
          <w:bCs/>
        </w:rPr>
        <w:t>.</w:t>
      </w:r>
    </w:p>
    <w:p w14:paraId="1C627EF8" w14:textId="5AF349F1" w:rsidR="00330930" w:rsidRPr="006355E2" w:rsidRDefault="00330930" w:rsidP="00816E49">
      <w:pPr>
        <w:tabs>
          <w:tab w:val="left" w:pos="0"/>
        </w:tabs>
      </w:pPr>
      <w:r w:rsidRPr="006355E2">
        <w:t>Ovaj Plan stupa na snagu osmoga dana od dana objave u „Služben</w:t>
      </w:r>
      <w:r w:rsidR="00D1103D" w:rsidRPr="006355E2">
        <w:t>e novine</w:t>
      </w:r>
      <w:r w:rsidRPr="006355E2">
        <w:t xml:space="preserve"> Grada </w:t>
      </w:r>
      <w:r w:rsidR="00D1103D" w:rsidRPr="006355E2">
        <w:t>Delnica</w:t>
      </w:r>
      <w:r w:rsidRPr="006355E2">
        <w:t>“.</w:t>
      </w:r>
    </w:p>
    <w:p w14:paraId="667FBD2A" w14:textId="77777777" w:rsidR="00330930" w:rsidRDefault="00330930" w:rsidP="00330930">
      <w:pPr>
        <w:ind w:left="993" w:hanging="567"/>
      </w:pPr>
    </w:p>
    <w:p w14:paraId="3AD6ACF8" w14:textId="77777777" w:rsidR="003542E5" w:rsidRPr="00007482" w:rsidRDefault="003542E5" w:rsidP="003542E5">
      <w:r w:rsidRPr="00007482">
        <w:rPr>
          <w:lang w:val="de-DE"/>
        </w:rPr>
        <w:t xml:space="preserve">KLASA: </w:t>
      </w:r>
      <w:r>
        <w:rPr>
          <w:lang w:val="de-DE"/>
        </w:rPr>
        <w:t>363-15/25-01/03</w:t>
      </w:r>
    </w:p>
    <w:p w14:paraId="58B66A34" w14:textId="213B5173" w:rsidR="003542E5" w:rsidRPr="00584FD8" w:rsidRDefault="003542E5" w:rsidP="003542E5">
      <w:r w:rsidRPr="00007482">
        <w:rPr>
          <w:lang w:val="de-DE"/>
        </w:rPr>
        <w:t>UR.BROJ: 21</w:t>
      </w:r>
      <w:r w:rsidRPr="00602D89">
        <w:rPr>
          <w:lang w:val="de-DE"/>
        </w:rPr>
        <w:t>70-6-4-8-</w:t>
      </w:r>
      <w:r w:rsidRPr="00CC19E2">
        <w:rPr>
          <w:lang w:val="de-DE"/>
        </w:rPr>
        <w:t>2</w:t>
      </w:r>
      <w:r w:rsidR="00CC19E2" w:rsidRPr="00CC19E2">
        <w:rPr>
          <w:lang w:val="de-DE"/>
        </w:rPr>
        <w:t>6</w:t>
      </w:r>
      <w:r w:rsidRPr="00584FD8">
        <w:rPr>
          <w:lang w:val="de-DE"/>
        </w:rPr>
        <w:t>-</w:t>
      </w:r>
      <w:r w:rsidR="00584FD8" w:rsidRPr="00584FD8">
        <w:rPr>
          <w:lang w:val="de-DE"/>
        </w:rPr>
        <w:t>12</w:t>
      </w:r>
    </w:p>
    <w:p w14:paraId="69152B00" w14:textId="18FBF884" w:rsidR="003542E5" w:rsidRDefault="003542E5" w:rsidP="003542E5">
      <w:r>
        <w:t>Delnice</w:t>
      </w:r>
      <w:r w:rsidR="00661623">
        <w:t xml:space="preserve">, </w:t>
      </w:r>
      <w:r w:rsidR="00661623">
        <w:t>27. travnja 2026. godine</w:t>
      </w:r>
    </w:p>
    <w:p w14:paraId="74812FF9" w14:textId="77777777" w:rsidR="00661623" w:rsidRDefault="00661623" w:rsidP="00661623"/>
    <w:p w14:paraId="1ED923D4" w14:textId="1C91C5AC" w:rsidR="00661623" w:rsidRDefault="00661623" w:rsidP="00661623">
      <w:pPr>
        <w:jc w:val="center"/>
      </w:pPr>
      <w:r w:rsidRPr="00645881">
        <w:t xml:space="preserve">Gradsko </w:t>
      </w:r>
      <w:r>
        <w:t>v</w:t>
      </w:r>
      <w:r w:rsidRPr="00645881">
        <w:t>ijeće Grada Delnica</w:t>
      </w:r>
    </w:p>
    <w:p w14:paraId="1FC7B12A" w14:textId="77777777" w:rsidR="00661623" w:rsidRDefault="00661623" w:rsidP="00661623">
      <w:pPr>
        <w:jc w:val="center"/>
      </w:pPr>
      <w:r>
        <w:t>P</w:t>
      </w:r>
      <w:r w:rsidR="006355E2" w:rsidRPr="00645881">
        <w:t>redsjednik</w:t>
      </w:r>
    </w:p>
    <w:p w14:paraId="4B46CAEA" w14:textId="01B832F6" w:rsidR="001334D7" w:rsidRDefault="00661623" w:rsidP="00661623">
      <w:pPr>
        <w:jc w:val="center"/>
      </w:pPr>
      <w:r>
        <w:t>I</w:t>
      </w:r>
      <w:r w:rsidR="006355E2" w:rsidRPr="00645881">
        <w:t>van Piškor</w:t>
      </w:r>
      <w:r>
        <w:t>, v.r.</w:t>
      </w:r>
    </w:p>
    <w:sectPr w:rsidR="00133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B2442"/>
    <w:multiLevelType w:val="hybridMultilevel"/>
    <w:tmpl w:val="5F4A1E20"/>
    <w:lvl w:ilvl="0" w:tplc="27BCB74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6637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30"/>
    <w:rsid w:val="000172E3"/>
    <w:rsid w:val="0011260A"/>
    <w:rsid w:val="00120A5B"/>
    <w:rsid w:val="001334D7"/>
    <w:rsid w:val="00151C48"/>
    <w:rsid w:val="00180C27"/>
    <w:rsid w:val="001E2E7F"/>
    <w:rsid w:val="00246B8A"/>
    <w:rsid w:val="002B2378"/>
    <w:rsid w:val="00330930"/>
    <w:rsid w:val="003542E5"/>
    <w:rsid w:val="003C45F1"/>
    <w:rsid w:val="00502EA8"/>
    <w:rsid w:val="00512A46"/>
    <w:rsid w:val="00554981"/>
    <w:rsid w:val="00584FD8"/>
    <w:rsid w:val="0060143E"/>
    <w:rsid w:val="006355E2"/>
    <w:rsid w:val="00637859"/>
    <w:rsid w:val="00645881"/>
    <w:rsid w:val="00661623"/>
    <w:rsid w:val="006F18A0"/>
    <w:rsid w:val="0076624E"/>
    <w:rsid w:val="00816E49"/>
    <w:rsid w:val="00B9430F"/>
    <w:rsid w:val="00BA59F8"/>
    <w:rsid w:val="00CC19E2"/>
    <w:rsid w:val="00D1103D"/>
    <w:rsid w:val="00D641E7"/>
    <w:rsid w:val="00D74C31"/>
    <w:rsid w:val="00E1158D"/>
    <w:rsid w:val="00EB6D02"/>
    <w:rsid w:val="00F26E1B"/>
    <w:rsid w:val="00F61B6A"/>
    <w:rsid w:val="00F9711F"/>
    <w:rsid w:val="00FA389B"/>
    <w:rsid w:val="00FC6740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70AC"/>
  <w15:chartTrackingRefBased/>
  <w15:docId w15:val="{2B3E5CA9-D9B7-41F4-8AFB-7F58D39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930"/>
    <w:pPr>
      <w:spacing w:after="0" w:line="276" w:lineRule="auto"/>
      <w:contextualSpacing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30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0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09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09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09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09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09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09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09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D74C31"/>
    <w:pPr>
      <w:spacing w:after="40" w:line="240" w:lineRule="auto"/>
    </w:pPr>
  </w:style>
  <w:style w:type="character" w:customStyle="1" w:styleId="Style1Char">
    <w:name w:val="Style1 Char"/>
    <w:basedOn w:val="Zadanifontodlomka"/>
    <w:link w:val="Style1"/>
    <w:rsid w:val="00D74C31"/>
    <w:rPr>
      <w:rFonts w:ascii="Times New Roman" w:hAnsi="Times New Roman"/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330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0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09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093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0930"/>
    <w:rPr>
      <w:rFonts w:eastAsiaTheme="majorEastAsia" w:cstheme="majorBidi"/>
      <w:color w:val="2F5496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093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0930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093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0930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30930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0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09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0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09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0930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30930"/>
    <w:pPr>
      <w:ind w:left="720"/>
    </w:pPr>
  </w:style>
  <w:style w:type="character" w:styleId="Jakoisticanje">
    <w:name w:val="Intense Emphasis"/>
    <w:basedOn w:val="Zadanifontodlomka"/>
    <w:uiPriority w:val="21"/>
    <w:qFormat/>
    <w:rsid w:val="0033093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0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093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3093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30930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115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Kezele</dc:creator>
  <cp:keywords/>
  <dc:description/>
  <cp:lastModifiedBy>Martina Petranović</cp:lastModifiedBy>
  <cp:revision>17</cp:revision>
  <cp:lastPrinted>2026-02-18T11:22:00Z</cp:lastPrinted>
  <dcterms:created xsi:type="dcterms:W3CDTF">2025-12-17T07:43:00Z</dcterms:created>
  <dcterms:modified xsi:type="dcterms:W3CDTF">2026-04-20T10:56:00Z</dcterms:modified>
</cp:coreProperties>
</file>