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CE28" w14:textId="77777777" w:rsidR="00E8454E" w:rsidRPr="00E8454E" w:rsidRDefault="00E8454E" w:rsidP="00E845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454E">
        <w:rPr>
          <w:rFonts w:ascii="Arial" w:hAnsi="Arial" w:cs="Arial"/>
          <w:b/>
          <w:bCs/>
          <w:sz w:val="28"/>
          <w:szCs w:val="28"/>
        </w:rPr>
        <w:t>O B R A Z L O Ž E N J E</w:t>
      </w:r>
    </w:p>
    <w:p w14:paraId="78A2CCEB" w14:textId="77777777" w:rsidR="00E8454E" w:rsidRPr="00E8454E" w:rsidRDefault="00E8454E" w:rsidP="00E8454E">
      <w:pPr>
        <w:jc w:val="center"/>
        <w:rPr>
          <w:rFonts w:ascii="Arial" w:hAnsi="Arial" w:cs="Arial"/>
          <w:sz w:val="24"/>
          <w:szCs w:val="24"/>
        </w:rPr>
      </w:pPr>
      <w:r w:rsidRPr="00E8454E">
        <w:rPr>
          <w:rFonts w:ascii="Arial" w:hAnsi="Arial" w:cs="Arial"/>
          <w:sz w:val="24"/>
          <w:szCs w:val="24"/>
        </w:rPr>
        <w:t>uz Nacrt Odluke o izmjenama i dopunama Odluke o lokalnim porezima Grada Delnica</w:t>
      </w:r>
    </w:p>
    <w:p w14:paraId="189C4CE8" w14:textId="77777777" w:rsidR="00E8454E" w:rsidRPr="00E8454E" w:rsidRDefault="00E8454E" w:rsidP="00E8454E">
      <w:pPr>
        <w:jc w:val="both"/>
        <w:rPr>
          <w:rFonts w:ascii="Arial" w:hAnsi="Arial" w:cs="Arial"/>
          <w:sz w:val="24"/>
          <w:szCs w:val="24"/>
        </w:rPr>
      </w:pPr>
    </w:p>
    <w:p w14:paraId="3F3F2BBC" w14:textId="77777777" w:rsidR="00E8454E" w:rsidRPr="00E8454E" w:rsidRDefault="00E8454E" w:rsidP="00E8454E">
      <w:pPr>
        <w:jc w:val="both"/>
        <w:rPr>
          <w:rFonts w:ascii="Arial" w:hAnsi="Arial" w:cs="Arial"/>
          <w:sz w:val="24"/>
          <w:szCs w:val="24"/>
        </w:rPr>
      </w:pPr>
      <w:r w:rsidRPr="00E8454E">
        <w:rPr>
          <w:rFonts w:ascii="Arial" w:hAnsi="Arial" w:cs="Arial"/>
          <w:sz w:val="24"/>
          <w:szCs w:val="24"/>
        </w:rPr>
        <w:t>Izmjene i dopune Odluke o lokalnim porezima Grada Delnica predlažu se radi usklađivanja s uputom Ministarstva financija danom u postupku nadzora zakonitosti, a u vezi s primjenom članka 25. stavaka 5. i 6. Zakona o lokalnim porezima.</w:t>
      </w:r>
    </w:p>
    <w:p w14:paraId="6FB3A734" w14:textId="0C3E6DB9" w:rsidR="00E8454E" w:rsidRPr="00E8454E" w:rsidRDefault="00E8454E" w:rsidP="00E8454E">
      <w:pPr>
        <w:jc w:val="both"/>
        <w:rPr>
          <w:rFonts w:ascii="Arial" w:hAnsi="Arial" w:cs="Arial"/>
          <w:sz w:val="24"/>
          <w:szCs w:val="24"/>
        </w:rPr>
      </w:pPr>
      <w:r w:rsidRPr="00E8454E">
        <w:rPr>
          <w:rFonts w:ascii="Arial" w:hAnsi="Arial" w:cs="Arial"/>
          <w:sz w:val="24"/>
          <w:szCs w:val="24"/>
        </w:rPr>
        <w:t>Navedenim zakonskim odredbama propisano je da jedinica lokalne samouprave može utvrditi visinu poreza na nekretnine ovisno o mjestu, ulici, naselju ili zoni u kojoj se nekretnina nalazi, kao i mogućnost uvećanja visine poreza ovisno o dodatnim kriterijima koji utječu na vrijednost nekretnine</w:t>
      </w:r>
      <w:r w:rsidR="002D26C2">
        <w:rPr>
          <w:rFonts w:ascii="Arial" w:hAnsi="Arial" w:cs="Arial"/>
          <w:sz w:val="24"/>
          <w:szCs w:val="24"/>
        </w:rPr>
        <w:t xml:space="preserve">, međutim umanjenje porezne tarife nije predviđeno Zakonskim odredbama, te se po uputi Ministarstva važeća Odluka mora izmijeniti u dijelu </w:t>
      </w:r>
      <w:r w:rsidR="002D26C2" w:rsidRPr="002D26C2">
        <w:rPr>
          <w:rFonts w:ascii="Arial" w:hAnsi="Arial" w:cs="Arial"/>
          <w:sz w:val="24"/>
          <w:szCs w:val="24"/>
        </w:rPr>
        <w:t>propisivanja</w:t>
      </w:r>
      <w:r w:rsidR="002D26C2">
        <w:rPr>
          <w:rFonts w:ascii="Arial" w:hAnsi="Arial" w:cs="Arial"/>
          <w:sz w:val="24"/>
          <w:szCs w:val="24"/>
        </w:rPr>
        <w:t xml:space="preserve"> visine poreza na nekretnine koje su starije od 50 godina.</w:t>
      </w:r>
    </w:p>
    <w:p w14:paraId="7616941A" w14:textId="77777777" w:rsidR="00E8454E" w:rsidRPr="00E8454E" w:rsidRDefault="00E8454E" w:rsidP="00E8454E">
      <w:pPr>
        <w:jc w:val="both"/>
        <w:rPr>
          <w:rFonts w:ascii="Arial" w:hAnsi="Arial" w:cs="Arial"/>
          <w:sz w:val="24"/>
          <w:szCs w:val="24"/>
        </w:rPr>
      </w:pPr>
      <w:r w:rsidRPr="00E8454E">
        <w:rPr>
          <w:rFonts w:ascii="Arial" w:hAnsi="Arial" w:cs="Arial"/>
          <w:sz w:val="24"/>
          <w:szCs w:val="24"/>
        </w:rPr>
        <w:t>Slijedom navedene upute Ministarstva financija, predloženim izmjenama i dopunama usklađuje se način utvrđivanja visine poreza na nekretnine, na način da se visina poreza propisuje u okviru zakonom dopuštenih mogućnosti, bez propisivanja umanjenja porezne obveze po osnovi starosti nekretnine.</w:t>
      </w:r>
    </w:p>
    <w:p w14:paraId="70691C12" w14:textId="405681B6" w:rsidR="00D739E9" w:rsidRDefault="00E8454E" w:rsidP="00E8454E">
      <w:pPr>
        <w:jc w:val="both"/>
        <w:rPr>
          <w:rFonts w:ascii="Arial" w:hAnsi="Arial" w:cs="Arial"/>
          <w:sz w:val="24"/>
          <w:szCs w:val="24"/>
        </w:rPr>
      </w:pPr>
      <w:r w:rsidRPr="00E8454E">
        <w:rPr>
          <w:rFonts w:ascii="Arial" w:hAnsi="Arial" w:cs="Arial"/>
          <w:sz w:val="24"/>
          <w:szCs w:val="24"/>
        </w:rPr>
        <w:t xml:space="preserve">Upravni odjel za financije i projekte Grada Delnica izradio je Nacrt Odluke o izmjenama i dopunama Odluke o lokalnim porezima Grada Delnica, kojim se predlaže propisivanje jedinstvene visine poreza na nekretnine za cijelo područje Grada Delnica u iznosu od </w:t>
      </w:r>
      <w:r w:rsidRPr="00E8454E">
        <w:rPr>
          <w:rFonts w:ascii="Arial" w:hAnsi="Arial" w:cs="Arial"/>
          <w:b/>
          <w:bCs/>
          <w:sz w:val="24"/>
          <w:szCs w:val="24"/>
        </w:rPr>
        <w:t>3,00 eura</w:t>
      </w:r>
      <w:r w:rsidRPr="00E8454E">
        <w:rPr>
          <w:rFonts w:ascii="Arial" w:hAnsi="Arial" w:cs="Arial"/>
          <w:sz w:val="24"/>
          <w:szCs w:val="24"/>
        </w:rPr>
        <w:t xml:space="preserve"> po metru kvadratnom korisne površine nekretnine.</w:t>
      </w:r>
    </w:p>
    <w:p w14:paraId="6E2EFF42" w14:textId="77777777" w:rsidR="00CB3A49" w:rsidRPr="00CB3A49" w:rsidRDefault="00CB3A49" w:rsidP="00CB3A49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B3A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Tijekom 2025. godine izdano je ukupno 610 poreznih rješenja. Na temelju projekcije prihoda primjenom predložene porezne stope od 3,00 eura po m², procjenjuje se da će ukupni prihodi od poreza na nekretnine u 2026. godini iznositi približno 101.864,55 eura. Od navedenog iznosa, 80 % odnosno 81.491,64 eura predstavlja prihod jedinice lokalne samouprave.</w:t>
      </w:r>
    </w:p>
    <w:p w14:paraId="3E541924" w14:textId="77777777" w:rsidR="00CB3A49" w:rsidRDefault="00CB3A49" w:rsidP="00CB3A49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B3A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 odnosu na ostvarene prihode u 2025. godini, predloženom izmjenom očekuje se povećanje prihoda u ukupnom iznosu od 62.915,66 eura, od čega se 80 % odnosno 50.332,53 eura odnosi na udio Grada Delnica, uz pretpostavku potpune naplate svih dospjelih potraživanja.</w:t>
      </w:r>
    </w:p>
    <w:p w14:paraId="283F880C" w14:textId="37471DEF" w:rsidR="00E8454E" w:rsidRPr="00E8454E" w:rsidRDefault="00CA66ED" w:rsidP="00CB3A49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A66E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Slijedom svega navedenoga, a u skladu s relevantnim zakonskim i podzakonskim propisima te općim aktima, predlaže se Gradskom vijeću Grada Delnica donošenje nove Odluke o lokalnim porezima Grada Delnica.</w:t>
      </w:r>
    </w:p>
    <w:sectPr w:rsidR="00E8454E" w:rsidRPr="00E8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2C8"/>
    <w:multiLevelType w:val="multilevel"/>
    <w:tmpl w:val="2778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6EB"/>
    <w:multiLevelType w:val="multilevel"/>
    <w:tmpl w:val="2074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2719A"/>
    <w:multiLevelType w:val="hybridMultilevel"/>
    <w:tmpl w:val="EC6EC1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02F8A"/>
    <w:multiLevelType w:val="hybridMultilevel"/>
    <w:tmpl w:val="87E85754"/>
    <w:lvl w:ilvl="0" w:tplc="3FBEE00A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06F94"/>
    <w:multiLevelType w:val="multilevel"/>
    <w:tmpl w:val="B91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56134"/>
    <w:multiLevelType w:val="hybridMultilevel"/>
    <w:tmpl w:val="B9F21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5129"/>
    <w:multiLevelType w:val="multilevel"/>
    <w:tmpl w:val="B1F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E3571"/>
    <w:multiLevelType w:val="multilevel"/>
    <w:tmpl w:val="CE7E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321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061699">
    <w:abstractNumId w:val="2"/>
  </w:num>
  <w:num w:numId="3" w16cid:durableId="466124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755484">
    <w:abstractNumId w:val="6"/>
  </w:num>
  <w:num w:numId="5" w16cid:durableId="735320078">
    <w:abstractNumId w:val="1"/>
  </w:num>
  <w:num w:numId="6" w16cid:durableId="463548218">
    <w:abstractNumId w:val="0"/>
  </w:num>
  <w:num w:numId="7" w16cid:durableId="1101144627">
    <w:abstractNumId w:val="7"/>
  </w:num>
  <w:num w:numId="8" w16cid:durableId="613832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EA"/>
    <w:rsid w:val="00012E5B"/>
    <w:rsid w:val="00070CAB"/>
    <w:rsid w:val="000C36A2"/>
    <w:rsid w:val="00140E9B"/>
    <w:rsid w:val="00177D89"/>
    <w:rsid w:val="00182D77"/>
    <w:rsid w:val="001B087D"/>
    <w:rsid w:val="001C40FD"/>
    <w:rsid w:val="001E195E"/>
    <w:rsid w:val="0020600D"/>
    <w:rsid w:val="002610AA"/>
    <w:rsid w:val="00292126"/>
    <w:rsid w:val="002B5BC5"/>
    <w:rsid w:val="002D1E8B"/>
    <w:rsid w:val="002D26C2"/>
    <w:rsid w:val="00302CB7"/>
    <w:rsid w:val="00345AB0"/>
    <w:rsid w:val="00355752"/>
    <w:rsid w:val="003A1EA1"/>
    <w:rsid w:val="003B1DA5"/>
    <w:rsid w:val="003C54B7"/>
    <w:rsid w:val="003D0F77"/>
    <w:rsid w:val="00493FF9"/>
    <w:rsid w:val="00505B20"/>
    <w:rsid w:val="005244A1"/>
    <w:rsid w:val="00545BCC"/>
    <w:rsid w:val="005B2B0C"/>
    <w:rsid w:val="005E1611"/>
    <w:rsid w:val="00662A84"/>
    <w:rsid w:val="006D4904"/>
    <w:rsid w:val="006F022D"/>
    <w:rsid w:val="007B4B90"/>
    <w:rsid w:val="007E5F87"/>
    <w:rsid w:val="00861B51"/>
    <w:rsid w:val="00893270"/>
    <w:rsid w:val="00894613"/>
    <w:rsid w:val="009C3C53"/>
    <w:rsid w:val="00A9051F"/>
    <w:rsid w:val="00AD2910"/>
    <w:rsid w:val="00AD79D6"/>
    <w:rsid w:val="00AF2505"/>
    <w:rsid w:val="00B0732E"/>
    <w:rsid w:val="00B228CD"/>
    <w:rsid w:val="00B22D8F"/>
    <w:rsid w:val="00B23943"/>
    <w:rsid w:val="00B455C8"/>
    <w:rsid w:val="00BB43AA"/>
    <w:rsid w:val="00BC1A2B"/>
    <w:rsid w:val="00C06568"/>
    <w:rsid w:val="00C1268A"/>
    <w:rsid w:val="00C149E9"/>
    <w:rsid w:val="00C2739C"/>
    <w:rsid w:val="00C311FF"/>
    <w:rsid w:val="00CA2E3C"/>
    <w:rsid w:val="00CA66ED"/>
    <w:rsid w:val="00CB3A49"/>
    <w:rsid w:val="00CD6831"/>
    <w:rsid w:val="00D24F4D"/>
    <w:rsid w:val="00D361D2"/>
    <w:rsid w:val="00D739E9"/>
    <w:rsid w:val="00D84C4C"/>
    <w:rsid w:val="00D94CA8"/>
    <w:rsid w:val="00DE4165"/>
    <w:rsid w:val="00E05367"/>
    <w:rsid w:val="00E40D6F"/>
    <w:rsid w:val="00E8454E"/>
    <w:rsid w:val="00E95677"/>
    <w:rsid w:val="00ED11EA"/>
    <w:rsid w:val="00F556E7"/>
    <w:rsid w:val="00FB1905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9095"/>
  <w15:chartTrackingRefBased/>
  <w15:docId w15:val="{28E63DB2-D650-495B-8022-A79A7073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1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1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1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11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11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11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11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11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11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11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11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11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11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11E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rsid w:val="00C2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Bolf</dc:creator>
  <cp:keywords/>
  <dc:description/>
  <cp:lastModifiedBy>Helena Bolf</cp:lastModifiedBy>
  <cp:revision>13</cp:revision>
  <dcterms:created xsi:type="dcterms:W3CDTF">2025-11-05T11:37:00Z</dcterms:created>
  <dcterms:modified xsi:type="dcterms:W3CDTF">2026-01-30T11:16:00Z</dcterms:modified>
</cp:coreProperties>
</file>