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CCB8" w14:textId="6D191DFE" w:rsidR="00DA56BB" w:rsidRPr="00DA56BB" w:rsidRDefault="00DA56BB" w:rsidP="00DA56BB">
      <w:pPr>
        <w:jc w:val="center"/>
        <w:rPr>
          <w:rFonts w:ascii="Times New Roman" w:hAnsi="Times New Roman" w:cs="Times New Roman"/>
        </w:rPr>
      </w:pPr>
      <w:r w:rsidRPr="00DA56BB">
        <w:rPr>
          <w:rFonts w:ascii="Times New Roman" w:hAnsi="Times New Roman" w:cs="Times New Roman"/>
        </w:rPr>
        <w:t>OBRAZLOŽENJE</w:t>
      </w:r>
    </w:p>
    <w:p w14:paraId="2CB52F62" w14:textId="77777777" w:rsidR="00DA56BB" w:rsidRPr="00DA56BB" w:rsidRDefault="00DA56BB" w:rsidP="00DA56BB">
      <w:pPr>
        <w:jc w:val="center"/>
        <w:rPr>
          <w:rFonts w:ascii="Times New Roman" w:hAnsi="Times New Roman" w:cs="Times New Roman"/>
        </w:rPr>
      </w:pPr>
    </w:p>
    <w:p w14:paraId="75E71DF0" w14:textId="77777777" w:rsidR="00DA56BB" w:rsidRDefault="00DA56BB" w:rsidP="00DA56BB">
      <w:pPr>
        <w:jc w:val="both"/>
        <w:rPr>
          <w:rFonts w:ascii="Times New Roman" w:hAnsi="Times New Roman" w:cs="Times New Roman"/>
        </w:rPr>
      </w:pPr>
    </w:p>
    <w:p w14:paraId="48665DA7" w14:textId="77777777" w:rsidR="00CC456A" w:rsidRDefault="00DA56BB" w:rsidP="00DA56BB">
      <w:pPr>
        <w:jc w:val="both"/>
        <w:rPr>
          <w:rFonts w:ascii="Times New Roman" w:hAnsi="Times New Roman" w:cs="Times New Roman"/>
        </w:rPr>
      </w:pPr>
      <w:r w:rsidRPr="00DA56BB">
        <w:rPr>
          <w:rFonts w:ascii="Times New Roman" w:hAnsi="Times New Roman" w:cs="Times New Roman"/>
        </w:rPr>
        <w:t>Osnova za donošenje Odluke o sprječavanju odbacivanja otpada sadržana je u odredbi članka 113. Zakona o gospodarenju otpadom („Narodne novine“ broj 84/2021</w:t>
      </w:r>
      <w:r>
        <w:rPr>
          <w:rFonts w:ascii="Times New Roman" w:hAnsi="Times New Roman" w:cs="Times New Roman"/>
        </w:rPr>
        <w:t>, 142/23</w:t>
      </w:r>
      <w:r w:rsidRPr="00DA56BB">
        <w:rPr>
          <w:rFonts w:ascii="Times New Roman" w:hAnsi="Times New Roman" w:cs="Times New Roman"/>
        </w:rPr>
        <w:t xml:space="preserve">) i članka </w:t>
      </w:r>
      <w:r>
        <w:rPr>
          <w:rFonts w:ascii="Times New Roman" w:hAnsi="Times New Roman" w:cs="Times New Roman"/>
        </w:rPr>
        <w:t>40</w:t>
      </w:r>
      <w:r w:rsidRPr="00DA56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Statuta Grada Delnica (SN GD 2/21, 6/25)</w:t>
      </w:r>
      <w:r w:rsidRPr="00DA56BB">
        <w:rPr>
          <w:rFonts w:ascii="Times New Roman" w:hAnsi="Times New Roman" w:cs="Times New Roman"/>
        </w:rPr>
        <w:t>. U 2021. godin</w:t>
      </w:r>
      <w:r>
        <w:rPr>
          <w:rFonts w:ascii="Times New Roman" w:hAnsi="Times New Roman" w:cs="Times New Roman"/>
        </w:rPr>
        <w:t>i</w:t>
      </w:r>
      <w:r w:rsidRPr="00DA56BB">
        <w:rPr>
          <w:rFonts w:ascii="Times New Roman" w:hAnsi="Times New Roman" w:cs="Times New Roman"/>
        </w:rPr>
        <w:t xml:space="preserve"> stupi</w:t>
      </w:r>
      <w:r>
        <w:rPr>
          <w:rFonts w:ascii="Times New Roman" w:hAnsi="Times New Roman" w:cs="Times New Roman"/>
        </w:rPr>
        <w:t>o</w:t>
      </w:r>
      <w:r w:rsidRPr="00DA56BB">
        <w:rPr>
          <w:rFonts w:ascii="Times New Roman" w:hAnsi="Times New Roman" w:cs="Times New Roman"/>
        </w:rPr>
        <w:t xml:space="preserve"> je na snagu novi Zakon o gospodarenju otpadom koji u članku 113. propisuje obvezu predstavničkom tijelu jedinice lokalne samouprave da donese odluku o sprječavanju odbacivanja otpada koja sadrži mjere sprječavanja protuzakonitog odbacivanja otpada i mjere uklanjanja protuzakonito odbačenog otpada. </w:t>
      </w:r>
    </w:p>
    <w:p w14:paraId="2064A4F4" w14:textId="37D02D4B" w:rsidR="00DA56BB" w:rsidRPr="00CC456A" w:rsidRDefault="00DA56BB" w:rsidP="00CC456A">
      <w:pPr>
        <w:pStyle w:val="Bezproreda"/>
        <w:rPr>
          <w:rFonts w:ascii="Times New Roman" w:hAnsi="Times New Roman" w:cs="Times New Roman"/>
          <w:lang w:val="en-US"/>
        </w:rPr>
      </w:pPr>
      <w:proofErr w:type="spellStart"/>
      <w:r w:rsidRPr="00CC456A">
        <w:rPr>
          <w:rFonts w:ascii="Times New Roman" w:hAnsi="Times New Roman" w:cs="Times New Roman"/>
          <w:lang w:val="en-US"/>
        </w:rPr>
        <w:t>Predložene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mjere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odnose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C456A">
        <w:rPr>
          <w:rFonts w:ascii="Times New Roman" w:hAnsi="Times New Roman" w:cs="Times New Roman"/>
          <w:lang w:val="en-US"/>
        </w:rPr>
        <w:t xml:space="preserve">se  </w:t>
      </w:r>
      <w:proofErr w:type="spellStart"/>
      <w:r w:rsidRPr="00CC456A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kontrolu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lokacija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od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strane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komunalnog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redara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C456A">
        <w:rPr>
          <w:rFonts w:ascii="Times New Roman" w:hAnsi="Times New Roman" w:cs="Times New Roman"/>
          <w:lang w:val="en-US"/>
        </w:rPr>
        <w:t>postavu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ploča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CC456A">
        <w:rPr>
          <w:rFonts w:ascii="Times New Roman" w:hAnsi="Times New Roman" w:cs="Times New Roman"/>
          <w:lang w:val="en-US"/>
        </w:rPr>
        <w:t>zabrani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odlaganja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otpada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C456A">
        <w:rPr>
          <w:rFonts w:ascii="Times New Roman" w:hAnsi="Times New Roman" w:cs="Times New Roman"/>
          <w:lang w:val="en-US"/>
        </w:rPr>
        <w:t>ograđivanje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površina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fizičkim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barijerama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kada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CC456A">
        <w:rPr>
          <w:rFonts w:ascii="Times New Roman" w:hAnsi="Times New Roman" w:cs="Times New Roman"/>
          <w:lang w:val="en-US"/>
        </w:rPr>
        <w:t>smatra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nužnim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, </w:t>
      </w:r>
    </w:p>
    <w:p w14:paraId="5018EBE6" w14:textId="77777777" w:rsidR="00DA56BB" w:rsidRPr="00CC456A" w:rsidRDefault="00DA56BB" w:rsidP="00CC456A">
      <w:pPr>
        <w:pStyle w:val="Bezproreda"/>
        <w:rPr>
          <w:rFonts w:ascii="Times New Roman" w:hAnsi="Times New Roman" w:cs="Times New Roman"/>
          <w:lang w:val="en-US"/>
        </w:rPr>
      </w:pPr>
      <w:proofErr w:type="spellStart"/>
      <w:r w:rsidRPr="00CC456A">
        <w:rPr>
          <w:rFonts w:ascii="Times New Roman" w:hAnsi="Times New Roman" w:cs="Times New Roman"/>
          <w:lang w:val="en-US"/>
        </w:rPr>
        <w:t>akcije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uklanjanja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nepropisno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odbačenog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otpada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te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informiranje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javnosti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putem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medija</w:t>
      </w:r>
      <w:proofErr w:type="spellEnd"/>
      <w:r w:rsidRPr="00CC456A">
        <w:rPr>
          <w:rFonts w:ascii="Times New Roman" w:hAnsi="Times New Roman" w:cs="Times New Roman"/>
          <w:lang w:val="en-US"/>
        </w:rPr>
        <w:t>.</w:t>
      </w:r>
    </w:p>
    <w:p w14:paraId="671EA66D" w14:textId="77777777" w:rsidR="00DA56BB" w:rsidRPr="00CC456A" w:rsidRDefault="00DA56BB" w:rsidP="00CC456A">
      <w:pPr>
        <w:pStyle w:val="Bezproreda"/>
        <w:rPr>
          <w:rFonts w:ascii="Times New Roman" w:hAnsi="Times New Roman" w:cs="Times New Roman"/>
          <w:lang w:val="en-US"/>
        </w:rPr>
      </w:pPr>
    </w:p>
    <w:p w14:paraId="1DE39591" w14:textId="77777777" w:rsidR="00DA56BB" w:rsidRPr="00CC456A" w:rsidRDefault="00DA56BB" w:rsidP="00CC456A">
      <w:pPr>
        <w:pStyle w:val="Bezproreda"/>
        <w:rPr>
          <w:rFonts w:ascii="Times New Roman" w:hAnsi="Times New Roman" w:cs="Times New Roman"/>
          <w:lang w:val="en-US"/>
        </w:rPr>
      </w:pPr>
      <w:proofErr w:type="spellStart"/>
      <w:r w:rsidRPr="00CC456A">
        <w:rPr>
          <w:rFonts w:ascii="Times New Roman" w:hAnsi="Times New Roman" w:cs="Times New Roman"/>
          <w:lang w:val="en-US"/>
        </w:rPr>
        <w:t>Odlukom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CC456A">
        <w:rPr>
          <w:rFonts w:ascii="Times New Roman" w:hAnsi="Times New Roman" w:cs="Times New Roman"/>
          <w:lang w:val="en-US"/>
        </w:rPr>
        <w:t>također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propisuje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način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postupanja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komunalnog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redara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vezano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uz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uklanjanje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nepropisno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odbačenog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otpada</w:t>
      </w:r>
      <w:proofErr w:type="spellEnd"/>
      <w:r w:rsidRPr="00CC456A">
        <w:rPr>
          <w:rFonts w:ascii="Times New Roman" w:hAnsi="Times New Roman" w:cs="Times New Roman"/>
          <w:lang w:val="en-US"/>
        </w:rPr>
        <w:t>.</w:t>
      </w:r>
    </w:p>
    <w:p w14:paraId="3EED99B8" w14:textId="77777777" w:rsidR="00DA56BB" w:rsidRPr="00CC456A" w:rsidRDefault="00DA56BB" w:rsidP="00CC456A">
      <w:pPr>
        <w:pStyle w:val="Bezproreda"/>
        <w:rPr>
          <w:rFonts w:ascii="Times New Roman" w:hAnsi="Times New Roman" w:cs="Times New Roman"/>
          <w:lang w:val="en-US"/>
        </w:rPr>
      </w:pPr>
    </w:p>
    <w:p w14:paraId="3C2EEA9B" w14:textId="77777777" w:rsidR="00DA56BB" w:rsidRPr="00CC456A" w:rsidRDefault="00DA56BB" w:rsidP="00CC456A">
      <w:pPr>
        <w:pStyle w:val="Bezproreda"/>
        <w:rPr>
          <w:rFonts w:ascii="Times New Roman" w:hAnsi="Times New Roman" w:cs="Times New Roman"/>
          <w:lang w:val="en-US"/>
        </w:rPr>
      </w:pPr>
      <w:r w:rsidRPr="00CC456A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Pr="00CC456A">
        <w:rPr>
          <w:rFonts w:ascii="Times New Roman" w:hAnsi="Times New Roman" w:cs="Times New Roman"/>
          <w:lang w:val="en-US"/>
        </w:rPr>
        <w:t>ovoj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Odluci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proveden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CC456A">
        <w:rPr>
          <w:rFonts w:ascii="Times New Roman" w:hAnsi="Times New Roman" w:cs="Times New Roman"/>
          <w:lang w:val="en-US"/>
        </w:rPr>
        <w:t>postupak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savjetovanja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sa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zainteresiranom</w:t>
      </w:r>
      <w:proofErr w:type="spellEnd"/>
      <w:r w:rsidRPr="00CC456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456A">
        <w:rPr>
          <w:rFonts w:ascii="Times New Roman" w:hAnsi="Times New Roman" w:cs="Times New Roman"/>
          <w:lang w:val="en-US"/>
        </w:rPr>
        <w:t>javnošću</w:t>
      </w:r>
      <w:proofErr w:type="spellEnd"/>
      <w:r w:rsidRPr="00CC456A">
        <w:rPr>
          <w:rFonts w:ascii="Times New Roman" w:hAnsi="Times New Roman" w:cs="Times New Roman"/>
          <w:lang w:val="en-US"/>
        </w:rPr>
        <w:t>.</w:t>
      </w:r>
    </w:p>
    <w:p w14:paraId="3CFFAD96" w14:textId="6EEB1013" w:rsidR="002B2A75" w:rsidRPr="00CC456A" w:rsidRDefault="002B2A75" w:rsidP="00CC456A">
      <w:pPr>
        <w:pStyle w:val="Bezproreda"/>
        <w:rPr>
          <w:rFonts w:ascii="Times New Roman" w:hAnsi="Times New Roman" w:cs="Times New Roman"/>
        </w:rPr>
      </w:pPr>
    </w:p>
    <w:sectPr w:rsidR="002B2A75" w:rsidRPr="00CC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BB"/>
    <w:rsid w:val="002B2A75"/>
    <w:rsid w:val="003B7851"/>
    <w:rsid w:val="00BF2623"/>
    <w:rsid w:val="00CC456A"/>
    <w:rsid w:val="00DA56BB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B97C"/>
  <w15:chartTrackingRefBased/>
  <w15:docId w15:val="{8E8B3DDB-39BE-4D54-990A-640CB6B4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A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5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5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5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5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5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5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5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56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56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56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56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56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56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5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A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A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A56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A56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A56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A5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A56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A56BB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CC4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Kajfeš</dc:creator>
  <cp:keywords/>
  <dc:description/>
  <cp:lastModifiedBy>Goranka Kajfeš</cp:lastModifiedBy>
  <cp:revision>1</cp:revision>
  <dcterms:created xsi:type="dcterms:W3CDTF">2025-12-03T13:37:00Z</dcterms:created>
  <dcterms:modified xsi:type="dcterms:W3CDTF">2025-12-03T13:51:00Z</dcterms:modified>
</cp:coreProperties>
</file>