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DB8" w14:textId="7D7DDE35" w:rsidR="009E3E83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 temelju članka 35. stavka 1. točka 2. Zakona o lokalnoj i područnoj (regionalnoj) samoupravi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33/01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60/01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129/05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109/07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125/08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36/09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150/11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144/12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19/13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137/15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123/17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98/19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144/20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), članka 42. stavka 1. Zakona o lokalnim porezima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115/16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101/17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152/24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) </w:t>
      </w:r>
      <w:r w:rsidR="009E3E83" w:rsidRPr="009E3E83">
        <w:rPr>
          <w:rFonts w:ascii="Arial" w:hAnsi="Arial" w:cs="Arial"/>
          <w:color w:val="231F20"/>
          <w:sz w:val="20"/>
          <w:szCs w:val="20"/>
          <w:shd w:val="clear" w:color="auto" w:fill="FFFFFF"/>
        </w:rPr>
        <w:t>i članka 40. Statuta Grada Delnica (SN GD 2/21), Gradsko vijeće Grada Delnica je na sjednici održanoj dana ______ 2025., donijelo</w:t>
      </w:r>
    </w:p>
    <w:p w14:paraId="10C54565" w14:textId="77777777" w:rsidR="009E3E83" w:rsidRDefault="009E3E83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14:paraId="73217114" w14:textId="77777777" w:rsidR="002B5D84" w:rsidRPr="00052901" w:rsidRDefault="002B5D84" w:rsidP="00690F7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lang w:eastAsia="hr-HR"/>
        </w:rPr>
      </w:pPr>
      <w:r w:rsidRPr="00052901">
        <w:rPr>
          <w:rFonts w:ascii="Arial" w:eastAsia="Times New Roman" w:hAnsi="Arial" w:cs="Arial"/>
          <w:b/>
          <w:bCs/>
          <w:lang w:eastAsia="hr-HR"/>
        </w:rPr>
        <w:t xml:space="preserve">ODLUKU </w:t>
      </w:r>
    </w:p>
    <w:p w14:paraId="658FD6C9" w14:textId="60D75F28" w:rsidR="00D2074D" w:rsidRPr="00052901" w:rsidRDefault="009E3E83" w:rsidP="00690F7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lang w:eastAsia="hr-HR"/>
        </w:rPr>
      </w:pPr>
      <w:r w:rsidRPr="00052901">
        <w:rPr>
          <w:rFonts w:ascii="Arial" w:eastAsia="Times New Roman" w:hAnsi="Arial" w:cs="Arial"/>
          <w:b/>
          <w:bCs/>
          <w:lang w:eastAsia="hr-HR"/>
        </w:rPr>
        <w:t>LOKALNIM POREZIMA GRADA DELNICA</w:t>
      </w:r>
    </w:p>
    <w:p w14:paraId="44AEA31F" w14:textId="77777777" w:rsidR="00A8253A" w:rsidRDefault="00A8253A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46AD48" w14:textId="2EE5E5D3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>  </w:t>
      </w:r>
    </w:p>
    <w:p w14:paraId="1D727FB2" w14:textId="36B29A4A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I. </w:t>
      </w:r>
      <w:r w:rsidR="0001703B"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TEMELJNA ODREDBA</w:t>
      </w:r>
    </w:p>
    <w:p w14:paraId="204F223A" w14:textId="77777777" w:rsidR="00FE46E2" w:rsidRPr="00C66B5E" w:rsidRDefault="00FE46E2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28D827" w14:textId="77777777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1.</w:t>
      </w:r>
    </w:p>
    <w:p w14:paraId="4BF92BE1" w14:textId="554D8D39" w:rsidR="00F31CFD" w:rsidRPr="00C66B5E" w:rsidRDefault="00F31CFD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A97E9BA" w14:textId="01471286" w:rsidR="00BA6525" w:rsidRDefault="00F31CF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Ovom </w:t>
      </w:r>
      <w:r w:rsidR="00D54666" w:rsidRPr="00C66B5E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dlukom 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>utvrđuju se porezi koji pripadaju Gradu</w:t>
      </w:r>
      <w:r w:rsidR="009E3E83">
        <w:rPr>
          <w:rFonts w:ascii="Arial" w:eastAsia="Times New Roman" w:hAnsi="Arial" w:cs="Arial"/>
          <w:sz w:val="20"/>
          <w:szCs w:val="20"/>
          <w:lang w:eastAsia="hr-HR"/>
        </w:rPr>
        <w:t xml:space="preserve"> Delnicama </w:t>
      </w:r>
      <w:r w:rsidR="009E3E83" w:rsidRPr="009E3E83">
        <w:rPr>
          <w:rFonts w:ascii="Arial" w:eastAsia="Times New Roman" w:hAnsi="Arial" w:cs="Arial"/>
          <w:sz w:val="20"/>
          <w:szCs w:val="20"/>
          <w:lang w:eastAsia="hr-HR"/>
        </w:rPr>
        <w:t>(u daljnjem tekstu: Grad),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 xml:space="preserve"> visina tih poreza i druga pitanja bitna za njihovo utvrđivanje i naplatu.</w:t>
      </w:r>
    </w:p>
    <w:p w14:paraId="06753D07" w14:textId="77777777" w:rsidR="0064363F" w:rsidRPr="00C66B5E" w:rsidRDefault="0064363F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F672B6" w14:textId="77777777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II. VRSTE POREZA</w:t>
      </w:r>
    </w:p>
    <w:p w14:paraId="54447F0D" w14:textId="77777777" w:rsidR="00FE46E2" w:rsidRPr="00C66B5E" w:rsidRDefault="00FE46E2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39D984" w14:textId="77777777" w:rsidR="00F31CFD" w:rsidRPr="00C66B5E" w:rsidRDefault="00F31CF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2.</w:t>
      </w:r>
    </w:p>
    <w:p w14:paraId="7C165B0D" w14:textId="437C0CB5" w:rsidR="00F66CE3" w:rsidRPr="00C66B5E" w:rsidRDefault="00F31CFD" w:rsidP="00BA6525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br/>
        <w:t>​</w:t>
      </w:r>
      <w:r w:rsidR="00F200D2">
        <w:rPr>
          <w:rFonts w:ascii="Arial" w:eastAsia="Times New Roman" w:hAnsi="Arial" w:cs="Arial"/>
          <w:sz w:val="20"/>
          <w:szCs w:val="20"/>
          <w:lang w:eastAsia="hr-HR"/>
        </w:rPr>
        <w:t>Porezi Grada</w:t>
      </w:r>
      <w:r w:rsidR="009E3E83">
        <w:rPr>
          <w:rFonts w:ascii="Arial" w:eastAsia="Times New Roman" w:hAnsi="Arial" w:cs="Arial"/>
          <w:sz w:val="20"/>
          <w:szCs w:val="20"/>
          <w:lang w:eastAsia="hr-HR"/>
        </w:rPr>
        <w:t xml:space="preserve"> Delnica</w:t>
      </w:r>
      <w:r w:rsidR="00F200D2">
        <w:rPr>
          <w:rFonts w:ascii="Arial" w:eastAsia="Times New Roman" w:hAnsi="Arial" w:cs="Arial"/>
          <w:sz w:val="20"/>
          <w:szCs w:val="20"/>
          <w:lang w:eastAsia="hr-HR"/>
        </w:rPr>
        <w:t xml:space="preserve"> su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>:</w:t>
      </w:r>
    </w:p>
    <w:p w14:paraId="610335BE" w14:textId="097D633C" w:rsidR="00F31CFD" w:rsidRPr="00F200D2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F200D2">
        <w:rPr>
          <w:rFonts w:ascii="Arial" w:eastAsia="Times New Roman" w:hAnsi="Arial" w:cs="Arial"/>
          <w:sz w:val="20"/>
          <w:szCs w:val="20"/>
          <w:lang w:eastAsia="hr-HR"/>
        </w:rPr>
        <w:t>1.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31CFD" w:rsidRPr="00F200D2">
        <w:rPr>
          <w:rFonts w:ascii="Arial" w:eastAsia="Times New Roman" w:hAnsi="Arial" w:cs="Arial"/>
          <w:sz w:val="20"/>
          <w:szCs w:val="20"/>
          <w:lang w:eastAsia="hr-HR"/>
        </w:rPr>
        <w:t xml:space="preserve">porez na </w:t>
      </w:r>
      <w:r w:rsidR="00221DDF" w:rsidRPr="00F200D2">
        <w:rPr>
          <w:rFonts w:ascii="Arial" w:eastAsia="Times New Roman" w:hAnsi="Arial" w:cs="Arial"/>
          <w:sz w:val="20"/>
          <w:szCs w:val="20"/>
          <w:lang w:eastAsia="hr-HR"/>
        </w:rPr>
        <w:t>nekretnine</w:t>
      </w:r>
    </w:p>
    <w:p w14:paraId="3D90460E" w14:textId="3B5DD9CF" w:rsidR="00F200D2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2. </w:t>
      </w:r>
      <w:r w:rsidRPr="00F200D2">
        <w:rPr>
          <w:rFonts w:ascii="Arial" w:eastAsia="Times New Roman" w:hAnsi="Arial" w:cs="Arial"/>
          <w:sz w:val="20"/>
          <w:szCs w:val="20"/>
          <w:lang w:eastAsia="hr-HR"/>
        </w:rPr>
        <w:t>porez na potrošnju</w:t>
      </w:r>
    </w:p>
    <w:p w14:paraId="62CFD8A8" w14:textId="77777777" w:rsidR="000E65BE" w:rsidRPr="00F200D2" w:rsidRDefault="000E65BE" w:rsidP="00F200D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62AF3D" w14:textId="5DFEC5EA" w:rsidR="001F29E2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II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POREZ NA NEKRETNINE</w:t>
      </w:r>
    </w:p>
    <w:p w14:paraId="03C2F484" w14:textId="77777777" w:rsidR="00E0115D" w:rsidRDefault="00E0115D" w:rsidP="00E0115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CE987B5" w14:textId="3F92F4B7" w:rsidR="001F29E2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78C3AF14" w14:textId="77777777" w:rsidR="001F29E2" w:rsidRPr="00C66B5E" w:rsidRDefault="001F29E2" w:rsidP="001F29E2">
      <w:pPr>
        <w:shd w:val="clear" w:color="auto" w:fill="FFFFFF"/>
        <w:spacing w:after="0" w:line="276" w:lineRule="auto"/>
        <w:ind w:left="3540" w:firstLine="708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2A32F66" w14:textId="3C83C5AA" w:rsidR="00B625B1" w:rsidRDefault="009E3E83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Porez na nekretnine plaća se godišnje, u iznosu od </w:t>
      </w:r>
      <w:bookmarkStart w:id="0" w:name="_Hlk213072062"/>
      <w:r w:rsidR="00B625B1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B31452">
        <w:rPr>
          <w:rFonts w:ascii="Arial" w:eastAsia="Times New Roman" w:hAnsi="Arial" w:cs="Arial"/>
          <w:sz w:val="20"/>
          <w:szCs w:val="20"/>
          <w:lang w:eastAsia="hr-HR"/>
        </w:rPr>
        <w:t>,00 eura</w:t>
      </w:r>
      <w:r w:rsidR="00B3145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31452" w:rsidRPr="00B31452">
        <w:rPr>
          <w:rFonts w:ascii="Arial" w:eastAsia="Times New Roman" w:hAnsi="Arial" w:cs="Arial"/>
          <w:sz w:val="20"/>
          <w:szCs w:val="20"/>
          <w:lang w:eastAsia="hr-HR"/>
        </w:rPr>
        <w:t>po m²</w:t>
      </w:r>
      <w:r w:rsidRPr="00B31452">
        <w:rPr>
          <w:rFonts w:ascii="Arial" w:eastAsia="Times New Roman" w:hAnsi="Arial" w:cs="Arial"/>
          <w:sz w:val="20"/>
          <w:szCs w:val="20"/>
          <w:lang w:eastAsia="hr-HR"/>
        </w:rPr>
        <w:t xml:space="preserve"> korisne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 površine nekretnine na cijelom području Grada</w:t>
      </w:r>
      <w:r w:rsidR="00B625B1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bookmarkEnd w:id="0"/>
    <w:p w14:paraId="7426D446" w14:textId="0465AB5A" w:rsidR="0075758F" w:rsidRDefault="00B625B1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B625B1">
        <w:rPr>
          <w:rFonts w:ascii="Arial" w:eastAsia="Times New Roman" w:hAnsi="Arial" w:cs="Arial"/>
          <w:sz w:val="20"/>
          <w:szCs w:val="20"/>
          <w:lang w:eastAsia="hr-HR"/>
        </w:rPr>
        <w:t xml:space="preserve">Porez na nekretnine koje su starije od 50 godina plaćaju se u visini od 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B625B1">
        <w:rPr>
          <w:rFonts w:ascii="Arial" w:eastAsia="Times New Roman" w:hAnsi="Arial" w:cs="Arial"/>
          <w:sz w:val="20"/>
          <w:szCs w:val="20"/>
          <w:lang w:eastAsia="hr-HR"/>
        </w:rPr>
        <w:t>,00 eura po m² korisne površine nekretnine na cijelom području Grada.</w:t>
      </w:r>
    </w:p>
    <w:p w14:paraId="70220D22" w14:textId="77777777" w:rsidR="00B625B1" w:rsidRPr="00C66B5E" w:rsidRDefault="00B625B1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9173DE8" w14:textId="0BAED8CF" w:rsidR="00E0115D" w:rsidRDefault="00E0115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2FDE42D0" w14:textId="77777777" w:rsidR="00FE46E2" w:rsidRPr="00C66B5E" w:rsidRDefault="00FE46E2" w:rsidP="001F29E2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840CF0D" w14:textId="1B59A6D0" w:rsidR="009E3E83" w:rsidRPr="00C66B5E" w:rsidRDefault="009E3E83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bookmarkStart w:id="1" w:name="_Hlk212540908"/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Poslove </w:t>
      </w:r>
      <w:r w:rsidR="00A8253A" w:rsidRPr="00A8253A">
        <w:rPr>
          <w:rFonts w:ascii="Arial" w:eastAsia="Times New Roman" w:hAnsi="Arial" w:cs="Arial"/>
          <w:sz w:val="20"/>
          <w:szCs w:val="20"/>
          <w:lang w:eastAsia="hr-HR"/>
        </w:rPr>
        <w:t>u vezi</w:t>
      </w:r>
      <w:r w:rsidR="00A8253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s utvrđivanjem, evidentiranjem, nadzorom, naplatom i ovrhom radi naplate poreza iz članka 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>. ove Odluke obavljat će Grad – Upravni odjel za financije i projekte.</w:t>
      </w:r>
    </w:p>
    <w:bookmarkEnd w:id="1"/>
    <w:p w14:paraId="4B3D7EF0" w14:textId="77777777" w:rsidR="001F5D80" w:rsidRDefault="001F5D80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06D06D9" w14:textId="33799D60" w:rsidR="0097232F" w:rsidRPr="00C66B5E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</w:t>
      </w:r>
      <w:r w:rsidR="0033493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. </w:t>
      </w:r>
      <w:r w:rsidR="00F31CFD"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OREZ NA POTROŠNJU</w:t>
      </w:r>
    </w:p>
    <w:p w14:paraId="1FEBBEB5" w14:textId="77777777" w:rsidR="0097232F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92AF380" w14:textId="3210DC4D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9E3E8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5C216104" w14:textId="77777777" w:rsidR="0097232F" w:rsidRPr="00C66B5E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75B9B50" w14:textId="0CD517D1" w:rsidR="0097232F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97232F"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orez na potrošnju </w:t>
      </w:r>
      <w:r>
        <w:rPr>
          <w:rFonts w:ascii="Arial" w:eastAsia="Times New Roman" w:hAnsi="Arial" w:cs="Arial"/>
          <w:sz w:val="20"/>
          <w:szCs w:val="20"/>
          <w:lang w:eastAsia="hr-HR"/>
        </w:rPr>
        <w:t>plaća se po sto</w:t>
      </w:r>
      <w:r w:rsidRPr="00B31452">
        <w:rPr>
          <w:rFonts w:ascii="Arial" w:eastAsia="Times New Roman" w:hAnsi="Arial" w:cs="Arial"/>
          <w:sz w:val="20"/>
          <w:szCs w:val="20"/>
          <w:lang w:eastAsia="hr-HR"/>
        </w:rPr>
        <w:t xml:space="preserve">pi od </w:t>
      </w:r>
      <w:r w:rsidR="009E3E83" w:rsidRPr="00B31452">
        <w:rPr>
          <w:rFonts w:ascii="Arial" w:eastAsia="Times New Roman" w:hAnsi="Arial" w:cs="Arial"/>
          <w:sz w:val="20"/>
          <w:szCs w:val="20"/>
          <w:lang w:eastAsia="hr-HR"/>
        </w:rPr>
        <w:t xml:space="preserve">2,5 </w:t>
      </w:r>
      <w:r w:rsidR="0097232F" w:rsidRPr="00B31452">
        <w:rPr>
          <w:rFonts w:ascii="Arial" w:eastAsia="Times New Roman" w:hAnsi="Arial" w:cs="Arial"/>
          <w:sz w:val="20"/>
          <w:szCs w:val="20"/>
          <w:lang w:eastAsia="hr-HR"/>
        </w:rPr>
        <w:t>%</w:t>
      </w:r>
      <w:r w:rsidR="000C50D1" w:rsidRPr="00B3145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BBD610C" w14:textId="77777777" w:rsidR="0033493D" w:rsidRPr="00C66B5E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C27F10A" w14:textId="7329E0DC" w:rsidR="007925F5" w:rsidRDefault="007925F5" w:rsidP="009B6F7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9E3E8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03D11460" w14:textId="23D16861" w:rsidR="009E3E83" w:rsidRDefault="009E3E83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E3E83">
        <w:rPr>
          <w:rFonts w:ascii="Arial" w:eastAsia="Times New Roman" w:hAnsi="Arial" w:cs="Arial"/>
          <w:sz w:val="20"/>
          <w:szCs w:val="20"/>
          <w:lang w:eastAsia="hr-HR"/>
        </w:rPr>
        <w:t>Poslove u</w:t>
      </w:r>
      <w:r w:rsidR="00A8253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253A" w:rsidRPr="00A8253A">
        <w:rPr>
          <w:rFonts w:ascii="Arial" w:eastAsia="Times New Roman" w:hAnsi="Arial" w:cs="Arial"/>
          <w:sz w:val="20"/>
          <w:szCs w:val="20"/>
          <w:lang w:eastAsia="hr-HR"/>
        </w:rPr>
        <w:t>vezi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 s utvrđivanjem, evidentiranjem, nadzorom, naplatom i ovrhom radi naplate poreza iz članka </w:t>
      </w:r>
      <w:r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. ove Odluke obavljat će Grad – Upravni odjel za financije i projekte. </w:t>
      </w:r>
    </w:p>
    <w:p w14:paraId="03BA7E1A" w14:textId="77777777" w:rsidR="00A8253A" w:rsidRDefault="00A8253A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76DE34" w14:textId="77777777" w:rsidR="00A8253A" w:rsidRDefault="00A8253A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32A286B" w14:textId="77777777" w:rsidR="00A8253A" w:rsidRDefault="00A8253A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DB5FDB" w14:textId="77777777" w:rsidR="00A8253A" w:rsidRDefault="00A8253A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3ECDC00" w14:textId="77777777" w:rsidR="00A8253A" w:rsidRDefault="00A8253A" w:rsidP="00506F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435011E" w14:textId="77777777" w:rsidR="0071655D" w:rsidRPr="00C66B5E" w:rsidRDefault="0071655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B7868C6" w14:textId="6DB932FD" w:rsidR="00FE46E2" w:rsidRPr="00C66B5E" w:rsidRDefault="006A4FDC" w:rsidP="0011427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V. </w:t>
      </w:r>
      <w:r w:rsidR="0011427D" w:rsidRPr="0011427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PRIJELAZNE I ZAVRŠNE ODREDBE</w:t>
      </w:r>
    </w:p>
    <w:p w14:paraId="0F90CF74" w14:textId="2C015E98" w:rsidR="006A4FDC" w:rsidRDefault="006A4FDC" w:rsidP="002C3A08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</w:p>
    <w:p w14:paraId="31ABCE8C" w14:textId="2C0E02A2" w:rsidR="00F31CFD" w:rsidRDefault="00F31CFD" w:rsidP="000E65BE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11427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65DE7D95" w14:textId="77777777" w:rsidR="00A8253A" w:rsidRPr="000E65BE" w:rsidRDefault="00A8253A" w:rsidP="000E65BE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762D87A" w14:textId="3E1240E0" w:rsidR="000E65BE" w:rsidRPr="000E65BE" w:rsidRDefault="000E65BE" w:rsidP="000E65BE">
      <w:pPr>
        <w:jc w:val="both"/>
        <w:rPr>
          <w:rFonts w:ascii="Arial" w:hAnsi="Arial" w:cs="Arial"/>
          <w:sz w:val="20"/>
          <w:szCs w:val="20"/>
        </w:rPr>
      </w:pPr>
      <w:r w:rsidRPr="000E65BE">
        <w:rPr>
          <w:rFonts w:ascii="Arial" w:hAnsi="Arial" w:cs="Arial"/>
          <w:sz w:val="20"/>
          <w:szCs w:val="20"/>
        </w:rPr>
        <w:t>Postupci utvrđivanja poreza započeti po odredbama Odlu</w:t>
      </w:r>
      <w:r>
        <w:rPr>
          <w:rFonts w:ascii="Arial" w:hAnsi="Arial" w:cs="Arial"/>
          <w:sz w:val="20"/>
          <w:szCs w:val="20"/>
        </w:rPr>
        <w:t xml:space="preserve">ke </w:t>
      </w:r>
      <w:r w:rsidRPr="000E65BE">
        <w:rPr>
          <w:rFonts w:ascii="Arial" w:hAnsi="Arial" w:cs="Arial"/>
          <w:sz w:val="20"/>
          <w:szCs w:val="20"/>
        </w:rPr>
        <w:t>o lokalnim porezima Grada Delnica (SN GD broj 2/22 i 9/23), koji nisu dovršeni do stupanja na snagu ove Odluke, dovršit će se prema odredbama Odluke o lokalnim porezima Grada Delnica (SN GD broj 2/22 i 9/23).</w:t>
      </w:r>
    </w:p>
    <w:p w14:paraId="6E4D9F96" w14:textId="2D8C3C6D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 xml:space="preserve">Članak </w:t>
      </w:r>
      <w:r w:rsidR="0011427D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AB9C86A" w14:textId="77777777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CA7875" w14:textId="7C8CC267" w:rsidR="007F1019" w:rsidRPr="00C66B5E" w:rsidRDefault="00606DAF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Danom stupanja </w:t>
      </w:r>
      <w:r w:rsidR="007F1019" w:rsidRPr="00C66B5E">
        <w:rPr>
          <w:rFonts w:ascii="Arial" w:hAnsi="Arial" w:cs="Arial"/>
          <w:sz w:val="20"/>
          <w:szCs w:val="20"/>
        </w:rPr>
        <w:t xml:space="preserve">na snagu ove Odluke, prestaje važiti </w:t>
      </w:r>
      <w:r w:rsidR="000E65BE" w:rsidRPr="000E65BE">
        <w:rPr>
          <w:rFonts w:ascii="Arial" w:hAnsi="Arial" w:cs="Arial"/>
          <w:sz w:val="20"/>
          <w:szCs w:val="20"/>
        </w:rPr>
        <w:t>Odluka o lokalnim porezima Grada Delnica (SN GD broj 2/22 i 9/23).</w:t>
      </w:r>
    </w:p>
    <w:p w14:paraId="22B3D370" w14:textId="77777777" w:rsidR="000E65BE" w:rsidRDefault="000E65BE" w:rsidP="0010674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B93960" w14:textId="3F0AF708" w:rsidR="007F1019" w:rsidRPr="00C66B5E" w:rsidRDefault="007F1019" w:rsidP="0010674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 xml:space="preserve">Članak </w:t>
      </w:r>
      <w:r w:rsidR="0011427D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B323F3A" w14:textId="77777777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D169AD" w14:textId="0071B7B2" w:rsidR="007F1019" w:rsidRDefault="007F1019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6B5E">
        <w:rPr>
          <w:rFonts w:ascii="Arial" w:hAnsi="Arial" w:cs="Arial"/>
          <w:color w:val="000000"/>
          <w:sz w:val="20"/>
          <w:szCs w:val="20"/>
        </w:rPr>
        <w:t>Ova Odluka objavit će se u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 xml:space="preserve"> „</w:t>
      </w:r>
      <w:r w:rsidR="00DF6811" w:rsidRPr="00DF6811">
        <w:rPr>
          <w:rFonts w:ascii="Arial" w:hAnsi="Arial" w:cs="Arial"/>
          <w:color w:val="000000"/>
          <w:sz w:val="20"/>
          <w:szCs w:val="20"/>
        </w:rPr>
        <w:t>Službenim novinama Grada Delnica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>“</w:t>
      </w:r>
      <w:r w:rsidR="00A8253A">
        <w:rPr>
          <w:rFonts w:ascii="Arial" w:hAnsi="Arial" w:cs="Arial"/>
          <w:color w:val="000000"/>
          <w:sz w:val="20"/>
          <w:szCs w:val="20"/>
        </w:rPr>
        <w:t xml:space="preserve"> i</w:t>
      </w:r>
      <w:r w:rsidRPr="00C66B5E">
        <w:rPr>
          <w:rFonts w:ascii="Arial" w:hAnsi="Arial" w:cs="Arial"/>
          <w:color w:val="000000"/>
          <w:sz w:val="20"/>
          <w:szCs w:val="20"/>
        </w:rPr>
        <w:t xml:space="preserve"> stupa</w:t>
      </w:r>
      <w:r w:rsidR="001067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66B5E">
        <w:rPr>
          <w:rFonts w:ascii="Arial" w:hAnsi="Arial" w:cs="Arial"/>
          <w:color w:val="000000"/>
          <w:sz w:val="20"/>
          <w:szCs w:val="20"/>
        </w:rPr>
        <w:t>na snagu 1. siječnja 20</w:t>
      </w:r>
      <w:r w:rsidR="00D03C4E" w:rsidRPr="00C66B5E">
        <w:rPr>
          <w:rFonts w:ascii="Arial" w:hAnsi="Arial" w:cs="Arial"/>
          <w:color w:val="000000"/>
          <w:sz w:val="20"/>
          <w:szCs w:val="20"/>
        </w:rPr>
        <w:t>2</w:t>
      </w:r>
      <w:r w:rsidR="00C66B5E" w:rsidRPr="00C66B5E">
        <w:rPr>
          <w:rFonts w:ascii="Arial" w:hAnsi="Arial" w:cs="Arial"/>
          <w:color w:val="000000"/>
          <w:sz w:val="20"/>
          <w:szCs w:val="20"/>
        </w:rPr>
        <w:t>6</w:t>
      </w:r>
      <w:r w:rsidRPr="00C66B5E">
        <w:rPr>
          <w:rFonts w:ascii="Arial" w:hAnsi="Arial" w:cs="Arial"/>
          <w:color w:val="000000"/>
          <w:sz w:val="20"/>
          <w:szCs w:val="20"/>
        </w:rPr>
        <w:t>. godine</w:t>
      </w:r>
      <w:r w:rsidR="0010674E">
        <w:rPr>
          <w:rFonts w:ascii="Arial" w:hAnsi="Arial" w:cs="Arial"/>
          <w:color w:val="000000"/>
          <w:sz w:val="20"/>
          <w:szCs w:val="20"/>
        </w:rPr>
        <w:t>.</w:t>
      </w:r>
    </w:p>
    <w:p w14:paraId="55A52A51" w14:textId="77777777" w:rsidR="0038363F" w:rsidRDefault="0038363F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i/>
          <w:iCs/>
          <w:sz w:val="20"/>
          <w:szCs w:val="20"/>
        </w:rPr>
      </w:pPr>
    </w:p>
    <w:p w14:paraId="44DDEBC8" w14:textId="77777777" w:rsidR="000E65BE" w:rsidRDefault="000E65B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i/>
          <w:iCs/>
          <w:sz w:val="20"/>
          <w:szCs w:val="20"/>
        </w:rPr>
      </w:pPr>
    </w:p>
    <w:p w14:paraId="2FABA9D4" w14:textId="77777777" w:rsidR="00DF6811" w:rsidRPr="00DF6811" w:rsidRDefault="00DF6811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DF6811">
        <w:rPr>
          <w:rFonts w:ascii="Arial" w:eastAsia="Times New Roman" w:hAnsi="Arial" w:cs="Arial"/>
          <w:sz w:val="20"/>
          <w:szCs w:val="20"/>
          <w:lang w:eastAsia="hr-HR"/>
        </w:rPr>
        <w:t>KLASA: 410-04/25-01/01</w:t>
      </w:r>
    </w:p>
    <w:p w14:paraId="1F46DEBC" w14:textId="77777777" w:rsidR="00DF6811" w:rsidRDefault="00DF6811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DF6811">
        <w:rPr>
          <w:rFonts w:ascii="Arial" w:eastAsia="Times New Roman" w:hAnsi="Arial" w:cs="Arial"/>
          <w:sz w:val="20"/>
          <w:szCs w:val="20"/>
          <w:lang w:eastAsia="hr-HR"/>
        </w:rPr>
        <w:t>URBROJ: 2170-6-3-6-25-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</w:p>
    <w:p w14:paraId="68249216" w14:textId="19E8B4A3" w:rsidR="0038363F" w:rsidRPr="0038363F" w:rsidRDefault="0038363F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38363F">
        <w:rPr>
          <w:rFonts w:ascii="Arial" w:eastAsia="Times New Roman" w:hAnsi="Arial" w:cs="Arial"/>
          <w:sz w:val="20"/>
          <w:szCs w:val="20"/>
          <w:lang w:eastAsia="hr-HR"/>
        </w:rPr>
        <w:t xml:space="preserve">Delnice, 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___. </w:t>
      </w:r>
      <w:r w:rsidR="00DF6811"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prosinca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2025.</w:t>
      </w:r>
    </w:p>
    <w:p w14:paraId="5E054CE7" w14:textId="77777777" w:rsidR="0038363F" w:rsidRPr="0038363F" w:rsidRDefault="0038363F" w:rsidP="0038363F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641DE0" w14:textId="77777777" w:rsidR="0038363F" w:rsidRPr="0038363F" w:rsidRDefault="0038363F" w:rsidP="0038363F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DAD9B0" w14:textId="77777777" w:rsidR="0038363F" w:rsidRPr="00690F7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0F7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GRADSKO VIJEĆE GRADA DELNICA</w:t>
      </w:r>
    </w:p>
    <w:p w14:paraId="21DE2170" w14:textId="324DFFFA" w:rsid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38363F">
        <w:rPr>
          <w:rFonts w:ascii="Arial" w:eastAsia="Times New Roman" w:hAnsi="Arial" w:cs="Arial"/>
          <w:sz w:val="20"/>
          <w:szCs w:val="20"/>
          <w:lang w:eastAsia="hr-HR"/>
        </w:rPr>
        <w:t>Predsjednik</w:t>
      </w:r>
    </w:p>
    <w:p w14:paraId="76F066E8" w14:textId="0F770741" w:rsidR="00690F7F" w:rsidRPr="0038363F" w:rsidRDefault="00690F7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Ivan Piškor</w:t>
      </w:r>
    </w:p>
    <w:p w14:paraId="61B579C3" w14:textId="77777777" w:rsidR="0038363F" w:rsidRP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0D10E6" w14:textId="255AB4AB" w:rsidR="0038363F" w:rsidRP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45D2" w14:textId="77777777" w:rsidR="0038363F" w:rsidRPr="00C66B5E" w:rsidRDefault="0038363F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38363F" w:rsidRPr="00C66B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0811" w14:textId="77777777" w:rsidR="00F74E29" w:rsidRDefault="00F74E29" w:rsidP="00737CDA">
      <w:pPr>
        <w:spacing w:after="0" w:line="240" w:lineRule="auto"/>
      </w:pPr>
      <w:r>
        <w:separator/>
      </w:r>
    </w:p>
  </w:endnote>
  <w:endnote w:type="continuationSeparator" w:id="0">
    <w:p w14:paraId="4A877983" w14:textId="77777777" w:rsidR="00F74E29" w:rsidRDefault="00F74E29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18B0" w14:textId="77777777" w:rsidR="00F74E29" w:rsidRDefault="00F74E29" w:rsidP="00737CDA">
      <w:pPr>
        <w:spacing w:after="0" w:line="240" w:lineRule="auto"/>
      </w:pPr>
      <w:r>
        <w:separator/>
      </w:r>
    </w:p>
  </w:footnote>
  <w:footnote w:type="continuationSeparator" w:id="0">
    <w:p w14:paraId="58771F60" w14:textId="77777777" w:rsidR="00F74E29" w:rsidRDefault="00F74E29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D0EA" w14:textId="77777777" w:rsidR="009E3E83" w:rsidRPr="002E790C" w:rsidRDefault="009E3E83" w:rsidP="009E3E83">
    <w:pPr>
      <w:pStyle w:val="Zaglavlje"/>
      <w:jc w:val="right"/>
      <w:rPr>
        <w:rFonts w:ascii="Times New Roman" w:hAnsi="Times New Roman" w:cs="Times New Roman"/>
        <w:b/>
        <w:bCs/>
      </w:rPr>
    </w:pPr>
    <w:r w:rsidRPr="002E790C">
      <w:rPr>
        <w:rFonts w:ascii="Times New Roman" w:hAnsi="Times New Roman" w:cs="Times New Roman"/>
        <w:b/>
        <w:bCs/>
      </w:rPr>
      <w:t>NACRT PRIJEDLOGA</w:t>
    </w:r>
  </w:p>
  <w:p w14:paraId="2F3E8EFF" w14:textId="4C91345E" w:rsidR="00737CDA" w:rsidRPr="009E3E83" w:rsidRDefault="00737CDA" w:rsidP="009E3E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52901"/>
    <w:rsid w:val="000A2C0B"/>
    <w:rsid w:val="000C50D1"/>
    <w:rsid w:val="000C6B2A"/>
    <w:rsid w:val="000E65BE"/>
    <w:rsid w:val="0010674E"/>
    <w:rsid w:val="0011427D"/>
    <w:rsid w:val="001F29E2"/>
    <w:rsid w:val="001F5D80"/>
    <w:rsid w:val="00221DDF"/>
    <w:rsid w:val="00294C24"/>
    <w:rsid w:val="002B5BC5"/>
    <w:rsid w:val="002B5D84"/>
    <w:rsid w:val="002C3A08"/>
    <w:rsid w:val="002D09D6"/>
    <w:rsid w:val="0033493D"/>
    <w:rsid w:val="00374C01"/>
    <w:rsid w:val="0038363F"/>
    <w:rsid w:val="004146EE"/>
    <w:rsid w:val="00470B11"/>
    <w:rsid w:val="00504120"/>
    <w:rsid w:val="00506FC5"/>
    <w:rsid w:val="005244A1"/>
    <w:rsid w:val="00542559"/>
    <w:rsid w:val="0054319E"/>
    <w:rsid w:val="00560A2E"/>
    <w:rsid w:val="00580DB5"/>
    <w:rsid w:val="00594F4A"/>
    <w:rsid w:val="005D74DB"/>
    <w:rsid w:val="005E6824"/>
    <w:rsid w:val="00606DAF"/>
    <w:rsid w:val="00616C7C"/>
    <w:rsid w:val="0064363F"/>
    <w:rsid w:val="00680210"/>
    <w:rsid w:val="00690F7F"/>
    <w:rsid w:val="006A4FDC"/>
    <w:rsid w:val="006B5F57"/>
    <w:rsid w:val="006E152A"/>
    <w:rsid w:val="00700863"/>
    <w:rsid w:val="0071655D"/>
    <w:rsid w:val="00737CDA"/>
    <w:rsid w:val="0075758F"/>
    <w:rsid w:val="0076207D"/>
    <w:rsid w:val="007925F5"/>
    <w:rsid w:val="007D18C6"/>
    <w:rsid w:val="007F1019"/>
    <w:rsid w:val="007F4B63"/>
    <w:rsid w:val="00881360"/>
    <w:rsid w:val="0097232F"/>
    <w:rsid w:val="0098338D"/>
    <w:rsid w:val="009B6F70"/>
    <w:rsid w:val="009E3E83"/>
    <w:rsid w:val="009E4193"/>
    <w:rsid w:val="00A142B2"/>
    <w:rsid w:val="00A8253A"/>
    <w:rsid w:val="00AA5433"/>
    <w:rsid w:val="00AB66D5"/>
    <w:rsid w:val="00B033E2"/>
    <w:rsid w:val="00B31452"/>
    <w:rsid w:val="00B625B1"/>
    <w:rsid w:val="00B67B9D"/>
    <w:rsid w:val="00B7754B"/>
    <w:rsid w:val="00BA6525"/>
    <w:rsid w:val="00BC55B1"/>
    <w:rsid w:val="00BC5CC6"/>
    <w:rsid w:val="00C06122"/>
    <w:rsid w:val="00C539E1"/>
    <w:rsid w:val="00C66B5E"/>
    <w:rsid w:val="00D03C4E"/>
    <w:rsid w:val="00D2074D"/>
    <w:rsid w:val="00D54666"/>
    <w:rsid w:val="00D728A2"/>
    <w:rsid w:val="00D814B7"/>
    <w:rsid w:val="00DE1639"/>
    <w:rsid w:val="00DF6811"/>
    <w:rsid w:val="00E0115D"/>
    <w:rsid w:val="00E0796F"/>
    <w:rsid w:val="00E5309B"/>
    <w:rsid w:val="00EC783D"/>
    <w:rsid w:val="00F200D2"/>
    <w:rsid w:val="00F2702A"/>
    <w:rsid w:val="00F31CFD"/>
    <w:rsid w:val="00F66CE3"/>
    <w:rsid w:val="00F74E29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Helena Bolf</cp:lastModifiedBy>
  <cp:revision>20</cp:revision>
  <dcterms:created xsi:type="dcterms:W3CDTF">2025-10-23T10:19:00Z</dcterms:created>
  <dcterms:modified xsi:type="dcterms:W3CDTF">2025-11-03T13:20:00Z</dcterms:modified>
</cp:coreProperties>
</file>