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CEE4" w14:textId="64B0DAE0" w:rsidR="007906DB" w:rsidRPr="005668C7" w:rsidRDefault="00F00553" w:rsidP="007906DB">
      <w:pPr>
        <w:pStyle w:val="Bezproreda"/>
        <w:jc w:val="both"/>
        <w:rPr>
          <w:rFonts w:ascii="Times New Roman" w:hAnsi="Times New Roman" w:cs="Times New Roman"/>
          <w:b/>
          <w:bCs/>
          <w:sz w:val="32"/>
          <w:szCs w:val="32"/>
        </w:rPr>
      </w:pPr>
      <w:r w:rsidRPr="005668C7">
        <w:rPr>
          <w:rFonts w:ascii="Times New Roman" w:hAnsi="Times New Roman" w:cs="Times New Roman"/>
          <w:b/>
          <w:bCs/>
          <w:sz w:val="32"/>
          <w:szCs w:val="32"/>
        </w:rPr>
        <w:t>Upravni o</w:t>
      </w:r>
      <w:r w:rsidR="007906DB" w:rsidRPr="005668C7">
        <w:rPr>
          <w:rFonts w:ascii="Times New Roman" w:hAnsi="Times New Roman" w:cs="Times New Roman"/>
          <w:b/>
          <w:bCs/>
          <w:sz w:val="32"/>
          <w:szCs w:val="32"/>
        </w:rPr>
        <w:t xml:space="preserve">djel za </w:t>
      </w:r>
      <w:r w:rsidR="007906DB" w:rsidRPr="005668C7">
        <w:rPr>
          <w:rFonts w:ascii="Times New Roman" w:hAnsi="Times New Roman" w:cs="Times New Roman"/>
          <w:b/>
          <w:sz w:val="32"/>
          <w:szCs w:val="32"/>
        </w:rPr>
        <w:t>lokalnu samoupravu, društvene djelatnosti i opće poslove</w:t>
      </w:r>
    </w:p>
    <w:p w14:paraId="2161DBC7" w14:textId="77777777" w:rsidR="007906DB" w:rsidRPr="005668C7" w:rsidRDefault="007906DB" w:rsidP="007906DB">
      <w:pPr>
        <w:pStyle w:val="Bezproreda"/>
        <w:jc w:val="both"/>
        <w:rPr>
          <w:rFonts w:ascii="Times New Roman" w:hAnsi="Times New Roman" w:cs="Times New Roman"/>
          <w:sz w:val="24"/>
          <w:szCs w:val="24"/>
        </w:rPr>
      </w:pPr>
    </w:p>
    <w:p w14:paraId="5729B043" w14:textId="0150B084"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U </w:t>
      </w:r>
      <w:r w:rsidR="00F00553" w:rsidRPr="005668C7">
        <w:rPr>
          <w:rFonts w:ascii="Times New Roman" w:hAnsi="Times New Roman" w:cs="Times New Roman"/>
          <w:sz w:val="24"/>
          <w:szCs w:val="24"/>
        </w:rPr>
        <w:t>Upravnom o</w:t>
      </w:r>
      <w:r w:rsidRPr="005668C7">
        <w:rPr>
          <w:rFonts w:ascii="Times New Roman" w:hAnsi="Times New Roman" w:cs="Times New Roman"/>
          <w:sz w:val="24"/>
          <w:szCs w:val="24"/>
        </w:rPr>
        <w:t>djelu za lokalnu samoupravu, društvene djelatnosti i opće poslove obavljaju se sljedeći poslovi:</w:t>
      </w:r>
    </w:p>
    <w:p w14:paraId="755BF19F"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1. pravni, stručni i administrativni poslovi u vezi provedbe izbora i konstituirajuće sjednice Gradskog vijeća iz nadležnosti Grada te poslovi u svezi pripreme i organiziranja sjednica Gradskog vijeća i njegovih radnih tijela i informiranje javnosti o njihovom radu, </w:t>
      </w:r>
    </w:p>
    <w:p w14:paraId="6351678E"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2. pravno savjetodavni poslovi u pripremi nacrta i prijedloga općih akata za Gradsko vijeće i gradonačelnika te briga o njihovoj usklađenosti sa zakonom, Statutom i drugim propisima, pravna, stručna i savjetodavna pomoć i davanje mišljenje gradonačelniku, predsjedniku i članovima Gradskog vijeća te članovima njihovih radnih tijela, u obavljanju njihovih poslova, </w:t>
      </w:r>
    </w:p>
    <w:p w14:paraId="44FEAA19" w14:textId="77777777" w:rsidR="007906DB" w:rsidRPr="005668C7" w:rsidRDefault="007906DB" w:rsidP="007906DB">
      <w:pPr>
        <w:pStyle w:val="Bezproreda"/>
        <w:jc w:val="both"/>
        <w:rPr>
          <w:rFonts w:ascii="Times New Roman" w:hAnsi="Times New Roman" w:cs="Times New Roman"/>
          <w:b/>
          <w:i/>
          <w:color w:val="FF0000"/>
          <w:sz w:val="24"/>
          <w:szCs w:val="24"/>
        </w:rPr>
      </w:pPr>
      <w:r w:rsidRPr="005668C7">
        <w:rPr>
          <w:rFonts w:ascii="Times New Roman" w:hAnsi="Times New Roman" w:cs="Times New Roman"/>
          <w:sz w:val="24"/>
          <w:szCs w:val="24"/>
        </w:rPr>
        <w:t xml:space="preserve">3. izrada nacrta i prijedloga općih, internih i drugih akata za Gradsko vijeće i gradonačelnika, iz nadležnosti Odjela, u skladu sa zakonom i provođenje istih, </w:t>
      </w:r>
    </w:p>
    <w:p w14:paraId="78D0500E"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4. poslovi u vezi radno pravnog statusa i mandata gradonačelnika propisani Zakonom o lokalnoj i područnoj (regionalnoj) samoupravi, Zakonom o lokalnim izborima, Zakonom o plaćama i drugim propisima i aktima Grada te drugi kadrovski poslovi, </w:t>
      </w:r>
    </w:p>
    <w:p w14:paraId="6A9C1428"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5. normativno pravna izrada donesenih akata Gradskog vijeća, organiziranje njihove objave i dostava nadležnim tijelima i subjektima radi izvršenja, </w:t>
      </w:r>
    </w:p>
    <w:p w14:paraId="00BE321B"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6. poslovi pravnog zastupanja Grada i njegovih tijela u upravnom sporu i drugim sudskim sporovima, </w:t>
      </w:r>
    </w:p>
    <w:p w14:paraId="1B94D4AE"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7. kadrovski poslovi, izrada pojedinačnih upravnih i drugih akata iz oblasti radnih odnosa koje donosi pročelnik Odjela, kao i akata koje donosi gradonačelnik za pročelnika, vođenje evidencija iz oblasti rada i drugih propisanih evidencija, organizira i koordinira stručno usavršavanja službenika, dužnosnika i upravlja ljudskim potencijalima, kao i aktivnosti vezane uz mjere zapošljavanja, </w:t>
      </w:r>
    </w:p>
    <w:p w14:paraId="37AFEAC2"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8. pravni i administrativni poslovi u svezi organiziranja i provedbe izbora i konstituiranja vijeća mjesnih odbora i pravna pomoć u izradi akata mjesnih odbora, </w:t>
      </w:r>
    </w:p>
    <w:p w14:paraId="72CDE7C2"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9. poslovi i pravna pomoć u svezi nacionalnih manjina iz nadležnosti Grada kao i dječjeg Gradskog vijeća, </w:t>
      </w:r>
    </w:p>
    <w:p w14:paraId="6040E660"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10. stručni, pravni i administrativni poslovi u vezi sa Zakonom o osnivanju savjeta mladih, Zakonom o pravu na pristup informacijama, Zakonom o zaštiti osobnih podataka, te vezano uz obveze iz Statuta Grada koje se odnose na Dječje gradsko vijeće kao i poslovi koji proizlaze iz obveza fiskalne odgovornosti</w:t>
      </w:r>
    </w:p>
    <w:p w14:paraId="34D2D61B"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11. poslovi prijamnog ureda i uredskog poslovanja (prijem i otprema akata, dostave pošte i poslovi arhiva), </w:t>
      </w:r>
    </w:p>
    <w:p w14:paraId="176C8C7F"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12. administrativno-tajnički poslovi,</w:t>
      </w:r>
    </w:p>
    <w:p w14:paraId="3A56B0F0"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13. poslovi vezani uz javna priznanja Grada,</w:t>
      </w:r>
    </w:p>
    <w:p w14:paraId="2ACEC7FF"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14. poslovi vezani uz stipendiranje učenika i studenta,</w:t>
      </w:r>
    </w:p>
    <w:p w14:paraId="59DB4F30"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15. organizira protokolarne aktivnosti, kolegije gradonačelnika i druge sastanke za potrebe gradonačelnika i predsjednika Gradskog vijeća, obavlja organizacijske i stručno-administrativne poslove za potrebe odnosa s javnošću, organizira konferencije za novinare, izrađuje i šalje priopćenja vezana uz aktivnosti gradske uprave, izvršne i predstavničke vlasti, obavlja poslove informiranja građana putem medija i gradskog web portala, koordinira organizaciju obilježavanja Dana Grada i drugih gradskih manifestacija, organizira obilježavanja nacionalnih praznika i važnijih datuma u povijesti Grada, </w:t>
      </w:r>
    </w:p>
    <w:p w14:paraId="4D79BE33"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lastRenderedPageBreak/>
        <w:t>16. komunikacija sa informatičkim servisima, web, Facebook objave, prati trendove i potrebe, osim onog dijela koji se kao specifično odnosi na druge odjele, objave akata i važnih informacija za javnost, izrada, uredništva Službenih novina Grada Delnica i Dejounške besejde – službenog glasila Grada Delnica, ažuriranje i provedba informatičke baze i dostave gradskog arhiva nadležnom državnom arhivu, poslovi u vezi razvoja i unapređenja informatizacije i informatičke podrške, digitalizacija poslovanja,</w:t>
      </w:r>
      <w:r w:rsidRPr="005668C7">
        <w:rPr>
          <w:rFonts w:ascii="Times New Roman" w:hAnsi="Times New Roman" w:cs="Times New Roman"/>
          <w:b/>
          <w:i/>
          <w:sz w:val="24"/>
          <w:szCs w:val="24"/>
        </w:rPr>
        <w:t xml:space="preserve"> </w:t>
      </w:r>
    </w:p>
    <w:p w14:paraId="52829B98"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17. posredna briga o djeci i mladima,</w:t>
      </w:r>
    </w:p>
    <w:p w14:paraId="7797F3BA"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18. poslovi osiguranja sredstava za zadovoljavanje potreba, kao i poticanje sponzorstva i </w:t>
      </w:r>
      <w:proofErr w:type="spellStart"/>
      <w:r w:rsidRPr="005668C7">
        <w:rPr>
          <w:rFonts w:ascii="Times New Roman" w:hAnsi="Times New Roman" w:cs="Times New Roman"/>
          <w:sz w:val="24"/>
          <w:szCs w:val="24"/>
        </w:rPr>
        <w:t>donatorstva</w:t>
      </w:r>
      <w:proofErr w:type="spellEnd"/>
      <w:r w:rsidRPr="005668C7">
        <w:rPr>
          <w:rFonts w:ascii="Times New Roman" w:hAnsi="Times New Roman" w:cs="Times New Roman"/>
          <w:sz w:val="24"/>
          <w:szCs w:val="24"/>
        </w:rPr>
        <w:t xml:space="preserve"> za očuvanje i unaprjeđenje standarda u sportu, kulturi i zaštiti kulturne baštine, tehničkoj kulturi i ostalih društvenih djelatnosti te uz to ostale aktivnosti povezane sa civilnim društvom, odnosno organizacijama civilnog društva kao i vjerskim zajednicama</w:t>
      </w:r>
    </w:p>
    <w:p w14:paraId="1B6E1AC9"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19. poslovi socijalne skrbi, sukladno zakonu i propisima, izrada nacrta prijedloga programa pomoći socijalno ugroženim osobama na području Grada, izrada pojedinačnih akata o ostvarivanju prava iz područja socijalne skrbi te poslovi evidencije tih prava i izrada izvješća, sukladno posebnim propisima, </w:t>
      </w:r>
    </w:p>
    <w:p w14:paraId="6A06605E"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20. suradnja i koordinacija s ustanovama kojih je Grad osnivač, u vezi usklađenosti njihovih akata sa zakonom, propisima i aktima Grada, koje donose uz prethodnu suglasnost osnivača, suradnja u vezi akata o plaćama i materijalnim pravima njihovih zaposlenika i drugih njihovih akata koje donose uz prethodnu suglasnost osnivača, a koji imaju financijske učinke na proračun Grada i davanje mišljenja, </w:t>
      </w:r>
    </w:p>
    <w:p w14:paraId="11ABDDB4" w14:textId="77777777" w:rsidR="007906DB" w:rsidRPr="005668C7" w:rsidRDefault="007906DB" w:rsidP="007906DB">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21. poslovi u svezi koordinacije, izrade i provođenja dokumenata zaštite od požara, civilne zaštite, </w:t>
      </w:r>
    </w:p>
    <w:p w14:paraId="31834A52" w14:textId="25B6EDEC" w:rsidR="00FD71C2" w:rsidRPr="005668C7" w:rsidRDefault="007906DB" w:rsidP="007906DB">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22. drugi poslovi iz samoupravnog djelokruga Grada i Odjela u skladu s zakonom, drugim propisima i aktima Grada te po nalogu gradonačelnika.</w:t>
      </w:r>
    </w:p>
    <w:p w14:paraId="75D23F6A" w14:textId="1DD7BDB2" w:rsidR="00D16BCE" w:rsidRPr="005668C7" w:rsidRDefault="00D16BCE" w:rsidP="007906DB">
      <w:pPr>
        <w:widowControl w:val="0"/>
        <w:autoSpaceDE w:val="0"/>
        <w:autoSpaceDN w:val="0"/>
        <w:adjustRightInd w:val="0"/>
        <w:spacing w:after="0" w:line="240" w:lineRule="auto"/>
        <w:ind w:right="-36"/>
        <w:jc w:val="both"/>
        <w:rPr>
          <w:rFonts w:ascii="Times New Roman" w:hAnsi="Times New Roman" w:cs="Times New Roman"/>
          <w:sz w:val="24"/>
          <w:szCs w:val="24"/>
        </w:rPr>
      </w:pPr>
    </w:p>
    <w:p w14:paraId="789516A0" w14:textId="2A94AD8B" w:rsidR="00D16BCE" w:rsidRPr="005668C7" w:rsidRDefault="00D16BCE" w:rsidP="007906DB">
      <w:pPr>
        <w:widowControl w:val="0"/>
        <w:autoSpaceDE w:val="0"/>
        <w:autoSpaceDN w:val="0"/>
        <w:adjustRightInd w:val="0"/>
        <w:spacing w:after="0" w:line="240" w:lineRule="auto"/>
        <w:ind w:right="-36"/>
        <w:jc w:val="both"/>
        <w:rPr>
          <w:rFonts w:ascii="Times New Roman" w:hAnsi="Times New Roman" w:cs="Times New Roman"/>
          <w:sz w:val="24"/>
          <w:szCs w:val="24"/>
        </w:rPr>
      </w:pPr>
    </w:p>
    <w:p w14:paraId="24D2834A" w14:textId="69CE2554" w:rsidR="00D16BCE" w:rsidRPr="005668C7" w:rsidRDefault="00D16BCE" w:rsidP="007906DB">
      <w:pPr>
        <w:widowControl w:val="0"/>
        <w:autoSpaceDE w:val="0"/>
        <w:autoSpaceDN w:val="0"/>
        <w:adjustRightInd w:val="0"/>
        <w:spacing w:after="0" w:line="240" w:lineRule="auto"/>
        <w:ind w:right="-36"/>
        <w:jc w:val="both"/>
        <w:rPr>
          <w:rFonts w:ascii="Times New Roman" w:hAnsi="Times New Roman" w:cs="Times New Roman"/>
          <w:sz w:val="24"/>
          <w:szCs w:val="24"/>
        </w:rPr>
      </w:pPr>
    </w:p>
    <w:p w14:paraId="247AF7FC" w14:textId="72AA579C" w:rsidR="00D16BCE" w:rsidRPr="005668C7" w:rsidRDefault="00D16BCE" w:rsidP="007906DB">
      <w:pPr>
        <w:widowControl w:val="0"/>
        <w:autoSpaceDE w:val="0"/>
        <w:autoSpaceDN w:val="0"/>
        <w:adjustRightInd w:val="0"/>
        <w:spacing w:after="0" w:line="240" w:lineRule="auto"/>
        <w:ind w:right="-36"/>
        <w:jc w:val="both"/>
        <w:rPr>
          <w:rFonts w:ascii="Times New Roman" w:hAnsi="Times New Roman" w:cs="Times New Roman"/>
          <w:sz w:val="24"/>
          <w:szCs w:val="24"/>
        </w:rPr>
      </w:pPr>
    </w:p>
    <w:p w14:paraId="0BEFF86E" w14:textId="7ED42789" w:rsidR="00D16BCE" w:rsidRPr="005668C7" w:rsidRDefault="00D16BCE" w:rsidP="007906DB">
      <w:pPr>
        <w:widowControl w:val="0"/>
        <w:autoSpaceDE w:val="0"/>
        <w:autoSpaceDN w:val="0"/>
        <w:adjustRightInd w:val="0"/>
        <w:spacing w:after="0" w:line="240" w:lineRule="auto"/>
        <w:ind w:right="-36"/>
        <w:jc w:val="both"/>
        <w:rPr>
          <w:rFonts w:ascii="Times New Roman" w:hAnsi="Times New Roman" w:cs="Times New Roman"/>
          <w:sz w:val="24"/>
          <w:szCs w:val="24"/>
        </w:rPr>
      </w:pPr>
    </w:p>
    <w:p w14:paraId="586A9772" w14:textId="77777777" w:rsidR="00D16BCE" w:rsidRPr="005668C7" w:rsidRDefault="00D16BCE" w:rsidP="007906DB">
      <w:pPr>
        <w:widowControl w:val="0"/>
        <w:autoSpaceDE w:val="0"/>
        <w:autoSpaceDN w:val="0"/>
        <w:adjustRightInd w:val="0"/>
        <w:spacing w:after="0" w:line="240" w:lineRule="auto"/>
        <w:ind w:right="-36"/>
        <w:jc w:val="both"/>
        <w:rPr>
          <w:rFonts w:ascii="Times New Roman" w:hAnsi="Times New Roman" w:cs="Times New Roman"/>
          <w:sz w:val="24"/>
          <w:szCs w:val="24"/>
        </w:rPr>
        <w:sectPr w:rsidR="00D16BCE" w:rsidRPr="005668C7">
          <w:headerReference w:type="default" r:id="rId8"/>
          <w:footerReference w:type="default" r:id="rId9"/>
          <w:pgSz w:w="11906" w:h="16838"/>
          <w:pgMar w:top="1417" w:right="1417" w:bottom="1417" w:left="1417" w:header="708" w:footer="708" w:gutter="0"/>
          <w:cols w:space="708"/>
          <w:docGrid w:linePitch="360"/>
        </w:sectPr>
      </w:pPr>
    </w:p>
    <w:p w14:paraId="2BFDADCE" w14:textId="0E2A7842" w:rsidR="00D16BCE" w:rsidRPr="005668C7" w:rsidRDefault="00D16BCE" w:rsidP="007906DB">
      <w:pPr>
        <w:widowControl w:val="0"/>
        <w:autoSpaceDE w:val="0"/>
        <w:autoSpaceDN w:val="0"/>
        <w:adjustRightInd w:val="0"/>
        <w:spacing w:after="0" w:line="240" w:lineRule="auto"/>
        <w:ind w:right="-36"/>
        <w:jc w:val="both"/>
        <w:rPr>
          <w:rFonts w:ascii="Times New Roman" w:hAnsi="Times New Roman" w:cs="Times New Roman"/>
          <w:sz w:val="24"/>
          <w:szCs w:val="24"/>
        </w:rPr>
      </w:pPr>
    </w:p>
    <w:p w14:paraId="0E542EEE" w14:textId="4FD25B43" w:rsidR="00D16BCE" w:rsidRPr="002D1C59" w:rsidRDefault="00F00553" w:rsidP="007906DB">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lang w:eastAsia="hr-HR"/>
        </w:rPr>
      </w:pPr>
      <w:r w:rsidRPr="002D1C59">
        <w:rPr>
          <w:rFonts w:ascii="Times New Roman" w:eastAsia="Calibri" w:hAnsi="Times New Roman" w:cs="Times New Roman"/>
          <w:b/>
          <w:bCs/>
          <w:i/>
          <w:iCs/>
          <w:sz w:val="24"/>
          <w:szCs w:val="24"/>
          <w:lang w:eastAsia="hr-HR"/>
        </w:rPr>
        <w:t>Upravni o</w:t>
      </w:r>
      <w:r w:rsidR="00D16BCE" w:rsidRPr="002D1C59">
        <w:rPr>
          <w:rFonts w:ascii="Times New Roman" w:eastAsia="Calibri" w:hAnsi="Times New Roman" w:cs="Times New Roman"/>
          <w:b/>
          <w:bCs/>
          <w:i/>
          <w:iCs/>
          <w:sz w:val="24"/>
          <w:szCs w:val="24"/>
          <w:lang w:eastAsia="hr-HR"/>
        </w:rPr>
        <w:t xml:space="preserve">djel za lokalnu samoupravu, društvene djelatnosti i opće poslove </w:t>
      </w:r>
    </w:p>
    <w:p w14:paraId="2FB09B6D" w14:textId="37BFEFEF" w:rsidR="00D16BCE" w:rsidRPr="002D1C59" w:rsidRDefault="00D16BCE" w:rsidP="007906DB">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lang w:eastAsia="hr-HR"/>
        </w:rPr>
      </w:pPr>
      <w:r w:rsidRPr="002D1C59">
        <w:rPr>
          <w:rFonts w:ascii="Times New Roman" w:eastAsia="Calibri" w:hAnsi="Times New Roman" w:cs="Times New Roman"/>
          <w:b/>
          <w:bCs/>
          <w:i/>
          <w:iCs/>
          <w:sz w:val="24"/>
          <w:szCs w:val="24"/>
          <w:lang w:eastAsia="hr-HR"/>
        </w:rPr>
        <w:t xml:space="preserve">Izvori financiranja na razini </w:t>
      </w:r>
      <w:r w:rsidR="00F00553" w:rsidRPr="002D1C59">
        <w:rPr>
          <w:rFonts w:ascii="Times New Roman" w:eastAsia="Calibri" w:hAnsi="Times New Roman" w:cs="Times New Roman"/>
          <w:b/>
          <w:bCs/>
          <w:i/>
          <w:iCs/>
          <w:sz w:val="24"/>
          <w:szCs w:val="24"/>
          <w:lang w:eastAsia="hr-HR"/>
        </w:rPr>
        <w:t>O</w:t>
      </w:r>
      <w:r w:rsidRPr="002D1C59">
        <w:rPr>
          <w:rFonts w:ascii="Times New Roman" w:eastAsia="Calibri" w:hAnsi="Times New Roman" w:cs="Times New Roman"/>
          <w:b/>
          <w:bCs/>
          <w:i/>
          <w:iCs/>
          <w:sz w:val="24"/>
          <w:szCs w:val="24"/>
          <w:lang w:eastAsia="hr-HR"/>
        </w:rPr>
        <w:t>djela</w:t>
      </w:r>
    </w:p>
    <w:p w14:paraId="1544CB33" w14:textId="77777777" w:rsidR="00D16BCE" w:rsidRPr="006C1458" w:rsidRDefault="00D16BCE" w:rsidP="007906DB">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highlight w:val="cyan"/>
          <w:lang w:eastAsia="hr-HR"/>
        </w:rPr>
      </w:pPr>
    </w:p>
    <w:p w14:paraId="1EDB455F" w14:textId="4535EDD1" w:rsidR="00D16BCE" w:rsidRPr="006C1458" w:rsidRDefault="00D16BCE" w:rsidP="007448A3">
      <w:pPr>
        <w:pStyle w:val="Bezproreda"/>
        <w:rPr>
          <w:rFonts w:ascii="Times New Roman" w:hAnsi="Times New Roman" w:cs="Times New Roman"/>
          <w:b/>
          <w:i/>
          <w:sz w:val="24"/>
          <w:szCs w:val="24"/>
          <w:highlight w:val="cyan"/>
        </w:rPr>
      </w:pPr>
      <w:bookmarkStart w:id="0" w:name="_Hlk87358338"/>
    </w:p>
    <w:p w14:paraId="6A469C22" w14:textId="77777777" w:rsidR="00D16BCE" w:rsidRDefault="00DF35CA" w:rsidP="007448A3">
      <w:pPr>
        <w:pStyle w:val="Bezproreda"/>
        <w:rPr>
          <w:rFonts w:ascii="Times New Roman" w:hAnsi="Times New Roman" w:cs="Times New Roman"/>
          <w:b/>
          <w:i/>
          <w:sz w:val="24"/>
          <w:szCs w:val="24"/>
          <w:highlight w:val="cyan"/>
        </w:rPr>
      </w:pPr>
      <w:r w:rsidRPr="00DF35CA">
        <w:rPr>
          <w:rFonts w:ascii="Times New Roman" w:hAnsi="Times New Roman" w:cs="Times New Roman"/>
          <w:b/>
          <w:i/>
          <w:noProof/>
          <w:sz w:val="24"/>
          <w:szCs w:val="24"/>
        </w:rPr>
        <w:drawing>
          <wp:inline distT="0" distB="0" distL="0" distR="0" wp14:anchorId="3F3A98CC" wp14:editId="7882E278">
            <wp:extent cx="8892540" cy="3469640"/>
            <wp:effectExtent l="0" t="0" r="3810" b="0"/>
            <wp:docPr id="54785679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2540" cy="3469640"/>
                    </a:xfrm>
                    <a:prstGeom prst="rect">
                      <a:avLst/>
                    </a:prstGeom>
                    <a:noFill/>
                    <a:ln>
                      <a:noFill/>
                    </a:ln>
                  </pic:spPr>
                </pic:pic>
              </a:graphicData>
            </a:graphic>
          </wp:inline>
        </w:drawing>
      </w:r>
    </w:p>
    <w:p w14:paraId="140A0DFB" w14:textId="77777777" w:rsidR="00DF35CA" w:rsidRDefault="00DF35CA" w:rsidP="007448A3">
      <w:pPr>
        <w:pStyle w:val="Bezproreda"/>
        <w:rPr>
          <w:rFonts w:ascii="Times New Roman" w:hAnsi="Times New Roman" w:cs="Times New Roman"/>
          <w:b/>
          <w:i/>
          <w:sz w:val="24"/>
          <w:szCs w:val="24"/>
          <w:highlight w:val="cyan"/>
        </w:rPr>
      </w:pPr>
    </w:p>
    <w:p w14:paraId="4FBEBF13" w14:textId="77777777" w:rsidR="00DF35CA" w:rsidRDefault="00DF35CA" w:rsidP="007448A3">
      <w:pPr>
        <w:pStyle w:val="Bezproreda"/>
        <w:rPr>
          <w:rFonts w:ascii="Times New Roman" w:hAnsi="Times New Roman" w:cs="Times New Roman"/>
          <w:b/>
          <w:i/>
          <w:sz w:val="24"/>
          <w:szCs w:val="24"/>
          <w:highlight w:val="cyan"/>
        </w:rPr>
      </w:pPr>
    </w:p>
    <w:p w14:paraId="5ED5C1A6" w14:textId="77777777" w:rsidR="00DF35CA" w:rsidRDefault="00DF35CA" w:rsidP="007448A3">
      <w:pPr>
        <w:pStyle w:val="Bezproreda"/>
        <w:rPr>
          <w:rFonts w:ascii="Times New Roman" w:hAnsi="Times New Roman" w:cs="Times New Roman"/>
          <w:b/>
          <w:i/>
          <w:sz w:val="24"/>
          <w:szCs w:val="24"/>
          <w:highlight w:val="cyan"/>
        </w:rPr>
      </w:pPr>
      <w:r w:rsidRPr="00DF35CA">
        <w:rPr>
          <w:rFonts w:ascii="Times New Roman" w:hAnsi="Times New Roman" w:cs="Times New Roman"/>
          <w:b/>
          <w:i/>
          <w:noProof/>
          <w:sz w:val="24"/>
          <w:szCs w:val="24"/>
        </w:rPr>
        <w:lastRenderedPageBreak/>
        <w:drawing>
          <wp:inline distT="0" distB="0" distL="0" distR="0" wp14:anchorId="248A3983" wp14:editId="0BD639AE">
            <wp:extent cx="8849995" cy="1955800"/>
            <wp:effectExtent l="0" t="0" r="8255" b="6350"/>
            <wp:docPr id="54777091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49995" cy="1955800"/>
                    </a:xfrm>
                    <a:prstGeom prst="rect">
                      <a:avLst/>
                    </a:prstGeom>
                    <a:noFill/>
                    <a:ln>
                      <a:noFill/>
                    </a:ln>
                  </pic:spPr>
                </pic:pic>
              </a:graphicData>
            </a:graphic>
          </wp:inline>
        </w:drawing>
      </w:r>
    </w:p>
    <w:p w14:paraId="5982EC45" w14:textId="77777777" w:rsidR="00DF35CA" w:rsidRDefault="00DF35CA" w:rsidP="007448A3">
      <w:pPr>
        <w:pStyle w:val="Bezproreda"/>
        <w:rPr>
          <w:rFonts w:ascii="Times New Roman" w:hAnsi="Times New Roman" w:cs="Times New Roman"/>
          <w:b/>
          <w:i/>
          <w:sz w:val="24"/>
          <w:szCs w:val="24"/>
          <w:highlight w:val="cyan"/>
        </w:rPr>
      </w:pPr>
    </w:p>
    <w:p w14:paraId="6B0D8C0F" w14:textId="77777777" w:rsidR="00DF35CA" w:rsidRDefault="00DF35CA" w:rsidP="007448A3">
      <w:pPr>
        <w:pStyle w:val="Bezproreda"/>
        <w:rPr>
          <w:rFonts w:ascii="Times New Roman" w:hAnsi="Times New Roman" w:cs="Times New Roman"/>
          <w:b/>
          <w:i/>
          <w:sz w:val="24"/>
          <w:szCs w:val="24"/>
          <w:highlight w:val="cyan"/>
        </w:rPr>
      </w:pPr>
    </w:p>
    <w:p w14:paraId="006AB570" w14:textId="77777777" w:rsidR="00DF35CA" w:rsidRDefault="00DF35CA" w:rsidP="007448A3">
      <w:pPr>
        <w:pStyle w:val="Bezproreda"/>
        <w:rPr>
          <w:rFonts w:ascii="Times New Roman" w:hAnsi="Times New Roman" w:cs="Times New Roman"/>
          <w:b/>
          <w:i/>
          <w:sz w:val="24"/>
          <w:szCs w:val="24"/>
          <w:highlight w:val="cyan"/>
        </w:rPr>
      </w:pPr>
      <w:r w:rsidRPr="00DF35CA">
        <w:rPr>
          <w:rFonts w:ascii="Times New Roman" w:hAnsi="Times New Roman" w:cs="Times New Roman"/>
          <w:b/>
          <w:i/>
          <w:noProof/>
          <w:sz w:val="24"/>
          <w:szCs w:val="24"/>
        </w:rPr>
        <w:drawing>
          <wp:inline distT="0" distB="0" distL="0" distR="0" wp14:anchorId="128F2629" wp14:editId="358922EB">
            <wp:extent cx="8889365" cy="2258060"/>
            <wp:effectExtent l="0" t="0" r="6985" b="8890"/>
            <wp:docPr id="206290436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89365" cy="2258060"/>
                    </a:xfrm>
                    <a:prstGeom prst="rect">
                      <a:avLst/>
                    </a:prstGeom>
                    <a:noFill/>
                    <a:ln>
                      <a:noFill/>
                    </a:ln>
                  </pic:spPr>
                </pic:pic>
              </a:graphicData>
            </a:graphic>
          </wp:inline>
        </w:drawing>
      </w:r>
    </w:p>
    <w:p w14:paraId="7B1BCB9E" w14:textId="77777777" w:rsidR="00DF35CA" w:rsidRDefault="00DF35CA" w:rsidP="007448A3">
      <w:pPr>
        <w:pStyle w:val="Bezproreda"/>
        <w:rPr>
          <w:rFonts w:ascii="Times New Roman" w:hAnsi="Times New Roman" w:cs="Times New Roman"/>
          <w:b/>
          <w:i/>
          <w:sz w:val="24"/>
          <w:szCs w:val="24"/>
          <w:highlight w:val="cyan"/>
        </w:rPr>
      </w:pPr>
    </w:p>
    <w:p w14:paraId="0BEBB0C3" w14:textId="77777777" w:rsidR="00DF35CA" w:rsidRDefault="00DF35CA" w:rsidP="007448A3">
      <w:pPr>
        <w:pStyle w:val="Bezproreda"/>
        <w:rPr>
          <w:rFonts w:ascii="Times New Roman" w:hAnsi="Times New Roman" w:cs="Times New Roman"/>
          <w:b/>
          <w:i/>
          <w:sz w:val="24"/>
          <w:szCs w:val="24"/>
          <w:highlight w:val="cyan"/>
        </w:rPr>
      </w:pPr>
    </w:p>
    <w:p w14:paraId="0AE9F0B6" w14:textId="25CBA737" w:rsidR="00DF35CA" w:rsidRPr="006C1458" w:rsidRDefault="00DF35CA" w:rsidP="007448A3">
      <w:pPr>
        <w:pStyle w:val="Bezproreda"/>
        <w:rPr>
          <w:rFonts w:ascii="Times New Roman" w:hAnsi="Times New Roman" w:cs="Times New Roman"/>
          <w:b/>
          <w:i/>
          <w:sz w:val="24"/>
          <w:szCs w:val="24"/>
          <w:highlight w:val="cyan"/>
        </w:rPr>
        <w:sectPr w:rsidR="00DF35CA" w:rsidRPr="006C1458" w:rsidSect="00D16BCE">
          <w:pgSz w:w="16838" w:h="11906" w:orient="landscape"/>
          <w:pgMar w:top="1417" w:right="1417" w:bottom="1417" w:left="1417" w:header="708" w:footer="708" w:gutter="0"/>
          <w:cols w:space="708"/>
          <w:docGrid w:linePitch="360"/>
        </w:sectPr>
      </w:pPr>
      <w:r w:rsidRPr="00DF35CA">
        <w:rPr>
          <w:rFonts w:ascii="Times New Roman" w:hAnsi="Times New Roman" w:cs="Times New Roman"/>
          <w:b/>
          <w:i/>
          <w:noProof/>
          <w:sz w:val="24"/>
          <w:szCs w:val="24"/>
        </w:rPr>
        <w:lastRenderedPageBreak/>
        <w:drawing>
          <wp:inline distT="0" distB="0" distL="0" distR="0" wp14:anchorId="445D20A1" wp14:editId="0C5A02FF">
            <wp:extent cx="8892540" cy="2034540"/>
            <wp:effectExtent l="0" t="0" r="3810" b="3810"/>
            <wp:docPr id="156636478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2034540"/>
                    </a:xfrm>
                    <a:prstGeom prst="rect">
                      <a:avLst/>
                    </a:prstGeom>
                    <a:noFill/>
                    <a:ln>
                      <a:noFill/>
                    </a:ln>
                  </pic:spPr>
                </pic:pic>
              </a:graphicData>
            </a:graphic>
          </wp:inline>
        </w:drawing>
      </w:r>
    </w:p>
    <w:p w14:paraId="339EDFD8" w14:textId="5A500BDA" w:rsidR="007448A3" w:rsidRPr="00287375" w:rsidRDefault="007448A3" w:rsidP="007448A3">
      <w:pPr>
        <w:pStyle w:val="Bezproreda"/>
        <w:rPr>
          <w:rFonts w:ascii="Times New Roman" w:hAnsi="Times New Roman" w:cs="Times New Roman"/>
          <w:b/>
          <w:i/>
          <w:sz w:val="24"/>
          <w:szCs w:val="24"/>
        </w:rPr>
      </w:pPr>
      <w:r w:rsidRPr="00287375">
        <w:rPr>
          <w:rFonts w:ascii="Times New Roman" w:hAnsi="Times New Roman" w:cs="Times New Roman"/>
          <w:b/>
          <w:i/>
          <w:sz w:val="24"/>
          <w:szCs w:val="24"/>
        </w:rPr>
        <w:lastRenderedPageBreak/>
        <w:t>Obrazloženje programa</w:t>
      </w:r>
    </w:p>
    <w:p w14:paraId="68732EA1" w14:textId="77777777" w:rsidR="00B42F7A" w:rsidRPr="00287375" w:rsidRDefault="00B42F7A" w:rsidP="00B42F7A">
      <w:pPr>
        <w:pStyle w:val="Bezproreda"/>
        <w:rPr>
          <w:rFonts w:ascii="Times New Roman" w:hAnsi="Times New Roman" w:cs="Times New Roman"/>
          <w:sz w:val="24"/>
          <w:szCs w:val="24"/>
        </w:rPr>
      </w:pPr>
    </w:p>
    <w:p w14:paraId="2EC1832A" w14:textId="4E3DD4EA" w:rsidR="00B42F7A" w:rsidRPr="00287375" w:rsidRDefault="00B42F7A" w:rsidP="00B42F7A">
      <w:pPr>
        <w:pStyle w:val="Bezproreda"/>
        <w:rPr>
          <w:rFonts w:ascii="Times New Roman" w:hAnsi="Times New Roman" w:cs="Times New Roman"/>
          <w:b/>
          <w:i/>
          <w:sz w:val="24"/>
          <w:szCs w:val="24"/>
        </w:rPr>
      </w:pPr>
      <w:r w:rsidRPr="00287375">
        <w:rPr>
          <w:rFonts w:ascii="Times New Roman" w:hAnsi="Times New Roman" w:cs="Times New Roman"/>
          <w:b/>
          <w:sz w:val="24"/>
          <w:szCs w:val="24"/>
        </w:rPr>
        <w:t>Program</w:t>
      </w:r>
      <w:r w:rsidRPr="00287375">
        <w:rPr>
          <w:rFonts w:ascii="Times New Roman" w:hAnsi="Times New Roman" w:cs="Times New Roman"/>
          <w:b/>
          <w:i/>
          <w:sz w:val="24"/>
          <w:szCs w:val="24"/>
        </w:rPr>
        <w:t xml:space="preserve"> </w:t>
      </w:r>
      <w:r w:rsidR="00461B44">
        <w:rPr>
          <w:rFonts w:ascii="Times New Roman" w:hAnsi="Times New Roman" w:cs="Times New Roman"/>
          <w:b/>
          <w:i/>
          <w:sz w:val="24"/>
          <w:szCs w:val="24"/>
        </w:rPr>
        <w:t>Uprava i administracija</w:t>
      </w:r>
      <w:r w:rsidRPr="00287375">
        <w:rPr>
          <w:rFonts w:ascii="Times New Roman" w:hAnsi="Times New Roman" w:cs="Times New Roman"/>
          <w:b/>
          <w:i/>
          <w:sz w:val="24"/>
          <w:szCs w:val="24"/>
        </w:rPr>
        <w:t xml:space="preserve"> </w:t>
      </w:r>
    </w:p>
    <w:p w14:paraId="76047747" w14:textId="77777777" w:rsidR="00B42F7A" w:rsidRPr="00287375" w:rsidRDefault="00B42F7A" w:rsidP="00B42F7A">
      <w:pPr>
        <w:pStyle w:val="Bezproreda"/>
        <w:rPr>
          <w:rFonts w:ascii="Times New Roman" w:hAnsi="Times New Roman" w:cs="Times New Roman"/>
          <w:bCs/>
          <w:iCs/>
          <w:sz w:val="24"/>
          <w:szCs w:val="24"/>
        </w:rPr>
      </w:pPr>
    </w:p>
    <w:p w14:paraId="4F9F9F21" w14:textId="77777777" w:rsidR="00287375" w:rsidRPr="00287375" w:rsidRDefault="00287375" w:rsidP="00287375">
      <w:pPr>
        <w:pStyle w:val="Bezproreda"/>
        <w:jc w:val="center"/>
        <w:rPr>
          <w:rFonts w:ascii="Times New Roman" w:hAnsi="Times New Roman" w:cs="Times New Roman"/>
          <w:b/>
          <w:bCs/>
          <w:iCs/>
          <w:sz w:val="24"/>
          <w:szCs w:val="24"/>
        </w:rPr>
      </w:pPr>
      <w:r w:rsidRPr="00287375">
        <w:rPr>
          <w:rFonts w:ascii="Times New Roman" w:hAnsi="Times New Roman" w:cs="Times New Roman"/>
          <w:b/>
          <w:bCs/>
          <w:iCs/>
          <w:sz w:val="24"/>
          <w:szCs w:val="24"/>
        </w:rPr>
        <w:t>Procjena i ishodište potrebnih sredstava za aktivnosti/projekte unutar programa</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287375" w:rsidRPr="00287375" w14:paraId="54DA49E6" w14:textId="77777777" w:rsidTr="008A381A">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39A89280" w14:textId="77777777" w:rsidR="00287375" w:rsidRPr="00287375" w:rsidRDefault="00287375" w:rsidP="00287375">
            <w:pPr>
              <w:jc w:val="center"/>
              <w:rPr>
                <w:rFonts w:ascii="Times New Roman" w:hAnsi="Times New Roman" w:cs="Times New Roman"/>
                <w:bCs/>
                <w:sz w:val="24"/>
                <w:szCs w:val="24"/>
              </w:rPr>
            </w:pPr>
            <w:r w:rsidRPr="00287375">
              <w:rPr>
                <w:rFonts w:ascii="Times New Roman" w:hAnsi="Times New Roman" w:cs="Times New Roman"/>
                <w:bCs/>
                <w:sz w:val="24"/>
                <w:szCs w:val="24"/>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1309065B" w14:textId="2869078F" w:rsidR="00287375" w:rsidRPr="00287375" w:rsidRDefault="00287375" w:rsidP="00287375">
            <w:pPr>
              <w:jc w:val="center"/>
              <w:rPr>
                <w:rFonts w:ascii="Times New Roman" w:hAnsi="Times New Roman" w:cs="Times New Roman"/>
                <w:bCs/>
                <w:sz w:val="24"/>
                <w:szCs w:val="24"/>
              </w:rPr>
            </w:pPr>
            <w:r w:rsidRPr="00287375">
              <w:rPr>
                <w:rFonts w:ascii="Times New Roman" w:hAnsi="Times New Roman" w:cs="Times New Roman"/>
                <w:bCs/>
                <w:sz w:val="24"/>
                <w:szCs w:val="24"/>
              </w:rPr>
              <w:t>Izvršenje 2024.</w:t>
            </w:r>
          </w:p>
        </w:tc>
        <w:tc>
          <w:tcPr>
            <w:tcW w:w="1417" w:type="dxa"/>
            <w:tcBorders>
              <w:top w:val="single" w:sz="8" w:space="0" w:color="auto"/>
              <w:left w:val="nil"/>
              <w:right w:val="single" w:sz="8" w:space="0" w:color="auto"/>
            </w:tcBorders>
            <w:shd w:val="clear" w:color="000000" w:fill="F2F2F2"/>
            <w:vAlign w:val="center"/>
          </w:tcPr>
          <w:p w14:paraId="5C4579F8" w14:textId="0932336C" w:rsidR="00287375" w:rsidRPr="00287375" w:rsidRDefault="00287375" w:rsidP="00287375">
            <w:pPr>
              <w:jc w:val="center"/>
              <w:rPr>
                <w:rFonts w:ascii="Times New Roman" w:hAnsi="Times New Roman" w:cs="Times New Roman"/>
                <w:bCs/>
                <w:sz w:val="24"/>
                <w:szCs w:val="24"/>
              </w:rPr>
            </w:pPr>
            <w:r w:rsidRPr="00287375">
              <w:rPr>
                <w:rFonts w:ascii="Times New Roman" w:hAnsi="Times New Roman" w:cs="Times New Roman"/>
                <w:bCs/>
                <w:sz w:val="24"/>
                <w:szCs w:val="24"/>
              </w:rPr>
              <w:t>Plan 2025.</w:t>
            </w:r>
          </w:p>
        </w:tc>
        <w:tc>
          <w:tcPr>
            <w:tcW w:w="1417" w:type="dxa"/>
            <w:tcBorders>
              <w:top w:val="single" w:sz="8" w:space="0" w:color="auto"/>
              <w:left w:val="nil"/>
              <w:right w:val="single" w:sz="8" w:space="0" w:color="auto"/>
            </w:tcBorders>
            <w:shd w:val="clear" w:color="000000" w:fill="F2F2F2"/>
            <w:vAlign w:val="center"/>
          </w:tcPr>
          <w:p w14:paraId="7064FFAC" w14:textId="14A7ACC1" w:rsidR="00287375" w:rsidRPr="00287375" w:rsidRDefault="00287375" w:rsidP="00287375">
            <w:pPr>
              <w:jc w:val="center"/>
              <w:rPr>
                <w:rFonts w:ascii="Times New Roman" w:hAnsi="Times New Roman" w:cs="Times New Roman"/>
                <w:bCs/>
                <w:sz w:val="24"/>
                <w:szCs w:val="24"/>
              </w:rPr>
            </w:pPr>
            <w:r w:rsidRPr="00287375">
              <w:rPr>
                <w:rFonts w:ascii="Times New Roman" w:hAnsi="Times New Roman" w:cs="Times New Roman"/>
                <w:bCs/>
                <w:sz w:val="24"/>
                <w:szCs w:val="24"/>
              </w:rPr>
              <w:t>Plan 2026.</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6DB16EDB" w14:textId="0055554D" w:rsidR="00287375" w:rsidRPr="00287375" w:rsidRDefault="00287375" w:rsidP="00287375">
            <w:pPr>
              <w:jc w:val="center"/>
              <w:rPr>
                <w:rFonts w:ascii="Times New Roman" w:hAnsi="Times New Roman" w:cs="Times New Roman"/>
                <w:bCs/>
                <w:sz w:val="24"/>
                <w:szCs w:val="24"/>
              </w:rPr>
            </w:pPr>
            <w:r w:rsidRPr="00287375">
              <w:rPr>
                <w:rFonts w:ascii="Times New Roman" w:hAnsi="Times New Roman" w:cs="Times New Roman"/>
                <w:bCs/>
                <w:sz w:val="24"/>
                <w:szCs w:val="24"/>
              </w:rPr>
              <w:t>Projekcija  2027.</w:t>
            </w:r>
          </w:p>
        </w:tc>
        <w:tc>
          <w:tcPr>
            <w:tcW w:w="1418" w:type="dxa"/>
            <w:tcBorders>
              <w:top w:val="single" w:sz="8" w:space="0" w:color="auto"/>
              <w:left w:val="single" w:sz="8" w:space="0" w:color="auto"/>
              <w:right w:val="single" w:sz="8" w:space="0" w:color="auto"/>
            </w:tcBorders>
            <w:shd w:val="clear" w:color="000000" w:fill="F2F2F2"/>
            <w:vAlign w:val="center"/>
          </w:tcPr>
          <w:p w14:paraId="4AF6ADAF" w14:textId="3B2AE2E6" w:rsidR="00287375" w:rsidRPr="00287375" w:rsidRDefault="00287375" w:rsidP="00287375">
            <w:pPr>
              <w:jc w:val="center"/>
              <w:rPr>
                <w:rFonts w:ascii="Times New Roman" w:hAnsi="Times New Roman" w:cs="Times New Roman"/>
                <w:bCs/>
                <w:sz w:val="24"/>
                <w:szCs w:val="24"/>
              </w:rPr>
            </w:pPr>
            <w:r w:rsidRPr="00287375">
              <w:rPr>
                <w:rFonts w:ascii="Times New Roman" w:hAnsi="Times New Roman" w:cs="Times New Roman"/>
                <w:bCs/>
                <w:sz w:val="24"/>
                <w:szCs w:val="24"/>
              </w:rPr>
              <w:t>Projekcija  2028.</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74720297" w14:textId="3A9EACF8" w:rsidR="00287375" w:rsidRPr="00287375" w:rsidRDefault="00287375" w:rsidP="00287375">
            <w:pPr>
              <w:jc w:val="center"/>
              <w:rPr>
                <w:rFonts w:ascii="Times New Roman" w:hAnsi="Times New Roman" w:cs="Times New Roman"/>
                <w:bCs/>
                <w:sz w:val="24"/>
                <w:szCs w:val="24"/>
              </w:rPr>
            </w:pPr>
            <w:r w:rsidRPr="00287375">
              <w:rPr>
                <w:rFonts w:ascii="Times New Roman" w:hAnsi="Times New Roman" w:cs="Times New Roman"/>
                <w:bCs/>
                <w:sz w:val="24"/>
                <w:szCs w:val="24"/>
              </w:rPr>
              <w:t>Indeks 2026/2025</w:t>
            </w:r>
          </w:p>
        </w:tc>
      </w:tr>
      <w:tr w:rsidR="00287375" w:rsidRPr="006C1458" w14:paraId="4C6F7B00" w14:textId="77777777" w:rsidTr="008A381A">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5551DDE3" w14:textId="3ED459B6" w:rsidR="00287375" w:rsidRPr="00287375" w:rsidRDefault="00287375" w:rsidP="008A381A">
            <w:pPr>
              <w:jc w:val="center"/>
              <w:rPr>
                <w:rFonts w:ascii="Times New Roman" w:hAnsi="Times New Roman" w:cs="Times New Roman"/>
                <w:sz w:val="24"/>
                <w:szCs w:val="24"/>
              </w:rPr>
            </w:pPr>
            <w:r w:rsidRPr="00287375">
              <w:rPr>
                <w:rFonts w:ascii="Times New Roman" w:hAnsi="Times New Roman" w:cs="Times New Roman"/>
                <w:sz w:val="24"/>
                <w:szCs w:val="24"/>
              </w:rPr>
              <w:t>Aktivnost A050102 Redovan rad Upravnog odjela</w:t>
            </w:r>
          </w:p>
        </w:tc>
        <w:tc>
          <w:tcPr>
            <w:tcW w:w="1418" w:type="dxa"/>
            <w:tcBorders>
              <w:top w:val="single" w:sz="8" w:space="0" w:color="000000"/>
              <w:left w:val="single" w:sz="8" w:space="0" w:color="000000"/>
              <w:bottom w:val="single" w:sz="8" w:space="0" w:color="000000"/>
              <w:right w:val="single" w:sz="8" w:space="0" w:color="000000"/>
            </w:tcBorders>
            <w:vAlign w:val="bottom"/>
          </w:tcPr>
          <w:p w14:paraId="40BA256E" w14:textId="0FB5D6BF" w:rsidR="00287375" w:rsidRPr="00287375" w:rsidRDefault="00287375" w:rsidP="008A381A">
            <w:pPr>
              <w:jc w:val="center"/>
              <w:rPr>
                <w:rFonts w:ascii="Times New Roman" w:hAnsi="Times New Roman" w:cs="Times New Roman"/>
                <w:sz w:val="24"/>
                <w:szCs w:val="24"/>
              </w:rPr>
            </w:pPr>
            <w:r w:rsidRPr="00287375">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03AD03E" w14:textId="08C9CC1B" w:rsidR="00287375" w:rsidRPr="00287375" w:rsidRDefault="00287375" w:rsidP="00287375">
            <w:pPr>
              <w:jc w:val="center"/>
              <w:rPr>
                <w:rFonts w:ascii="Times New Roman" w:hAnsi="Times New Roman" w:cs="Times New Roman"/>
                <w:sz w:val="24"/>
                <w:szCs w:val="24"/>
              </w:rPr>
            </w:pPr>
            <w:r w:rsidRPr="00287375">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B53A7DA" w14:textId="3EFC09CC" w:rsidR="00287375" w:rsidRPr="00287375" w:rsidRDefault="00287375" w:rsidP="008A381A">
            <w:pPr>
              <w:jc w:val="center"/>
              <w:rPr>
                <w:rFonts w:ascii="Times New Roman" w:hAnsi="Times New Roman" w:cs="Times New Roman"/>
                <w:sz w:val="24"/>
                <w:szCs w:val="24"/>
              </w:rPr>
            </w:pPr>
            <w:r w:rsidRPr="00287375">
              <w:rPr>
                <w:rFonts w:ascii="Times New Roman" w:hAnsi="Times New Roman" w:cs="Times New Roman"/>
                <w:sz w:val="24"/>
                <w:szCs w:val="24"/>
              </w:rPr>
              <w:t>104.135,00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35B1B0E" w14:textId="5E3F667E" w:rsidR="00287375" w:rsidRPr="00287375" w:rsidRDefault="00287375" w:rsidP="008A381A">
            <w:pPr>
              <w:jc w:val="center"/>
              <w:rPr>
                <w:rFonts w:ascii="Times New Roman" w:hAnsi="Times New Roman" w:cs="Times New Roman"/>
                <w:sz w:val="24"/>
                <w:szCs w:val="24"/>
              </w:rPr>
            </w:pPr>
            <w:r w:rsidRPr="00287375">
              <w:rPr>
                <w:rFonts w:ascii="Times New Roman" w:hAnsi="Times New Roman" w:cs="Times New Roman"/>
                <w:sz w:val="24"/>
                <w:szCs w:val="24"/>
              </w:rPr>
              <w:t>10</w:t>
            </w:r>
            <w:r w:rsidR="00850D47">
              <w:rPr>
                <w:rFonts w:ascii="Times New Roman" w:hAnsi="Times New Roman" w:cs="Times New Roman"/>
                <w:sz w:val="24"/>
                <w:szCs w:val="24"/>
              </w:rPr>
              <w:t>3</w:t>
            </w:r>
            <w:r w:rsidRPr="00287375">
              <w:rPr>
                <w:rFonts w:ascii="Times New Roman" w:hAnsi="Times New Roman" w:cs="Times New Roman"/>
                <w:sz w:val="24"/>
                <w:szCs w:val="24"/>
              </w:rPr>
              <w:t>.</w:t>
            </w:r>
            <w:r w:rsidR="00850D47">
              <w:rPr>
                <w:rFonts w:ascii="Times New Roman" w:hAnsi="Times New Roman" w:cs="Times New Roman"/>
                <w:sz w:val="24"/>
                <w:szCs w:val="24"/>
              </w:rPr>
              <w:t>415</w:t>
            </w:r>
            <w:r w:rsidRPr="00287375">
              <w:rPr>
                <w:rFonts w:ascii="Times New Roman" w:hAnsi="Times New Roman" w:cs="Times New Roman"/>
                <w:sz w:val="24"/>
                <w:szCs w:val="24"/>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929BF28" w14:textId="35A0F4C1" w:rsidR="00287375" w:rsidRPr="00287375" w:rsidRDefault="00287375" w:rsidP="008A381A">
            <w:pPr>
              <w:jc w:val="center"/>
              <w:rPr>
                <w:rFonts w:ascii="Times New Roman" w:hAnsi="Times New Roman" w:cs="Times New Roman"/>
                <w:sz w:val="24"/>
                <w:szCs w:val="24"/>
              </w:rPr>
            </w:pPr>
            <w:r w:rsidRPr="00287375">
              <w:rPr>
                <w:rFonts w:ascii="Times New Roman" w:hAnsi="Times New Roman" w:cs="Times New Roman"/>
                <w:sz w:val="24"/>
                <w:szCs w:val="24"/>
              </w:rPr>
              <w:t>10</w:t>
            </w:r>
            <w:r w:rsidR="00850D47">
              <w:rPr>
                <w:rFonts w:ascii="Times New Roman" w:hAnsi="Times New Roman" w:cs="Times New Roman"/>
                <w:sz w:val="24"/>
                <w:szCs w:val="24"/>
              </w:rPr>
              <w:t>3</w:t>
            </w:r>
            <w:r w:rsidRPr="00287375">
              <w:rPr>
                <w:rFonts w:ascii="Times New Roman" w:hAnsi="Times New Roman" w:cs="Times New Roman"/>
                <w:sz w:val="24"/>
                <w:szCs w:val="24"/>
              </w:rPr>
              <w:t>.</w:t>
            </w:r>
            <w:r w:rsidR="00850D47">
              <w:rPr>
                <w:rFonts w:ascii="Times New Roman" w:hAnsi="Times New Roman" w:cs="Times New Roman"/>
                <w:sz w:val="24"/>
                <w:szCs w:val="24"/>
              </w:rPr>
              <w:t>415</w:t>
            </w:r>
            <w:r w:rsidRPr="00287375">
              <w:rPr>
                <w:rFonts w:ascii="Times New Roman" w:hAnsi="Times New Roman" w:cs="Times New Roman"/>
                <w:sz w:val="24"/>
                <w:szCs w:val="24"/>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197178D" w14:textId="13F9E8B3" w:rsidR="00287375" w:rsidRPr="00287375" w:rsidRDefault="00287375" w:rsidP="008A381A">
            <w:pPr>
              <w:jc w:val="center"/>
              <w:rPr>
                <w:rFonts w:ascii="Times New Roman" w:hAnsi="Times New Roman" w:cs="Times New Roman"/>
                <w:sz w:val="24"/>
                <w:szCs w:val="24"/>
              </w:rPr>
            </w:pPr>
            <w:r w:rsidRPr="00287375">
              <w:rPr>
                <w:rFonts w:ascii="Times New Roman" w:hAnsi="Times New Roman" w:cs="Times New Roman"/>
                <w:sz w:val="24"/>
                <w:szCs w:val="24"/>
              </w:rPr>
              <w:t>0</w:t>
            </w:r>
          </w:p>
        </w:tc>
      </w:tr>
      <w:tr w:rsidR="00287375" w:rsidRPr="006C1458" w14:paraId="0EAACCAB" w14:textId="77777777" w:rsidTr="008A381A">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4031751F" w14:textId="7B4A8691" w:rsidR="00287375" w:rsidRPr="00287375" w:rsidRDefault="00287375" w:rsidP="008A381A">
            <w:pPr>
              <w:jc w:val="center"/>
              <w:rPr>
                <w:rFonts w:ascii="Times New Roman" w:hAnsi="Times New Roman" w:cs="Times New Roman"/>
                <w:sz w:val="24"/>
                <w:szCs w:val="24"/>
              </w:rPr>
            </w:pPr>
            <w:r w:rsidRPr="00287375">
              <w:rPr>
                <w:rFonts w:ascii="Times New Roman" w:hAnsi="Times New Roman" w:cs="Times New Roman"/>
                <w:sz w:val="24"/>
                <w:szCs w:val="24"/>
              </w:rPr>
              <w:t>Aktivnost A050</w:t>
            </w:r>
            <w:r>
              <w:rPr>
                <w:rFonts w:ascii="Times New Roman" w:hAnsi="Times New Roman" w:cs="Times New Roman"/>
                <w:sz w:val="24"/>
                <w:szCs w:val="24"/>
              </w:rPr>
              <w:t>2</w:t>
            </w:r>
            <w:r w:rsidRPr="00287375">
              <w:rPr>
                <w:rFonts w:ascii="Times New Roman" w:hAnsi="Times New Roman" w:cs="Times New Roman"/>
                <w:sz w:val="24"/>
                <w:szCs w:val="24"/>
              </w:rPr>
              <w:t>02</w:t>
            </w:r>
            <w:r w:rsidR="0097419C">
              <w:rPr>
                <w:rFonts w:ascii="Times New Roman" w:hAnsi="Times New Roman" w:cs="Times New Roman"/>
                <w:sz w:val="24"/>
                <w:szCs w:val="24"/>
              </w:rPr>
              <w:t xml:space="preserve"> Promidžba Grada Delnica</w:t>
            </w:r>
          </w:p>
        </w:tc>
        <w:tc>
          <w:tcPr>
            <w:tcW w:w="1418" w:type="dxa"/>
            <w:tcBorders>
              <w:top w:val="single" w:sz="8" w:space="0" w:color="000000"/>
              <w:left w:val="single" w:sz="8" w:space="0" w:color="000000"/>
              <w:bottom w:val="single" w:sz="8" w:space="0" w:color="000000"/>
              <w:right w:val="single" w:sz="8" w:space="0" w:color="000000"/>
            </w:tcBorders>
            <w:vAlign w:val="bottom"/>
          </w:tcPr>
          <w:p w14:paraId="4466F17D" w14:textId="47E2E55B" w:rsidR="00287375" w:rsidRPr="00287375" w:rsidRDefault="00287375" w:rsidP="008A381A">
            <w:pPr>
              <w:jc w:val="center"/>
              <w:rPr>
                <w:rFonts w:ascii="Times New Roman" w:hAnsi="Times New Roman" w:cs="Times New Roman"/>
                <w:sz w:val="24"/>
                <w:szCs w:val="24"/>
              </w:rPr>
            </w:pPr>
            <w:r>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C4B3056" w14:textId="2A85C5BD" w:rsidR="00287375" w:rsidRPr="00287375" w:rsidRDefault="00287375" w:rsidP="00287375">
            <w:pPr>
              <w:jc w:val="center"/>
              <w:rPr>
                <w:rFonts w:ascii="Times New Roman" w:hAnsi="Times New Roman" w:cs="Times New Roman"/>
                <w:sz w:val="24"/>
                <w:szCs w:val="24"/>
              </w:rPr>
            </w:pPr>
            <w:r>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B8A2A9C" w14:textId="541A48D5" w:rsidR="00287375" w:rsidRPr="00287375" w:rsidRDefault="00287375" w:rsidP="008A381A">
            <w:pPr>
              <w:jc w:val="center"/>
              <w:rPr>
                <w:rFonts w:ascii="Times New Roman" w:hAnsi="Times New Roman" w:cs="Times New Roman"/>
                <w:sz w:val="24"/>
                <w:szCs w:val="24"/>
              </w:rPr>
            </w:pPr>
            <w:r>
              <w:rPr>
                <w:rFonts w:ascii="Times New Roman" w:hAnsi="Times New Roman" w:cs="Times New Roman"/>
                <w:sz w:val="24"/>
                <w:szCs w:val="24"/>
              </w:rPr>
              <w:t>6.000,00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E917491" w14:textId="77CFE3B1" w:rsidR="00287375" w:rsidRPr="00287375" w:rsidRDefault="00287375" w:rsidP="008A381A">
            <w:pPr>
              <w:jc w:val="center"/>
              <w:rPr>
                <w:rFonts w:ascii="Times New Roman" w:hAnsi="Times New Roman" w:cs="Times New Roman"/>
                <w:sz w:val="24"/>
                <w:szCs w:val="24"/>
              </w:rPr>
            </w:pPr>
            <w:r>
              <w:rPr>
                <w:rFonts w:ascii="Times New Roman" w:hAnsi="Times New Roman" w:cs="Times New Roman"/>
                <w:sz w:val="24"/>
                <w:szCs w:val="24"/>
              </w:rPr>
              <w:t>6.000,00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D31CCF8" w14:textId="11D10C47" w:rsidR="00287375" w:rsidRPr="00287375" w:rsidRDefault="00287375" w:rsidP="008A381A">
            <w:pPr>
              <w:jc w:val="center"/>
              <w:rPr>
                <w:rFonts w:ascii="Times New Roman" w:hAnsi="Times New Roman" w:cs="Times New Roman"/>
                <w:sz w:val="24"/>
                <w:szCs w:val="24"/>
              </w:rPr>
            </w:pPr>
            <w:r>
              <w:rPr>
                <w:rFonts w:ascii="Times New Roman" w:hAnsi="Times New Roman" w:cs="Times New Roman"/>
                <w:sz w:val="24"/>
                <w:szCs w:val="24"/>
              </w:rPr>
              <w:t>6.000,00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A912E51" w14:textId="1BD0BBAA" w:rsidR="00287375" w:rsidRPr="00287375" w:rsidRDefault="00287375" w:rsidP="008A381A">
            <w:pPr>
              <w:jc w:val="center"/>
              <w:rPr>
                <w:rFonts w:ascii="Times New Roman" w:hAnsi="Times New Roman" w:cs="Times New Roman"/>
                <w:sz w:val="24"/>
                <w:szCs w:val="24"/>
              </w:rPr>
            </w:pPr>
            <w:r>
              <w:rPr>
                <w:rFonts w:ascii="Times New Roman" w:hAnsi="Times New Roman" w:cs="Times New Roman"/>
                <w:sz w:val="24"/>
                <w:szCs w:val="24"/>
              </w:rPr>
              <w:t>0</w:t>
            </w:r>
          </w:p>
        </w:tc>
      </w:tr>
    </w:tbl>
    <w:p w14:paraId="1CB46551" w14:textId="77777777" w:rsidR="00287375" w:rsidRPr="00B42F7A" w:rsidRDefault="00287375" w:rsidP="00B42F7A">
      <w:pPr>
        <w:pStyle w:val="Bezproreda"/>
        <w:rPr>
          <w:rFonts w:ascii="Times New Roman" w:hAnsi="Times New Roman" w:cs="Times New Roman"/>
          <w:bCs/>
          <w:iCs/>
          <w:sz w:val="24"/>
          <w:szCs w:val="24"/>
        </w:rPr>
      </w:pPr>
    </w:p>
    <w:p w14:paraId="2460D4A8" w14:textId="541013CC" w:rsidR="00B42F7A" w:rsidRPr="00B42F7A" w:rsidRDefault="00B42F7A" w:rsidP="0097419C">
      <w:pPr>
        <w:pStyle w:val="Bezproreda"/>
        <w:ind w:firstLine="708"/>
        <w:rPr>
          <w:rFonts w:ascii="Times New Roman" w:eastAsia="Times New Roman" w:hAnsi="Times New Roman" w:cs="Times New Roman"/>
          <w:b/>
          <w:bCs/>
          <w:color w:val="000000" w:themeColor="text1"/>
          <w:sz w:val="24"/>
          <w:szCs w:val="24"/>
        </w:rPr>
      </w:pPr>
      <w:r w:rsidRPr="00B42F7A">
        <w:rPr>
          <w:rFonts w:ascii="Times New Roman" w:eastAsia="Times New Roman" w:hAnsi="Times New Roman" w:cs="Times New Roman"/>
          <w:b/>
          <w:bCs/>
          <w:color w:val="000000" w:themeColor="text1"/>
          <w:sz w:val="24"/>
          <w:szCs w:val="24"/>
        </w:rPr>
        <w:t>Opis programa, svrha programa</w:t>
      </w:r>
    </w:p>
    <w:p w14:paraId="31CB003B" w14:textId="263F7CE9" w:rsidR="00B42F7A" w:rsidRPr="00B42F7A" w:rsidRDefault="00B42F7A" w:rsidP="0097419C">
      <w:pPr>
        <w:pStyle w:val="Bezproreda"/>
        <w:ind w:firstLine="708"/>
        <w:rPr>
          <w:rFonts w:ascii="Times New Roman" w:hAnsi="Times New Roman" w:cs="Times New Roman"/>
          <w:color w:val="000000" w:themeColor="text1"/>
          <w:sz w:val="24"/>
          <w:szCs w:val="24"/>
        </w:rPr>
      </w:pPr>
      <w:r w:rsidRPr="0097419C">
        <w:rPr>
          <w:rFonts w:ascii="Times New Roman" w:hAnsi="Times New Roman" w:cs="Times New Roman"/>
          <w:bCs/>
          <w:color w:val="000000" w:themeColor="text1"/>
          <w:sz w:val="24"/>
          <w:szCs w:val="24"/>
        </w:rPr>
        <w:t xml:space="preserve">Program </w:t>
      </w:r>
      <w:r w:rsidR="00287375" w:rsidRPr="0097419C">
        <w:rPr>
          <w:rFonts w:ascii="Times New Roman" w:hAnsi="Times New Roman" w:cs="Times New Roman"/>
          <w:bCs/>
          <w:color w:val="000000" w:themeColor="text1"/>
          <w:sz w:val="24"/>
          <w:szCs w:val="24"/>
        </w:rPr>
        <w:t>se</w:t>
      </w:r>
      <w:r w:rsidRPr="0097419C">
        <w:rPr>
          <w:rFonts w:ascii="Times New Roman" w:hAnsi="Times New Roman" w:cs="Times New Roman"/>
          <w:bCs/>
          <w:color w:val="000000" w:themeColor="text1"/>
          <w:sz w:val="24"/>
          <w:szCs w:val="24"/>
        </w:rPr>
        <w:t xml:space="preserve"> odnosi se na</w:t>
      </w:r>
      <w:r w:rsidRPr="0097419C">
        <w:rPr>
          <w:rFonts w:ascii="Times New Roman" w:hAnsi="Times New Roman" w:cs="Times New Roman"/>
          <w:color w:val="000000" w:themeColor="text1"/>
          <w:sz w:val="24"/>
          <w:szCs w:val="24"/>
        </w:rPr>
        <w:t xml:space="preserve"> rashod</w:t>
      </w:r>
      <w:r w:rsidR="00287375" w:rsidRPr="0097419C">
        <w:rPr>
          <w:rFonts w:ascii="Times New Roman" w:hAnsi="Times New Roman" w:cs="Times New Roman"/>
          <w:color w:val="000000" w:themeColor="text1"/>
          <w:sz w:val="24"/>
          <w:szCs w:val="24"/>
        </w:rPr>
        <w:t>e</w:t>
      </w:r>
      <w:r w:rsidRPr="0097419C">
        <w:rPr>
          <w:rFonts w:ascii="Times New Roman" w:hAnsi="Times New Roman" w:cs="Times New Roman"/>
          <w:color w:val="000000" w:themeColor="text1"/>
          <w:sz w:val="24"/>
          <w:szCs w:val="24"/>
        </w:rPr>
        <w:t xml:space="preserve"> </w:t>
      </w:r>
      <w:r w:rsidR="00287375" w:rsidRPr="0097419C">
        <w:rPr>
          <w:rFonts w:ascii="Times New Roman" w:hAnsi="Times New Roman" w:cs="Times New Roman"/>
          <w:color w:val="000000" w:themeColor="text1"/>
          <w:sz w:val="24"/>
          <w:szCs w:val="24"/>
        </w:rPr>
        <w:t xml:space="preserve">Upravnog </w:t>
      </w:r>
      <w:r w:rsidRPr="0097419C">
        <w:rPr>
          <w:rFonts w:ascii="Times New Roman" w:hAnsi="Times New Roman" w:cs="Times New Roman"/>
          <w:color w:val="000000" w:themeColor="text1"/>
          <w:sz w:val="24"/>
          <w:szCs w:val="24"/>
        </w:rPr>
        <w:t>odjela</w:t>
      </w:r>
      <w:r w:rsidR="00287375" w:rsidRPr="0097419C">
        <w:rPr>
          <w:rFonts w:ascii="Times New Roman" w:hAnsi="Times New Roman" w:cs="Times New Roman"/>
          <w:color w:val="000000" w:themeColor="text1"/>
          <w:sz w:val="24"/>
          <w:szCs w:val="24"/>
        </w:rPr>
        <w:t xml:space="preserve"> za lokalnu samoupravu, društvene djelatnosti i opće poslove, kao i poslove koje ovaj upravi odjel radi za druga dva odjela Gradske uprave</w:t>
      </w:r>
      <w:r w:rsidRPr="0097419C">
        <w:rPr>
          <w:rFonts w:ascii="Times New Roman" w:hAnsi="Times New Roman" w:cs="Times New Roman"/>
          <w:color w:val="000000" w:themeColor="text1"/>
          <w:sz w:val="24"/>
          <w:szCs w:val="24"/>
        </w:rPr>
        <w:t>.</w:t>
      </w:r>
      <w:r w:rsidR="00287375" w:rsidRPr="0097419C">
        <w:rPr>
          <w:rFonts w:ascii="Times New Roman" w:hAnsi="Times New Roman" w:cs="Times New Roman"/>
          <w:color w:val="000000" w:themeColor="text1"/>
          <w:sz w:val="24"/>
          <w:szCs w:val="24"/>
        </w:rPr>
        <w:t xml:space="preserve"> Podjel</w:t>
      </w:r>
      <w:r w:rsidR="00850D47">
        <w:rPr>
          <w:rFonts w:ascii="Times New Roman" w:hAnsi="Times New Roman" w:cs="Times New Roman"/>
          <w:color w:val="000000" w:themeColor="text1"/>
          <w:sz w:val="24"/>
          <w:szCs w:val="24"/>
        </w:rPr>
        <w:t>a</w:t>
      </w:r>
      <w:r w:rsidR="00287375" w:rsidRPr="0097419C">
        <w:rPr>
          <w:rFonts w:ascii="Times New Roman" w:hAnsi="Times New Roman" w:cs="Times New Roman"/>
          <w:color w:val="000000" w:themeColor="text1"/>
          <w:sz w:val="24"/>
          <w:szCs w:val="24"/>
        </w:rPr>
        <w:t xml:space="preserve"> troškova na upravne odjele, u ovom su programu predviđeni troškovi</w:t>
      </w:r>
      <w:r w:rsidR="00287375">
        <w:rPr>
          <w:rFonts w:ascii="Times New Roman" w:hAnsi="Times New Roman" w:cs="Times New Roman"/>
          <w:color w:val="000000" w:themeColor="text1"/>
          <w:sz w:val="24"/>
          <w:szCs w:val="24"/>
        </w:rPr>
        <w:t xml:space="preserve"> za reperezentaciju, tečajeve i stručne ispite, seminare, savjetovanja, </w:t>
      </w:r>
      <w:r w:rsidR="0097419C">
        <w:rPr>
          <w:rFonts w:ascii="Times New Roman" w:hAnsi="Times New Roman" w:cs="Times New Roman"/>
          <w:color w:val="000000" w:themeColor="text1"/>
          <w:sz w:val="24"/>
          <w:szCs w:val="24"/>
        </w:rPr>
        <w:t>literaturu</w:t>
      </w:r>
      <w:r w:rsidR="00287375">
        <w:rPr>
          <w:rFonts w:ascii="Times New Roman" w:hAnsi="Times New Roman" w:cs="Times New Roman"/>
          <w:color w:val="000000" w:themeColor="text1"/>
          <w:sz w:val="24"/>
          <w:szCs w:val="24"/>
        </w:rPr>
        <w:t xml:space="preserve">, sitni inventar, ostale materijale za </w:t>
      </w:r>
      <w:r w:rsidR="0097419C">
        <w:rPr>
          <w:rFonts w:ascii="Times New Roman" w:hAnsi="Times New Roman" w:cs="Times New Roman"/>
          <w:color w:val="000000" w:themeColor="text1"/>
          <w:sz w:val="24"/>
          <w:szCs w:val="24"/>
        </w:rPr>
        <w:t>tekuće</w:t>
      </w:r>
      <w:r w:rsidR="00287375">
        <w:rPr>
          <w:rFonts w:ascii="Times New Roman" w:hAnsi="Times New Roman" w:cs="Times New Roman"/>
          <w:color w:val="000000" w:themeColor="text1"/>
          <w:sz w:val="24"/>
          <w:szCs w:val="24"/>
        </w:rPr>
        <w:t xml:space="preserve"> i investicijsko održavanje te za potrebe redovnog poslovanja, ostale usluge promidžbe i informiranja</w:t>
      </w:r>
      <w:r w:rsidR="0097419C">
        <w:rPr>
          <w:rFonts w:ascii="Times New Roman" w:hAnsi="Times New Roman" w:cs="Times New Roman"/>
          <w:color w:val="000000" w:themeColor="text1"/>
          <w:sz w:val="24"/>
          <w:szCs w:val="24"/>
        </w:rPr>
        <w:t>, obvezne zdravstvene preglede zaposlenika, usluge agencija, studentskog servisa, poštarinu, usluge odvjetnika i pravnog savjetovanja, ugovore o djelu, grafičke i tiskarske usluge, usluge kopiranja i uvezivanja, ostale računalne usluge, sudske pristojbe, troškove sudskih postupaka, javnobilježničke pristojbe, tuzemne članarine, računala i računalnu opremu, uredski namještaj i ostalu uredsku opremu, licence te promidžbu Grada Delnica.</w:t>
      </w:r>
    </w:p>
    <w:p w14:paraId="03B5F1C0" w14:textId="77777777" w:rsidR="0097419C" w:rsidRDefault="0097419C" w:rsidP="00B42F7A">
      <w:pPr>
        <w:pStyle w:val="Bezproreda"/>
        <w:rPr>
          <w:rFonts w:ascii="Times New Roman" w:hAnsi="Times New Roman" w:cs="Times New Roman"/>
          <w:b/>
          <w:sz w:val="24"/>
          <w:szCs w:val="24"/>
        </w:rPr>
      </w:pPr>
    </w:p>
    <w:p w14:paraId="53D4B10C" w14:textId="6C79476C" w:rsidR="00B42F7A" w:rsidRPr="00B42F7A" w:rsidRDefault="00B42F7A" w:rsidP="0097419C">
      <w:pPr>
        <w:pStyle w:val="Bezproreda"/>
        <w:ind w:firstLine="708"/>
        <w:rPr>
          <w:rFonts w:ascii="Times New Roman" w:hAnsi="Times New Roman" w:cs="Times New Roman"/>
          <w:b/>
          <w:sz w:val="24"/>
          <w:szCs w:val="24"/>
        </w:rPr>
      </w:pPr>
      <w:r w:rsidRPr="00B42F7A">
        <w:rPr>
          <w:rFonts w:ascii="Times New Roman" w:hAnsi="Times New Roman" w:cs="Times New Roman"/>
          <w:b/>
          <w:sz w:val="24"/>
          <w:szCs w:val="24"/>
        </w:rPr>
        <w:t>Zakonske i druge pravne osnove aktivnosti</w:t>
      </w:r>
    </w:p>
    <w:p w14:paraId="7EA0715B" w14:textId="7607FB6F" w:rsidR="00B42F7A" w:rsidRPr="0097419C" w:rsidRDefault="00B42F7A" w:rsidP="0097419C">
      <w:pPr>
        <w:pStyle w:val="Bezproreda"/>
        <w:ind w:firstLine="708"/>
        <w:rPr>
          <w:rFonts w:ascii="Times New Roman" w:hAnsi="Times New Roman" w:cs="Times New Roman"/>
          <w:color w:val="000000"/>
          <w:sz w:val="24"/>
          <w:szCs w:val="24"/>
        </w:rPr>
      </w:pPr>
      <w:r w:rsidRPr="00B42F7A">
        <w:rPr>
          <w:rFonts w:ascii="Times New Roman" w:hAnsi="Times New Roman" w:cs="Times New Roman"/>
          <w:color w:val="000000"/>
          <w:sz w:val="24"/>
          <w:szCs w:val="24"/>
        </w:rPr>
        <w:t xml:space="preserve">Osnova za plaće službenika (kao i sva ostala davanja iz radnih odnosa) nalazi se prije svega u Zakonu o službenicima i namještenicima u lokalnoj i područnoj (regionalnoj) samoupravi, zatim u odredbama </w:t>
      </w:r>
      <w:r w:rsidRPr="00B42F7A">
        <w:rPr>
          <w:rFonts w:ascii="Times New Roman" w:hAnsi="Times New Roman" w:cs="Times New Roman"/>
          <w:bCs/>
          <w:color w:val="000000"/>
          <w:sz w:val="24"/>
          <w:szCs w:val="24"/>
        </w:rPr>
        <w:t>Odluke o ustrojstvu i djelokrugu gradskih upravnih tijela Grada Delnica</w:t>
      </w:r>
      <w:r w:rsidRPr="00B42F7A">
        <w:rPr>
          <w:rFonts w:ascii="Times New Roman" w:hAnsi="Times New Roman" w:cs="Times New Roman"/>
          <w:color w:val="000000"/>
          <w:sz w:val="24"/>
          <w:szCs w:val="24"/>
        </w:rPr>
        <w:t xml:space="preserve">, </w:t>
      </w:r>
      <w:r w:rsidRPr="00B42F7A">
        <w:rPr>
          <w:rFonts w:ascii="Times New Roman" w:hAnsi="Times New Roman" w:cs="Times New Roman"/>
          <w:bCs/>
          <w:color w:val="000000" w:themeColor="text1"/>
          <w:sz w:val="24"/>
          <w:szCs w:val="24"/>
        </w:rPr>
        <w:t>Zakon</w:t>
      </w:r>
      <w:r w:rsidR="0097419C">
        <w:rPr>
          <w:rFonts w:ascii="Times New Roman" w:hAnsi="Times New Roman" w:cs="Times New Roman"/>
          <w:bCs/>
          <w:color w:val="000000" w:themeColor="text1"/>
          <w:sz w:val="24"/>
          <w:szCs w:val="24"/>
        </w:rPr>
        <w:t>u</w:t>
      </w:r>
      <w:r w:rsidRPr="00B42F7A">
        <w:rPr>
          <w:rFonts w:ascii="Times New Roman" w:hAnsi="Times New Roman" w:cs="Times New Roman"/>
          <w:bCs/>
          <w:color w:val="000000" w:themeColor="text1"/>
          <w:sz w:val="24"/>
          <w:szCs w:val="24"/>
        </w:rPr>
        <w:t xml:space="preserve"> o proračunu, Opć</w:t>
      </w:r>
      <w:r w:rsidR="0097419C">
        <w:rPr>
          <w:rFonts w:ascii="Times New Roman" w:hAnsi="Times New Roman" w:cs="Times New Roman"/>
          <w:bCs/>
          <w:color w:val="000000" w:themeColor="text1"/>
          <w:sz w:val="24"/>
          <w:szCs w:val="24"/>
        </w:rPr>
        <w:t>em</w:t>
      </w:r>
      <w:r w:rsidRPr="00B42F7A">
        <w:rPr>
          <w:rFonts w:ascii="Times New Roman" w:hAnsi="Times New Roman" w:cs="Times New Roman"/>
          <w:bCs/>
          <w:color w:val="000000" w:themeColor="text1"/>
          <w:sz w:val="24"/>
          <w:szCs w:val="24"/>
        </w:rPr>
        <w:t xml:space="preserve"> porezn</w:t>
      </w:r>
      <w:r w:rsidR="0097419C">
        <w:rPr>
          <w:rFonts w:ascii="Times New Roman" w:hAnsi="Times New Roman" w:cs="Times New Roman"/>
          <w:bCs/>
          <w:color w:val="000000" w:themeColor="text1"/>
          <w:sz w:val="24"/>
          <w:szCs w:val="24"/>
        </w:rPr>
        <w:t>om</w:t>
      </w:r>
      <w:r w:rsidRPr="00B42F7A">
        <w:rPr>
          <w:rFonts w:ascii="Times New Roman" w:hAnsi="Times New Roman" w:cs="Times New Roman"/>
          <w:bCs/>
          <w:color w:val="000000" w:themeColor="text1"/>
          <w:sz w:val="24"/>
          <w:szCs w:val="24"/>
        </w:rPr>
        <w:t xml:space="preserve"> zakon</w:t>
      </w:r>
      <w:r w:rsidR="0097419C">
        <w:rPr>
          <w:rFonts w:ascii="Times New Roman" w:hAnsi="Times New Roman" w:cs="Times New Roman"/>
          <w:bCs/>
          <w:color w:val="000000" w:themeColor="text1"/>
          <w:sz w:val="24"/>
          <w:szCs w:val="24"/>
        </w:rPr>
        <w:t>u</w:t>
      </w:r>
      <w:r w:rsidRPr="00B42F7A">
        <w:rPr>
          <w:rFonts w:ascii="Times New Roman" w:hAnsi="Times New Roman" w:cs="Times New Roman"/>
          <w:bCs/>
          <w:color w:val="000000" w:themeColor="text1"/>
          <w:sz w:val="24"/>
          <w:szCs w:val="24"/>
        </w:rPr>
        <w:t>, Zakon</w:t>
      </w:r>
      <w:r w:rsidR="0097419C">
        <w:rPr>
          <w:rFonts w:ascii="Times New Roman" w:hAnsi="Times New Roman" w:cs="Times New Roman"/>
          <w:bCs/>
          <w:color w:val="000000" w:themeColor="text1"/>
          <w:sz w:val="24"/>
          <w:szCs w:val="24"/>
        </w:rPr>
        <w:t>u</w:t>
      </w:r>
      <w:r w:rsidRPr="00B42F7A">
        <w:rPr>
          <w:rFonts w:ascii="Times New Roman" w:hAnsi="Times New Roman" w:cs="Times New Roman"/>
          <w:bCs/>
          <w:color w:val="000000" w:themeColor="text1"/>
          <w:sz w:val="24"/>
          <w:szCs w:val="24"/>
        </w:rPr>
        <w:t xml:space="preserve"> o lokalnoj i područnoj (regionalnoj) samoupravi, Zakon</w:t>
      </w:r>
      <w:r w:rsidR="0097419C">
        <w:rPr>
          <w:rFonts w:ascii="Times New Roman" w:hAnsi="Times New Roman" w:cs="Times New Roman"/>
          <w:bCs/>
          <w:color w:val="000000" w:themeColor="text1"/>
          <w:sz w:val="24"/>
          <w:szCs w:val="24"/>
        </w:rPr>
        <w:t>u</w:t>
      </w:r>
      <w:r w:rsidRPr="00B42F7A">
        <w:rPr>
          <w:rFonts w:ascii="Times New Roman" w:hAnsi="Times New Roman" w:cs="Times New Roman"/>
          <w:bCs/>
          <w:color w:val="000000" w:themeColor="text1"/>
          <w:sz w:val="24"/>
          <w:szCs w:val="24"/>
        </w:rPr>
        <w:t xml:space="preserve"> o financiranju jedinica lokalne i područne (regionalne) samouprave, Zakon o fiskalnoj odgovornosti, Zakon o sustavu unutarnjih financijskih kontrola u javnom sektoru, Odluka o izvršavanju proračuna </w:t>
      </w:r>
      <w:r w:rsidR="0097419C">
        <w:rPr>
          <w:rFonts w:ascii="Times New Roman" w:hAnsi="Times New Roman" w:cs="Times New Roman"/>
          <w:bCs/>
          <w:color w:val="000000" w:themeColor="text1"/>
          <w:sz w:val="24"/>
          <w:szCs w:val="24"/>
        </w:rPr>
        <w:t>G</w:t>
      </w:r>
      <w:r w:rsidRPr="00B42F7A">
        <w:rPr>
          <w:rFonts w:ascii="Times New Roman" w:hAnsi="Times New Roman" w:cs="Times New Roman"/>
          <w:bCs/>
          <w:color w:val="000000" w:themeColor="text1"/>
          <w:sz w:val="24"/>
          <w:szCs w:val="24"/>
        </w:rPr>
        <w:t>rada Delnica, Zakon o obveznim odnosima, Ovršni Zakon.</w:t>
      </w:r>
    </w:p>
    <w:p w14:paraId="6C29ACBD" w14:textId="77777777" w:rsidR="00B42F7A" w:rsidRPr="00B42F7A" w:rsidRDefault="00B42F7A" w:rsidP="00B42F7A">
      <w:pPr>
        <w:pStyle w:val="Bezproreda"/>
        <w:rPr>
          <w:rFonts w:ascii="Times New Roman" w:hAnsi="Times New Roman" w:cs="Times New Roman"/>
          <w:color w:val="000000" w:themeColor="text1"/>
          <w:sz w:val="24"/>
          <w:szCs w:val="24"/>
        </w:rPr>
      </w:pPr>
    </w:p>
    <w:p w14:paraId="15D4B218" w14:textId="25F291F7" w:rsidR="00B42F7A" w:rsidRPr="0097419C" w:rsidRDefault="00B42F7A" w:rsidP="0097419C">
      <w:pPr>
        <w:pStyle w:val="Bezproreda"/>
        <w:ind w:firstLine="708"/>
        <w:rPr>
          <w:rFonts w:ascii="Times New Roman" w:hAnsi="Times New Roman" w:cs="Times New Roman"/>
          <w:b/>
          <w:color w:val="000000" w:themeColor="text1"/>
          <w:sz w:val="24"/>
          <w:szCs w:val="24"/>
        </w:rPr>
      </w:pPr>
      <w:r w:rsidRPr="0097419C">
        <w:rPr>
          <w:rFonts w:ascii="Times New Roman" w:hAnsi="Times New Roman" w:cs="Times New Roman"/>
          <w:b/>
          <w:color w:val="000000" w:themeColor="text1"/>
          <w:sz w:val="24"/>
          <w:szCs w:val="24"/>
        </w:rPr>
        <w:t>Ishodište i pokazatelji</w:t>
      </w:r>
    </w:p>
    <w:p w14:paraId="1BC0F7B2" w14:textId="77777777" w:rsidR="00B42F7A" w:rsidRPr="00B42F7A" w:rsidRDefault="00B42F7A" w:rsidP="00B42F7A">
      <w:pPr>
        <w:pStyle w:val="Bezproreda"/>
        <w:rPr>
          <w:rFonts w:ascii="Times New Roman" w:hAnsi="Times New Roman" w:cs="Times New Roman"/>
          <w:bCs/>
          <w:color w:val="000000" w:themeColor="text1"/>
          <w:sz w:val="24"/>
          <w:szCs w:val="24"/>
        </w:rPr>
      </w:pPr>
      <w:r w:rsidRPr="00B42F7A">
        <w:rPr>
          <w:rFonts w:ascii="Times New Roman" w:hAnsi="Times New Roman" w:cs="Times New Roman"/>
          <w:color w:val="000000"/>
          <w:sz w:val="24"/>
          <w:szCs w:val="24"/>
        </w:rPr>
        <w:t>Ishodišta za program su decidirano navedeni u odredbama zakona i akata Grada Delnica. Navedene odredbe, svaka za sebe sadrži i posebne pokazatelje na kojima se zasnivaju izračuni kao i ocjene potrebnih sredstava sukladno broju zaposlenih.</w:t>
      </w:r>
    </w:p>
    <w:p w14:paraId="2E64B24F" w14:textId="77777777" w:rsidR="0097419C" w:rsidRDefault="0097419C" w:rsidP="00B42F7A">
      <w:pPr>
        <w:pStyle w:val="Bezproreda"/>
        <w:rPr>
          <w:rFonts w:ascii="Times New Roman" w:eastAsia="Times New Roman" w:hAnsi="Times New Roman" w:cs="Times New Roman"/>
          <w:b/>
          <w:bCs/>
          <w:sz w:val="24"/>
          <w:szCs w:val="24"/>
          <w:lang w:val="en-US"/>
        </w:rPr>
      </w:pPr>
    </w:p>
    <w:p w14:paraId="54EB2B40" w14:textId="7D625C67" w:rsidR="00B42F7A" w:rsidRPr="0097419C" w:rsidRDefault="00B42F7A" w:rsidP="0097419C">
      <w:pPr>
        <w:pStyle w:val="Bezproreda"/>
        <w:ind w:firstLine="708"/>
        <w:rPr>
          <w:rFonts w:ascii="Times New Roman" w:eastAsia="Times New Roman" w:hAnsi="Times New Roman" w:cs="Times New Roman"/>
          <w:b/>
          <w:bCs/>
          <w:sz w:val="24"/>
          <w:szCs w:val="24"/>
          <w:lang w:val="en-US"/>
        </w:rPr>
      </w:pPr>
      <w:proofErr w:type="spellStart"/>
      <w:r w:rsidRPr="0097419C">
        <w:rPr>
          <w:rFonts w:ascii="Times New Roman" w:eastAsia="Times New Roman" w:hAnsi="Times New Roman" w:cs="Times New Roman"/>
          <w:b/>
          <w:bCs/>
          <w:sz w:val="24"/>
          <w:szCs w:val="24"/>
          <w:lang w:val="en-US"/>
        </w:rPr>
        <w:t>Ciljevi</w:t>
      </w:r>
      <w:proofErr w:type="spellEnd"/>
      <w:r w:rsidRPr="0097419C">
        <w:rPr>
          <w:rFonts w:ascii="Times New Roman" w:eastAsia="Times New Roman" w:hAnsi="Times New Roman" w:cs="Times New Roman"/>
          <w:b/>
          <w:bCs/>
          <w:sz w:val="24"/>
          <w:szCs w:val="24"/>
          <w:lang w:val="en-US"/>
        </w:rPr>
        <w:t xml:space="preserve"> </w:t>
      </w:r>
      <w:proofErr w:type="spellStart"/>
      <w:r w:rsidRPr="0097419C">
        <w:rPr>
          <w:rFonts w:ascii="Times New Roman" w:eastAsia="Times New Roman" w:hAnsi="Times New Roman" w:cs="Times New Roman"/>
          <w:b/>
          <w:bCs/>
          <w:sz w:val="24"/>
          <w:szCs w:val="24"/>
          <w:lang w:val="en-US"/>
        </w:rPr>
        <w:t>provedbe</w:t>
      </w:r>
      <w:proofErr w:type="spellEnd"/>
      <w:r w:rsidRPr="0097419C">
        <w:rPr>
          <w:rFonts w:ascii="Times New Roman" w:eastAsia="Times New Roman" w:hAnsi="Times New Roman" w:cs="Times New Roman"/>
          <w:b/>
          <w:bCs/>
          <w:sz w:val="24"/>
          <w:szCs w:val="24"/>
          <w:lang w:val="en-US"/>
        </w:rPr>
        <w:t xml:space="preserve"> </w:t>
      </w:r>
      <w:proofErr w:type="spellStart"/>
      <w:r w:rsidRPr="0097419C">
        <w:rPr>
          <w:rFonts w:ascii="Times New Roman" w:eastAsia="Times New Roman" w:hAnsi="Times New Roman" w:cs="Times New Roman"/>
          <w:b/>
          <w:bCs/>
          <w:sz w:val="24"/>
          <w:szCs w:val="24"/>
          <w:lang w:val="en-US"/>
        </w:rPr>
        <w:t>programa</w:t>
      </w:r>
      <w:proofErr w:type="spellEnd"/>
      <w:r w:rsidRPr="0097419C">
        <w:rPr>
          <w:rFonts w:ascii="Times New Roman" w:eastAsia="Times New Roman" w:hAnsi="Times New Roman" w:cs="Times New Roman"/>
          <w:b/>
          <w:bCs/>
          <w:sz w:val="24"/>
          <w:szCs w:val="24"/>
          <w:lang w:val="en-US"/>
        </w:rPr>
        <w:t xml:space="preserve"> u </w:t>
      </w:r>
      <w:proofErr w:type="spellStart"/>
      <w:r w:rsidRPr="0097419C">
        <w:rPr>
          <w:rFonts w:ascii="Times New Roman" w:eastAsia="Times New Roman" w:hAnsi="Times New Roman" w:cs="Times New Roman"/>
          <w:b/>
          <w:bCs/>
          <w:sz w:val="24"/>
          <w:szCs w:val="24"/>
          <w:lang w:val="en-US"/>
        </w:rPr>
        <w:t>razdoblju</w:t>
      </w:r>
      <w:proofErr w:type="spellEnd"/>
      <w:r w:rsidRPr="0097419C">
        <w:rPr>
          <w:rFonts w:ascii="Times New Roman" w:eastAsia="Times New Roman" w:hAnsi="Times New Roman" w:cs="Times New Roman"/>
          <w:b/>
          <w:bCs/>
          <w:sz w:val="24"/>
          <w:szCs w:val="24"/>
          <w:lang w:val="en-US"/>
        </w:rPr>
        <w:t xml:space="preserve"> 202</w:t>
      </w:r>
      <w:r w:rsidR="0097419C">
        <w:rPr>
          <w:rFonts w:ascii="Times New Roman" w:eastAsia="Times New Roman" w:hAnsi="Times New Roman" w:cs="Times New Roman"/>
          <w:b/>
          <w:bCs/>
          <w:sz w:val="24"/>
          <w:szCs w:val="24"/>
          <w:lang w:val="en-US"/>
        </w:rPr>
        <w:t>6</w:t>
      </w:r>
      <w:r w:rsidRPr="0097419C">
        <w:rPr>
          <w:rFonts w:ascii="Times New Roman" w:eastAsia="Times New Roman" w:hAnsi="Times New Roman" w:cs="Times New Roman"/>
          <w:b/>
          <w:bCs/>
          <w:sz w:val="24"/>
          <w:szCs w:val="24"/>
          <w:lang w:val="en-US"/>
        </w:rPr>
        <w:t>.-202</w:t>
      </w:r>
      <w:r w:rsidR="0097419C">
        <w:rPr>
          <w:rFonts w:ascii="Times New Roman" w:eastAsia="Times New Roman" w:hAnsi="Times New Roman" w:cs="Times New Roman"/>
          <w:b/>
          <w:bCs/>
          <w:sz w:val="24"/>
          <w:szCs w:val="24"/>
          <w:lang w:val="en-US"/>
        </w:rPr>
        <w:t>8</w:t>
      </w:r>
      <w:r w:rsidRPr="0097419C">
        <w:rPr>
          <w:rFonts w:ascii="Times New Roman" w:eastAsia="Times New Roman" w:hAnsi="Times New Roman" w:cs="Times New Roman"/>
          <w:b/>
          <w:bCs/>
          <w:sz w:val="24"/>
          <w:szCs w:val="24"/>
          <w:lang w:val="en-US"/>
        </w:rPr>
        <w:t>.</w:t>
      </w:r>
    </w:p>
    <w:p w14:paraId="5CE709F2" w14:textId="77777777" w:rsidR="00B42F7A" w:rsidRPr="00B42F7A" w:rsidRDefault="00B42F7A" w:rsidP="00B42F7A">
      <w:pPr>
        <w:pStyle w:val="Bezproreda"/>
        <w:rPr>
          <w:rFonts w:ascii="Times New Roman" w:hAnsi="Times New Roman" w:cs="Times New Roman"/>
          <w:color w:val="000000" w:themeColor="text1"/>
          <w:sz w:val="24"/>
          <w:szCs w:val="24"/>
          <w:lang w:val="en-US"/>
        </w:rPr>
      </w:pPr>
      <w:r w:rsidRPr="00B42F7A">
        <w:rPr>
          <w:rFonts w:ascii="Times New Roman" w:hAnsi="Times New Roman" w:cs="Times New Roman"/>
          <w:color w:val="000000" w:themeColor="text1"/>
          <w:sz w:val="24"/>
          <w:szCs w:val="24"/>
          <w:lang w:val="en-US"/>
        </w:rPr>
        <w:t xml:space="preserve"> </w:t>
      </w:r>
      <w:proofErr w:type="spellStart"/>
      <w:r w:rsidRPr="00B42F7A">
        <w:rPr>
          <w:rFonts w:ascii="Times New Roman" w:hAnsi="Times New Roman" w:cs="Times New Roman"/>
          <w:color w:val="000000" w:themeColor="text1"/>
          <w:sz w:val="24"/>
          <w:szCs w:val="24"/>
          <w:lang w:val="en-US"/>
        </w:rPr>
        <w:t>Osigurati</w:t>
      </w:r>
      <w:proofErr w:type="spellEnd"/>
      <w:r w:rsidRPr="00B42F7A">
        <w:rPr>
          <w:rFonts w:ascii="Times New Roman" w:hAnsi="Times New Roman" w:cs="Times New Roman"/>
          <w:color w:val="000000" w:themeColor="text1"/>
          <w:sz w:val="24"/>
          <w:szCs w:val="24"/>
          <w:lang w:val="en-US"/>
        </w:rPr>
        <w:t xml:space="preserve"> </w:t>
      </w:r>
      <w:proofErr w:type="spellStart"/>
      <w:r w:rsidRPr="00B42F7A">
        <w:rPr>
          <w:rFonts w:ascii="Times New Roman" w:hAnsi="Times New Roman" w:cs="Times New Roman"/>
          <w:color w:val="000000" w:themeColor="text1"/>
          <w:sz w:val="24"/>
          <w:szCs w:val="24"/>
          <w:lang w:val="en-US"/>
        </w:rPr>
        <w:t>uvjete</w:t>
      </w:r>
      <w:proofErr w:type="spellEnd"/>
      <w:r w:rsidRPr="00B42F7A">
        <w:rPr>
          <w:rFonts w:ascii="Times New Roman" w:hAnsi="Times New Roman" w:cs="Times New Roman"/>
          <w:color w:val="000000" w:themeColor="text1"/>
          <w:sz w:val="24"/>
          <w:szCs w:val="24"/>
          <w:lang w:val="en-US"/>
        </w:rPr>
        <w:t xml:space="preserve"> rada </w:t>
      </w:r>
      <w:proofErr w:type="spellStart"/>
      <w:r w:rsidRPr="00B42F7A">
        <w:rPr>
          <w:rFonts w:ascii="Times New Roman" w:hAnsi="Times New Roman" w:cs="Times New Roman"/>
          <w:color w:val="000000" w:themeColor="text1"/>
          <w:sz w:val="24"/>
          <w:szCs w:val="24"/>
          <w:lang w:val="en-US"/>
        </w:rPr>
        <w:t>radi</w:t>
      </w:r>
      <w:proofErr w:type="spellEnd"/>
      <w:r w:rsidRPr="00B42F7A">
        <w:rPr>
          <w:rFonts w:ascii="Times New Roman" w:hAnsi="Times New Roman" w:cs="Times New Roman"/>
          <w:color w:val="000000" w:themeColor="text1"/>
          <w:sz w:val="24"/>
          <w:szCs w:val="24"/>
          <w:lang w:val="en-US"/>
        </w:rPr>
        <w:t xml:space="preserve"> </w:t>
      </w:r>
      <w:proofErr w:type="spellStart"/>
      <w:r w:rsidRPr="00B42F7A">
        <w:rPr>
          <w:rFonts w:ascii="Times New Roman" w:hAnsi="Times New Roman" w:cs="Times New Roman"/>
          <w:color w:val="000000" w:themeColor="text1"/>
          <w:sz w:val="24"/>
          <w:szCs w:val="24"/>
          <w:lang w:val="en-US"/>
        </w:rPr>
        <w:t>poboljšanja</w:t>
      </w:r>
      <w:proofErr w:type="spellEnd"/>
      <w:r w:rsidRPr="00B42F7A">
        <w:rPr>
          <w:rFonts w:ascii="Times New Roman" w:hAnsi="Times New Roman" w:cs="Times New Roman"/>
          <w:color w:val="000000" w:themeColor="text1"/>
          <w:sz w:val="24"/>
          <w:szCs w:val="24"/>
          <w:lang w:val="en-US"/>
        </w:rPr>
        <w:t xml:space="preserve"> </w:t>
      </w:r>
      <w:proofErr w:type="spellStart"/>
      <w:r w:rsidRPr="00B42F7A">
        <w:rPr>
          <w:rFonts w:ascii="Times New Roman" w:hAnsi="Times New Roman" w:cs="Times New Roman"/>
          <w:color w:val="000000" w:themeColor="text1"/>
          <w:sz w:val="24"/>
          <w:szCs w:val="24"/>
          <w:lang w:val="en-US"/>
        </w:rPr>
        <w:t>efikasnosti</w:t>
      </w:r>
      <w:proofErr w:type="spellEnd"/>
      <w:r w:rsidRPr="00B42F7A">
        <w:rPr>
          <w:rFonts w:ascii="Times New Roman" w:hAnsi="Times New Roman" w:cs="Times New Roman"/>
          <w:color w:val="000000" w:themeColor="text1"/>
          <w:sz w:val="24"/>
          <w:szCs w:val="24"/>
          <w:lang w:val="en-US"/>
        </w:rPr>
        <w:t xml:space="preserve"> </w:t>
      </w:r>
      <w:proofErr w:type="spellStart"/>
      <w:r w:rsidRPr="00B42F7A">
        <w:rPr>
          <w:rFonts w:ascii="Times New Roman" w:hAnsi="Times New Roman" w:cs="Times New Roman"/>
          <w:color w:val="000000" w:themeColor="text1"/>
          <w:sz w:val="24"/>
          <w:szCs w:val="24"/>
          <w:lang w:val="en-US"/>
        </w:rPr>
        <w:t>gradske</w:t>
      </w:r>
      <w:proofErr w:type="spellEnd"/>
      <w:r w:rsidRPr="00B42F7A">
        <w:rPr>
          <w:rFonts w:ascii="Times New Roman" w:hAnsi="Times New Roman" w:cs="Times New Roman"/>
          <w:color w:val="000000" w:themeColor="text1"/>
          <w:sz w:val="24"/>
          <w:szCs w:val="24"/>
          <w:lang w:val="en-US"/>
        </w:rPr>
        <w:t xml:space="preserve"> </w:t>
      </w:r>
      <w:proofErr w:type="spellStart"/>
      <w:r w:rsidRPr="00B42F7A">
        <w:rPr>
          <w:rFonts w:ascii="Times New Roman" w:hAnsi="Times New Roman" w:cs="Times New Roman"/>
          <w:color w:val="000000" w:themeColor="text1"/>
          <w:sz w:val="24"/>
          <w:szCs w:val="24"/>
          <w:lang w:val="en-US"/>
        </w:rPr>
        <w:t>uprave</w:t>
      </w:r>
      <w:proofErr w:type="spellEnd"/>
      <w:r w:rsidRPr="00B42F7A">
        <w:rPr>
          <w:rFonts w:ascii="Times New Roman" w:hAnsi="Times New Roman" w:cs="Times New Roman"/>
          <w:color w:val="000000" w:themeColor="text1"/>
          <w:sz w:val="24"/>
          <w:szCs w:val="24"/>
          <w:lang w:val="en-US"/>
        </w:rPr>
        <w:t xml:space="preserve"> u </w:t>
      </w:r>
      <w:proofErr w:type="spellStart"/>
      <w:r w:rsidRPr="00B42F7A">
        <w:rPr>
          <w:rFonts w:ascii="Times New Roman" w:hAnsi="Times New Roman" w:cs="Times New Roman"/>
          <w:color w:val="000000" w:themeColor="text1"/>
          <w:sz w:val="24"/>
          <w:szCs w:val="24"/>
          <w:lang w:val="en-US"/>
        </w:rPr>
        <w:t>smislu</w:t>
      </w:r>
      <w:proofErr w:type="spellEnd"/>
      <w:r w:rsidRPr="00B42F7A">
        <w:rPr>
          <w:rFonts w:ascii="Times New Roman" w:hAnsi="Times New Roman" w:cs="Times New Roman"/>
          <w:color w:val="000000" w:themeColor="text1"/>
          <w:sz w:val="24"/>
          <w:szCs w:val="24"/>
          <w:lang w:val="en-US"/>
        </w:rPr>
        <w:t xml:space="preserve"> </w:t>
      </w:r>
      <w:proofErr w:type="spellStart"/>
      <w:r w:rsidRPr="00B42F7A">
        <w:rPr>
          <w:rFonts w:ascii="Times New Roman" w:hAnsi="Times New Roman" w:cs="Times New Roman"/>
          <w:color w:val="000000" w:themeColor="text1"/>
          <w:sz w:val="24"/>
          <w:szCs w:val="24"/>
          <w:lang w:val="en-US"/>
        </w:rPr>
        <w:t>neometanog</w:t>
      </w:r>
      <w:proofErr w:type="spellEnd"/>
      <w:r w:rsidRPr="00B42F7A">
        <w:rPr>
          <w:rFonts w:ascii="Times New Roman" w:hAnsi="Times New Roman" w:cs="Times New Roman"/>
          <w:color w:val="000000" w:themeColor="text1"/>
          <w:sz w:val="24"/>
          <w:szCs w:val="24"/>
          <w:lang w:val="en-US"/>
        </w:rPr>
        <w:t xml:space="preserve"> </w:t>
      </w:r>
      <w:proofErr w:type="spellStart"/>
      <w:r w:rsidRPr="00B42F7A">
        <w:rPr>
          <w:rFonts w:ascii="Times New Roman" w:hAnsi="Times New Roman" w:cs="Times New Roman"/>
          <w:color w:val="000000" w:themeColor="text1"/>
          <w:sz w:val="24"/>
          <w:szCs w:val="24"/>
          <w:lang w:val="en-US"/>
        </w:rPr>
        <w:t>i</w:t>
      </w:r>
      <w:proofErr w:type="spellEnd"/>
      <w:r w:rsidRPr="00B42F7A">
        <w:rPr>
          <w:rFonts w:ascii="Times New Roman" w:hAnsi="Times New Roman" w:cs="Times New Roman"/>
          <w:color w:val="000000" w:themeColor="text1"/>
          <w:sz w:val="24"/>
          <w:szCs w:val="24"/>
          <w:lang w:val="en-US"/>
        </w:rPr>
        <w:t xml:space="preserve"> </w:t>
      </w:r>
      <w:proofErr w:type="spellStart"/>
      <w:r w:rsidRPr="00B42F7A">
        <w:rPr>
          <w:rFonts w:ascii="Times New Roman" w:hAnsi="Times New Roman" w:cs="Times New Roman"/>
          <w:color w:val="000000" w:themeColor="text1"/>
          <w:sz w:val="24"/>
          <w:szCs w:val="24"/>
          <w:lang w:val="en-US"/>
        </w:rPr>
        <w:t>uspješnog</w:t>
      </w:r>
      <w:proofErr w:type="spellEnd"/>
      <w:r w:rsidRPr="00B42F7A">
        <w:rPr>
          <w:rFonts w:ascii="Times New Roman" w:hAnsi="Times New Roman" w:cs="Times New Roman"/>
          <w:color w:val="000000" w:themeColor="text1"/>
          <w:sz w:val="24"/>
          <w:szCs w:val="24"/>
          <w:lang w:val="en-US"/>
        </w:rPr>
        <w:t xml:space="preserve"> </w:t>
      </w:r>
      <w:proofErr w:type="spellStart"/>
      <w:r w:rsidRPr="00B42F7A">
        <w:rPr>
          <w:rFonts w:ascii="Times New Roman" w:hAnsi="Times New Roman" w:cs="Times New Roman"/>
          <w:color w:val="000000" w:themeColor="text1"/>
          <w:sz w:val="24"/>
          <w:szCs w:val="24"/>
          <w:lang w:val="en-US"/>
        </w:rPr>
        <w:t>obavljanja</w:t>
      </w:r>
      <w:proofErr w:type="spellEnd"/>
      <w:r w:rsidRPr="00B42F7A">
        <w:rPr>
          <w:rFonts w:ascii="Times New Roman" w:hAnsi="Times New Roman" w:cs="Times New Roman"/>
          <w:color w:val="000000" w:themeColor="text1"/>
          <w:sz w:val="24"/>
          <w:szCs w:val="24"/>
          <w:lang w:val="en-US"/>
        </w:rPr>
        <w:t xml:space="preserve"> </w:t>
      </w:r>
      <w:proofErr w:type="spellStart"/>
      <w:r w:rsidRPr="00B42F7A">
        <w:rPr>
          <w:rFonts w:ascii="Times New Roman" w:hAnsi="Times New Roman" w:cs="Times New Roman"/>
          <w:color w:val="000000" w:themeColor="text1"/>
          <w:sz w:val="24"/>
          <w:szCs w:val="24"/>
          <w:lang w:val="en-US"/>
        </w:rPr>
        <w:t>poslovnih</w:t>
      </w:r>
      <w:proofErr w:type="spellEnd"/>
      <w:r w:rsidRPr="00B42F7A">
        <w:rPr>
          <w:rFonts w:ascii="Times New Roman" w:hAnsi="Times New Roman" w:cs="Times New Roman"/>
          <w:color w:val="000000" w:themeColor="text1"/>
          <w:sz w:val="24"/>
          <w:szCs w:val="24"/>
          <w:lang w:val="en-US"/>
        </w:rPr>
        <w:t xml:space="preserve"> </w:t>
      </w:r>
      <w:proofErr w:type="spellStart"/>
      <w:r w:rsidRPr="00B42F7A">
        <w:rPr>
          <w:rFonts w:ascii="Times New Roman" w:hAnsi="Times New Roman" w:cs="Times New Roman"/>
          <w:color w:val="000000" w:themeColor="text1"/>
          <w:sz w:val="24"/>
          <w:szCs w:val="24"/>
          <w:lang w:val="en-US"/>
        </w:rPr>
        <w:t>zadataka</w:t>
      </w:r>
      <w:proofErr w:type="spellEnd"/>
      <w:r w:rsidRPr="00B42F7A">
        <w:rPr>
          <w:rFonts w:ascii="Times New Roman" w:hAnsi="Times New Roman" w:cs="Times New Roman"/>
          <w:color w:val="000000" w:themeColor="text1"/>
          <w:sz w:val="24"/>
          <w:szCs w:val="24"/>
          <w:lang w:val="en-US"/>
        </w:rPr>
        <w:t>.</w:t>
      </w:r>
    </w:p>
    <w:p w14:paraId="26755EA2" w14:textId="77777777" w:rsidR="00B42F7A" w:rsidRPr="00B42F7A" w:rsidRDefault="00B42F7A" w:rsidP="00B42F7A">
      <w:pPr>
        <w:pStyle w:val="Bezproreda"/>
        <w:rPr>
          <w:rFonts w:ascii="Times New Roman" w:hAnsi="Times New Roman" w:cs="Times New Roman"/>
          <w:color w:val="000000" w:themeColor="text1"/>
          <w:sz w:val="24"/>
          <w:szCs w:val="24"/>
          <w:lang w:val="en-US"/>
        </w:rPr>
      </w:pPr>
    </w:p>
    <w:p w14:paraId="639FECB1" w14:textId="2C07D3A3" w:rsidR="0097419C" w:rsidRPr="005E451A" w:rsidRDefault="0097419C" w:rsidP="0097419C">
      <w:pPr>
        <w:pStyle w:val="Bezproreda"/>
        <w:ind w:firstLine="708"/>
        <w:rPr>
          <w:rFonts w:ascii="Times New Roman" w:hAnsi="Times New Roman" w:cs="Times New Roman"/>
          <w:b/>
          <w:color w:val="000000"/>
          <w:sz w:val="24"/>
          <w:szCs w:val="24"/>
        </w:rPr>
      </w:pPr>
      <w:r w:rsidRPr="005E451A">
        <w:rPr>
          <w:rFonts w:ascii="Times New Roman" w:hAnsi="Times New Roman" w:cs="Times New Roman"/>
          <w:b/>
          <w:color w:val="000000"/>
          <w:sz w:val="24"/>
          <w:szCs w:val="24"/>
        </w:rPr>
        <w:t xml:space="preserve">Aktivnost </w:t>
      </w:r>
      <w:r w:rsidRPr="005E451A">
        <w:rPr>
          <w:rFonts w:ascii="Times New Roman" w:hAnsi="Times New Roman" w:cs="Times New Roman"/>
          <w:b/>
          <w:bCs/>
          <w:sz w:val="24"/>
          <w:szCs w:val="24"/>
        </w:rPr>
        <w:t>A050102 REDOVAN RAD UPRAVNOG ODJELA</w:t>
      </w:r>
      <w:r w:rsidRPr="005E451A">
        <w:rPr>
          <w:rFonts w:ascii="Times New Roman" w:hAnsi="Times New Roman" w:cs="Times New Roman"/>
          <w:b/>
          <w:color w:val="000000"/>
          <w:sz w:val="24"/>
          <w:szCs w:val="24"/>
        </w:rPr>
        <w:t>:</w:t>
      </w:r>
    </w:p>
    <w:p w14:paraId="0DC53290" w14:textId="02F90A67" w:rsidR="0097419C" w:rsidRPr="00B42F7A" w:rsidRDefault="0097419C" w:rsidP="008A381A">
      <w:pPr>
        <w:pStyle w:val="Bezproreda"/>
        <w:rPr>
          <w:rFonts w:ascii="Times New Roman" w:hAnsi="Times New Roman" w:cs="Times New Roman"/>
          <w:color w:val="000000"/>
          <w:sz w:val="24"/>
          <w:szCs w:val="24"/>
        </w:rPr>
      </w:pPr>
      <w:r w:rsidRPr="00B42F7A">
        <w:rPr>
          <w:rFonts w:ascii="Times New Roman" w:hAnsi="Times New Roman" w:cs="Times New Roman"/>
          <w:color w:val="000000"/>
          <w:sz w:val="24"/>
          <w:szCs w:val="24"/>
        </w:rPr>
        <w:t xml:space="preserve">Aktivnost je planirana u ukupnom iznosu od </w:t>
      </w:r>
      <w:r w:rsidR="005E451A" w:rsidRPr="00287375">
        <w:rPr>
          <w:rFonts w:ascii="Times New Roman" w:hAnsi="Times New Roman" w:cs="Times New Roman"/>
          <w:sz w:val="24"/>
          <w:szCs w:val="24"/>
        </w:rPr>
        <w:t>104.135,00</w:t>
      </w:r>
      <w:r w:rsidRPr="00B42F7A">
        <w:rPr>
          <w:rFonts w:ascii="Times New Roman" w:hAnsi="Times New Roman" w:cs="Times New Roman"/>
          <w:color w:val="000000"/>
          <w:sz w:val="24"/>
          <w:szCs w:val="24"/>
        </w:rPr>
        <w:t>eura.</w:t>
      </w:r>
    </w:p>
    <w:p w14:paraId="73C2007A" w14:textId="35A7F5D7" w:rsidR="005E451A" w:rsidRPr="00B42F7A" w:rsidRDefault="005E451A" w:rsidP="005E451A">
      <w:pPr>
        <w:pStyle w:val="Bezproreda"/>
        <w:rPr>
          <w:rFonts w:ascii="Times New Roman" w:hAnsi="Times New Roman" w:cs="Times New Roman"/>
          <w:color w:val="000000"/>
          <w:sz w:val="24"/>
          <w:szCs w:val="24"/>
        </w:rPr>
      </w:pPr>
      <w:r w:rsidRPr="00B42F7A">
        <w:rPr>
          <w:rFonts w:ascii="Times New Roman" w:hAnsi="Times New Roman" w:cs="Times New Roman"/>
          <w:color w:val="000000"/>
          <w:sz w:val="24"/>
          <w:szCs w:val="24"/>
        </w:rPr>
        <w:t>Rashodi za reprezentaciju planirani su u iznosu od 1</w:t>
      </w:r>
      <w:r>
        <w:rPr>
          <w:rFonts w:ascii="Times New Roman" w:hAnsi="Times New Roman" w:cs="Times New Roman"/>
          <w:color w:val="000000"/>
          <w:sz w:val="24"/>
          <w:szCs w:val="24"/>
        </w:rPr>
        <w:t>9</w:t>
      </w:r>
      <w:r w:rsidRPr="00B42F7A">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B42F7A">
        <w:rPr>
          <w:rFonts w:ascii="Times New Roman" w:hAnsi="Times New Roman" w:cs="Times New Roman"/>
          <w:color w:val="000000"/>
          <w:sz w:val="24"/>
          <w:szCs w:val="24"/>
        </w:rPr>
        <w:t>00,00 eura. Reprezentacija je podijeljena u tri kategorije: buketi i vijenci za obilježavanje prigoda, ugošćavanja (</w:t>
      </w:r>
      <w:r w:rsidRPr="00B42F7A">
        <w:rPr>
          <w:rFonts w:ascii="Times New Roman" w:hAnsi="Times New Roman" w:cs="Times New Roman"/>
          <w:sz w:val="24"/>
          <w:szCs w:val="24"/>
        </w:rPr>
        <w:t>troškovi mješovite robe za potrebe Grada i ugostiteljske usluge)</w:t>
      </w:r>
      <w:r w:rsidRPr="00B42F7A">
        <w:rPr>
          <w:rFonts w:ascii="Times New Roman" w:hAnsi="Times New Roman" w:cs="Times New Roman"/>
          <w:color w:val="000000"/>
          <w:sz w:val="24"/>
          <w:szCs w:val="24"/>
        </w:rPr>
        <w:t xml:space="preserve"> te prigodni darovi.</w:t>
      </w:r>
    </w:p>
    <w:p w14:paraId="6C734B35" w14:textId="1FB5A5B2" w:rsidR="005E451A" w:rsidRDefault="0097419C" w:rsidP="008A381A">
      <w:pPr>
        <w:pStyle w:val="Bezproreda"/>
        <w:rPr>
          <w:rFonts w:ascii="Times New Roman" w:hAnsi="Times New Roman" w:cs="Times New Roman"/>
          <w:color w:val="000000"/>
          <w:sz w:val="24"/>
          <w:szCs w:val="24"/>
        </w:rPr>
      </w:pPr>
      <w:r w:rsidRPr="00B42F7A">
        <w:rPr>
          <w:rFonts w:ascii="Times New Roman" w:hAnsi="Times New Roman" w:cs="Times New Roman"/>
          <w:color w:val="000000"/>
          <w:sz w:val="24"/>
          <w:szCs w:val="24"/>
        </w:rPr>
        <w:lastRenderedPageBreak/>
        <w:t xml:space="preserve">Rashodi za </w:t>
      </w:r>
      <w:r w:rsidR="005E451A">
        <w:rPr>
          <w:rFonts w:ascii="Times New Roman" w:hAnsi="Times New Roman" w:cs="Times New Roman"/>
          <w:color w:val="000000"/>
          <w:sz w:val="24"/>
          <w:szCs w:val="24"/>
        </w:rPr>
        <w:t>usavršavanja, uredski namještaj, računala i računalnu opremu, licence te stručnu literaturu (za sva tri odjela) planirani su u ukupnom iznosu 18.590,00 eura.</w:t>
      </w:r>
    </w:p>
    <w:p w14:paraId="6AD87874" w14:textId="2CAB4F0C" w:rsidR="0097419C" w:rsidRPr="00B42F7A" w:rsidRDefault="005E451A" w:rsidP="008A381A">
      <w:pPr>
        <w:pStyle w:val="Bezproreda"/>
        <w:rPr>
          <w:rFonts w:ascii="Times New Roman" w:hAnsi="Times New Roman" w:cs="Times New Roman"/>
          <w:color w:val="000000"/>
          <w:sz w:val="24"/>
          <w:szCs w:val="24"/>
        </w:rPr>
      </w:pPr>
      <w:r>
        <w:rPr>
          <w:rFonts w:ascii="Times New Roman" w:hAnsi="Times New Roman" w:cs="Times New Roman"/>
          <w:iCs/>
          <w:color w:val="000000"/>
          <w:sz w:val="24"/>
          <w:szCs w:val="24"/>
        </w:rPr>
        <w:t>R</w:t>
      </w:r>
      <w:r w:rsidR="0097419C" w:rsidRPr="00B42F7A">
        <w:rPr>
          <w:rFonts w:ascii="Times New Roman" w:hAnsi="Times New Roman" w:cs="Times New Roman"/>
          <w:color w:val="000000"/>
          <w:sz w:val="24"/>
          <w:szCs w:val="24"/>
        </w:rPr>
        <w:t>ashodi za usluge planiran</w:t>
      </w:r>
      <w:r>
        <w:rPr>
          <w:rFonts w:ascii="Times New Roman" w:hAnsi="Times New Roman" w:cs="Times New Roman"/>
          <w:color w:val="000000"/>
          <w:sz w:val="24"/>
          <w:szCs w:val="24"/>
        </w:rPr>
        <w:t>i</w:t>
      </w:r>
      <w:r w:rsidR="0097419C" w:rsidRPr="00B42F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w:t>
      </w:r>
      <w:r w:rsidR="0097419C" w:rsidRPr="00B42F7A">
        <w:rPr>
          <w:rFonts w:ascii="Times New Roman" w:hAnsi="Times New Roman" w:cs="Times New Roman"/>
          <w:color w:val="000000"/>
          <w:sz w:val="24"/>
          <w:szCs w:val="24"/>
        </w:rPr>
        <w:t xml:space="preserve"> u ukupnom iznosu od </w:t>
      </w:r>
      <w:r>
        <w:rPr>
          <w:rFonts w:ascii="Times New Roman" w:hAnsi="Times New Roman" w:cs="Times New Roman"/>
          <w:color w:val="000000"/>
          <w:sz w:val="24"/>
          <w:szCs w:val="24"/>
        </w:rPr>
        <w:t>65.525,00</w:t>
      </w:r>
      <w:r w:rsidR="0097419C" w:rsidRPr="00B42F7A">
        <w:rPr>
          <w:rFonts w:ascii="Times New Roman" w:hAnsi="Times New Roman" w:cs="Times New Roman"/>
          <w:color w:val="000000"/>
          <w:sz w:val="24"/>
          <w:szCs w:val="24"/>
        </w:rPr>
        <w:t xml:space="preserve"> eura, a odnose se na usluge za promidžbu i informiranje, ostale nespomenute usluge (zaštita na radu </w:t>
      </w:r>
      <w:r>
        <w:rPr>
          <w:rFonts w:ascii="Times New Roman" w:hAnsi="Times New Roman" w:cs="Times New Roman"/>
          <w:color w:val="000000"/>
          <w:sz w:val="24"/>
          <w:szCs w:val="24"/>
        </w:rPr>
        <w:t>i</w:t>
      </w:r>
      <w:r w:rsidR="0097419C" w:rsidRPr="00B42F7A">
        <w:rPr>
          <w:rFonts w:ascii="Times New Roman" w:hAnsi="Times New Roman" w:cs="Times New Roman"/>
          <w:color w:val="000000"/>
          <w:sz w:val="24"/>
          <w:szCs w:val="24"/>
        </w:rPr>
        <w:t xml:space="preserve"> GDPR-stručna podrška u radu), usluge agencija, studentskog servisa, usluge pošte, ostale usluge tekućeg i investicijskog održavanja – odnosi se na održavanje </w:t>
      </w:r>
      <w:r>
        <w:rPr>
          <w:rFonts w:ascii="Times New Roman" w:hAnsi="Times New Roman" w:cs="Times New Roman"/>
          <w:color w:val="000000"/>
          <w:sz w:val="24"/>
          <w:szCs w:val="24"/>
        </w:rPr>
        <w:t>računala</w:t>
      </w:r>
      <w:r w:rsidR="0097419C" w:rsidRPr="00B42F7A">
        <w:rPr>
          <w:rFonts w:ascii="Times New Roman" w:hAnsi="Times New Roman" w:cs="Times New Roman"/>
          <w:color w:val="000000"/>
          <w:sz w:val="24"/>
          <w:szCs w:val="24"/>
        </w:rPr>
        <w:t>, usluge odvjetnika i pravnog savjetovanja, sudske pristojbe, troškovi sudskih postupaka, javnobilježničke pristojbe, grafičke usluge, ugovori o djelu, ostale računalne usluge (</w:t>
      </w:r>
      <w:r>
        <w:rPr>
          <w:rFonts w:ascii="Times New Roman" w:hAnsi="Times New Roman" w:cs="Times New Roman"/>
          <w:color w:val="000000"/>
          <w:sz w:val="24"/>
          <w:szCs w:val="24"/>
        </w:rPr>
        <w:t>za sva tri odjela:</w:t>
      </w:r>
      <w:r w:rsidR="0097419C" w:rsidRPr="00B42F7A">
        <w:rPr>
          <w:rFonts w:ascii="Times New Roman" w:hAnsi="Times New Roman" w:cs="Times New Roman"/>
          <w:color w:val="000000"/>
          <w:sz w:val="24"/>
          <w:szCs w:val="24"/>
        </w:rPr>
        <w:t xml:space="preserve"> održavanje i podrška za digitalnu arhivu, održavanje web stranice</w:t>
      </w:r>
      <w:r>
        <w:rPr>
          <w:rFonts w:ascii="Times New Roman" w:hAnsi="Times New Roman" w:cs="Times New Roman"/>
          <w:color w:val="000000"/>
          <w:sz w:val="24"/>
          <w:szCs w:val="24"/>
        </w:rPr>
        <w:t>, održavanje i trošak maila)</w:t>
      </w:r>
      <w:r w:rsidR="0097419C" w:rsidRPr="00B42F7A">
        <w:rPr>
          <w:rFonts w:ascii="Times New Roman" w:hAnsi="Times New Roman" w:cs="Times New Roman"/>
          <w:color w:val="000000"/>
          <w:sz w:val="24"/>
          <w:szCs w:val="24"/>
        </w:rPr>
        <w:t>.</w:t>
      </w:r>
    </w:p>
    <w:p w14:paraId="5538837A" w14:textId="40D5458E" w:rsidR="0097419C" w:rsidRPr="00B42F7A" w:rsidRDefault="0097419C" w:rsidP="0097419C">
      <w:pPr>
        <w:pStyle w:val="Bezproreda"/>
        <w:rPr>
          <w:rFonts w:ascii="Times New Roman" w:hAnsi="Times New Roman" w:cs="Times New Roman"/>
          <w:color w:val="000000"/>
          <w:sz w:val="24"/>
          <w:szCs w:val="24"/>
        </w:rPr>
      </w:pPr>
      <w:r w:rsidRPr="00B42F7A">
        <w:rPr>
          <w:rFonts w:ascii="Times New Roman" w:hAnsi="Times New Roman" w:cs="Times New Roman"/>
          <w:color w:val="000000"/>
          <w:sz w:val="24"/>
          <w:szCs w:val="24"/>
        </w:rPr>
        <w:t xml:space="preserve">Ostali rashodi za redovno poslovanje planirani su u iznosu od </w:t>
      </w:r>
      <w:r w:rsidR="005E451A">
        <w:rPr>
          <w:rFonts w:ascii="Times New Roman" w:hAnsi="Times New Roman" w:cs="Times New Roman"/>
          <w:color w:val="000000"/>
          <w:sz w:val="24"/>
          <w:szCs w:val="24"/>
        </w:rPr>
        <w:t>4.800,00</w:t>
      </w:r>
      <w:r w:rsidRPr="00B42F7A">
        <w:rPr>
          <w:rFonts w:ascii="Times New Roman" w:hAnsi="Times New Roman" w:cs="Times New Roman"/>
          <w:color w:val="000000"/>
          <w:sz w:val="24"/>
          <w:szCs w:val="24"/>
        </w:rPr>
        <w:t xml:space="preserve"> eura, a sastoje se od članarina, sitnog inventara, ostalog materijala i dijelova za tekuće i investicijsko održavanje i materijala za potrebe redovnog poslovanja, te ostalih nespomenutih financijskih rashoda i ostalih nespomenutih rashoda poslovanja.</w:t>
      </w:r>
    </w:p>
    <w:p w14:paraId="31C6354F" w14:textId="77777777" w:rsidR="0097419C" w:rsidRPr="006C1458" w:rsidRDefault="0097419C" w:rsidP="0097419C">
      <w:pPr>
        <w:pStyle w:val="Bezproreda"/>
        <w:jc w:val="both"/>
        <w:rPr>
          <w:rFonts w:ascii="Times New Roman" w:hAnsi="Times New Roman" w:cs="Times New Roman"/>
          <w:color w:val="000000"/>
          <w:sz w:val="24"/>
          <w:szCs w:val="24"/>
          <w:highlight w:val="yellow"/>
        </w:rPr>
      </w:pPr>
    </w:p>
    <w:p w14:paraId="1BF7EF85" w14:textId="3905115F" w:rsidR="0097419C" w:rsidRPr="00B44A98" w:rsidRDefault="0097419C" w:rsidP="0097419C">
      <w:pPr>
        <w:pStyle w:val="Bezproreda"/>
        <w:ind w:firstLine="708"/>
        <w:rPr>
          <w:rFonts w:ascii="Times New Roman" w:hAnsi="Times New Roman" w:cs="Times New Roman"/>
          <w:b/>
          <w:color w:val="000000"/>
          <w:sz w:val="24"/>
          <w:szCs w:val="24"/>
        </w:rPr>
      </w:pPr>
      <w:r w:rsidRPr="00B44A98">
        <w:rPr>
          <w:rFonts w:ascii="Times New Roman" w:hAnsi="Times New Roman" w:cs="Times New Roman"/>
          <w:b/>
          <w:color w:val="000000"/>
          <w:sz w:val="24"/>
          <w:szCs w:val="24"/>
        </w:rPr>
        <w:t xml:space="preserve">Aktivnost </w:t>
      </w:r>
      <w:r w:rsidRPr="00B44A98">
        <w:rPr>
          <w:rFonts w:ascii="Times New Roman" w:hAnsi="Times New Roman" w:cs="Times New Roman"/>
          <w:b/>
          <w:bCs/>
          <w:sz w:val="24"/>
          <w:szCs w:val="24"/>
        </w:rPr>
        <w:t>A050202 PROMIDŽBA GRADA DELNICA</w:t>
      </w:r>
      <w:r w:rsidRPr="00B44A98">
        <w:rPr>
          <w:rFonts w:ascii="Times New Roman" w:hAnsi="Times New Roman" w:cs="Times New Roman"/>
          <w:b/>
          <w:color w:val="000000"/>
          <w:sz w:val="24"/>
          <w:szCs w:val="24"/>
        </w:rPr>
        <w:t>:</w:t>
      </w:r>
    </w:p>
    <w:p w14:paraId="2D2435E5" w14:textId="0B3B703D" w:rsidR="0097419C" w:rsidRPr="00B44A98" w:rsidRDefault="0097419C" w:rsidP="0097419C">
      <w:pPr>
        <w:pStyle w:val="Bezproreda"/>
        <w:rPr>
          <w:rFonts w:ascii="Times New Roman" w:hAnsi="Times New Roman" w:cs="Times New Roman"/>
          <w:sz w:val="24"/>
          <w:szCs w:val="24"/>
        </w:rPr>
      </w:pPr>
      <w:r w:rsidRPr="00B44A98">
        <w:rPr>
          <w:rFonts w:ascii="Times New Roman" w:hAnsi="Times New Roman" w:cs="Times New Roman"/>
          <w:color w:val="000000"/>
          <w:sz w:val="24"/>
          <w:szCs w:val="24"/>
        </w:rPr>
        <w:t xml:space="preserve">Aktivnost planirana u iznosu od </w:t>
      </w:r>
      <w:r w:rsidR="00B44A98" w:rsidRPr="00B44A98">
        <w:rPr>
          <w:rFonts w:ascii="Times New Roman" w:hAnsi="Times New Roman" w:cs="Times New Roman"/>
          <w:color w:val="000000"/>
          <w:sz w:val="24"/>
          <w:szCs w:val="24"/>
        </w:rPr>
        <w:t>6</w:t>
      </w:r>
      <w:r w:rsidRPr="00B44A98">
        <w:rPr>
          <w:rFonts w:ascii="Times New Roman" w:hAnsi="Times New Roman" w:cs="Times New Roman"/>
          <w:color w:val="000000"/>
          <w:sz w:val="24"/>
          <w:szCs w:val="24"/>
        </w:rPr>
        <w:t>.</w:t>
      </w:r>
      <w:r w:rsidR="00B44A98" w:rsidRPr="00B44A98">
        <w:rPr>
          <w:rFonts w:ascii="Times New Roman" w:hAnsi="Times New Roman" w:cs="Times New Roman"/>
          <w:color w:val="000000"/>
          <w:sz w:val="24"/>
          <w:szCs w:val="24"/>
        </w:rPr>
        <w:t>000</w:t>
      </w:r>
      <w:r w:rsidRPr="00B44A98">
        <w:rPr>
          <w:rFonts w:ascii="Times New Roman" w:hAnsi="Times New Roman" w:cs="Times New Roman"/>
          <w:color w:val="000000"/>
          <w:sz w:val="24"/>
          <w:szCs w:val="24"/>
        </w:rPr>
        <w:t xml:space="preserve">,00 eura </w:t>
      </w:r>
      <w:r w:rsidRPr="00B44A98">
        <w:rPr>
          <w:rFonts w:ascii="Times New Roman" w:hAnsi="Times New Roman" w:cs="Times New Roman"/>
          <w:sz w:val="24"/>
          <w:szCs w:val="24"/>
        </w:rPr>
        <w:t>odnosi se na pružanje usl</w:t>
      </w:r>
      <w:r w:rsidR="00B44A98" w:rsidRPr="00B44A98">
        <w:rPr>
          <w:rFonts w:ascii="Times New Roman" w:hAnsi="Times New Roman" w:cs="Times New Roman"/>
          <w:sz w:val="24"/>
          <w:szCs w:val="24"/>
        </w:rPr>
        <w:t>uga</w:t>
      </w:r>
      <w:r w:rsidRPr="00B44A98">
        <w:rPr>
          <w:rFonts w:ascii="Times New Roman" w:hAnsi="Times New Roman" w:cs="Times New Roman"/>
          <w:sz w:val="24"/>
          <w:szCs w:val="24"/>
        </w:rPr>
        <w:t xml:space="preserve"> produkcije emisija „TELEVIZIJA DELNICE“ od strane </w:t>
      </w:r>
      <w:r w:rsidR="00B44A98" w:rsidRPr="00B44A98">
        <w:rPr>
          <w:rFonts w:ascii="Times New Roman" w:hAnsi="Times New Roman" w:cs="Times New Roman"/>
          <w:sz w:val="24"/>
          <w:szCs w:val="24"/>
        </w:rPr>
        <w:t>Televizija d.o.o</w:t>
      </w:r>
      <w:r w:rsidRPr="00B44A98">
        <w:rPr>
          <w:rFonts w:ascii="Times New Roman" w:hAnsi="Times New Roman" w:cs="Times New Roman"/>
          <w:sz w:val="24"/>
          <w:szCs w:val="24"/>
        </w:rPr>
        <w:t>, a sastoji se od tematskih emisija s temama po izboru među predloženim formatima: projekti, EU projekti, socijalni program, infrastruktura, komunalne usluge, zdravstvo, obrazovanje, predškolski odgoj, sport, gospodarstvo, obrtnici, domaći specijaliteti, udruge, umirovljenici, manjine, ravnopravnost spolova, osobe s invaliditetom, volonteri, mladi, vjerske zajednice, branitelji, vatrogasci, turizam, prirodne ljepote, znamenitosti, povijest, kultura, tradicija, advent te jedne epizode emisije „TELEVIZIJA DELNICE:PREGLED GODINE“</w:t>
      </w:r>
      <w:r w:rsidR="00B44A98" w:rsidRPr="00B44A98">
        <w:rPr>
          <w:rFonts w:ascii="Times New Roman" w:hAnsi="Times New Roman" w:cs="Times New Roman"/>
          <w:sz w:val="24"/>
          <w:szCs w:val="24"/>
        </w:rPr>
        <w:t>.</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97419C" w:rsidRPr="006C1458" w14:paraId="23C1CEA5" w14:textId="77777777" w:rsidTr="008A381A">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5CE92E" w14:textId="77777777" w:rsidR="0097419C" w:rsidRPr="00B44A98" w:rsidRDefault="0097419C" w:rsidP="008A381A">
            <w:pPr>
              <w:spacing w:after="160" w:line="259" w:lineRule="auto"/>
              <w:jc w:val="center"/>
              <w:rPr>
                <w:rFonts w:ascii="Times New Roman" w:hAnsi="Times New Roman" w:cs="Times New Roman"/>
                <w:bCs/>
                <w:sz w:val="24"/>
                <w:szCs w:val="24"/>
              </w:rPr>
            </w:pPr>
            <w:r w:rsidRPr="00B44A98">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A6A4DD2" w14:textId="77777777" w:rsidR="0097419C" w:rsidRPr="00B44A98" w:rsidRDefault="0097419C" w:rsidP="008A381A">
            <w:pPr>
              <w:spacing w:after="160" w:line="259" w:lineRule="auto"/>
              <w:jc w:val="center"/>
              <w:rPr>
                <w:rFonts w:ascii="Times New Roman" w:hAnsi="Times New Roman" w:cs="Times New Roman"/>
                <w:bCs/>
                <w:sz w:val="24"/>
                <w:szCs w:val="24"/>
              </w:rPr>
            </w:pPr>
            <w:r w:rsidRPr="00B44A98">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384F66" w14:textId="77777777" w:rsidR="0097419C" w:rsidRPr="00B44A98" w:rsidRDefault="0097419C" w:rsidP="008A381A">
            <w:pPr>
              <w:spacing w:after="160" w:line="259" w:lineRule="auto"/>
              <w:jc w:val="center"/>
              <w:rPr>
                <w:rFonts w:ascii="Times New Roman" w:hAnsi="Times New Roman" w:cs="Times New Roman"/>
                <w:bCs/>
                <w:sz w:val="24"/>
                <w:szCs w:val="24"/>
              </w:rPr>
            </w:pPr>
            <w:r w:rsidRPr="00B44A98">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4ADB49" w14:textId="77777777" w:rsidR="0097419C" w:rsidRPr="00B44A98" w:rsidRDefault="0097419C" w:rsidP="008A381A">
            <w:pPr>
              <w:spacing w:after="160" w:line="259" w:lineRule="auto"/>
              <w:jc w:val="center"/>
              <w:rPr>
                <w:rFonts w:ascii="Times New Roman" w:hAnsi="Times New Roman" w:cs="Times New Roman"/>
                <w:bCs/>
                <w:sz w:val="24"/>
                <w:szCs w:val="24"/>
              </w:rPr>
            </w:pPr>
            <w:r w:rsidRPr="00B44A98">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CB7AA0" w14:textId="77777777" w:rsidR="0097419C" w:rsidRPr="00B44A98" w:rsidRDefault="0097419C" w:rsidP="008A381A">
            <w:pPr>
              <w:spacing w:after="160" w:line="259" w:lineRule="auto"/>
              <w:jc w:val="center"/>
              <w:rPr>
                <w:rFonts w:ascii="Times New Roman" w:hAnsi="Times New Roman" w:cs="Times New Roman"/>
                <w:bCs/>
                <w:sz w:val="24"/>
                <w:szCs w:val="24"/>
              </w:rPr>
            </w:pPr>
            <w:r w:rsidRPr="00B44A98">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2C36AD" w14:textId="77777777" w:rsidR="0097419C" w:rsidRPr="00B44A98" w:rsidRDefault="0097419C" w:rsidP="008A381A">
            <w:pPr>
              <w:spacing w:after="160" w:line="259" w:lineRule="auto"/>
              <w:jc w:val="center"/>
              <w:rPr>
                <w:rFonts w:ascii="Times New Roman" w:hAnsi="Times New Roman" w:cs="Times New Roman"/>
                <w:bCs/>
                <w:sz w:val="24"/>
                <w:szCs w:val="24"/>
              </w:rPr>
            </w:pPr>
            <w:r w:rsidRPr="00B44A98">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43A4990" w14:textId="77777777" w:rsidR="0097419C" w:rsidRPr="00B44A98" w:rsidRDefault="0097419C" w:rsidP="008A381A">
            <w:pPr>
              <w:spacing w:after="160" w:line="259" w:lineRule="auto"/>
              <w:jc w:val="center"/>
              <w:rPr>
                <w:rFonts w:ascii="Times New Roman" w:hAnsi="Times New Roman" w:cs="Times New Roman"/>
                <w:bCs/>
                <w:sz w:val="24"/>
                <w:szCs w:val="24"/>
              </w:rPr>
            </w:pPr>
            <w:r w:rsidRPr="00B44A98">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24F46E" w14:textId="77777777" w:rsidR="0097419C" w:rsidRPr="00B44A98" w:rsidRDefault="0097419C" w:rsidP="008A381A">
            <w:pPr>
              <w:spacing w:after="160" w:line="259" w:lineRule="auto"/>
              <w:jc w:val="center"/>
              <w:rPr>
                <w:rFonts w:ascii="Times New Roman" w:hAnsi="Times New Roman" w:cs="Times New Roman"/>
                <w:bCs/>
                <w:sz w:val="24"/>
                <w:szCs w:val="24"/>
              </w:rPr>
            </w:pPr>
            <w:r w:rsidRPr="00B44A98">
              <w:rPr>
                <w:rFonts w:ascii="Times New Roman" w:hAnsi="Times New Roman" w:cs="Times New Roman"/>
                <w:bCs/>
                <w:sz w:val="24"/>
                <w:szCs w:val="24"/>
              </w:rPr>
              <w:t>Ciljana vrijednost za 2028.</w:t>
            </w:r>
          </w:p>
        </w:tc>
      </w:tr>
      <w:tr w:rsidR="0097419C" w:rsidRPr="006C1458" w14:paraId="5AA9E6BC" w14:textId="77777777" w:rsidTr="008A381A">
        <w:trPr>
          <w:trHeight w:val="1552"/>
        </w:trPr>
        <w:tc>
          <w:tcPr>
            <w:tcW w:w="2011" w:type="dxa"/>
          </w:tcPr>
          <w:p w14:paraId="6112C6CF" w14:textId="63759160" w:rsidR="0097419C" w:rsidRPr="00F358AB" w:rsidRDefault="00F358AB" w:rsidP="008A381A">
            <w:pPr>
              <w:spacing w:after="160" w:line="259" w:lineRule="auto"/>
              <w:jc w:val="center"/>
              <w:rPr>
                <w:rFonts w:ascii="Times New Roman" w:hAnsi="Times New Roman" w:cs="Times New Roman"/>
                <w:bCs/>
                <w:iCs/>
                <w:sz w:val="24"/>
                <w:szCs w:val="24"/>
              </w:rPr>
            </w:pPr>
            <w:r w:rsidRPr="00F358AB">
              <w:rPr>
                <w:rFonts w:ascii="Times New Roman" w:hAnsi="Times New Roman" w:cs="Times New Roman"/>
                <w:bCs/>
                <w:iCs/>
                <w:sz w:val="24"/>
                <w:szCs w:val="24"/>
              </w:rPr>
              <w:t>Promidžba Grada Delnica</w:t>
            </w:r>
          </w:p>
        </w:tc>
        <w:tc>
          <w:tcPr>
            <w:tcW w:w="1560" w:type="dxa"/>
          </w:tcPr>
          <w:p w14:paraId="2861CFD0" w14:textId="68FE66BE" w:rsidR="0097419C" w:rsidRPr="00F358AB" w:rsidRDefault="00F358AB" w:rsidP="008A381A">
            <w:pPr>
              <w:spacing w:after="160" w:line="259" w:lineRule="auto"/>
              <w:jc w:val="center"/>
              <w:rPr>
                <w:rFonts w:ascii="Times New Roman" w:hAnsi="Times New Roman" w:cs="Times New Roman"/>
                <w:bCs/>
                <w:sz w:val="24"/>
                <w:szCs w:val="24"/>
              </w:rPr>
            </w:pPr>
            <w:r w:rsidRPr="00F358AB">
              <w:rPr>
                <w:rFonts w:ascii="Times New Roman" w:hAnsi="Times New Roman" w:cs="Times New Roman"/>
                <w:bCs/>
                <w:sz w:val="24"/>
                <w:szCs w:val="24"/>
              </w:rPr>
              <w:t>Pružanje usluga produkcije i snimanja emisija</w:t>
            </w:r>
          </w:p>
        </w:tc>
        <w:tc>
          <w:tcPr>
            <w:tcW w:w="1118" w:type="dxa"/>
          </w:tcPr>
          <w:p w14:paraId="4B6E2585" w14:textId="40C90140" w:rsidR="0097419C" w:rsidRPr="00F358AB" w:rsidRDefault="00B44A98" w:rsidP="008A381A">
            <w:pPr>
              <w:spacing w:after="160" w:line="259" w:lineRule="auto"/>
              <w:jc w:val="center"/>
              <w:rPr>
                <w:rFonts w:ascii="Times New Roman" w:hAnsi="Times New Roman" w:cs="Times New Roman"/>
                <w:bCs/>
                <w:sz w:val="24"/>
                <w:szCs w:val="24"/>
              </w:rPr>
            </w:pPr>
            <w:r w:rsidRPr="00F358AB">
              <w:rPr>
                <w:rFonts w:ascii="Times New Roman" w:hAnsi="Times New Roman" w:cs="Times New Roman"/>
                <w:bCs/>
                <w:sz w:val="24"/>
                <w:szCs w:val="24"/>
              </w:rPr>
              <w:t>1</w:t>
            </w:r>
          </w:p>
        </w:tc>
        <w:tc>
          <w:tcPr>
            <w:tcW w:w="1119" w:type="dxa"/>
          </w:tcPr>
          <w:p w14:paraId="798BA44B" w14:textId="4878778D" w:rsidR="0097419C" w:rsidRPr="00F358AB" w:rsidRDefault="00423A6E" w:rsidP="008A381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19" w:type="dxa"/>
          </w:tcPr>
          <w:p w14:paraId="7D2ADA83" w14:textId="38E99770" w:rsidR="0097419C" w:rsidRPr="00F358AB" w:rsidRDefault="00F358AB" w:rsidP="008A381A">
            <w:pPr>
              <w:spacing w:after="160" w:line="259" w:lineRule="auto"/>
              <w:jc w:val="center"/>
              <w:rPr>
                <w:rFonts w:ascii="Times New Roman" w:hAnsi="Times New Roman" w:cs="Times New Roman"/>
                <w:sz w:val="24"/>
                <w:szCs w:val="24"/>
              </w:rPr>
            </w:pPr>
            <w:r w:rsidRPr="00F358AB">
              <w:rPr>
                <w:rFonts w:ascii="Times New Roman" w:hAnsi="Times New Roman" w:cs="Times New Roman"/>
                <w:sz w:val="24"/>
                <w:szCs w:val="24"/>
              </w:rPr>
              <w:t>Ugovor</w:t>
            </w:r>
          </w:p>
        </w:tc>
        <w:tc>
          <w:tcPr>
            <w:tcW w:w="1119" w:type="dxa"/>
          </w:tcPr>
          <w:p w14:paraId="700DCACC" w14:textId="78A4FF31" w:rsidR="0097419C" w:rsidRPr="00F358AB" w:rsidRDefault="00423A6E" w:rsidP="008A381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19" w:type="dxa"/>
          </w:tcPr>
          <w:p w14:paraId="5082F353" w14:textId="3C29A039" w:rsidR="0097419C" w:rsidRPr="00F358AB" w:rsidRDefault="00423A6E" w:rsidP="008A381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19" w:type="dxa"/>
            <w:tcBorders>
              <w:top w:val="single" w:sz="4" w:space="0" w:color="auto"/>
              <w:left w:val="single" w:sz="4" w:space="0" w:color="auto"/>
              <w:bottom w:val="single" w:sz="4" w:space="0" w:color="auto"/>
              <w:right w:val="single" w:sz="4" w:space="0" w:color="auto"/>
            </w:tcBorders>
          </w:tcPr>
          <w:p w14:paraId="68E2AA3D" w14:textId="2BBA8361" w:rsidR="0097419C" w:rsidRPr="00F358AB" w:rsidRDefault="00423A6E" w:rsidP="008A381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8</w:t>
            </w:r>
          </w:p>
        </w:tc>
      </w:tr>
    </w:tbl>
    <w:p w14:paraId="7A73FA0E" w14:textId="7FC92BBD" w:rsidR="00B42F7A" w:rsidRPr="00B42F7A" w:rsidRDefault="00B42F7A" w:rsidP="00B42F7A">
      <w:pPr>
        <w:pStyle w:val="Bezproreda"/>
        <w:rPr>
          <w:rFonts w:ascii="Times New Roman" w:hAnsi="Times New Roman" w:cs="Times New Roman"/>
          <w:bCs/>
          <w:iCs/>
          <w:sz w:val="24"/>
          <w:szCs w:val="24"/>
        </w:rPr>
      </w:pPr>
    </w:p>
    <w:p w14:paraId="4E4CD988" w14:textId="77777777" w:rsidR="00B42F7A" w:rsidRPr="00B42F7A" w:rsidRDefault="00B42F7A" w:rsidP="00B42F7A">
      <w:pPr>
        <w:pStyle w:val="Bezproreda"/>
        <w:rPr>
          <w:rFonts w:ascii="Times New Roman" w:hAnsi="Times New Roman" w:cs="Times New Roman"/>
          <w:bCs/>
          <w:color w:val="000000" w:themeColor="text1"/>
          <w:sz w:val="24"/>
          <w:szCs w:val="24"/>
        </w:rPr>
      </w:pPr>
      <w:r w:rsidRPr="00B42F7A">
        <w:rPr>
          <w:rFonts w:ascii="Times New Roman" w:hAnsi="Times New Roman" w:cs="Times New Roman"/>
          <w:bCs/>
          <w:iCs/>
          <w:sz w:val="24"/>
          <w:szCs w:val="24"/>
        </w:rPr>
        <w:tab/>
      </w:r>
    </w:p>
    <w:p w14:paraId="70FE402D" w14:textId="77777777" w:rsidR="007448A3" w:rsidRPr="00F358AB" w:rsidRDefault="007448A3" w:rsidP="007448A3">
      <w:pPr>
        <w:pStyle w:val="Bezproreda"/>
        <w:rPr>
          <w:rFonts w:ascii="Times New Roman" w:hAnsi="Times New Roman" w:cs="Times New Roman"/>
          <w:b/>
          <w:i/>
          <w:sz w:val="24"/>
          <w:szCs w:val="24"/>
        </w:rPr>
      </w:pPr>
      <w:r w:rsidRPr="00F358AB">
        <w:rPr>
          <w:rFonts w:ascii="Times New Roman" w:hAnsi="Times New Roman" w:cs="Times New Roman"/>
          <w:b/>
          <w:sz w:val="24"/>
          <w:szCs w:val="24"/>
        </w:rPr>
        <w:t>Program</w:t>
      </w:r>
      <w:r w:rsidRPr="00F358AB">
        <w:rPr>
          <w:rFonts w:ascii="Times New Roman" w:hAnsi="Times New Roman" w:cs="Times New Roman"/>
          <w:b/>
          <w:i/>
          <w:sz w:val="24"/>
          <w:szCs w:val="24"/>
        </w:rPr>
        <w:t xml:space="preserve"> Rad predstavničkih tijela </w:t>
      </w:r>
    </w:p>
    <w:p w14:paraId="64F0EEF7" w14:textId="44955440" w:rsidR="007448A3" w:rsidRPr="00F358AB" w:rsidRDefault="007448A3" w:rsidP="007448A3">
      <w:pPr>
        <w:pStyle w:val="Bezproreda"/>
        <w:rPr>
          <w:rFonts w:ascii="Times New Roman" w:hAnsi="Times New Roman" w:cs="Times New Roman"/>
          <w:bCs/>
          <w:iCs/>
          <w:sz w:val="24"/>
          <w:szCs w:val="24"/>
        </w:rPr>
      </w:pPr>
      <w:r w:rsidRPr="00F358AB">
        <w:rPr>
          <w:rFonts w:ascii="Times New Roman" w:hAnsi="Times New Roman" w:cs="Times New Roman"/>
          <w:bCs/>
          <w:iCs/>
          <w:sz w:val="24"/>
          <w:szCs w:val="24"/>
        </w:rPr>
        <w:t xml:space="preserve">Program se planira u iznosu od </w:t>
      </w:r>
      <w:r w:rsidR="00AB1D74" w:rsidRPr="00F358AB">
        <w:rPr>
          <w:rFonts w:ascii="Times New Roman" w:hAnsi="Times New Roman" w:cs="Times New Roman"/>
          <w:bCs/>
          <w:iCs/>
          <w:sz w:val="24"/>
          <w:szCs w:val="24"/>
        </w:rPr>
        <w:t>2</w:t>
      </w:r>
      <w:r w:rsidR="00F358AB" w:rsidRPr="00F358AB">
        <w:rPr>
          <w:rFonts w:ascii="Times New Roman" w:hAnsi="Times New Roman" w:cs="Times New Roman"/>
          <w:bCs/>
          <w:iCs/>
          <w:sz w:val="24"/>
          <w:szCs w:val="24"/>
        </w:rPr>
        <w:t>3</w:t>
      </w:r>
      <w:r w:rsidRPr="00F358AB">
        <w:rPr>
          <w:rFonts w:ascii="Times New Roman" w:hAnsi="Times New Roman" w:cs="Times New Roman"/>
          <w:bCs/>
          <w:iCs/>
          <w:sz w:val="24"/>
          <w:szCs w:val="24"/>
        </w:rPr>
        <w:t>.</w:t>
      </w:r>
      <w:r w:rsidR="00F358AB" w:rsidRPr="00F358AB">
        <w:rPr>
          <w:rFonts w:ascii="Times New Roman" w:hAnsi="Times New Roman" w:cs="Times New Roman"/>
          <w:bCs/>
          <w:iCs/>
          <w:sz w:val="24"/>
          <w:szCs w:val="24"/>
        </w:rPr>
        <w:t>645</w:t>
      </w:r>
      <w:r w:rsidRPr="00F358AB">
        <w:rPr>
          <w:rFonts w:ascii="Times New Roman" w:hAnsi="Times New Roman" w:cs="Times New Roman"/>
          <w:bCs/>
          <w:iCs/>
          <w:sz w:val="24"/>
          <w:szCs w:val="24"/>
        </w:rPr>
        <w:t>,00 za sve tri godine.</w:t>
      </w:r>
    </w:p>
    <w:p w14:paraId="0A0C53DF" w14:textId="77777777" w:rsidR="007448A3" w:rsidRPr="00F358AB" w:rsidRDefault="007448A3" w:rsidP="007448A3">
      <w:pPr>
        <w:pStyle w:val="Bezproreda"/>
        <w:rPr>
          <w:rFonts w:ascii="Times New Roman" w:hAnsi="Times New Roman" w:cs="Times New Roman"/>
          <w:bCs/>
          <w:iCs/>
          <w:sz w:val="24"/>
          <w:szCs w:val="24"/>
        </w:rPr>
      </w:pPr>
    </w:p>
    <w:p w14:paraId="15FA5932" w14:textId="77777777" w:rsidR="007448A3" w:rsidRPr="00F358AB" w:rsidRDefault="007448A3" w:rsidP="007448A3">
      <w:pPr>
        <w:pStyle w:val="Bezproreda"/>
        <w:jc w:val="center"/>
        <w:rPr>
          <w:rFonts w:ascii="Times New Roman" w:hAnsi="Times New Roman" w:cs="Times New Roman"/>
          <w:b/>
          <w:bCs/>
          <w:iCs/>
          <w:sz w:val="24"/>
          <w:szCs w:val="24"/>
        </w:rPr>
      </w:pPr>
      <w:r w:rsidRPr="00F358AB">
        <w:rPr>
          <w:rFonts w:ascii="Times New Roman" w:hAnsi="Times New Roman" w:cs="Times New Roman"/>
          <w:b/>
          <w:bCs/>
          <w:iCs/>
          <w:sz w:val="24"/>
          <w:szCs w:val="24"/>
        </w:rPr>
        <w:t>Procjena i ishodište potrebnih sredstava za aktivnosti/projekte unutar programa</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287375" w:rsidRPr="004103FD" w14:paraId="6559F285" w14:textId="77777777" w:rsidTr="00D82890">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060ADFB3" w14:textId="77777777" w:rsidR="00287375" w:rsidRPr="004103FD" w:rsidRDefault="00287375" w:rsidP="00287375">
            <w:pPr>
              <w:jc w:val="center"/>
              <w:rPr>
                <w:rFonts w:ascii="Times New Roman" w:hAnsi="Times New Roman" w:cs="Times New Roman"/>
                <w:bCs/>
                <w:sz w:val="24"/>
                <w:szCs w:val="24"/>
              </w:rPr>
            </w:pPr>
            <w:r w:rsidRPr="004103FD">
              <w:rPr>
                <w:rFonts w:ascii="Times New Roman" w:hAnsi="Times New Roman" w:cs="Times New Roman"/>
                <w:bCs/>
                <w:sz w:val="24"/>
                <w:szCs w:val="24"/>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6A347844" w14:textId="58456CAE" w:rsidR="00287375" w:rsidRPr="004103FD" w:rsidRDefault="00287375" w:rsidP="00287375">
            <w:pPr>
              <w:jc w:val="center"/>
              <w:rPr>
                <w:rFonts w:ascii="Times New Roman" w:hAnsi="Times New Roman" w:cs="Times New Roman"/>
                <w:bCs/>
                <w:sz w:val="24"/>
                <w:szCs w:val="24"/>
              </w:rPr>
            </w:pPr>
            <w:r w:rsidRPr="004103FD">
              <w:rPr>
                <w:rFonts w:ascii="Times New Roman" w:hAnsi="Times New Roman" w:cs="Times New Roman"/>
                <w:bCs/>
                <w:sz w:val="24"/>
                <w:szCs w:val="24"/>
              </w:rPr>
              <w:t>Izvršenje 2024.</w:t>
            </w:r>
          </w:p>
        </w:tc>
        <w:tc>
          <w:tcPr>
            <w:tcW w:w="1417" w:type="dxa"/>
            <w:tcBorders>
              <w:top w:val="single" w:sz="8" w:space="0" w:color="auto"/>
              <w:left w:val="nil"/>
              <w:right w:val="single" w:sz="8" w:space="0" w:color="auto"/>
            </w:tcBorders>
            <w:shd w:val="clear" w:color="000000" w:fill="F2F2F2"/>
            <w:vAlign w:val="center"/>
          </w:tcPr>
          <w:p w14:paraId="79F6C947" w14:textId="6187D5F0" w:rsidR="00287375" w:rsidRPr="004103FD" w:rsidRDefault="00287375" w:rsidP="00287375">
            <w:pPr>
              <w:jc w:val="center"/>
              <w:rPr>
                <w:rFonts w:ascii="Times New Roman" w:hAnsi="Times New Roman" w:cs="Times New Roman"/>
                <w:bCs/>
                <w:sz w:val="24"/>
                <w:szCs w:val="24"/>
              </w:rPr>
            </w:pPr>
            <w:r w:rsidRPr="004103FD">
              <w:rPr>
                <w:rFonts w:ascii="Times New Roman" w:hAnsi="Times New Roman" w:cs="Times New Roman"/>
                <w:bCs/>
                <w:sz w:val="24"/>
                <w:szCs w:val="24"/>
              </w:rPr>
              <w:t>Plan 2025.</w:t>
            </w:r>
          </w:p>
        </w:tc>
        <w:tc>
          <w:tcPr>
            <w:tcW w:w="1417" w:type="dxa"/>
            <w:tcBorders>
              <w:top w:val="single" w:sz="8" w:space="0" w:color="auto"/>
              <w:left w:val="nil"/>
              <w:right w:val="single" w:sz="8" w:space="0" w:color="auto"/>
            </w:tcBorders>
            <w:shd w:val="clear" w:color="000000" w:fill="F2F2F2"/>
            <w:vAlign w:val="center"/>
          </w:tcPr>
          <w:p w14:paraId="0B949D4F" w14:textId="0412AD0F" w:rsidR="00287375" w:rsidRPr="004103FD" w:rsidRDefault="00287375" w:rsidP="00287375">
            <w:pPr>
              <w:jc w:val="center"/>
              <w:rPr>
                <w:rFonts w:ascii="Times New Roman" w:hAnsi="Times New Roman" w:cs="Times New Roman"/>
                <w:bCs/>
                <w:sz w:val="24"/>
                <w:szCs w:val="24"/>
              </w:rPr>
            </w:pPr>
            <w:r w:rsidRPr="004103FD">
              <w:rPr>
                <w:rFonts w:ascii="Times New Roman" w:hAnsi="Times New Roman" w:cs="Times New Roman"/>
                <w:bCs/>
                <w:sz w:val="24"/>
                <w:szCs w:val="24"/>
              </w:rPr>
              <w:t>Plan 2026.</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5F63A48F" w14:textId="39657852" w:rsidR="00287375" w:rsidRPr="004103FD" w:rsidRDefault="00287375" w:rsidP="00287375">
            <w:pPr>
              <w:jc w:val="center"/>
              <w:rPr>
                <w:rFonts w:ascii="Times New Roman" w:hAnsi="Times New Roman" w:cs="Times New Roman"/>
                <w:bCs/>
                <w:sz w:val="24"/>
                <w:szCs w:val="24"/>
              </w:rPr>
            </w:pPr>
            <w:r w:rsidRPr="004103FD">
              <w:rPr>
                <w:rFonts w:ascii="Times New Roman" w:hAnsi="Times New Roman" w:cs="Times New Roman"/>
                <w:bCs/>
                <w:sz w:val="24"/>
                <w:szCs w:val="24"/>
              </w:rPr>
              <w:t>Projekcija  2027.</w:t>
            </w:r>
          </w:p>
        </w:tc>
        <w:tc>
          <w:tcPr>
            <w:tcW w:w="1418" w:type="dxa"/>
            <w:tcBorders>
              <w:top w:val="single" w:sz="8" w:space="0" w:color="auto"/>
              <w:left w:val="single" w:sz="8" w:space="0" w:color="auto"/>
              <w:right w:val="single" w:sz="8" w:space="0" w:color="auto"/>
            </w:tcBorders>
            <w:shd w:val="clear" w:color="000000" w:fill="F2F2F2"/>
            <w:vAlign w:val="center"/>
          </w:tcPr>
          <w:p w14:paraId="0CACD905" w14:textId="2D074BD7" w:rsidR="00287375" w:rsidRPr="004103FD" w:rsidRDefault="00287375" w:rsidP="00287375">
            <w:pPr>
              <w:jc w:val="center"/>
              <w:rPr>
                <w:rFonts w:ascii="Times New Roman" w:hAnsi="Times New Roman" w:cs="Times New Roman"/>
                <w:bCs/>
                <w:sz w:val="24"/>
                <w:szCs w:val="24"/>
              </w:rPr>
            </w:pPr>
            <w:r w:rsidRPr="004103FD">
              <w:rPr>
                <w:rFonts w:ascii="Times New Roman" w:hAnsi="Times New Roman" w:cs="Times New Roman"/>
                <w:bCs/>
                <w:sz w:val="24"/>
                <w:szCs w:val="24"/>
              </w:rPr>
              <w:t>Projekcija  2028.</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5E0E4AD7" w14:textId="59F34AD5" w:rsidR="00287375" w:rsidRPr="004103FD" w:rsidRDefault="00287375" w:rsidP="00287375">
            <w:pPr>
              <w:jc w:val="center"/>
              <w:rPr>
                <w:rFonts w:ascii="Times New Roman" w:hAnsi="Times New Roman" w:cs="Times New Roman"/>
                <w:bCs/>
                <w:sz w:val="24"/>
                <w:szCs w:val="24"/>
              </w:rPr>
            </w:pPr>
            <w:r w:rsidRPr="004103FD">
              <w:rPr>
                <w:rFonts w:ascii="Times New Roman" w:hAnsi="Times New Roman" w:cs="Times New Roman"/>
                <w:bCs/>
                <w:sz w:val="24"/>
                <w:szCs w:val="24"/>
              </w:rPr>
              <w:t>Indeks 2026/2025</w:t>
            </w:r>
          </w:p>
        </w:tc>
      </w:tr>
      <w:tr w:rsidR="007448A3" w:rsidRPr="004103FD" w14:paraId="1B39E26B" w14:textId="77777777" w:rsidTr="00153622">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0E8CEA7" w14:textId="3E78C63D" w:rsidR="007448A3" w:rsidRPr="004103FD" w:rsidRDefault="007448A3" w:rsidP="004F62F4">
            <w:pPr>
              <w:jc w:val="center"/>
              <w:rPr>
                <w:rFonts w:ascii="Times New Roman" w:hAnsi="Times New Roman" w:cs="Times New Roman"/>
                <w:sz w:val="24"/>
                <w:szCs w:val="24"/>
              </w:rPr>
            </w:pPr>
            <w:r w:rsidRPr="004103FD">
              <w:rPr>
                <w:rFonts w:ascii="Times New Roman" w:hAnsi="Times New Roman" w:cs="Times New Roman"/>
                <w:sz w:val="24"/>
                <w:szCs w:val="24"/>
              </w:rPr>
              <w:t xml:space="preserve">Aktivnost A010101 </w:t>
            </w:r>
            <w:r w:rsidR="00FE7DD9" w:rsidRPr="004103FD">
              <w:rPr>
                <w:rFonts w:ascii="Times New Roman" w:hAnsi="Times New Roman" w:cs="Times New Roman"/>
                <w:sz w:val="24"/>
                <w:szCs w:val="24"/>
              </w:rPr>
              <w:t>Financiranje političkih stranaka</w:t>
            </w:r>
          </w:p>
        </w:tc>
        <w:tc>
          <w:tcPr>
            <w:tcW w:w="1418" w:type="dxa"/>
            <w:tcBorders>
              <w:top w:val="single" w:sz="8" w:space="0" w:color="000000"/>
              <w:left w:val="single" w:sz="8" w:space="0" w:color="000000"/>
              <w:bottom w:val="single" w:sz="8" w:space="0" w:color="000000"/>
              <w:right w:val="single" w:sz="8" w:space="0" w:color="000000"/>
            </w:tcBorders>
            <w:vAlign w:val="bottom"/>
          </w:tcPr>
          <w:p w14:paraId="4E4CA2E0" w14:textId="29BFBBEB" w:rsidR="007448A3" w:rsidRPr="004103FD" w:rsidRDefault="00153622" w:rsidP="004F62F4">
            <w:pPr>
              <w:jc w:val="center"/>
              <w:rPr>
                <w:rFonts w:ascii="Times New Roman" w:hAnsi="Times New Roman" w:cs="Times New Roman"/>
                <w:sz w:val="24"/>
                <w:szCs w:val="24"/>
              </w:rPr>
            </w:pPr>
            <w:r w:rsidRPr="004103FD">
              <w:rPr>
                <w:rFonts w:ascii="Times New Roman" w:hAnsi="Times New Roman" w:cs="Times New Roman"/>
                <w:sz w:val="24"/>
                <w:szCs w:val="24"/>
              </w:rPr>
              <w:t>3.5</w:t>
            </w:r>
            <w:r w:rsidR="00F358AB" w:rsidRPr="004103FD">
              <w:rPr>
                <w:rFonts w:ascii="Times New Roman" w:hAnsi="Times New Roman" w:cs="Times New Roman"/>
                <w:sz w:val="24"/>
                <w:szCs w:val="24"/>
              </w:rPr>
              <w:t>90</w:t>
            </w:r>
            <w:r w:rsidRPr="004103FD">
              <w:rPr>
                <w:rFonts w:ascii="Times New Roman" w:hAnsi="Times New Roman" w:cs="Times New Roman"/>
                <w:sz w:val="24"/>
                <w:szCs w:val="24"/>
              </w:rPr>
              <w:t>,</w:t>
            </w:r>
            <w:r w:rsidR="00F358AB" w:rsidRPr="004103FD">
              <w:rPr>
                <w:rFonts w:ascii="Times New Roman" w:hAnsi="Times New Roman" w:cs="Times New Roman"/>
                <w:sz w:val="24"/>
                <w:szCs w:val="24"/>
              </w:rPr>
              <w:t>92</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D114CC8" w14:textId="205896D5" w:rsidR="007448A3" w:rsidRPr="004103FD" w:rsidRDefault="002A6BFB" w:rsidP="004F62F4">
            <w:pPr>
              <w:jc w:val="center"/>
              <w:rPr>
                <w:rFonts w:ascii="Times New Roman" w:hAnsi="Times New Roman" w:cs="Times New Roman"/>
                <w:sz w:val="24"/>
                <w:szCs w:val="24"/>
              </w:rPr>
            </w:pPr>
            <w:r w:rsidRPr="004103FD">
              <w:rPr>
                <w:rFonts w:ascii="Times New Roman" w:hAnsi="Times New Roman" w:cs="Times New Roman"/>
                <w:sz w:val="24"/>
                <w:szCs w:val="24"/>
              </w:rPr>
              <w:t>3.591,00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BBB7397" w14:textId="07C7A2FC" w:rsidR="007448A3" w:rsidRPr="004103FD" w:rsidRDefault="00AB1D74" w:rsidP="004F62F4">
            <w:pPr>
              <w:jc w:val="center"/>
              <w:rPr>
                <w:rFonts w:ascii="Times New Roman" w:hAnsi="Times New Roman" w:cs="Times New Roman"/>
                <w:sz w:val="24"/>
                <w:szCs w:val="24"/>
              </w:rPr>
            </w:pPr>
            <w:r w:rsidRPr="004103FD">
              <w:rPr>
                <w:rFonts w:ascii="Times New Roman" w:hAnsi="Times New Roman" w:cs="Times New Roman"/>
                <w:sz w:val="24"/>
                <w:szCs w:val="24"/>
              </w:rPr>
              <w:t>3.5</w:t>
            </w:r>
            <w:r w:rsidR="00F358AB" w:rsidRPr="004103FD">
              <w:rPr>
                <w:rFonts w:ascii="Times New Roman" w:hAnsi="Times New Roman" w:cs="Times New Roman"/>
                <w:sz w:val="24"/>
                <w:szCs w:val="24"/>
              </w:rPr>
              <w:t>65</w:t>
            </w:r>
            <w:r w:rsidRPr="004103FD">
              <w:rPr>
                <w:rFonts w:ascii="Times New Roman" w:hAnsi="Times New Roman" w:cs="Times New Roman"/>
                <w:sz w:val="24"/>
                <w:szCs w:val="24"/>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14E4716" w14:textId="01FA6BA8" w:rsidR="007448A3" w:rsidRPr="004103FD" w:rsidRDefault="00AB1D74" w:rsidP="004F62F4">
            <w:pPr>
              <w:jc w:val="center"/>
              <w:rPr>
                <w:rFonts w:ascii="Times New Roman" w:hAnsi="Times New Roman" w:cs="Times New Roman"/>
                <w:sz w:val="24"/>
                <w:szCs w:val="24"/>
              </w:rPr>
            </w:pPr>
            <w:r w:rsidRPr="004103FD">
              <w:rPr>
                <w:rFonts w:ascii="Times New Roman" w:hAnsi="Times New Roman" w:cs="Times New Roman"/>
                <w:sz w:val="24"/>
                <w:szCs w:val="24"/>
              </w:rPr>
              <w:t>3.</w:t>
            </w:r>
            <w:r w:rsidR="00F358AB" w:rsidRPr="004103FD">
              <w:rPr>
                <w:rFonts w:ascii="Times New Roman" w:hAnsi="Times New Roman" w:cs="Times New Roman"/>
                <w:sz w:val="24"/>
                <w:szCs w:val="24"/>
              </w:rPr>
              <w:t>565</w:t>
            </w:r>
            <w:r w:rsidRPr="004103FD">
              <w:rPr>
                <w:rFonts w:ascii="Times New Roman" w:hAnsi="Times New Roman" w:cs="Times New Roman"/>
                <w:sz w:val="24"/>
                <w:szCs w:val="24"/>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30A1206" w14:textId="6F9F6B00" w:rsidR="007448A3" w:rsidRPr="004103FD" w:rsidRDefault="00AB1D74" w:rsidP="004F62F4">
            <w:pPr>
              <w:jc w:val="center"/>
              <w:rPr>
                <w:rFonts w:ascii="Times New Roman" w:hAnsi="Times New Roman" w:cs="Times New Roman"/>
                <w:sz w:val="24"/>
                <w:szCs w:val="24"/>
              </w:rPr>
            </w:pPr>
            <w:r w:rsidRPr="004103FD">
              <w:rPr>
                <w:rFonts w:ascii="Times New Roman" w:hAnsi="Times New Roman" w:cs="Times New Roman"/>
                <w:sz w:val="24"/>
                <w:szCs w:val="24"/>
              </w:rPr>
              <w:t>3.5</w:t>
            </w:r>
            <w:r w:rsidR="00F358AB" w:rsidRPr="004103FD">
              <w:rPr>
                <w:rFonts w:ascii="Times New Roman" w:hAnsi="Times New Roman" w:cs="Times New Roman"/>
                <w:sz w:val="24"/>
                <w:szCs w:val="24"/>
              </w:rPr>
              <w:t>65</w:t>
            </w:r>
            <w:r w:rsidRPr="004103FD">
              <w:rPr>
                <w:rFonts w:ascii="Times New Roman" w:hAnsi="Times New Roman" w:cs="Times New Roman"/>
                <w:sz w:val="24"/>
                <w:szCs w:val="24"/>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146253EA" w14:textId="61A3A732" w:rsidR="007448A3" w:rsidRPr="004103FD" w:rsidRDefault="00F358AB" w:rsidP="004F62F4">
            <w:pPr>
              <w:jc w:val="center"/>
              <w:rPr>
                <w:rFonts w:ascii="Times New Roman" w:hAnsi="Times New Roman" w:cs="Times New Roman"/>
                <w:sz w:val="24"/>
                <w:szCs w:val="24"/>
              </w:rPr>
            </w:pPr>
            <w:r w:rsidRPr="004103FD">
              <w:rPr>
                <w:rFonts w:ascii="Times New Roman" w:hAnsi="Times New Roman" w:cs="Times New Roman"/>
                <w:sz w:val="24"/>
                <w:szCs w:val="24"/>
              </w:rPr>
              <w:t>99</w:t>
            </w:r>
          </w:p>
        </w:tc>
      </w:tr>
      <w:tr w:rsidR="007448A3" w:rsidRPr="004103FD" w14:paraId="544EC72F" w14:textId="77777777" w:rsidTr="00153622">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6AFF55F" w14:textId="44474019" w:rsidR="007448A3" w:rsidRPr="004103FD" w:rsidRDefault="007448A3" w:rsidP="00FE7DD9">
            <w:pPr>
              <w:jc w:val="center"/>
              <w:rPr>
                <w:rFonts w:ascii="Times New Roman" w:hAnsi="Times New Roman" w:cs="Times New Roman"/>
                <w:bCs/>
                <w:sz w:val="24"/>
                <w:szCs w:val="24"/>
              </w:rPr>
            </w:pPr>
            <w:r w:rsidRPr="004103FD">
              <w:rPr>
                <w:rFonts w:ascii="Times New Roman" w:hAnsi="Times New Roman" w:cs="Times New Roman"/>
                <w:bCs/>
                <w:sz w:val="24"/>
                <w:szCs w:val="24"/>
              </w:rPr>
              <w:t xml:space="preserve">Aktivnost A010102 </w:t>
            </w:r>
            <w:r w:rsidR="00FE7DD9" w:rsidRPr="004103FD">
              <w:rPr>
                <w:rFonts w:ascii="Times New Roman" w:hAnsi="Times New Roman" w:cs="Times New Roman"/>
                <w:bCs/>
                <w:sz w:val="24"/>
                <w:szCs w:val="24"/>
              </w:rPr>
              <w:t>Naknade za rad u predstavničkim tijelima</w:t>
            </w:r>
          </w:p>
        </w:tc>
        <w:tc>
          <w:tcPr>
            <w:tcW w:w="1418" w:type="dxa"/>
            <w:tcBorders>
              <w:top w:val="single" w:sz="8" w:space="0" w:color="000000"/>
              <w:left w:val="single" w:sz="8" w:space="0" w:color="000000"/>
              <w:bottom w:val="single" w:sz="8" w:space="0" w:color="000000"/>
              <w:right w:val="single" w:sz="8" w:space="0" w:color="000000"/>
            </w:tcBorders>
            <w:vAlign w:val="bottom"/>
          </w:tcPr>
          <w:p w14:paraId="7764F076" w14:textId="40FD63B0" w:rsidR="007448A3" w:rsidRPr="004103FD" w:rsidRDefault="00153622" w:rsidP="004F62F4">
            <w:pPr>
              <w:jc w:val="center"/>
              <w:rPr>
                <w:rFonts w:ascii="Times New Roman" w:hAnsi="Times New Roman" w:cs="Times New Roman"/>
                <w:sz w:val="24"/>
                <w:szCs w:val="24"/>
              </w:rPr>
            </w:pPr>
            <w:r w:rsidRPr="004103FD">
              <w:rPr>
                <w:rFonts w:ascii="Times New Roman" w:hAnsi="Times New Roman" w:cs="Times New Roman"/>
                <w:sz w:val="24"/>
                <w:szCs w:val="24"/>
              </w:rPr>
              <w:t>8.1</w:t>
            </w:r>
            <w:r w:rsidR="004103FD" w:rsidRPr="004103FD">
              <w:rPr>
                <w:rFonts w:ascii="Times New Roman" w:hAnsi="Times New Roman" w:cs="Times New Roman"/>
                <w:sz w:val="24"/>
                <w:szCs w:val="24"/>
              </w:rPr>
              <w:t>14</w:t>
            </w:r>
            <w:r w:rsidRPr="004103FD">
              <w:rPr>
                <w:rFonts w:ascii="Times New Roman" w:hAnsi="Times New Roman" w:cs="Times New Roman"/>
                <w:sz w:val="24"/>
                <w:szCs w:val="24"/>
              </w:rPr>
              <w:t>,2</w:t>
            </w:r>
            <w:r w:rsidR="004103FD" w:rsidRPr="004103FD">
              <w:rPr>
                <w:rFonts w:ascii="Times New Roman" w:hAnsi="Times New Roman" w:cs="Times New Roman"/>
                <w:sz w:val="24"/>
                <w:szCs w:val="24"/>
              </w:rPr>
              <w:t>9</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669CC7C" w14:textId="3FAB45FE" w:rsidR="007448A3" w:rsidRPr="004103FD" w:rsidRDefault="002A6BFB" w:rsidP="004F62F4">
            <w:pPr>
              <w:jc w:val="center"/>
              <w:rPr>
                <w:rFonts w:ascii="Times New Roman" w:hAnsi="Times New Roman" w:cs="Times New Roman"/>
                <w:sz w:val="24"/>
                <w:szCs w:val="24"/>
              </w:rPr>
            </w:pPr>
            <w:r w:rsidRPr="004103FD">
              <w:rPr>
                <w:rFonts w:ascii="Times New Roman" w:hAnsi="Times New Roman" w:cs="Times New Roman"/>
                <w:sz w:val="24"/>
                <w:szCs w:val="24"/>
              </w:rPr>
              <w:t>9.300,00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3D6A75C" w14:textId="5FD0F05F" w:rsidR="007448A3" w:rsidRPr="004103FD" w:rsidRDefault="004103FD" w:rsidP="004F62F4">
            <w:pPr>
              <w:jc w:val="center"/>
              <w:rPr>
                <w:rFonts w:ascii="Times New Roman" w:hAnsi="Times New Roman" w:cs="Times New Roman"/>
                <w:sz w:val="24"/>
                <w:szCs w:val="24"/>
              </w:rPr>
            </w:pPr>
            <w:r w:rsidRPr="004103FD">
              <w:rPr>
                <w:rFonts w:ascii="Times New Roman" w:hAnsi="Times New Roman" w:cs="Times New Roman"/>
                <w:sz w:val="24"/>
                <w:szCs w:val="24"/>
              </w:rPr>
              <w:t>8</w:t>
            </w:r>
            <w:r w:rsidR="00AB1D74" w:rsidRPr="004103FD">
              <w:rPr>
                <w:rFonts w:ascii="Times New Roman" w:hAnsi="Times New Roman" w:cs="Times New Roman"/>
                <w:sz w:val="24"/>
                <w:szCs w:val="24"/>
              </w:rPr>
              <w:t>.</w:t>
            </w:r>
            <w:r w:rsidRPr="004103FD">
              <w:rPr>
                <w:rFonts w:ascii="Times New Roman" w:hAnsi="Times New Roman" w:cs="Times New Roman"/>
                <w:sz w:val="24"/>
                <w:szCs w:val="24"/>
              </w:rPr>
              <w:t>0</w:t>
            </w:r>
            <w:r w:rsidR="00AB1D74" w:rsidRPr="004103FD">
              <w:rPr>
                <w:rFonts w:ascii="Times New Roman" w:hAnsi="Times New Roman" w:cs="Times New Roman"/>
                <w:sz w:val="24"/>
                <w:szCs w:val="24"/>
              </w:rPr>
              <w:t>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CDF4711" w14:textId="1A649580" w:rsidR="007448A3" w:rsidRPr="004103FD" w:rsidRDefault="004103FD" w:rsidP="004F62F4">
            <w:pPr>
              <w:jc w:val="center"/>
              <w:rPr>
                <w:rFonts w:ascii="Times New Roman" w:hAnsi="Times New Roman" w:cs="Times New Roman"/>
                <w:sz w:val="24"/>
                <w:szCs w:val="24"/>
              </w:rPr>
            </w:pPr>
            <w:r w:rsidRPr="004103FD">
              <w:rPr>
                <w:rFonts w:ascii="Times New Roman" w:hAnsi="Times New Roman" w:cs="Times New Roman"/>
                <w:sz w:val="24"/>
                <w:szCs w:val="24"/>
              </w:rPr>
              <w:t>8</w:t>
            </w:r>
            <w:r w:rsidR="00AB1D74" w:rsidRPr="004103FD">
              <w:rPr>
                <w:rFonts w:ascii="Times New Roman" w:hAnsi="Times New Roman" w:cs="Times New Roman"/>
                <w:sz w:val="24"/>
                <w:szCs w:val="24"/>
              </w:rPr>
              <w:t>.</w:t>
            </w:r>
            <w:r w:rsidRPr="004103FD">
              <w:rPr>
                <w:rFonts w:ascii="Times New Roman" w:hAnsi="Times New Roman" w:cs="Times New Roman"/>
                <w:sz w:val="24"/>
                <w:szCs w:val="24"/>
              </w:rPr>
              <w:t>0</w:t>
            </w:r>
            <w:r w:rsidR="00AB1D74" w:rsidRPr="004103FD">
              <w:rPr>
                <w:rFonts w:ascii="Times New Roman" w:hAnsi="Times New Roman" w:cs="Times New Roman"/>
                <w:sz w:val="24"/>
                <w:szCs w:val="24"/>
              </w:rPr>
              <w:t>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CB63E6D" w14:textId="4B3DFD33" w:rsidR="007448A3" w:rsidRPr="004103FD" w:rsidRDefault="004103FD" w:rsidP="004F62F4">
            <w:pPr>
              <w:jc w:val="center"/>
              <w:rPr>
                <w:rFonts w:ascii="Times New Roman" w:hAnsi="Times New Roman" w:cs="Times New Roman"/>
                <w:sz w:val="24"/>
                <w:szCs w:val="24"/>
              </w:rPr>
            </w:pPr>
            <w:r w:rsidRPr="004103FD">
              <w:rPr>
                <w:rFonts w:ascii="Times New Roman" w:hAnsi="Times New Roman" w:cs="Times New Roman"/>
                <w:sz w:val="24"/>
                <w:szCs w:val="24"/>
              </w:rPr>
              <w:t>8</w:t>
            </w:r>
            <w:r w:rsidR="00AB1D74" w:rsidRPr="004103FD">
              <w:rPr>
                <w:rFonts w:ascii="Times New Roman" w:hAnsi="Times New Roman" w:cs="Times New Roman"/>
                <w:sz w:val="24"/>
                <w:szCs w:val="24"/>
              </w:rPr>
              <w:t>.</w:t>
            </w:r>
            <w:r w:rsidRPr="004103FD">
              <w:rPr>
                <w:rFonts w:ascii="Times New Roman" w:hAnsi="Times New Roman" w:cs="Times New Roman"/>
                <w:sz w:val="24"/>
                <w:szCs w:val="24"/>
              </w:rPr>
              <w:t>0</w:t>
            </w:r>
            <w:r w:rsidR="00AB1D74" w:rsidRPr="004103FD">
              <w:rPr>
                <w:rFonts w:ascii="Times New Roman" w:hAnsi="Times New Roman" w:cs="Times New Roman"/>
                <w:sz w:val="24"/>
                <w:szCs w:val="24"/>
              </w:rPr>
              <w:t>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685C121" w14:textId="7A56A459" w:rsidR="007448A3" w:rsidRPr="004103FD" w:rsidRDefault="004103FD" w:rsidP="004F62F4">
            <w:pPr>
              <w:jc w:val="center"/>
              <w:rPr>
                <w:rFonts w:ascii="Times New Roman" w:hAnsi="Times New Roman" w:cs="Times New Roman"/>
                <w:sz w:val="24"/>
                <w:szCs w:val="24"/>
              </w:rPr>
            </w:pPr>
            <w:r w:rsidRPr="004103FD">
              <w:rPr>
                <w:rFonts w:ascii="Times New Roman" w:hAnsi="Times New Roman" w:cs="Times New Roman"/>
                <w:sz w:val="24"/>
                <w:szCs w:val="24"/>
              </w:rPr>
              <w:t>86</w:t>
            </w:r>
          </w:p>
        </w:tc>
      </w:tr>
      <w:tr w:rsidR="007448A3" w:rsidRPr="004103FD" w14:paraId="592C504A" w14:textId="77777777" w:rsidTr="00153622">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6D3C38C1" w14:textId="09E36B20" w:rsidR="007448A3" w:rsidRPr="004103FD" w:rsidRDefault="007448A3" w:rsidP="00FE7DD9">
            <w:pPr>
              <w:jc w:val="center"/>
              <w:rPr>
                <w:rFonts w:ascii="Times New Roman" w:hAnsi="Times New Roman" w:cs="Times New Roman"/>
                <w:bCs/>
                <w:sz w:val="24"/>
                <w:szCs w:val="24"/>
              </w:rPr>
            </w:pPr>
            <w:r w:rsidRPr="004103FD">
              <w:rPr>
                <w:rFonts w:ascii="Times New Roman" w:hAnsi="Times New Roman" w:cs="Times New Roman"/>
                <w:bCs/>
                <w:sz w:val="24"/>
                <w:szCs w:val="24"/>
              </w:rPr>
              <w:lastRenderedPageBreak/>
              <w:t xml:space="preserve">Aktivnost A010103 </w:t>
            </w:r>
            <w:r w:rsidR="00FE7DD9" w:rsidRPr="004103FD">
              <w:rPr>
                <w:rFonts w:ascii="Times New Roman" w:hAnsi="Times New Roman" w:cs="Times New Roman"/>
                <w:bCs/>
                <w:sz w:val="24"/>
                <w:szCs w:val="24"/>
              </w:rPr>
              <w:t>Naknade za rad u povjerenstvima</w:t>
            </w:r>
          </w:p>
        </w:tc>
        <w:tc>
          <w:tcPr>
            <w:tcW w:w="1418" w:type="dxa"/>
            <w:tcBorders>
              <w:top w:val="single" w:sz="8" w:space="0" w:color="000000"/>
              <w:left w:val="single" w:sz="8" w:space="0" w:color="000000"/>
              <w:bottom w:val="single" w:sz="8" w:space="0" w:color="000000"/>
              <w:right w:val="single" w:sz="8" w:space="0" w:color="000000"/>
            </w:tcBorders>
            <w:vAlign w:val="bottom"/>
          </w:tcPr>
          <w:p w14:paraId="3A5A266B" w14:textId="7A6A6AD7" w:rsidR="007448A3" w:rsidRPr="004103FD" w:rsidRDefault="004103FD" w:rsidP="004F62F4">
            <w:pPr>
              <w:jc w:val="center"/>
              <w:rPr>
                <w:rFonts w:ascii="Times New Roman" w:hAnsi="Times New Roman" w:cs="Times New Roman"/>
                <w:sz w:val="24"/>
                <w:szCs w:val="24"/>
              </w:rPr>
            </w:pPr>
            <w:r w:rsidRPr="004103FD">
              <w:rPr>
                <w:rFonts w:ascii="Times New Roman" w:hAnsi="Times New Roman" w:cs="Times New Roman"/>
                <w:sz w:val="24"/>
                <w:szCs w:val="24"/>
              </w:rPr>
              <w:t>5</w:t>
            </w:r>
            <w:r w:rsidR="00153622" w:rsidRPr="004103FD">
              <w:rPr>
                <w:rFonts w:ascii="Times New Roman" w:hAnsi="Times New Roman" w:cs="Times New Roman"/>
                <w:sz w:val="24"/>
                <w:szCs w:val="24"/>
              </w:rPr>
              <w:t>.</w:t>
            </w:r>
            <w:r w:rsidRPr="004103FD">
              <w:rPr>
                <w:rFonts w:ascii="Times New Roman" w:hAnsi="Times New Roman" w:cs="Times New Roman"/>
                <w:sz w:val="24"/>
                <w:szCs w:val="24"/>
              </w:rPr>
              <w:t>624</w:t>
            </w:r>
            <w:r w:rsidR="00153622" w:rsidRPr="004103FD">
              <w:rPr>
                <w:rFonts w:ascii="Times New Roman" w:hAnsi="Times New Roman" w:cs="Times New Roman"/>
                <w:sz w:val="24"/>
                <w:szCs w:val="24"/>
              </w:rPr>
              <w:t>,</w:t>
            </w:r>
            <w:r w:rsidRPr="004103FD">
              <w:rPr>
                <w:rFonts w:ascii="Times New Roman" w:hAnsi="Times New Roman" w:cs="Times New Roman"/>
                <w:sz w:val="24"/>
                <w:szCs w:val="24"/>
              </w:rPr>
              <w:t>46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F80BCB3" w14:textId="3A3A79F9" w:rsidR="007448A3" w:rsidRPr="004103FD" w:rsidRDefault="002A6BFB" w:rsidP="004F62F4">
            <w:pPr>
              <w:jc w:val="center"/>
              <w:rPr>
                <w:rFonts w:ascii="Times New Roman" w:hAnsi="Times New Roman" w:cs="Times New Roman"/>
                <w:sz w:val="24"/>
                <w:szCs w:val="24"/>
              </w:rPr>
            </w:pPr>
            <w:r w:rsidRPr="004103FD">
              <w:rPr>
                <w:rFonts w:ascii="Times New Roman" w:hAnsi="Times New Roman" w:cs="Times New Roman"/>
                <w:sz w:val="24"/>
                <w:szCs w:val="24"/>
              </w:rPr>
              <w:t>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8D3F318" w14:textId="756011F6" w:rsidR="007448A3" w:rsidRPr="004103FD" w:rsidRDefault="004103FD" w:rsidP="004F62F4">
            <w:pPr>
              <w:jc w:val="center"/>
              <w:rPr>
                <w:rFonts w:ascii="Times New Roman" w:hAnsi="Times New Roman" w:cs="Times New Roman"/>
                <w:sz w:val="24"/>
                <w:szCs w:val="24"/>
              </w:rPr>
            </w:pPr>
            <w:r w:rsidRPr="004103FD">
              <w:rPr>
                <w:rFonts w:ascii="Times New Roman" w:hAnsi="Times New Roman" w:cs="Times New Roman"/>
                <w:sz w:val="24"/>
                <w:szCs w:val="24"/>
              </w:rPr>
              <w:t>4</w:t>
            </w:r>
            <w:r w:rsidR="00AB1D74" w:rsidRPr="004103FD">
              <w:rPr>
                <w:rFonts w:ascii="Times New Roman" w:hAnsi="Times New Roman" w:cs="Times New Roman"/>
                <w:sz w:val="24"/>
                <w:szCs w:val="24"/>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621D847" w14:textId="2710F47A" w:rsidR="007448A3" w:rsidRPr="004103FD" w:rsidRDefault="004103FD" w:rsidP="004F62F4">
            <w:pPr>
              <w:jc w:val="center"/>
              <w:rPr>
                <w:rFonts w:ascii="Times New Roman" w:hAnsi="Times New Roman" w:cs="Times New Roman"/>
                <w:sz w:val="24"/>
                <w:szCs w:val="24"/>
              </w:rPr>
            </w:pPr>
            <w:r w:rsidRPr="004103FD">
              <w:rPr>
                <w:rFonts w:ascii="Times New Roman" w:hAnsi="Times New Roman" w:cs="Times New Roman"/>
                <w:sz w:val="24"/>
                <w:szCs w:val="24"/>
              </w:rPr>
              <w:t>4</w:t>
            </w:r>
            <w:r w:rsidR="00AB1D74" w:rsidRPr="004103FD">
              <w:rPr>
                <w:rFonts w:ascii="Times New Roman" w:hAnsi="Times New Roman" w:cs="Times New Roman"/>
                <w:sz w:val="24"/>
                <w:szCs w:val="24"/>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B72FFAD" w14:textId="4B4D5058" w:rsidR="00135D1B" w:rsidRPr="004103FD" w:rsidRDefault="004103FD" w:rsidP="00135D1B">
            <w:pPr>
              <w:jc w:val="center"/>
              <w:rPr>
                <w:rFonts w:ascii="Times New Roman" w:hAnsi="Times New Roman" w:cs="Times New Roman"/>
                <w:sz w:val="24"/>
                <w:szCs w:val="24"/>
              </w:rPr>
            </w:pPr>
            <w:r w:rsidRPr="004103FD">
              <w:rPr>
                <w:rFonts w:ascii="Times New Roman" w:hAnsi="Times New Roman" w:cs="Times New Roman"/>
                <w:sz w:val="24"/>
                <w:szCs w:val="24"/>
              </w:rPr>
              <w:t>4</w:t>
            </w:r>
            <w:r w:rsidR="00AB1D74" w:rsidRPr="004103FD">
              <w:rPr>
                <w:rFonts w:ascii="Times New Roman" w:hAnsi="Times New Roman" w:cs="Times New Roman"/>
                <w:sz w:val="24"/>
                <w:szCs w:val="24"/>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5C74845" w14:textId="603A9932" w:rsidR="007448A3" w:rsidRPr="004103FD" w:rsidRDefault="004103FD" w:rsidP="004F62F4">
            <w:pPr>
              <w:jc w:val="center"/>
              <w:rPr>
                <w:rFonts w:ascii="Times New Roman" w:hAnsi="Times New Roman" w:cs="Times New Roman"/>
                <w:sz w:val="24"/>
                <w:szCs w:val="24"/>
              </w:rPr>
            </w:pPr>
            <w:r w:rsidRPr="004103FD">
              <w:rPr>
                <w:rFonts w:ascii="Times New Roman" w:hAnsi="Times New Roman" w:cs="Times New Roman"/>
                <w:sz w:val="24"/>
                <w:szCs w:val="24"/>
              </w:rPr>
              <w:t>80</w:t>
            </w:r>
          </w:p>
        </w:tc>
      </w:tr>
      <w:tr w:rsidR="007448A3" w:rsidRPr="006C1458" w14:paraId="7CDF3394" w14:textId="77777777" w:rsidTr="00153622">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410FCD4" w14:textId="70A3F142" w:rsidR="007448A3" w:rsidRPr="00BE2BD6" w:rsidRDefault="007448A3" w:rsidP="00FE7DD9">
            <w:pPr>
              <w:jc w:val="center"/>
              <w:rPr>
                <w:rFonts w:ascii="Times New Roman" w:hAnsi="Times New Roman" w:cs="Times New Roman"/>
                <w:bCs/>
                <w:sz w:val="24"/>
                <w:szCs w:val="24"/>
              </w:rPr>
            </w:pPr>
            <w:r w:rsidRPr="00BE2BD6">
              <w:rPr>
                <w:rFonts w:ascii="Times New Roman" w:hAnsi="Times New Roman" w:cs="Times New Roman"/>
                <w:bCs/>
                <w:sz w:val="24"/>
                <w:szCs w:val="24"/>
              </w:rPr>
              <w:t xml:space="preserve">Aktivnost A010104 </w:t>
            </w:r>
            <w:r w:rsidR="00FE7DD9" w:rsidRPr="00BE2BD6">
              <w:rPr>
                <w:rFonts w:ascii="Times New Roman" w:hAnsi="Times New Roman" w:cs="Times New Roman"/>
                <w:bCs/>
                <w:sz w:val="24"/>
                <w:szCs w:val="24"/>
              </w:rPr>
              <w:t>Savjet mladih</w:t>
            </w:r>
          </w:p>
        </w:tc>
        <w:tc>
          <w:tcPr>
            <w:tcW w:w="1418" w:type="dxa"/>
            <w:tcBorders>
              <w:top w:val="single" w:sz="8" w:space="0" w:color="000000"/>
              <w:left w:val="single" w:sz="8" w:space="0" w:color="000000"/>
              <w:bottom w:val="single" w:sz="8" w:space="0" w:color="000000"/>
              <w:right w:val="single" w:sz="8" w:space="0" w:color="000000"/>
            </w:tcBorders>
            <w:vAlign w:val="bottom"/>
          </w:tcPr>
          <w:p w14:paraId="6AC0119A" w14:textId="4815576A" w:rsidR="007448A3" w:rsidRPr="00BE2BD6" w:rsidRDefault="00A705E0" w:rsidP="004F62F4">
            <w:pPr>
              <w:jc w:val="center"/>
              <w:rPr>
                <w:rFonts w:ascii="Times New Roman" w:hAnsi="Times New Roman" w:cs="Times New Roman"/>
                <w:sz w:val="24"/>
                <w:szCs w:val="24"/>
              </w:rPr>
            </w:pPr>
            <w:r w:rsidRPr="00BE2BD6">
              <w:rPr>
                <w:rFonts w:ascii="Times New Roman" w:hAnsi="Times New Roman" w:cs="Times New Roman"/>
                <w:sz w:val="24"/>
                <w:szCs w:val="24"/>
              </w:rPr>
              <w:t>1.054,94</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57030D0" w14:textId="4FA6CD3B" w:rsidR="007448A3" w:rsidRPr="00BE2BD6" w:rsidRDefault="00AB1D74" w:rsidP="004F62F4">
            <w:pPr>
              <w:jc w:val="center"/>
              <w:rPr>
                <w:rFonts w:ascii="Times New Roman" w:hAnsi="Times New Roman" w:cs="Times New Roman"/>
                <w:sz w:val="24"/>
                <w:szCs w:val="24"/>
              </w:rPr>
            </w:pPr>
            <w:r w:rsidRPr="00BE2BD6">
              <w:rPr>
                <w:rFonts w:ascii="Times New Roman" w:hAnsi="Times New Roman" w:cs="Times New Roman"/>
                <w:sz w:val="24"/>
                <w:szCs w:val="24"/>
              </w:rPr>
              <w:t>2.000,00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C0D7CAC" w14:textId="4D1C2F38" w:rsidR="007448A3" w:rsidRPr="00BE2BD6" w:rsidRDefault="00AB1D74" w:rsidP="004F62F4">
            <w:pPr>
              <w:jc w:val="center"/>
              <w:rPr>
                <w:rFonts w:ascii="Times New Roman" w:hAnsi="Times New Roman" w:cs="Times New Roman"/>
                <w:sz w:val="24"/>
                <w:szCs w:val="24"/>
              </w:rPr>
            </w:pPr>
            <w:r w:rsidRPr="00BE2BD6">
              <w:rPr>
                <w:rFonts w:ascii="Times New Roman" w:hAnsi="Times New Roman" w:cs="Times New Roman"/>
                <w:sz w:val="24"/>
                <w:szCs w:val="24"/>
              </w:rP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C74958B" w14:textId="4D4C4891" w:rsidR="007448A3" w:rsidRPr="00BE2BD6" w:rsidRDefault="00AB1D74" w:rsidP="004F62F4">
            <w:pPr>
              <w:jc w:val="center"/>
              <w:rPr>
                <w:rFonts w:ascii="Times New Roman" w:hAnsi="Times New Roman" w:cs="Times New Roman"/>
                <w:sz w:val="24"/>
                <w:szCs w:val="24"/>
              </w:rPr>
            </w:pPr>
            <w:r w:rsidRPr="00BE2BD6">
              <w:rPr>
                <w:rFonts w:ascii="Times New Roman" w:hAnsi="Times New Roman" w:cs="Times New Roman"/>
                <w:sz w:val="24"/>
                <w:szCs w:val="24"/>
              </w:rP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F99E524" w14:textId="0288B89F" w:rsidR="007448A3" w:rsidRPr="00BE2BD6" w:rsidRDefault="00AB1D74" w:rsidP="004F62F4">
            <w:pPr>
              <w:jc w:val="center"/>
              <w:rPr>
                <w:rFonts w:ascii="Times New Roman" w:hAnsi="Times New Roman" w:cs="Times New Roman"/>
                <w:sz w:val="24"/>
                <w:szCs w:val="24"/>
              </w:rPr>
            </w:pPr>
            <w:r w:rsidRPr="00BE2BD6">
              <w:rPr>
                <w:rFonts w:ascii="Times New Roman" w:hAnsi="Times New Roman" w:cs="Times New Roman"/>
                <w:sz w:val="24"/>
                <w:szCs w:val="24"/>
              </w:rPr>
              <w:t>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DF86248" w14:textId="4A90AB42" w:rsidR="007448A3" w:rsidRPr="00BE2BD6" w:rsidRDefault="006C328E" w:rsidP="004F62F4">
            <w:pPr>
              <w:jc w:val="center"/>
              <w:rPr>
                <w:rFonts w:ascii="Times New Roman" w:hAnsi="Times New Roman" w:cs="Times New Roman"/>
                <w:sz w:val="24"/>
                <w:szCs w:val="24"/>
              </w:rPr>
            </w:pPr>
            <w:r w:rsidRPr="00BE2BD6">
              <w:rPr>
                <w:rFonts w:ascii="Times New Roman" w:hAnsi="Times New Roman" w:cs="Times New Roman"/>
                <w:sz w:val="24"/>
                <w:szCs w:val="24"/>
              </w:rPr>
              <w:t>100</w:t>
            </w:r>
          </w:p>
        </w:tc>
      </w:tr>
      <w:tr w:rsidR="007448A3" w:rsidRPr="006C1458" w14:paraId="05573442" w14:textId="77777777" w:rsidTr="00153622">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9CAA34A" w14:textId="3A640C8C" w:rsidR="007448A3" w:rsidRPr="004103FD" w:rsidRDefault="007448A3" w:rsidP="00FE7DD9">
            <w:pPr>
              <w:jc w:val="center"/>
              <w:rPr>
                <w:rFonts w:ascii="Times New Roman" w:hAnsi="Times New Roman" w:cs="Times New Roman"/>
                <w:bCs/>
                <w:sz w:val="24"/>
                <w:szCs w:val="24"/>
              </w:rPr>
            </w:pPr>
            <w:r w:rsidRPr="004103FD">
              <w:rPr>
                <w:rFonts w:ascii="Times New Roman" w:hAnsi="Times New Roman" w:cs="Times New Roman"/>
                <w:bCs/>
                <w:sz w:val="24"/>
                <w:szCs w:val="24"/>
              </w:rPr>
              <w:t xml:space="preserve">Aktivnost A010109 </w:t>
            </w:r>
            <w:r w:rsidR="00FE7DD9" w:rsidRPr="004103FD">
              <w:rPr>
                <w:rFonts w:ascii="Times New Roman" w:hAnsi="Times New Roman" w:cs="Times New Roman"/>
                <w:bCs/>
                <w:sz w:val="24"/>
                <w:szCs w:val="24"/>
              </w:rPr>
              <w:t>Mjesni odbori</w:t>
            </w:r>
          </w:p>
        </w:tc>
        <w:tc>
          <w:tcPr>
            <w:tcW w:w="1418" w:type="dxa"/>
            <w:tcBorders>
              <w:top w:val="single" w:sz="8" w:space="0" w:color="000000"/>
              <w:left w:val="single" w:sz="8" w:space="0" w:color="000000"/>
              <w:bottom w:val="single" w:sz="8" w:space="0" w:color="000000"/>
              <w:right w:val="single" w:sz="8" w:space="0" w:color="000000"/>
            </w:tcBorders>
            <w:vAlign w:val="bottom"/>
          </w:tcPr>
          <w:p w14:paraId="0DE6FE5D" w14:textId="7CB0FB8F" w:rsidR="007448A3" w:rsidRPr="004103FD" w:rsidRDefault="004103FD" w:rsidP="004F62F4">
            <w:pPr>
              <w:jc w:val="center"/>
              <w:rPr>
                <w:rFonts w:ascii="Times New Roman" w:hAnsi="Times New Roman" w:cs="Times New Roman"/>
                <w:sz w:val="24"/>
                <w:szCs w:val="24"/>
              </w:rPr>
            </w:pPr>
            <w:r w:rsidRPr="004103FD">
              <w:rPr>
                <w:rFonts w:ascii="Times New Roman" w:hAnsi="Times New Roman" w:cs="Times New Roman"/>
                <w:sz w:val="24"/>
                <w:szCs w:val="24"/>
              </w:rPr>
              <w:t>6</w:t>
            </w:r>
            <w:r w:rsidR="00153622" w:rsidRPr="004103FD">
              <w:rPr>
                <w:rFonts w:ascii="Times New Roman" w:hAnsi="Times New Roman" w:cs="Times New Roman"/>
                <w:sz w:val="24"/>
                <w:szCs w:val="24"/>
              </w:rPr>
              <w:t>.</w:t>
            </w:r>
            <w:r w:rsidRPr="004103FD">
              <w:rPr>
                <w:rFonts w:ascii="Times New Roman" w:hAnsi="Times New Roman" w:cs="Times New Roman"/>
                <w:sz w:val="24"/>
                <w:szCs w:val="24"/>
              </w:rPr>
              <w:t>001</w:t>
            </w:r>
            <w:r w:rsidR="00153622" w:rsidRPr="004103FD">
              <w:rPr>
                <w:rFonts w:ascii="Times New Roman" w:hAnsi="Times New Roman" w:cs="Times New Roman"/>
                <w:sz w:val="24"/>
                <w:szCs w:val="24"/>
              </w:rPr>
              <w:t>,</w:t>
            </w:r>
            <w:r w:rsidRPr="004103FD">
              <w:rPr>
                <w:rFonts w:ascii="Times New Roman" w:hAnsi="Times New Roman" w:cs="Times New Roman"/>
                <w:sz w:val="24"/>
                <w:szCs w:val="24"/>
              </w:rPr>
              <w:t>52</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1B8FD44" w14:textId="7A404F4D" w:rsidR="007448A3" w:rsidRPr="004103FD" w:rsidRDefault="002A6BFB" w:rsidP="004F62F4">
            <w:pPr>
              <w:jc w:val="center"/>
              <w:rPr>
                <w:rFonts w:ascii="Times New Roman" w:hAnsi="Times New Roman" w:cs="Times New Roman"/>
                <w:sz w:val="24"/>
                <w:szCs w:val="24"/>
              </w:rPr>
            </w:pPr>
            <w:r w:rsidRPr="004103FD">
              <w:rPr>
                <w:rFonts w:ascii="Times New Roman" w:hAnsi="Times New Roman" w:cs="Times New Roman"/>
                <w:sz w:val="24"/>
                <w:szCs w:val="24"/>
              </w:rPr>
              <w:t>6.080,00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0D8FE7B" w14:textId="1B6BD6A4" w:rsidR="007448A3" w:rsidRPr="004103FD" w:rsidRDefault="00AB1D74" w:rsidP="004F62F4">
            <w:pPr>
              <w:jc w:val="center"/>
              <w:rPr>
                <w:rFonts w:ascii="Times New Roman" w:hAnsi="Times New Roman" w:cs="Times New Roman"/>
                <w:sz w:val="24"/>
                <w:szCs w:val="24"/>
              </w:rPr>
            </w:pPr>
            <w:r w:rsidRPr="004103FD">
              <w:rPr>
                <w:rFonts w:ascii="Times New Roman" w:hAnsi="Times New Roman" w:cs="Times New Roman"/>
                <w:sz w:val="24"/>
                <w:szCs w:val="24"/>
              </w:rPr>
              <w:t>6.080,00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FA79A5C" w14:textId="13160B93" w:rsidR="007448A3" w:rsidRPr="004103FD" w:rsidRDefault="00AB1D74" w:rsidP="004F62F4">
            <w:pPr>
              <w:jc w:val="center"/>
              <w:rPr>
                <w:rFonts w:ascii="Times New Roman" w:hAnsi="Times New Roman" w:cs="Times New Roman"/>
                <w:sz w:val="24"/>
                <w:szCs w:val="24"/>
              </w:rPr>
            </w:pPr>
            <w:r w:rsidRPr="004103FD">
              <w:rPr>
                <w:rFonts w:ascii="Times New Roman" w:hAnsi="Times New Roman" w:cs="Times New Roman"/>
                <w:sz w:val="24"/>
                <w:szCs w:val="24"/>
              </w:rPr>
              <w:t>6.080,00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BD9A7EB" w14:textId="4FC6D081" w:rsidR="007448A3" w:rsidRPr="004103FD" w:rsidRDefault="00AB1D74" w:rsidP="004F62F4">
            <w:pPr>
              <w:jc w:val="center"/>
              <w:rPr>
                <w:rFonts w:ascii="Times New Roman" w:hAnsi="Times New Roman" w:cs="Times New Roman"/>
                <w:sz w:val="24"/>
                <w:szCs w:val="24"/>
              </w:rPr>
            </w:pPr>
            <w:r w:rsidRPr="004103FD">
              <w:rPr>
                <w:rFonts w:ascii="Times New Roman" w:hAnsi="Times New Roman" w:cs="Times New Roman"/>
                <w:sz w:val="24"/>
                <w:szCs w:val="24"/>
              </w:rPr>
              <w:t>6.080,00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480BBCCF" w14:textId="13FFEC05" w:rsidR="007448A3" w:rsidRPr="004103FD" w:rsidRDefault="006C328E" w:rsidP="004F62F4">
            <w:pPr>
              <w:jc w:val="center"/>
              <w:rPr>
                <w:rFonts w:ascii="Times New Roman" w:hAnsi="Times New Roman" w:cs="Times New Roman"/>
                <w:sz w:val="24"/>
                <w:szCs w:val="24"/>
              </w:rPr>
            </w:pPr>
            <w:r w:rsidRPr="004103FD">
              <w:rPr>
                <w:rFonts w:ascii="Times New Roman" w:hAnsi="Times New Roman" w:cs="Times New Roman"/>
                <w:sz w:val="24"/>
                <w:szCs w:val="24"/>
              </w:rPr>
              <w:t>100</w:t>
            </w:r>
          </w:p>
        </w:tc>
      </w:tr>
    </w:tbl>
    <w:p w14:paraId="7D7C8065" w14:textId="77777777" w:rsidR="007448A3" w:rsidRPr="006C1458" w:rsidRDefault="007448A3" w:rsidP="007448A3">
      <w:pPr>
        <w:pStyle w:val="Bezproreda"/>
        <w:rPr>
          <w:rFonts w:ascii="Times New Roman" w:hAnsi="Times New Roman" w:cs="Times New Roman"/>
          <w:sz w:val="24"/>
          <w:szCs w:val="24"/>
          <w:highlight w:val="yellow"/>
        </w:rPr>
      </w:pPr>
    </w:p>
    <w:p w14:paraId="2C569A47" w14:textId="77777777" w:rsidR="007448A3" w:rsidRPr="004103FD" w:rsidRDefault="007448A3" w:rsidP="007448A3">
      <w:pPr>
        <w:pStyle w:val="Bezproreda"/>
        <w:ind w:firstLine="708"/>
        <w:rPr>
          <w:rFonts w:ascii="Times New Roman" w:hAnsi="Times New Roman" w:cs="Times New Roman"/>
          <w:b/>
          <w:sz w:val="24"/>
          <w:szCs w:val="24"/>
        </w:rPr>
      </w:pPr>
      <w:r w:rsidRPr="004103FD">
        <w:rPr>
          <w:rFonts w:ascii="Times New Roman" w:hAnsi="Times New Roman" w:cs="Times New Roman"/>
          <w:b/>
          <w:sz w:val="24"/>
          <w:szCs w:val="24"/>
        </w:rPr>
        <w:t>Opis programa, svrha programa</w:t>
      </w:r>
    </w:p>
    <w:p w14:paraId="11696BBD" w14:textId="77777777" w:rsidR="007448A3" w:rsidRPr="004103FD" w:rsidRDefault="007448A3" w:rsidP="007448A3">
      <w:pPr>
        <w:pStyle w:val="Bezproreda"/>
        <w:jc w:val="both"/>
        <w:rPr>
          <w:rFonts w:ascii="Times New Roman" w:hAnsi="Times New Roman" w:cs="Times New Roman"/>
          <w:sz w:val="24"/>
          <w:szCs w:val="24"/>
        </w:rPr>
      </w:pPr>
      <w:r w:rsidRPr="004103FD">
        <w:rPr>
          <w:rFonts w:ascii="Times New Roman" w:hAnsi="Times New Roman" w:cs="Times New Roman"/>
          <w:sz w:val="24"/>
          <w:szCs w:val="24"/>
        </w:rPr>
        <w:t>Program Rad predstavničkih tijela odnosi se na financiranje političkih stranaka zastupljenih u Gradskom vijeću, na naknade za rad u predstavničkim tijelima kao i na naknade za rad u povjerenstvima, savjetu mladih te mjesnim odborima.</w:t>
      </w:r>
    </w:p>
    <w:p w14:paraId="1456F240" w14:textId="77777777" w:rsidR="007448A3" w:rsidRPr="004103FD" w:rsidRDefault="007448A3" w:rsidP="007448A3">
      <w:pPr>
        <w:pStyle w:val="Bezproreda"/>
        <w:ind w:firstLine="708"/>
        <w:rPr>
          <w:rFonts w:ascii="Times New Roman" w:hAnsi="Times New Roman" w:cs="Times New Roman"/>
          <w:b/>
          <w:sz w:val="24"/>
          <w:szCs w:val="24"/>
        </w:rPr>
      </w:pPr>
      <w:r w:rsidRPr="004103FD">
        <w:rPr>
          <w:rFonts w:ascii="Times New Roman" w:hAnsi="Times New Roman" w:cs="Times New Roman"/>
          <w:b/>
          <w:sz w:val="24"/>
          <w:szCs w:val="24"/>
        </w:rPr>
        <w:t>Zakonske i druge pravne osnove aktivnosti</w:t>
      </w:r>
    </w:p>
    <w:p w14:paraId="66984AC1" w14:textId="00E0758D" w:rsidR="007448A3" w:rsidRPr="004103FD" w:rsidRDefault="007448A3" w:rsidP="007448A3">
      <w:pPr>
        <w:pStyle w:val="Bezproreda"/>
        <w:jc w:val="both"/>
        <w:rPr>
          <w:rFonts w:ascii="Times New Roman" w:hAnsi="Times New Roman" w:cs="Times New Roman"/>
          <w:color w:val="000000"/>
          <w:sz w:val="24"/>
          <w:szCs w:val="24"/>
        </w:rPr>
      </w:pPr>
      <w:r w:rsidRPr="004103FD">
        <w:rPr>
          <w:rFonts w:ascii="Times New Roman" w:hAnsi="Times New Roman" w:cs="Times New Roman"/>
          <w:color w:val="000000"/>
          <w:sz w:val="24"/>
          <w:szCs w:val="24"/>
        </w:rPr>
        <w:t>Osnova za redovno financiranje političkih stranaka i vijećnika zastupljenih u Gradskom vijeću Grada Delnica su odredbe Zakona o financiranju političkih aktivnosti, izborne promidžbe i referenduma, zatim odredbe Odluke o naknadama</w:t>
      </w:r>
      <w:r w:rsidR="00135D1B" w:rsidRPr="004103FD">
        <w:rPr>
          <w:rFonts w:ascii="Times New Roman" w:hAnsi="Times New Roman" w:cs="Times New Roman"/>
          <w:color w:val="000000"/>
          <w:sz w:val="24"/>
          <w:szCs w:val="24"/>
        </w:rPr>
        <w:t xml:space="preserve"> za rad</w:t>
      </w:r>
      <w:r w:rsidRPr="004103FD">
        <w:rPr>
          <w:rFonts w:ascii="Times New Roman" w:hAnsi="Times New Roman" w:cs="Times New Roman"/>
          <w:color w:val="000000"/>
          <w:sz w:val="24"/>
          <w:szCs w:val="24"/>
        </w:rPr>
        <w:t xml:space="preserve"> članova Gradskog vijeća i članova radnih tijela Gradskog vijeća</w:t>
      </w:r>
      <w:r w:rsidR="00135D1B" w:rsidRPr="004103FD">
        <w:rPr>
          <w:rFonts w:ascii="Times New Roman" w:hAnsi="Times New Roman" w:cs="Times New Roman"/>
          <w:color w:val="000000"/>
          <w:sz w:val="24"/>
          <w:szCs w:val="24"/>
        </w:rPr>
        <w:t>, Odluke o naknadama za rad članova radnih tijela gradonačelnika</w:t>
      </w:r>
      <w:r w:rsidRPr="004103FD">
        <w:rPr>
          <w:rFonts w:ascii="Times New Roman" w:hAnsi="Times New Roman" w:cs="Times New Roman"/>
          <w:color w:val="000000"/>
          <w:sz w:val="24"/>
          <w:szCs w:val="24"/>
        </w:rPr>
        <w:t xml:space="preserve"> te Odluke o raspoređivanju sredstava za rad političkih stranaka i grupe birača zastupljenih u Gradskom vijeću Grada Delnica.</w:t>
      </w:r>
    </w:p>
    <w:p w14:paraId="7B78AF38" w14:textId="77777777" w:rsidR="007448A3" w:rsidRPr="00BE2BD6" w:rsidRDefault="007448A3" w:rsidP="007448A3">
      <w:pPr>
        <w:pStyle w:val="Bezproreda"/>
        <w:jc w:val="both"/>
        <w:rPr>
          <w:rFonts w:ascii="Times New Roman" w:hAnsi="Times New Roman" w:cs="Times New Roman"/>
          <w:color w:val="000000"/>
          <w:sz w:val="24"/>
          <w:szCs w:val="24"/>
        </w:rPr>
      </w:pPr>
      <w:r w:rsidRPr="00BE2BD6">
        <w:rPr>
          <w:rFonts w:ascii="Times New Roman" w:hAnsi="Times New Roman" w:cs="Times New Roman"/>
          <w:color w:val="000000"/>
          <w:sz w:val="24"/>
          <w:szCs w:val="24"/>
        </w:rPr>
        <w:t>Osnova za financiranje Savjeta mladih nalazi se prije svega u odredbama Zakona o savjetima mladih te u odredbama Odluke o osnivanju Savjeta mladih Grada Delnica.</w:t>
      </w:r>
    </w:p>
    <w:p w14:paraId="5FE6E0C4" w14:textId="77777777" w:rsidR="007448A3" w:rsidRPr="004103FD" w:rsidRDefault="007448A3" w:rsidP="007448A3">
      <w:pPr>
        <w:pStyle w:val="Bezproreda"/>
        <w:jc w:val="both"/>
        <w:rPr>
          <w:rFonts w:ascii="Times New Roman" w:hAnsi="Times New Roman" w:cs="Times New Roman"/>
          <w:sz w:val="24"/>
          <w:szCs w:val="24"/>
          <w:shd w:val="clear" w:color="auto" w:fill="FFFFFF"/>
        </w:rPr>
      </w:pPr>
      <w:r w:rsidRPr="004103FD">
        <w:rPr>
          <w:rFonts w:ascii="Times New Roman" w:hAnsi="Times New Roman" w:cs="Times New Roman"/>
          <w:sz w:val="24"/>
          <w:szCs w:val="24"/>
        </w:rPr>
        <w:t xml:space="preserve">Osnova za financiranje djelovanja mjesnih odbora nalazi se u odredbama Zakona o lokalnoj i područnoj (regionalnoj) samoupravi, u odredbama Statuta Grada Delnica, u odredbama Odluke o načinu financiranja djelatnosti mjesnih odbora na području Grada Delnica kao i u odredbama Odluke </w:t>
      </w:r>
      <w:r w:rsidRPr="004103FD">
        <w:rPr>
          <w:rFonts w:ascii="Times New Roman" w:hAnsi="Times New Roman" w:cs="Times New Roman"/>
          <w:sz w:val="24"/>
          <w:szCs w:val="24"/>
          <w:shd w:val="clear" w:color="auto" w:fill="FFFFFF"/>
        </w:rPr>
        <w:t>o određivanju naknade troškova za rad članova vijeća mjesnih odbora.</w:t>
      </w:r>
    </w:p>
    <w:p w14:paraId="20C866E8" w14:textId="77777777" w:rsidR="007448A3" w:rsidRPr="004103FD" w:rsidRDefault="007448A3" w:rsidP="007448A3">
      <w:pPr>
        <w:pStyle w:val="Bezproreda"/>
        <w:ind w:firstLine="708"/>
        <w:rPr>
          <w:rFonts w:ascii="Times New Roman" w:hAnsi="Times New Roman" w:cs="Times New Roman"/>
          <w:b/>
          <w:color w:val="000000"/>
          <w:sz w:val="24"/>
          <w:szCs w:val="24"/>
        </w:rPr>
      </w:pPr>
      <w:r w:rsidRPr="004103FD">
        <w:rPr>
          <w:rFonts w:ascii="Times New Roman" w:hAnsi="Times New Roman" w:cs="Times New Roman"/>
          <w:b/>
          <w:color w:val="000000"/>
          <w:sz w:val="24"/>
          <w:szCs w:val="24"/>
        </w:rPr>
        <w:t>Ishodište i pokazatelji</w:t>
      </w:r>
    </w:p>
    <w:p w14:paraId="43209D96" w14:textId="77777777" w:rsidR="007448A3" w:rsidRPr="004103FD" w:rsidRDefault="007448A3" w:rsidP="007448A3">
      <w:pPr>
        <w:pStyle w:val="Bezproreda"/>
        <w:jc w:val="both"/>
        <w:rPr>
          <w:rFonts w:ascii="Times New Roman" w:hAnsi="Times New Roman" w:cs="Times New Roman"/>
          <w:color w:val="000000"/>
          <w:sz w:val="24"/>
          <w:szCs w:val="24"/>
        </w:rPr>
      </w:pPr>
      <w:r w:rsidRPr="004103FD">
        <w:rPr>
          <w:rFonts w:ascii="Times New Roman" w:hAnsi="Times New Roman" w:cs="Times New Roman"/>
          <w:color w:val="000000"/>
          <w:sz w:val="24"/>
          <w:szCs w:val="24"/>
        </w:rPr>
        <w:t>Ishodišta za ranije navedene programe su decidirano navedena u odredbama zakona i akata Grada Delnica. Navedene odredbe, svaka za sebe sadrži i posebne pokazatelje na kojima se zasnivaju izračuni kao i ocjene potrebnih sredstava. Njihovo nabrajanje je nepotrebno, jer to bi bilo samo dupliranje, ponavljanje istih.</w:t>
      </w:r>
    </w:p>
    <w:p w14:paraId="31744F88" w14:textId="2B2BDC0C" w:rsidR="00314D6D" w:rsidRPr="004103FD" w:rsidRDefault="0097781B" w:rsidP="00314D6D">
      <w:pPr>
        <w:pStyle w:val="Bezproreda"/>
        <w:ind w:firstLine="708"/>
        <w:rPr>
          <w:rFonts w:ascii="Times New Roman" w:hAnsi="Times New Roman" w:cs="Times New Roman"/>
          <w:b/>
          <w:sz w:val="24"/>
          <w:szCs w:val="24"/>
          <w:lang w:eastAsia="hr-HR"/>
        </w:rPr>
      </w:pPr>
      <w:r w:rsidRPr="004103FD">
        <w:rPr>
          <w:rFonts w:ascii="Times New Roman" w:hAnsi="Times New Roman" w:cs="Times New Roman"/>
          <w:b/>
          <w:sz w:val="24"/>
          <w:szCs w:val="24"/>
          <w:lang w:eastAsia="hr-HR"/>
        </w:rPr>
        <w:t>Ciljevi provedbe programa u razdoblju 2026.-2028.</w:t>
      </w:r>
    </w:p>
    <w:p w14:paraId="1E53556D" w14:textId="77777777" w:rsidR="007448A3" w:rsidRPr="004103FD" w:rsidRDefault="007448A3" w:rsidP="007448A3">
      <w:pPr>
        <w:pStyle w:val="Bezproreda"/>
        <w:jc w:val="both"/>
        <w:rPr>
          <w:rFonts w:ascii="Times New Roman" w:hAnsi="Times New Roman" w:cs="Times New Roman"/>
          <w:color w:val="000000"/>
          <w:sz w:val="24"/>
          <w:szCs w:val="24"/>
        </w:rPr>
      </w:pPr>
      <w:r w:rsidRPr="004103FD">
        <w:rPr>
          <w:rFonts w:ascii="Times New Roman" w:hAnsi="Times New Roman" w:cs="Times New Roman"/>
          <w:color w:val="000000"/>
          <w:sz w:val="24"/>
          <w:szCs w:val="24"/>
        </w:rPr>
        <w:t>Osigurati uvjete u svrhu poboljšanja rada predstavničkog tijela, njegovih radnih tijela kao i osiguranje neposrednog sudjelovanja građana u odlučivanju o pitanjima od njihovog svakodnevnog i neposrednog interesa za život i rad.</w:t>
      </w:r>
    </w:p>
    <w:p w14:paraId="7E0108DE" w14:textId="77777777" w:rsidR="007448A3" w:rsidRPr="006C1458" w:rsidRDefault="007448A3" w:rsidP="007448A3">
      <w:pPr>
        <w:pStyle w:val="Bezproreda"/>
        <w:ind w:firstLine="708"/>
        <w:rPr>
          <w:rFonts w:ascii="Times New Roman" w:hAnsi="Times New Roman" w:cs="Times New Roman"/>
          <w:b/>
          <w:color w:val="000000"/>
          <w:sz w:val="24"/>
          <w:szCs w:val="24"/>
          <w:highlight w:val="yellow"/>
        </w:rPr>
      </w:pPr>
    </w:p>
    <w:p w14:paraId="08BE176D" w14:textId="77777777" w:rsidR="007448A3" w:rsidRPr="004103FD" w:rsidRDefault="007448A3" w:rsidP="007448A3">
      <w:pPr>
        <w:pStyle w:val="Bezproreda"/>
        <w:ind w:firstLine="708"/>
        <w:rPr>
          <w:rFonts w:ascii="Times New Roman" w:hAnsi="Times New Roman" w:cs="Times New Roman"/>
          <w:b/>
          <w:color w:val="000000"/>
          <w:sz w:val="24"/>
          <w:szCs w:val="24"/>
        </w:rPr>
      </w:pPr>
      <w:r w:rsidRPr="004103FD">
        <w:rPr>
          <w:rFonts w:ascii="Times New Roman" w:hAnsi="Times New Roman" w:cs="Times New Roman"/>
          <w:b/>
          <w:color w:val="000000"/>
          <w:sz w:val="24"/>
          <w:szCs w:val="24"/>
        </w:rPr>
        <w:t>Aktivnost A010101 FINANCIRANJE POLITIČKIH STRANAKA:</w:t>
      </w:r>
    </w:p>
    <w:p w14:paraId="7F955DED" w14:textId="7280CE21" w:rsidR="007448A3" w:rsidRPr="004103FD" w:rsidRDefault="007448A3" w:rsidP="007448A3">
      <w:pPr>
        <w:pStyle w:val="Bezproreda"/>
        <w:jc w:val="both"/>
        <w:rPr>
          <w:rFonts w:ascii="Times New Roman" w:hAnsi="Times New Roman" w:cs="Times New Roman"/>
          <w:color w:val="000000"/>
          <w:sz w:val="24"/>
          <w:szCs w:val="24"/>
        </w:rPr>
      </w:pPr>
      <w:r w:rsidRPr="004103FD">
        <w:rPr>
          <w:rFonts w:ascii="Times New Roman" w:hAnsi="Times New Roman" w:cs="Times New Roman"/>
          <w:color w:val="000000"/>
          <w:sz w:val="24"/>
          <w:szCs w:val="24"/>
        </w:rPr>
        <w:t>Rashodi za financiranje političkih stranaka planirani su u iznosu od 3.5</w:t>
      </w:r>
      <w:r w:rsidR="004103FD" w:rsidRPr="004103FD">
        <w:rPr>
          <w:rFonts w:ascii="Times New Roman" w:hAnsi="Times New Roman" w:cs="Times New Roman"/>
          <w:color w:val="000000"/>
          <w:sz w:val="24"/>
          <w:szCs w:val="24"/>
        </w:rPr>
        <w:t>65</w:t>
      </w:r>
      <w:r w:rsidRPr="004103FD">
        <w:rPr>
          <w:rFonts w:ascii="Times New Roman" w:hAnsi="Times New Roman" w:cs="Times New Roman"/>
          <w:color w:val="000000"/>
          <w:sz w:val="24"/>
          <w:szCs w:val="24"/>
        </w:rPr>
        <w:t>,00 a odnose se na redovno godišnje financiranje političkih stranaka i nezavisnih lista grupe birača sukladno Zakonu o financiranju političkih aktivnosti, izborne promidžbe i referenduma.</w:t>
      </w:r>
    </w:p>
    <w:tbl>
      <w:tblPr>
        <w:tblStyle w:val="Reetkatablice"/>
        <w:tblW w:w="0" w:type="auto"/>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7448A3" w:rsidRPr="006C1458" w14:paraId="4724FB0B" w14:textId="77777777" w:rsidTr="004F62F4">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41492E" w14:textId="77777777" w:rsidR="007448A3" w:rsidRPr="004103FD" w:rsidRDefault="007448A3" w:rsidP="004F62F4">
            <w:pPr>
              <w:spacing w:after="160" w:line="259" w:lineRule="auto"/>
              <w:jc w:val="center"/>
              <w:rPr>
                <w:rFonts w:ascii="Times New Roman" w:hAnsi="Times New Roman" w:cs="Times New Roman"/>
                <w:bCs/>
                <w:sz w:val="24"/>
                <w:szCs w:val="24"/>
              </w:rPr>
            </w:pPr>
            <w:r w:rsidRPr="004103FD">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A13BC3" w14:textId="77777777" w:rsidR="007448A3" w:rsidRPr="004103FD" w:rsidRDefault="007448A3" w:rsidP="004F62F4">
            <w:pPr>
              <w:spacing w:after="160" w:line="259" w:lineRule="auto"/>
              <w:jc w:val="center"/>
              <w:rPr>
                <w:rFonts w:ascii="Times New Roman" w:hAnsi="Times New Roman" w:cs="Times New Roman"/>
                <w:bCs/>
                <w:sz w:val="24"/>
                <w:szCs w:val="24"/>
              </w:rPr>
            </w:pPr>
            <w:r w:rsidRPr="004103FD">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B7E5758" w14:textId="77777777" w:rsidR="007448A3" w:rsidRPr="004103FD" w:rsidRDefault="007448A3" w:rsidP="004F62F4">
            <w:pPr>
              <w:spacing w:after="160" w:line="259" w:lineRule="auto"/>
              <w:jc w:val="center"/>
              <w:rPr>
                <w:rFonts w:ascii="Times New Roman" w:hAnsi="Times New Roman" w:cs="Times New Roman"/>
                <w:bCs/>
                <w:sz w:val="24"/>
                <w:szCs w:val="24"/>
              </w:rPr>
            </w:pPr>
            <w:r w:rsidRPr="004103FD">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E9AAF4" w14:textId="4432CED9" w:rsidR="007448A3" w:rsidRPr="004103FD" w:rsidRDefault="0097781B" w:rsidP="00D82890">
            <w:pPr>
              <w:spacing w:after="160" w:line="259" w:lineRule="auto"/>
              <w:jc w:val="center"/>
              <w:rPr>
                <w:rFonts w:ascii="Times New Roman" w:hAnsi="Times New Roman" w:cs="Times New Roman"/>
                <w:bCs/>
                <w:sz w:val="24"/>
                <w:szCs w:val="24"/>
              </w:rPr>
            </w:pPr>
            <w:r w:rsidRPr="004103FD">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7502044" w14:textId="77777777" w:rsidR="007448A3" w:rsidRPr="004103FD" w:rsidRDefault="007448A3" w:rsidP="004F62F4">
            <w:pPr>
              <w:spacing w:after="160" w:line="259" w:lineRule="auto"/>
              <w:jc w:val="center"/>
              <w:rPr>
                <w:rFonts w:ascii="Times New Roman" w:hAnsi="Times New Roman" w:cs="Times New Roman"/>
                <w:bCs/>
                <w:sz w:val="24"/>
                <w:szCs w:val="24"/>
              </w:rPr>
            </w:pPr>
            <w:r w:rsidRPr="004103FD">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F2B170" w14:textId="1F2BD2D9" w:rsidR="007448A3" w:rsidRPr="004103FD" w:rsidRDefault="0097781B" w:rsidP="00D82890">
            <w:pPr>
              <w:spacing w:after="160" w:line="259" w:lineRule="auto"/>
              <w:jc w:val="center"/>
              <w:rPr>
                <w:rFonts w:ascii="Times New Roman" w:hAnsi="Times New Roman" w:cs="Times New Roman"/>
                <w:bCs/>
                <w:sz w:val="24"/>
                <w:szCs w:val="24"/>
              </w:rPr>
            </w:pPr>
            <w:r w:rsidRPr="004103FD">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48DDC44" w14:textId="2FF9EB02" w:rsidR="007448A3" w:rsidRPr="004103FD" w:rsidRDefault="0097781B" w:rsidP="00D82890">
            <w:pPr>
              <w:spacing w:after="160" w:line="259" w:lineRule="auto"/>
              <w:jc w:val="center"/>
              <w:rPr>
                <w:rFonts w:ascii="Times New Roman" w:hAnsi="Times New Roman" w:cs="Times New Roman"/>
                <w:bCs/>
                <w:sz w:val="24"/>
                <w:szCs w:val="24"/>
              </w:rPr>
            </w:pPr>
            <w:r w:rsidRPr="004103FD">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4820F5" w14:textId="248B8DBD" w:rsidR="007448A3" w:rsidRPr="004103FD" w:rsidRDefault="0097781B" w:rsidP="004F62F4">
            <w:pPr>
              <w:spacing w:after="160" w:line="259" w:lineRule="auto"/>
              <w:jc w:val="center"/>
              <w:rPr>
                <w:rFonts w:ascii="Times New Roman" w:hAnsi="Times New Roman" w:cs="Times New Roman"/>
                <w:bCs/>
                <w:sz w:val="24"/>
                <w:szCs w:val="24"/>
              </w:rPr>
            </w:pPr>
            <w:r w:rsidRPr="004103FD">
              <w:rPr>
                <w:rFonts w:ascii="Times New Roman" w:hAnsi="Times New Roman" w:cs="Times New Roman"/>
                <w:bCs/>
                <w:sz w:val="24"/>
                <w:szCs w:val="24"/>
              </w:rPr>
              <w:t>Ciljana vrijednost za 2028.</w:t>
            </w:r>
          </w:p>
        </w:tc>
      </w:tr>
      <w:tr w:rsidR="007448A3" w:rsidRPr="006C1458" w14:paraId="5772D07F" w14:textId="77777777" w:rsidTr="004F62F4">
        <w:tc>
          <w:tcPr>
            <w:tcW w:w="2011" w:type="dxa"/>
          </w:tcPr>
          <w:p w14:paraId="70BFBCFF" w14:textId="77777777" w:rsidR="007448A3" w:rsidRPr="004103FD" w:rsidRDefault="007448A3" w:rsidP="004F62F4">
            <w:pPr>
              <w:spacing w:after="160" w:line="259" w:lineRule="auto"/>
              <w:jc w:val="center"/>
              <w:rPr>
                <w:rFonts w:ascii="Times New Roman" w:hAnsi="Times New Roman" w:cs="Times New Roman"/>
                <w:sz w:val="24"/>
                <w:szCs w:val="24"/>
              </w:rPr>
            </w:pPr>
            <w:r w:rsidRPr="004103FD">
              <w:rPr>
                <w:rFonts w:ascii="Times New Roman" w:hAnsi="Times New Roman" w:cs="Times New Roman"/>
                <w:sz w:val="24"/>
                <w:szCs w:val="24"/>
              </w:rPr>
              <w:t>Broj žena članica Gradskog vijeća Grada Delnica</w:t>
            </w:r>
          </w:p>
        </w:tc>
        <w:tc>
          <w:tcPr>
            <w:tcW w:w="1560" w:type="dxa"/>
          </w:tcPr>
          <w:p w14:paraId="06C26C70" w14:textId="77777777" w:rsidR="007448A3" w:rsidRPr="004103FD" w:rsidRDefault="007448A3" w:rsidP="004F62F4">
            <w:pPr>
              <w:jc w:val="center"/>
              <w:rPr>
                <w:rFonts w:ascii="Times New Roman" w:hAnsi="Times New Roman" w:cs="Times New Roman"/>
                <w:bCs/>
                <w:sz w:val="24"/>
                <w:szCs w:val="24"/>
              </w:rPr>
            </w:pPr>
            <w:r w:rsidRPr="004103FD">
              <w:rPr>
                <w:rFonts w:ascii="Times New Roman" w:hAnsi="Times New Roman" w:cs="Times New Roman"/>
                <w:bCs/>
                <w:sz w:val="24"/>
                <w:szCs w:val="24"/>
              </w:rPr>
              <w:t>Odluka o</w:t>
            </w:r>
          </w:p>
          <w:p w14:paraId="6BC6CA72" w14:textId="77777777" w:rsidR="007448A3" w:rsidRPr="004103FD" w:rsidRDefault="007448A3" w:rsidP="004F62F4">
            <w:pPr>
              <w:jc w:val="center"/>
              <w:rPr>
                <w:rFonts w:ascii="Times New Roman" w:hAnsi="Times New Roman" w:cs="Times New Roman"/>
                <w:bCs/>
                <w:sz w:val="24"/>
                <w:szCs w:val="24"/>
              </w:rPr>
            </w:pPr>
            <w:r w:rsidRPr="004103FD">
              <w:rPr>
                <w:rFonts w:ascii="Times New Roman" w:hAnsi="Times New Roman" w:cs="Times New Roman"/>
                <w:bCs/>
                <w:sz w:val="24"/>
                <w:szCs w:val="24"/>
              </w:rPr>
              <w:t>financiranju</w:t>
            </w:r>
          </w:p>
          <w:p w14:paraId="44515560" w14:textId="77777777" w:rsidR="007448A3" w:rsidRPr="004103FD" w:rsidRDefault="007448A3" w:rsidP="004F62F4">
            <w:pPr>
              <w:jc w:val="center"/>
              <w:rPr>
                <w:rFonts w:ascii="Times New Roman" w:hAnsi="Times New Roman" w:cs="Times New Roman"/>
                <w:bCs/>
                <w:sz w:val="24"/>
                <w:szCs w:val="24"/>
              </w:rPr>
            </w:pPr>
            <w:r w:rsidRPr="004103FD">
              <w:rPr>
                <w:rFonts w:ascii="Times New Roman" w:hAnsi="Times New Roman" w:cs="Times New Roman"/>
                <w:bCs/>
                <w:sz w:val="24"/>
                <w:szCs w:val="24"/>
              </w:rPr>
              <w:t>političkih</w:t>
            </w:r>
          </w:p>
          <w:p w14:paraId="7F451552" w14:textId="77777777" w:rsidR="007448A3" w:rsidRPr="004103FD" w:rsidRDefault="007448A3" w:rsidP="004F62F4">
            <w:pPr>
              <w:jc w:val="center"/>
              <w:rPr>
                <w:rFonts w:ascii="Times New Roman" w:hAnsi="Times New Roman" w:cs="Times New Roman"/>
                <w:bCs/>
                <w:sz w:val="24"/>
                <w:szCs w:val="24"/>
              </w:rPr>
            </w:pPr>
            <w:r w:rsidRPr="004103FD">
              <w:rPr>
                <w:rFonts w:ascii="Times New Roman" w:hAnsi="Times New Roman" w:cs="Times New Roman"/>
                <w:bCs/>
                <w:sz w:val="24"/>
                <w:szCs w:val="24"/>
              </w:rPr>
              <w:t>stranaka</w:t>
            </w:r>
          </w:p>
          <w:p w14:paraId="184FD5A4" w14:textId="77777777" w:rsidR="007448A3" w:rsidRPr="004103FD" w:rsidRDefault="007448A3" w:rsidP="004F62F4">
            <w:pPr>
              <w:jc w:val="center"/>
              <w:rPr>
                <w:rFonts w:ascii="Times New Roman" w:hAnsi="Times New Roman" w:cs="Times New Roman"/>
                <w:bCs/>
                <w:sz w:val="24"/>
                <w:szCs w:val="24"/>
              </w:rPr>
            </w:pPr>
            <w:r w:rsidRPr="004103FD">
              <w:rPr>
                <w:rFonts w:ascii="Times New Roman" w:hAnsi="Times New Roman" w:cs="Times New Roman"/>
                <w:bCs/>
                <w:sz w:val="24"/>
                <w:szCs w:val="24"/>
              </w:rPr>
              <w:t>stimulira veći</w:t>
            </w:r>
          </w:p>
          <w:p w14:paraId="49C3A8F4" w14:textId="77777777" w:rsidR="007448A3" w:rsidRPr="004103FD" w:rsidRDefault="007448A3" w:rsidP="004F62F4">
            <w:pPr>
              <w:jc w:val="center"/>
              <w:rPr>
                <w:rFonts w:ascii="Times New Roman" w:hAnsi="Times New Roman" w:cs="Times New Roman"/>
                <w:bCs/>
                <w:sz w:val="24"/>
                <w:szCs w:val="24"/>
              </w:rPr>
            </w:pPr>
            <w:r w:rsidRPr="004103FD">
              <w:rPr>
                <w:rFonts w:ascii="Times New Roman" w:hAnsi="Times New Roman" w:cs="Times New Roman"/>
                <w:bCs/>
                <w:sz w:val="24"/>
                <w:szCs w:val="24"/>
              </w:rPr>
              <w:t>broj žena koje</w:t>
            </w:r>
          </w:p>
          <w:p w14:paraId="72357134" w14:textId="77777777" w:rsidR="007448A3" w:rsidRPr="004103FD" w:rsidRDefault="007448A3" w:rsidP="004F62F4">
            <w:pPr>
              <w:jc w:val="center"/>
              <w:rPr>
                <w:rFonts w:ascii="Times New Roman" w:hAnsi="Times New Roman" w:cs="Times New Roman"/>
                <w:bCs/>
                <w:sz w:val="24"/>
                <w:szCs w:val="24"/>
              </w:rPr>
            </w:pPr>
            <w:r w:rsidRPr="004103FD">
              <w:rPr>
                <w:rFonts w:ascii="Times New Roman" w:hAnsi="Times New Roman" w:cs="Times New Roman"/>
                <w:bCs/>
                <w:sz w:val="24"/>
                <w:szCs w:val="24"/>
              </w:rPr>
              <w:t>participiraju u</w:t>
            </w:r>
          </w:p>
          <w:p w14:paraId="0744CC8F" w14:textId="77777777" w:rsidR="007448A3" w:rsidRPr="004103FD" w:rsidRDefault="007448A3" w:rsidP="004F62F4">
            <w:pPr>
              <w:spacing w:after="160" w:line="259" w:lineRule="auto"/>
              <w:jc w:val="center"/>
              <w:rPr>
                <w:rFonts w:ascii="Times New Roman" w:hAnsi="Times New Roman" w:cs="Times New Roman"/>
                <w:bCs/>
                <w:i/>
                <w:sz w:val="24"/>
                <w:szCs w:val="24"/>
              </w:rPr>
            </w:pPr>
            <w:r w:rsidRPr="004103FD">
              <w:rPr>
                <w:rFonts w:ascii="Times New Roman" w:hAnsi="Times New Roman" w:cs="Times New Roman"/>
                <w:bCs/>
                <w:sz w:val="24"/>
                <w:szCs w:val="24"/>
              </w:rPr>
              <w:lastRenderedPageBreak/>
              <w:t>politici</w:t>
            </w:r>
          </w:p>
        </w:tc>
        <w:tc>
          <w:tcPr>
            <w:tcW w:w="1118" w:type="dxa"/>
          </w:tcPr>
          <w:p w14:paraId="75683661" w14:textId="77777777" w:rsidR="007448A3" w:rsidRPr="004103FD" w:rsidRDefault="007448A3" w:rsidP="004F62F4">
            <w:pPr>
              <w:spacing w:after="160" w:line="259" w:lineRule="auto"/>
              <w:jc w:val="center"/>
              <w:rPr>
                <w:rFonts w:ascii="Times New Roman" w:hAnsi="Times New Roman" w:cs="Times New Roman"/>
                <w:bCs/>
                <w:sz w:val="24"/>
                <w:szCs w:val="24"/>
              </w:rPr>
            </w:pPr>
            <w:r w:rsidRPr="004103FD">
              <w:rPr>
                <w:rFonts w:ascii="Times New Roman" w:hAnsi="Times New Roman" w:cs="Times New Roman"/>
                <w:bCs/>
                <w:sz w:val="24"/>
                <w:szCs w:val="24"/>
              </w:rPr>
              <w:lastRenderedPageBreak/>
              <w:t>Broj žena</w:t>
            </w:r>
          </w:p>
        </w:tc>
        <w:tc>
          <w:tcPr>
            <w:tcW w:w="1119" w:type="dxa"/>
          </w:tcPr>
          <w:p w14:paraId="39FB1C6D" w14:textId="4A6C80C1" w:rsidR="007448A3" w:rsidRPr="004103FD" w:rsidRDefault="004103FD" w:rsidP="004F62F4">
            <w:pPr>
              <w:spacing w:after="160" w:line="259" w:lineRule="auto"/>
              <w:jc w:val="center"/>
              <w:rPr>
                <w:rFonts w:ascii="Times New Roman" w:hAnsi="Times New Roman" w:cs="Times New Roman"/>
                <w:sz w:val="24"/>
                <w:szCs w:val="24"/>
              </w:rPr>
            </w:pPr>
            <w:r w:rsidRPr="004103FD">
              <w:rPr>
                <w:rFonts w:ascii="Times New Roman" w:hAnsi="Times New Roman" w:cs="Times New Roman"/>
                <w:sz w:val="24"/>
                <w:szCs w:val="24"/>
              </w:rPr>
              <w:t>3</w:t>
            </w:r>
          </w:p>
        </w:tc>
        <w:tc>
          <w:tcPr>
            <w:tcW w:w="1119" w:type="dxa"/>
          </w:tcPr>
          <w:p w14:paraId="717E5EBB" w14:textId="77777777" w:rsidR="007448A3" w:rsidRPr="004103FD" w:rsidRDefault="007448A3" w:rsidP="004F62F4">
            <w:pPr>
              <w:spacing w:after="160" w:line="259" w:lineRule="auto"/>
              <w:jc w:val="center"/>
              <w:rPr>
                <w:rFonts w:ascii="Times New Roman" w:hAnsi="Times New Roman" w:cs="Times New Roman"/>
                <w:sz w:val="24"/>
                <w:szCs w:val="24"/>
              </w:rPr>
            </w:pPr>
            <w:r w:rsidRPr="004103FD">
              <w:rPr>
                <w:rFonts w:ascii="Times New Roman" w:hAnsi="Times New Roman" w:cs="Times New Roman"/>
                <w:sz w:val="24"/>
                <w:szCs w:val="24"/>
              </w:rPr>
              <w:t>Rezultati izbora</w:t>
            </w:r>
          </w:p>
          <w:p w14:paraId="180523AC" w14:textId="77777777" w:rsidR="007448A3" w:rsidRPr="004103FD" w:rsidRDefault="007448A3" w:rsidP="004F62F4">
            <w:pPr>
              <w:spacing w:after="160" w:line="259" w:lineRule="auto"/>
              <w:jc w:val="center"/>
              <w:rPr>
                <w:rFonts w:ascii="Times New Roman" w:hAnsi="Times New Roman" w:cs="Times New Roman"/>
                <w:sz w:val="24"/>
                <w:szCs w:val="24"/>
              </w:rPr>
            </w:pPr>
            <w:r w:rsidRPr="004103FD">
              <w:rPr>
                <w:rFonts w:ascii="Times New Roman" w:hAnsi="Times New Roman" w:cs="Times New Roman"/>
                <w:sz w:val="24"/>
                <w:szCs w:val="24"/>
              </w:rPr>
              <w:t>Izvješće Mandatne komisije</w:t>
            </w:r>
          </w:p>
          <w:p w14:paraId="18363B27" w14:textId="77777777" w:rsidR="007448A3" w:rsidRPr="004103FD" w:rsidRDefault="007448A3" w:rsidP="004F62F4">
            <w:pPr>
              <w:spacing w:after="160" w:line="259" w:lineRule="auto"/>
              <w:jc w:val="center"/>
              <w:rPr>
                <w:rFonts w:ascii="Times New Roman" w:hAnsi="Times New Roman" w:cs="Times New Roman"/>
                <w:sz w:val="24"/>
                <w:szCs w:val="24"/>
              </w:rPr>
            </w:pPr>
          </w:p>
        </w:tc>
        <w:tc>
          <w:tcPr>
            <w:tcW w:w="1119" w:type="dxa"/>
          </w:tcPr>
          <w:p w14:paraId="73880D73" w14:textId="35D6989E" w:rsidR="007448A3" w:rsidRPr="004103FD" w:rsidRDefault="004103FD" w:rsidP="004F62F4">
            <w:pPr>
              <w:spacing w:after="160" w:line="259" w:lineRule="auto"/>
              <w:jc w:val="center"/>
              <w:rPr>
                <w:rFonts w:ascii="Times New Roman" w:hAnsi="Times New Roman" w:cs="Times New Roman"/>
                <w:sz w:val="24"/>
                <w:szCs w:val="24"/>
              </w:rPr>
            </w:pPr>
            <w:r w:rsidRPr="004103FD">
              <w:rPr>
                <w:rFonts w:ascii="Times New Roman" w:hAnsi="Times New Roman" w:cs="Times New Roman"/>
                <w:sz w:val="24"/>
                <w:szCs w:val="24"/>
              </w:rPr>
              <w:lastRenderedPageBreak/>
              <w:t>4</w:t>
            </w:r>
          </w:p>
          <w:p w14:paraId="4578DD27" w14:textId="77777777" w:rsidR="007448A3" w:rsidRPr="004103FD" w:rsidRDefault="007448A3" w:rsidP="004F62F4">
            <w:pPr>
              <w:spacing w:after="160" w:line="259" w:lineRule="auto"/>
              <w:jc w:val="center"/>
              <w:rPr>
                <w:rFonts w:ascii="Times New Roman" w:hAnsi="Times New Roman" w:cs="Times New Roman"/>
                <w:sz w:val="24"/>
                <w:szCs w:val="24"/>
              </w:rPr>
            </w:pPr>
          </w:p>
        </w:tc>
        <w:tc>
          <w:tcPr>
            <w:tcW w:w="1119" w:type="dxa"/>
          </w:tcPr>
          <w:p w14:paraId="48C8FC0E" w14:textId="7B9C610D" w:rsidR="007448A3" w:rsidRPr="004103FD" w:rsidRDefault="004103FD" w:rsidP="004F62F4">
            <w:pPr>
              <w:spacing w:after="160" w:line="259" w:lineRule="auto"/>
              <w:jc w:val="center"/>
              <w:rPr>
                <w:rFonts w:ascii="Times New Roman" w:hAnsi="Times New Roman" w:cs="Times New Roman"/>
                <w:sz w:val="24"/>
                <w:szCs w:val="24"/>
              </w:rPr>
            </w:pPr>
            <w:r w:rsidRPr="004103FD">
              <w:rPr>
                <w:rFonts w:ascii="Times New Roman" w:hAnsi="Times New Roman" w:cs="Times New Roman"/>
                <w:sz w:val="24"/>
                <w:szCs w:val="24"/>
              </w:rPr>
              <w:t>4</w:t>
            </w:r>
          </w:p>
          <w:p w14:paraId="617A8B96" w14:textId="77777777" w:rsidR="007448A3" w:rsidRPr="004103FD" w:rsidRDefault="007448A3" w:rsidP="004F62F4">
            <w:pPr>
              <w:spacing w:after="160" w:line="259" w:lineRule="auto"/>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14:paraId="3549E5EA" w14:textId="047730E3" w:rsidR="007448A3" w:rsidRPr="004103FD" w:rsidRDefault="004103FD" w:rsidP="004F62F4">
            <w:pPr>
              <w:spacing w:after="160" w:line="259" w:lineRule="auto"/>
              <w:jc w:val="center"/>
              <w:rPr>
                <w:rFonts w:ascii="Times New Roman" w:hAnsi="Times New Roman" w:cs="Times New Roman"/>
                <w:sz w:val="24"/>
                <w:szCs w:val="24"/>
              </w:rPr>
            </w:pPr>
            <w:r w:rsidRPr="004103FD">
              <w:rPr>
                <w:rFonts w:ascii="Times New Roman" w:hAnsi="Times New Roman" w:cs="Times New Roman"/>
                <w:sz w:val="24"/>
                <w:szCs w:val="24"/>
              </w:rPr>
              <w:t>4</w:t>
            </w:r>
          </w:p>
          <w:p w14:paraId="6F06157A" w14:textId="77777777" w:rsidR="007448A3" w:rsidRPr="004103FD" w:rsidRDefault="007448A3" w:rsidP="004F62F4">
            <w:pPr>
              <w:spacing w:after="160" w:line="259" w:lineRule="auto"/>
              <w:jc w:val="center"/>
              <w:rPr>
                <w:rFonts w:ascii="Times New Roman" w:hAnsi="Times New Roman" w:cs="Times New Roman"/>
                <w:sz w:val="24"/>
                <w:szCs w:val="24"/>
              </w:rPr>
            </w:pPr>
          </w:p>
        </w:tc>
      </w:tr>
    </w:tbl>
    <w:p w14:paraId="6AB5769E" w14:textId="77777777" w:rsidR="007448A3" w:rsidRPr="006C1458" w:rsidRDefault="007448A3" w:rsidP="007448A3">
      <w:pPr>
        <w:pStyle w:val="Bezproreda"/>
        <w:jc w:val="both"/>
        <w:rPr>
          <w:rFonts w:ascii="Times New Roman" w:hAnsi="Times New Roman" w:cs="Times New Roman"/>
          <w:color w:val="000000"/>
          <w:sz w:val="24"/>
          <w:szCs w:val="24"/>
          <w:highlight w:val="yellow"/>
        </w:rPr>
      </w:pPr>
    </w:p>
    <w:p w14:paraId="4E948D79" w14:textId="77777777" w:rsidR="007448A3" w:rsidRPr="006342B1" w:rsidRDefault="007448A3" w:rsidP="007448A3">
      <w:pPr>
        <w:pStyle w:val="Bezproreda"/>
        <w:ind w:firstLine="708"/>
        <w:rPr>
          <w:rFonts w:ascii="Times New Roman" w:hAnsi="Times New Roman" w:cs="Times New Roman"/>
          <w:b/>
          <w:color w:val="000000"/>
          <w:sz w:val="24"/>
          <w:szCs w:val="24"/>
        </w:rPr>
      </w:pPr>
      <w:r w:rsidRPr="006342B1">
        <w:rPr>
          <w:rFonts w:ascii="Times New Roman" w:hAnsi="Times New Roman" w:cs="Times New Roman"/>
          <w:b/>
          <w:color w:val="000000"/>
          <w:sz w:val="24"/>
          <w:szCs w:val="24"/>
        </w:rPr>
        <w:t>Aktivnost A010102 NAKNADE ZA RAD U PREDSTAVNIČKIM TIJELIMA:</w:t>
      </w:r>
    </w:p>
    <w:p w14:paraId="34044163" w14:textId="5E9A2BEF" w:rsidR="007448A3" w:rsidRPr="006342B1" w:rsidRDefault="007448A3" w:rsidP="007448A3">
      <w:pPr>
        <w:pStyle w:val="Bezproreda"/>
        <w:jc w:val="both"/>
        <w:rPr>
          <w:rFonts w:ascii="Times New Roman" w:hAnsi="Times New Roman" w:cs="Times New Roman"/>
          <w:color w:val="000000"/>
          <w:sz w:val="24"/>
          <w:szCs w:val="24"/>
        </w:rPr>
      </w:pPr>
      <w:r w:rsidRPr="006342B1">
        <w:rPr>
          <w:rFonts w:ascii="Times New Roman" w:hAnsi="Times New Roman" w:cs="Times New Roman"/>
          <w:color w:val="000000"/>
          <w:sz w:val="24"/>
          <w:szCs w:val="24"/>
        </w:rPr>
        <w:t xml:space="preserve">Rashodi za financiranje rada predstavničkog tijela iznose </w:t>
      </w:r>
      <w:r w:rsidR="004103FD" w:rsidRPr="006342B1">
        <w:rPr>
          <w:rFonts w:ascii="Times New Roman" w:hAnsi="Times New Roman" w:cs="Times New Roman"/>
          <w:color w:val="000000"/>
          <w:sz w:val="24"/>
          <w:szCs w:val="24"/>
        </w:rPr>
        <w:t>8</w:t>
      </w:r>
      <w:r w:rsidRPr="006342B1">
        <w:rPr>
          <w:rFonts w:ascii="Times New Roman" w:hAnsi="Times New Roman" w:cs="Times New Roman"/>
          <w:color w:val="000000"/>
          <w:sz w:val="24"/>
          <w:szCs w:val="24"/>
        </w:rPr>
        <w:t>.</w:t>
      </w:r>
      <w:r w:rsidR="004103FD" w:rsidRPr="006342B1">
        <w:rPr>
          <w:rFonts w:ascii="Times New Roman" w:hAnsi="Times New Roman" w:cs="Times New Roman"/>
          <w:color w:val="000000"/>
          <w:sz w:val="24"/>
          <w:szCs w:val="24"/>
        </w:rPr>
        <w:t>0</w:t>
      </w:r>
      <w:r w:rsidR="00135D1B" w:rsidRPr="006342B1">
        <w:rPr>
          <w:rFonts w:ascii="Times New Roman" w:hAnsi="Times New Roman" w:cs="Times New Roman"/>
          <w:color w:val="000000"/>
          <w:sz w:val="24"/>
          <w:szCs w:val="24"/>
        </w:rPr>
        <w:t>00</w:t>
      </w:r>
      <w:r w:rsidRPr="006342B1">
        <w:rPr>
          <w:rFonts w:ascii="Times New Roman" w:hAnsi="Times New Roman" w:cs="Times New Roman"/>
          <w:color w:val="000000"/>
          <w:sz w:val="24"/>
          <w:szCs w:val="24"/>
        </w:rPr>
        <w:t>,00 a odnose se na naknade za rad u predstavničkom tijelu te na materijalne rashode neophodne za rad tijela.</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6342B1" w14:paraId="13F4E30A"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4936C7"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C73169"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5BF36B3"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A25BA6" w14:textId="777B318C"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2DB5B"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C5E2B1" w14:textId="36165688"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964F5B" w14:textId="65799B05"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6F3299" w14:textId="7C796885"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Ciljana vrijednost za 2028.</w:t>
            </w:r>
          </w:p>
        </w:tc>
      </w:tr>
      <w:tr w:rsidR="007448A3" w:rsidRPr="006C1458" w14:paraId="432E6552" w14:textId="77777777" w:rsidTr="00C21461">
        <w:tc>
          <w:tcPr>
            <w:tcW w:w="2011" w:type="dxa"/>
          </w:tcPr>
          <w:p w14:paraId="174CFF8B" w14:textId="77777777" w:rsidR="007448A3" w:rsidRPr="006342B1" w:rsidRDefault="007448A3" w:rsidP="004F62F4">
            <w:pPr>
              <w:spacing w:after="160" w:line="259" w:lineRule="auto"/>
              <w:jc w:val="center"/>
              <w:rPr>
                <w:rFonts w:ascii="Times New Roman" w:hAnsi="Times New Roman" w:cs="Times New Roman"/>
                <w:bCs/>
                <w:iCs/>
                <w:sz w:val="24"/>
                <w:szCs w:val="24"/>
              </w:rPr>
            </w:pPr>
            <w:r w:rsidRPr="006342B1">
              <w:rPr>
                <w:rFonts w:ascii="Times New Roman" w:hAnsi="Times New Roman" w:cs="Times New Roman"/>
                <w:bCs/>
                <w:iCs/>
                <w:sz w:val="24"/>
                <w:szCs w:val="24"/>
              </w:rPr>
              <w:t>Broj održanih sjednica</w:t>
            </w:r>
          </w:p>
          <w:p w14:paraId="7FF43622" w14:textId="77777777" w:rsidR="007448A3" w:rsidRPr="006342B1" w:rsidRDefault="007448A3" w:rsidP="004F62F4">
            <w:pPr>
              <w:spacing w:after="160" w:line="259" w:lineRule="auto"/>
              <w:jc w:val="center"/>
              <w:rPr>
                <w:rFonts w:ascii="Times New Roman" w:hAnsi="Times New Roman" w:cs="Times New Roman"/>
                <w:bCs/>
                <w:iCs/>
                <w:sz w:val="24"/>
                <w:szCs w:val="24"/>
              </w:rPr>
            </w:pPr>
          </w:p>
          <w:p w14:paraId="56CDB0DC" w14:textId="77777777" w:rsidR="007448A3" w:rsidRPr="006342B1" w:rsidRDefault="007448A3" w:rsidP="004F62F4">
            <w:pPr>
              <w:spacing w:after="160" w:line="259" w:lineRule="auto"/>
              <w:jc w:val="center"/>
              <w:rPr>
                <w:rFonts w:ascii="Times New Roman" w:hAnsi="Times New Roman" w:cs="Times New Roman"/>
                <w:bCs/>
                <w:iCs/>
                <w:sz w:val="24"/>
                <w:szCs w:val="24"/>
              </w:rPr>
            </w:pPr>
          </w:p>
          <w:p w14:paraId="2C06C12A" w14:textId="77777777" w:rsidR="007448A3" w:rsidRPr="006342B1" w:rsidRDefault="007448A3" w:rsidP="004F62F4">
            <w:pPr>
              <w:spacing w:after="160" w:line="259" w:lineRule="auto"/>
              <w:jc w:val="center"/>
              <w:rPr>
                <w:rFonts w:ascii="Times New Roman" w:hAnsi="Times New Roman" w:cs="Times New Roman"/>
                <w:bCs/>
                <w:iCs/>
                <w:sz w:val="24"/>
                <w:szCs w:val="24"/>
              </w:rPr>
            </w:pPr>
          </w:p>
        </w:tc>
        <w:tc>
          <w:tcPr>
            <w:tcW w:w="1560" w:type="dxa"/>
          </w:tcPr>
          <w:p w14:paraId="1A2D288D" w14:textId="77777777" w:rsidR="007448A3" w:rsidRPr="006342B1" w:rsidRDefault="007448A3" w:rsidP="004F62F4">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Suradnja i aktivno sudjelovanje u donošenju odluka</w:t>
            </w:r>
          </w:p>
        </w:tc>
        <w:tc>
          <w:tcPr>
            <w:tcW w:w="1118" w:type="dxa"/>
          </w:tcPr>
          <w:p w14:paraId="517956DA" w14:textId="77777777" w:rsidR="007448A3" w:rsidRPr="006342B1" w:rsidRDefault="007448A3" w:rsidP="004F62F4">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Broj sjednica</w:t>
            </w:r>
          </w:p>
        </w:tc>
        <w:tc>
          <w:tcPr>
            <w:tcW w:w="1119" w:type="dxa"/>
          </w:tcPr>
          <w:p w14:paraId="3705DACA" w14:textId="1186674C" w:rsidR="007448A3" w:rsidRPr="006342B1" w:rsidRDefault="006342B1"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9</w:t>
            </w:r>
          </w:p>
          <w:p w14:paraId="76A738F1"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1119" w:type="dxa"/>
          </w:tcPr>
          <w:p w14:paraId="08407349" w14:textId="77777777" w:rsidR="007448A3" w:rsidRPr="006342B1" w:rsidRDefault="007448A3"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Zapisnici sa sjednica</w:t>
            </w:r>
          </w:p>
          <w:p w14:paraId="2B936334"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1119" w:type="dxa"/>
          </w:tcPr>
          <w:p w14:paraId="505197C2" w14:textId="6085FA98" w:rsidR="007448A3" w:rsidRPr="006342B1" w:rsidRDefault="00CC0818"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10</w:t>
            </w:r>
          </w:p>
          <w:p w14:paraId="6537CD75"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1119" w:type="dxa"/>
          </w:tcPr>
          <w:p w14:paraId="28D1F57F" w14:textId="0D576AF9" w:rsidR="007448A3" w:rsidRPr="006342B1" w:rsidRDefault="00CC0818"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10</w:t>
            </w:r>
          </w:p>
          <w:p w14:paraId="19C3C382"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14:paraId="063018D0" w14:textId="6F33F2F0" w:rsidR="007448A3" w:rsidRPr="006342B1" w:rsidRDefault="00CC0818"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10</w:t>
            </w:r>
          </w:p>
          <w:p w14:paraId="7E349B15" w14:textId="77777777" w:rsidR="007448A3" w:rsidRPr="006342B1" w:rsidRDefault="007448A3" w:rsidP="004F62F4">
            <w:pPr>
              <w:spacing w:after="160" w:line="259" w:lineRule="auto"/>
              <w:jc w:val="center"/>
              <w:rPr>
                <w:rFonts w:ascii="Times New Roman" w:hAnsi="Times New Roman" w:cs="Times New Roman"/>
                <w:sz w:val="24"/>
                <w:szCs w:val="24"/>
              </w:rPr>
            </w:pPr>
          </w:p>
        </w:tc>
      </w:tr>
    </w:tbl>
    <w:p w14:paraId="65F1DBD2" w14:textId="77777777" w:rsidR="007448A3" w:rsidRPr="006C1458" w:rsidRDefault="007448A3" w:rsidP="007448A3">
      <w:pPr>
        <w:pStyle w:val="Bezproreda"/>
        <w:jc w:val="both"/>
        <w:rPr>
          <w:rFonts w:ascii="Times New Roman" w:hAnsi="Times New Roman" w:cs="Times New Roman"/>
          <w:color w:val="000000"/>
          <w:sz w:val="24"/>
          <w:szCs w:val="24"/>
          <w:highlight w:val="yellow"/>
        </w:rPr>
      </w:pPr>
    </w:p>
    <w:p w14:paraId="08A0AACD" w14:textId="77777777" w:rsidR="007448A3" w:rsidRPr="006342B1" w:rsidRDefault="007448A3" w:rsidP="007448A3">
      <w:pPr>
        <w:pStyle w:val="Bezproreda"/>
        <w:ind w:firstLine="708"/>
        <w:rPr>
          <w:rFonts w:ascii="Times New Roman" w:hAnsi="Times New Roman" w:cs="Times New Roman"/>
          <w:b/>
          <w:color w:val="000000"/>
          <w:sz w:val="24"/>
          <w:szCs w:val="24"/>
        </w:rPr>
      </w:pPr>
      <w:r w:rsidRPr="006342B1">
        <w:rPr>
          <w:rFonts w:ascii="Times New Roman" w:hAnsi="Times New Roman" w:cs="Times New Roman"/>
          <w:b/>
          <w:color w:val="000000"/>
          <w:sz w:val="24"/>
          <w:szCs w:val="24"/>
        </w:rPr>
        <w:t>Aktivnost A010103 NAKNADE ZA RAD U POVJERENSTVIMA:</w:t>
      </w:r>
    </w:p>
    <w:p w14:paraId="16C5263C" w14:textId="5FA36B6F" w:rsidR="007448A3" w:rsidRPr="006342B1" w:rsidRDefault="007448A3" w:rsidP="007448A3">
      <w:pPr>
        <w:pStyle w:val="Bezproreda"/>
        <w:jc w:val="both"/>
        <w:rPr>
          <w:rFonts w:ascii="Times New Roman" w:hAnsi="Times New Roman" w:cs="Times New Roman"/>
          <w:color w:val="000000"/>
          <w:sz w:val="24"/>
          <w:szCs w:val="24"/>
        </w:rPr>
      </w:pPr>
      <w:r w:rsidRPr="006342B1">
        <w:rPr>
          <w:rFonts w:ascii="Times New Roman" w:hAnsi="Times New Roman" w:cs="Times New Roman"/>
          <w:color w:val="000000"/>
          <w:sz w:val="24"/>
          <w:szCs w:val="24"/>
        </w:rPr>
        <w:t xml:space="preserve">Rashodi za financiranje rada u povjerenstvima iznose </w:t>
      </w:r>
      <w:r w:rsidR="006342B1" w:rsidRPr="006342B1">
        <w:rPr>
          <w:rFonts w:ascii="Times New Roman" w:hAnsi="Times New Roman" w:cs="Times New Roman"/>
          <w:color w:val="000000"/>
          <w:sz w:val="24"/>
          <w:szCs w:val="24"/>
        </w:rPr>
        <w:t>4</w:t>
      </w:r>
      <w:r w:rsidRPr="006342B1">
        <w:rPr>
          <w:rFonts w:ascii="Times New Roman" w:hAnsi="Times New Roman" w:cs="Times New Roman"/>
          <w:color w:val="000000"/>
          <w:sz w:val="24"/>
          <w:szCs w:val="24"/>
        </w:rPr>
        <w:t>.</w:t>
      </w:r>
      <w:r w:rsidR="005C6C45" w:rsidRPr="006342B1">
        <w:rPr>
          <w:rFonts w:ascii="Times New Roman" w:hAnsi="Times New Roman" w:cs="Times New Roman"/>
          <w:color w:val="000000"/>
          <w:sz w:val="24"/>
          <w:szCs w:val="24"/>
        </w:rPr>
        <w:t>000</w:t>
      </w:r>
      <w:r w:rsidRPr="006342B1">
        <w:rPr>
          <w:rFonts w:ascii="Times New Roman" w:hAnsi="Times New Roman" w:cs="Times New Roman"/>
          <w:color w:val="000000"/>
          <w:sz w:val="24"/>
          <w:szCs w:val="24"/>
        </w:rPr>
        <w:t>,00 a odnose se na naknade troškova osobama izvan radnog odnosa koje sudjeluju u radu povjerenstva, kao i ostale materijalne rashode.</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6342B1" w14:paraId="324BF791"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B6A6BD"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276BA9"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5A2BC8"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4E5507" w14:textId="549853A9"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2097F3"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723E23" w14:textId="017F93C1"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9C6B508" w14:textId="0D06C316"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71BD875" w14:textId="4E522064"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Ciljana vrijednost za 2028.</w:t>
            </w:r>
          </w:p>
        </w:tc>
      </w:tr>
      <w:tr w:rsidR="007448A3" w:rsidRPr="006C1458" w14:paraId="0998CF95" w14:textId="77777777" w:rsidTr="00C21461">
        <w:tc>
          <w:tcPr>
            <w:tcW w:w="2011" w:type="dxa"/>
          </w:tcPr>
          <w:p w14:paraId="10D4BD08" w14:textId="77777777" w:rsidR="007448A3" w:rsidRPr="006342B1" w:rsidRDefault="007448A3" w:rsidP="004F62F4">
            <w:pPr>
              <w:spacing w:after="160" w:line="259" w:lineRule="auto"/>
              <w:jc w:val="center"/>
              <w:rPr>
                <w:rFonts w:ascii="Times New Roman" w:hAnsi="Times New Roman" w:cs="Times New Roman"/>
                <w:bCs/>
                <w:iCs/>
                <w:sz w:val="24"/>
                <w:szCs w:val="24"/>
              </w:rPr>
            </w:pPr>
            <w:r w:rsidRPr="006342B1">
              <w:rPr>
                <w:rFonts w:ascii="Times New Roman" w:hAnsi="Times New Roman" w:cs="Times New Roman"/>
                <w:bCs/>
                <w:iCs/>
                <w:sz w:val="24"/>
                <w:szCs w:val="24"/>
              </w:rPr>
              <w:t>Broj održanih sjednica</w:t>
            </w:r>
          </w:p>
        </w:tc>
        <w:tc>
          <w:tcPr>
            <w:tcW w:w="1560" w:type="dxa"/>
          </w:tcPr>
          <w:p w14:paraId="4C6485B7" w14:textId="77777777" w:rsidR="007448A3" w:rsidRPr="006342B1" w:rsidRDefault="007448A3" w:rsidP="004F62F4">
            <w:pPr>
              <w:spacing w:after="160" w:line="259" w:lineRule="auto"/>
              <w:jc w:val="center"/>
              <w:rPr>
                <w:rFonts w:ascii="Times New Roman" w:hAnsi="Times New Roman" w:cs="Times New Roman"/>
                <w:bCs/>
                <w:i/>
                <w:sz w:val="24"/>
                <w:szCs w:val="24"/>
              </w:rPr>
            </w:pPr>
            <w:r w:rsidRPr="006342B1">
              <w:rPr>
                <w:rFonts w:ascii="Times New Roman" w:hAnsi="Times New Roman" w:cs="Times New Roman"/>
                <w:bCs/>
                <w:iCs/>
                <w:sz w:val="24"/>
                <w:szCs w:val="24"/>
              </w:rPr>
              <w:t>Aktivno sudjelovanje u donošenju odluka predstavničkog tijela</w:t>
            </w:r>
          </w:p>
        </w:tc>
        <w:tc>
          <w:tcPr>
            <w:tcW w:w="1118" w:type="dxa"/>
          </w:tcPr>
          <w:p w14:paraId="476AA4F5" w14:textId="77777777" w:rsidR="007448A3" w:rsidRPr="006342B1" w:rsidRDefault="007448A3" w:rsidP="004F62F4">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Broj sjednica</w:t>
            </w:r>
          </w:p>
        </w:tc>
        <w:tc>
          <w:tcPr>
            <w:tcW w:w="1119" w:type="dxa"/>
          </w:tcPr>
          <w:p w14:paraId="61471EEC" w14:textId="74F14CC3" w:rsidR="007448A3" w:rsidRPr="006342B1" w:rsidRDefault="006342B1"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30</w:t>
            </w:r>
          </w:p>
          <w:p w14:paraId="007A2E5D"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1119" w:type="dxa"/>
          </w:tcPr>
          <w:p w14:paraId="6A51451A" w14:textId="77777777" w:rsidR="007448A3" w:rsidRPr="006342B1" w:rsidRDefault="007448A3"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Zapisnici sa sjednica</w:t>
            </w:r>
          </w:p>
          <w:p w14:paraId="4AD4F3CD"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1119" w:type="dxa"/>
          </w:tcPr>
          <w:p w14:paraId="6699E05A" w14:textId="1A072709" w:rsidR="007448A3" w:rsidRPr="006342B1" w:rsidRDefault="006342B1"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30</w:t>
            </w:r>
          </w:p>
          <w:p w14:paraId="3840D794"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1119" w:type="dxa"/>
          </w:tcPr>
          <w:p w14:paraId="2A9B1E69" w14:textId="77777777" w:rsidR="007448A3" w:rsidRPr="006342B1" w:rsidRDefault="007448A3"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30</w:t>
            </w:r>
          </w:p>
          <w:p w14:paraId="1BEA6D3A"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14:paraId="0B6CFDB3" w14:textId="77777777" w:rsidR="007448A3" w:rsidRPr="006342B1" w:rsidRDefault="007448A3"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30</w:t>
            </w:r>
          </w:p>
          <w:p w14:paraId="6F4D7545" w14:textId="77777777" w:rsidR="007448A3" w:rsidRPr="006342B1" w:rsidRDefault="007448A3" w:rsidP="004F62F4">
            <w:pPr>
              <w:spacing w:after="160" w:line="259" w:lineRule="auto"/>
              <w:jc w:val="center"/>
              <w:rPr>
                <w:rFonts w:ascii="Times New Roman" w:hAnsi="Times New Roman" w:cs="Times New Roman"/>
                <w:sz w:val="24"/>
                <w:szCs w:val="24"/>
              </w:rPr>
            </w:pPr>
          </w:p>
        </w:tc>
      </w:tr>
    </w:tbl>
    <w:p w14:paraId="46602FD1" w14:textId="77777777" w:rsidR="007448A3" w:rsidRPr="006C1458" w:rsidRDefault="007448A3" w:rsidP="007448A3">
      <w:pPr>
        <w:pStyle w:val="Bezproreda"/>
        <w:jc w:val="both"/>
        <w:rPr>
          <w:rFonts w:ascii="Times New Roman" w:hAnsi="Times New Roman" w:cs="Times New Roman"/>
          <w:color w:val="000000"/>
          <w:sz w:val="24"/>
          <w:szCs w:val="24"/>
          <w:highlight w:val="yellow"/>
        </w:rPr>
      </w:pPr>
    </w:p>
    <w:p w14:paraId="7317309A" w14:textId="77777777" w:rsidR="007448A3" w:rsidRPr="00BE2BD6" w:rsidRDefault="007448A3" w:rsidP="007448A3">
      <w:pPr>
        <w:pStyle w:val="Bezproreda"/>
        <w:ind w:firstLine="708"/>
        <w:rPr>
          <w:rFonts w:ascii="Times New Roman" w:hAnsi="Times New Roman" w:cs="Times New Roman"/>
          <w:b/>
          <w:color w:val="000000"/>
          <w:sz w:val="24"/>
          <w:szCs w:val="24"/>
        </w:rPr>
      </w:pPr>
      <w:r w:rsidRPr="00BE2BD6">
        <w:rPr>
          <w:rFonts w:ascii="Times New Roman" w:hAnsi="Times New Roman" w:cs="Times New Roman"/>
          <w:b/>
          <w:color w:val="000000"/>
          <w:sz w:val="24"/>
          <w:szCs w:val="24"/>
        </w:rPr>
        <w:t>Aktivnost A010104 SAVJET MLADIH:</w:t>
      </w:r>
    </w:p>
    <w:p w14:paraId="5BB06F51" w14:textId="2C067816" w:rsidR="007448A3" w:rsidRPr="00BE2BD6" w:rsidRDefault="00624B63" w:rsidP="007448A3">
      <w:pPr>
        <w:pStyle w:val="Bezproreda"/>
        <w:jc w:val="both"/>
        <w:rPr>
          <w:rFonts w:ascii="Times New Roman" w:hAnsi="Times New Roman" w:cs="Times New Roman"/>
          <w:color w:val="000000"/>
          <w:sz w:val="24"/>
          <w:szCs w:val="24"/>
        </w:rPr>
      </w:pPr>
      <w:r w:rsidRPr="00BE2BD6">
        <w:rPr>
          <w:rFonts w:ascii="Times New Roman" w:hAnsi="Times New Roman" w:cs="Times New Roman"/>
          <w:color w:val="000000"/>
          <w:sz w:val="24"/>
          <w:szCs w:val="24"/>
        </w:rPr>
        <w:t xml:space="preserve">Rashodi za financiranje Savjeta mladih iznose 2.000,00 eura, a odnose se na troškove za redovan rad koji iznose 27,00 eura </w:t>
      </w:r>
      <w:r w:rsidRPr="00BE2BD6">
        <w:rPr>
          <w:rFonts w:ascii="Times New Roman" w:hAnsi="Times New Roman" w:cs="Times New Roman"/>
          <w:color w:val="231F20"/>
          <w:sz w:val="24"/>
          <w:szCs w:val="24"/>
        </w:rPr>
        <w:t>mjesečno</w:t>
      </w:r>
      <w:r w:rsidRPr="00BE2BD6">
        <w:rPr>
          <w:rFonts w:ascii="Times New Roman" w:hAnsi="Times New Roman" w:cs="Times New Roman"/>
          <w:sz w:val="24"/>
          <w:szCs w:val="24"/>
        </w:rPr>
        <w:t xml:space="preserve"> pod uvjetom da je član Savjeta sudjelovao na barem jednoj sjednici Savjeta održanoj u tom mjesecu</w:t>
      </w:r>
      <w:r w:rsidRPr="00BE2BD6">
        <w:rPr>
          <w:rFonts w:ascii="Times New Roman" w:hAnsi="Times New Roman" w:cs="Times New Roman"/>
          <w:color w:val="231F20"/>
          <w:sz w:val="24"/>
          <w:szCs w:val="24"/>
        </w:rPr>
        <w:t xml:space="preserve">. </w:t>
      </w:r>
      <w:r w:rsidR="00EE3620" w:rsidRPr="00BE2BD6">
        <w:rPr>
          <w:rFonts w:ascii="Times New Roman" w:hAnsi="Times New Roman" w:cs="Times New Roman"/>
          <w:color w:val="231F20"/>
          <w:sz w:val="24"/>
          <w:szCs w:val="24"/>
        </w:rPr>
        <w:t>Imaju</w:t>
      </w:r>
      <w:r w:rsidRPr="00BE2BD6">
        <w:rPr>
          <w:rFonts w:ascii="Times New Roman" w:hAnsi="Times New Roman" w:cs="Times New Roman"/>
          <w:color w:val="000000"/>
          <w:sz w:val="24"/>
          <w:szCs w:val="24"/>
        </w:rPr>
        <w:t xml:space="preserve"> pravo na </w:t>
      </w:r>
      <w:r w:rsidR="00EE3620" w:rsidRPr="00BE2BD6">
        <w:rPr>
          <w:rFonts w:ascii="Times New Roman" w:hAnsi="Times New Roman" w:cs="Times New Roman"/>
          <w:color w:val="000000"/>
          <w:sz w:val="24"/>
          <w:szCs w:val="24"/>
        </w:rPr>
        <w:t xml:space="preserve">i </w:t>
      </w:r>
      <w:r w:rsidRPr="00BE2BD6">
        <w:rPr>
          <w:rFonts w:ascii="Times New Roman" w:hAnsi="Times New Roman" w:cs="Times New Roman"/>
          <w:color w:val="000000"/>
          <w:sz w:val="24"/>
          <w:szCs w:val="24"/>
        </w:rPr>
        <w:t xml:space="preserve">putne troškove </w:t>
      </w:r>
      <w:r w:rsidRPr="00BE2BD6">
        <w:rPr>
          <w:rFonts w:ascii="Times New Roman" w:eastAsia="Calibri" w:hAnsi="Times New Roman" w:cs="Times New Roman"/>
          <w:color w:val="000000"/>
          <w:sz w:val="24"/>
          <w:szCs w:val="24"/>
        </w:rPr>
        <w:t>na temelju priložene putne karte</w:t>
      </w:r>
      <w:r w:rsidRPr="00BE2BD6">
        <w:rPr>
          <w:rFonts w:ascii="Times New Roman" w:hAnsi="Times New Roman" w:cs="Times New Roman"/>
          <w:color w:val="000000"/>
          <w:sz w:val="24"/>
          <w:szCs w:val="24"/>
        </w:rPr>
        <w:t xml:space="preserve"> javnog prijevoza, ili u visini od 0,13 eura po prijeđenom kilometru od mjesta stanovanja člana do mjesta održavanja sjednice Savjeta, kada se koristi auto. Sredstva će biti utrošena i u aktivnosti koje će Savjet mladih provoditi sukladno svom Planu rada</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BE2BD6" w14:paraId="343A38DE"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654135" w14:textId="77777777" w:rsidR="00C21461" w:rsidRPr="00BE2BD6" w:rsidRDefault="00C21461" w:rsidP="00745FCA">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834553" w14:textId="77777777" w:rsidR="00C21461" w:rsidRPr="00BE2BD6" w:rsidRDefault="00C21461" w:rsidP="00745FCA">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076E66" w14:textId="77777777" w:rsidR="00C21461" w:rsidRPr="00BE2BD6" w:rsidRDefault="00C21461" w:rsidP="00745FCA">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23129B" w14:textId="7228E075" w:rsidR="00C21461" w:rsidRPr="00BE2BD6" w:rsidRDefault="0097781B" w:rsidP="00745FCA">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D8D65BA" w14:textId="77777777" w:rsidR="00C21461" w:rsidRPr="00BE2BD6" w:rsidRDefault="00C21461" w:rsidP="00745FCA">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846ADC" w14:textId="32E385A1" w:rsidR="00C21461" w:rsidRPr="00BE2BD6" w:rsidRDefault="0097781B" w:rsidP="00745FCA">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044F0B" w14:textId="04F1CC90" w:rsidR="00C21461" w:rsidRPr="00BE2BD6" w:rsidRDefault="0097781B" w:rsidP="00745FCA">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B5919A9" w14:textId="16A77A71" w:rsidR="00C21461" w:rsidRPr="00BE2BD6" w:rsidRDefault="0097781B" w:rsidP="00745FCA">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Ciljana vrijednost za 2028.</w:t>
            </w:r>
          </w:p>
        </w:tc>
      </w:tr>
      <w:tr w:rsidR="007448A3" w:rsidRPr="006C1458" w14:paraId="206911D1" w14:textId="77777777" w:rsidTr="00C21461">
        <w:trPr>
          <w:trHeight w:val="1552"/>
        </w:trPr>
        <w:tc>
          <w:tcPr>
            <w:tcW w:w="2011" w:type="dxa"/>
          </w:tcPr>
          <w:p w14:paraId="5D3A9672" w14:textId="1B8B0F3C" w:rsidR="007448A3" w:rsidRPr="00BE2BD6" w:rsidRDefault="00624B63" w:rsidP="009B0EC9">
            <w:pPr>
              <w:spacing w:after="160" w:line="259" w:lineRule="auto"/>
              <w:jc w:val="center"/>
              <w:rPr>
                <w:rFonts w:ascii="Times New Roman" w:hAnsi="Times New Roman" w:cs="Times New Roman"/>
                <w:bCs/>
                <w:iCs/>
                <w:sz w:val="24"/>
                <w:szCs w:val="24"/>
              </w:rPr>
            </w:pPr>
            <w:r w:rsidRPr="00BE2BD6">
              <w:rPr>
                <w:rFonts w:ascii="Times New Roman" w:hAnsi="Times New Roman" w:cs="Times New Roman"/>
                <w:bCs/>
                <w:iCs/>
                <w:sz w:val="24"/>
                <w:szCs w:val="24"/>
              </w:rPr>
              <w:t>Održane sjednice i p</w:t>
            </w:r>
            <w:r w:rsidR="00FE7DD9" w:rsidRPr="00BE2BD6">
              <w:rPr>
                <w:rFonts w:ascii="Times New Roman" w:hAnsi="Times New Roman" w:cs="Times New Roman"/>
                <w:bCs/>
                <w:iCs/>
                <w:sz w:val="24"/>
                <w:szCs w:val="24"/>
              </w:rPr>
              <w:t>rovedene aktivnosti</w:t>
            </w:r>
          </w:p>
          <w:p w14:paraId="2BAA6F21" w14:textId="77777777" w:rsidR="007448A3" w:rsidRPr="00BE2BD6" w:rsidRDefault="007448A3" w:rsidP="004F62F4">
            <w:pPr>
              <w:spacing w:after="160" w:line="259" w:lineRule="auto"/>
              <w:jc w:val="center"/>
              <w:rPr>
                <w:rFonts w:ascii="Times New Roman" w:hAnsi="Times New Roman" w:cs="Times New Roman"/>
                <w:bCs/>
                <w:iCs/>
                <w:sz w:val="24"/>
                <w:szCs w:val="24"/>
              </w:rPr>
            </w:pPr>
          </w:p>
        </w:tc>
        <w:tc>
          <w:tcPr>
            <w:tcW w:w="1560" w:type="dxa"/>
          </w:tcPr>
          <w:p w14:paraId="4476050D" w14:textId="39C6CC13" w:rsidR="007448A3" w:rsidRPr="00BE2BD6" w:rsidRDefault="007448A3" w:rsidP="004F62F4">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Odluka o</w:t>
            </w:r>
            <w:r w:rsidR="009B0EC9" w:rsidRPr="00BE2BD6">
              <w:rPr>
                <w:rFonts w:ascii="Times New Roman" w:hAnsi="Times New Roman" w:cs="Times New Roman"/>
                <w:bCs/>
                <w:sz w:val="24"/>
                <w:szCs w:val="24"/>
              </w:rPr>
              <w:t xml:space="preserve"> osnivanju savjeta mladih Grada </w:t>
            </w:r>
            <w:r w:rsidRPr="00BE2BD6">
              <w:rPr>
                <w:rFonts w:ascii="Times New Roman" w:hAnsi="Times New Roman" w:cs="Times New Roman"/>
                <w:bCs/>
                <w:sz w:val="24"/>
                <w:szCs w:val="24"/>
              </w:rPr>
              <w:t>Delnica</w:t>
            </w:r>
          </w:p>
        </w:tc>
        <w:tc>
          <w:tcPr>
            <w:tcW w:w="1118" w:type="dxa"/>
          </w:tcPr>
          <w:p w14:paraId="7EACA92C" w14:textId="1F8C03BC" w:rsidR="007448A3" w:rsidRPr="00BE2BD6" w:rsidRDefault="007448A3" w:rsidP="00FE7DD9">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 xml:space="preserve">Broj </w:t>
            </w:r>
            <w:r w:rsidR="00FE7DD9" w:rsidRPr="00BE2BD6">
              <w:rPr>
                <w:rFonts w:ascii="Times New Roman" w:hAnsi="Times New Roman" w:cs="Times New Roman"/>
                <w:bCs/>
                <w:sz w:val="24"/>
                <w:szCs w:val="24"/>
              </w:rPr>
              <w:t>provedenih</w:t>
            </w:r>
            <w:r w:rsidR="00624B63" w:rsidRPr="00BE2BD6">
              <w:rPr>
                <w:rFonts w:ascii="Times New Roman" w:hAnsi="Times New Roman" w:cs="Times New Roman"/>
                <w:bCs/>
                <w:sz w:val="24"/>
                <w:szCs w:val="24"/>
              </w:rPr>
              <w:t xml:space="preserve"> sjednica i</w:t>
            </w:r>
            <w:r w:rsidR="00FE7DD9" w:rsidRPr="00BE2BD6">
              <w:rPr>
                <w:rFonts w:ascii="Times New Roman" w:hAnsi="Times New Roman" w:cs="Times New Roman"/>
                <w:bCs/>
                <w:sz w:val="24"/>
                <w:szCs w:val="24"/>
              </w:rPr>
              <w:t xml:space="preserve"> aktivnosti</w:t>
            </w:r>
          </w:p>
        </w:tc>
        <w:tc>
          <w:tcPr>
            <w:tcW w:w="1119" w:type="dxa"/>
          </w:tcPr>
          <w:p w14:paraId="40E2FAF0" w14:textId="7AD669DB" w:rsidR="007448A3" w:rsidRPr="00BE2BD6" w:rsidRDefault="00A705E0" w:rsidP="004F62F4">
            <w:pPr>
              <w:spacing w:after="160" w:line="259" w:lineRule="auto"/>
              <w:jc w:val="center"/>
              <w:rPr>
                <w:rFonts w:ascii="Times New Roman" w:hAnsi="Times New Roman" w:cs="Times New Roman"/>
                <w:sz w:val="24"/>
                <w:szCs w:val="24"/>
              </w:rPr>
            </w:pPr>
            <w:r w:rsidRPr="00BE2BD6">
              <w:rPr>
                <w:rFonts w:ascii="Times New Roman" w:hAnsi="Times New Roman" w:cs="Times New Roman"/>
                <w:sz w:val="24"/>
                <w:szCs w:val="24"/>
              </w:rPr>
              <w:t>0</w:t>
            </w:r>
          </w:p>
          <w:p w14:paraId="5EC1B010" w14:textId="77777777" w:rsidR="007448A3" w:rsidRPr="00BE2BD6" w:rsidRDefault="007448A3" w:rsidP="004F62F4">
            <w:pPr>
              <w:spacing w:after="160" w:line="259" w:lineRule="auto"/>
              <w:jc w:val="center"/>
              <w:rPr>
                <w:rFonts w:ascii="Times New Roman" w:hAnsi="Times New Roman" w:cs="Times New Roman"/>
                <w:sz w:val="24"/>
                <w:szCs w:val="24"/>
              </w:rPr>
            </w:pPr>
          </w:p>
        </w:tc>
        <w:tc>
          <w:tcPr>
            <w:tcW w:w="1119" w:type="dxa"/>
          </w:tcPr>
          <w:p w14:paraId="6A4EB158" w14:textId="35E364B9" w:rsidR="007448A3" w:rsidRPr="00BE2BD6" w:rsidRDefault="00624B63" w:rsidP="00624B63">
            <w:pPr>
              <w:spacing w:after="160" w:line="259" w:lineRule="auto"/>
              <w:jc w:val="center"/>
              <w:rPr>
                <w:rFonts w:ascii="Times New Roman" w:hAnsi="Times New Roman" w:cs="Times New Roman"/>
                <w:sz w:val="24"/>
                <w:szCs w:val="24"/>
              </w:rPr>
            </w:pPr>
            <w:r w:rsidRPr="00BE2BD6">
              <w:rPr>
                <w:rFonts w:ascii="Times New Roman" w:hAnsi="Times New Roman" w:cs="Times New Roman"/>
                <w:sz w:val="24"/>
                <w:szCs w:val="24"/>
              </w:rPr>
              <w:t xml:space="preserve">Plan rada </w:t>
            </w:r>
            <w:r w:rsidR="009B0EC9" w:rsidRPr="00BE2BD6">
              <w:rPr>
                <w:rFonts w:ascii="Times New Roman" w:hAnsi="Times New Roman" w:cs="Times New Roman"/>
                <w:sz w:val="24"/>
                <w:szCs w:val="24"/>
              </w:rPr>
              <w:t>Savjet</w:t>
            </w:r>
            <w:r w:rsidRPr="00BE2BD6">
              <w:rPr>
                <w:rFonts w:ascii="Times New Roman" w:hAnsi="Times New Roman" w:cs="Times New Roman"/>
                <w:sz w:val="24"/>
                <w:szCs w:val="24"/>
              </w:rPr>
              <w:t>a</w:t>
            </w:r>
            <w:r w:rsidR="009B0EC9" w:rsidRPr="00BE2BD6">
              <w:rPr>
                <w:rFonts w:ascii="Times New Roman" w:hAnsi="Times New Roman" w:cs="Times New Roman"/>
                <w:sz w:val="24"/>
                <w:szCs w:val="24"/>
              </w:rPr>
              <w:t xml:space="preserve"> mladih </w:t>
            </w:r>
          </w:p>
        </w:tc>
        <w:tc>
          <w:tcPr>
            <w:tcW w:w="1119" w:type="dxa"/>
          </w:tcPr>
          <w:p w14:paraId="72B49A9D" w14:textId="704BC1DE" w:rsidR="007448A3" w:rsidRPr="00BE2BD6" w:rsidRDefault="00624B63" w:rsidP="00624B63">
            <w:pPr>
              <w:spacing w:after="160" w:line="259" w:lineRule="auto"/>
              <w:jc w:val="center"/>
              <w:rPr>
                <w:rFonts w:ascii="Times New Roman" w:hAnsi="Times New Roman" w:cs="Times New Roman"/>
                <w:sz w:val="24"/>
                <w:szCs w:val="24"/>
              </w:rPr>
            </w:pPr>
            <w:r w:rsidRPr="00BE2BD6">
              <w:rPr>
                <w:rFonts w:ascii="Times New Roman" w:hAnsi="Times New Roman" w:cs="Times New Roman"/>
                <w:sz w:val="24"/>
                <w:szCs w:val="24"/>
              </w:rPr>
              <w:t>10</w:t>
            </w:r>
          </w:p>
        </w:tc>
        <w:tc>
          <w:tcPr>
            <w:tcW w:w="1119" w:type="dxa"/>
          </w:tcPr>
          <w:p w14:paraId="159C8035" w14:textId="6D8DC216" w:rsidR="007448A3" w:rsidRPr="00BE2BD6" w:rsidRDefault="00624B63" w:rsidP="004F62F4">
            <w:pPr>
              <w:spacing w:after="160" w:line="259" w:lineRule="auto"/>
              <w:jc w:val="center"/>
              <w:rPr>
                <w:rFonts w:ascii="Times New Roman" w:hAnsi="Times New Roman" w:cs="Times New Roman"/>
                <w:sz w:val="24"/>
                <w:szCs w:val="24"/>
              </w:rPr>
            </w:pPr>
            <w:r w:rsidRPr="00BE2BD6">
              <w:rPr>
                <w:rFonts w:ascii="Times New Roman" w:hAnsi="Times New Roman" w:cs="Times New Roman"/>
                <w:sz w:val="24"/>
                <w:szCs w:val="24"/>
              </w:rPr>
              <w:t>10</w:t>
            </w:r>
          </w:p>
          <w:p w14:paraId="2FEF3ECE" w14:textId="77777777" w:rsidR="007448A3" w:rsidRPr="00BE2BD6" w:rsidRDefault="007448A3" w:rsidP="004F62F4">
            <w:pPr>
              <w:spacing w:after="160" w:line="259" w:lineRule="auto"/>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14:paraId="08493E9B" w14:textId="425705F3" w:rsidR="007448A3" w:rsidRPr="00BE2BD6" w:rsidRDefault="00624B63" w:rsidP="004F62F4">
            <w:pPr>
              <w:spacing w:after="160" w:line="259" w:lineRule="auto"/>
              <w:jc w:val="center"/>
              <w:rPr>
                <w:rFonts w:ascii="Times New Roman" w:hAnsi="Times New Roman" w:cs="Times New Roman"/>
                <w:sz w:val="24"/>
                <w:szCs w:val="24"/>
              </w:rPr>
            </w:pPr>
            <w:r w:rsidRPr="00BE2BD6">
              <w:rPr>
                <w:rFonts w:ascii="Times New Roman" w:hAnsi="Times New Roman" w:cs="Times New Roman"/>
                <w:sz w:val="24"/>
                <w:szCs w:val="24"/>
              </w:rPr>
              <w:t>10</w:t>
            </w:r>
          </w:p>
          <w:p w14:paraId="7CF364A5" w14:textId="77777777" w:rsidR="007448A3" w:rsidRPr="00BE2BD6" w:rsidRDefault="007448A3" w:rsidP="004F62F4">
            <w:pPr>
              <w:spacing w:after="160" w:line="259" w:lineRule="auto"/>
              <w:jc w:val="center"/>
              <w:rPr>
                <w:rFonts w:ascii="Times New Roman" w:hAnsi="Times New Roman" w:cs="Times New Roman"/>
                <w:sz w:val="24"/>
                <w:szCs w:val="24"/>
              </w:rPr>
            </w:pPr>
          </w:p>
        </w:tc>
      </w:tr>
    </w:tbl>
    <w:p w14:paraId="79DD4CC6" w14:textId="77777777" w:rsidR="007448A3" w:rsidRPr="006C1458" w:rsidRDefault="007448A3" w:rsidP="007448A3">
      <w:pPr>
        <w:pStyle w:val="Bezproreda"/>
        <w:jc w:val="both"/>
        <w:rPr>
          <w:rFonts w:ascii="Times New Roman" w:hAnsi="Times New Roman" w:cs="Times New Roman"/>
          <w:color w:val="000000"/>
          <w:sz w:val="24"/>
          <w:szCs w:val="24"/>
          <w:highlight w:val="yellow"/>
        </w:rPr>
      </w:pPr>
    </w:p>
    <w:p w14:paraId="39D73D91" w14:textId="77777777" w:rsidR="007448A3" w:rsidRPr="006342B1" w:rsidRDefault="007448A3" w:rsidP="007448A3">
      <w:pPr>
        <w:pStyle w:val="Bezproreda"/>
        <w:ind w:firstLine="708"/>
        <w:rPr>
          <w:rFonts w:ascii="Times New Roman" w:hAnsi="Times New Roman" w:cs="Times New Roman"/>
          <w:b/>
          <w:color w:val="000000"/>
          <w:sz w:val="24"/>
          <w:szCs w:val="24"/>
        </w:rPr>
      </w:pPr>
      <w:r w:rsidRPr="006342B1">
        <w:rPr>
          <w:rFonts w:ascii="Times New Roman" w:hAnsi="Times New Roman" w:cs="Times New Roman"/>
          <w:b/>
          <w:color w:val="000000"/>
          <w:sz w:val="24"/>
          <w:szCs w:val="24"/>
        </w:rPr>
        <w:lastRenderedPageBreak/>
        <w:t>Aktivnost A010109 MJESNI ODBORI:</w:t>
      </w:r>
    </w:p>
    <w:p w14:paraId="1161C469" w14:textId="2D05A159" w:rsidR="007448A3" w:rsidRPr="006342B1" w:rsidRDefault="007448A3" w:rsidP="007448A3">
      <w:pPr>
        <w:pStyle w:val="Bezproreda"/>
        <w:jc w:val="both"/>
        <w:rPr>
          <w:rFonts w:ascii="Times New Roman" w:hAnsi="Times New Roman" w:cs="Times New Roman"/>
          <w:color w:val="000000"/>
          <w:sz w:val="24"/>
          <w:szCs w:val="24"/>
        </w:rPr>
      </w:pPr>
      <w:r w:rsidRPr="006342B1">
        <w:rPr>
          <w:rFonts w:ascii="Times New Roman" w:hAnsi="Times New Roman" w:cs="Times New Roman"/>
          <w:color w:val="000000"/>
          <w:sz w:val="24"/>
          <w:szCs w:val="24"/>
        </w:rPr>
        <w:t xml:space="preserve">Rashodi za financiranje rada Mjesnih odbora iznose </w:t>
      </w:r>
      <w:r w:rsidR="00CC0818" w:rsidRPr="006342B1">
        <w:rPr>
          <w:rFonts w:ascii="Times New Roman" w:hAnsi="Times New Roman" w:cs="Times New Roman"/>
          <w:color w:val="000000"/>
          <w:sz w:val="24"/>
          <w:szCs w:val="24"/>
        </w:rPr>
        <w:t>6</w:t>
      </w:r>
      <w:r w:rsidRPr="006342B1">
        <w:rPr>
          <w:rFonts w:ascii="Times New Roman" w:hAnsi="Times New Roman" w:cs="Times New Roman"/>
          <w:color w:val="000000"/>
          <w:sz w:val="24"/>
          <w:szCs w:val="24"/>
        </w:rPr>
        <w:t>.</w:t>
      </w:r>
      <w:r w:rsidR="00CC0818" w:rsidRPr="006342B1">
        <w:rPr>
          <w:rFonts w:ascii="Times New Roman" w:hAnsi="Times New Roman" w:cs="Times New Roman"/>
          <w:color w:val="000000"/>
          <w:sz w:val="24"/>
          <w:szCs w:val="24"/>
        </w:rPr>
        <w:t>080</w:t>
      </w:r>
      <w:r w:rsidRPr="006342B1">
        <w:rPr>
          <w:rFonts w:ascii="Times New Roman" w:hAnsi="Times New Roman" w:cs="Times New Roman"/>
          <w:color w:val="000000"/>
          <w:sz w:val="24"/>
          <w:szCs w:val="24"/>
        </w:rPr>
        <w:t xml:space="preserve">,00 a odnose se na troškove rada mjesnih odbora na području Grada Delnica, kao i na naknade troškova osobama izvan radnog odnosa koje sudjeluju u radu te na ostale materijalne rashode potrebne za njihov rad. </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6342B1" w14:paraId="2871C4C0"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8A479A3"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DB25A7"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403D6E"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815C8E" w14:textId="684CAE86"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C8AB3F"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5E6CE0" w14:textId="1D26BAE0"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08390D0" w14:textId="26FA09EB"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574152" w14:textId="5133BD30"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Ciljana vrijednost za 2028.</w:t>
            </w:r>
          </w:p>
        </w:tc>
      </w:tr>
      <w:tr w:rsidR="007448A3" w:rsidRPr="006C1458" w14:paraId="7429A380" w14:textId="77777777" w:rsidTr="00C21461">
        <w:tc>
          <w:tcPr>
            <w:tcW w:w="2011" w:type="dxa"/>
          </w:tcPr>
          <w:p w14:paraId="16123759" w14:textId="77777777" w:rsidR="00FE7DD9" w:rsidRPr="006342B1" w:rsidRDefault="00FE7DD9" w:rsidP="00FE7DD9">
            <w:pPr>
              <w:spacing w:after="160" w:line="259" w:lineRule="auto"/>
              <w:jc w:val="center"/>
              <w:rPr>
                <w:rFonts w:ascii="Times New Roman" w:hAnsi="Times New Roman" w:cs="Times New Roman"/>
                <w:bCs/>
                <w:iCs/>
                <w:sz w:val="24"/>
                <w:szCs w:val="24"/>
              </w:rPr>
            </w:pPr>
            <w:r w:rsidRPr="006342B1">
              <w:rPr>
                <w:rFonts w:ascii="Times New Roman" w:hAnsi="Times New Roman" w:cs="Times New Roman"/>
                <w:bCs/>
                <w:iCs/>
                <w:sz w:val="24"/>
                <w:szCs w:val="24"/>
              </w:rPr>
              <w:t>Provedene aktivnosti</w:t>
            </w:r>
          </w:p>
          <w:p w14:paraId="601528FD" w14:textId="77777777" w:rsidR="007448A3" w:rsidRPr="006342B1" w:rsidRDefault="007448A3" w:rsidP="009B0EC9">
            <w:pPr>
              <w:spacing w:after="160" w:line="259" w:lineRule="auto"/>
              <w:rPr>
                <w:rFonts w:ascii="Times New Roman" w:hAnsi="Times New Roman" w:cs="Times New Roman"/>
                <w:bCs/>
                <w:iCs/>
                <w:sz w:val="24"/>
                <w:szCs w:val="24"/>
              </w:rPr>
            </w:pPr>
          </w:p>
        </w:tc>
        <w:tc>
          <w:tcPr>
            <w:tcW w:w="1560" w:type="dxa"/>
          </w:tcPr>
          <w:p w14:paraId="26D26D05" w14:textId="77777777" w:rsidR="007448A3" w:rsidRPr="006342B1" w:rsidRDefault="007448A3" w:rsidP="004F62F4">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Odluka o izboru članova vijeća mjesnih odbora</w:t>
            </w:r>
          </w:p>
        </w:tc>
        <w:tc>
          <w:tcPr>
            <w:tcW w:w="1118" w:type="dxa"/>
          </w:tcPr>
          <w:p w14:paraId="71AD1D00" w14:textId="17710851" w:rsidR="007448A3" w:rsidRPr="006342B1" w:rsidRDefault="00FE7DD9" w:rsidP="004F62F4">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Broj provedenih aktivnosti</w:t>
            </w:r>
          </w:p>
        </w:tc>
        <w:tc>
          <w:tcPr>
            <w:tcW w:w="1119" w:type="dxa"/>
          </w:tcPr>
          <w:p w14:paraId="193E6E15" w14:textId="2DE7DD47" w:rsidR="007448A3" w:rsidRPr="006342B1" w:rsidRDefault="006342B1" w:rsidP="004F62F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w:t>
            </w:r>
          </w:p>
          <w:p w14:paraId="0B11D075"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1119" w:type="dxa"/>
          </w:tcPr>
          <w:p w14:paraId="4576CE27" w14:textId="77777777" w:rsidR="007448A3" w:rsidRPr="006342B1" w:rsidRDefault="007448A3"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Zapisnici sa sjednica</w:t>
            </w:r>
          </w:p>
        </w:tc>
        <w:tc>
          <w:tcPr>
            <w:tcW w:w="1119" w:type="dxa"/>
          </w:tcPr>
          <w:p w14:paraId="79CF8A1A" w14:textId="6B1BF8D1" w:rsidR="007448A3" w:rsidRPr="006342B1" w:rsidRDefault="006342B1" w:rsidP="004F62F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15</w:t>
            </w:r>
          </w:p>
          <w:p w14:paraId="29F202C7"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1119" w:type="dxa"/>
          </w:tcPr>
          <w:p w14:paraId="44616588" w14:textId="76D93A6B" w:rsidR="007448A3" w:rsidRPr="006342B1" w:rsidRDefault="006342B1" w:rsidP="004F62F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15</w:t>
            </w:r>
          </w:p>
          <w:p w14:paraId="6780F90E"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14:paraId="59DF8871" w14:textId="1780015B" w:rsidR="007448A3" w:rsidRPr="006342B1" w:rsidRDefault="006342B1" w:rsidP="004F62F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15</w:t>
            </w:r>
          </w:p>
          <w:p w14:paraId="6F8248A4" w14:textId="77777777" w:rsidR="007448A3" w:rsidRPr="006342B1" w:rsidRDefault="007448A3" w:rsidP="004F62F4">
            <w:pPr>
              <w:spacing w:after="160" w:line="259" w:lineRule="auto"/>
              <w:jc w:val="center"/>
              <w:rPr>
                <w:rFonts w:ascii="Times New Roman" w:hAnsi="Times New Roman" w:cs="Times New Roman"/>
                <w:sz w:val="24"/>
                <w:szCs w:val="24"/>
              </w:rPr>
            </w:pPr>
          </w:p>
        </w:tc>
      </w:tr>
    </w:tbl>
    <w:p w14:paraId="7C72634D" w14:textId="77777777" w:rsidR="007448A3" w:rsidRPr="006C1458" w:rsidRDefault="007448A3" w:rsidP="007448A3">
      <w:pPr>
        <w:pStyle w:val="Bezproreda"/>
        <w:rPr>
          <w:rFonts w:ascii="Times New Roman" w:hAnsi="Times New Roman" w:cs="Times New Roman"/>
          <w:color w:val="000000"/>
          <w:sz w:val="24"/>
          <w:szCs w:val="24"/>
          <w:highlight w:val="yellow"/>
        </w:rPr>
      </w:pPr>
    </w:p>
    <w:p w14:paraId="4B588047" w14:textId="77777777" w:rsidR="007448A3" w:rsidRPr="006C1458" w:rsidRDefault="007448A3" w:rsidP="007448A3">
      <w:pPr>
        <w:pStyle w:val="Bezproreda"/>
        <w:rPr>
          <w:rFonts w:ascii="Times New Roman" w:hAnsi="Times New Roman" w:cs="Times New Roman"/>
          <w:color w:val="000000"/>
          <w:sz w:val="24"/>
          <w:szCs w:val="24"/>
          <w:highlight w:val="yellow"/>
        </w:rPr>
      </w:pPr>
    </w:p>
    <w:p w14:paraId="1D3DEEA6" w14:textId="77777777" w:rsidR="007448A3" w:rsidRPr="006C1458" w:rsidRDefault="007448A3" w:rsidP="007448A3">
      <w:pPr>
        <w:pStyle w:val="Bezproreda"/>
        <w:rPr>
          <w:rFonts w:ascii="Times New Roman" w:hAnsi="Times New Roman" w:cs="Times New Roman"/>
          <w:color w:val="000000"/>
          <w:sz w:val="24"/>
          <w:szCs w:val="24"/>
          <w:highlight w:val="yellow"/>
        </w:rPr>
      </w:pPr>
    </w:p>
    <w:p w14:paraId="6B151465" w14:textId="351DFE6F" w:rsidR="006643C4" w:rsidRPr="006C1458" w:rsidRDefault="006643C4">
      <w:pPr>
        <w:rPr>
          <w:rFonts w:ascii="Times New Roman" w:hAnsi="Times New Roman" w:cs="Times New Roman"/>
          <w:b/>
          <w:color w:val="000000"/>
          <w:sz w:val="24"/>
          <w:szCs w:val="24"/>
          <w:highlight w:val="yellow"/>
        </w:rPr>
      </w:pPr>
    </w:p>
    <w:p w14:paraId="6BF91B63" w14:textId="5AB6B19A" w:rsidR="007448A3" w:rsidRPr="00BE2BD6" w:rsidRDefault="007448A3" w:rsidP="007448A3">
      <w:pPr>
        <w:pStyle w:val="Bezproreda"/>
        <w:rPr>
          <w:rFonts w:ascii="Times New Roman" w:hAnsi="Times New Roman" w:cs="Times New Roman"/>
          <w:b/>
          <w:i/>
          <w:color w:val="000000"/>
          <w:sz w:val="24"/>
          <w:szCs w:val="24"/>
        </w:rPr>
      </w:pPr>
      <w:r w:rsidRPr="00BE2BD6">
        <w:rPr>
          <w:rFonts w:ascii="Times New Roman" w:hAnsi="Times New Roman" w:cs="Times New Roman"/>
          <w:b/>
          <w:color w:val="000000"/>
          <w:sz w:val="24"/>
          <w:szCs w:val="24"/>
        </w:rPr>
        <w:t>Program</w:t>
      </w:r>
      <w:r w:rsidRPr="00BE2BD6">
        <w:rPr>
          <w:rFonts w:ascii="Times New Roman" w:hAnsi="Times New Roman" w:cs="Times New Roman"/>
          <w:b/>
          <w:i/>
          <w:color w:val="000000"/>
          <w:sz w:val="24"/>
          <w:szCs w:val="24"/>
        </w:rPr>
        <w:t xml:space="preserve"> Izbori </w:t>
      </w:r>
    </w:p>
    <w:p w14:paraId="4E9C90F0" w14:textId="77777777" w:rsidR="007448A3" w:rsidRPr="00BE2BD6" w:rsidRDefault="007448A3" w:rsidP="007448A3">
      <w:pPr>
        <w:spacing w:after="0" w:line="240" w:lineRule="auto"/>
        <w:jc w:val="center"/>
        <w:rPr>
          <w:rFonts w:ascii="Times New Roman" w:hAnsi="Times New Roman" w:cs="Times New Roman"/>
          <w:b/>
          <w:bCs/>
          <w:iCs/>
          <w:sz w:val="24"/>
          <w:szCs w:val="24"/>
        </w:rPr>
      </w:pPr>
      <w:r w:rsidRPr="00BE2BD6">
        <w:rPr>
          <w:rFonts w:ascii="Times New Roman" w:hAnsi="Times New Roman" w:cs="Times New Roman"/>
          <w:b/>
          <w:bCs/>
          <w:iCs/>
          <w:sz w:val="24"/>
          <w:szCs w:val="24"/>
        </w:rPr>
        <w:t>Procjena i ishodište potrebnih sredstava za aktivnosti/projekte unutar programa</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287375" w:rsidRPr="00BE2BD6" w14:paraId="1B5F0C81" w14:textId="77777777" w:rsidTr="00745FCA">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053EF8B2" w14:textId="77777777" w:rsidR="00287375" w:rsidRPr="00BE2BD6" w:rsidRDefault="00287375" w:rsidP="00287375">
            <w:pPr>
              <w:jc w:val="center"/>
              <w:rPr>
                <w:rFonts w:ascii="Times New Roman" w:hAnsi="Times New Roman" w:cs="Times New Roman"/>
                <w:bCs/>
                <w:sz w:val="24"/>
                <w:szCs w:val="24"/>
              </w:rPr>
            </w:pPr>
            <w:r w:rsidRPr="00BE2BD6">
              <w:rPr>
                <w:rFonts w:ascii="Times New Roman" w:hAnsi="Times New Roman" w:cs="Times New Roman"/>
                <w:bCs/>
                <w:sz w:val="24"/>
                <w:szCs w:val="24"/>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5BD76961" w14:textId="54E8A0B2" w:rsidR="00287375" w:rsidRPr="00BE2BD6" w:rsidRDefault="00287375" w:rsidP="00287375">
            <w:pPr>
              <w:jc w:val="center"/>
              <w:rPr>
                <w:rFonts w:ascii="Times New Roman" w:hAnsi="Times New Roman" w:cs="Times New Roman"/>
                <w:bCs/>
                <w:sz w:val="24"/>
                <w:szCs w:val="24"/>
              </w:rPr>
            </w:pPr>
            <w:r w:rsidRPr="00BE2BD6">
              <w:rPr>
                <w:rFonts w:ascii="Times New Roman" w:hAnsi="Times New Roman" w:cs="Times New Roman"/>
                <w:bCs/>
                <w:sz w:val="24"/>
                <w:szCs w:val="24"/>
              </w:rPr>
              <w:t>Izvršenje 2024.</w:t>
            </w:r>
          </w:p>
        </w:tc>
        <w:tc>
          <w:tcPr>
            <w:tcW w:w="1417" w:type="dxa"/>
            <w:tcBorders>
              <w:top w:val="single" w:sz="8" w:space="0" w:color="auto"/>
              <w:left w:val="nil"/>
              <w:right w:val="single" w:sz="8" w:space="0" w:color="auto"/>
            </w:tcBorders>
            <w:shd w:val="clear" w:color="000000" w:fill="F2F2F2"/>
            <w:vAlign w:val="center"/>
          </w:tcPr>
          <w:p w14:paraId="71F28839" w14:textId="1F1FB4CC" w:rsidR="00287375" w:rsidRPr="00BE2BD6" w:rsidRDefault="00287375" w:rsidP="00287375">
            <w:pPr>
              <w:jc w:val="center"/>
              <w:rPr>
                <w:rFonts w:ascii="Times New Roman" w:hAnsi="Times New Roman" w:cs="Times New Roman"/>
                <w:bCs/>
                <w:sz w:val="24"/>
                <w:szCs w:val="24"/>
              </w:rPr>
            </w:pPr>
            <w:r w:rsidRPr="00BE2BD6">
              <w:rPr>
                <w:rFonts w:ascii="Times New Roman" w:hAnsi="Times New Roman" w:cs="Times New Roman"/>
                <w:bCs/>
                <w:sz w:val="24"/>
                <w:szCs w:val="24"/>
              </w:rPr>
              <w:t>Plan 2025.</w:t>
            </w:r>
          </w:p>
        </w:tc>
        <w:tc>
          <w:tcPr>
            <w:tcW w:w="1417" w:type="dxa"/>
            <w:tcBorders>
              <w:top w:val="single" w:sz="8" w:space="0" w:color="auto"/>
              <w:left w:val="nil"/>
              <w:right w:val="single" w:sz="8" w:space="0" w:color="auto"/>
            </w:tcBorders>
            <w:shd w:val="clear" w:color="000000" w:fill="F2F2F2"/>
            <w:vAlign w:val="center"/>
          </w:tcPr>
          <w:p w14:paraId="0060F8AF" w14:textId="0B0CA3B8" w:rsidR="00287375" w:rsidRPr="00BE2BD6" w:rsidRDefault="00287375" w:rsidP="00287375">
            <w:pPr>
              <w:jc w:val="center"/>
              <w:rPr>
                <w:rFonts w:ascii="Times New Roman" w:hAnsi="Times New Roman" w:cs="Times New Roman"/>
                <w:bCs/>
                <w:sz w:val="24"/>
                <w:szCs w:val="24"/>
              </w:rPr>
            </w:pPr>
            <w:r w:rsidRPr="00BE2BD6">
              <w:rPr>
                <w:rFonts w:ascii="Times New Roman" w:hAnsi="Times New Roman" w:cs="Times New Roman"/>
                <w:bCs/>
                <w:sz w:val="24"/>
                <w:szCs w:val="24"/>
              </w:rPr>
              <w:t>Plan 2026.</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2330FC5C" w14:textId="1053509F" w:rsidR="00287375" w:rsidRPr="00BE2BD6" w:rsidRDefault="00287375" w:rsidP="00287375">
            <w:pPr>
              <w:jc w:val="center"/>
              <w:rPr>
                <w:rFonts w:ascii="Times New Roman" w:hAnsi="Times New Roman" w:cs="Times New Roman"/>
                <w:bCs/>
                <w:sz w:val="24"/>
                <w:szCs w:val="24"/>
              </w:rPr>
            </w:pPr>
            <w:r w:rsidRPr="00BE2BD6">
              <w:rPr>
                <w:rFonts w:ascii="Times New Roman" w:hAnsi="Times New Roman" w:cs="Times New Roman"/>
                <w:bCs/>
                <w:sz w:val="24"/>
                <w:szCs w:val="24"/>
              </w:rPr>
              <w:t>Projekcija  2027.</w:t>
            </w:r>
          </w:p>
        </w:tc>
        <w:tc>
          <w:tcPr>
            <w:tcW w:w="1418" w:type="dxa"/>
            <w:tcBorders>
              <w:top w:val="single" w:sz="8" w:space="0" w:color="auto"/>
              <w:left w:val="single" w:sz="8" w:space="0" w:color="auto"/>
              <w:right w:val="single" w:sz="8" w:space="0" w:color="auto"/>
            </w:tcBorders>
            <w:shd w:val="clear" w:color="000000" w:fill="F2F2F2"/>
            <w:vAlign w:val="center"/>
          </w:tcPr>
          <w:p w14:paraId="294E2466" w14:textId="675D4B24" w:rsidR="00287375" w:rsidRPr="00BE2BD6" w:rsidRDefault="00287375" w:rsidP="00287375">
            <w:pPr>
              <w:jc w:val="center"/>
              <w:rPr>
                <w:rFonts w:ascii="Times New Roman" w:hAnsi="Times New Roman" w:cs="Times New Roman"/>
                <w:bCs/>
                <w:sz w:val="24"/>
                <w:szCs w:val="24"/>
              </w:rPr>
            </w:pPr>
            <w:r w:rsidRPr="00BE2BD6">
              <w:rPr>
                <w:rFonts w:ascii="Times New Roman" w:hAnsi="Times New Roman" w:cs="Times New Roman"/>
                <w:bCs/>
                <w:sz w:val="24"/>
                <w:szCs w:val="24"/>
              </w:rPr>
              <w:t>Projekcija  2028.</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35D73027" w14:textId="2524A0B7" w:rsidR="00287375" w:rsidRPr="00BE2BD6" w:rsidRDefault="00287375" w:rsidP="00287375">
            <w:pPr>
              <w:jc w:val="center"/>
              <w:rPr>
                <w:rFonts w:ascii="Times New Roman" w:hAnsi="Times New Roman" w:cs="Times New Roman"/>
                <w:bCs/>
                <w:sz w:val="24"/>
                <w:szCs w:val="24"/>
              </w:rPr>
            </w:pPr>
            <w:r w:rsidRPr="00BE2BD6">
              <w:rPr>
                <w:rFonts w:ascii="Times New Roman" w:hAnsi="Times New Roman" w:cs="Times New Roman"/>
                <w:bCs/>
                <w:sz w:val="24"/>
                <w:szCs w:val="24"/>
              </w:rPr>
              <w:t>Indeks 2026/2025</w:t>
            </w:r>
          </w:p>
        </w:tc>
      </w:tr>
      <w:tr w:rsidR="007448A3" w:rsidRPr="00BE2BD6" w14:paraId="0E15357C" w14:textId="77777777" w:rsidTr="004F62F4">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2DB70317" w14:textId="20C87787" w:rsidR="007448A3" w:rsidRPr="00BE2BD6" w:rsidRDefault="007448A3" w:rsidP="004F62F4">
            <w:pPr>
              <w:jc w:val="center"/>
              <w:rPr>
                <w:rFonts w:ascii="Times New Roman" w:hAnsi="Times New Roman" w:cs="Times New Roman"/>
                <w:bCs/>
                <w:sz w:val="24"/>
                <w:szCs w:val="24"/>
              </w:rPr>
            </w:pPr>
            <w:r w:rsidRPr="00BE2BD6">
              <w:rPr>
                <w:rFonts w:ascii="Times New Roman" w:hAnsi="Times New Roman" w:cs="Times New Roman"/>
                <w:bCs/>
                <w:sz w:val="24"/>
                <w:szCs w:val="24"/>
              </w:rPr>
              <w:t>Tekući projekt T2</w:t>
            </w:r>
            <w:r w:rsidR="00784074">
              <w:rPr>
                <w:rFonts w:ascii="Times New Roman" w:hAnsi="Times New Roman" w:cs="Times New Roman"/>
                <w:bCs/>
                <w:sz w:val="24"/>
                <w:szCs w:val="24"/>
              </w:rPr>
              <w:t>0</w:t>
            </w:r>
            <w:r w:rsidRPr="00BE2BD6">
              <w:rPr>
                <w:rFonts w:ascii="Times New Roman" w:hAnsi="Times New Roman" w:cs="Times New Roman"/>
                <w:bCs/>
                <w:sz w:val="24"/>
                <w:szCs w:val="24"/>
              </w:rPr>
              <w:t>0101</w:t>
            </w:r>
          </w:p>
          <w:p w14:paraId="60FE6750" w14:textId="169EC27C" w:rsidR="007448A3" w:rsidRPr="00BE2BD6" w:rsidRDefault="007448A3" w:rsidP="004F62F4">
            <w:pPr>
              <w:jc w:val="center"/>
              <w:rPr>
                <w:rFonts w:ascii="Times New Roman" w:hAnsi="Times New Roman" w:cs="Times New Roman"/>
                <w:bCs/>
                <w:sz w:val="24"/>
                <w:szCs w:val="24"/>
              </w:rPr>
            </w:pPr>
            <w:r w:rsidRPr="00BE2BD6">
              <w:rPr>
                <w:rFonts w:ascii="Times New Roman" w:hAnsi="Times New Roman" w:cs="Times New Roman"/>
                <w:bCs/>
                <w:sz w:val="24"/>
                <w:szCs w:val="24"/>
              </w:rPr>
              <w:t xml:space="preserve">IZBORI ZA </w:t>
            </w:r>
            <w:r w:rsidR="0056126B" w:rsidRPr="00BE2BD6">
              <w:rPr>
                <w:rFonts w:ascii="Times New Roman" w:hAnsi="Times New Roman" w:cs="Times New Roman"/>
                <w:bCs/>
                <w:sz w:val="24"/>
                <w:szCs w:val="24"/>
              </w:rPr>
              <w:t>Vijeća MO</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ACE5FBA" w14:textId="16C050B9" w:rsidR="007448A3" w:rsidRPr="00BE2BD6" w:rsidRDefault="005C6C45" w:rsidP="004F62F4">
            <w:pPr>
              <w:jc w:val="center"/>
              <w:rPr>
                <w:rFonts w:ascii="Times New Roman" w:hAnsi="Times New Roman" w:cs="Times New Roman"/>
                <w:sz w:val="24"/>
                <w:szCs w:val="24"/>
              </w:rPr>
            </w:pPr>
            <w:r w:rsidRPr="00BE2BD6">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A3B191D" w14:textId="033A7B8E" w:rsidR="007448A3" w:rsidRPr="00BE2BD6" w:rsidRDefault="007448A3" w:rsidP="004F62F4">
            <w:pPr>
              <w:jc w:val="center"/>
              <w:rPr>
                <w:rFonts w:ascii="Times New Roman" w:hAnsi="Times New Roman" w:cs="Times New Roman"/>
                <w:sz w:val="24"/>
                <w:szCs w:val="24"/>
              </w:rPr>
            </w:pPr>
            <w:r w:rsidRPr="00BE2BD6">
              <w:rPr>
                <w:rFonts w:ascii="Times New Roman" w:hAnsi="Times New Roman" w:cs="Times New Roman"/>
                <w:sz w:val="24"/>
                <w:szCs w:val="24"/>
              </w:rPr>
              <w:t>0</w:t>
            </w:r>
            <w:r w:rsidR="005C6C45" w:rsidRPr="00BE2BD6">
              <w:rPr>
                <w:rFonts w:ascii="Times New Roman" w:hAnsi="Times New Roman" w:cs="Times New Roman"/>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83F76BB" w14:textId="7BAD9A79" w:rsidR="007448A3" w:rsidRPr="00BE2BD6" w:rsidRDefault="0056126B" w:rsidP="004F62F4">
            <w:pPr>
              <w:jc w:val="center"/>
              <w:rPr>
                <w:rFonts w:ascii="Times New Roman" w:hAnsi="Times New Roman" w:cs="Times New Roman"/>
                <w:sz w:val="24"/>
                <w:szCs w:val="24"/>
              </w:rPr>
            </w:pPr>
            <w:r w:rsidRPr="00BE2BD6">
              <w:rPr>
                <w:rFonts w:ascii="Times New Roman" w:hAnsi="Times New Roman" w:cs="Times New Roman"/>
                <w:sz w:val="24"/>
                <w:szCs w:val="24"/>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5BAADE3" w14:textId="6089A212" w:rsidR="007448A3" w:rsidRPr="00BE2BD6" w:rsidRDefault="001432FC" w:rsidP="004F62F4">
            <w:pPr>
              <w:jc w:val="center"/>
              <w:rPr>
                <w:rFonts w:ascii="Times New Roman" w:hAnsi="Times New Roman" w:cs="Times New Roman"/>
                <w:sz w:val="24"/>
                <w:szCs w:val="24"/>
              </w:rPr>
            </w:pPr>
            <w:r w:rsidRPr="00BE2BD6">
              <w:rPr>
                <w:rFonts w:ascii="Times New Roman" w:hAnsi="Times New Roman" w:cs="Times New Roman"/>
                <w:sz w:val="24"/>
                <w:szCs w:val="24"/>
              </w:rPr>
              <w:t>10</w:t>
            </w:r>
            <w:r w:rsidR="0056126B" w:rsidRPr="00BE2BD6">
              <w:rPr>
                <w:rFonts w:ascii="Times New Roman" w:hAnsi="Times New Roman" w:cs="Times New Roman"/>
                <w:sz w:val="24"/>
                <w:szCs w:val="24"/>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5ADC205" w14:textId="24B9061C" w:rsidR="007448A3" w:rsidRPr="00BE2BD6" w:rsidRDefault="005C6C45" w:rsidP="004F62F4">
            <w:pPr>
              <w:jc w:val="center"/>
              <w:rPr>
                <w:rFonts w:ascii="Times New Roman" w:hAnsi="Times New Roman" w:cs="Times New Roman"/>
                <w:sz w:val="24"/>
                <w:szCs w:val="24"/>
              </w:rPr>
            </w:pPr>
            <w:r w:rsidRPr="00BE2BD6">
              <w:rPr>
                <w:rFonts w:ascii="Times New Roman" w:hAnsi="Times New Roman" w:cs="Times New Roman"/>
                <w:sz w:val="24"/>
                <w:szCs w:val="24"/>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15F90A84" w14:textId="393F400E" w:rsidR="007448A3" w:rsidRPr="00BE2BD6" w:rsidRDefault="007448A3" w:rsidP="004F62F4">
            <w:pPr>
              <w:jc w:val="center"/>
              <w:rPr>
                <w:rFonts w:ascii="Times New Roman" w:hAnsi="Times New Roman" w:cs="Times New Roman"/>
                <w:sz w:val="24"/>
                <w:szCs w:val="24"/>
              </w:rPr>
            </w:pPr>
            <w:r w:rsidRPr="00BE2BD6">
              <w:rPr>
                <w:rFonts w:ascii="Times New Roman" w:hAnsi="Times New Roman" w:cs="Times New Roman"/>
                <w:sz w:val="24"/>
                <w:szCs w:val="24"/>
              </w:rPr>
              <w:t>0</w:t>
            </w:r>
            <w:r w:rsidR="005C6C45" w:rsidRPr="00BE2BD6">
              <w:rPr>
                <w:rFonts w:ascii="Times New Roman" w:hAnsi="Times New Roman" w:cs="Times New Roman"/>
                <w:sz w:val="24"/>
                <w:szCs w:val="24"/>
              </w:rPr>
              <w:t>,00</w:t>
            </w:r>
          </w:p>
        </w:tc>
      </w:tr>
    </w:tbl>
    <w:p w14:paraId="5EB18D1E" w14:textId="77777777" w:rsidR="007448A3" w:rsidRPr="00BE2BD6" w:rsidRDefault="007448A3" w:rsidP="007448A3">
      <w:pPr>
        <w:pStyle w:val="Bezproreda"/>
        <w:rPr>
          <w:rFonts w:ascii="Times New Roman" w:hAnsi="Times New Roman" w:cs="Times New Roman"/>
          <w:color w:val="000000"/>
          <w:sz w:val="24"/>
          <w:szCs w:val="24"/>
        </w:rPr>
      </w:pPr>
    </w:p>
    <w:p w14:paraId="5C7FA524" w14:textId="77777777" w:rsidR="007448A3" w:rsidRPr="00BE2BD6" w:rsidRDefault="007448A3" w:rsidP="007448A3">
      <w:pPr>
        <w:pStyle w:val="Bezproreda"/>
        <w:ind w:firstLine="708"/>
        <w:rPr>
          <w:rFonts w:ascii="Times New Roman" w:hAnsi="Times New Roman" w:cs="Times New Roman"/>
          <w:b/>
          <w:color w:val="000000"/>
          <w:sz w:val="24"/>
          <w:szCs w:val="24"/>
        </w:rPr>
      </w:pPr>
      <w:r w:rsidRPr="00BE2BD6">
        <w:rPr>
          <w:rFonts w:ascii="Times New Roman" w:hAnsi="Times New Roman" w:cs="Times New Roman"/>
          <w:b/>
          <w:color w:val="000000"/>
          <w:sz w:val="24"/>
          <w:szCs w:val="24"/>
        </w:rPr>
        <w:t>Opis programa, svrha programa</w:t>
      </w:r>
    </w:p>
    <w:p w14:paraId="27EF4FD7" w14:textId="4126A870" w:rsidR="007448A3" w:rsidRPr="00BE2BD6" w:rsidRDefault="007448A3" w:rsidP="007448A3">
      <w:pPr>
        <w:pStyle w:val="Bezproreda"/>
        <w:jc w:val="both"/>
        <w:rPr>
          <w:rFonts w:ascii="Times New Roman" w:hAnsi="Times New Roman" w:cs="Times New Roman"/>
          <w:color w:val="000000"/>
          <w:sz w:val="24"/>
          <w:szCs w:val="24"/>
        </w:rPr>
      </w:pPr>
      <w:r w:rsidRPr="00BE2BD6">
        <w:rPr>
          <w:rFonts w:ascii="Times New Roman" w:hAnsi="Times New Roman" w:cs="Times New Roman"/>
          <w:color w:val="000000"/>
          <w:sz w:val="24"/>
          <w:szCs w:val="24"/>
        </w:rPr>
        <w:t xml:space="preserve">Program Izbori za </w:t>
      </w:r>
      <w:r w:rsidR="0056126B" w:rsidRPr="00BE2BD6">
        <w:rPr>
          <w:rFonts w:ascii="Times New Roman" w:hAnsi="Times New Roman" w:cs="Times New Roman"/>
          <w:color w:val="000000"/>
          <w:sz w:val="24"/>
          <w:szCs w:val="24"/>
        </w:rPr>
        <w:t>Vijeća MO</w:t>
      </w:r>
      <w:r w:rsidRPr="00BE2BD6">
        <w:rPr>
          <w:rFonts w:ascii="Times New Roman" w:hAnsi="Times New Roman" w:cs="Times New Roman"/>
          <w:color w:val="000000"/>
          <w:sz w:val="24"/>
          <w:szCs w:val="24"/>
        </w:rPr>
        <w:t xml:space="preserve"> odnosi se na financiranje rada povjerenstava u provođenju izbora (isplata naknada za rad i sl.) kao i na ostale materijalne rashode potrebne za provođenje izbora.</w:t>
      </w:r>
    </w:p>
    <w:p w14:paraId="22D6A4F4" w14:textId="77777777" w:rsidR="007448A3" w:rsidRPr="00BE2BD6" w:rsidRDefault="007448A3" w:rsidP="007448A3">
      <w:pPr>
        <w:pStyle w:val="Bezproreda"/>
        <w:ind w:firstLine="708"/>
        <w:rPr>
          <w:rFonts w:ascii="Times New Roman" w:hAnsi="Times New Roman" w:cs="Times New Roman"/>
          <w:b/>
          <w:color w:val="000000"/>
          <w:sz w:val="24"/>
          <w:szCs w:val="24"/>
        </w:rPr>
      </w:pPr>
      <w:r w:rsidRPr="00BE2BD6">
        <w:rPr>
          <w:rFonts w:ascii="Times New Roman" w:hAnsi="Times New Roman" w:cs="Times New Roman"/>
          <w:b/>
          <w:color w:val="000000"/>
          <w:sz w:val="24"/>
          <w:szCs w:val="24"/>
        </w:rPr>
        <w:t>Zakonske i druge pravne osnove aktivnosti</w:t>
      </w:r>
    </w:p>
    <w:p w14:paraId="2886FCEF" w14:textId="6F889083" w:rsidR="0056126B" w:rsidRPr="00BE2BD6" w:rsidRDefault="007448A3" w:rsidP="0056126B">
      <w:pPr>
        <w:pStyle w:val="Bezproreda"/>
        <w:jc w:val="center"/>
        <w:rPr>
          <w:rFonts w:ascii="Times New Roman" w:hAnsi="Times New Roman" w:cs="Times New Roman"/>
          <w:sz w:val="24"/>
          <w:szCs w:val="24"/>
        </w:rPr>
      </w:pPr>
      <w:r w:rsidRPr="00BE2BD6">
        <w:rPr>
          <w:rFonts w:ascii="Times New Roman" w:hAnsi="Times New Roman" w:cs="Times New Roman"/>
          <w:color w:val="000000"/>
          <w:sz w:val="24"/>
          <w:szCs w:val="24"/>
        </w:rPr>
        <w:t>Osnova za financiranje izbora nalazi se u odredbama Zakona o financiranju političkih aktivnosti, izborne promidžbe i referenduma</w:t>
      </w:r>
      <w:r w:rsidR="0056126B" w:rsidRPr="00BE2BD6">
        <w:rPr>
          <w:rFonts w:ascii="Times New Roman" w:hAnsi="Times New Roman" w:cs="Times New Roman"/>
          <w:color w:val="000000"/>
          <w:sz w:val="24"/>
          <w:szCs w:val="24"/>
        </w:rPr>
        <w:t>,</w:t>
      </w:r>
      <w:r w:rsidRPr="00BE2BD6">
        <w:rPr>
          <w:rFonts w:ascii="Times New Roman" w:hAnsi="Times New Roman" w:cs="Times New Roman"/>
          <w:color w:val="000000"/>
          <w:sz w:val="24"/>
          <w:szCs w:val="24"/>
        </w:rPr>
        <w:t xml:space="preserve"> u Zakonu o lokalnim izborima</w:t>
      </w:r>
      <w:r w:rsidR="0056126B" w:rsidRPr="00BE2BD6">
        <w:rPr>
          <w:rFonts w:ascii="Times New Roman" w:hAnsi="Times New Roman" w:cs="Times New Roman"/>
          <w:color w:val="000000"/>
          <w:sz w:val="24"/>
          <w:szCs w:val="24"/>
        </w:rPr>
        <w:t xml:space="preserve"> te </w:t>
      </w:r>
      <w:r w:rsidR="0056126B" w:rsidRPr="00BE2BD6">
        <w:rPr>
          <w:rFonts w:ascii="Times New Roman" w:hAnsi="Times New Roman" w:cs="Times New Roman"/>
          <w:sz w:val="24"/>
          <w:szCs w:val="24"/>
        </w:rPr>
        <w:t xml:space="preserve">Odluci o izboru članova vijeća mjesnih </w:t>
      </w:r>
    </w:p>
    <w:p w14:paraId="75A0EB98" w14:textId="5DA21E89" w:rsidR="0056126B" w:rsidRPr="00BE2BD6" w:rsidRDefault="0056126B" w:rsidP="0056126B">
      <w:pPr>
        <w:pStyle w:val="Bezproreda"/>
        <w:rPr>
          <w:rFonts w:ascii="Times New Roman" w:hAnsi="Times New Roman" w:cs="Times New Roman"/>
          <w:sz w:val="24"/>
          <w:szCs w:val="24"/>
        </w:rPr>
      </w:pPr>
      <w:r w:rsidRPr="00BE2BD6">
        <w:rPr>
          <w:rFonts w:ascii="Times New Roman" w:hAnsi="Times New Roman" w:cs="Times New Roman"/>
          <w:sz w:val="24"/>
          <w:szCs w:val="24"/>
        </w:rPr>
        <w:t>odbora na području Grada Delnica.</w:t>
      </w:r>
    </w:p>
    <w:p w14:paraId="7AF73991" w14:textId="77777777" w:rsidR="007448A3" w:rsidRPr="00BE2BD6" w:rsidRDefault="007448A3" w:rsidP="007448A3">
      <w:pPr>
        <w:pStyle w:val="Bezproreda"/>
        <w:ind w:firstLine="708"/>
        <w:rPr>
          <w:rFonts w:ascii="Times New Roman" w:hAnsi="Times New Roman" w:cs="Times New Roman"/>
          <w:b/>
          <w:color w:val="000000"/>
          <w:sz w:val="24"/>
          <w:szCs w:val="24"/>
        </w:rPr>
      </w:pPr>
      <w:r w:rsidRPr="00BE2BD6">
        <w:rPr>
          <w:rFonts w:ascii="Times New Roman" w:hAnsi="Times New Roman" w:cs="Times New Roman"/>
          <w:b/>
          <w:color w:val="000000"/>
          <w:sz w:val="24"/>
          <w:szCs w:val="24"/>
        </w:rPr>
        <w:t>Ishodište i pokazatelji</w:t>
      </w:r>
    </w:p>
    <w:p w14:paraId="79685DBE" w14:textId="77777777" w:rsidR="007448A3" w:rsidRPr="00BE2BD6" w:rsidRDefault="007448A3" w:rsidP="0056126B">
      <w:pPr>
        <w:pStyle w:val="Bezproreda"/>
        <w:ind w:firstLine="708"/>
        <w:jc w:val="both"/>
        <w:rPr>
          <w:rFonts w:ascii="Times New Roman" w:hAnsi="Times New Roman" w:cs="Times New Roman"/>
          <w:color w:val="000000"/>
          <w:sz w:val="24"/>
          <w:szCs w:val="24"/>
        </w:rPr>
      </w:pPr>
      <w:r w:rsidRPr="00BE2BD6">
        <w:rPr>
          <w:rFonts w:ascii="Times New Roman" w:hAnsi="Times New Roman" w:cs="Times New Roman"/>
          <w:color w:val="000000"/>
          <w:sz w:val="24"/>
          <w:szCs w:val="24"/>
        </w:rPr>
        <w:t>Odredbe navedenih zakona sadrže pokazatelje na kojima se zasnivaju izračuni kao i ocjene potrebnih sredstava.</w:t>
      </w:r>
    </w:p>
    <w:p w14:paraId="47B62348" w14:textId="0209D834" w:rsidR="00314D6D" w:rsidRPr="00BE2BD6" w:rsidRDefault="0097781B" w:rsidP="00314D6D">
      <w:pPr>
        <w:pStyle w:val="Bezproreda"/>
        <w:ind w:firstLine="708"/>
        <w:rPr>
          <w:rFonts w:ascii="Times New Roman" w:hAnsi="Times New Roman" w:cs="Times New Roman"/>
          <w:b/>
          <w:sz w:val="24"/>
          <w:szCs w:val="24"/>
          <w:lang w:eastAsia="hr-HR"/>
        </w:rPr>
      </w:pPr>
      <w:r w:rsidRPr="00BE2BD6">
        <w:rPr>
          <w:rFonts w:ascii="Times New Roman" w:hAnsi="Times New Roman" w:cs="Times New Roman"/>
          <w:b/>
          <w:sz w:val="24"/>
          <w:szCs w:val="24"/>
          <w:lang w:eastAsia="hr-HR"/>
        </w:rPr>
        <w:t>Ciljevi provedbe programa u razdoblju 2026.-2028.</w:t>
      </w:r>
    </w:p>
    <w:p w14:paraId="62BF47F0" w14:textId="452E3BA1" w:rsidR="007448A3" w:rsidRPr="00BE2BD6" w:rsidRDefault="007448A3" w:rsidP="0056126B">
      <w:pPr>
        <w:pStyle w:val="Bezproreda"/>
        <w:ind w:firstLine="708"/>
        <w:rPr>
          <w:rFonts w:ascii="Times New Roman" w:hAnsi="Times New Roman" w:cs="Times New Roman"/>
          <w:color w:val="000000"/>
          <w:sz w:val="24"/>
          <w:szCs w:val="24"/>
        </w:rPr>
      </w:pPr>
      <w:r w:rsidRPr="00BE2BD6">
        <w:rPr>
          <w:rFonts w:ascii="Times New Roman" w:hAnsi="Times New Roman" w:cs="Times New Roman"/>
          <w:color w:val="000000"/>
          <w:sz w:val="24"/>
          <w:szCs w:val="24"/>
        </w:rPr>
        <w:t>Osigurati uvjete za provođenje izbora u 202</w:t>
      </w:r>
      <w:r w:rsidR="0056126B" w:rsidRPr="00BE2BD6">
        <w:rPr>
          <w:rFonts w:ascii="Times New Roman" w:hAnsi="Times New Roman" w:cs="Times New Roman"/>
          <w:color w:val="000000"/>
          <w:sz w:val="24"/>
          <w:szCs w:val="24"/>
        </w:rPr>
        <w:t>7</w:t>
      </w:r>
      <w:r w:rsidRPr="00BE2BD6">
        <w:rPr>
          <w:rFonts w:ascii="Times New Roman" w:hAnsi="Times New Roman" w:cs="Times New Roman"/>
          <w:color w:val="000000"/>
          <w:sz w:val="24"/>
          <w:szCs w:val="24"/>
        </w:rPr>
        <w:t>. godini.</w:t>
      </w:r>
    </w:p>
    <w:p w14:paraId="5F37ABAF" w14:textId="77777777" w:rsidR="007448A3" w:rsidRPr="00BE2BD6" w:rsidRDefault="007448A3" w:rsidP="007448A3">
      <w:pPr>
        <w:pStyle w:val="Bezproreda"/>
        <w:rPr>
          <w:rFonts w:ascii="Times New Roman" w:hAnsi="Times New Roman" w:cs="Times New Roman"/>
          <w:color w:val="000000"/>
          <w:sz w:val="24"/>
          <w:szCs w:val="24"/>
        </w:rPr>
      </w:pPr>
    </w:p>
    <w:p w14:paraId="75C24F2F" w14:textId="6FBDB7F2" w:rsidR="007448A3" w:rsidRPr="00BE2BD6" w:rsidRDefault="007448A3" w:rsidP="007448A3">
      <w:pPr>
        <w:widowControl w:val="0"/>
        <w:autoSpaceDE w:val="0"/>
        <w:autoSpaceDN w:val="0"/>
        <w:adjustRightInd w:val="0"/>
        <w:spacing w:after="0" w:line="240" w:lineRule="auto"/>
        <w:ind w:right="-36"/>
        <w:jc w:val="both"/>
        <w:rPr>
          <w:rFonts w:ascii="Times New Roman" w:hAnsi="Times New Roman" w:cs="Times New Roman"/>
          <w:b/>
          <w:bCs/>
          <w:sz w:val="24"/>
          <w:szCs w:val="24"/>
        </w:rPr>
      </w:pPr>
      <w:r w:rsidRPr="00BE2BD6">
        <w:rPr>
          <w:rFonts w:ascii="Times New Roman" w:hAnsi="Times New Roman" w:cs="Times New Roman"/>
          <w:color w:val="000000"/>
          <w:sz w:val="24"/>
          <w:szCs w:val="24"/>
        </w:rPr>
        <w:tab/>
      </w:r>
      <w:r w:rsidRPr="00BE2BD6">
        <w:rPr>
          <w:rFonts w:ascii="Times New Roman" w:hAnsi="Times New Roman" w:cs="Times New Roman"/>
          <w:b/>
          <w:color w:val="000000"/>
          <w:sz w:val="24"/>
          <w:szCs w:val="24"/>
        </w:rPr>
        <w:t xml:space="preserve">Tekući projekt </w:t>
      </w:r>
      <w:r w:rsidRPr="00BE2BD6">
        <w:rPr>
          <w:rFonts w:ascii="Times New Roman" w:hAnsi="Times New Roman" w:cs="Times New Roman"/>
          <w:b/>
          <w:bCs/>
          <w:sz w:val="24"/>
          <w:szCs w:val="24"/>
        </w:rPr>
        <w:t>T2</w:t>
      </w:r>
      <w:r w:rsidR="00784074">
        <w:rPr>
          <w:rFonts w:ascii="Times New Roman" w:hAnsi="Times New Roman" w:cs="Times New Roman"/>
          <w:b/>
          <w:bCs/>
          <w:sz w:val="24"/>
          <w:szCs w:val="24"/>
        </w:rPr>
        <w:t>0</w:t>
      </w:r>
      <w:r w:rsidRPr="00BE2BD6">
        <w:rPr>
          <w:rFonts w:ascii="Times New Roman" w:hAnsi="Times New Roman" w:cs="Times New Roman"/>
          <w:b/>
          <w:bCs/>
          <w:sz w:val="24"/>
          <w:szCs w:val="24"/>
        </w:rPr>
        <w:t xml:space="preserve">0101 IZBORI ZA </w:t>
      </w:r>
      <w:r w:rsidR="001432FC" w:rsidRPr="00BE2BD6">
        <w:rPr>
          <w:rFonts w:ascii="Times New Roman" w:hAnsi="Times New Roman" w:cs="Times New Roman"/>
          <w:b/>
          <w:bCs/>
          <w:sz w:val="24"/>
          <w:szCs w:val="24"/>
        </w:rPr>
        <w:t>MJESNE ODBORE</w:t>
      </w:r>
      <w:r w:rsidRPr="00BE2BD6">
        <w:rPr>
          <w:rFonts w:ascii="Times New Roman" w:hAnsi="Times New Roman" w:cs="Times New Roman"/>
          <w:b/>
          <w:bCs/>
          <w:sz w:val="24"/>
          <w:szCs w:val="24"/>
        </w:rPr>
        <w:t>:</w:t>
      </w:r>
    </w:p>
    <w:p w14:paraId="6FE80C4A" w14:textId="671F5608" w:rsidR="0056126B" w:rsidRPr="00BE2BD6" w:rsidRDefault="007448A3" w:rsidP="007448A3">
      <w:pPr>
        <w:pStyle w:val="Bezproreda"/>
        <w:jc w:val="both"/>
        <w:rPr>
          <w:rFonts w:ascii="Times New Roman" w:hAnsi="Times New Roman" w:cs="Times New Roman"/>
          <w:color w:val="000000"/>
          <w:sz w:val="24"/>
          <w:szCs w:val="24"/>
        </w:rPr>
      </w:pPr>
      <w:r w:rsidRPr="00BE2BD6">
        <w:rPr>
          <w:rFonts w:ascii="Times New Roman" w:hAnsi="Times New Roman" w:cs="Times New Roman"/>
          <w:color w:val="000000"/>
          <w:sz w:val="24"/>
          <w:szCs w:val="24"/>
        </w:rPr>
        <w:t xml:space="preserve">Rashodi za financiranje izbora za JLS planirani su u iznosu od </w:t>
      </w:r>
      <w:r w:rsidR="00BE2BD6">
        <w:rPr>
          <w:rFonts w:ascii="Times New Roman" w:hAnsi="Times New Roman" w:cs="Times New Roman"/>
          <w:color w:val="000000"/>
          <w:sz w:val="24"/>
          <w:szCs w:val="24"/>
        </w:rPr>
        <w:t>10</w:t>
      </w:r>
      <w:r w:rsidR="00AB1D74" w:rsidRPr="00BE2BD6">
        <w:rPr>
          <w:rFonts w:ascii="Times New Roman" w:hAnsi="Times New Roman" w:cs="Times New Roman"/>
          <w:color w:val="000000"/>
          <w:sz w:val="24"/>
          <w:szCs w:val="24"/>
        </w:rPr>
        <w:t>.</w:t>
      </w:r>
      <w:r w:rsidR="0056126B" w:rsidRPr="00BE2BD6">
        <w:rPr>
          <w:rFonts w:ascii="Times New Roman" w:hAnsi="Times New Roman" w:cs="Times New Roman"/>
          <w:color w:val="000000"/>
          <w:sz w:val="24"/>
          <w:szCs w:val="24"/>
        </w:rPr>
        <w:t>0</w:t>
      </w:r>
      <w:r w:rsidR="00AB1D74" w:rsidRPr="00BE2BD6">
        <w:rPr>
          <w:rFonts w:ascii="Times New Roman" w:hAnsi="Times New Roman" w:cs="Times New Roman"/>
          <w:color w:val="000000"/>
          <w:sz w:val="24"/>
          <w:szCs w:val="24"/>
        </w:rPr>
        <w:t>00,00</w:t>
      </w:r>
      <w:r w:rsidRPr="00BE2BD6">
        <w:rPr>
          <w:rFonts w:ascii="Times New Roman" w:hAnsi="Times New Roman" w:cs="Times New Roman"/>
          <w:color w:val="000000"/>
          <w:sz w:val="24"/>
          <w:szCs w:val="24"/>
        </w:rPr>
        <w:t xml:space="preserve"> a odnose se na financijska sredstva koja omogućavaju normalno provođenje i financiranje izbora za </w:t>
      </w:r>
      <w:r w:rsidR="0056126B" w:rsidRPr="00BE2BD6">
        <w:rPr>
          <w:rFonts w:ascii="Times New Roman" w:hAnsi="Times New Roman" w:cs="Times New Roman"/>
          <w:color w:val="000000"/>
          <w:sz w:val="24"/>
          <w:szCs w:val="24"/>
        </w:rPr>
        <w:t>Vijeća MO na području Grada Delnica, njih ukupno 5 sa ukupno 25 članova Vijeća MO.</w:t>
      </w:r>
    </w:p>
    <w:p w14:paraId="3A64AC85" w14:textId="342C5CFB" w:rsidR="007448A3" w:rsidRPr="00BE2BD6" w:rsidRDefault="007448A3" w:rsidP="007448A3">
      <w:pPr>
        <w:pStyle w:val="Bezproreda"/>
        <w:jc w:val="both"/>
        <w:rPr>
          <w:rFonts w:ascii="Times New Roman" w:hAnsi="Times New Roman" w:cs="Times New Roman"/>
          <w:color w:val="000000"/>
          <w:sz w:val="24"/>
          <w:szCs w:val="24"/>
        </w:rPr>
      </w:pP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275"/>
        <w:gridCol w:w="1134"/>
        <w:gridCol w:w="992"/>
        <w:gridCol w:w="1075"/>
      </w:tblGrid>
      <w:tr w:rsidR="00D82890" w:rsidRPr="00BE2BD6" w14:paraId="31D3E445" w14:textId="77777777" w:rsidTr="004F62F4">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33B3A44" w14:textId="77777777" w:rsidR="00D82890" w:rsidRPr="00BE2BD6" w:rsidRDefault="00D82890" w:rsidP="00D82890">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371546" w14:textId="77777777" w:rsidR="00D82890" w:rsidRPr="00BE2BD6" w:rsidRDefault="00D82890" w:rsidP="00D82890">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37FEB7" w14:textId="77777777" w:rsidR="00D82890" w:rsidRPr="00BE2BD6" w:rsidRDefault="00D82890" w:rsidP="00D82890">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33759E" w14:textId="2D4F25E5" w:rsidR="00D82890" w:rsidRPr="00BE2BD6" w:rsidRDefault="0097781B" w:rsidP="00D82890">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Polazna vrijednost 2025.</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A33FEA5" w14:textId="5139C908" w:rsidR="00D82890" w:rsidRPr="00BE2BD6" w:rsidRDefault="00D82890" w:rsidP="00D82890">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BCEE63" w14:textId="1CF5F687" w:rsidR="00D82890" w:rsidRPr="00BE2BD6" w:rsidRDefault="0097781B" w:rsidP="00D82890">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Ciljana vrijednost za 2026.</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21BC4" w14:textId="0572050A" w:rsidR="00D82890" w:rsidRPr="00BE2BD6" w:rsidRDefault="0097781B" w:rsidP="00D82890">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Ciljana vrijednost za 2027.</w:t>
            </w:r>
          </w:p>
        </w:tc>
        <w:tc>
          <w:tcPr>
            <w:tcW w:w="10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FBFF2D6" w14:textId="60D3C8DA" w:rsidR="00D82890" w:rsidRPr="00BE2BD6" w:rsidRDefault="0097781B" w:rsidP="00D82890">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Ciljana vrijednost za 2028.</w:t>
            </w:r>
          </w:p>
        </w:tc>
      </w:tr>
      <w:tr w:rsidR="007448A3" w:rsidRPr="00BE2BD6" w14:paraId="68DEC3F7" w14:textId="77777777" w:rsidTr="004F62F4">
        <w:trPr>
          <w:trHeight w:val="1552"/>
        </w:trPr>
        <w:tc>
          <w:tcPr>
            <w:tcW w:w="2011" w:type="dxa"/>
          </w:tcPr>
          <w:p w14:paraId="48AFA125" w14:textId="03082D01" w:rsidR="007448A3" w:rsidRPr="00BE2BD6" w:rsidRDefault="007448A3" w:rsidP="009B0EC9">
            <w:pPr>
              <w:spacing w:after="160" w:line="259" w:lineRule="auto"/>
              <w:jc w:val="center"/>
              <w:rPr>
                <w:rFonts w:ascii="Times New Roman" w:hAnsi="Times New Roman" w:cs="Times New Roman"/>
                <w:bCs/>
                <w:iCs/>
                <w:sz w:val="24"/>
                <w:szCs w:val="24"/>
              </w:rPr>
            </w:pPr>
            <w:r w:rsidRPr="00BE2BD6">
              <w:rPr>
                <w:rFonts w:ascii="Times New Roman" w:hAnsi="Times New Roman" w:cs="Times New Roman"/>
                <w:bCs/>
                <w:iCs/>
                <w:sz w:val="24"/>
                <w:szCs w:val="24"/>
              </w:rPr>
              <w:t>Financijska sredstva omogućavaju normalno odvijanje i financira</w:t>
            </w:r>
            <w:r w:rsidR="009B0EC9" w:rsidRPr="00BE2BD6">
              <w:rPr>
                <w:rFonts w:ascii="Times New Roman" w:hAnsi="Times New Roman" w:cs="Times New Roman"/>
                <w:bCs/>
                <w:iCs/>
                <w:sz w:val="24"/>
                <w:szCs w:val="24"/>
              </w:rPr>
              <w:t>nje izbora</w:t>
            </w:r>
          </w:p>
        </w:tc>
        <w:tc>
          <w:tcPr>
            <w:tcW w:w="1560" w:type="dxa"/>
          </w:tcPr>
          <w:p w14:paraId="14C5D4DF" w14:textId="55F82167" w:rsidR="007448A3" w:rsidRPr="00BE2BD6" w:rsidRDefault="007448A3" w:rsidP="004F62F4">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Provođenje izbora sukladno zakonu</w:t>
            </w:r>
            <w:r w:rsidR="0056126B" w:rsidRPr="00BE2BD6">
              <w:rPr>
                <w:rFonts w:ascii="Times New Roman" w:hAnsi="Times New Roman" w:cs="Times New Roman"/>
                <w:bCs/>
                <w:sz w:val="24"/>
                <w:szCs w:val="24"/>
              </w:rPr>
              <w:t xml:space="preserve"> i aktu Grada Delnica</w:t>
            </w:r>
          </w:p>
        </w:tc>
        <w:tc>
          <w:tcPr>
            <w:tcW w:w="1118" w:type="dxa"/>
          </w:tcPr>
          <w:p w14:paraId="04842CFB" w14:textId="77777777" w:rsidR="007448A3" w:rsidRPr="00BE2BD6" w:rsidRDefault="007448A3" w:rsidP="004F62F4">
            <w:pPr>
              <w:spacing w:after="160" w:line="259" w:lineRule="auto"/>
              <w:jc w:val="center"/>
              <w:rPr>
                <w:rFonts w:ascii="Times New Roman" w:hAnsi="Times New Roman" w:cs="Times New Roman"/>
                <w:bCs/>
                <w:sz w:val="24"/>
                <w:szCs w:val="24"/>
              </w:rPr>
            </w:pPr>
            <w:r w:rsidRPr="00BE2BD6">
              <w:rPr>
                <w:rFonts w:ascii="Times New Roman" w:hAnsi="Times New Roman" w:cs="Times New Roman"/>
                <w:bCs/>
                <w:sz w:val="24"/>
                <w:szCs w:val="24"/>
              </w:rPr>
              <w:t>1</w:t>
            </w:r>
          </w:p>
        </w:tc>
        <w:tc>
          <w:tcPr>
            <w:tcW w:w="1119" w:type="dxa"/>
          </w:tcPr>
          <w:p w14:paraId="5DBE54FA" w14:textId="77777777" w:rsidR="007448A3" w:rsidRPr="00BE2BD6" w:rsidRDefault="007448A3" w:rsidP="004F62F4">
            <w:pPr>
              <w:spacing w:after="160" w:line="259" w:lineRule="auto"/>
              <w:jc w:val="center"/>
              <w:rPr>
                <w:rFonts w:ascii="Times New Roman" w:hAnsi="Times New Roman" w:cs="Times New Roman"/>
                <w:sz w:val="24"/>
                <w:szCs w:val="24"/>
              </w:rPr>
            </w:pPr>
            <w:r w:rsidRPr="00BE2BD6">
              <w:rPr>
                <w:rFonts w:ascii="Times New Roman" w:hAnsi="Times New Roman" w:cs="Times New Roman"/>
                <w:sz w:val="24"/>
                <w:szCs w:val="24"/>
              </w:rPr>
              <w:t>0</w:t>
            </w:r>
          </w:p>
          <w:p w14:paraId="69CED2B5" w14:textId="77777777" w:rsidR="007448A3" w:rsidRPr="00BE2BD6" w:rsidRDefault="007448A3" w:rsidP="004F62F4">
            <w:pPr>
              <w:spacing w:after="160" w:line="259" w:lineRule="auto"/>
              <w:jc w:val="center"/>
              <w:rPr>
                <w:rFonts w:ascii="Times New Roman" w:hAnsi="Times New Roman" w:cs="Times New Roman"/>
                <w:sz w:val="24"/>
                <w:szCs w:val="24"/>
              </w:rPr>
            </w:pPr>
          </w:p>
        </w:tc>
        <w:tc>
          <w:tcPr>
            <w:tcW w:w="1275" w:type="dxa"/>
          </w:tcPr>
          <w:p w14:paraId="3E766C6E" w14:textId="5595E2D3" w:rsidR="007448A3" w:rsidRPr="00BE2BD6" w:rsidRDefault="0056126B" w:rsidP="004F62F4">
            <w:pPr>
              <w:jc w:val="center"/>
              <w:rPr>
                <w:rFonts w:ascii="Times New Roman" w:hAnsi="Times New Roman" w:cs="Times New Roman"/>
                <w:sz w:val="24"/>
                <w:szCs w:val="24"/>
              </w:rPr>
            </w:pPr>
            <w:r w:rsidRPr="00BE2BD6">
              <w:rPr>
                <w:rFonts w:ascii="Times New Roman" w:hAnsi="Times New Roman" w:cs="Times New Roman"/>
                <w:sz w:val="24"/>
                <w:szCs w:val="24"/>
              </w:rPr>
              <w:t>Gradsko</w:t>
            </w:r>
            <w:r w:rsidR="007448A3" w:rsidRPr="00BE2BD6">
              <w:rPr>
                <w:rFonts w:ascii="Times New Roman" w:hAnsi="Times New Roman" w:cs="Times New Roman"/>
                <w:sz w:val="24"/>
                <w:szCs w:val="24"/>
              </w:rPr>
              <w:t xml:space="preserve"> izborno povjerenstvo</w:t>
            </w:r>
          </w:p>
        </w:tc>
        <w:tc>
          <w:tcPr>
            <w:tcW w:w="1134" w:type="dxa"/>
          </w:tcPr>
          <w:p w14:paraId="602A8968" w14:textId="11EE3F62" w:rsidR="007448A3" w:rsidRPr="00BE2BD6" w:rsidRDefault="0056126B" w:rsidP="004F62F4">
            <w:pPr>
              <w:spacing w:after="160" w:line="259" w:lineRule="auto"/>
              <w:jc w:val="center"/>
              <w:rPr>
                <w:rFonts w:ascii="Times New Roman" w:hAnsi="Times New Roman" w:cs="Times New Roman"/>
                <w:sz w:val="24"/>
                <w:szCs w:val="24"/>
              </w:rPr>
            </w:pPr>
            <w:r w:rsidRPr="00BE2BD6">
              <w:rPr>
                <w:rFonts w:ascii="Times New Roman" w:hAnsi="Times New Roman" w:cs="Times New Roman"/>
                <w:sz w:val="24"/>
                <w:szCs w:val="24"/>
              </w:rPr>
              <w:t>0</w:t>
            </w:r>
          </w:p>
          <w:p w14:paraId="5AE645A1" w14:textId="77777777" w:rsidR="007448A3" w:rsidRPr="00BE2BD6" w:rsidRDefault="007448A3" w:rsidP="004F62F4">
            <w:pPr>
              <w:spacing w:after="160" w:line="259" w:lineRule="auto"/>
              <w:jc w:val="center"/>
              <w:rPr>
                <w:rFonts w:ascii="Times New Roman" w:hAnsi="Times New Roman" w:cs="Times New Roman"/>
                <w:sz w:val="24"/>
                <w:szCs w:val="24"/>
              </w:rPr>
            </w:pPr>
          </w:p>
        </w:tc>
        <w:tc>
          <w:tcPr>
            <w:tcW w:w="992" w:type="dxa"/>
          </w:tcPr>
          <w:p w14:paraId="4F0A0C13" w14:textId="7ED138BA" w:rsidR="007448A3" w:rsidRPr="00BE2BD6" w:rsidRDefault="0056126B" w:rsidP="004F62F4">
            <w:pPr>
              <w:spacing w:after="160" w:line="259" w:lineRule="auto"/>
              <w:jc w:val="center"/>
              <w:rPr>
                <w:rFonts w:ascii="Times New Roman" w:hAnsi="Times New Roman" w:cs="Times New Roman"/>
                <w:sz w:val="24"/>
                <w:szCs w:val="24"/>
              </w:rPr>
            </w:pPr>
            <w:r w:rsidRPr="00BE2BD6">
              <w:rPr>
                <w:rFonts w:ascii="Times New Roman" w:hAnsi="Times New Roman" w:cs="Times New Roman"/>
                <w:sz w:val="24"/>
                <w:szCs w:val="24"/>
              </w:rPr>
              <w:t>1</w:t>
            </w:r>
          </w:p>
          <w:p w14:paraId="4F7E25E5" w14:textId="77777777" w:rsidR="007448A3" w:rsidRPr="00BE2BD6" w:rsidRDefault="007448A3" w:rsidP="004F62F4">
            <w:pPr>
              <w:spacing w:after="160" w:line="259" w:lineRule="auto"/>
              <w:jc w:val="center"/>
              <w:rPr>
                <w:rFonts w:ascii="Times New Roman" w:hAnsi="Times New Roman" w:cs="Times New Roman"/>
                <w:sz w:val="24"/>
                <w:szCs w:val="24"/>
              </w:rPr>
            </w:pPr>
          </w:p>
        </w:tc>
        <w:tc>
          <w:tcPr>
            <w:tcW w:w="1075" w:type="dxa"/>
            <w:tcBorders>
              <w:top w:val="single" w:sz="4" w:space="0" w:color="auto"/>
              <w:left w:val="single" w:sz="4" w:space="0" w:color="auto"/>
              <w:bottom w:val="single" w:sz="4" w:space="0" w:color="auto"/>
              <w:right w:val="single" w:sz="4" w:space="0" w:color="auto"/>
            </w:tcBorders>
          </w:tcPr>
          <w:p w14:paraId="358098BC" w14:textId="7C8D2227" w:rsidR="007448A3" w:rsidRPr="00BE2BD6" w:rsidRDefault="005C6C45" w:rsidP="004F62F4">
            <w:pPr>
              <w:spacing w:after="160" w:line="259" w:lineRule="auto"/>
              <w:jc w:val="center"/>
              <w:rPr>
                <w:rFonts w:ascii="Times New Roman" w:hAnsi="Times New Roman" w:cs="Times New Roman"/>
                <w:sz w:val="24"/>
                <w:szCs w:val="24"/>
              </w:rPr>
            </w:pPr>
            <w:r w:rsidRPr="00BE2BD6">
              <w:rPr>
                <w:rFonts w:ascii="Times New Roman" w:hAnsi="Times New Roman" w:cs="Times New Roman"/>
                <w:sz w:val="24"/>
                <w:szCs w:val="24"/>
              </w:rPr>
              <w:t>0</w:t>
            </w:r>
          </w:p>
          <w:p w14:paraId="21703645" w14:textId="77777777" w:rsidR="007448A3" w:rsidRPr="00BE2BD6" w:rsidRDefault="007448A3" w:rsidP="004F62F4">
            <w:pPr>
              <w:spacing w:after="160" w:line="259" w:lineRule="auto"/>
              <w:jc w:val="center"/>
              <w:rPr>
                <w:rFonts w:ascii="Times New Roman" w:hAnsi="Times New Roman" w:cs="Times New Roman"/>
                <w:sz w:val="24"/>
                <w:szCs w:val="24"/>
              </w:rPr>
            </w:pPr>
          </w:p>
        </w:tc>
      </w:tr>
    </w:tbl>
    <w:p w14:paraId="4510BED6" w14:textId="77777777" w:rsidR="007448A3" w:rsidRPr="00BE2BD6" w:rsidRDefault="007448A3" w:rsidP="007448A3">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lang w:eastAsia="hr-HR"/>
        </w:rPr>
      </w:pPr>
    </w:p>
    <w:p w14:paraId="2E75E4FF" w14:textId="77777777" w:rsidR="007448A3" w:rsidRPr="00BE2BD6" w:rsidRDefault="007448A3" w:rsidP="007448A3">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lang w:eastAsia="hr-HR"/>
        </w:rPr>
      </w:pPr>
    </w:p>
    <w:p w14:paraId="2CE75D6E" w14:textId="001A6CB1" w:rsidR="006643C4" w:rsidRPr="00BE2BD6" w:rsidRDefault="006643C4">
      <w:pPr>
        <w:rPr>
          <w:rFonts w:ascii="Times New Roman" w:eastAsia="Calibri" w:hAnsi="Times New Roman" w:cs="Times New Roman"/>
          <w:b/>
          <w:bCs/>
          <w:iCs/>
          <w:sz w:val="24"/>
          <w:szCs w:val="24"/>
          <w:lang w:eastAsia="hr-HR"/>
        </w:rPr>
      </w:pPr>
    </w:p>
    <w:p w14:paraId="0240169E" w14:textId="77777777" w:rsidR="007448A3" w:rsidRPr="005668C7" w:rsidRDefault="007448A3" w:rsidP="007448A3">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0DCFAAA2" w14:textId="77777777" w:rsidR="007448A3" w:rsidRPr="005668C7" w:rsidRDefault="007448A3" w:rsidP="007448A3">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72D1BCA0" w14:textId="77777777" w:rsidR="007448A3" w:rsidRPr="005668C7" w:rsidRDefault="007448A3" w:rsidP="007448A3">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lang w:eastAsia="hr-HR"/>
        </w:rPr>
      </w:pPr>
      <w:r w:rsidRPr="005668C7">
        <w:rPr>
          <w:rFonts w:ascii="Times New Roman" w:eastAsia="Calibri" w:hAnsi="Times New Roman" w:cs="Times New Roman"/>
          <w:b/>
          <w:bCs/>
          <w:iCs/>
          <w:sz w:val="24"/>
          <w:szCs w:val="24"/>
          <w:lang w:eastAsia="hr-HR"/>
        </w:rPr>
        <w:t>Program</w:t>
      </w:r>
      <w:r w:rsidRPr="005668C7">
        <w:rPr>
          <w:rFonts w:ascii="Times New Roman" w:eastAsia="Calibri" w:hAnsi="Times New Roman" w:cs="Times New Roman"/>
          <w:b/>
          <w:bCs/>
          <w:i/>
          <w:iCs/>
          <w:sz w:val="24"/>
          <w:szCs w:val="24"/>
          <w:lang w:eastAsia="hr-HR"/>
        </w:rPr>
        <w:t xml:space="preserve"> Pokroviteljstva i obljetnice</w:t>
      </w:r>
    </w:p>
    <w:p w14:paraId="733E33AB" w14:textId="77777777" w:rsidR="007448A3" w:rsidRPr="005668C7" w:rsidRDefault="007448A3" w:rsidP="007448A3">
      <w:pPr>
        <w:spacing w:after="0" w:line="240" w:lineRule="auto"/>
        <w:jc w:val="center"/>
        <w:rPr>
          <w:rFonts w:ascii="Times New Roman" w:hAnsi="Times New Roman" w:cs="Times New Roman"/>
          <w:b/>
          <w:bCs/>
          <w:iCs/>
          <w:sz w:val="24"/>
          <w:szCs w:val="24"/>
        </w:rPr>
      </w:pPr>
      <w:r w:rsidRPr="005668C7">
        <w:rPr>
          <w:rFonts w:ascii="Times New Roman" w:hAnsi="Times New Roman" w:cs="Times New Roman"/>
          <w:b/>
          <w:bCs/>
          <w:iCs/>
          <w:sz w:val="24"/>
          <w:szCs w:val="24"/>
        </w:rPr>
        <w:t>Procjena i ishodište potrebnih sredstava za aktivnosti/projekte unutar programa</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7448A3" w:rsidRPr="005668C7" w14:paraId="71987597" w14:textId="77777777" w:rsidTr="004D224D">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3451168A" w14:textId="77777777" w:rsidR="007448A3" w:rsidRPr="005668C7" w:rsidRDefault="007448A3" w:rsidP="004F62F4">
            <w:pPr>
              <w:jc w:val="center"/>
              <w:rPr>
                <w:rFonts w:ascii="Times New Roman" w:hAnsi="Times New Roman" w:cs="Times New Roman"/>
                <w:bCs/>
                <w:sz w:val="24"/>
                <w:szCs w:val="24"/>
              </w:rPr>
            </w:pPr>
            <w:r w:rsidRPr="005668C7">
              <w:rPr>
                <w:rFonts w:ascii="Times New Roman" w:hAnsi="Times New Roman" w:cs="Times New Roman"/>
                <w:bCs/>
                <w:sz w:val="24"/>
                <w:szCs w:val="24"/>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25DA89DF" w14:textId="35809FB0" w:rsidR="007448A3" w:rsidRPr="005668C7" w:rsidRDefault="007448A3" w:rsidP="00506B42">
            <w:pPr>
              <w:jc w:val="center"/>
              <w:rPr>
                <w:rFonts w:ascii="Times New Roman" w:hAnsi="Times New Roman" w:cs="Times New Roman"/>
                <w:bCs/>
                <w:sz w:val="24"/>
                <w:szCs w:val="24"/>
              </w:rPr>
            </w:pPr>
            <w:r w:rsidRPr="005668C7">
              <w:rPr>
                <w:rFonts w:ascii="Times New Roman" w:hAnsi="Times New Roman" w:cs="Times New Roman"/>
                <w:bCs/>
                <w:sz w:val="24"/>
                <w:szCs w:val="24"/>
              </w:rPr>
              <w:t>Izvršenje 202</w:t>
            </w:r>
            <w:r w:rsidR="006C1458">
              <w:rPr>
                <w:rFonts w:ascii="Times New Roman" w:hAnsi="Times New Roman" w:cs="Times New Roman"/>
                <w:bCs/>
                <w:sz w:val="24"/>
                <w:szCs w:val="24"/>
              </w:rPr>
              <w:t>4</w:t>
            </w:r>
            <w:r w:rsidRPr="005668C7">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4BE7EC67" w14:textId="61B9418D" w:rsidR="007448A3" w:rsidRPr="005668C7" w:rsidRDefault="007448A3" w:rsidP="00506B42">
            <w:pPr>
              <w:jc w:val="center"/>
              <w:rPr>
                <w:rFonts w:ascii="Times New Roman" w:hAnsi="Times New Roman" w:cs="Times New Roman"/>
                <w:bCs/>
                <w:sz w:val="24"/>
                <w:szCs w:val="24"/>
              </w:rPr>
            </w:pPr>
            <w:r w:rsidRPr="005668C7">
              <w:rPr>
                <w:rFonts w:ascii="Times New Roman" w:hAnsi="Times New Roman" w:cs="Times New Roman"/>
                <w:bCs/>
                <w:sz w:val="24"/>
                <w:szCs w:val="24"/>
              </w:rPr>
              <w:t>Plan 202</w:t>
            </w:r>
            <w:r w:rsidR="006C1458">
              <w:rPr>
                <w:rFonts w:ascii="Times New Roman" w:hAnsi="Times New Roman" w:cs="Times New Roman"/>
                <w:bCs/>
                <w:sz w:val="24"/>
                <w:szCs w:val="24"/>
              </w:rPr>
              <w:t>5</w:t>
            </w:r>
            <w:r w:rsidRPr="005668C7">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1B6514B2" w14:textId="038A07EA" w:rsidR="007448A3" w:rsidRPr="005668C7" w:rsidRDefault="007448A3" w:rsidP="004F62F4">
            <w:pPr>
              <w:jc w:val="center"/>
              <w:rPr>
                <w:rFonts w:ascii="Times New Roman" w:hAnsi="Times New Roman" w:cs="Times New Roman"/>
                <w:bCs/>
                <w:sz w:val="24"/>
                <w:szCs w:val="24"/>
              </w:rPr>
            </w:pPr>
            <w:r w:rsidRPr="005668C7">
              <w:rPr>
                <w:rFonts w:ascii="Times New Roman" w:hAnsi="Times New Roman" w:cs="Times New Roman"/>
                <w:bCs/>
                <w:sz w:val="24"/>
                <w:szCs w:val="24"/>
              </w:rPr>
              <w:t>P</w:t>
            </w:r>
            <w:r w:rsidR="00506B42" w:rsidRPr="005668C7">
              <w:rPr>
                <w:rFonts w:ascii="Times New Roman" w:hAnsi="Times New Roman" w:cs="Times New Roman"/>
                <w:bCs/>
                <w:sz w:val="24"/>
                <w:szCs w:val="24"/>
              </w:rPr>
              <w:t>lan 202</w:t>
            </w:r>
            <w:r w:rsidR="006C1458">
              <w:rPr>
                <w:rFonts w:ascii="Times New Roman" w:hAnsi="Times New Roman" w:cs="Times New Roman"/>
                <w:bCs/>
                <w:sz w:val="24"/>
                <w:szCs w:val="24"/>
              </w:rPr>
              <w:t>6</w:t>
            </w:r>
            <w:r w:rsidRPr="005668C7">
              <w:rPr>
                <w:rFonts w:ascii="Times New Roman" w:hAnsi="Times New Roman" w:cs="Times New Roman"/>
                <w:bCs/>
                <w:sz w:val="24"/>
                <w:szCs w:val="24"/>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0FD7AC03" w14:textId="7AC891F5" w:rsidR="007448A3" w:rsidRPr="005668C7" w:rsidRDefault="00506B42" w:rsidP="004F62F4">
            <w:pPr>
              <w:jc w:val="center"/>
              <w:rPr>
                <w:rFonts w:ascii="Times New Roman" w:hAnsi="Times New Roman" w:cs="Times New Roman"/>
                <w:bCs/>
                <w:sz w:val="24"/>
                <w:szCs w:val="24"/>
              </w:rPr>
            </w:pPr>
            <w:r w:rsidRPr="005668C7">
              <w:rPr>
                <w:rFonts w:ascii="Times New Roman" w:hAnsi="Times New Roman" w:cs="Times New Roman"/>
                <w:bCs/>
                <w:sz w:val="24"/>
                <w:szCs w:val="24"/>
              </w:rPr>
              <w:t>Projekcija  202</w:t>
            </w:r>
            <w:r w:rsidR="006C1458">
              <w:rPr>
                <w:rFonts w:ascii="Times New Roman" w:hAnsi="Times New Roman" w:cs="Times New Roman"/>
                <w:bCs/>
                <w:sz w:val="24"/>
                <w:szCs w:val="24"/>
              </w:rPr>
              <w:t>7</w:t>
            </w:r>
            <w:r w:rsidR="007448A3" w:rsidRPr="005668C7">
              <w:rPr>
                <w:rFonts w:ascii="Times New Roman" w:hAnsi="Times New Roman" w:cs="Times New Roman"/>
                <w:bCs/>
                <w:sz w:val="24"/>
                <w:szCs w:val="24"/>
              </w:rPr>
              <w:t>.</w:t>
            </w:r>
          </w:p>
        </w:tc>
        <w:tc>
          <w:tcPr>
            <w:tcW w:w="1418" w:type="dxa"/>
            <w:tcBorders>
              <w:top w:val="single" w:sz="8" w:space="0" w:color="auto"/>
              <w:left w:val="single" w:sz="8" w:space="0" w:color="auto"/>
              <w:right w:val="single" w:sz="8" w:space="0" w:color="auto"/>
            </w:tcBorders>
            <w:shd w:val="clear" w:color="000000" w:fill="F2F2F2"/>
            <w:vAlign w:val="center"/>
          </w:tcPr>
          <w:p w14:paraId="5FEE9D2B" w14:textId="04347544" w:rsidR="007448A3" w:rsidRPr="005668C7" w:rsidRDefault="00506B42" w:rsidP="004F62F4">
            <w:pPr>
              <w:jc w:val="center"/>
              <w:rPr>
                <w:rFonts w:ascii="Times New Roman" w:hAnsi="Times New Roman" w:cs="Times New Roman"/>
                <w:bCs/>
                <w:sz w:val="24"/>
                <w:szCs w:val="24"/>
              </w:rPr>
            </w:pPr>
            <w:r w:rsidRPr="005668C7">
              <w:rPr>
                <w:rFonts w:ascii="Times New Roman" w:hAnsi="Times New Roman" w:cs="Times New Roman"/>
                <w:bCs/>
                <w:sz w:val="24"/>
                <w:szCs w:val="24"/>
              </w:rPr>
              <w:t>Projekcija  202</w:t>
            </w:r>
            <w:r w:rsidR="006C1458">
              <w:rPr>
                <w:rFonts w:ascii="Times New Roman" w:hAnsi="Times New Roman" w:cs="Times New Roman"/>
                <w:bCs/>
                <w:sz w:val="24"/>
                <w:szCs w:val="24"/>
              </w:rPr>
              <w:t>8</w:t>
            </w:r>
            <w:r w:rsidR="007448A3" w:rsidRPr="005668C7">
              <w:rPr>
                <w:rFonts w:ascii="Times New Roman" w:hAnsi="Times New Roman" w:cs="Times New Roman"/>
                <w:bCs/>
                <w:sz w:val="24"/>
                <w:szCs w:val="24"/>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60106FA8" w14:textId="2CCDA58A" w:rsidR="007448A3" w:rsidRPr="005668C7" w:rsidRDefault="007448A3" w:rsidP="00506B42">
            <w:pPr>
              <w:jc w:val="center"/>
              <w:rPr>
                <w:rFonts w:ascii="Times New Roman" w:hAnsi="Times New Roman" w:cs="Times New Roman"/>
                <w:bCs/>
                <w:sz w:val="24"/>
                <w:szCs w:val="24"/>
              </w:rPr>
            </w:pPr>
            <w:r w:rsidRPr="005668C7">
              <w:rPr>
                <w:rFonts w:ascii="Times New Roman" w:hAnsi="Times New Roman" w:cs="Times New Roman"/>
                <w:bCs/>
                <w:sz w:val="24"/>
                <w:szCs w:val="24"/>
              </w:rPr>
              <w:t>Indeks 202</w:t>
            </w:r>
            <w:r w:rsidR="006C1458">
              <w:rPr>
                <w:rFonts w:ascii="Times New Roman" w:hAnsi="Times New Roman" w:cs="Times New Roman"/>
                <w:bCs/>
                <w:sz w:val="24"/>
                <w:szCs w:val="24"/>
              </w:rPr>
              <w:t>6</w:t>
            </w:r>
            <w:r w:rsidRPr="005668C7">
              <w:rPr>
                <w:rFonts w:ascii="Times New Roman" w:hAnsi="Times New Roman" w:cs="Times New Roman"/>
                <w:bCs/>
                <w:sz w:val="24"/>
                <w:szCs w:val="24"/>
              </w:rPr>
              <w:t>/202</w:t>
            </w:r>
            <w:r w:rsidR="006C1458">
              <w:rPr>
                <w:rFonts w:ascii="Times New Roman" w:hAnsi="Times New Roman" w:cs="Times New Roman"/>
                <w:bCs/>
                <w:sz w:val="24"/>
                <w:szCs w:val="24"/>
              </w:rPr>
              <w:t>5</w:t>
            </w:r>
          </w:p>
        </w:tc>
      </w:tr>
      <w:tr w:rsidR="007448A3" w:rsidRPr="005668C7" w14:paraId="569B4A53" w14:textId="77777777" w:rsidTr="004F62F4">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0E421D6" w14:textId="6DA7BFDD" w:rsidR="007448A3" w:rsidRPr="005668C7" w:rsidRDefault="007448A3" w:rsidP="003F10D2">
            <w:pPr>
              <w:jc w:val="center"/>
              <w:rPr>
                <w:rFonts w:ascii="Times New Roman" w:hAnsi="Times New Roman" w:cs="Times New Roman"/>
                <w:sz w:val="24"/>
                <w:szCs w:val="24"/>
              </w:rPr>
            </w:pPr>
            <w:r w:rsidRPr="006342B1">
              <w:rPr>
                <w:rFonts w:ascii="Times New Roman" w:hAnsi="Times New Roman" w:cs="Times New Roman"/>
                <w:sz w:val="24"/>
                <w:szCs w:val="24"/>
              </w:rPr>
              <w:t>Aktivnost A020101</w:t>
            </w:r>
            <w:r w:rsidR="004F62F4" w:rsidRPr="006342B1">
              <w:rPr>
                <w:rFonts w:ascii="Times New Roman" w:hAnsi="Times New Roman" w:cs="Times New Roman"/>
                <w:sz w:val="24"/>
                <w:szCs w:val="24"/>
              </w:rPr>
              <w:t xml:space="preserve"> </w:t>
            </w:r>
            <w:r w:rsidR="003F10D2" w:rsidRPr="006342B1">
              <w:rPr>
                <w:rFonts w:ascii="Times New Roman" w:hAnsi="Times New Roman" w:cs="Times New Roman"/>
                <w:sz w:val="24"/>
                <w:szCs w:val="24"/>
              </w:rPr>
              <w:t>Dan Grada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AF2CB82" w14:textId="5573376D" w:rsidR="007448A3" w:rsidRPr="005668C7" w:rsidRDefault="006342B1" w:rsidP="004F62F4">
            <w:pPr>
              <w:jc w:val="center"/>
              <w:rPr>
                <w:rFonts w:ascii="Times New Roman" w:hAnsi="Times New Roman" w:cs="Times New Roman"/>
                <w:sz w:val="24"/>
                <w:szCs w:val="24"/>
              </w:rPr>
            </w:pPr>
            <w:r>
              <w:rPr>
                <w:rFonts w:ascii="Times New Roman" w:hAnsi="Times New Roman" w:cs="Times New Roman"/>
                <w:sz w:val="24"/>
                <w:szCs w:val="24"/>
              </w:rPr>
              <w:t>25.341,59</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F761FFB" w14:textId="7A97DC15" w:rsidR="007448A3" w:rsidRPr="005668C7" w:rsidRDefault="006342B1" w:rsidP="004F62F4">
            <w:pPr>
              <w:jc w:val="center"/>
              <w:rPr>
                <w:rFonts w:ascii="Times New Roman" w:hAnsi="Times New Roman" w:cs="Times New Roman"/>
                <w:sz w:val="24"/>
                <w:szCs w:val="24"/>
              </w:rPr>
            </w:pPr>
            <w:r>
              <w:rPr>
                <w:rFonts w:ascii="Times New Roman" w:hAnsi="Times New Roman" w:cs="Times New Roman"/>
                <w:sz w:val="24"/>
                <w:szCs w:val="24"/>
              </w:rPr>
              <w:t>35.811,00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1B5B8C0" w14:textId="76AE85C1" w:rsidR="007448A3" w:rsidRPr="005668C7" w:rsidRDefault="006342B1" w:rsidP="004F62F4">
            <w:pPr>
              <w:jc w:val="center"/>
              <w:rPr>
                <w:rFonts w:ascii="Times New Roman" w:hAnsi="Times New Roman" w:cs="Times New Roman"/>
                <w:sz w:val="24"/>
                <w:szCs w:val="24"/>
              </w:rPr>
            </w:pPr>
            <w:r>
              <w:rPr>
                <w:rFonts w:ascii="Times New Roman" w:hAnsi="Times New Roman" w:cs="Times New Roman"/>
                <w:sz w:val="24"/>
                <w:szCs w:val="24"/>
              </w:rPr>
              <w:t>36.200,00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37D6C0D" w14:textId="1029C48C" w:rsidR="007448A3" w:rsidRPr="005668C7" w:rsidRDefault="006342B1" w:rsidP="004F62F4">
            <w:pPr>
              <w:jc w:val="center"/>
              <w:rPr>
                <w:rFonts w:ascii="Times New Roman" w:hAnsi="Times New Roman" w:cs="Times New Roman"/>
                <w:sz w:val="24"/>
                <w:szCs w:val="24"/>
              </w:rPr>
            </w:pPr>
            <w:r>
              <w:rPr>
                <w:rFonts w:ascii="Times New Roman" w:hAnsi="Times New Roman" w:cs="Times New Roman"/>
                <w:sz w:val="24"/>
                <w:szCs w:val="24"/>
              </w:rPr>
              <w:t>36.200,00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DA70172" w14:textId="50859E75" w:rsidR="007448A3" w:rsidRPr="005668C7" w:rsidRDefault="006342B1" w:rsidP="004F62F4">
            <w:pPr>
              <w:jc w:val="center"/>
              <w:rPr>
                <w:rFonts w:ascii="Times New Roman" w:hAnsi="Times New Roman" w:cs="Times New Roman"/>
                <w:sz w:val="24"/>
                <w:szCs w:val="24"/>
              </w:rPr>
            </w:pPr>
            <w:r>
              <w:rPr>
                <w:rFonts w:ascii="Times New Roman" w:hAnsi="Times New Roman" w:cs="Times New Roman"/>
                <w:sz w:val="24"/>
                <w:szCs w:val="24"/>
              </w:rPr>
              <w:t>36.200,00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4AEF3A45" w14:textId="687A2DDC" w:rsidR="007448A3" w:rsidRPr="005668C7" w:rsidRDefault="006342B1" w:rsidP="004F62F4">
            <w:pPr>
              <w:jc w:val="center"/>
              <w:rPr>
                <w:rFonts w:ascii="Times New Roman" w:hAnsi="Times New Roman" w:cs="Times New Roman"/>
                <w:sz w:val="24"/>
                <w:szCs w:val="24"/>
              </w:rPr>
            </w:pPr>
            <w:r>
              <w:rPr>
                <w:rFonts w:ascii="Times New Roman" w:hAnsi="Times New Roman" w:cs="Times New Roman"/>
                <w:sz w:val="24"/>
                <w:szCs w:val="24"/>
              </w:rPr>
              <w:t>101</w:t>
            </w:r>
          </w:p>
        </w:tc>
      </w:tr>
      <w:tr w:rsidR="004F62F4" w:rsidRPr="005668C7" w14:paraId="54EFE1F5" w14:textId="77777777" w:rsidTr="004F62F4">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5D6189A3" w14:textId="056DBC84" w:rsidR="004F62F4" w:rsidRPr="005668C7" w:rsidRDefault="004F62F4" w:rsidP="003F10D2">
            <w:pPr>
              <w:jc w:val="center"/>
              <w:rPr>
                <w:rFonts w:ascii="Times New Roman" w:hAnsi="Times New Roman" w:cs="Times New Roman"/>
                <w:sz w:val="24"/>
                <w:szCs w:val="24"/>
              </w:rPr>
            </w:pPr>
            <w:r w:rsidRPr="005668C7">
              <w:rPr>
                <w:rFonts w:ascii="Times New Roman" w:hAnsi="Times New Roman" w:cs="Times New Roman"/>
                <w:sz w:val="24"/>
                <w:szCs w:val="24"/>
              </w:rPr>
              <w:t xml:space="preserve">Aktivnost A020102 </w:t>
            </w:r>
            <w:r w:rsidR="003F10D2" w:rsidRPr="005668C7">
              <w:rPr>
                <w:rFonts w:ascii="Times New Roman" w:hAnsi="Times New Roman" w:cs="Times New Roman"/>
                <w:sz w:val="24"/>
                <w:szCs w:val="24"/>
              </w:rPr>
              <w:t>Godišnje nagrade</w:t>
            </w:r>
            <w:r w:rsidR="00506B42" w:rsidRPr="005668C7">
              <w:rPr>
                <w:rFonts w:ascii="Times New Roman" w:hAnsi="Times New Roman" w:cs="Times New Roman"/>
                <w:sz w:val="24"/>
                <w:szCs w:val="24"/>
              </w:rPr>
              <w:t xml:space="preserve"> – javna priznanja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1EA2562" w14:textId="38DF0289" w:rsidR="004F62F4"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1.800,00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EA8DB0D" w14:textId="65980A20" w:rsidR="004F62F4"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2.434,00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EE828E9" w14:textId="713015A1" w:rsidR="003F10D2" w:rsidRPr="005668C7" w:rsidRDefault="006C1458" w:rsidP="003F10D2">
            <w:pPr>
              <w:jc w:val="center"/>
              <w:rPr>
                <w:rFonts w:ascii="Times New Roman" w:hAnsi="Times New Roman" w:cs="Times New Roman"/>
                <w:sz w:val="24"/>
                <w:szCs w:val="24"/>
              </w:rPr>
            </w:pPr>
            <w:r>
              <w:rPr>
                <w:rFonts w:ascii="Times New Roman" w:hAnsi="Times New Roman" w:cs="Times New Roman"/>
                <w:sz w:val="24"/>
                <w:szCs w:val="24"/>
              </w:rPr>
              <w:t>3.200,00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B76636A" w14:textId="0F72B3C7" w:rsidR="004F62F4"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3.200,00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7D09B38" w14:textId="24723914" w:rsidR="004F62F4"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3.200,00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18DF98A6" w14:textId="11F0C95F" w:rsidR="004F62F4"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131</w:t>
            </w:r>
          </w:p>
        </w:tc>
      </w:tr>
      <w:tr w:rsidR="004F62F4" w:rsidRPr="005668C7" w14:paraId="163B8F94" w14:textId="77777777" w:rsidTr="004F62F4">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227494D" w14:textId="3DDC143A" w:rsidR="004F62F4" w:rsidRPr="005668C7" w:rsidRDefault="003F10D2" w:rsidP="004F62F4">
            <w:pPr>
              <w:jc w:val="center"/>
              <w:rPr>
                <w:rFonts w:ascii="Times New Roman" w:hAnsi="Times New Roman" w:cs="Times New Roman"/>
                <w:sz w:val="24"/>
                <w:szCs w:val="24"/>
              </w:rPr>
            </w:pPr>
            <w:r w:rsidRPr="005668C7">
              <w:rPr>
                <w:rFonts w:ascii="Times New Roman" w:hAnsi="Times New Roman" w:cs="Times New Roman"/>
                <w:sz w:val="24"/>
                <w:szCs w:val="24"/>
              </w:rPr>
              <w:t>Aktivnost A020104 Pokroviteljstvo</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833CF0A" w14:textId="03294617" w:rsidR="004F62F4"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2.193,40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69A71B8" w14:textId="174787F4" w:rsidR="004F62F4"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4.000,00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E099DCC" w14:textId="05619FF4" w:rsidR="004F62F4"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3.000,00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1F781E9" w14:textId="4646AA9A" w:rsidR="004F62F4"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3.000,00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F3FA993" w14:textId="51C874CE" w:rsidR="004F62F4"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3.000,00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85955C0" w14:textId="3A146B5A" w:rsidR="004F62F4"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75</w:t>
            </w:r>
          </w:p>
        </w:tc>
      </w:tr>
      <w:tr w:rsidR="00506B42" w:rsidRPr="005668C7" w14:paraId="545F86DA" w14:textId="77777777" w:rsidTr="004F62F4">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FB70571" w14:textId="593FFF0A" w:rsidR="00506B42" w:rsidRPr="005668C7" w:rsidRDefault="00506B42" w:rsidP="00506B42">
            <w:pPr>
              <w:jc w:val="center"/>
              <w:rPr>
                <w:rFonts w:ascii="Times New Roman" w:hAnsi="Times New Roman" w:cs="Times New Roman"/>
                <w:sz w:val="24"/>
                <w:szCs w:val="24"/>
              </w:rPr>
            </w:pPr>
            <w:r w:rsidRPr="005668C7">
              <w:rPr>
                <w:rFonts w:ascii="Times New Roman" w:hAnsi="Times New Roman" w:cs="Times New Roman"/>
                <w:sz w:val="24"/>
                <w:szCs w:val="24"/>
              </w:rPr>
              <w:t>Aktivnost A020109 Posebne nagrade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B58A966" w14:textId="16CC0A5E" w:rsidR="00506B42"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85,11</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36796BB" w14:textId="10A2703C" w:rsidR="00506B42"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200,00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80E5454" w14:textId="7BC5AD3F" w:rsidR="00506B42"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8C616E5" w14:textId="72F0B024" w:rsidR="00506B42"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2693D1D" w14:textId="3F6B99D4" w:rsidR="00506B42"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200,00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A5A46EB" w14:textId="00A408F7" w:rsidR="00506B42" w:rsidRPr="005668C7" w:rsidRDefault="006C1458" w:rsidP="004F62F4">
            <w:pPr>
              <w:jc w:val="center"/>
              <w:rPr>
                <w:rFonts w:ascii="Times New Roman" w:hAnsi="Times New Roman" w:cs="Times New Roman"/>
                <w:sz w:val="24"/>
                <w:szCs w:val="24"/>
              </w:rPr>
            </w:pPr>
            <w:r>
              <w:rPr>
                <w:rFonts w:ascii="Times New Roman" w:hAnsi="Times New Roman" w:cs="Times New Roman"/>
                <w:sz w:val="24"/>
                <w:szCs w:val="24"/>
              </w:rPr>
              <w:t>100</w:t>
            </w:r>
          </w:p>
        </w:tc>
      </w:tr>
      <w:tr w:rsidR="00314D6D" w:rsidRPr="005668C7" w14:paraId="3D9BCB68" w14:textId="77777777" w:rsidTr="004F62F4">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512C6E8" w14:textId="1A845DBA" w:rsidR="00324715" w:rsidRPr="006E03EE" w:rsidRDefault="00314D6D" w:rsidP="0052560D">
            <w:pPr>
              <w:jc w:val="center"/>
              <w:rPr>
                <w:rFonts w:ascii="Times New Roman" w:hAnsi="Times New Roman" w:cs="Times New Roman"/>
                <w:sz w:val="24"/>
                <w:szCs w:val="24"/>
              </w:rPr>
            </w:pPr>
            <w:r w:rsidRPr="006E03EE">
              <w:rPr>
                <w:rFonts w:ascii="Times New Roman" w:hAnsi="Times New Roman" w:cs="Times New Roman"/>
                <w:sz w:val="24"/>
                <w:szCs w:val="24"/>
              </w:rPr>
              <w:t>Aktivnost A020110 Ostale aktivnosti lokalne samouprave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C65B15B" w14:textId="1531BA17" w:rsidR="00314D6D" w:rsidRPr="006E03EE" w:rsidRDefault="001432FC" w:rsidP="004F62F4">
            <w:pPr>
              <w:jc w:val="center"/>
              <w:rPr>
                <w:rFonts w:ascii="Times New Roman" w:hAnsi="Times New Roman" w:cs="Times New Roman"/>
                <w:sz w:val="24"/>
                <w:szCs w:val="24"/>
              </w:rPr>
            </w:pPr>
            <w:r w:rsidRPr="006E03EE">
              <w:rPr>
                <w:rFonts w:ascii="Times New Roman" w:hAnsi="Times New Roman" w:cs="Times New Roman"/>
                <w:sz w:val="24"/>
                <w:szCs w:val="24"/>
              </w:rPr>
              <w:t>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451F2A9" w14:textId="5506ACE0" w:rsidR="006C1458" w:rsidRPr="005668C7" w:rsidRDefault="0052560D" w:rsidP="006C1458">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6D707F3" w14:textId="2FB46B5C" w:rsidR="00314D6D" w:rsidRPr="005668C7" w:rsidRDefault="0052560D" w:rsidP="004F62F4">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258C4DA" w14:textId="73CF89D1" w:rsidR="00314D6D" w:rsidRPr="005668C7" w:rsidRDefault="0052560D" w:rsidP="004F62F4">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284B54A" w14:textId="7BE71E05" w:rsidR="00314D6D" w:rsidRPr="005668C7" w:rsidRDefault="0052560D" w:rsidP="004F62F4">
            <w:pPr>
              <w:jc w:val="center"/>
              <w:rPr>
                <w:rFonts w:ascii="Times New Roman" w:hAnsi="Times New Roman" w:cs="Times New Roman"/>
                <w:sz w:val="24"/>
                <w:szCs w:val="24"/>
              </w:rPr>
            </w:pPr>
            <w:r>
              <w:rPr>
                <w:rFonts w:ascii="Times New Roman" w:hAnsi="Times New Roman" w:cs="Times New Roman"/>
                <w:sz w:val="24"/>
                <w:szCs w:val="24"/>
              </w:rPr>
              <w:t>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82BA668" w14:textId="05AB93BD" w:rsidR="00314D6D" w:rsidRPr="005668C7" w:rsidRDefault="0052560D" w:rsidP="004F62F4">
            <w:pPr>
              <w:jc w:val="center"/>
              <w:rPr>
                <w:rFonts w:ascii="Times New Roman" w:hAnsi="Times New Roman" w:cs="Times New Roman"/>
                <w:sz w:val="24"/>
                <w:szCs w:val="24"/>
              </w:rPr>
            </w:pPr>
            <w:r>
              <w:rPr>
                <w:rFonts w:ascii="Times New Roman" w:hAnsi="Times New Roman" w:cs="Times New Roman"/>
                <w:sz w:val="24"/>
                <w:szCs w:val="24"/>
              </w:rPr>
              <w:t>100</w:t>
            </w:r>
          </w:p>
        </w:tc>
      </w:tr>
    </w:tbl>
    <w:p w14:paraId="1E7F2327" w14:textId="77777777" w:rsidR="007448A3" w:rsidRPr="005668C7" w:rsidRDefault="007448A3" w:rsidP="007448A3">
      <w:pPr>
        <w:widowControl w:val="0"/>
        <w:autoSpaceDE w:val="0"/>
        <w:autoSpaceDN w:val="0"/>
        <w:adjustRightInd w:val="0"/>
        <w:spacing w:after="0" w:line="240" w:lineRule="auto"/>
        <w:ind w:right="-36"/>
        <w:jc w:val="both"/>
        <w:rPr>
          <w:rFonts w:ascii="Times New Roman" w:eastAsia="Calibri" w:hAnsi="Times New Roman" w:cs="Times New Roman"/>
          <w:bCs/>
          <w:iCs/>
          <w:sz w:val="24"/>
          <w:szCs w:val="24"/>
          <w:highlight w:val="yellow"/>
          <w:lang w:eastAsia="hr-HR"/>
        </w:rPr>
      </w:pPr>
    </w:p>
    <w:p w14:paraId="0E745036" w14:textId="77777777" w:rsidR="007448A3" w:rsidRPr="005668C7" w:rsidRDefault="007448A3" w:rsidP="007448A3">
      <w:pPr>
        <w:pStyle w:val="Bezproreda"/>
        <w:ind w:firstLine="708"/>
        <w:rPr>
          <w:rFonts w:ascii="Times New Roman" w:hAnsi="Times New Roman" w:cs="Times New Roman"/>
          <w:b/>
          <w:sz w:val="24"/>
          <w:szCs w:val="24"/>
          <w:lang w:eastAsia="hr-HR"/>
        </w:rPr>
      </w:pPr>
      <w:r w:rsidRPr="005668C7">
        <w:rPr>
          <w:rFonts w:ascii="Times New Roman" w:hAnsi="Times New Roman" w:cs="Times New Roman"/>
          <w:b/>
          <w:sz w:val="24"/>
          <w:szCs w:val="24"/>
          <w:lang w:eastAsia="hr-HR"/>
        </w:rPr>
        <w:t>Opis programa, svrha programa</w:t>
      </w:r>
    </w:p>
    <w:p w14:paraId="1F35CE35" w14:textId="5BE3F9E7" w:rsidR="007448A3" w:rsidRPr="005668C7" w:rsidRDefault="007448A3" w:rsidP="007448A3">
      <w:pPr>
        <w:pStyle w:val="Bezproreda"/>
        <w:jc w:val="both"/>
        <w:rPr>
          <w:rFonts w:ascii="Times New Roman" w:eastAsia="Calibri" w:hAnsi="Times New Roman" w:cs="Times New Roman"/>
          <w:sz w:val="24"/>
          <w:szCs w:val="24"/>
          <w:lang w:eastAsia="hr-HR"/>
        </w:rPr>
      </w:pPr>
      <w:r w:rsidRPr="005668C7">
        <w:rPr>
          <w:rFonts w:ascii="Times New Roman" w:eastAsia="Calibri" w:hAnsi="Times New Roman" w:cs="Times New Roman"/>
          <w:bCs/>
          <w:sz w:val="24"/>
          <w:szCs w:val="24"/>
          <w:lang w:eastAsia="hr-HR"/>
        </w:rPr>
        <w:t>Program se odnosi na</w:t>
      </w:r>
      <w:r w:rsidRPr="005668C7">
        <w:rPr>
          <w:rFonts w:ascii="Times New Roman" w:eastAsia="Calibri" w:hAnsi="Times New Roman" w:cs="Times New Roman"/>
          <w:sz w:val="24"/>
          <w:szCs w:val="24"/>
          <w:lang w:eastAsia="hr-HR"/>
        </w:rPr>
        <w:t xml:space="preserve"> aktivnosti vezane uz obilježavanja Dana Grada Delnica</w:t>
      </w:r>
      <w:r w:rsidR="00F941DE" w:rsidRPr="005668C7">
        <w:rPr>
          <w:rFonts w:ascii="Times New Roman" w:eastAsia="Calibri" w:hAnsi="Times New Roman" w:cs="Times New Roman"/>
          <w:sz w:val="24"/>
          <w:szCs w:val="24"/>
          <w:lang w:eastAsia="hr-HR"/>
        </w:rPr>
        <w:t>, organizaciju Svečane sjednice Grada Delnica</w:t>
      </w:r>
      <w:r w:rsidRPr="005668C7">
        <w:rPr>
          <w:rFonts w:ascii="Times New Roman" w:eastAsia="Calibri" w:hAnsi="Times New Roman" w:cs="Times New Roman"/>
          <w:sz w:val="24"/>
          <w:szCs w:val="24"/>
          <w:lang w:eastAsia="hr-HR"/>
        </w:rPr>
        <w:t xml:space="preserve">, novčane naknade za javna priznanja </w:t>
      </w:r>
      <w:r w:rsidR="00506B42" w:rsidRPr="005668C7">
        <w:rPr>
          <w:rFonts w:ascii="Times New Roman" w:eastAsia="Calibri" w:hAnsi="Times New Roman" w:cs="Times New Roman"/>
          <w:sz w:val="24"/>
          <w:szCs w:val="24"/>
          <w:lang w:eastAsia="hr-HR"/>
        </w:rPr>
        <w:t xml:space="preserve">i posebne nagrade </w:t>
      </w:r>
      <w:r w:rsidRPr="005668C7">
        <w:rPr>
          <w:rFonts w:ascii="Times New Roman" w:eastAsia="Calibri" w:hAnsi="Times New Roman" w:cs="Times New Roman"/>
          <w:sz w:val="24"/>
          <w:szCs w:val="24"/>
          <w:lang w:eastAsia="hr-HR"/>
        </w:rPr>
        <w:t>Grada</w:t>
      </w:r>
      <w:r w:rsidR="00314D6D" w:rsidRPr="005668C7">
        <w:rPr>
          <w:rFonts w:ascii="Times New Roman" w:eastAsia="Calibri" w:hAnsi="Times New Roman" w:cs="Times New Roman"/>
          <w:sz w:val="24"/>
          <w:szCs w:val="24"/>
          <w:lang w:eastAsia="hr-HR"/>
        </w:rPr>
        <w:t>,</w:t>
      </w:r>
      <w:r w:rsidRPr="005668C7">
        <w:rPr>
          <w:rFonts w:ascii="Times New Roman" w:eastAsia="Calibri" w:hAnsi="Times New Roman" w:cs="Times New Roman"/>
          <w:sz w:val="24"/>
          <w:szCs w:val="24"/>
          <w:lang w:eastAsia="hr-HR"/>
        </w:rPr>
        <w:t xml:space="preserve"> </w:t>
      </w:r>
      <w:r w:rsidR="00F941DE" w:rsidRPr="005668C7">
        <w:rPr>
          <w:rFonts w:ascii="Times New Roman" w:eastAsia="Calibri" w:hAnsi="Times New Roman" w:cs="Times New Roman"/>
          <w:sz w:val="24"/>
          <w:szCs w:val="24"/>
          <w:lang w:eastAsia="hr-HR"/>
        </w:rPr>
        <w:t>sredstva pokroviteljstva</w:t>
      </w:r>
      <w:r w:rsidR="00314D6D" w:rsidRPr="005668C7">
        <w:rPr>
          <w:rFonts w:ascii="Times New Roman" w:eastAsia="Calibri" w:hAnsi="Times New Roman" w:cs="Times New Roman"/>
          <w:sz w:val="24"/>
          <w:szCs w:val="24"/>
          <w:lang w:eastAsia="hr-HR"/>
        </w:rPr>
        <w:t xml:space="preserve"> te neke ostale neplanirane i nepredviđene aktivnosti</w:t>
      </w:r>
      <w:r w:rsidRPr="005668C7">
        <w:rPr>
          <w:rFonts w:ascii="Times New Roman" w:eastAsia="Calibri" w:hAnsi="Times New Roman" w:cs="Times New Roman"/>
          <w:sz w:val="24"/>
          <w:szCs w:val="24"/>
          <w:lang w:eastAsia="hr-HR"/>
        </w:rPr>
        <w:t>.</w:t>
      </w:r>
    </w:p>
    <w:p w14:paraId="6E348FA2" w14:textId="77777777" w:rsidR="007448A3" w:rsidRPr="005668C7" w:rsidRDefault="007448A3" w:rsidP="007448A3">
      <w:pPr>
        <w:pStyle w:val="Bezproreda"/>
        <w:ind w:firstLine="708"/>
        <w:rPr>
          <w:rFonts w:ascii="Times New Roman" w:eastAsia="Calibri" w:hAnsi="Times New Roman" w:cs="Times New Roman"/>
          <w:b/>
          <w:bCs/>
          <w:iCs/>
          <w:sz w:val="24"/>
          <w:szCs w:val="24"/>
          <w:lang w:eastAsia="hr-HR"/>
        </w:rPr>
      </w:pPr>
      <w:r w:rsidRPr="005668C7">
        <w:rPr>
          <w:rFonts w:ascii="Times New Roman" w:eastAsia="Calibri" w:hAnsi="Times New Roman" w:cs="Times New Roman"/>
          <w:b/>
          <w:bCs/>
          <w:iCs/>
          <w:sz w:val="24"/>
          <w:szCs w:val="24"/>
          <w:lang w:eastAsia="hr-HR"/>
        </w:rPr>
        <w:t>Zakonske i druge pravne osnove aktivnosti</w:t>
      </w:r>
    </w:p>
    <w:p w14:paraId="71772585" w14:textId="77777777" w:rsidR="007448A3" w:rsidRPr="005668C7" w:rsidRDefault="007448A3" w:rsidP="007448A3">
      <w:pPr>
        <w:pStyle w:val="Bezproreda"/>
        <w:jc w:val="both"/>
        <w:rPr>
          <w:rFonts w:ascii="Times New Roman" w:eastAsia="Calibri" w:hAnsi="Times New Roman" w:cs="Times New Roman"/>
          <w:sz w:val="24"/>
          <w:szCs w:val="24"/>
          <w:lang w:eastAsia="hr-HR"/>
        </w:rPr>
      </w:pPr>
      <w:r w:rsidRPr="005668C7">
        <w:rPr>
          <w:rFonts w:ascii="Times New Roman" w:hAnsi="Times New Roman" w:cs="Times New Roman"/>
          <w:color w:val="000000"/>
          <w:sz w:val="24"/>
          <w:szCs w:val="24"/>
        </w:rPr>
        <w:t>Zakon o lokalnoj i područnoj (regionalnoj) samoupravi, Statut Grada Delnica, Odluka o javnim priznanjima.</w:t>
      </w:r>
    </w:p>
    <w:p w14:paraId="02E76046" w14:textId="77777777" w:rsidR="007448A3" w:rsidRPr="005668C7" w:rsidRDefault="007448A3" w:rsidP="007448A3">
      <w:pPr>
        <w:pStyle w:val="Bezproreda"/>
        <w:ind w:firstLine="708"/>
        <w:rPr>
          <w:rFonts w:ascii="Times New Roman" w:eastAsia="Calibri" w:hAnsi="Times New Roman" w:cs="Times New Roman"/>
          <w:b/>
          <w:sz w:val="24"/>
          <w:szCs w:val="24"/>
          <w:lang w:eastAsia="hr-HR"/>
        </w:rPr>
      </w:pPr>
      <w:r w:rsidRPr="005668C7">
        <w:rPr>
          <w:rFonts w:ascii="Times New Roman" w:eastAsia="Calibri" w:hAnsi="Times New Roman" w:cs="Times New Roman"/>
          <w:b/>
          <w:bCs/>
          <w:sz w:val="24"/>
          <w:szCs w:val="24"/>
          <w:lang w:eastAsia="hr-HR"/>
        </w:rPr>
        <w:t>Ishodište i pokazatelji</w:t>
      </w:r>
    </w:p>
    <w:p w14:paraId="016501C6" w14:textId="77777777" w:rsidR="007448A3" w:rsidRPr="005668C7" w:rsidRDefault="007448A3" w:rsidP="007448A3">
      <w:pPr>
        <w:pStyle w:val="Bezproreda"/>
        <w:jc w:val="both"/>
        <w:rPr>
          <w:rFonts w:ascii="Times New Roman" w:hAnsi="Times New Roman" w:cs="Times New Roman"/>
          <w:bCs/>
          <w:sz w:val="24"/>
          <w:szCs w:val="24"/>
        </w:rPr>
      </w:pPr>
      <w:r w:rsidRPr="005668C7">
        <w:rPr>
          <w:rFonts w:ascii="Times New Roman" w:eastAsia="Calibri" w:hAnsi="Times New Roman" w:cs="Times New Roman"/>
          <w:color w:val="000000"/>
          <w:sz w:val="24"/>
          <w:szCs w:val="24"/>
          <w:lang w:eastAsia="hr-HR"/>
        </w:rPr>
        <w:t>Ishodišta za program su decidirano navedeni u odredbama zakona i akata Grada Delnica. Navedene odredbe, svaka za sebe sadrži i posebne pokazatelje na kojima se zasnivaju izračuni kao i ocjene potrebnih sredstava sukladno broju zaposlenih.</w:t>
      </w:r>
    </w:p>
    <w:p w14:paraId="1B01C015" w14:textId="7F9646CC" w:rsidR="007448A3" w:rsidRPr="005668C7" w:rsidRDefault="0097781B" w:rsidP="007448A3">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Ciljevi provedbe programa u razdoblju 2026.-2028.</w:t>
      </w:r>
    </w:p>
    <w:p w14:paraId="2D32A41D" w14:textId="77777777" w:rsidR="007448A3" w:rsidRPr="005668C7" w:rsidRDefault="007448A3" w:rsidP="007448A3">
      <w:pPr>
        <w:pStyle w:val="Bezproreda"/>
        <w:rPr>
          <w:rFonts w:ascii="Times New Roman" w:hAnsi="Times New Roman" w:cs="Times New Roman"/>
          <w:sz w:val="24"/>
          <w:szCs w:val="24"/>
          <w:lang w:eastAsia="hr-HR"/>
        </w:rPr>
      </w:pPr>
      <w:r w:rsidRPr="005668C7">
        <w:rPr>
          <w:rFonts w:ascii="Times New Roman" w:eastAsia="Calibri" w:hAnsi="Times New Roman" w:cs="Times New Roman"/>
          <w:sz w:val="24"/>
          <w:szCs w:val="24"/>
          <w:lang w:eastAsia="hr-HR"/>
        </w:rPr>
        <w:lastRenderedPageBreak/>
        <w:t>Osigurati izvršenje aktivnosti važnih za Grad.</w:t>
      </w:r>
    </w:p>
    <w:p w14:paraId="0ACEC5F7" w14:textId="77777777" w:rsidR="007448A3" w:rsidRPr="005668C7" w:rsidRDefault="007448A3" w:rsidP="007448A3">
      <w:pPr>
        <w:pStyle w:val="Bezproreda"/>
        <w:ind w:firstLine="708"/>
        <w:rPr>
          <w:rFonts w:ascii="Times New Roman" w:eastAsia="Calibri" w:hAnsi="Times New Roman" w:cs="Times New Roman"/>
          <w:b/>
          <w:color w:val="000000"/>
          <w:sz w:val="24"/>
          <w:szCs w:val="24"/>
          <w:highlight w:val="yellow"/>
          <w:lang w:eastAsia="hr-HR"/>
        </w:rPr>
      </w:pPr>
    </w:p>
    <w:p w14:paraId="398D5342" w14:textId="77777777" w:rsidR="007448A3" w:rsidRPr="006342B1" w:rsidRDefault="007448A3" w:rsidP="007448A3">
      <w:pPr>
        <w:pStyle w:val="Bezproreda"/>
        <w:ind w:firstLine="708"/>
        <w:rPr>
          <w:rFonts w:ascii="Times New Roman" w:eastAsia="Calibri" w:hAnsi="Times New Roman" w:cs="Times New Roman"/>
          <w:bCs/>
          <w:sz w:val="24"/>
          <w:szCs w:val="24"/>
          <w:lang w:eastAsia="hr-HR"/>
        </w:rPr>
      </w:pPr>
      <w:r w:rsidRPr="006342B1">
        <w:rPr>
          <w:rFonts w:ascii="Times New Roman" w:eastAsia="Calibri" w:hAnsi="Times New Roman" w:cs="Times New Roman"/>
          <w:b/>
          <w:color w:val="000000"/>
          <w:sz w:val="24"/>
          <w:szCs w:val="24"/>
          <w:lang w:eastAsia="hr-HR"/>
        </w:rPr>
        <w:t>Aktivnost A020101 DAN GRADA:</w:t>
      </w:r>
    </w:p>
    <w:p w14:paraId="7DBFE7D9" w14:textId="77777777" w:rsidR="007448A3" w:rsidRPr="006342B1" w:rsidRDefault="007448A3" w:rsidP="007448A3">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hr-HR"/>
        </w:rPr>
      </w:pPr>
      <w:r w:rsidRPr="006342B1">
        <w:rPr>
          <w:rFonts w:ascii="Times New Roman" w:eastAsia="Calibri" w:hAnsi="Times New Roman" w:cs="Times New Roman"/>
          <w:color w:val="000000"/>
          <w:sz w:val="24"/>
          <w:szCs w:val="24"/>
          <w:lang w:eastAsia="hr-HR"/>
        </w:rPr>
        <w:t>Obilježavanje Dana Grada Delnica 24. lipnja, održavanje Svečane sjednice Gradskoga vijeća, ostale popratne aktivnosti.</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275"/>
        <w:gridCol w:w="1134"/>
        <w:gridCol w:w="992"/>
        <w:gridCol w:w="1075"/>
      </w:tblGrid>
      <w:tr w:rsidR="00C21461" w:rsidRPr="0097781B" w14:paraId="40522E74" w14:textId="77777777" w:rsidTr="00745FCA">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FA29F4"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12826CC"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651995"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D9328D1" w14:textId="728EE72C"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Polazna vrijednost 2025.</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91C2E7" w14:textId="77777777" w:rsidR="00C21461" w:rsidRPr="006342B1" w:rsidRDefault="00C21461"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FEEDDD4" w14:textId="38420C05"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Ciljana vrijednost za 2026.</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9C0D38C" w14:textId="59B4F0DB"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Ciljana vrijednost za 2027.</w:t>
            </w:r>
          </w:p>
        </w:tc>
        <w:tc>
          <w:tcPr>
            <w:tcW w:w="10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5809147" w14:textId="43CFECF0" w:rsidR="00C21461" w:rsidRPr="006342B1" w:rsidRDefault="0097781B" w:rsidP="00745FCA">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Ciljana vrijednost za 2028.</w:t>
            </w:r>
          </w:p>
        </w:tc>
      </w:tr>
      <w:tr w:rsidR="007448A3" w:rsidRPr="0097781B" w14:paraId="1E49AC68" w14:textId="77777777" w:rsidTr="0097781B">
        <w:tc>
          <w:tcPr>
            <w:tcW w:w="2011" w:type="dxa"/>
          </w:tcPr>
          <w:p w14:paraId="317DB661" w14:textId="77777777" w:rsidR="007448A3" w:rsidRPr="006342B1" w:rsidRDefault="007448A3" w:rsidP="004F62F4">
            <w:pPr>
              <w:spacing w:after="160" w:line="259" w:lineRule="auto"/>
              <w:jc w:val="center"/>
              <w:rPr>
                <w:rFonts w:ascii="Times New Roman" w:hAnsi="Times New Roman" w:cs="Times New Roman"/>
                <w:bCs/>
                <w:iCs/>
                <w:sz w:val="24"/>
                <w:szCs w:val="24"/>
              </w:rPr>
            </w:pPr>
            <w:r w:rsidRPr="006342B1">
              <w:rPr>
                <w:rFonts w:ascii="Times New Roman" w:hAnsi="Times New Roman" w:cs="Times New Roman"/>
                <w:bCs/>
                <w:iCs/>
                <w:sz w:val="24"/>
                <w:szCs w:val="24"/>
              </w:rPr>
              <w:t>Svečano obilježavanje Dana Grada Delnica</w:t>
            </w:r>
          </w:p>
          <w:p w14:paraId="3ECA8353" w14:textId="77777777" w:rsidR="007448A3" w:rsidRPr="006342B1" w:rsidRDefault="007448A3" w:rsidP="004F62F4">
            <w:pPr>
              <w:spacing w:after="160" w:line="259" w:lineRule="auto"/>
              <w:jc w:val="center"/>
              <w:rPr>
                <w:rFonts w:ascii="Times New Roman" w:hAnsi="Times New Roman" w:cs="Times New Roman"/>
                <w:bCs/>
                <w:iCs/>
                <w:sz w:val="24"/>
                <w:szCs w:val="24"/>
              </w:rPr>
            </w:pPr>
          </w:p>
        </w:tc>
        <w:tc>
          <w:tcPr>
            <w:tcW w:w="1560" w:type="dxa"/>
          </w:tcPr>
          <w:p w14:paraId="7A1CEA0E" w14:textId="77777777" w:rsidR="007448A3" w:rsidRPr="006342B1" w:rsidRDefault="007448A3" w:rsidP="004F62F4">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Organizacijom manifestacija svečano se obilježava Dan Grada Delnica i Župe sv. Ivana Krstitelja</w:t>
            </w:r>
          </w:p>
        </w:tc>
        <w:tc>
          <w:tcPr>
            <w:tcW w:w="1118" w:type="dxa"/>
          </w:tcPr>
          <w:p w14:paraId="424C124C" w14:textId="77777777" w:rsidR="007448A3" w:rsidRPr="006342B1" w:rsidRDefault="007448A3" w:rsidP="004F62F4">
            <w:pPr>
              <w:spacing w:after="160" w:line="259" w:lineRule="auto"/>
              <w:jc w:val="center"/>
              <w:rPr>
                <w:rFonts w:ascii="Times New Roman" w:hAnsi="Times New Roman" w:cs="Times New Roman"/>
                <w:bCs/>
                <w:sz w:val="24"/>
                <w:szCs w:val="24"/>
              </w:rPr>
            </w:pPr>
            <w:r w:rsidRPr="006342B1">
              <w:rPr>
                <w:rFonts w:ascii="Times New Roman" w:hAnsi="Times New Roman" w:cs="Times New Roman"/>
                <w:bCs/>
                <w:sz w:val="24"/>
                <w:szCs w:val="24"/>
              </w:rPr>
              <w:t>Broj dana</w:t>
            </w:r>
          </w:p>
        </w:tc>
        <w:tc>
          <w:tcPr>
            <w:tcW w:w="1119" w:type="dxa"/>
          </w:tcPr>
          <w:p w14:paraId="7B66C725" w14:textId="77777777" w:rsidR="007448A3" w:rsidRPr="006342B1" w:rsidRDefault="007448A3"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2</w:t>
            </w:r>
          </w:p>
          <w:p w14:paraId="30F2D8F8"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1275" w:type="dxa"/>
          </w:tcPr>
          <w:p w14:paraId="6F7A65C0" w14:textId="77777777" w:rsidR="007448A3" w:rsidRPr="006342B1" w:rsidRDefault="007448A3"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Program proslave Dana Grada</w:t>
            </w:r>
          </w:p>
          <w:p w14:paraId="459E77C7"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1134" w:type="dxa"/>
          </w:tcPr>
          <w:p w14:paraId="6B65DF0A" w14:textId="77777777" w:rsidR="007448A3" w:rsidRPr="006342B1" w:rsidRDefault="007448A3"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2</w:t>
            </w:r>
          </w:p>
          <w:p w14:paraId="3E2A62FE"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992" w:type="dxa"/>
          </w:tcPr>
          <w:p w14:paraId="7B247486" w14:textId="77777777" w:rsidR="007448A3" w:rsidRPr="006342B1" w:rsidRDefault="007448A3"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2</w:t>
            </w:r>
          </w:p>
          <w:p w14:paraId="4097391B" w14:textId="77777777" w:rsidR="007448A3" w:rsidRPr="006342B1" w:rsidRDefault="007448A3" w:rsidP="004F62F4">
            <w:pPr>
              <w:spacing w:after="160" w:line="259" w:lineRule="auto"/>
              <w:jc w:val="center"/>
              <w:rPr>
                <w:rFonts w:ascii="Times New Roman" w:hAnsi="Times New Roman" w:cs="Times New Roman"/>
                <w:sz w:val="24"/>
                <w:szCs w:val="24"/>
              </w:rPr>
            </w:pPr>
          </w:p>
        </w:tc>
        <w:tc>
          <w:tcPr>
            <w:tcW w:w="1075" w:type="dxa"/>
            <w:tcBorders>
              <w:top w:val="single" w:sz="4" w:space="0" w:color="auto"/>
              <w:left w:val="single" w:sz="4" w:space="0" w:color="auto"/>
              <w:bottom w:val="single" w:sz="4" w:space="0" w:color="auto"/>
              <w:right w:val="single" w:sz="4" w:space="0" w:color="auto"/>
            </w:tcBorders>
          </w:tcPr>
          <w:p w14:paraId="0476A78A" w14:textId="77777777" w:rsidR="007448A3" w:rsidRPr="006342B1" w:rsidRDefault="007448A3" w:rsidP="004F62F4">
            <w:pPr>
              <w:spacing w:after="160" w:line="259" w:lineRule="auto"/>
              <w:jc w:val="center"/>
              <w:rPr>
                <w:rFonts w:ascii="Times New Roman" w:hAnsi="Times New Roman" w:cs="Times New Roman"/>
                <w:sz w:val="24"/>
                <w:szCs w:val="24"/>
              </w:rPr>
            </w:pPr>
            <w:r w:rsidRPr="006342B1">
              <w:rPr>
                <w:rFonts w:ascii="Times New Roman" w:hAnsi="Times New Roman" w:cs="Times New Roman"/>
                <w:sz w:val="24"/>
                <w:szCs w:val="24"/>
              </w:rPr>
              <w:t>2</w:t>
            </w:r>
          </w:p>
          <w:p w14:paraId="57060DBB" w14:textId="77777777" w:rsidR="007448A3" w:rsidRPr="006342B1" w:rsidRDefault="007448A3" w:rsidP="004F62F4">
            <w:pPr>
              <w:spacing w:after="160" w:line="259" w:lineRule="auto"/>
              <w:jc w:val="center"/>
              <w:rPr>
                <w:rFonts w:ascii="Times New Roman" w:hAnsi="Times New Roman" w:cs="Times New Roman"/>
                <w:sz w:val="24"/>
                <w:szCs w:val="24"/>
              </w:rPr>
            </w:pPr>
          </w:p>
        </w:tc>
      </w:tr>
    </w:tbl>
    <w:p w14:paraId="42F7FD28" w14:textId="77777777" w:rsidR="006643C4" w:rsidRPr="0097781B" w:rsidRDefault="006643C4" w:rsidP="00021F34">
      <w:pPr>
        <w:pStyle w:val="Bezproreda"/>
        <w:ind w:firstLine="708"/>
        <w:rPr>
          <w:rFonts w:ascii="Times New Roman" w:eastAsia="Calibri" w:hAnsi="Times New Roman" w:cs="Times New Roman"/>
          <w:b/>
          <w:color w:val="000000"/>
          <w:sz w:val="24"/>
          <w:szCs w:val="24"/>
          <w:highlight w:val="yellow"/>
          <w:lang w:eastAsia="hr-HR"/>
        </w:rPr>
      </w:pPr>
    </w:p>
    <w:p w14:paraId="0152DFDB" w14:textId="00B6A49C" w:rsidR="00021F34" w:rsidRPr="005668C7" w:rsidRDefault="00021F34" w:rsidP="00021F34">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A020102 GODIŠNJE NAGRADE</w:t>
      </w:r>
      <w:r w:rsidR="004E0240">
        <w:rPr>
          <w:rFonts w:ascii="Times New Roman" w:eastAsia="Calibri" w:hAnsi="Times New Roman" w:cs="Times New Roman"/>
          <w:b/>
          <w:color w:val="000000"/>
          <w:sz w:val="24"/>
          <w:szCs w:val="24"/>
          <w:lang w:eastAsia="hr-HR"/>
        </w:rPr>
        <w:t>-JAVNA PRIZNANJA</w:t>
      </w:r>
    </w:p>
    <w:p w14:paraId="34B17514" w14:textId="4AB92B2B" w:rsidR="00021F34" w:rsidRPr="005668C7" w:rsidRDefault="00021F34" w:rsidP="00021F34">
      <w:pPr>
        <w:pStyle w:val="Bezproreda"/>
        <w:ind w:firstLine="708"/>
        <w:rPr>
          <w:rFonts w:ascii="Times New Roman" w:eastAsia="Calibri" w:hAnsi="Times New Roman" w:cs="Times New Roman"/>
          <w:color w:val="000000"/>
          <w:sz w:val="24"/>
          <w:szCs w:val="24"/>
          <w:lang w:eastAsia="hr-HR"/>
        </w:rPr>
      </w:pPr>
      <w:r w:rsidRPr="005668C7">
        <w:rPr>
          <w:rFonts w:ascii="Times New Roman" w:eastAsia="Calibri" w:hAnsi="Times New Roman" w:cs="Times New Roman"/>
          <w:color w:val="000000"/>
          <w:sz w:val="24"/>
          <w:szCs w:val="24"/>
          <w:lang w:eastAsia="hr-HR"/>
        </w:rPr>
        <w:t xml:space="preserve">Sukladno Odluci o javnim priznanjima, </w:t>
      </w:r>
      <w:r w:rsidR="00C772ED" w:rsidRPr="005668C7">
        <w:rPr>
          <w:rFonts w:ascii="Times New Roman" w:eastAsia="Calibri" w:hAnsi="Times New Roman" w:cs="Times New Roman"/>
          <w:color w:val="000000"/>
          <w:sz w:val="24"/>
          <w:szCs w:val="24"/>
          <w:lang w:eastAsia="hr-HR"/>
        </w:rPr>
        <w:t xml:space="preserve">dobitnik </w:t>
      </w:r>
      <w:r w:rsidRPr="005668C7">
        <w:rPr>
          <w:rFonts w:ascii="Times New Roman" w:eastAsia="Calibri" w:hAnsi="Times New Roman" w:cs="Times New Roman"/>
          <w:color w:val="000000"/>
          <w:sz w:val="24"/>
          <w:szCs w:val="24"/>
          <w:lang w:eastAsia="hr-HR"/>
        </w:rPr>
        <w:t>N</w:t>
      </w:r>
      <w:r w:rsidR="00C772ED" w:rsidRPr="005668C7">
        <w:rPr>
          <w:rFonts w:ascii="Times New Roman" w:eastAsia="Calibri" w:hAnsi="Times New Roman" w:cs="Times New Roman"/>
          <w:color w:val="000000"/>
          <w:sz w:val="24"/>
          <w:szCs w:val="24"/>
          <w:lang w:eastAsia="hr-HR"/>
        </w:rPr>
        <w:t>agrade</w:t>
      </w:r>
      <w:r w:rsidRPr="005668C7">
        <w:rPr>
          <w:rFonts w:ascii="Times New Roman" w:eastAsia="Calibri" w:hAnsi="Times New Roman" w:cs="Times New Roman"/>
          <w:color w:val="000000"/>
          <w:sz w:val="24"/>
          <w:szCs w:val="24"/>
          <w:lang w:eastAsia="hr-HR"/>
        </w:rPr>
        <w:t xml:space="preserve"> za životno djelo</w:t>
      </w:r>
      <w:r w:rsidR="00C772ED" w:rsidRPr="005668C7">
        <w:rPr>
          <w:rFonts w:ascii="Times New Roman" w:eastAsia="Calibri" w:hAnsi="Times New Roman" w:cs="Times New Roman"/>
          <w:color w:val="000000"/>
          <w:sz w:val="24"/>
          <w:szCs w:val="24"/>
          <w:lang w:eastAsia="hr-HR"/>
        </w:rPr>
        <w:t xml:space="preserve"> ostvaruje i novčanu nagradu u vrijednosti </w:t>
      </w:r>
      <w:r w:rsidR="00AA3279" w:rsidRPr="005668C7">
        <w:rPr>
          <w:rFonts w:ascii="Times New Roman" w:eastAsia="Calibri" w:hAnsi="Times New Roman" w:cs="Times New Roman"/>
          <w:color w:val="000000"/>
          <w:sz w:val="24"/>
          <w:szCs w:val="24"/>
          <w:lang w:eastAsia="hr-HR"/>
        </w:rPr>
        <w:t>1.400,00 eura za nagradu za životno djelo i 400,00 eura za godišnju nagradu</w:t>
      </w:r>
      <w:r w:rsidR="00506B42" w:rsidRPr="005668C7">
        <w:rPr>
          <w:rFonts w:ascii="Times New Roman" w:eastAsia="Calibri" w:hAnsi="Times New Roman" w:cs="Times New Roman"/>
          <w:color w:val="000000"/>
          <w:sz w:val="24"/>
          <w:szCs w:val="24"/>
          <w:lang w:eastAsia="hr-HR"/>
        </w:rPr>
        <w:t xml:space="preserve"> (mogu se dodijeliti dvije)</w:t>
      </w:r>
      <w:r w:rsidR="00AA3279" w:rsidRPr="005668C7">
        <w:rPr>
          <w:rFonts w:ascii="Times New Roman" w:eastAsia="Calibri" w:hAnsi="Times New Roman" w:cs="Times New Roman"/>
          <w:color w:val="000000"/>
          <w:sz w:val="24"/>
          <w:szCs w:val="24"/>
          <w:lang w:eastAsia="hr-HR"/>
        </w:rPr>
        <w:t>.</w:t>
      </w:r>
      <w:r w:rsidR="000E7C4C" w:rsidRPr="005668C7">
        <w:rPr>
          <w:rFonts w:ascii="Times New Roman" w:eastAsia="Calibri" w:hAnsi="Times New Roman" w:cs="Times New Roman"/>
          <w:color w:val="000000"/>
          <w:sz w:val="24"/>
          <w:szCs w:val="24"/>
          <w:lang w:eastAsia="hr-HR"/>
        </w:rPr>
        <w:t xml:space="preserve"> Trošak je također izrada (tisak i okviri) javnih priznanja koji je prije bio knjižen na stavci </w:t>
      </w:r>
      <w:r w:rsidR="000E7C4C" w:rsidRPr="005668C7">
        <w:rPr>
          <w:rFonts w:ascii="Times New Roman" w:eastAsia="Calibri" w:hAnsi="Times New Roman" w:cs="Times New Roman"/>
          <w:i/>
          <w:iCs/>
          <w:color w:val="000000"/>
          <w:sz w:val="24"/>
          <w:szCs w:val="24"/>
          <w:lang w:eastAsia="hr-HR"/>
        </w:rPr>
        <w:t>3.7. Dan Grada – grafičke i tiskarske usluge</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44ECE996"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95CB0C"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9B6846"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4FC01E7"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E19E6F" w14:textId="250D9F5C"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87E5E9"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8BF076" w14:textId="550E6784"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94D061" w14:textId="5988E4DE"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0B2090" w14:textId="0B74D7F0"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AA3279" w:rsidRPr="005668C7" w14:paraId="5B41B0FD" w14:textId="77777777" w:rsidTr="00C21461">
        <w:tc>
          <w:tcPr>
            <w:tcW w:w="2011" w:type="dxa"/>
          </w:tcPr>
          <w:p w14:paraId="210BF8F7" w14:textId="1526C1E5" w:rsidR="00AA3279" w:rsidRPr="005668C7" w:rsidRDefault="00AA3279" w:rsidP="00324A32">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Broj nagrada</w:t>
            </w:r>
          </w:p>
          <w:p w14:paraId="635AEB61" w14:textId="77777777" w:rsidR="00AA3279" w:rsidRPr="005668C7" w:rsidRDefault="00AA3279" w:rsidP="00324A32">
            <w:pPr>
              <w:spacing w:after="160" w:line="259" w:lineRule="auto"/>
              <w:jc w:val="center"/>
              <w:rPr>
                <w:rFonts w:ascii="Times New Roman" w:hAnsi="Times New Roman" w:cs="Times New Roman"/>
                <w:bCs/>
                <w:iCs/>
                <w:sz w:val="24"/>
                <w:szCs w:val="24"/>
              </w:rPr>
            </w:pPr>
          </w:p>
        </w:tc>
        <w:tc>
          <w:tcPr>
            <w:tcW w:w="1560" w:type="dxa"/>
          </w:tcPr>
          <w:p w14:paraId="3204D0CD" w14:textId="001322BD" w:rsidR="00AA3279" w:rsidRPr="005668C7" w:rsidRDefault="00AA3279" w:rsidP="003569CE">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Odlukom o javnim priznanjima dodjeljuju se 1 nagrada za životno djelo</w:t>
            </w:r>
            <w:r w:rsidR="006A4257" w:rsidRPr="005668C7">
              <w:rPr>
                <w:rFonts w:ascii="Times New Roman" w:hAnsi="Times New Roman" w:cs="Times New Roman"/>
                <w:bCs/>
                <w:sz w:val="24"/>
                <w:szCs w:val="24"/>
              </w:rPr>
              <w:t>,</w:t>
            </w:r>
            <w:r w:rsidRPr="005668C7">
              <w:rPr>
                <w:rFonts w:ascii="Times New Roman" w:hAnsi="Times New Roman" w:cs="Times New Roman"/>
                <w:bCs/>
                <w:sz w:val="24"/>
                <w:szCs w:val="24"/>
              </w:rPr>
              <w:t xml:space="preserve"> 2 godišnje nagrade</w:t>
            </w:r>
            <w:r w:rsidR="006A4257" w:rsidRPr="005668C7">
              <w:rPr>
                <w:rFonts w:ascii="Times New Roman" w:hAnsi="Times New Roman" w:cs="Times New Roman"/>
                <w:bCs/>
                <w:sz w:val="24"/>
                <w:szCs w:val="24"/>
              </w:rPr>
              <w:t xml:space="preserve"> te povelje i zahvalnice</w:t>
            </w:r>
          </w:p>
        </w:tc>
        <w:tc>
          <w:tcPr>
            <w:tcW w:w="1118" w:type="dxa"/>
          </w:tcPr>
          <w:p w14:paraId="7DCB217C" w14:textId="7BE421BD" w:rsidR="00AA3279" w:rsidRPr="005668C7" w:rsidRDefault="00AA3279" w:rsidP="00AA3279">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nagrada</w:t>
            </w:r>
          </w:p>
        </w:tc>
        <w:tc>
          <w:tcPr>
            <w:tcW w:w="1119" w:type="dxa"/>
          </w:tcPr>
          <w:p w14:paraId="74D08A27" w14:textId="6C78F221" w:rsidR="00AA3279" w:rsidRPr="005668C7" w:rsidRDefault="0097781B" w:rsidP="00324A3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w:t>
            </w:r>
          </w:p>
          <w:p w14:paraId="7F5100F6" w14:textId="77777777" w:rsidR="00AA3279" w:rsidRPr="005668C7" w:rsidRDefault="00AA3279" w:rsidP="00324A32">
            <w:pPr>
              <w:spacing w:after="160" w:line="259" w:lineRule="auto"/>
              <w:jc w:val="center"/>
              <w:rPr>
                <w:rFonts w:ascii="Times New Roman" w:hAnsi="Times New Roman" w:cs="Times New Roman"/>
                <w:sz w:val="24"/>
                <w:szCs w:val="24"/>
              </w:rPr>
            </w:pPr>
          </w:p>
        </w:tc>
        <w:tc>
          <w:tcPr>
            <w:tcW w:w="1119" w:type="dxa"/>
          </w:tcPr>
          <w:p w14:paraId="25598ACA" w14:textId="4685971A" w:rsidR="00AA3279" w:rsidRPr="005668C7" w:rsidRDefault="00AA3279" w:rsidP="00324A32">
            <w:pPr>
              <w:spacing w:after="160" w:line="259" w:lineRule="auto"/>
              <w:jc w:val="center"/>
              <w:rPr>
                <w:rFonts w:ascii="Times New Roman" w:hAnsi="Times New Roman" w:cs="Times New Roman"/>
                <w:sz w:val="24"/>
                <w:szCs w:val="24"/>
              </w:rPr>
            </w:pPr>
            <w:r w:rsidRPr="005668C7">
              <w:rPr>
                <w:rFonts w:ascii="Times New Roman" w:hAnsi="Times New Roman" w:cs="Times New Roman"/>
                <w:bCs/>
                <w:sz w:val="24"/>
                <w:szCs w:val="24"/>
              </w:rPr>
              <w:t>Odluka o javnim priznanjima</w:t>
            </w:r>
            <w:r w:rsidR="006824CC" w:rsidRPr="005668C7">
              <w:rPr>
                <w:rFonts w:ascii="Times New Roman" w:hAnsi="Times New Roman" w:cs="Times New Roman"/>
                <w:bCs/>
                <w:sz w:val="24"/>
                <w:szCs w:val="24"/>
              </w:rPr>
              <w:t xml:space="preserve">, </w:t>
            </w:r>
            <w:r w:rsidRPr="005668C7">
              <w:rPr>
                <w:rFonts w:ascii="Times New Roman" w:hAnsi="Times New Roman" w:cs="Times New Roman"/>
                <w:bCs/>
                <w:sz w:val="24"/>
                <w:szCs w:val="24"/>
              </w:rPr>
              <w:t xml:space="preserve">provedeni </w:t>
            </w:r>
            <w:r w:rsidR="003569CE" w:rsidRPr="005668C7">
              <w:rPr>
                <w:rFonts w:ascii="Times New Roman" w:hAnsi="Times New Roman" w:cs="Times New Roman"/>
                <w:bCs/>
                <w:sz w:val="24"/>
                <w:szCs w:val="24"/>
              </w:rPr>
              <w:t>Natječaj</w:t>
            </w:r>
            <w:r w:rsidRPr="005668C7">
              <w:rPr>
                <w:rFonts w:ascii="Times New Roman" w:hAnsi="Times New Roman" w:cs="Times New Roman"/>
                <w:bCs/>
                <w:sz w:val="24"/>
                <w:szCs w:val="24"/>
              </w:rPr>
              <w:t xml:space="preserve"> </w:t>
            </w:r>
            <w:r w:rsidR="006824CC" w:rsidRPr="005668C7">
              <w:rPr>
                <w:rFonts w:ascii="Times New Roman" w:hAnsi="Times New Roman" w:cs="Times New Roman"/>
                <w:bCs/>
                <w:sz w:val="24"/>
                <w:szCs w:val="24"/>
              </w:rPr>
              <w:t>i odluka Gradonačelnika</w:t>
            </w:r>
          </w:p>
        </w:tc>
        <w:tc>
          <w:tcPr>
            <w:tcW w:w="1119" w:type="dxa"/>
          </w:tcPr>
          <w:p w14:paraId="4269B1D2" w14:textId="28228752" w:rsidR="00AA3279" w:rsidRPr="005668C7" w:rsidRDefault="0097781B" w:rsidP="00324A3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19" w:type="dxa"/>
          </w:tcPr>
          <w:p w14:paraId="4BAFB343" w14:textId="6620609A" w:rsidR="00AA3279" w:rsidRPr="005668C7" w:rsidRDefault="006824CC" w:rsidP="00324A3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r w:rsidR="0097781B">
              <w:rPr>
                <w:rFonts w:ascii="Times New Roman" w:hAnsi="Times New Roman" w:cs="Times New Roman"/>
                <w:sz w:val="24"/>
                <w:szCs w:val="24"/>
              </w:rPr>
              <w:t>0</w:t>
            </w:r>
          </w:p>
        </w:tc>
        <w:tc>
          <w:tcPr>
            <w:tcW w:w="1119" w:type="dxa"/>
            <w:tcBorders>
              <w:top w:val="single" w:sz="4" w:space="0" w:color="auto"/>
              <w:left w:val="single" w:sz="4" w:space="0" w:color="auto"/>
              <w:bottom w:val="single" w:sz="4" w:space="0" w:color="auto"/>
              <w:right w:val="single" w:sz="4" w:space="0" w:color="auto"/>
            </w:tcBorders>
          </w:tcPr>
          <w:p w14:paraId="089F1DAA" w14:textId="045DB66D" w:rsidR="00AA3279" w:rsidRPr="005668C7" w:rsidRDefault="006824CC" w:rsidP="00324A3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r w:rsidR="0097781B">
              <w:rPr>
                <w:rFonts w:ascii="Times New Roman" w:hAnsi="Times New Roman" w:cs="Times New Roman"/>
                <w:sz w:val="24"/>
                <w:szCs w:val="24"/>
              </w:rPr>
              <w:t>0</w:t>
            </w:r>
          </w:p>
        </w:tc>
      </w:tr>
    </w:tbl>
    <w:p w14:paraId="0C1E0436" w14:textId="77777777" w:rsidR="00AA3279" w:rsidRPr="005668C7" w:rsidRDefault="00AA3279" w:rsidP="00021F34">
      <w:pPr>
        <w:pStyle w:val="Bezproreda"/>
        <w:ind w:firstLine="708"/>
        <w:rPr>
          <w:rFonts w:ascii="Times New Roman" w:eastAsia="Calibri" w:hAnsi="Times New Roman" w:cs="Times New Roman"/>
          <w:color w:val="000000"/>
          <w:sz w:val="24"/>
          <w:szCs w:val="24"/>
          <w:highlight w:val="yellow"/>
          <w:lang w:eastAsia="hr-HR"/>
        </w:rPr>
      </w:pPr>
    </w:p>
    <w:p w14:paraId="6F5FE829" w14:textId="5DE63506" w:rsidR="00C772ED" w:rsidRPr="005668C7" w:rsidRDefault="00C772ED" w:rsidP="00C772ED">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A020104 POKROVITELJSTVO:</w:t>
      </w:r>
    </w:p>
    <w:p w14:paraId="690A4972" w14:textId="2876D22A" w:rsidR="00C772ED" w:rsidRPr="005668C7" w:rsidRDefault="00C772ED" w:rsidP="00021F34">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Cs/>
          <w:sz w:val="24"/>
          <w:szCs w:val="24"/>
          <w:lang w:eastAsia="hr-HR"/>
        </w:rPr>
        <w:t>Sukladno člancima 40. i 60. Statuta Grada Gradonačelnik upravlja prihodima i rashodima Grada, a predsjednik Gradskog vijeća, uz suglasnost Gradonačelnika može preuzeti pokroviteljstvo neke manifestacije od značaja za Grad.</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23349DB8"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C9FEF3"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4699DB"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89176A"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540178" w14:textId="2BFD0D31"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5C928C4"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2DCEAE" w14:textId="156489F5"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55EBD21" w14:textId="4E487E61"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8A859C" w14:textId="607C316F"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AA3279" w:rsidRPr="005668C7" w14:paraId="3DCED600" w14:textId="77777777" w:rsidTr="00C21461">
        <w:tc>
          <w:tcPr>
            <w:tcW w:w="2011" w:type="dxa"/>
          </w:tcPr>
          <w:p w14:paraId="10B190AF" w14:textId="1873609E" w:rsidR="00AA3279" w:rsidRPr="00EA3BEF" w:rsidRDefault="00AA3279" w:rsidP="00324A32">
            <w:pPr>
              <w:spacing w:after="160" w:line="259" w:lineRule="auto"/>
              <w:jc w:val="center"/>
              <w:rPr>
                <w:rFonts w:ascii="Times New Roman" w:hAnsi="Times New Roman" w:cs="Times New Roman"/>
                <w:bCs/>
                <w:iCs/>
                <w:sz w:val="24"/>
                <w:szCs w:val="24"/>
              </w:rPr>
            </w:pPr>
            <w:r w:rsidRPr="00EA3BEF">
              <w:rPr>
                <w:rFonts w:ascii="Times New Roman" w:hAnsi="Times New Roman" w:cs="Times New Roman"/>
                <w:bCs/>
                <w:iCs/>
                <w:sz w:val="24"/>
                <w:szCs w:val="24"/>
              </w:rPr>
              <w:t>Iznos dodijeljenih potpora</w:t>
            </w:r>
          </w:p>
          <w:p w14:paraId="070855B5" w14:textId="77777777" w:rsidR="00AA3279" w:rsidRPr="00EA3BEF" w:rsidRDefault="00AA3279" w:rsidP="00324A32">
            <w:pPr>
              <w:spacing w:after="160" w:line="259" w:lineRule="auto"/>
              <w:jc w:val="center"/>
              <w:rPr>
                <w:rFonts w:ascii="Times New Roman" w:hAnsi="Times New Roman" w:cs="Times New Roman"/>
                <w:bCs/>
                <w:iCs/>
                <w:sz w:val="24"/>
                <w:szCs w:val="24"/>
              </w:rPr>
            </w:pPr>
          </w:p>
        </w:tc>
        <w:tc>
          <w:tcPr>
            <w:tcW w:w="1560" w:type="dxa"/>
          </w:tcPr>
          <w:p w14:paraId="65CCA2D8" w14:textId="28C26B0A" w:rsidR="00AA3279" w:rsidRPr="00EA3BEF" w:rsidRDefault="003569CE" w:rsidP="00324A32">
            <w:pPr>
              <w:spacing w:after="160" w:line="259" w:lineRule="auto"/>
              <w:jc w:val="center"/>
              <w:rPr>
                <w:rFonts w:ascii="Times New Roman" w:hAnsi="Times New Roman" w:cs="Times New Roman"/>
                <w:bCs/>
                <w:sz w:val="24"/>
                <w:szCs w:val="24"/>
              </w:rPr>
            </w:pPr>
            <w:r w:rsidRPr="00EA3BEF">
              <w:rPr>
                <w:rFonts w:ascii="Times New Roman" w:hAnsi="Times New Roman" w:cs="Times New Roman"/>
                <w:bCs/>
                <w:sz w:val="24"/>
                <w:szCs w:val="24"/>
              </w:rPr>
              <w:lastRenderedPageBreak/>
              <w:t xml:space="preserve">Novčana potpora za projekt ili </w:t>
            </w:r>
            <w:r w:rsidRPr="00EA3BEF">
              <w:rPr>
                <w:rFonts w:ascii="Times New Roman" w:hAnsi="Times New Roman" w:cs="Times New Roman"/>
                <w:bCs/>
                <w:sz w:val="24"/>
                <w:szCs w:val="24"/>
              </w:rPr>
              <w:lastRenderedPageBreak/>
              <w:t>program koji nije ranije planiran u Proračunu</w:t>
            </w:r>
          </w:p>
        </w:tc>
        <w:tc>
          <w:tcPr>
            <w:tcW w:w="1118" w:type="dxa"/>
          </w:tcPr>
          <w:p w14:paraId="76902B1B" w14:textId="6B2B39ED" w:rsidR="00AA3279" w:rsidRPr="00EA3BEF" w:rsidRDefault="00AA3279" w:rsidP="003569CE">
            <w:pPr>
              <w:spacing w:after="160" w:line="259" w:lineRule="auto"/>
              <w:jc w:val="center"/>
              <w:rPr>
                <w:rFonts w:ascii="Times New Roman" w:hAnsi="Times New Roman" w:cs="Times New Roman"/>
                <w:bCs/>
                <w:sz w:val="24"/>
                <w:szCs w:val="24"/>
              </w:rPr>
            </w:pPr>
            <w:r w:rsidRPr="00EA3BEF">
              <w:rPr>
                <w:rFonts w:ascii="Times New Roman" w:hAnsi="Times New Roman" w:cs="Times New Roman"/>
                <w:bCs/>
                <w:sz w:val="24"/>
                <w:szCs w:val="24"/>
              </w:rPr>
              <w:lastRenderedPageBreak/>
              <w:t xml:space="preserve">Broj </w:t>
            </w:r>
            <w:r w:rsidR="003569CE" w:rsidRPr="00EA3BEF">
              <w:rPr>
                <w:rFonts w:ascii="Times New Roman" w:hAnsi="Times New Roman" w:cs="Times New Roman"/>
                <w:bCs/>
                <w:sz w:val="24"/>
                <w:szCs w:val="24"/>
              </w:rPr>
              <w:t>potpora</w:t>
            </w:r>
          </w:p>
        </w:tc>
        <w:tc>
          <w:tcPr>
            <w:tcW w:w="1119" w:type="dxa"/>
          </w:tcPr>
          <w:p w14:paraId="13D2A791" w14:textId="32E156A7" w:rsidR="00AA3279" w:rsidRPr="00EA3BEF" w:rsidRDefault="00EA3BEF" w:rsidP="00324A32">
            <w:pPr>
              <w:spacing w:after="160" w:line="259" w:lineRule="auto"/>
              <w:jc w:val="center"/>
              <w:rPr>
                <w:rFonts w:ascii="Times New Roman" w:hAnsi="Times New Roman" w:cs="Times New Roman"/>
                <w:sz w:val="24"/>
                <w:szCs w:val="24"/>
              </w:rPr>
            </w:pPr>
            <w:r w:rsidRPr="00EA3BEF">
              <w:rPr>
                <w:rFonts w:ascii="Times New Roman" w:hAnsi="Times New Roman" w:cs="Times New Roman"/>
                <w:sz w:val="24"/>
                <w:szCs w:val="24"/>
              </w:rPr>
              <w:t>3</w:t>
            </w:r>
          </w:p>
          <w:p w14:paraId="137329CA" w14:textId="77777777" w:rsidR="00AA3279" w:rsidRPr="00EA3BEF" w:rsidRDefault="00AA3279" w:rsidP="00324A32">
            <w:pPr>
              <w:spacing w:after="160" w:line="259" w:lineRule="auto"/>
              <w:jc w:val="center"/>
              <w:rPr>
                <w:rFonts w:ascii="Times New Roman" w:hAnsi="Times New Roman" w:cs="Times New Roman"/>
                <w:sz w:val="24"/>
                <w:szCs w:val="24"/>
              </w:rPr>
            </w:pPr>
          </w:p>
        </w:tc>
        <w:tc>
          <w:tcPr>
            <w:tcW w:w="1119" w:type="dxa"/>
          </w:tcPr>
          <w:p w14:paraId="4416E221" w14:textId="5E63DA29" w:rsidR="00AA3279" w:rsidRPr="00EA3BEF" w:rsidRDefault="003569CE" w:rsidP="00324A32">
            <w:pPr>
              <w:spacing w:after="160" w:line="259" w:lineRule="auto"/>
              <w:jc w:val="center"/>
              <w:rPr>
                <w:rFonts w:ascii="Times New Roman" w:hAnsi="Times New Roman" w:cs="Times New Roman"/>
                <w:sz w:val="24"/>
                <w:szCs w:val="24"/>
              </w:rPr>
            </w:pPr>
            <w:r w:rsidRPr="00EA3BEF">
              <w:rPr>
                <w:rFonts w:ascii="Times New Roman" w:hAnsi="Times New Roman" w:cs="Times New Roman"/>
                <w:sz w:val="24"/>
                <w:szCs w:val="24"/>
              </w:rPr>
              <w:t xml:space="preserve">Akti Grada vezano uz </w:t>
            </w:r>
            <w:r w:rsidRPr="00EA3BEF">
              <w:rPr>
                <w:rFonts w:ascii="Times New Roman" w:hAnsi="Times New Roman" w:cs="Times New Roman"/>
                <w:sz w:val="24"/>
                <w:szCs w:val="24"/>
              </w:rPr>
              <w:lastRenderedPageBreak/>
              <w:t>financiranje</w:t>
            </w:r>
          </w:p>
          <w:p w14:paraId="3CEDEB39" w14:textId="77777777" w:rsidR="00AA3279" w:rsidRPr="00EA3BEF" w:rsidRDefault="00AA3279" w:rsidP="00324A32">
            <w:pPr>
              <w:spacing w:after="160" w:line="259" w:lineRule="auto"/>
              <w:jc w:val="center"/>
              <w:rPr>
                <w:rFonts w:ascii="Times New Roman" w:hAnsi="Times New Roman" w:cs="Times New Roman"/>
                <w:sz w:val="24"/>
                <w:szCs w:val="24"/>
              </w:rPr>
            </w:pPr>
          </w:p>
        </w:tc>
        <w:tc>
          <w:tcPr>
            <w:tcW w:w="1119" w:type="dxa"/>
          </w:tcPr>
          <w:p w14:paraId="0E65BE61" w14:textId="0CB91601" w:rsidR="00AA3279" w:rsidRPr="00EA3BEF" w:rsidRDefault="00EA3BEF" w:rsidP="00324A32">
            <w:pPr>
              <w:spacing w:after="160" w:line="259" w:lineRule="auto"/>
              <w:jc w:val="center"/>
              <w:rPr>
                <w:rFonts w:ascii="Times New Roman" w:hAnsi="Times New Roman" w:cs="Times New Roman"/>
                <w:sz w:val="24"/>
                <w:szCs w:val="24"/>
              </w:rPr>
            </w:pPr>
            <w:r w:rsidRPr="00EA3BEF">
              <w:rPr>
                <w:rFonts w:ascii="Times New Roman" w:hAnsi="Times New Roman" w:cs="Times New Roman"/>
                <w:sz w:val="24"/>
                <w:szCs w:val="24"/>
              </w:rPr>
              <w:lastRenderedPageBreak/>
              <w:t>3</w:t>
            </w:r>
          </w:p>
          <w:p w14:paraId="70454C74" w14:textId="77777777" w:rsidR="00AA3279" w:rsidRPr="00EA3BEF" w:rsidRDefault="00AA3279" w:rsidP="00324A32">
            <w:pPr>
              <w:spacing w:after="160" w:line="259" w:lineRule="auto"/>
              <w:jc w:val="center"/>
              <w:rPr>
                <w:rFonts w:ascii="Times New Roman" w:hAnsi="Times New Roman" w:cs="Times New Roman"/>
                <w:sz w:val="24"/>
                <w:szCs w:val="24"/>
              </w:rPr>
            </w:pPr>
          </w:p>
        </w:tc>
        <w:tc>
          <w:tcPr>
            <w:tcW w:w="1119" w:type="dxa"/>
          </w:tcPr>
          <w:p w14:paraId="2D92E757" w14:textId="65D18B6D" w:rsidR="00AA3279" w:rsidRPr="00EA3BEF" w:rsidRDefault="00EA3BEF" w:rsidP="00324A32">
            <w:pPr>
              <w:spacing w:after="160" w:line="259" w:lineRule="auto"/>
              <w:jc w:val="center"/>
              <w:rPr>
                <w:rFonts w:ascii="Times New Roman" w:hAnsi="Times New Roman" w:cs="Times New Roman"/>
                <w:sz w:val="24"/>
                <w:szCs w:val="24"/>
              </w:rPr>
            </w:pPr>
            <w:r w:rsidRPr="00EA3BEF">
              <w:rPr>
                <w:rFonts w:ascii="Times New Roman" w:hAnsi="Times New Roman" w:cs="Times New Roman"/>
                <w:sz w:val="24"/>
                <w:szCs w:val="24"/>
              </w:rPr>
              <w:t>3</w:t>
            </w:r>
          </w:p>
          <w:p w14:paraId="77C1CF57" w14:textId="77777777" w:rsidR="00AA3279" w:rsidRPr="00EA3BEF" w:rsidRDefault="00AA3279" w:rsidP="00324A32">
            <w:pPr>
              <w:spacing w:after="160" w:line="259" w:lineRule="auto"/>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14:paraId="613C3B88" w14:textId="2934D28B" w:rsidR="00AA3279" w:rsidRPr="005668C7" w:rsidRDefault="00EA3BEF" w:rsidP="00324A32">
            <w:pPr>
              <w:spacing w:after="160" w:line="259" w:lineRule="auto"/>
              <w:jc w:val="center"/>
              <w:rPr>
                <w:rFonts w:ascii="Times New Roman" w:hAnsi="Times New Roman" w:cs="Times New Roman"/>
                <w:sz w:val="24"/>
                <w:szCs w:val="24"/>
              </w:rPr>
            </w:pPr>
            <w:r w:rsidRPr="00EA3BEF">
              <w:rPr>
                <w:rFonts w:ascii="Times New Roman" w:hAnsi="Times New Roman" w:cs="Times New Roman"/>
                <w:sz w:val="24"/>
                <w:szCs w:val="24"/>
              </w:rPr>
              <w:t>3</w:t>
            </w:r>
          </w:p>
          <w:p w14:paraId="5EC4C538" w14:textId="77777777" w:rsidR="00AA3279" w:rsidRPr="005668C7" w:rsidRDefault="00AA3279" w:rsidP="00324A32">
            <w:pPr>
              <w:spacing w:after="160" w:line="259" w:lineRule="auto"/>
              <w:jc w:val="center"/>
              <w:rPr>
                <w:rFonts w:ascii="Times New Roman" w:hAnsi="Times New Roman" w:cs="Times New Roman"/>
                <w:sz w:val="24"/>
                <w:szCs w:val="24"/>
              </w:rPr>
            </w:pPr>
          </w:p>
        </w:tc>
      </w:tr>
    </w:tbl>
    <w:p w14:paraId="43F37604" w14:textId="77777777" w:rsidR="00021F34" w:rsidRPr="005668C7" w:rsidRDefault="00021F34" w:rsidP="00AA3279">
      <w:pPr>
        <w:autoSpaceDE w:val="0"/>
        <w:autoSpaceDN w:val="0"/>
        <w:adjustRightInd w:val="0"/>
        <w:spacing w:after="0" w:line="240" w:lineRule="auto"/>
        <w:jc w:val="both"/>
        <w:rPr>
          <w:rFonts w:ascii="Times New Roman" w:eastAsia="Calibri" w:hAnsi="Times New Roman" w:cs="Times New Roman"/>
          <w:color w:val="000000"/>
          <w:sz w:val="24"/>
          <w:szCs w:val="24"/>
          <w:highlight w:val="yellow"/>
          <w:lang w:eastAsia="hr-HR"/>
        </w:rPr>
      </w:pPr>
    </w:p>
    <w:bookmarkEnd w:id="0"/>
    <w:p w14:paraId="4E915CE9" w14:textId="3EEF856F" w:rsidR="00506B42" w:rsidRPr="005668C7" w:rsidRDefault="00506B42" w:rsidP="00506B42">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A020109 POSEBNE NAGRADE:</w:t>
      </w:r>
    </w:p>
    <w:p w14:paraId="39A64491" w14:textId="64664754" w:rsidR="00506B42" w:rsidRPr="005668C7" w:rsidRDefault="00506B42" w:rsidP="00506B42">
      <w:pPr>
        <w:pStyle w:val="Bezproreda"/>
        <w:ind w:firstLine="708"/>
        <w:rPr>
          <w:rFonts w:ascii="Times New Roman" w:eastAsia="Calibri" w:hAnsi="Times New Roman" w:cs="Times New Roman"/>
          <w:color w:val="000000"/>
          <w:sz w:val="24"/>
          <w:szCs w:val="24"/>
          <w:lang w:eastAsia="hr-HR"/>
        </w:rPr>
      </w:pPr>
      <w:r w:rsidRPr="005668C7">
        <w:rPr>
          <w:rFonts w:ascii="Times New Roman" w:eastAsia="Calibri" w:hAnsi="Times New Roman" w:cs="Times New Roman"/>
          <w:color w:val="000000"/>
          <w:sz w:val="24"/>
          <w:szCs w:val="24"/>
          <w:lang w:eastAsia="hr-HR"/>
        </w:rPr>
        <w:t>Sukladno prijedlogu Odluke o javnim priznanjima i posebnim nagradama te člancima 11, 13 i 40. Statuta gradonačelnik može dodijeliti posebna priznanja, a za što je potrebno osigurati novčana sredstva.</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17DA1EC4"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9372FD"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AF10E8"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284237"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80F8B8" w14:textId="11CBA173"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D28248"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DD0363" w14:textId="6ADE3E45"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6D7B0C6" w14:textId="6D7B2F83"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BA58487" w14:textId="3400AD18"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506B42" w:rsidRPr="005668C7" w14:paraId="3BD7F825" w14:textId="77777777" w:rsidTr="00C21461">
        <w:tc>
          <w:tcPr>
            <w:tcW w:w="2011" w:type="dxa"/>
          </w:tcPr>
          <w:p w14:paraId="04E6BA84" w14:textId="77777777" w:rsidR="00506B42" w:rsidRPr="005668C7" w:rsidRDefault="00506B42" w:rsidP="00506B42">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Broj nagrada</w:t>
            </w:r>
          </w:p>
          <w:p w14:paraId="228E1E5D" w14:textId="77777777" w:rsidR="00506B42" w:rsidRPr="005668C7" w:rsidRDefault="00506B42" w:rsidP="00506B42">
            <w:pPr>
              <w:spacing w:after="160" w:line="259" w:lineRule="auto"/>
              <w:jc w:val="center"/>
              <w:rPr>
                <w:rFonts w:ascii="Times New Roman" w:hAnsi="Times New Roman" w:cs="Times New Roman"/>
                <w:bCs/>
                <w:iCs/>
                <w:sz w:val="24"/>
                <w:szCs w:val="24"/>
              </w:rPr>
            </w:pPr>
          </w:p>
        </w:tc>
        <w:tc>
          <w:tcPr>
            <w:tcW w:w="1560" w:type="dxa"/>
          </w:tcPr>
          <w:p w14:paraId="412FA968" w14:textId="5C894A6A" w:rsidR="00506B42" w:rsidRPr="005668C7" w:rsidRDefault="00506B42" w:rsidP="00506B42">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 xml:space="preserve">Prijedlogom Odluke o javnim priznanjima i posebnim nagradama </w:t>
            </w:r>
            <w:r w:rsidR="004D224D" w:rsidRPr="005668C7">
              <w:rPr>
                <w:rFonts w:ascii="Times New Roman" w:eastAsia="Calibri" w:hAnsi="Times New Roman" w:cs="Times New Roman"/>
                <w:color w:val="000000"/>
                <w:sz w:val="24"/>
                <w:szCs w:val="24"/>
                <w:lang w:eastAsia="hr-HR"/>
              </w:rPr>
              <w:t>potrebno je osigurati novčana sredstva</w:t>
            </w:r>
          </w:p>
        </w:tc>
        <w:tc>
          <w:tcPr>
            <w:tcW w:w="1118" w:type="dxa"/>
          </w:tcPr>
          <w:p w14:paraId="5C82C988" w14:textId="77777777" w:rsidR="00506B42" w:rsidRPr="005668C7" w:rsidRDefault="00506B42" w:rsidP="00506B42">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nagrada</w:t>
            </w:r>
          </w:p>
        </w:tc>
        <w:tc>
          <w:tcPr>
            <w:tcW w:w="1119" w:type="dxa"/>
          </w:tcPr>
          <w:p w14:paraId="207A3C93" w14:textId="2ACA0DBC" w:rsidR="00506B42" w:rsidRPr="005668C7" w:rsidRDefault="0097781B" w:rsidP="00506B4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p w14:paraId="0C72A8E6" w14:textId="77777777" w:rsidR="00506B42" w:rsidRPr="005668C7" w:rsidRDefault="00506B42" w:rsidP="00506B42">
            <w:pPr>
              <w:spacing w:after="160" w:line="259" w:lineRule="auto"/>
              <w:jc w:val="center"/>
              <w:rPr>
                <w:rFonts w:ascii="Times New Roman" w:hAnsi="Times New Roman" w:cs="Times New Roman"/>
                <w:sz w:val="24"/>
                <w:szCs w:val="24"/>
              </w:rPr>
            </w:pPr>
          </w:p>
        </w:tc>
        <w:tc>
          <w:tcPr>
            <w:tcW w:w="1119" w:type="dxa"/>
          </w:tcPr>
          <w:p w14:paraId="25C63CB3" w14:textId="3F85EA8A" w:rsidR="00506B42" w:rsidRPr="005668C7" w:rsidRDefault="004D224D" w:rsidP="004D224D">
            <w:pPr>
              <w:spacing w:after="160" w:line="259" w:lineRule="auto"/>
              <w:jc w:val="center"/>
              <w:rPr>
                <w:rFonts w:ascii="Times New Roman" w:hAnsi="Times New Roman" w:cs="Times New Roman"/>
                <w:sz w:val="24"/>
                <w:szCs w:val="24"/>
              </w:rPr>
            </w:pPr>
            <w:r w:rsidRPr="005668C7">
              <w:rPr>
                <w:rFonts w:ascii="Times New Roman" w:eastAsia="Calibri" w:hAnsi="Times New Roman" w:cs="Times New Roman"/>
                <w:color w:val="000000"/>
                <w:sz w:val="24"/>
                <w:szCs w:val="24"/>
                <w:lang w:eastAsia="hr-HR"/>
              </w:rPr>
              <w:t>prijedlog Odluke o javnim priznanjima i posebnim nagradama</w:t>
            </w:r>
          </w:p>
        </w:tc>
        <w:tc>
          <w:tcPr>
            <w:tcW w:w="1119" w:type="dxa"/>
          </w:tcPr>
          <w:p w14:paraId="41135AE5" w14:textId="03339055" w:rsidR="00506B42" w:rsidRPr="005668C7" w:rsidRDefault="0097781B" w:rsidP="00506B4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w:t>
            </w:r>
          </w:p>
          <w:p w14:paraId="1E92E20E" w14:textId="77777777" w:rsidR="00506B42" w:rsidRPr="005668C7" w:rsidRDefault="00506B42" w:rsidP="00506B42">
            <w:pPr>
              <w:spacing w:after="160" w:line="259" w:lineRule="auto"/>
              <w:jc w:val="center"/>
              <w:rPr>
                <w:rFonts w:ascii="Times New Roman" w:hAnsi="Times New Roman" w:cs="Times New Roman"/>
                <w:sz w:val="24"/>
                <w:szCs w:val="24"/>
              </w:rPr>
            </w:pPr>
          </w:p>
        </w:tc>
        <w:tc>
          <w:tcPr>
            <w:tcW w:w="1119" w:type="dxa"/>
          </w:tcPr>
          <w:p w14:paraId="03F6E4EB" w14:textId="3DB770D3" w:rsidR="00506B42" w:rsidRPr="005668C7" w:rsidRDefault="0097781B" w:rsidP="00506B4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w:t>
            </w:r>
          </w:p>
          <w:p w14:paraId="31B8B6D5" w14:textId="77777777" w:rsidR="00506B42" w:rsidRPr="005668C7" w:rsidRDefault="00506B42" w:rsidP="00506B42">
            <w:pPr>
              <w:spacing w:after="160" w:line="259" w:lineRule="auto"/>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14:paraId="164ACA58" w14:textId="0791B2A8" w:rsidR="00506B42" w:rsidRPr="005668C7" w:rsidRDefault="0097781B" w:rsidP="00506B4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w:t>
            </w:r>
          </w:p>
          <w:p w14:paraId="4E4157F4" w14:textId="77777777" w:rsidR="00506B42" w:rsidRPr="005668C7" w:rsidRDefault="00506B42" w:rsidP="00506B42">
            <w:pPr>
              <w:spacing w:after="160" w:line="259" w:lineRule="auto"/>
              <w:jc w:val="center"/>
              <w:rPr>
                <w:rFonts w:ascii="Times New Roman" w:hAnsi="Times New Roman" w:cs="Times New Roman"/>
                <w:sz w:val="24"/>
                <w:szCs w:val="24"/>
              </w:rPr>
            </w:pPr>
          </w:p>
        </w:tc>
      </w:tr>
    </w:tbl>
    <w:p w14:paraId="15206A7F" w14:textId="77777777" w:rsidR="00FD71C2" w:rsidRPr="005668C7" w:rsidRDefault="00FD71C2" w:rsidP="00FD71C2">
      <w:pPr>
        <w:widowControl w:val="0"/>
        <w:autoSpaceDE w:val="0"/>
        <w:autoSpaceDN w:val="0"/>
        <w:adjustRightInd w:val="0"/>
        <w:spacing w:after="0" w:line="240" w:lineRule="auto"/>
        <w:ind w:right="-36"/>
        <w:jc w:val="both"/>
        <w:rPr>
          <w:rFonts w:ascii="Times New Roman" w:eastAsia="Calibri" w:hAnsi="Times New Roman" w:cs="Times New Roman"/>
          <w:sz w:val="24"/>
          <w:szCs w:val="24"/>
          <w:lang w:eastAsia="hr-HR"/>
        </w:rPr>
      </w:pPr>
    </w:p>
    <w:p w14:paraId="0F2ACD19" w14:textId="6D52C39E" w:rsidR="00314D6D" w:rsidRPr="006E03EE" w:rsidRDefault="00314D6D" w:rsidP="00314D6D">
      <w:pPr>
        <w:pStyle w:val="Bezproreda"/>
        <w:ind w:firstLine="708"/>
        <w:rPr>
          <w:rFonts w:ascii="Times New Roman" w:eastAsia="Calibri" w:hAnsi="Times New Roman" w:cs="Times New Roman"/>
          <w:b/>
          <w:sz w:val="24"/>
          <w:szCs w:val="24"/>
          <w:lang w:eastAsia="hr-HR"/>
        </w:rPr>
      </w:pPr>
      <w:r w:rsidRPr="006E03EE">
        <w:rPr>
          <w:rFonts w:ascii="Times New Roman" w:eastAsia="Calibri" w:hAnsi="Times New Roman" w:cs="Times New Roman"/>
          <w:b/>
          <w:sz w:val="24"/>
          <w:szCs w:val="24"/>
          <w:lang w:eastAsia="hr-HR"/>
        </w:rPr>
        <w:t>Aktivnost A020110 OSTALE AKTIVNOSTI LOKALNE SAMOUPRAVE:</w:t>
      </w:r>
    </w:p>
    <w:p w14:paraId="7F7E0B83" w14:textId="3EE124A2" w:rsidR="00D51329" w:rsidRPr="006E03EE" w:rsidRDefault="00D51329" w:rsidP="00D51329">
      <w:pPr>
        <w:pStyle w:val="Bezproreda"/>
        <w:rPr>
          <w:rFonts w:ascii="Times New Roman" w:hAnsi="Times New Roman" w:cs="Times New Roman"/>
          <w:sz w:val="24"/>
          <w:szCs w:val="24"/>
        </w:rPr>
      </w:pPr>
      <w:r w:rsidRPr="006E03EE">
        <w:rPr>
          <w:rFonts w:ascii="Times New Roman" w:hAnsi="Times New Roman" w:cs="Times New Roman"/>
          <w:sz w:val="24"/>
          <w:szCs w:val="24"/>
        </w:rPr>
        <w:t>Autorski honorari, ugovori o djelu i ostali troškovi nepredviđenih programa tijekom godine</w:t>
      </w:r>
      <w:r w:rsidR="0052560D" w:rsidRPr="006E03EE">
        <w:rPr>
          <w:rFonts w:ascii="Times New Roman" w:hAnsi="Times New Roman" w:cs="Times New Roman"/>
          <w:sz w:val="24"/>
          <w:szCs w:val="24"/>
        </w:rPr>
        <w:t xml:space="preserve"> kao npr. vođenje festivala, prigodnih obljetnica i sl.</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D51329" w:rsidRPr="006E03EE" w14:paraId="26158D66" w14:textId="77777777" w:rsidTr="00745FCA">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18C8BAA" w14:textId="77777777" w:rsidR="00D51329" w:rsidRPr="006E03EE" w:rsidRDefault="00D51329" w:rsidP="00745FCA">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D6C1F7" w14:textId="77777777" w:rsidR="00D51329" w:rsidRPr="006E03EE" w:rsidRDefault="00D51329" w:rsidP="00745FCA">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4DBE5F6" w14:textId="77777777" w:rsidR="00D51329" w:rsidRPr="006E03EE" w:rsidRDefault="00D51329" w:rsidP="00745FCA">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3120847" w14:textId="581FBDE4" w:rsidR="00D51329" w:rsidRPr="006E03EE" w:rsidRDefault="0097781B" w:rsidP="00745FCA">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5D453A6" w14:textId="77777777" w:rsidR="00D51329" w:rsidRPr="006E03EE" w:rsidRDefault="00D51329" w:rsidP="00745FCA">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99E890" w14:textId="266A6121" w:rsidR="00D51329" w:rsidRPr="006E03EE" w:rsidRDefault="0097781B" w:rsidP="00745FCA">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7BAD50" w14:textId="4190F888" w:rsidR="00D51329" w:rsidRPr="006E03EE" w:rsidRDefault="0097781B" w:rsidP="00745FCA">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B4971A" w14:textId="47E9A2E3" w:rsidR="00D51329" w:rsidRPr="006E03EE" w:rsidRDefault="0097781B" w:rsidP="00745FCA">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Ciljana vrijednost za 2028.</w:t>
            </w:r>
          </w:p>
        </w:tc>
      </w:tr>
      <w:tr w:rsidR="00D51329" w:rsidRPr="005668C7" w14:paraId="1B7BA08D" w14:textId="77777777" w:rsidTr="00745FCA">
        <w:tc>
          <w:tcPr>
            <w:tcW w:w="2011" w:type="dxa"/>
          </w:tcPr>
          <w:p w14:paraId="23DE4A70" w14:textId="77777777" w:rsidR="00D51329" w:rsidRPr="006E03EE" w:rsidRDefault="00D51329" w:rsidP="00745FCA">
            <w:pPr>
              <w:spacing w:after="160" w:line="259" w:lineRule="auto"/>
              <w:jc w:val="center"/>
              <w:rPr>
                <w:rFonts w:ascii="Times New Roman" w:hAnsi="Times New Roman" w:cs="Times New Roman"/>
                <w:bCs/>
                <w:iCs/>
                <w:sz w:val="24"/>
                <w:szCs w:val="24"/>
              </w:rPr>
            </w:pPr>
            <w:r w:rsidRPr="006E03EE">
              <w:rPr>
                <w:rFonts w:ascii="Times New Roman" w:hAnsi="Times New Roman" w:cs="Times New Roman"/>
                <w:bCs/>
                <w:iCs/>
                <w:sz w:val="24"/>
                <w:szCs w:val="24"/>
              </w:rPr>
              <w:t>Provedba aktivnosti</w:t>
            </w:r>
          </w:p>
        </w:tc>
        <w:tc>
          <w:tcPr>
            <w:tcW w:w="1560" w:type="dxa"/>
          </w:tcPr>
          <w:p w14:paraId="21DA7000" w14:textId="40726C1A" w:rsidR="00D51329" w:rsidRPr="006E03EE" w:rsidRDefault="00D51329" w:rsidP="00745FCA">
            <w:pPr>
              <w:spacing w:after="160" w:line="259" w:lineRule="auto"/>
              <w:jc w:val="center"/>
              <w:rPr>
                <w:rFonts w:ascii="Times New Roman" w:hAnsi="Times New Roman" w:cs="Times New Roman"/>
                <w:bCs/>
                <w:sz w:val="24"/>
                <w:szCs w:val="24"/>
              </w:rPr>
            </w:pPr>
            <w:r w:rsidRPr="006E03EE">
              <w:rPr>
                <w:rFonts w:ascii="Times New Roman" w:hAnsi="Times New Roman" w:cs="Times New Roman"/>
                <w:sz w:val="24"/>
                <w:szCs w:val="24"/>
              </w:rPr>
              <w:t>Autorski honorari, ugovori o djelu i ostali nepredviđeni troškovi</w:t>
            </w:r>
          </w:p>
        </w:tc>
        <w:tc>
          <w:tcPr>
            <w:tcW w:w="1118" w:type="dxa"/>
          </w:tcPr>
          <w:p w14:paraId="54076426" w14:textId="5E060C49" w:rsidR="00D51329" w:rsidRPr="006E03EE" w:rsidRDefault="00D51329" w:rsidP="00745FCA">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Broj programa</w:t>
            </w:r>
          </w:p>
        </w:tc>
        <w:tc>
          <w:tcPr>
            <w:tcW w:w="1119" w:type="dxa"/>
          </w:tcPr>
          <w:p w14:paraId="3A99EFD4" w14:textId="3A4A9297" w:rsidR="00D51329" w:rsidRPr="006E03EE" w:rsidRDefault="00D51329" w:rsidP="00745FCA">
            <w:pPr>
              <w:spacing w:after="160" w:line="259" w:lineRule="auto"/>
              <w:jc w:val="center"/>
              <w:rPr>
                <w:rFonts w:ascii="Times New Roman" w:hAnsi="Times New Roman" w:cs="Times New Roman"/>
                <w:sz w:val="24"/>
                <w:szCs w:val="24"/>
              </w:rPr>
            </w:pPr>
            <w:r w:rsidRPr="006E03EE">
              <w:rPr>
                <w:rFonts w:ascii="Times New Roman" w:hAnsi="Times New Roman" w:cs="Times New Roman"/>
                <w:sz w:val="24"/>
                <w:szCs w:val="24"/>
              </w:rPr>
              <w:t>1</w:t>
            </w:r>
          </w:p>
        </w:tc>
        <w:tc>
          <w:tcPr>
            <w:tcW w:w="1119" w:type="dxa"/>
          </w:tcPr>
          <w:p w14:paraId="3E9272AE" w14:textId="77777777" w:rsidR="00D51329" w:rsidRPr="006E03EE" w:rsidRDefault="00D51329" w:rsidP="00745FCA">
            <w:pPr>
              <w:spacing w:after="160" w:line="259" w:lineRule="auto"/>
              <w:jc w:val="center"/>
              <w:rPr>
                <w:rFonts w:ascii="Times New Roman" w:hAnsi="Times New Roman" w:cs="Times New Roman"/>
                <w:sz w:val="24"/>
                <w:szCs w:val="24"/>
              </w:rPr>
            </w:pPr>
            <w:r w:rsidRPr="006E03EE">
              <w:rPr>
                <w:rFonts w:ascii="Times New Roman" w:hAnsi="Times New Roman" w:cs="Times New Roman"/>
                <w:sz w:val="24"/>
                <w:szCs w:val="24"/>
              </w:rPr>
              <w:t>Dosadašnja praksa</w:t>
            </w:r>
          </w:p>
        </w:tc>
        <w:tc>
          <w:tcPr>
            <w:tcW w:w="1119" w:type="dxa"/>
          </w:tcPr>
          <w:p w14:paraId="13464ED0" w14:textId="3CCCB03F" w:rsidR="00D51329" w:rsidRPr="006E03EE" w:rsidRDefault="00D51329" w:rsidP="00745FCA">
            <w:pPr>
              <w:spacing w:after="160" w:line="259" w:lineRule="auto"/>
              <w:jc w:val="center"/>
              <w:rPr>
                <w:rFonts w:ascii="Times New Roman" w:hAnsi="Times New Roman" w:cs="Times New Roman"/>
                <w:sz w:val="24"/>
                <w:szCs w:val="24"/>
              </w:rPr>
            </w:pPr>
            <w:r w:rsidRPr="006E03EE">
              <w:rPr>
                <w:rFonts w:ascii="Times New Roman" w:hAnsi="Times New Roman" w:cs="Times New Roman"/>
                <w:sz w:val="24"/>
                <w:szCs w:val="24"/>
              </w:rPr>
              <w:t>5</w:t>
            </w:r>
          </w:p>
        </w:tc>
        <w:tc>
          <w:tcPr>
            <w:tcW w:w="1119" w:type="dxa"/>
          </w:tcPr>
          <w:p w14:paraId="0B4A2DA0" w14:textId="6C485EB7" w:rsidR="00D51329" w:rsidRPr="006E03EE" w:rsidRDefault="00D51329" w:rsidP="00745FCA">
            <w:pPr>
              <w:spacing w:after="160" w:line="259" w:lineRule="auto"/>
              <w:jc w:val="center"/>
              <w:rPr>
                <w:rFonts w:ascii="Times New Roman" w:hAnsi="Times New Roman" w:cs="Times New Roman"/>
                <w:sz w:val="24"/>
                <w:szCs w:val="24"/>
              </w:rPr>
            </w:pPr>
            <w:r w:rsidRPr="006E03EE">
              <w:rPr>
                <w:rFonts w:ascii="Times New Roman" w:hAnsi="Times New Roman" w:cs="Times New Roman"/>
                <w:sz w:val="24"/>
                <w:szCs w:val="24"/>
              </w:rPr>
              <w:t>5</w:t>
            </w:r>
          </w:p>
        </w:tc>
        <w:tc>
          <w:tcPr>
            <w:tcW w:w="1119" w:type="dxa"/>
            <w:tcBorders>
              <w:top w:val="single" w:sz="4" w:space="0" w:color="auto"/>
              <w:left w:val="single" w:sz="4" w:space="0" w:color="auto"/>
              <w:bottom w:val="single" w:sz="4" w:space="0" w:color="auto"/>
              <w:right w:val="single" w:sz="4" w:space="0" w:color="auto"/>
            </w:tcBorders>
          </w:tcPr>
          <w:p w14:paraId="37C4FF1C" w14:textId="08A6A855" w:rsidR="00D51329" w:rsidRPr="005668C7" w:rsidRDefault="00D51329" w:rsidP="00745FCA">
            <w:pPr>
              <w:spacing w:after="160" w:line="259" w:lineRule="auto"/>
              <w:jc w:val="center"/>
              <w:rPr>
                <w:rFonts w:ascii="Times New Roman" w:hAnsi="Times New Roman" w:cs="Times New Roman"/>
                <w:sz w:val="24"/>
                <w:szCs w:val="24"/>
              </w:rPr>
            </w:pPr>
            <w:r w:rsidRPr="006E03EE">
              <w:rPr>
                <w:rFonts w:ascii="Times New Roman" w:hAnsi="Times New Roman" w:cs="Times New Roman"/>
                <w:sz w:val="24"/>
                <w:szCs w:val="24"/>
              </w:rPr>
              <w:t>5</w:t>
            </w:r>
          </w:p>
        </w:tc>
      </w:tr>
    </w:tbl>
    <w:p w14:paraId="3EB7CA36" w14:textId="77777777" w:rsidR="006643C4" w:rsidRDefault="006643C4" w:rsidP="0081750E">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116A38CE" w14:textId="3311E06C" w:rsidR="003569CE" w:rsidRPr="005668C7" w:rsidRDefault="0081750E" w:rsidP="0081750E">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lang w:eastAsia="hr-HR"/>
        </w:rPr>
      </w:pPr>
      <w:r w:rsidRPr="005668C7">
        <w:rPr>
          <w:rFonts w:ascii="Times New Roman" w:eastAsia="Calibri" w:hAnsi="Times New Roman" w:cs="Times New Roman"/>
          <w:b/>
          <w:bCs/>
          <w:iCs/>
          <w:sz w:val="24"/>
          <w:szCs w:val="24"/>
          <w:lang w:eastAsia="hr-HR"/>
        </w:rPr>
        <w:t>Program</w:t>
      </w:r>
      <w:r w:rsidRPr="005668C7">
        <w:rPr>
          <w:rFonts w:ascii="Times New Roman" w:eastAsia="Calibri" w:hAnsi="Times New Roman" w:cs="Times New Roman"/>
          <w:b/>
          <w:bCs/>
          <w:i/>
          <w:iCs/>
          <w:sz w:val="24"/>
          <w:szCs w:val="24"/>
          <w:lang w:eastAsia="hr-HR"/>
        </w:rPr>
        <w:t xml:space="preserve"> Predškolski odgoj</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6C1458" w:rsidRPr="005668C7" w14:paraId="2A1D37B5" w14:textId="77777777" w:rsidTr="00745FCA">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286F7D84" w14:textId="77777777"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582F03D3" w14:textId="7E76F6B6"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Izvršenje 202</w:t>
            </w:r>
            <w:r>
              <w:rPr>
                <w:rFonts w:ascii="Times New Roman" w:hAnsi="Times New Roman" w:cs="Times New Roman"/>
                <w:bCs/>
                <w:sz w:val="24"/>
                <w:szCs w:val="24"/>
              </w:rPr>
              <w:t>4</w:t>
            </w:r>
            <w:r w:rsidRPr="005668C7">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1EB28B73" w14:textId="19BC8B37"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Plan 202</w:t>
            </w:r>
            <w:r>
              <w:rPr>
                <w:rFonts w:ascii="Times New Roman" w:hAnsi="Times New Roman" w:cs="Times New Roman"/>
                <w:bCs/>
                <w:sz w:val="24"/>
                <w:szCs w:val="24"/>
              </w:rPr>
              <w:t>5</w:t>
            </w:r>
            <w:r w:rsidRPr="005668C7">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429C6D6E" w14:textId="2B10DFB4"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Plan 202</w:t>
            </w:r>
            <w:r>
              <w:rPr>
                <w:rFonts w:ascii="Times New Roman" w:hAnsi="Times New Roman" w:cs="Times New Roman"/>
                <w:bCs/>
                <w:sz w:val="24"/>
                <w:szCs w:val="24"/>
              </w:rPr>
              <w:t>6</w:t>
            </w:r>
            <w:r w:rsidRPr="005668C7">
              <w:rPr>
                <w:rFonts w:ascii="Times New Roman" w:hAnsi="Times New Roman" w:cs="Times New Roman"/>
                <w:bCs/>
                <w:sz w:val="24"/>
                <w:szCs w:val="24"/>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061EE6B6" w14:textId="03AB162F"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Projekcija  202</w:t>
            </w:r>
            <w:r>
              <w:rPr>
                <w:rFonts w:ascii="Times New Roman" w:hAnsi="Times New Roman" w:cs="Times New Roman"/>
                <w:bCs/>
                <w:sz w:val="24"/>
                <w:szCs w:val="24"/>
              </w:rPr>
              <w:t>7</w:t>
            </w:r>
            <w:r w:rsidRPr="005668C7">
              <w:rPr>
                <w:rFonts w:ascii="Times New Roman" w:hAnsi="Times New Roman" w:cs="Times New Roman"/>
                <w:bCs/>
                <w:sz w:val="24"/>
                <w:szCs w:val="24"/>
              </w:rPr>
              <w:t>.</w:t>
            </w:r>
          </w:p>
        </w:tc>
        <w:tc>
          <w:tcPr>
            <w:tcW w:w="1418" w:type="dxa"/>
            <w:tcBorders>
              <w:top w:val="single" w:sz="8" w:space="0" w:color="auto"/>
              <w:left w:val="single" w:sz="8" w:space="0" w:color="auto"/>
              <w:right w:val="single" w:sz="8" w:space="0" w:color="auto"/>
            </w:tcBorders>
            <w:shd w:val="clear" w:color="000000" w:fill="F2F2F2"/>
            <w:vAlign w:val="center"/>
          </w:tcPr>
          <w:p w14:paraId="6A858E1C" w14:textId="7A9878F1"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Projekcija  202</w:t>
            </w:r>
            <w:r>
              <w:rPr>
                <w:rFonts w:ascii="Times New Roman" w:hAnsi="Times New Roman" w:cs="Times New Roman"/>
                <w:bCs/>
                <w:sz w:val="24"/>
                <w:szCs w:val="24"/>
              </w:rPr>
              <w:t>8</w:t>
            </w:r>
            <w:r w:rsidRPr="005668C7">
              <w:rPr>
                <w:rFonts w:ascii="Times New Roman" w:hAnsi="Times New Roman" w:cs="Times New Roman"/>
                <w:bCs/>
                <w:sz w:val="24"/>
                <w:szCs w:val="24"/>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20A9B8A4" w14:textId="20E27BC2"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Indeks 202</w:t>
            </w:r>
            <w:r>
              <w:rPr>
                <w:rFonts w:ascii="Times New Roman" w:hAnsi="Times New Roman" w:cs="Times New Roman"/>
                <w:bCs/>
                <w:sz w:val="24"/>
                <w:szCs w:val="24"/>
              </w:rPr>
              <w:t>6</w:t>
            </w:r>
            <w:r w:rsidRPr="005668C7">
              <w:rPr>
                <w:rFonts w:ascii="Times New Roman" w:hAnsi="Times New Roman" w:cs="Times New Roman"/>
                <w:bCs/>
                <w:sz w:val="24"/>
                <w:szCs w:val="24"/>
              </w:rPr>
              <w:t>/202</w:t>
            </w:r>
            <w:r>
              <w:rPr>
                <w:rFonts w:ascii="Times New Roman" w:hAnsi="Times New Roman" w:cs="Times New Roman"/>
                <w:bCs/>
                <w:sz w:val="24"/>
                <w:szCs w:val="24"/>
              </w:rPr>
              <w:t>5</w:t>
            </w:r>
          </w:p>
        </w:tc>
      </w:tr>
      <w:tr w:rsidR="008D4094" w:rsidRPr="005668C7" w14:paraId="28C8F61B" w14:textId="77777777" w:rsidTr="00324A32">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2BBA5F09" w14:textId="73C4D432" w:rsidR="008D4094" w:rsidRPr="005668C7" w:rsidRDefault="008D4094" w:rsidP="008D4094">
            <w:pPr>
              <w:jc w:val="center"/>
              <w:rPr>
                <w:rFonts w:ascii="Times New Roman" w:hAnsi="Times New Roman" w:cs="Times New Roman"/>
                <w:sz w:val="24"/>
                <w:szCs w:val="24"/>
              </w:rPr>
            </w:pPr>
            <w:r w:rsidRPr="005668C7">
              <w:rPr>
                <w:rFonts w:ascii="Times New Roman" w:hAnsi="Times New Roman" w:cs="Times New Roman"/>
                <w:sz w:val="24"/>
                <w:szCs w:val="24"/>
              </w:rPr>
              <w:t xml:space="preserve">Aktivnost A100149 </w:t>
            </w:r>
            <w:proofErr w:type="spellStart"/>
            <w:r w:rsidRPr="005668C7">
              <w:rPr>
                <w:rFonts w:ascii="Times New Roman" w:hAnsi="Times New Roman" w:cs="Times New Roman"/>
                <w:sz w:val="24"/>
                <w:szCs w:val="24"/>
              </w:rPr>
              <w:t>Suf.smještaja</w:t>
            </w:r>
            <w:proofErr w:type="spellEnd"/>
            <w:r w:rsidRPr="005668C7">
              <w:rPr>
                <w:rFonts w:ascii="Times New Roman" w:hAnsi="Times New Roman" w:cs="Times New Roman"/>
                <w:sz w:val="24"/>
                <w:szCs w:val="24"/>
              </w:rPr>
              <w:t xml:space="preserve"> djece u ustanove i </w:t>
            </w:r>
            <w:r w:rsidRPr="005668C7">
              <w:rPr>
                <w:rFonts w:ascii="Times New Roman" w:hAnsi="Times New Roman" w:cs="Times New Roman"/>
                <w:sz w:val="24"/>
                <w:szCs w:val="24"/>
              </w:rPr>
              <w:lastRenderedPageBreak/>
              <w:t>prostore kojima Grad nije osnivač</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7DCA913" w14:textId="0226FA10" w:rsidR="008D4094" w:rsidRPr="005668C7" w:rsidRDefault="00297B06" w:rsidP="008D4094">
            <w:pPr>
              <w:jc w:val="center"/>
              <w:rPr>
                <w:rFonts w:ascii="Times New Roman" w:hAnsi="Times New Roman" w:cs="Times New Roman"/>
                <w:sz w:val="24"/>
                <w:szCs w:val="24"/>
              </w:rPr>
            </w:pPr>
            <w:r>
              <w:rPr>
                <w:rFonts w:ascii="Times New Roman" w:hAnsi="Times New Roman" w:cs="Times New Roman"/>
                <w:sz w:val="24"/>
                <w:szCs w:val="24"/>
              </w:rPr>
              <w:lastRenderedPageBreak/>
              <w:t>92.994,26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74EF858" w14:textId="6686A8C6" w:rsidR="008D4094" w:rsidRPr="005668C7" w:rsidRDefault="00297B06" w:rsidP="008D4094">
            <w:pPr>
              <w:jc w:val="center"/>
              <w:rPr>
                <w:rFonts w:ascii="Times New Roman" w:hAnsi="Times New Roman" w:cs="Times New Roman"/>
                <w:sz w:val="24"/>
                <w:szCs w:val="24"/>
              </w:rPr>
            </w:pPr>
            <w:r>
              <w:rPr>
                <w:rFonts w:ascii="Times New Roman" w:hAnsi="Times New Roman" w:cs="Times New Roman"/>
                <w:sz w:val="24"/>
                <w:szCs w:val="24"/>
              </w:rPr>
              <w:t>81.410,00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B9A3BE3" w14:textId="13999138" w:rsidR="008D4094" w:rsidRPr="005668C7" w:rsidRDefault="00297B06" w:rsidP="008D4094">
            <w:pPr>
              <w:jc w:val="center"/>
              <w:rPr>
                <w:rFonts w:ascii="Times New Roman" w:hAnsi="Times New Roman" w:cs="Times New Roman"/>
                <w:sz w:val="24"/>
                <w:szCs w:val="24"/>
              </w:rPr>
            </w:pPr>
            <w:r>
              <w:rPr>
                <w:rFonts w:ascii="Times New Roman" w:hAnsi="Times New Roman" w:cs="Times New Roman"/>
                <w:sz w:val="24"/>
                <w:szCs w:val="24"/>
              </w:rPr>
              <w:t>20.000,00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6F826DE" w14:textId="5C836C2C" w:rsidR="008D4094" w:rsidRPr="005668C7" w:rsidRDefault="00297B06" w:rsidP="008D4094">
            <w:pPr>
              <w:jc w:val="center"/>
              <w:rPr>
                <w:rFonts w:ascii="Times New Roman" w:hAnsi="Times New Roman" w:cs="Times New Roman"/>
                <w:sz w:val="24"/>
                <w:szCs w:val="24"/>
              </w:rPr>
            </w:pPr>
            <w:r>
              <w:rPr>
                <w:rFonts w:ascii="Times New Roman" w:hAnsi="Times New Roman" w:cs="Times New Roman"/>
                <w:sz w:val="24"/>
                <w:szCs w:val="24"/>
              </w:rPr>
              <w:t>20.000,00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8F7DD5A" w14:textId="4F9E32DF" w:rsidR="008D4094" w:rsidRPr="005668C7" w:rsidRDefault="00297B06" w:rsidP="008D4094">
            <w:pPr>
              <w:jc w:val="center"/>
              <w:rPr>
                <w:rFonts w:ascii="Times New Roman" w:hAnsi="Times New Roman" w:cs="Times New Roman"/>
                <w:sz w:val="24"/>
                <w:szCs w:val="24"/>
              </w:rPr>
            </w:pPr>
            <w:r>
              <w:rPr>
                <w:rFonts w:ascii="Times New Roman" w:hAnsi="Times New Roman" w:cs="Times New Roman"/>
                <w:sz w:val="24"/>
                <w:szCs w:val="24"/>
              </w:rPr>
              <w:t>20.000,00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7F3A336" w14:textId="753372DD" w:rsidR="008D4094" w:rsidRPr="005668C7" w:rsidRDefault="00297B06" w:rsidP="008D4094">
            <w:pPr>
              <w:jc w:val="center"/>
              <w:rPr>
                <w:rFonts w:ascii="Times New Roman" w:hAnsi="Times New Roman" w:cs="Times New Roman"/>
                <w:sz w:val="24"/>
                <w:szCs w:val="24"/>
              </w:rPr>
            </w:pPr>
            <w:r>
              <w:rPr>
                <w:rFonts w:ascii="Times New Roman" w:hAnsi="Times New Roman" w:cs="Times New Roman"/>
                <w:sz w:val="24"/>
                <w:szCs w:val="24"/>
              </w:rPr>
              <w:t>25</w:t>
            </w:r>
          </w:p>
        </w:tc>
      </w:tr>
      <w:tr w:rsidR="008D4094" w:rsidRPr="005668C7" w14:paraId="38BC55B8" w14:textId="77777777" w:rsidTr="00324A32">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02EF9B1" w14:textId="22D83D8F" w:rsidR="008D4094" w:rsidRPr="005668C7" w:rsidRDefault="008D4094" w:rsidP="008D4094">
            <w:pPr>
              <w:jc w:val="center"/>
              <w:rPr>
                <w:rFonts w:ascii="Times New Roman" w:hAnsi="Times New Roman" w:cs="Times New Roman"/>
                <w:sz w:val="24"/>
                <w:szCs w:val="24"/>
              </w:rPr>
            </w:pPr>
            <w:r w:rsidRPr="001426FF">
              <w:rPr>
                <w:rFonts w:ascii="Times New Roman" w:hAnsi="Times New Roman" w:cs="Times New Roman"/>
                <w:sz w:val="24"/>
                <w:szCs w:val="24"/>
              </w:rPr>
              <w:t>Aktivnost A100150 Učešće u redovni program DV</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52DF177" w14:textId="2F7CFEA5" w:rsidR="008D4094" w:rsidRPr="005668C7" w:rsidRDefault="001426FF" w:rsidP="008D4094">
            <w:pPr>
              <w:jc w:val="center"/>
              <w:rPr>
                <w:rFonts w:ascii="Times New Roman" w:hAnsi="Times New Roman" w:cs="Times New Roman"/>
                <w:sz w:val="24"/>
                <w:szCs w:val="24"/>
              </w:rPr>
            </w:pPr>
            <w:r>
              <w:rPr>
                <w:rFonts w:ascii="Times New Roman" w:hAnsi="Times New Roman" w:cs="Times New Roman"/>
                <w:sz w:val="24"/>
                <w:szCs w:val="24"/>
              </w:rPr>
              <w:t>2.584,00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E95327A" w14:textId="79BAE2CF" w:rsidR="008D4094" w:rsidRPr="005668C7" w:rsidRDefault="001426FF" w:rsidP="008D4094">
            <w:pPr>
              <w:jc w:val="center"/>
              <w:rPr>
                <w:rFonts w:ascii="Times New Roman" w:hAnsi="Times New Roman" w:cs="Times New Roman"/>
                <w:sz w:val="24"/>
                <w:szCs w:val="24"/>
              </w:rPr>
            </w:pPr>
            <w:r>
              <w:rPr>
                <w:rFonts w:ascii="Times New Roman" w:hAnsi="Times New Roman" w:cs="Times New Roman"/>
                <w:sz w:val="24"/>
                <w:szCs w:val="24"/>
              </w:rPr>
              <w:t>3.000,00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CBE60C4" w14:textId="029C0C7A" w:rsidR="008D4094" w:rsidRPr="005668C7" w:rsidRDefault="001426FF" w:rsidP="008D4094">
            <w:pPr>
              <w:jc w:val="center"/>
              <w:rPr>
                <w:rFonts w:ascii="Times New Roman" w:hAnsi="Times New Roman" w:cs="Times New Roman"/>
                <w:sz w:val="24"/>
                <w:szCs w:val="24"/>
              </w:rPr>
            </w:pPr>
            <w:r>
              <w:rPr>
                <w:rFonts w:ascii="Times New Roman" w:hAnsi="Times New Roman" w:cs="Times New Roman"/>
                <w:sz w:val="24"/>
                <w:szCs w:val="24"/>
              </w:rPr>
              <w:t>4.000,00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E930F00" w14:textId="225E25BC" w:rsidR="008D4094" w:rsidRPr="005668C7" w:rsidRDefault="001426FF" w:rsidP="008D4094">
            <w:pPr>
              <w:jc w:val="center"/>
              <w:rPr>
                <w:rFonts w:ascii="Times New Roman" w:hAnsi="Times New Roman" w:cs="Times New Roman"/>
                <w:sz w:val="24"/>
                <w:szCs w:val="24"/>
              </w:rPr>
            </w:pPr>
            <w:r>
              <w:rPr>
                <w:rFonts w:ascii="Times New Roman" w:hAnsi="Times New Roman" w:cs="Times New Roman"/>
                <w:sz w:val="24"/>
                <w:szCs w:val="24"/>
              </w:rPr>
              <w:t>4.000,00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AB35DFF" w14:textId="4B726F1C" w:rsidR="008D4094" w:rsidRPr="005668C7" w:rsidRDefault="001426FF" w:rsidP="008D4094">
            <w:pPr>
              <w:jc w:val="center"/>
              <w:rPr>
                <w:rFonts w:ascii="Times New Roman" w:hAnsi="Times New Roman" w:cs="Times New Roman"/>
                <w:sz w:val="24"/>
                <w:szCs w:val="24"/>
              </w:rPr>
            </w:pPr>
            <w:r>
              <w:rPr>
                <w:rFonts w:ascii="Times New Roman" w:hAnsi="Times New Roman" w:cs="Times New Roman"/>
                <w:sz w:val="24"/>
                <w:szCs w:val="24"/>
              </w:rPr>
              <w:t>4.000,00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4E29E829" w14:textId="33BF8A9F" w:rsidR="008D4094" w:rsidRPr="005668C7" w:rsidRDefault="001426FF" w:rsidP="008D4094">
            <w:pPr>
              <w:jc w:val="center"/>
              <w:rPr>
                <w:rFonts w:ascii="Times New Roman" w:hAnsi="Times New Roman" w:cs="Times New Roman"/>
                <w:sz w:val="24"/>
                <w:szCs w:val="24"/>
              </w:rPr>
            </w:pPr>
            <w:r>
              <w:rPr>
                <w:rFonts w:ascii="Times New Roman" w:hAnsi="Times New Roman" w:cs="Times New Roman"/>
                <w:sz w:val="24"/>
                <w:szCs w:val="24"/>
              </w:rPr>
              <w:t>133</w:t>
            </w:r>
          </w:p>
        </w:tc>
      </w:tr>
      <w:tr w:rsidR="0097781B" w:rsidRPr="0097781B" w14:paraId="7B91D155" w14:textId="77777777" w:rsidTr="008D4094">
        <w:trPr>
          <w:trHeight w:val="465"/>
        </w:trPr>
        <w:tc>
          <w:tcPr>
            <w:tcW w:w="2150" w:type="dxa"/>
            <w:tcBorders>
              <w:top w:val="single" w:sz="8" w:space="0" w:color="000000"/>
              <w:left w:val="single" w:sz="8" w:space="0" w:color="auto"/>
              <w:bottom w:val="single" w:sz="8" w:space="0" w:color="000000"/>
              <w:right w:val="single" w:sz="8" w:space="0" w:color="000000"/>
            </w:tcBorders>
          </w:tcPr>
          <w:p w14:paraId="533AB0F6" w14:textId="1AD9E5C0" w:rsidR="008D4094" w:rsidRPr="0097781B" w:rsidRDefault="008D4094" w:rsidP="008D4094">
            <w:pPr>
              <w:jc w:val="center"/>
              <w:rPr>
                <w:rFonts w:ascii="Times New Roman" w:hAnsi="Times New Roman" w:cs="Times New Roman"/>
                <w:sz w:val="24"/>
                <w:szCs w:val="24"/>
              </w:rPr>
            </w:pPr>
            <w:r w:rsidRPr="0097781B">
              <w:rPr>
                <w:rFonts w:ascii="Times New Roman" w:hAnsi="Times New Roman" w:cs="Times New Roman"/>
                <w:sz w:val="24"/>
                <w:szCs w:val="24"/>
              </w:rPr>
              <w:t xml:space="preserve">Aktivnost A100151 </w:t>
            </w:r>
            <w:proofErr w:type="spellStart"/>
            <w:r w:rsidRPr="0097781B">
              <w:rPr>
                <w:rFonts w:ascii="Times New Roman" w:hAnsi="Times New Roman" w:cs="Times New Roman"/>
                <w:sz w:val="24"/>
                <w:szCs w:val="24"/>
              </w:rPr>
              <w:t>Financ</w:t>
            </w:r>
            <w:proofErr w:type="spellEnd"/>
            <w:r w:rsidRPr="0097781B">
              <w:rPr>
                <w:rFonts w:ascii="Times New Roman" w:hAnsi="Times New Roman" w:cs="Times New Roman"/>
                <w:sz w:val="24"/>
                <w:szCs w:val="24"/>
              </w:rPr>
              <w:t xml:space="preserve">. prijevoza u </w:t>
            </w:r>
            <w:proofErr w:type="spellStart"/>
            <w:r w:rsidRPr="0097781B">
              <w:rPr>
                <w:rFonts w:ascii="Times New Roman" w:hAnsi="Times New Roman" w:cs="Times New Roman"/>
                <w:sz w:val="24"/>
                <w:szCs w:val="24"/>
              </w:rPr>
              <w:t>Predškolu</w:t>
            </w:r>
            <w:proofErr w:type="spellEnd"/>
            <w:r w:rsidRPr="0097781B">
              <w:rPr>
                <w:rFonts w:ascii="Times New Roman" w:hAnsi="Times New Roman" w:cs="Times New Roman"/>
                <w:sz w:val="24"/>
                <w:szCs w:val="24"/>
              </w:rPr>
              <w:t xml:space="preserve"> u DV</w:t>
            </w:r>
          </w:p>
        </w:tc>
        <w:tc>
          <w:tcPr>
            <w:tcW w:w="1418" w:type="dxa"/>
            <w:tcBorders>
              <w:top w:val="single" w:sz="8" w:space="0" w:color="000000"/>
              <w:left w:val="single" w:sz="8" w:space="0" w:color="000000"/>
              <w:bottom w:val="single" w:sz="8" w:space="0" w:color="000000"/>
              <w:right w:val="single" w:sz="8" w:space="0" w:color="000000"/>
            </w:tcBorders>
            <w:vAlign w:val="bottom"/>
          </w:tcPr>
          <w:p w14:paraId="0DA3B91E" w14:textId="148AD193" w:rsidR="008D4094" w:rsidRPr="0097781B" w:rsidRDefault="00297B06" w:rsidP="008D4094">
            <w:pPr>
              <w:jc w:val="center"/>
              <w:rPr>
                <w:rFonts w:ascii="Times New Roman" w:hAnsi="Times New Roman" w:cs="Times New Roman"/>
                <w:sz w:val="24"/>
                <w:szCs w:val="24"/>
              </w:rPr>
            </w:pPr>
            <w:r w:rsidRPr="0097781B">
              <w:rPr>
                <w:rFonts w:ascii="Times New Roman" w:hAnsi="Times New Roman" w:cs="Times New Roman"/>
                <w:sz w:val="24"/>
                <w:szCs w:val="24"/>
              </w:rPr>
              <w:t>793,55</w:t>
            </w:r>
          </w:p>
        </w:tc>
        <w:tc>
          <w:tcPr>
            <w:tcW w:w="1417" w:type="dxa"/>
            <w:tcBorders>
              <w:top w:val="single" w:sz="8" w:space="0" w:color="000000"/>
              <w:left w:val="single" w:sz="8" w:space="0" w:color="000000"/>
              <w:bottom w:val="single" w:sz="8" w:space="0" w:color="000000"/>
              <w:right w:val="single" w:sz="8" w:space="0" w:color="000000"/>
            </w:tcBorders>
            <w:vAlign w:val="bottom"/>
          </w:tcPr>
          <w:p w14:paraId="5D016F04" w14:textId="4F6CFACB" w:rsidR="008D4094" w:rsidRPr="0097781B" w:rsidRDefault="00297B06" w:rsidP="008D4094">
            <w:pPr>
              <w:jc w:val="center"/>
              <w:rPr>
                <w:rFonts w:ascii="Times New Roman" w:hAnsi="Times New Roman" w:cs="Times New Roman"/>
                <w:sz w:val="24"/>
                <w:szCs w:val="24"/>
              </w:rPr>
            </w:pPr>
            <w:r w:rsidRPr="0097781B">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vAlign w:val="bottom"/>
          </w:tcPr>
          <w:p w14:paraId="1B0CD25C" w14:textId="14BB96EE" w:rsidR="008D4094" w:rsidRPr="0097781B" w:rsidRDefault="00297B06" w:rsidP="008D4094">
            <w:pPr>
              <w:jc w:val="center"/>
              <w:rPr>
                <w:rFonts w:ascii="Times New Roman" w:hAnsi="Times New Roman" w:cs="Times New Roman"/>
                <w:sz w:val="24"/>
                <w:szCs w:val="24"/>
              </w:rPr>
            </w:pPr>
            <w:r w:rsidRPr="0097781B">
              <w:rPr>
                <w:rFonts w:ascii="Times New Roman" w:hAnsi="Times New Roman" w:cs="Times New Roman"/>
                <w:sz w:val="24"/>
                <w:szCs w:val="24"/>
              </w:rPr>
              <w:t>1.400,00</w:t>
            </w:r>
          </w:p>
        </w:tc>
        <w:tc>
          <w:tcPr>
            <w:tcW w:w="1418" w:type="dxa"/>
            <w:tcBorders>
              <w:top w:val="single" w:sz="8" w:space="0" w:color="000000"/>
              <w:left w:val="single" w:sz="8" w:space="0" w:color="000000"/>
              <w:bottom w:val="single" w:sz="8" w:space="0" w:color="000000"/>
              <w:right w:val="single" w:sz="8" w:space="0" w:color="000000"/>
            </w:tcBorders>
            <w:vAlign w:val="bottom"/>
          </w:tcPr>
          <w:p w14:paraId="55EEC818" w14:textId="04F4B4E5" w:rsidR="008D4094" w:rsidRPr="0097781B" w:rsidRDefault="00297B06" w:rsidP="008D4094">
            <w:pPr>
              <w:jc w:val="center"/>
              <w:rPr>
                <w:rFonts w:ascii="Times New Roman" w:hAnsi="Times New Roman" w:cs="Times New Roman"/>
                <w:sz w:val="24"/>
                <w:szCs w:val="24"/>
              </w:rPr>
            </w:pPr>
            <w:r w:rsidRPr="0097781B">
              <w:rPr>
                <w:rFonts w:ascii="Times New Roman" w:hAnsi="Times New Roman" w:cs="Times New Roman"/>
                <w:sz w:val="24"/>
                <w:szCs w:val="24"/>
              </w:rPr>
              <w:t>1.400,00</w:t>
            </w:r>
          </w:p>
        </w:tc>
        <w:tc>
          <w:tcPr>
            <w:tcW w:w="1418" w:type="dxa"/>
            <w:tcBorders>
              <w:top w:val="single" w:sz="8" w:space="0" w:color="000000"/>
              <w:left w:val="single" w:sz="8" w:space="0" w:color="000000"/>
              <w:bottom w:val="single" w:sz="8" w:space="0" w:color="000000"/>
              <w:right w:val="single" w:sz="8" w:space="0" w:color="000000"/>
            </w:tcBorders>
            <w:vAlign w:val="bottom"/>
          </w:tcPr>
          <w:p w14:paraId="447F3528" w14:textId="62D5807B" w:rsidR="008D4094" w:rsidRPr="0097781B" w:rsidRDefault="00297B06" w:rsidP="008D4094">
            <w:pPr>
              <w:jc w:val="center"/>
              <w:rPr>
                <w:rFonts w:ascii="Times New Roman" w:hAnsi="Times New Roman" w:cs="Times New Roman"/>
                <w:sz w:val="24"/>
                <w:szCs w:val="24"/>
              </w:rPr>
            </w:pPr>
            <w:r w:rsidRPr="0097781B">
              <w:rPr>
                <w:rFonts w:ascii="Times New Roman" w:hAnsi="Times New Roman" w:cs="Times New Roman"/>
                <w:sz w:val="24"/>
                <w:szCs w:val="24"/>
              </w:rPr>
              <w:t>1.400,00</w:t>
            </w:r>
          </w:p>
        </w:tc>
        <w:tc>
          <w:tcPr>
            <w:tcW w:w="1276" w:type="dxa"/>
            <w:tcBorders>
              <w:top w:val="single" w:sz="8" w:space="0" w:color="000000"/>
              <w:left w:val="single" w:sz="8" w:space="0" w:color="000000"/>
              <w:bottom w:val="single" w:sz="8" w:space="0" w:color="000000"/>
              <w:right w:val="single" w:sz="8" w:space="0" w:color="auto"/>
            </w:tcBorders>
            <w:vAlign w:val="bottom"/>
          </w:tcPr>
          <w:p w14:paraId="5F2723B5" w14:textId="6193847D" w:rsidR="008D4094" w:rsidRPr="0097781B" w:rsidRDefault="0097781B" w:rsidP="008D4094">
            <w:pPr>
              <w:jc w:val="center"/>
              <w:rPr>
                <w:rFonts w:ascii="Times New Roman" w:hAnsi="Times New Roman" w:cs="Times New Roman"/>
                <w:sz w:val="24"/>
                <w:szCs w:val="24"/>
              </w:rPr>
            </w:pPr>
            <w:r>
              <w:rPr>
                <w:rFonts w:ascii="Times New Roman" w:hAnsi="Times New Roman" w:cs="Times New Roman"/>
                <w:sz w:val="24"/>
                <w:szCs w:val="24"/>
              </w:rPr>
              <w:t>0</w:t>
            </w:r>
          </w:p>
        </w:tc>
      </w:tr>
    </w:tbl>
    <w:p w14:paraId="4FDB61CE" w14:textId="77777777" w:rsidR="003569CE" w:rsidRPr="005668C7" w:rsidRDefault="003569CE" w:rsidP="0081750E">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highlight w:val="yellow"/>
          <w:lang w:eastAsia="hr-HR"/>
        </w:rPr>
      </w:pPr>
    </w:p>
    <w:p w14:paraId="7C79A91E" w14:textId="6F85610D" w:rsidR="00021F34" w:rsidRPr="005668C7" w:rsidRDefault="00021F34" w:rsidP="00021F34">
      <w:pPr>
        <w:pStyle w:val="Bezproreda"/>
        <w:ind w:firstLine="708"/>
        <w:rPr>
          <w:rFonts w:ascii="Times New Roman" w:hAnsi="Times New Roman" w:cs="Times New Roman"/>
          <w:b/>
          <w:sz w:val="24"/>
          <w:szCs w:val="24"/>
          <w:lang w:eastAsia="hr-HR"/>
        </w:rPr>
      </w:pPr>
      <w:r w:rsidRPr="005668C7">
        <w:rPr>
          <w:rFonts w:ascii="Times New Roman" w:hAnsi="Times New Roman" w:cs="Times New Roman"/>
          <w:b/>
          <w:sz w:val="24"/>
          <w:szCs w:val="24"/>
          <w:lang w:eastAsia="hr-HR"/>
        </w:rPr>
        <w:t>Opis programa, svrha programa</w:t>
      </w:r>
    </w:p>
    <w:p w14:paraId="6AE92C53" w14:textId="3B208769" w:rsidR="00C772ED" w:rsidRPr="005668C7" w:rsidRDefault="00C772ED" w:rsidP="00021F34">
      <w:pPr>
        <w:pStyle w:val="Bezproreda"/>
        <w:ind w:firstLine="708"/>
        <w:rPr>
          <w:rFonts w:ascii="Times New Roman" w:hAnsi="Times New Roman" w:cs="Times New Roman"/>
          <w:b/>
          <w:sz w:val="24"/>
          <w:szCs w:val="24"/>
          <w:lang w:eastAsia="hr-HR"/>
        </w:rPr>
      </w:pPr>
      <w:r w:rsidRPr="005668C7">
        <w:rPr>
          <w:rFonts w:ascii="Times New Roman" w:hAnsi="Times New Roman" w:cs="Times New Roman"/>
          <w:sz w:val="24"/>
          <w:szCs w:val="24"/>
        </w:rPr>
        <w:t xml:space="preserve">Svrha ovog Programa je poticanje dodatnih aktivnosti u predškolskom odgoju i obrazovanju djece u Gradu Delnicama, a koji imaju za posljedicu, osim većeg znanja i veći, stručniji i brži razvoj njihove osobnosti i kreativnosti. </w:t>
      </w:r>
    </w:p>
    <w:p w14:paraId="2CB3353A" w14:textId="77777777" w:rsidR="00021F34" w:rsidRPr="005668C7" w:rsidRDefault="00021F34" w:rsidP="00021F34">
      <w:pPr>
        <w:pStyle w:val="Bezproreda"/>
        <w:ind w:firstLine="708"/>
        <w:rPr>
          <w:rFonts w:ascii="Times New Roman" w:eastAsia="Calibri" w:hAnsi="Times New Roman" w:cs="Times New Roman"/>
          <w:b/>
          <w:bCs/>
          <w:iCs/>
          <w:sz w:val="24"/>
          <w:szCs w:val="24"/>
          <w:lang w:eastAsia="hr-HR"/>
        </w:rPr>
      </w:pPr>
      <w:r w:rsidRPr="005668C7">
        <w:rPr>
          <w:rFonts w:ascii="Times New Roman" w:eastAsia="Calibri" w:hAnsi="Times New Roman" w:cs="Times New Roman"/>
          <w:b/>
          <w:bCs/>
          <w:iCs/>
          <w:sz w:val="24"/>
          <w:szCs w:val="24"/>
          <w:lang w:eastAsia="hr-HR"/>
        </w:rPr>
        <w:t>Zakonske i druge pravne osnove aktivnosti</w:t>
      </w:r>
    </w:p>
    <w:p w14:paraId="7C403741" w14:textId="0F835814" w:rsidR="00C772ED" w:rsidRPr="005668C7" w:rsidRDefault="00C772ED" w:rsidP="00021F34">
      <w:pPr>
        <w:pStyle w:val="Bezproreda"/>
        <w:ind w:firstLine="708"/>
        <w:rPr>
          <w:rFonts w:ascii="Times New Roman" w:eastAsia="Calibri" w:hAnsi="Times New Roman" w:cs="Times New Roman"/>
          <w:b/>
          <w:bCs/>
          <w:iCs/>
          <w:sz w:val="24"/>
          <w:szCs w:val="24"/>
          <w:lang w:eastAsia="hr-HR"/>
        </w:rPr>
      </w:pPr>
      <w:r w:rsidRPr="005668C7">
        <w:rPr>
          <w:rFonts w:ascii="Times New Roman" w:hAnsi="Times New Roman" w:cs="Times New Roman"/>
          <w:sz w:val="24"/>
          <w:szCs w:val="24"/>
        </w:rPr>
        <w:t>Zakon o predškolskom odgoju i obrazovanju, Zakon o lokalnoj i područnoj (regionalnoj) samoupravi, Statut Grada Delnica</w:t>
      </w:r>
      <w:r w:rsidR="008E405E" w:rsidRPr="005668C7">
        <w:rPr>
          <w:rFonts w:ascii="Times New Roman" w:hAnsi="Times New Roman" w:cs="Times New Roman"/>
          <w:sz w:val="24"/>
          <w:szCs w:val="24"/>
        </w:rPr>
        <w:t xml:space="preserve">, </w:t>
      </w:r>
      <w:r w:rsidR="008E405E" w:rsidRPr="005668C7">
        <w:rPr>
          <w:rFonts w:ascii="Times New Roman" w:eastAsia="Calibri" w:hAnsi="Times New Roman" w:cs="Times New Roman"/>
          <w:bCs/>
          <w:sz w:val="24"/>
          <w:szCs w:val="24"/>
          <w:lang w:eastAsia="hr-HR"/>
        </w:rPr>
        <w:t>Odluka o načinu i uvjetima sufinanciranja programa predškolskog odgoja kojima osnivač nije Grad Delnice, Odluka o djelatnosti i načinu financiranja Dječjeg vrtića Hlojkica</w:t>
      </w:r>
    </w:p>
    <w:p w14:paraId="1429B447" w14:textId="77777777" w:rsidR="00021F34" w:rsidRPr="005668C7" w:rsidRDefault="00021F34" w:rsidP="00021F34">
      <w:pPr>
        <w:pStyle w:val="Bezproreda"/>
        <w:ind w:firstLine="708"/>
        <w:rPr>
          <w:rFonts w:ascii="Times New Roman" w:eastAsia="Calibri" w:hAnsi="Times New Roman" w:cs="Times New Roman"/>
          <w:b/>
          <w:bCs/>
          <w:sz w:val="24"/>
          <w:szCs w:val="24"/>
          <w:lang w:eastAsia="hr-HR"/>
        </w:rPr>
      </w:pPr>
      <w:r w:rsidRPr="005668C7">
        <w:rPr>
          <w:rFonts w:ascii="Times New Roman" w:eastAsia="Calibri" w:hAnsi="Times New Roman" w:cs="Times New Roman"/>
          <w:b/>
          <w:bCs/>
          <w:sz w:val="24"/>
          <w:szCs w:val="24"/>
          <w:lang w:eastAsia="hr-HR"/>
        </w:rPr>
        <w:t>Ishodište i pokazatelji</w:t>
      </w:r>
    </w:p>
    <w:p w14:paraId="6EE1C701" w14:textId="22A18CF7" w:rsidR="00C772ED" w:rsidRPr="005668C7" w:rsidRDefault="00C772ED" w:rsidP="00021F34">
      <w:pPr>
        <w:pStyle w:val="Bezproreda"/>
        <w:ind w:firstLine="708"/>
        <w:rPr>
          <w:rFonts w:ascii="Times New Roman" w:eastAsia="Calibri" w:hAnsi="Times New Roman" w:cs="Times New Roman"/>
          <w:b/>
          <w:sz w:val="24"/>
          <w:szCs w:val="24"/>
          <w:lang w:eastAsia="hr-HR"/>
        </w:rPr>
      </w:pPr>
      <w:r w:rsidRPr="005668C7">
        <w:rPr>
          <w:rFonts w:ascii="Times New Roman" w:hAnsi="Times New Roman" w:cs="Times New Roman"/>
          <w:sz w:val="24"/>
          <w:szCs w:val="24"/>
        </w:rPr>
        <w:t>Izračuni i ocjene potrebnih sredstva zasnivaju se na Proračunu prethodne godine te dodatnim saznanjima to tome koji će proračunski korisnik imati kolika potraživanja u narednom razdoblju.</w:t>
      </w:r>
    </w:p>
    <w:p w14:paraId="561BEE18" w14:textId="4640B6AC" w:rsidR="00314D6D" w:rsidRPr="005668C7" w:rsidRDefault="0097781B" w:rsidP="00314D6D">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Ciljevi provedbe programa u razdoblju 2026.-2028.</w:t>
      </w:r>
    </w:p>
    <w:p w14:paraId="69F78C73" w14:textId="77777777" w:rsidR="00C772ED" w:rsidRPr="005668C7" w:rsidRDefault="00C772ED" w:rsidP="00C772ED">
      <w:pPr>
        <w:pStyle w:val="Bezproreda"/>
        <w:ind w:firstLine="708"/>
        <w:rPr>
          <w:rFonts w:ascii="Times New Roman" w:hAnsi="Times New Roman" w:cs="Times New Roman"/>
          <w:b/>
          <w:sz w:val="24"/>
          <w:szCs w:val="24"/>
          <w:lang w:eastAsia="hr-HR"/>
        </w:rPr>
      </w:pPr>
      <w:r w:rsidRPr="005668C7">
        <w:rPr>
          <w:rFonts w:ascii="Times New Roman" w:hAnsi="Times New Roman" w:cs="Times New Roman"/>
          <w:sz w:val="24"/>
          <w:szCs w:val="24"/>
        </w:rPr>
        <w:t>Jedan od osnovnih ciljeva ovog Programa je taj da se pripomogne odgojno-obrazovnim ustanovama i obrtima te samoj djeci koja pohađaju iste da kroz što bolji, stručniji i nadasve kreativniji rad pripomognu u odgoju i obrazovanju djece.</w:t>
      </w:r>
    </w:p>
    <w:p w14:paraId="2BD55BED" w14:textId="77777777" w:rsidR="006643C4" w:rsidRPr="005668C7" w:rsidRDefault="006643C4" w:rsidP="00021F34">
      <w:pPr>
        <w:pStyle w:val="Bezproreda"/>
        <w:ind w:firstLine="708"/>
        <w:rPr>
          <w:rFonts w:ascii="Times New Roman" w:eastAsia="Calibri" w:hAnsi="Times New Roman" w:cs="Times New Roman"/>
          <w:b/>
          <w:color w:val="000000"/>
          <w:sz w:val="24"/>
          <w:szCs w:val="24"/>
          <w:highlight w:val="yellow"/>
          <w:lang w:eastAsia="hr-HR"/>
        </w:rPr>
      </w:pPr>
    </w:p>
    <w:p w14:paraId="4572B6F9" w14:textId="6E5485E9" w:rsidR="00021F34" w:rsidRPr="005668C7" w:rsidRDefault="00021F34" w:rsidP="00021F34">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w:t>
      </w:r>
      <w:r w:rsidR="008E405E" w:rsidRPr="005668C7">
        <w:rPr>
          <w:rFonts w:ascii="Times New Roman" w:eastAsia="Calibri" w:hAnsi="Times New Roman" w:cs="Times New Roman"/>
          <w:b/>
          <w:color w:val="000000"/>
          <w:sz w:val="24"/>
          <w:szCs w:val="24"/>
          <w:lang w:eastAsia="hr-HR"/>
        </w:rPr>
        <w:t>100149</w:t>
      </w:r>
      <w:r w:rsidRPr="005668C7">
        <w:rPr>
          <w:rFonts w:ascii="Times New Roman" w:eastAsia="Calibri" w:hAnsi="Times New Roman" w:cs="Times New Roman"/>
          <w:b/>
          <w:color w:val="000000"/>
          <w:sz w:val="24"/>
          <w:szCs w:val="24"/>
          <w:lang w:eastAsia="hr-HR"/>
        </w:rPr>
        <w:t xml:space="preserve"> </w:t>
      </w:r>
      <w:r w:rsidR="008E405E" w:rsidRPr="005668C7">
        <w:rPr>
          <w:rFonts w:ascii="Times New Roman" w:eastAsia="Calibri" w:hAnsi="Times New Roman" w:cs="Times New Roman"/>
          <w:b/>
          <w:color w:val="000000"/>
          <w:sz w:val="24"/>
          <w:szCs w:val="24"/>
          <w:lang w:eastAsia="hr-HR"/>
        </w:rPr>
        <w:t>SUFINANCIRANJE SMJEŠTAJA DJECE PREDŠKOLSKE DOBI U USTANOVE I PROSTORE KOJIMA GRAD NIJE OSNIVAČ</w:t>
      </w:r>
      <w:r w:rsidRPr="005668C7">
        <w:rPr>
          <w:rFonts w:ascii="Times New Roman" w:eastAsia="Calibri" w:hAnsi="Times New Roman" w:cs="Times New Roman"/>
          <w:b/>
          <w:color w:val="000000"/>
          <w:sz w:val="24"/>
          <w:szCs w:val="24"/>
          <w:lang w:eastAsia="hr-HR"/>
        </w:rPr>
        <w:t>:</w:t>
      </w:r>
    </w:p>
    <w:p w14:paraId="6DFF7A28" w14:textId="4BF32D38" w:rsidR="008E405E" w:rsidRPr="005668C7" w:rsidRDefault="008E405E" w:rsidP="00021F34">
      <w:pPr>
        <w:pStyle w:val="Bezproreda"/>
        <w:ind w:firstLine="708"/>
        <w:rPr>
          <w:rFonts w:ascii="Times New Roman" w:hAnsi="Times New Roman" w:cs="Times New Roman"/>
          <w:sz w:val="24"/>
          <w:szCs w:val="24"/>
        </w:rPr>
      </w:pPr>
      <w:r w:rsidRPr="005668C7">
        <w:rPr>
          <w:rFonts w:ascii="Times New Roman" w:eastAsia="Calibri" w:hAnsi="Times New Roman" w:cs="Times New Roman"/>
          <w:bCs/>
          <w:sz w:val="24"/>
          <w:szCs w:val="24"/>
          <w:lang w:eastAsia="hr-HR"/>
        </w:rPr>
        <w:t xml:space="preserve">Temeljem Odluke o načinu i uvjetima sufinanciranja programa predškolskog odgoja kojima osnivač nije Grad Delnice </w:t>
      </w:r>
      <w:r w:rsidRPr="005668C7">
        <w:rPr>
          <w:rFonts w:ascii="Times New Roman" w:hAnsi="Times New Roman" w:cs="Times New Roman"/>
          <w:sz w:val="24"/>
          <w:szCs w:val="24"/>
        </w:rPr>
        <w:t>– sufinanciranje smještaja djece u Obrte za čuvanje djece Šareni svemir u maksimalnom mjesečnom pojedinačnom iznosu koji Grad podmiruje za dijete smješteno u Dječjem vrtiću Hlojkica, kao i za smještaj djece u Dječji vrtić Buba Mara Čabar za djecu čije je prebivalište udaljeno više od 25km od naselja Delnice.</w:t>
      </w:r>
      <w:r w:rsidR="001B4EA3" w:rsidRPr="005668C7">
        <w:rPr>
          <w:rFonts w:ascii="Times New Roman" w:hAnsi="Times New Roman" w:cs="Times New Roman"/>
          <w:sz w:val="24"/>
          <w:szCs w:val="24"/>
        </w:rPr>
        <w:t xml:space="preserve"> </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2522FBA6"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DAF216"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B860843"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FF7DD1D"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2EA7528" w14:textId="19E8180B"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9D4E49"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D0F654" w14:textId="259B0DB1"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386A3A5" w14:textId="6EDE092B"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F40D472" w14:textId="442E16B4"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027756" w:rsidRPr="005668C7" w14:paraId="087FE8EE" w14:textId="77777777" w:rsidTr="00C21461">
        <w:tc>
          <w:tcPr>
            <w:tcW w:w="2011" w:type="dxa"/>
          </w:tcPr>
          <w:p w14:paraId="45091111" w14:textId="69C0AFF4" w:rsidR="00027756" w:rsidRPr="005668C7" w:rsidRDefault="002B55BE" w:rsidP="009B0EC9">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Zbrinjavanje djece koja nisu upisana u DV Hlojkica</w:t>
            </w:r>
          </w:p>
        </w:tc>
        <w:tc>
          <w:tcPr>
            <w:tcW w:w="1560" w:type="dxa"/>
          </w:tcPr>
          <w:p w14:paraId="07E09AD0" w14:textId="691AD8DB" w:rsidR="00027756" w:rsidRPr="005668C7" w:rsidRDefault="00027756" w:rsidP="00324A32">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Sufinanciranje smještaja djece</w:t>
            </w:r>
          </w:p>
        </w:tc>
        <w:tc>
          <w:tcPr>
            <w:tcW w:w="1118" w:type="dxa"/>
          </w:tcPr>
          <w:p w14:paraId="4E9FC4AD" w14:textId="334BA6B3" w:rsidR="00027756" w:rsidRPr="005668C7" w:rsidRDefault="00F77BFF" w:rsidP="00324A32">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djece</w:t>
            </w:r>
          </w:p>
        </w:tc>
        <w:tc>
          <w:tcPr>
            <w:tcW w:w="1119" w:type="dxa"/>
          </w:tcPr>
          <w:p w14:paraId="23B7CFC5" w14:textId="76B8545B" w:rsidR="00027756" w:rsidRPr="005668C7" w:rsidRDefault="0097781B" w:rsidP="009B0EC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19" w:type="dxa"/>
          </w:tcPr>
          <w:p w14:paraId="6E7E2DFA" w14:textId="2678B0D5" w:rsidR="00027756" w:rsidRPr="005668C7" w:rsidRDefault="00027756" w:rsidP="009B0EC9">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Akti Grada vezano uz financiranje</w:t>
            </w:r>
          </w:p>
        </w:tc>
        <w:tc>
          <w:tcPr>
            <w:tcW w:w="1119" w:type="dxa"/>
          </w:tcPr>
          <w:p w14:paraId="7118B8CF" w14:textId="6154FFD8" w:rsidR="00027756" w:rsidRPr="005668C7" w:rsidRDefault="0097781B" w:rsidP="004D224D">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19" w:type="dxa"/>
          </w:tcPr>
          <w:p w14:paraId="55D0D8E8" w14:textId="0E9A05C6" w:rsidR="00027756" w:rsidRPr="005668C7" w:rsidRDefault="0097781B" w:rsidP="004D224D">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19" w:type="dxa"/>
            <w:tcBorders>
              <w:top w:val="single" w:sz="4" w:space="0" w:color="auto"/>
              <w:left w:val="single" w:sz="4" w:space="0" w:color="auto"/>
              <w:bottom w:val="single" w:sz="4" w:space="0" w:color="auto"/>
              <w:right w:val="single" w:sz="4" w:space="0" w:color="auto"/>
            </w:tcBorders>
          </w:tcPr>
          <w:p w14:paraId="47A7B963" w14:textId="5CB3FC29" w:rsidR="00027756" w:rsidRPr="005668C7" w:rsidRDefault="0097781B" w:rsidP="009B0EC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w:t>
            </w:r>
          </w:p>
        </w:tc>
      </w:tr>
    </w:tbl>
    <w:p w14:paraId="7E824EBD" w14:textId="77777777" w:rsidR="00027756" w:rsidRPr="005668C7" w:rsidRDefault="00027756" w:rsidP="00021F34">
      <w:pPr>
        <w:pStyle w:val="Bezproreda"/>
        <w:ind w:firstLine="708"/>
        <w:rPr>
          <w:rFonts w:ascii="Times New Roman" w:eastAsia="Calibri" w:hAnsi="Times New Roman" w:cs="Times New Roman"/>
          <w:bCs/>
          <w:sz w:val="24"/>
          <w:szCs w:val="24"/>
          <w:highlight w:val="yellow"/>
          <w:lang w:eastAsia="hr-HR"/>
        </w:rPr>
      </w:pPr>
    </w:p>
    <w:p w14:paraId="17EC84E8" w14:textId="4BD3DD14" w:rsidR="008E405E" w:rsidRPr="001426FF" w:rsidRDefault="008E405E" w:rsidP="008E405E">
      <w:pPr>
        <w:pStyle w:val="Bezproreda"/>
        <w:ind w:firstLine="708"/>
        <w:rPr>
          <w:rFonts w:ascii="Times New Roman" w:eastAsia="Calibri" w:hAnsi="Times New Roman" w:cs="Times New Roman"/>
          <w:b/>
          <w:color w:val="000000"/>
          <w:sz w:val="24"/>
          <w:szCs w:val="24"/>
          <w:lang w:eastAsia="hr-HR"/>
        </w:rPr>
      </w:pPr>
      <w:r w:rsidRPr="001426FF">
        <w:rPr>
          <w:rFonts w:ascii="Times New Roman" w:eastAsia="Calibri" w:hAnsi="Times New Roman" w:cs="Times New Roman"/>
          <w:b/>
          <w:color w:val="000000"/>
          <w:sz w:val="24"/>
          <w:szCs w:val="24"/>
          <w:lang w:eastAsia="hr-HR"/>
        </w:rPr>
        <w:t>Aktivnost A100150 UČEŠĆE ZA REDOVNI PROGRAM DV:</w:t>
      </w:r>
    </w:p>
    <w:p w14:paraId="555F127F" w14:textId="3C6AD032" w:rsidR="00D40CEF" w:rsidRPr="001426FF" w:rsidRDefault="008E405E" w:rsidP="0081750E">
      <w:pPr>
        <w:rPr>
          <w:rFonts w:ascii="Times New Roman" w:hAnsi="Times New Roman" w:cs="Times New Roman"/>
          <w:sz w:val="24"/>
          <w:szCs w:val="24"/>
        </w:rPr>
      </w:pPr>
      <w:r w:rsidRPr="001426FF">
        <w:rPr>
          <w:rFonts w:ascii="Times New Roman" w:hAnsi="Times New Roman" w:cs="Times New Roman"/>
          <w:sz w:val="24"/>
          <w:szCs w:val="24"/>
        </w:rPr>
        <w:t xml:space="preserve">Sufinanciranje koje Grad temeljem </w:t>
      </w:r>
      <w:r w:rsidRPr="001426FF">
        <w:rPr>
          <w:rFonts w:ascii="Times New Roman" w:eastAsia="Calibri" w:hAnsi="Times New Roman" w:cs="Times New Roman"/>
          <w:bCs/>
          <w:sz w:val="24"/>
          <w:szCs w:val="24"/>
          <w:lang w:eastAsia="hr-HR"/>
        </w:rPr>
        <w:t>Odluke o djelatnosti i načinu financiranja Dječjeg vrtića Hlojkica</w:t>
      </w:r>
      <w:r w:rsidRPr="001426FF">
        <w:rPr>
          <w:rFonts w:ascii="Times New Roman" w:hAnsi="Times New Roman" w:cs="Times New Roman"/>
          <w:sz w:val="24"/>
          <w:szCs w:val="24"/>
        </w:rPr>
        <w:t xml:space="preserve"> vrši za svako drugo, treće ili sljedeće dijete iz iste obitelji.</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97781B" w14:paraId="133BF09E"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A1CC7E0" w14:textId="77777777" w:rsidR="00C21461" w:rsidRPr="001426FF" w:rsidRDefault="00C21461" w:rsidP="00745FCA">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2CBB89" w14:textId="77777777" w:rsidR="00C21461" w:rsidRPr="001426FF" w:rsidRDefault="00C21461" w:rsidP="00745FCA">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234478" w14:textId="77777777" w:rsidR="00C21461" w:rsidRPr="001426FF" w:rsidRDefault="00C21461" w:rsidP="00745FCA">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06974C" w14:textId="2BDCA558" w:rsidR="00C21461" w:rsidRPr="001426FF" w:rsidRDefault="0097781B" w:rsidP="00745FCA">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E70111" w14:textId="77777777" w:rsidR="00C21461" w:rsidRPr="001426FF" w:rsidRDefault="00C21461" w:rsidP="00745FCA">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20EDCE" w14:textId="7FCBB037" w:rsidR="00C21461" w:rsidRPr="001426FF" w:rsidRDefault="0097781B" w:rsidP="00745FCA">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4F986F" w14:textId="0213E463" w:rsidR="00C21461" w:rsidRPr="001426FF" w:rsidRDefault="0097781B" w:rsidP="00745FCA">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978E54" w14:textId="585B4C7A" w:rsidR="00C21461" w:rsidRPr="001426FF" w:rsidRDefault="0097781B" w:rsidP="00745FCA">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Ciljana vrijednost za 2028.</w:t>
            </w:r>
          </w:p>
        </w:tc>
      </w:tr>
      <w:tr w:rsidR="00D01C31" w:rsidRPr="005668C7" w14:paraId="0E64A5CF" w14:textId="77777777" w:rsidTr="00C21461">
        <w:tc>
          <w:tcPr>
            <w:tcW w:w="2011" w:type="dxa"/>
          </w:tcPr>
          <w:p w14:paraId="33E4D436" w14:textId="001635CD" w:rsidR="00D01C31" w:rsidRPr="001426FF" w:rsidRDefault="00D01C31" w:rsidP="009B0EC9">
            <w:pPr>
              <w:spacing w:after="160" w:line="259" w:lineRule="auto"/>
              <w:jc w:val="center"/>
              <w:rPr>
                <w:rFonts w:ascii="Times New Roman" w:hAnsi="Times New Roman" w:cs="Times New Roman"/>
                <w:bCs/>
                <w:iCs/>
                <w:sz w:val="24"/>
                <w:szCs w:val="24"/>
              </w:rPr>
            </w:pPr>
            <w:r w:rsidRPr="001426FF">
              <w:rPr>
                <w:rFonts w:ascii="Times New Roman" w:hAnsi="Times New Roman" w:cs="Times New Roman"/>
                <w:bCs/>
                <w:iCs/>
                <w:sz w:val="24"/>
                <w:szCs w:val="24"/>
              </w:rPr>
              <w:t xml:space="preserve">Pomoć roditeljima s više djece </w:t>
            </w:r>
          </w:p>
        </w:tc>
        <w:tc>
          <w:tcPr>
            <w:tcW w:w="1560" w:type="dxa"/>
          </w:tcPr>
          <w:p w14:paraId="6CADEFC2" w14:textId="0514678B" w:rsidR="00D01C31" w:rsidRPr="001426FF" w:rsidRDefault="00D01C31" w:rsidP="00D01C31">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Sufinanciranje drugog trećeg i svakog sljedećeg djeteta u obitelji</w:t>
            </w:r>
          </w:p>
        </w:tc>
        <w:tc>
          <w:tcPr>
            <w:tcW w:w="1118" w:type="dxa"/>
          </w:tcPr>
          <w:p w14:paraId="67D3E501" w14:textId="77777777" w:rsidR="00D01C31" w:rsidRPr="001426FF" w:rsidRDefault="00D01C31" w:rsidP="00324A32">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Broj djece</w:t>
            </w:r>
          </w:p>
        </w:tc>
        <w:tc>
          <w:tcPr>
            <w:tcW w:w="1119" w:type="dxa"/>
          </w:tcPr>
          <w:p w14:paraId="2E235F38" w14:textId="0310C4E2" w:rsidR="00D01C31" w:rsidRPr="001426FF" w:rsidRDefault="001426FF" w:rsidP="009B0EC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119" w:type="dxa"/>
          </w:tcPr>
          <w:p w14:paraId="4D6CE1D6" w14:textId="6F1AAAC6" w:rsidR="00D01C31" w:rsidRPr="001426FF" w:rsidRDefault="00D01C31" w:rsidP="009B0EC9">
            <w:pPr>
              <w:spacing w:after="160" w:line="259" w:lineRule="auto"/>
              <w:jc w:val="center"/>
              <w:rPr>
                <w:rFonts w:ascii="Times New Roman" w:hAnsi="Times New Roman" w:cs="Times New Roman"/>
                <w:sz w:val="24"/>
                <w:szCs w:val="24"/>
              </w:rPr>
            </w:pPr>
            <w:r w:rsidRPr="001426FF">
              <w:rPr>
                <w:rFonts w:ascii="Times New Roman" w:hAnsi="Times New Roman" w:cs="Times New Roman"/>
                <w:sz w:val="24"/>
                <w:szCs w:val="24"/>
              </w:rPr>
              <w:t>Akti Grada vezano uz financiranje</w:t>
            </w:r>
          </w:p>
        </w:tc>
        <w:tc>
          <w:tcPr>
            <w:tcW w:w="1119" w:type="dxa"/>
          </w:tcPr>
          <w:p w14:paraId="32999AA9" w14:textId="69073539" w:rsidR="00D01C31" w:rsidRPr="001426FF" w:rsidRDefault="00EE3620" w:rsidP="009B0EC9">
            <w:pPr>
              <w:spacing w:after="160" w:line="259" w:lineRule="auto"/>
              <w:jc w:val="center"/>
              <w:rPr>
                <w:rFonts w:ascii="Times New Roman" w:hAnsi="Times New Roman" w:cs="Times New Roman"/>
                <w:sz w:val="24"/>
                <w:szCs w:val="24"/>
              </w:rPr>
            </w:pPr>
            <w:r w:rsidRPr="001426FF">
              <w:rPr>
                <w:rFonts w:ascii="Times New Roman" w:hAnsi="Times New Roman" w:cs="Times New Roman"/>
                <w:sz w:val="24"/>
                <w:szCs w:val="24"/>
              </w:rPr>
              <w:t>1</w:t>
            </w:r>
            <w:r w:rsidR="001426FF">
              <w:rPr>
                <w:rFonts w:ascii="Times New Roman" w:hAnsi="Times New Roman" w:cs="Times New Roman"/>
                <w:sz w:val="24"/>
                <w:szCs w:val="24"/>
              </w:rPr>
              <w:t>2</w:t>
            </w:r>
          </w:p>
        </w:tc>
        <w:tc>
          <w:tcPr>
            <w:tcW w:w="1119" w:type="dxa"/>
          </w:tcPr>
          <w:p w14:paraId="2A724C85" w14:textId="75C49848" w:rsidR="00D01C31" w:rsidRPr="001426FF" w:rsidRDefault="00EE3620" w:rsidP="009B0EC9">
            <w:pPr>
              <w:spacing w:after="160" w:line="259" w:lineRule="auto"/>
              <w:jc w:val="center"/>
              <w:rPr>
                <w:rFonts w:ascii="Times New Roman" w:hAnsi="Times New Roman" w:cs="Times New Roman"/>
                <w:sz w:val="24"/>
                <w:szCs w:val="24"/>
              </w:rPr>
            </w:pPr>
            <w:r w:rsidRPr="001426FF">
              <w:rPr>
                <w:rFonts w:ascii="Times New Roman" w:hAnsi="Times New Roman" w:cs="Times New Roman"/>
                <w:sz w:val="24"/>
                <w:szCs w:val="24"/>
              </w:rPr>
              <w:t>1</w:t>
            </w:r>
            <w:r w:rsidR="001426FF">
              <w:rPr>
                <w:rFonts w:ascii="Times New Roman" w:hAnsi="Times New Roman" w:cs="Times New Roman"/>
                <w:sz w:val="24"/>
                <w:szCs w:val="24"/>
              </w:rPr>
              <w:t>2</w:t>
            </w:r>
          </w:p>
        </w:tc>
        <w:tc>
          <w:tcPr>
            <w:tcW w:w="1119" w:type="dxa"/>
            <w:tcBorders>
              <w:top w:val="single" w:sz="4" w:space="0" w:color="auto"/>
              <w:left w:val="single" w:sz="4" w:space="0" w:color="auto"/>
              <w:bottom w:val="single" w:sz="4" w:space="0" w:color="auto"/>
              <w:right w:val="single" w:sz="4" w:space="0" w:color="auto"/>
            </w:tcBorders>
          </w:tcPr>
          <w:p w14:paraId="3DCA211A" w14:textId="7E9911CD" w:rsidR="00D01C31" w:rsidRPr="001426FF" w:rsidRDefault="00EE3620" w:rsidP="009B0EC9">
            <w:pPr>
              <w:spacing w:after="160" w:line="259" w:lineRule="auto"/>
              <w:jc w:val="center"/>
              <w:rPr>
                <w:rFonts w:ascii="Times New Roman" w:hAnsi="Times New Roman" w:cs="Times New Roman"/>
                <w:sz w:val="24"/>
                <w:szCs w:val="24"/>
              </w:rPr>
            </w:pPr>
            <w:r w:rsidRPr="001426FF">
              <w:rPr>
                <w:rFonts w:ascii="Times New Roman" w:hAnsi="Times New Roman" w:cs="Times New Roman"/>
                <w:sz w:val="24"/>
                <w:szCs w:val="24"/>
              </w:rPr>
              <w:t>1</w:t>
            </w:r>
            <w:r w:rsidR="001426FF">
              <w:rPr>
                <w:rFonts w:ascii="Times New Roman" w:hAnsi="Times New Roman" w:cs="Times New Roman"/>
                <w:sz w:val="24"/>
                <w:szCs w:val="24"/>
              </w:rPr>
              <w:t>2</w:t>
            </w:r>
          </w:p>
        </w:tc>
      </w:tr>
    </w:tbl>
    <w:p w14:paraId="14EB96EC" w14:textId="77777777" w:rsidR="0081750E" w:rsidRPr="005668C7" w:rsidRDefault="0081750E" w:rsidP="00D01C31">
      <w:pPr>
        <w:pStyle w:val="Bezproreda"/>
        <w:rPr>
          <w:rFonts w:ascii="Times New Roman" w:hAnsi="Times New Roman" w:cs="Times New Roman"/>
          <w:sz w:val="24"/>
          <w:szCs w:val="24"/>
          <w:highlight w:val="yellow"/>
        </w:rPr>
      </w:pPr>
    </w:p>
    <w:p w14:paraId="5790DF95" w14:textId="04B8B2CC" w:rsidR="00D01C31" w:rsidRPr="005668C7" w:rsidRDefault="00D01C31" w:rsidP="00D01C31">
      <w:pPr>
        <w:pStyle w:val="Bezproreda"/>
        <w:ind w:firstLine="708"/>
        <w:rPr>
          <w:rFonts w:ascii="Times New Roman" w:hAnsi="Times New Roman" w:cs="Times New Roman"/>
          <w:b/>
          <w:sz w:val="24"/>
          <w:szCs w:val="24"/>
        </w:rPr>
      </w:pPr>
      <w:r w:rsidRPr="005668C7">
        <w:rPr>
          <w:rFonts w:ascii="Times New Roman" w:hAnsi="Times New Roman" w:cs="Times New Roman"/>
          <w:b/>
          <w:sz w:val="24"/>
          <w:szCs w:val="24"/>
        </w:rPr>
        <w:t>Aktivnost A100151 FINANC. PRIJEVOZA U PREDŠKOLU U DV HLOJKICA</w:t>
      </w:r>
    </w:p>
    <w:p w14:paraId="3E142C4E" w14:textId="75A23A37" w:rsidR="00D01C31" w:rsidRPr="005668C7" w:rsidRDefault="00D01C31" w:rsidP="00D01C31">
      <w:pPr>
        <w:pStyle w:val="Bezproreda"/>
        <w:rPr>
          <w:rFonts w:ascii="Times New Roman" w:hAnsi="Times New Roman" w:cs="Times New Roman"/>
          <w:sz w:val="24"/>
          <w:szCs w:val="24"/>
        </w:rPr>
      </w:pPr>
      <w:r w:rsidRPr="005668C7">
        <w:rPr>
          <w:rFonts w:ascii="Times New Roman" w:hAnsi="Times New Roman" w:cs="Times New Roman"/>
          <w:sz w:val="24"/>
          <w:szCs w:val="24"/>
        </w:rPr>
        <w:t>Sufinanciranje prijevoza djece koja nemaju prebivalište u naselju Delnice, a imaju zakonsku obvezu pohađanja programa Predškole u DV Hlojkica.</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5079587B"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8AAC42"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FF53C7"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3DDBD3"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9270205" w14:textId="3E23159E"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8567E4"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EF42C9" w14:textId="227A8033"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E1F243" w14:textId="79E1CD24"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17B4A1" w14:textId="128336AD"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D01C31" w:rsidRPr="005668C7" w14:paraId="60AAAC2C" w14:textId="77777777" w:rsidTr="00C21461">
        <w:tc>
          <w:tcPr>
            <w:tcW w:w="2011" w:type="dxa"/>
          </w:tcPr>
          <w:p w14:paraId="34AC5E0B" w14:textId="2EAC5AB5" w:rsidR="00D01C31" w:rsidRPr="005668C7" w:rsidRDefault="00D01C31" w:rsidP="00D01C31">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Zakonska obveza osiguravanja mogućnosti pohađanja programa Predškole ili u mjestu prebivališta ili prijevoza</w:t>
            </w:r>
          </w:p>
        </w:tc>
        <w:tc>
          <w:tcPr>
            <w:tcW w:w="1560" w:type="dxa"/>
          </w:tcPr>
          <w:p w14:paraId="53A091AE" w14:textId="5022EB97" w:rsidR="00D01C31" w:rsidRPr="005668C7" w:rsidRDefault="00D01C31" w:rsidP="00D01C3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Sufinanciranje prijevoza za dijete i pratnju</w:t>
            </w:r>
          </w:p>
        </w:tc>
        <w:tc>
          <w:tcPr>
            <w:tcW w:w="1118" w:type="dxa"/>
          </w:tcPr>
          <w:p w14:paraId="52019734" w14:textId="77777777" w:rsidR="00D01C31" w:rsidRPr="005668C7" w:rsidRDefault="00D01C31" w:rsidP="00324A32">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djece</w:t>
            </w:r>
          </w:p>
        </w:tc>
        <w:tc>
          <w:tcPr>
            <w:tcW w:w="1119" w:type="dxa"/>
          </w:tcPr>
          <w:p w14:paraId="22127B50" w14:textId="6B85068E" w:rsidR="00D01C31" w:rsidRPr="005668C7" w:rsidRDefault="001B4EA3" w:rsidP="00324A3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0</w:t>
            </w:r>
          </w:p>
          <w:p w14:paraId="3A11623D" w14:textId="77777777" w:rsidR="00D01C31" w:rsidRPr="005668C7" w:rsidRDefault="00D01C31" w:rsidP="00324A32">
            <w:pPr>
              <w:spacing w:after="160" w:line="259" w:lineRule="auto"/>
              <w:jc w:val="center"/>
              <w:rPr>
                <w:rFonts w:ascii="Times New Roman" w:hAnsi="Times New Roman" w:cs="Times New Roman"/>
                <w:sz w:val="24"/>
                <w:szCs w:val="24"/>
              </w:rPr>
            </w:pPr>
          </w:p>
        </w:tc>
        <w:tc>
          <w:tcPr>
            <w:tcW w:w="1119" w:type="dxa"/>
          </w:tcPr>
          <w:p w14:paraId="47F27E26" w14:textId="11753210" w:rsidR="00D01C31" w:rsidRPr="005668C7" w:rsidRDefault="00D01C31" w:rsidP="00324A3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 xml:space="preserve">DV Hlojkica i podaci o </w:t>
            </w:r>
            <w:proofErr w:type="spellStart"/>
            <w:r w:rsidRPr="005668C7">
              <w:rPr>
                <w:rFonts w:ascii="Times New Roman" w:hAnsi="Times New Roman" w:cs="Times New Roman"/>
                <w:sz w:val="24"/>
                <w:szCs w:val="24"/>
              </w:rPr>
              <w:t>preškolcima</w:t>
            </w:r>
            <w:proofErr w:type="spellEnd"/>
          </w:p>
          <w:p w14:paraId="3CDE564A" w14:textId="77777777" w:rsidR="00D01C31" w:rsidRPr="005668C7" w:rsidRDefault="00D01C31" w:rsidP="00324A32">
            <w:pPr>
              <w:spacing w:after="160" w:line="259" w:lineRule="auto"/>
              <w:jc w:val="center"/>
              <w:rPr>
                <w:rFonts w:ascii="Times New Roman" w:hAnsi="Times New Roman" w:cs="Times New Roman"/>
                <w:sz w:val="24"/>
                <w:szCs w:val="24"/>
              </w:rPr>
            </w:pPr>
          </w:p>
        </w:tc>
        <w:tc>
          <w:tcPr>
            <w:tcW w:w="1119" w:type="dxa"/>
          </w:tcPr>
          <w:p w14:paraId="38A13099" w14:textId="386E8614" w:rsidR="00D01C31" w:rsidRPr="005668C7" w:rsidRDefault="00D01C31" w:rsidP="00324A3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p w14:paraId="1AD21DA6" w14:textId="77777777" w:rsidR="00D01C31" w:rsidRPr="005668C7" w:rsidRDefault="00D01C31" w:rsidP="00324A32">
            <w:pPr>
              <w:spacing w:after="160" w:line="259" w:lineRule="auto"/>
              <w:jc w:val="center"/>
              <w:rPr>
                <w:rFonts w:ascii="Times New Roman" w:hAnsi="Times New Roman" w:cs="Times New Roman"/>
                <w:sz w:val="24"/>
                <w:szCs w:val="24"/>
              </w:rPr>
            </w:pPr>
          </w:p>
        </w:tc>
        <w:tc>
          <w:tcPr>
            <w:tcW w:w="1119" w:type="dxa"/>
          </w:tcPr>
          <w:p w14:paraId="09C82866" w14:textId="2ABE13FE" w:rsidR="00D01C31" w:rsidRPr="005668C7" w:rsidRDefault="00D01C31" w:rsidP="00324A3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p w14:paraId="5EC28248" w14:textId="77777777" w:rsidR="00D01C31" w:rsidRPr="005668C7" w:rsidRDefault="00D01C31" w:rsidP="00324A32">
            <w:pPr>
              <w:spacing w:after="160" w:line="259" w:lineRule="auto"/>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14:paraId="670CEAF5" w14:textId="18F82C16" w:rsidR="00D01C31" w:rsidRPr="005668C7" w:rsidRDefault="00D01C31" w:rsidP="00324A3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p w14:paraId="759E9AEF" w14:textId="77777777" w:rsidR="00D01C31" w:rsidRPr="005668C7" w:rsidRDefault="00D01C31" w:rsidP="00324A32">
            <w:pPr>
              <w:spacing w:after="160" w:line="259" w:lineRule="auto"/>
              <w:jc w:val="center"/>
              <w:rPr>
                <w:rFonts w:ascii="Times New Roman" w:hAnsi="Times New Roman" w:cs="Times New Roman"/>
                <w:sz w:val="24"/>
                <w:szCs w:val="24"/>
              </w:rPr>
            </w:pPr>
          </w:p>
        </w:tc>
      </w:tr>
    </w:tbl>
    <w:p w14:paraId="41D25BAF" w14:textId="77777777" w:rsidR="00D01C31" w:rsidRPr="005668C7" w:rsidRDefault="00D01C31" w:rsidP="00D01C31">
      <w:pPr>
        <w:ind w:firstLine="708"/>
        <w:rPr>
          <w:rFonts w:ascii="Times New Roman" w:hAnsi="Times New Roman" w:cs="Times New Roman"/>
          <w:b/>
          <w:sz w:val="24"/>
          <w:szCs w:val="24"/>
          <w:highlight w:val="yellow"/>
        </w:rPr>
      </w:pPr>
    </w:p>
    <w:p w14:paraId="2F370F0F" w14:textId="33345290" w:rsidR="00324A32" w:rsidRPr="005668C7" w:rsidRDefault="0081750E" w:rsidP="0081750E">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lang w:eastAsia="hr-HR"/>
        </w:rPr>
      </w:pPr>
      <w:r w:rsidRPr="005668C7">
        <w:rPr>
          <w:rFonts w:ascii="Times New Roman" w:eastAsia="Calibri" w:hAnsi="Times New Roman" w:cs="Times New Roman"/>
          <w:b/>
          <w:bCs/>
          <w:iCs/>
          <w:sz w:val="24"/>
          <w:szCs w:val="24"/>
          <w:lang w:eastAsia="hr-HR"/>
        </w:rPr>
        <w:t>Program</w:t>
      </w:r>
      <w:r w:rsidRPr="005668C7">
        <w:rPr>
          <w:rFonts w:ascii="Times New Roman" w:eastAsia="Calibri" w:hAnsi="Times New Roman" w:cs="Times New Roman"/>
          <w:b/>
          <w:bCs/>
          <w:i/>
          <w:iCs/>
          <w:sz w:val="24"/>
          <w:szCs w:val="24"/>
          <w:lang w:eastAsia="hr-HR"/>
        </w:rPr>
        <w:t xml:space="preserve"> Osnovno i srednjoškolsko obrazovanje i stipendiranje učenika i studenata</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6C1458" w:rsidRPr="005668C7" w14:paraId="3819B97A" w14:textId="77777777" w:rsidTr="00745FCA">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3DEEE336" w14:textId="77777777"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108F5AE6" w14:textId="4EC6AF79"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Izvršenje 202</w:t>
            </w:r>
            <w:r>
              <w:rPr>
                <w:rFonts w:ascii="Times New Roman" w:hAnsi="Times New Roman" w:cs="Times New Roman"/>
                <w:bCs/>
                <w:sz w:val="24"/>
                <w:szCs w:val="24"/>
              </w:rPr>
              <w:t>4</w:t>
            </w:r>
            <w:r w:rsidRPr="005668C7">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669ED995" w14:textId="2BEBF6BC"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Plan 202</w:t>
            </w:r>
            <w:r>
              <w:rPr>
                <w:rFonts w:ascii="Times New Roman" w:hAnsi="Times New Roman" w:cs="Times New Roman"/>
                <w:bCs/>
                <w:sz w:val="24"/>
                <w:szCs w:val="24"/>
              </w:rPr>
              <w:t>5</w:t>
            </w:r>
            <w:r w:rsidRPr="005668C7">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770E1386" w14:textId="4A0A4C89"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Plan 202</w:t>
            </w:r>
            <w:r>
              <w:rPr>
                <w:rFonts w:ascii="Times New Roman" w:hAnsi="Times New Roman" w:cs="Times New Roman"/>
                <w:bCs/>
                <w:sz w:val="24"/>
                <w:szCs w:val="24"/>
              </w:rPr>
              <w:t>6</w:t>
            </w:r>
            <w:r w:rsidRPr="005668C7">
              <w:rPr>
                <w:rFonts w:ascii="Times New Roman" w:hAnsi="Times New Roman" w:cs="Times New Roman"/>
                <w:bCs/>
                <w:sz w:val="24"/>
                <w:szCs w:val="24"/>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720FF92F" w14:textId="5974CB82"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Projekcija  202</w:t>
            </w:r>
            <w:r>
              <w:rPr>
                <w:rFonts w:ascii="Times New Roman" w:hAnsi="Times New Roman" w:cs="Times New Roman"/>
                <w:bCs/>
                <w:sz w:val="24"/>
                <w:szCs w:val="24"/>
              </w:rPr>
              <w:t>7</w:t>
            </w:r>
            <w:r w:rsidRPr="005668C7">
              <w:rPr>
                <w:rFonts w:ascii="Times New Roman" w:hAnsi="Times New Roman" w:cs="Times New Roman"/>
                <w:bCs/>
                <w:sz w:val="24"/>
                <w:szCs w:val="24"/>
              </w:rPr>
              <w:t>.</w:t>
            </w:r>
          </w:p>
        </w:tc>
        <w:tc>
          <w:tcPr>
            <w:tcW w:w="1418" w:type="dxa"/>
            <w:tcBorders>
              <w:top w:val="single" w:sz="8" w:space="0" w:color="auto"/>
              <w:left w:val="single" w:sz="8" w:space="0" w:color="auto"/>
              <w:right w:val="single" w:sz="8" w:space="0" w:color="auto"/>
            </w:tcBorders>
            <w:shd w:val="clear" w:color="000000" w:fill="F2F2F2"/>
            <w:vAlign w:val="center"/>
          </w:tcPr>
          <w:p w14:paraId="69D76380" w14:textId="3062E64D"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Projekcija  202</w:t>
            </w:r>
            <w:r>
              <w:rPr>
                <w:rFonts w:ascii="Times New Roman" w:hAnsi="Times New Roman" w:cs="Times New Roman"/>
                <w:bCs/>
                <w:sz w:val="24"/>
                <w:szCs w:val="24"/>
              </w:rPr>
              <w:t>8</w:t>
            </w:r>
            <w:r w:rsidRPr="005668C7">
              <w:rPr>
                <w:rFonts w:ascii="Times New Roman" w:hAnsi="Times New Roman" w:cs="Times New Roman"/>
                <w:bCs/>
                <w:sz w:val="24"/>
                <w:szCs w:val="24"/>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07112734" w14:textId="2DCF82FE"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Indeks 202</w:t>
            </w:r>
            <w:r>
              <w:rPr>
                <w:rFonts w:ascii="Times New Roman" w:hAnsi="Times New Roman" w:cs="Times New Roman"/>
                <w:bCs/>
                <w:sz w:val="24"/>
                <w:szCs w:val="24"/>
              </w:rPr>
              <w:t>6</w:t>
            </w:r>
            <w:r w:rsidRPr="005668C7">
              <w:rPr>
                <w:rFonts w:ascii="Times New Roman" w:hAnsi="Times New Roman" w:cs="Times New Roman"/>
                <w:bCs/>
                <w:sz w:val="24"/>
                <w:szCs w:val="24"/>
              </w:rPr>
              <w:t>/202</w:t>
            </w:r>
            <w:r>
              <w:rPr>
                <w:rFonts w:ascii="Times New Roman" w:hAnsi="Times New Roman" w:cs="Times New Roman"/>
                <w:bCs/>
                <w:sz w:val="24"/>
                <w:szCs w:val="24"/>
              </w:rPr>
              <w:t>5</w:t>
            </w:r>
          </w:p>
        </w:tc>
      </w:tr>
      <w:tr w:rsidR="00324A32" w:rsidRPr="005668C7" w14:paraId="0429E321" w14:textId="77777777" w:rsidTr="00324A32">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734ACEB" w14:textId="29CB09F6" w:rsidR="00324A32" w:rsidRPr="005668C7" w:rsidRDefault="00324A32" w:rsidP="00324A32">
            <w:pPr>
              <w:jc w:val="center"/>
              <w:rPr>
                <w:rFonts w:ascii="Times New Roman" w:hAnsi="Times New Roman" w:cs="Times New Roman"/>
                <w:sz w:val="24"/>
                <w:szCs w:val="24"/>
              </w:rPr>
            </w:pPr>
            <w:r w:rsidRPr="005668C7">
              <w:rPr>
                <w:rFonts w:ascii="Times New Roman" w:hAnsi="Times New Roman" w:cs="Times New Roman"/>
                <w:sz w:val="24"/>
                <w:szCs w:val="24"/>
              </w:rPr>
              <w:t>Aktivnost A060116 Prvi koraci u prometu</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ADA7647" w14:textId="33854C99"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184,00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9F889DD" w14:textId="026B365C"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148,00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ECDB7BB" w14:textId="1564E347"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250,00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50E4F9B" w14:textId="1873A194"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250,00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110E2DF" w14:textId="6F268745"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250,00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FDC5EB4" w14:textId="19E18AA9"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169</w:t>
            </w:r>
          </w:p>
        </w:tc>
      </w:tr>
      <w:tr w:rsidR="00324A32" w:rsidRPr="005668C7" w14:paraId="2E363BEA" w14:textId="77777777" w:rsidTr="00324A32">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55FB2441" w14:textId="2F9FB298" w:rsidR="00324A32" w:rsidRPr="005668C7" w:rsidRDefault="00324A32" w:rsidP="004D7F95">
            <w:pPr>
              <w:jc w:val="center"/>
              <w:rPr>
                <w:rFonts w:ascii="Times New Roman" w:hAnsi="Times New Roman" w:cs="Times New Roman"/>
                <w:sz w:val="24"/>
                <w:szCs w:val="24"/>
              </w:rPr>
            </w:pPr>
            <w:r w:rsidRPr="005668C7">
              <w:rPr>
                <w:rFonts w:ascii="Times New Roman" w:hAnsi="Times New Roman" w:cs="Times New Roman"/>
                <w:sz w:val="24"/>
                <w:szCs w:val="24"/>
              </w:rPr>
              <w:t xml:space="preserve">Aktivnost A060501 </w:t>
            </w:r>
            <w:proofErr w:type="spellStart"/>
            <w:r w:rsidR="004D7F95" w:rsidRPr="005668C7">
              <w:rPr>
                <w:rFonts w:ascii="Times New Roman" w:hAnsi="Times New Roman" w:cs="Times New Roman"/>
                <w:sz w:val="24"/>
                <w:szCs w:val="24"/>
              </w:rPr>
              <w:t>Suf.aktivnosti</w:t>
            </w:r>
            <w:proofErr w:type="spellEnd"/>
            <w:r w:rsidR="004D7F95" w:rsidRPr="005668C7">
              <w:rPr>
                <w:rFonts w:ascii="Times New Roman" w:hAnsi="Times New Roman" w:cs="Times New Roman"/>
                <w:sz w:val="24"/>
                <w:szCs w:val="24"/>
              </w:rPr>
              <w:t xml:space="preserve"> OŠ Delnice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EAAC574" w14:textId="7FAE74B9"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82.034,63</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865C5F0" w14:textId="75040F58"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127.357,00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3675704" w14:textId="771B743A"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64.600,00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E81EB39" w14:textId="09158273"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64.600,00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929E171" w14:textId="1812A024"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64.600,00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6BA9015" w14:textId="29D8D0AB"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51</w:t>
            </w:r>
          </w:p>
        </w:tc>
      </w:tr>
      <w:tr w:rsidR="00324A32" w:rsidRPr="005668C7" w14:paraId="2D2EDD3C" w14:textId="77777777" w:rsidTr="00324A32">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1A54204" w14:textId="614CB4A0" w:rsidR="00324A32" w:rsidRPr="005668C7" w:rsidRDefault="00324A32" w:rsidP="004D7F95">
            <w:pPr>
              <w:jc w:val="center"/>
              <w:rPr>
                <w:rFonts w:ascii="Times New Roman" w:hAnsi="Times New Roman" w:cs="Times New Roman"/>
                <w:sz w:val="24"/>
                <w:szCs w:val="24"/>
              </w:rPr>
            </w:pPr>
            <w:r w:rsidRPr="005668C7">
              <w:rPr>
                <w:rFonts w:ascii="Times New Roman" w:hAnsi="Times New Roman" w:cs="Times New Roman"/>
                <w:sz w:val="24"/>
                <w:szCs w:val="24"/>
              </w:rPr>
              <w:t>Aktivnost A</w:t>
            </w:r>
            <w:r w:rsidR="004D7F95" w:rsidRPr="005668C7">
              <w:rPr>
                <w:rFonts w:ascii="Times New Roman" w:hAnsi="Times New Roman" w:cs="Times New Roman"/>
                <w:sz w:val="24"/>
                <w:szCs w:val="24"/>
              </w:rPr>
              <w:t>060502</w:t>
            </w:r>
            <w:r w:rsidRPr="005668C7">
              <w:rPr>
                <w:rFonts w:ascii="Times New Roman" w:hAnsi="Times New Roman" w:cs="Times New Roman"/>
                <w:sz w:val="24"/>
                <w:szCs w:val="24"/>
              </w:rPr>
              <w:t xml:space="preserve"> </w:t>
            </w:r>
            <w:proofErr w:type="spellStart"/>
            <w:r w:rsidR="004D7F95" w:rsidRPr="005668C7">
              <w:rPr>
                <w:rFonts w:ascii="Times New Roman" w:hAnsi="Times New Roman" w:cs="Times New Roman"/>
                <w:sz w:val="24"/>
                <w:szCs w:val="24"/>
              </w:rPr>
              <w:t>Suf.aktivnosti</w:t>
            </w:r>
            <w:proofErr w:type="spellEnd"/>
            <w:r w:rsidR="004D7F95" w:rsidRPr="005668C7">
              <w:rPr>
                <w:rFonts w:ascii="Times New Roman" w:hAnsi="Times New Roman" w:cs="Times New Roman"/>
                <w:sz w:val="24"/>
                <w:szCs w:val="24"/>
              </w:rPr>
              <w:t xml:space="preserve"> OŠ Brod na Kupi</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BE294A1" w14:textId="150389D1" w:rsidR="004D7F95" w:rsidRPr="005668C7" w:rsidRDefault="00297B06" w:rsidP="004D7F95">
            <w:pPr>
              <w:jc w:val="center"/>
              <w:rPr>
                <w:rFonts w:ascii="Times New Roman" w:hAnsi="Times New Roman" w:cs="Times New Roman"/>
                <w:sz w:val="24"/>
                <w:szCs w:val="24"/>
              </w:rPr>
            </w:pPr>
            <w:r>
              <w:rPr>
                <w:rFonts w:ascii="Times New Roman" w:hAnsi="Times New Roman" w:cs="Times New Roman"/>
                <w:sz w:val="24"/>
                <w:szCs w:val="24"/>
              </w:rPr>
              <w:t>4.050,00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E6CC405" w14:textId="4FF6FBF1"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3.857,00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DA8E46F" w14:textId="38D09F9C"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3.900,00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3505077" w14:textId="37E2C774"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3.900,00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B2BAC6A" w14:textId="1CC301BA" w:rsidR="00324A32" w:rsidRPr="005668C7" w:rsidRDefault="00297B06" w:rsidP="00324A32">
            <w:pPr>
              <w:jc w:val="center"/>
              <w:rPr>
                <w:rFonts w:ascii="Times New Roman" w:hAnsi="Times New Roman" w:cs="Times New Roman"/>
                <w:sz w:val="24"/>
                <w:szCs w:val="24"/>
              </w:rPr>
            </w:pPr>
            <w:r>
              <w:rPr>
                <w:rFonts w:ascii="Times New Roman" w:hAnsi="Times New Roman" w:cs="Times New Roman"/>
                <w:sz w:val="24"/>
                <w:szCs w:val="24"/>
              </w:rPr>
              <w:t>3.900,00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4582276A" w14:textId="408DBF56" w:rsidR="00324A32" w:rsidRPr="005668C7" w:rsidRDefault="00297B06" w:rsidP="003D5CEC">
            <w:pPr>
              <w:jc w:val="center"/>
              <w:rPr>
                <w:rFonts w:ascii="Times New Roman" w:hAnsi="Times New Roman" w:cs="Times New Roman"/>
                <w:sz w:val="24"/>
                <w:szCs w:val="24"/>
              </w:rPr>
            </w:pPr>
            <w:r>
              <w:rPr>
                <w:rFonts w:ascii="Times New Roman" w:hAnsi="Times New Roman" w:cs="Times New Roman"/>
                <w:sz w:val="24"/>
                <w:szCs w:val="24"/>
              </w:rPr>
              <w:t>101</w:t>
            </w:r>
          </w:p>
        </w:tc>
      </w:tr>
      <w:tr w:rsidR="00A865E6" w:rsidRPr="00A865E6" w14:paraId="5143494A" w14:textId="77777777" w:rsidTr="00324A32">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2B09D02" w14:textId="294957A5" w:rsidR="004D7F95" w:rsidRPr="00A865E6" w:rsidRDefault="004D7F95" w:rsidP="004D7F95">
            <w:pPr>
              <w:jc w:val="center"/>
              <w:rPr>
                <w:rFonts w:ascii="Times New Roman" w:hAnsi="Times New Roman" w:cs="Times New Roman"/>
                <w:sz w:val="24"/>
                <w:szCs w:val="24"/>
              </w:rPr>
            </w:pPr>
            <w:r w:rsidRPr="00A865E6">
              <w:rPr>
                <w:rFonts w:ascii="Times New Roman" w:hAnsi="Times New Roman" w:cs="Times New Roman"/>
                <w:sz w:val="24"/>
                <w:szCs w:val="24"/>
              </w:rPr>
              <w:t xml:space="preserve">Aktivnost A060504 </w:t>
            </w:r>
            <w:proofErr w:type="spellStart"/>
            <w:r w:rsidRPr="00A865E6">
              <w:rPr>
                <w:rFonts w:ascii="Times New Roman" w:hAnsi="Times New Roman" w:cs="Times New Roman"/>
                <w:sz w:val="24"/>
                <w:szCs w:val="24"/>
              </w:rPr>
              <w:t>Suf.aktivnosti</w:t>
            </w:r>
            <w:proofErr w:type="spellEnd"/>
            <w:r w:rsidRPr="00A865E6">
              <w:rPr>
                <w:rFonts w:ascii="Times New Roman" w:hAnsi="Times New Roman" w:cs="Times New Roman"/>
                <w:sz w:val="24"/>
                <w:szCs w:val="24"/>
              </w:rPr>
              <w:t xml:space="preserve"> Srednje škole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C8414F7" w14:textId="7E0ED848" w:rsidR="004D7F95" w:rsidRPr="00A865E6" w:rsidRDefault="00297B06" w:rsidP="004D7F95">
            <w:pPr>
              <w:jc w:val="center"/>
              <w:rPr>
                <w:rFonts w:ascii="Times New Roman" w:hAnsi="Times New Roman" w:cs="Times New Roman"/>
                <w:sz w:val="24"/>
                <w:szCs w:val="24"/>
              </w:rPr>
            </w:pPr>
            <w:r w:rsidRPr="00A865E6">
              <w:rPr>
                <w:rFonts w:ascii="Times New Roman" w:hAnsi="Times New Roman" w:cs="Times New Roman"/>
                <w:sz w:val="24"/>
                <w:szCs w:val="24"/>
              </w:rPr>
              <w:t>3.000,00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2252D44" w14:textId="53B72A07" w:rsidR="004D7F95" w:rsidRPr="00A865E6" w:rsidRDefault="00297B06" w:rsidP="003D5CEC">
            <w:pPr>
              <w:jc w:val="center"/>
              <w:rPr>
                <w:rFonts w:ascii="Times New Roman" w:hAnsi="Times New Roman" w:cs="Times New Roman"/>
                <w:sz w:val="24"/>
                <w:szCs w:val="24"/>
              </w:rPr>
            </w:pPr>
            <w:r w:rsidRPr="00A865E6">
              <w:rPr>
                <w:rFonts w:ascii="Times New Roman" w:hAnsi="Times New Roman" w:cs="Times New Roman"/>
                <w:sz w:val="24"/>
                <w:szCs w:val="24"/>
              </w:rPr>
              <w:t>2.400,00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7463289" w14:textId="3974C5E8" w:rsidR="004D7F95" w:rsidRPr="00A865E6" w:rsidRDefault="00297B06" w:rsidP="00324A32">
            <w:pPr>
              <w:jc w:val="center"/>
              <w:rPr>
                <w:rFonts w:ascii="Times New Roman" w:hAnsi="Times New Roman" w:cs="Times New Roman"/>
                <w:sz w:val="24"/>
                <w:szCs w:val="24"/>
              </w:rPr>
            </w:pPr>
            <w:r w:rsidRPr="00A865E6">
              <w:rPr>
                <w:rFonts w:ascii="Times New Roman" w:hAnsi="Times New Roman" w:cs="Times New Roman"/>
                <w:sz w:val="24"/>
                <w:szCs w:val="24"/>
              </w:rPr>
              <w:t>7.400,00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B0DB1C1" w14:textId="018927A0" w:rsidR="004D7F95" w:rsidRPr="00A865E6" w:rsidRDefault="00297B06" w:rsidP="00324A32">
            <w:pPr>
              <w:jc w:val="center"/>
              <w:rPr>
                <w:rFonts w:ascii="Times New Roman" w:hAnsi="Times New Roman" w:cs="Times New Roman"/>
                <w:sz w:val="24"/>
                <w:szCs w:val="24"/>
              </w:rPr>
            </w:pPr>
            <w:r w:rsidRPr="00A865E6">
              <w:rPr>
                <w:rFonts w:ascii="Times New Roman" w:hAnsi="Times New Roman" w:cs="Times New Roman"/>
                <w:sz w:val="24"/>
                <w:szCs w:val="24"/>
              </w:rPr>
              <w:t>2.400,00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768E686" w14:textId="233D799D" w:rsidR="004D7F95" w:rsidRPr="00A865E6" w:rsidRDefault="00297B06" w:rsidP="00324A32">
            <w:pPr>
              <w:jc w:val="center"/>
              <w:rPr>
                <w:rFonts w:ascii="Times New Roman" w:hAnsi="Times New Roman" w:cs="Times New Roman"/>
                <w:sz w:val="24"/>
                <w:szCs w:val="24"/>
              </w:rPr>
            </w:pPr>
            <w:r w:rsidRPr="00A865E6">
              <w:rPr>
                <w:rFonts w:ascii="Times New Roman" w:hAnsi="Times New Roman" w:cs="Times New Roman"/>
                <w:sz w:val="24"/>
                <w:szCs w:val="24"/>
              </w:rPr>
              <w:t>2.400,00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E605900" w14:textId="3BBE7F3C" w:rsidR="004D7F95" w:rsidRPr="00A865E6" w:rsidRDefault="00A865E6" w:rsidP="00324A32">
            <w:pPr>
              <w:jc w:val="center"/>
              <w:rPr>
                <w:rFonts w:ascii="Times New Roman" w:hAnsi="Times New Roman" w:cs="Times New Roman"/>
                <w:sz w:val="24"/>
                <w:szCs w:val="24"/>
              </w:rPr>
            </w:pPr>
            <w:r>
              <w:rPr>
                <w:rFonts w:ascii="Times New Roman" w:hAnsi="Times New Roman" w:cs="Times New Roman"/>
                <w:sz w:val="24"/>
                <w:szCs w:val="24"/>
              </w:rPr>
              <w:t>308</w:t>
            </w:r>
          </w:p>
        </w:tc>
      </w:tr>
      <w:tr w:rsidR="00CE25A3" w:rsidRPr="005668C7" w14:paraId="03053464" w14:textId="77777777" w:rsidTr="005306AF">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107A35F" w14:textId="77777777" w:rsidR="00CE25A3" w:rsidRPr="005668C7" w:rsidRDefault="00CE25A3" w:rsidP="005306AF">
            <w:pPr>
              <w:jc w:val="center"/>
              <w:rPr>
                <w:rFonts w:ascii="Times New Roman" w:hAnsi="Times New Roman" w:cs="Times New Roman"/>
                <w:sz w:val="24"/>
                <w:szCs w:val="24"/>
              </w:rPr>
            </w:pPr>
            <w:r w:rsidRPr="005668C7">
              <w:rPr>
                <w:rFonts w:ascii="Times New Roman" w:hAnsi="Times New Roman" w:cs="Times New Roman"/>
                <w:sz w:val="24"/>
                <w:szCs w:val="24"/>
              </w:rPr>
              <w:lastRenderedPageBreak/>
              <w:t>Aktivnost A060507 OŠ „Petar Zrinski“ Čabar – Učenici Hrvatsko</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D131D53" w14:textId="046F8351"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1.738,41</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158BA45" w14:textId="7BDCEA5A"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2.024,00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3EEA220" w14:textId="29BACF50"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1.900,00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4CE7889" w14:textId="3269D019"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1.900,00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FF2F15D" w14:textId="0120D3B0"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1.900,00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6227592" w14:textId="50CCE4C2"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94</w:t>
            </w:r>
          </w:p>
        </w:tc>
      </w:tr>
      <w:tr w:rsidR="00CE25A3" w:rsidRPr="005668C7" w14:paraId="1D6CBD6D" w14:textId="77777777" w:rsidTr="005306AF">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9B78557" w14:textId="77777777" w:rsidR="00CE25A3" w:rsidRPr="005668C7" w:rsidRDefault="00CE25A3" w:rsidP="005306AF">
            <w:pPr>
              <w:jc w:val="center"/>
              <w:rPr>
                <w:rFonts w:ascii="Times New Roman" w:hAnsi="Times New Roman" w:cs="Times New Roman"/>
                <w:sz w:val="24"/>
                <w:szCs w:val="24"/>
              </w:rPr>
            </w:pPr>
            <w:r w:rsidRPr="005668C7">
              <w:rPr>
                <w:rFonts w:ascii="Times New Roman" w:hAnsi="Times New Roman" w:cs="Times New Roman"/>
                <w:sz w:val="24"/>
                <w:szCs w:val="24"/>
              </w:rPr>
              <w:t xml:space="preserve">Aktivnost A060509 </w:t>
            </w:r>
            <w:proofErr w:type="spellStart"/>
            <w:r w:rsidRPr="005668C7">
              <w:rPr>
                <w:rFonts w:ascii="Times New Roman" w:hAnsi="Times New Roman" w:cs="Times New Roman"/>
                <w:sz w:val="24"/>
                <w:szCs w:val="24"/>
              </w:rPr>
              <w:t>Suf.aktivnosti</w:t>
            </w:r>
            <w:proofErr w:type="spellEnd"/>
            <w:r w:rsidRPr="005668C7">
              <w:rPr>
                <w:rFonts w:ascii="Times New Roman" w:hAnsi="Times New Roman" w:cs="Times New Roman"/>
                <w:sz w:val="24"/>
                <w:szCs w:val="24"/>
              </w:rPr>
              <w:t xml:space="preserve"> OGŠ </w:t>
            </w:r>
            <w:proofErr w:type="spellStart"/>
            <w:r w:rsidRPr="005668C7">
              <w:rPr>
                <w:rFonts w:ascii="Times New Roman" w:hAnsi="Times New Roman" w:cs="Times New Roman"/>
                <w:sz w:val="24"/>
                <w:szCs w:val="24"/>
              </w:rPr>
              <w:t>I.Tijardovića</w:t>
            </w:r>
            <w:proofErr w:type="spellEnd"/>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0835079" w14:textId="70576CE5"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2.700,00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8B2F1B9" w14:textId="25951CEC"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2.400,00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3F00FCA" w14:textId="1DB5856A"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2.400,00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B9A7A18" w14:textId="57CC0255"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2.400,00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04AD007" w14:textId="48825404"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2.400,00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11B3FD5" w14:textId="488E581E"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100</w:t>
            </w:r>
          </w:p>
        </w:tc>
      </w:tr>
      <w:tr w:rsidR="00CE25A3" w:rsidRPr="005668C7" w14:paraId="21D9E9D0" w14:textId="77777777" w:rsidTr="005306AF">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6FABC7CD" w14:textId="77777777" w:rsidR="00CE25A3" w:rsidRPr="005668C7" w:rsidRDefault="00CE25A3" w:rsidP="005306AF">
            <w:pPr>
              <w:jc w:val="center"/>
              <w:rPr>
                <w:rFonts w:ascii="Times New Roman" w:hAnsi="Times New Roman" w:cs="Times New Roman"/>
                <w:sz w:val="24"/>
                <w:szCs w:val="24"/>
              </w:rPr>
            </w:pPr>
            <w:r w:rsidRPr="005668C7">
              <w:rPr>
                <w:rFonts w:ascii="Times New Roman" w:hAnsi="Times New Roman" w:cs="Times New Roman"/>
                <w:sz w:val="24"/>
                <w:szCs w:val="24"/>
              </w:rPr>
              <w:t>Aktivnost A070302 Stipendije za učenike i studente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C1CEF12" w14:textId="41CE4D57"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44.780,00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D0C5915" w14:textId="501922AC"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61.000,00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DC268C7" w14:textId="43E73338"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60.000,00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63A4E5D" w14:textId="12E8E7D7"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60.000,00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5DD4F34" w14:textId="0FBE7022"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60.000,00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6345CD4" w14:textId="1D84BCF4"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98</w:t>
            </w:r>
          </w:p>
        </w:tc>
      </w:tr>
      <w:tr w:rsidR="002A6BFB" w:rsidRPr="005668C7" w14:paraId="474E71A6" w14:textId="77777777" w:rsidTr="00745FCA">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63ADFDF1" w14:textId="77777777" w:rsidR="002A6BFB" w:rsidRPr="005668C7" w:rsidRDefault="002A6BFB" w:rsidP="00745FCA">
            <w:pPr>
              <w:jc w:val="center"/>
              <w:rPr>
                <w:rFonts w:ascii="Times New Roman" w:hAnsi="Times New Roman" w:cs="Times New Roman"/>
                <w:sz w:val="24"/>
                <w:szCs w:val="24"/>
              </w:rPr>
            </w:pPr>
            <w:r w:rsidRPr="005668C7">
              <w:rPr>
                <w:rFonts w:ascii="Times New Roman" w:hAnsi="Times New Roman" w:cs="Times New Roman"/>
                <w:sz w:val="24"/>
                <w:szCs w:val="24"/>
              </w:rPr>
              <w:t xml:space="preserve">Aktivnost A100130 </w:t>
            </w:r>
            <w:proofErr w:type="spellStart"/>
            <w:r w:rsidRPr="005668C7">
              <w:rPr>
                <w:rFonts w:ascii="Times New Roman" w:hAnsi="Times New Roman" w:cs="Times New Roman"/>
                <w:sz w:val="24"/>
                <w:szCs w:val="24"/>
              </w:rPr>
              <w:t>Suf.međumjesnog</w:t>
            </w:r>
            <w:proofErr w:type="spellEnd"/>
            <w:r w:rsidRPr="005668C7">
              <w:rPr>
                <w:rFonts w:ascii="Times New Roman" w:hAnsi="Times New Roman" w:cs="Times New Roman"/>
                <w:sz w:val="24"/>
                <w:szCs w:val="24"/>
              </w:rPr>
              <w:t xml:space="preserve"> prijevoza učenika Srednje škole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4F3FF43" w14:textId="24D144F3" w:rsidR="002A6BFB" w:rsidRPr="005668C7" w:rsidRDefault="00CE25A3" w:rsidP="00745FCA">
            <w:pPr>
              <w:jc w:val="center"/>
              <w:rPr>
                <w:rFonts w:ascii="Times New Roman" w:hAnsi="Times New Roman" w:cs="Times New Roman"/>
                <w:sz w:val="24"/>
                <w:szCs w:val="24"/>
              </w:rPr>
            </w:pPr>
            <w:r>
              <w:rPr>
                <w:rFonts w:ascii="Times New Roman" w:hAnsi="Times New Roman" w:cs="Times New Roman"/>
                <w:sz w:val="24"/>
                <w:szCs w:val="24"/>
              </w:rPr>
              <w:t>416,25</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F9478B8" w14:textId="46B7C91C" w:rsidR="002A6BFB" w:rsidRPr="005668C7" w:rsidRDefault="00CE25A3" w:rsidP="00745FCA">
            <w:pPr>
              <w:jc w:val="center"/>
              <w:rPr>
                <w:rFonts w:ascii="Times New Roman" w:hAnsi="Times New Roman" w:cs="Times New Roman"/>
                <w:sz w:val="24"/>
                <w:szCs w:val="24"/>
              </w:rPr>
            </w:pPr>
            <w:r>
              <w:rPr>
                <w:rFonts w:ascii="Times New Roman" w:hAnsi="Times New Roman" w:cs="Times New Roman"/>
                <w:sz w:val="24"/>
                <w:szCs w:val="24"/>
              </w:rPr>
              <w:t>600,00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DE7FA58" w14:textId="167467AE" w:rsidR="002A6BFB" w:rsidRPr="005668C7" w:rsidRDefault="00CE25A3" w:rsidP="00745FCA">
            <w:pPr>
              <w:jc w:val="center"/>
              <w:rPr>
                <w:rFonts w:ascii="Times New Roman" w:hAnsi="Times New Roman" w:cs="Times New Roman"/>
                <w:sz w:val="24"/>
                <w:szCs w:val="24"/>
              </w:rPr>
            </w:pPr>
            <w:r>
              <w:rPr>
                <w:rFonts w:ascii="Times New Roman" w:hAnsi="Times New Roman" w:cs="Times New Roman"/>
                <w:sz w:val="24"/>
                <w:szCs w:val="24"/>
              </w:rP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77BD119" w14:textId="25B78B9A" w:rsidR="002A6BFB" w:rsidRPr="005668C7" w:rsidRDefault="00CE25A3" w:rsidP="00745FCA">
            <w:pPr>
              <w:jc w:val="center"/>
              <w:rPr>
                <w:rFonts w:ascii="Times New Roman" w:hAnsi="Times New Roman" w:cs="Times New Roman"/>
                <w:sz w:val="24"/>
                <w:szCs w:val="24"/>
              </w:rPr>
            </w:pPr>
            <w:r>
              <w:rPr>
                <w:rFonts w:ascii="Times New Roman" w:hAnsi="Times New Roman" w:cs="Times New Roman"/>
                <w:sz w:val="24"/>
                <w:szCs w:val="24"/>
              </w:rP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411585E" w14:textId="1B83C1D9" w:rsidR="002A6BFB" w:rsidRPr="005668C7" w:rsidRDefault="00CE25A3" w:rsidP="00745FCA">
            <w:pPr>
              <w:jc w:val="center"/>
              <w:rPr>
                <w:rFonts w:ascii="Times New Roman" w:hAnsi="Times New Roman" w:cs="Times New Roman"/>
                <w:sz w:val="24"/>
                <w:szCs w:val="24"/>
              </w:rPr>
            </w:pPr>
            <w:r>
              <w:rPr>
                <w:rFonts w:ascii="Times New Roman" w:hAnsi="Times New Roman" w:cs="Times New Roman"/>
                <w:sz w:val="24"/>
                <w:szCs w:val="24"/>
              </w:rPr>
              <w:t>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1877CF0A" w14:textId="1091A031" w:rsidR="002A6BFB" w:rsidRPr="005668C7" w:rsidRDefault="00CE25A3" w:rsidP="00745FCA">
            <w:pPr>
              <w:jc w:val="center"/>
              <w:rPr>
                <w:rFonts w:ascii="Times New Roman" w:hAnsi="Times New Roman" w:cs="Times New Roman"/>
                <w:sz w:val="24"/>
                <w:szCs w:val="24"/>
              </w:rPr>
            </w:pPr>
            <w:r>
              <w:rPr>
                <w:rFonts w:ascii="Times New Roman" w:hAnsi="Times New Roman" w:cs="Times New Roman"/>
                <w:sz w:val="24"/>
                <w:szCs w:val="24"/>
              </w:rPr>
              <w:t>83</w:t>
            </w:r>
          </w:p>
        </w:tc>
      </w:tr>
    </w:tbl>
    <w:p w14:paraId="331F5F55" w14:textId="68C1D4F8" w:rsidR="00021F34" w:rsidRPr="005668C7" w:rsidRDefault="00021F34" w:rsidP="00021F34">
      <w:pPr>
        <w:pStyle w:val="Bezproreda"/>
        <w:ind w:firstLine="708"/>
        <w:rPr>
          <w:rFonts w:ascii="Times New Roman" w:hAnsi="Times New Roman" w:cs="Times New Roman"/>
          <w:b/>
          <w:sz w:val="24"/>
          <w:szCs w:val="24"/>
          <w:lang w:eastAsia="hr-HR"/>
        </w:rPr>
      </w:pPr>
      <w:r w:rsidRPr="005668C7">
        <w:rPr>
          <w:rFonts w:ascii="Times New Roman" w:hAnsi="Times New Roman" w:cs="Times New Roman"/>
          <w:b/>
          <w:sz w:val="24"/>
          <w:szCs w:val="24"/>
          <w:lang w:eastAsia="hr-HR"/>
        </w:rPr>
        <w:t>Opis programa, svrha programa</w:t>
      </w:r>
    </w:p>
    <w:p w14:paraId="6F1420E2" w14:textId="4EE54D9F" w:rsidR="008E405E" w:rsidRPr="005668C7" w:rsidRDefault="008E405E" w:rsidP="00021F34">
      <w:pPr>
        <w:pStyle w:val="Bezproreda"/>
        <w:ind w:firstLine="708"/>
        <w:rPr>
          <w:rFonts w:ascii="Times New Roman" w:hAnsi="Times New Roman" w:cs="Times New Roman"/>
          <w:b/>
          <w:sz w:val="24"/>
          <w:szCs w:val="24"/>
          <w:lang w:eastAsia="hr-HR"/>
        </w:rPr>
      </w:pPr>
      <w:r w:rsidRPr="005668C7">
        <w:rPr>
          <w:rFonts w:ascii="Times New Roman" w:hAnsi="Times New Roman" w:cs="Times New Roman"/>
          <w:sz w:val="24"/>
          <w:szCs w:val="24"/>
        </w:rPr>
        <w:t xml:space="preserve">Svrha ovog Programa je poticanje dodatnih aktivnosti u odgoju i obrazovanju djece u Gradu Delnicama, a koji imaju za posljedicu, osim većeg znanja i veći, stručniji i brži razvoj njihove osobnosti i kreativnosti. </w:t>
      </w:r>
    </w:p>
    <w:p w14:paraId="55991A17" w14:textId="77777777" w:rsidR="00021F34" w:rsidRPr="005668C7" w:rsidRDefault="00021F34" w:rsidP="00021F34">
      <w:pPr>
        <w:pStyle w:val="Bezproreda"/>
        <w:ind w:firstLine="708"/>
        <w:rPr>
          <w:rFonts w:ascii="Times New Roman" w:eastAsia="Calibri" w:hAnsi="Times New Roman" w:cs="Times New Roman"/>
          <w:b/>
          <w:bCs/>
          <w:iCs/>
          <w:sz w:val="24"/>
          <w:szCs w:val="24"/>
          <w:lang w:eastAsia="hr-HR"/>
        </w:rPr>
      </w:pPr>
      <w:r w:rsidRPr="005668C7">
        <w:rPr>
          <w:rFonts w:ascii="Times New Roman" w:eastAsia="Calibri" w:hAnsi="Times New Roman" w:cs="Times New Roman"/>
          <w:b/>
          <w:bCs/>
          <w:iCs/>
          <w:sz w:val="24"/>
          <w:szCs w:val="24"/>
          <w:lang w:eastAsia="hr-HR"/>
        </w:rPr>
        <w:t>Zakonske i druge pravne osnove aktivnosti</w:t>
      </w:r>
    </w:p>
    <w:p w14:paraId="57BE5779" w14:textId="2920660E" w:rsidR="008E405E" w:rsidRPr="005668C7" w:rsidRDefault="008E405E" w:rsidP="00021F34">
      <w:pPr>
        <w:pStyle w:val="Bezproreda"/>
        <w:ind w:firstLine="708"/>
        <w:rPr>
          <w:rFonts w:ascii="Times New Roman" w:eastAsia="Calibri" w:hAnsi="Times New Roman" w:cs="Times New Roman"/>
          <w:b/>
          <w:bCs/>
          <w:iCs/>
          <w:sz w:val="24"/>
          <w:szCs w:val="24"/>
          <w:lang w:eastAsia="hr-HR"/>
        </w:rPr>
      </w:pPr>
      <w:r w:rsidRPr="005668C7">
        <w:rPr>
          <w:rFonts w:ascii="Times New Roman" w:hAnsi="Times New Roman" w:cs="Times New Roman"/>
          <w:sz w:val="24"/>
          <w:szCs w:val="24"/>
        </w:rPr>
        <w:t xml:space="preserve">Zakon o odgoju i obrazovanju u osnovnoj i srednjoj školi, Zakon o lokalnoj i područnoj (regionalnoj) samoupravi, Statut Grada Delnica, Odluka o stipendijama </w:t>
      </w:r>
      <w:r w:rsidR="003D5CEC" w:rsidRPr="005668C7">
        <w:rPr>
          <w:rFonts w:ascii="Times New Roman" w:hAnsi="Times New Roman" w:cs="Times New Roman"/>
          <w:sz w:val="24"/>
          <w:szCs w:val="24"/>
        </w:rPr>
        <w:t>Grada Delnica</w:t>
      </w:r>
    </w:p>
    <w:p w14:paraId="6D8AD8DE" w14:textId="77777777" w:rsidR="00021F34" w:rsidRPr="005668C7" w:rsidRDefault="00021F34" w:rsidP="00021F34">
      <w:pPr>
        <w:pStyle w:val="Bezproreda"/>
        <w:ind w:firstLine="708"/>
        <w:rPr>
          <w:rFonts w:ascii="Times New Roman" w:eastAsia="Calibri" w:hAnsi="Times New Roman" w:cs="Times New Roman"/>
          <w:b/>
          <w:bCs/>
          <w:sz w:val="24"/>
          <w:szCs w:val="24"/>
          <w:lang w:eastAsia="hr-HR"/>
        </w:rPr>
      </w:pPr>
      <w:r w:rsidRPr="005668C7">
        <w:rPr>
          <w:rFonts w:ascii="Times New Roman" w:eastAsia="Calibri" w:hAnsi="Times New Roman" w:cs="Times New Roman"/>
          <w:b/>
          <w:bCs/>
          <w:sz w:val="24"/>
          <w:szCs w:val="24"/>
          <w:lang w:eastAsia="hr-HR"/>
        </w:rPr>
        <w:t>Ishodište i pokazatelji</w:t>
      </w:r>
    </w:p>
    <w:p w14:paraId="746A8AD7" w14:textId="13C4AFE0" w:rsidR="008E405E" w:rsidRPr="005668C7" w:rsidRDefault="008E405E" w:rsidP="00021F34">
      <w:pPr>
        <w:pStyle w:val="Bezproreda"/>
        <w:ind w:firstLine="708"/>
        <w:rPr>
          <w:rFonts w:ascii="Times New Roman" w:eastAsia="Calibri" w:hAnsi="Times New Roman" w:cs="Times New Roman"/>
          <w:b/>
          <w:sz w:val="24"/>
          <w:szCs w:val="24"/>
          <w:lang w:eastAsia="hr-HR"/>
        </w:rPr>
      </w:pPr>
      <w:r w:rsidRPr="005668C7">
        <w:rPr>
          <w:rFonts w:ascii="Times New Roman" w:hAnsi="Times New Roman" w:cs="Times New Roman"/>
          <w:sz w:val="24"/>
          <w:szCs w:val="24"/>
        </w:rPr>
        <w:t xml:space="preserve">Izračuni i ocjene potrebnih sredstva zasnivaju se na Proračunu prethodne godine, te dodatnim saznanjima to tome koji će proračunski korisnik imati kolika potraživanja u narednom razdoblju. Za učeničke i studentske stipendije sredstva se planiraju sukladno </w:t>
      </w:r>
      <w:r w:rsidR="003D5CEC" w:rsidRPr="005668C7">
        <w:rPr>
          <w:rFonts w:ascii="Times New Roman" w:hAnsi="Times New Roman" w:cs="Times New Roman"/>
          <w:sz w:val="24"/>
          <w:szCs w:val="24"/>
        </w:rPr>
        <w:t>Odluci o stipendijama Grada Delnica</w:t>
      </w:r>
      <w:r w:rsidRPr="005668C7">
        <w:rPr>
          <w:rFonts w:ascii="Times New Roman" w:hAnsi="Times New Roman" w:cs="Times New Roman"/>
          <w:sz w:val="24"/>
          <w:szCs w:val="24"/>
        </w:rPr>
        <w:t>, odnosno broj stipendija pomnožen s mjesečnim iznosom stipendija.</w:t>
      </w:r>
    </w:p>
    <w:p w14:paraId="0889F8D2" w14:textId="6ED19384" w:rsidR="00314D6D" w:rsidRPr="005668C7" w:rsidRDefault="0097781B" w:rsidP="00314D6D">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Ciljevi provedbe programa u razdoblju 2026.-2028.</w:t>
      </w:r>
    </w:p>
    <w:p w14:paraId="4DDFBB81" w14:textId="1B292F8A" w:rsidR="008E405E" w:rsidRPr="005668C7" w:rsidRDefault="008E405E" w:rsidP="00021F34">
      <w:pPr>
        <w:pStyle w:val="Bezproreda"/>
        <w:ind w:firstLine="708"/>
        <w:rPr>
          <w:rFonts w:ascii="Times New Roman" w:hAnsi="Times New Roman" w:cs="Times New Roman"/>
          <w:b/>
          <w:sz w:val="24"/>
          <w:szCs w:val="24"/>
          <w:lang w:eastAsia="hr-HR"/>
        </w:rPr>
      </w:pPr>
      <w:r w:rsidRPr="005668C7">
        <w:rPr>
          <w:rFonts w:ascii="Times New Roman" w:hAnsi="Times New Roman" w:cs="Times New Roman"/>
          <w:sz w:val="24"/>
          <w:szCs w:val="24"/>
        </w:rPr>
        <w:t>Jedan od osnovnih ciljeva ovog Programa je taj da se pripomogne odgojno-obrazovnim ustanovama te samoj djeci koja pohađaju iste da kroz što bolji, stručniji i nadasve kreativniji rad pripomognu u odgoju i obrazovanju djece kako bi ista danas sutra imala dovoljno spoznaje da to svoje znanje i iskustvo što više pretoče u Gradu Delnicama.</w:t>
      </w:r>
    </w:p>
    <w:p w14:paraId="14A9ABCD" w14:textId="77777777" w:rsidR="006643C4" w:rsidRPr="005668C7" w:rsidRDefault="006643C4" w:rsidP="00863ABC">
      <w:pPr>
        <w:pStyle w:val="Bezproreda"/>
        <w:ind w:firstLine="708"/>
        <w:rPr>
          <w:rFonts w:ascii="Times New Roman" w:hAnsi="Times New Roman" w:cs="Times New Roman"/>
          <w:b/>
          <w:sz w:val="24"/>
          <w:szCs w:val="24"/>
          <w:lang w:eastAsia="hr-HR"/>
        </w:rPr>
      </w:pPr>
    </w:p>
    <w:p w14:paraId="01680D5D" w14:textId="17562F8E" w:rsidR="00021F34" w:rsidRPr="005668C7" w:rsidRDefault="00021F34" w:rsidP="00863ABC">
      <w:pPr>
        <w:pStyle w:val="Bezproreda"/>
        <w:ind w:firstLine="708"/>
        <w:rPr>
          <w:rFonts w:ascii="Times New Roman" w:hAnsi="Times New Roman" w:cs="Times New Roman"/>
          <w:b/>
          <w:bCs/>
          <w:sz w:val="24"/>
          <w:szCs w:val="24"/>
          <w:lang w:eastAsia="hr-HR"/>
        </w:rPr>
      </w:pPr>
      <w:r w:rsidRPr="005668C7">
        <w:rPr>
          <w:rFonts w:ascii="Times New Roman" w:hAnsi="Times New Roman" w:cs="Times New Roman"/>
          <w:b/>
          <w:sz w:val="24"/>
          <w:szCs w:val="24"/>
          <w:lang w:eastAsia="hr-HR"/>
        </w:rPr>
        <w:t>Aktivnost A0</w:t>
      </w:r>
      <w:r w:rsidR="008E405E" w:rsidRPr="005668C7">
        <w:rPr>
          <w:rFonts w:ascii="Times New Roman" w:hAnsi="Times New Roman" w:cs="Times New Roman"/>
          <w:b/>
          <w:sz w:val="24"/>
          <w:szCs w:val="24"/>
          <w:lang w:eastAsia="hr-HR"/>
        </w:rPr>
        <w:t>60116</w:t>
      </w:r>
      <w:r w:rsidRPr="005668C7">
        <w:rPr>
          <w:rFonts w:ascii="Times New Roman" w:hAnsi="Times New Roman" w:cs="Times New Roman"/>
          <w:b/>
          <w:sz w:val="24"/>
          <w:szCs w:val="24"/>
          <w:lang w:eastAsia="hr-HR"/>
        </w:rPr>
        <w:t xml:space="preserve"> </w:t>
      </w:r>
      <w:r w:rsidR="008E405E" w:rsidRPr="005668C7">
        <w:rPr>
          <w:rFonts w:ascii="Times New Roman" w:hAnsi="Times New Roman" w:cs="Times New Roman"/>
          <w:b/>
          <w:sz w:val="24"/>
          <w:szCs w:val="24"/>
          <w:lang w:eastAsia="hr-HR"/>
        </w:rPr>
        <w:t>PRVI KORACI U PROMETU</w:t>
      </w:r>
      <w:r w:rsidRPr="005668C7">
        <w:rPr>
          <w:rFonts w:ascii="Times New Roman" w:hAnsi="Times New Roman" w:cs="Times New Roman"/>
          <w:b/>
          <w:sz w:val="24"/>
          <w:szCs w:val="24"/>
          <w:lang w:eastAsia="hr-HR"/>
        </w:rPr>
        <w:t>:</w:t>
      </w:r>
    </w:p>
    <w:p w14:paraId="2D09A850" w14:textId="31282E9B" w:rsidR="0081750E" w:rsidRPr="005668C7" w:rsidRDefault="008E405E" w:rsidP="00863ABC">
      <w:pPr>
        <w:pStyle w:val="Bezproreda"/>
        <w:rPr>
          <w:rFonts w:ascii="Times New Roman" w:hAnsi="Times New Roman" w:cs="Times New Roman"/>
          <w:sz w:val="24"/>
          <w:szCs w:val="24"/>
        </w:rPr>
      </w:pPr>
      <w:r w:rsidRPr="005668C7">
        <w:rPr>
          <w:rFonts w:ascii="Times New Roman" w:hAnsi="Times New Roman" w:cs="Times New Roman"/>
          <w:sz w:val="24"/>
          <w:szCs w:val="24"/>
        </w:rPr>
        <w:t>Akcija koju jednom godišnje provodi Dom mladih Rijeka u suradnji s Policijskom postajom za učenike prvih razreda osnovnih škola, u kojoj se učenike obrazuje o sudjelovanju u prometu te im se podijele prigodni pokloni.</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1D06F69D"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445846"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FB5D5C"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39436C"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7DC7E7E" w14:textId="3F57737C"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ED9611"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5A2F267" w14:textId="7D37619B"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3A264C" w14:textId="04870BFF"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DBF305" w14:textId="68B8C5CF"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110DCC" w:rsidRPr="005668C7" w14:paraId="6270AC91" w14:textId="77777777" w:rsidTr="00C21461">
        <w:tc>
          <w:tcPr>
            <w:tcW w:w="2011" w:type="dxa"/>
          </w:tcPr>
          <w:p w14:paraId="74831EBC" w14:textId="6A82A987" w:rsidR="00110DCC" w:rsidRPr="005668C7" w:rsidRDefault="00110DCC" w:rsidP="009B0EC9">
            <w:pPr>
              <w:spacing w:after="160" w:line="259" w:lineRule="auto"/>
              <w:jc w:val="center"/>
              <w:rPr>
                <w:rFonts w:ascii="Times New Roman" w:hAnsi="Times New Roman" w:cs="Times New Roman"/>
                <w:bCs/>
                <w:iCs/>
                <w:sz w:val="24"/>
                <w:szCs w:val="24"/>
              </w:rPr>
            </w:pPr>
            <w:proofErr w:type="spellStart"/>
            <w:r w:rsidRPr="005668C7">
              <w:rPr>
                <w:rFonts w:ascii="Times New Roman" w:hAnsi="Times New Roman" w:cs="Times New Roman"/>
                <w:bCs/>
                <w:iCs/>
                <w:sz w:val="24"/>
                <w:szCs w:val="24"/>
              </w:rPr>
              <w:t>Prvašići</w:t>
            </w:r>
            <w:proofErr w:type="spellEnd"/>
            <w:r w:rsidRPr="005668C7">
              <w:rPr>
                <w:rFonts w:ascii="Times New Roman" w:hAnsi="Times New Roman" w:cs="Times New Roman"/>
                <w:bCs/>
                <w:iCs/>
                <w:sz w:val="24"/>
                <w:szCs w:val="24"/>
              </w:rPr>
              <w:t xml:space="preserve"> će biti upoznati s prometnim znakovima</w:t>
            </w:r>
          </w:p>
        </w:tc>
        <w:tc>
          <w:tcPr>
            <w:tcW w:w="1560" w:type="dxa"/>
          </w:tcPr>
          <w:p w14:paraId="653F1412" w14:textId="38F72F1F" w:rsidR="00110DCC" w:rsidRPr="005668C7" w:rsidRDefault="00110DCC" w:rsidP="00FB4688">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 xml:space="preserve">Akcija </w:t>
            </w:r>
            <w:r w:rsidR="002B2986" w:rsidRPr="005668C7">
              <w:rPr>
                <w:rFonts w:ascii="Times New Roman" w:hAnsi="Times New Roman" w:cs="Times New Roman"/>
                <w:bCs/>
                <w:sz w:val="24"/>
                <w:szCs w:val="24"/>
              </w:rPr>
              <w:t>obrazovanja djece</w:t>
            </w:r>
          </w:p>
        </w:tc>
        <w:tc>
          <w:tcPr>
            <w:tcW w:w="1118" w:type="dxa"/>
          </w:tcPr>
          <w:p w14:paraId="3FF1E775" w14:textId="59CBD753" w:rsidR="00110DCC" w:rsidRPr="005668C7" w:rsidRDefault="002B2986" w:rsidP="00FB4688">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Predavanje</w:t>
            </w:r>
          </w:p>
        </w:tc>
        <w:tc>
          <w:tcPr>
            <w:tcW w:w="1119" w:type="dxa"/>
          </w:tcPr>
          <w:p w14:paraId="1B9F2C5C" w14:textId="3655C918" w:rsidR="00110DCC" w:rsidRPr="005668C7" w:rsidRDefault="002A6BFB" w:rsidP="009B0EC9">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c>
          <w:tcPr>
            <w:tcW w:w="1119" w:type="dxa"/>
          </w:tcPr>
          <w:p w14:paraId="6DB9928A" w14:textId="74A199A1" w:rsidR="00110DCC" w:rsidRPr="005668C7" w:rsidRDefault="002B2986" w:rsidP="002B2986">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OŠ u Delnicama i Brodu na Kupi</w:t>
            </w:r>
          </w:p>
        </w:tc>
        <w:tc>
          <w:tcPr>
            <w:tcW w:w="1119" w:type="dxa"/>
          </w:tcPr>
          <w:p w14:paraId="071B6172" w14:textId="53802062" w:rsidR="00110DCC" w:rsidRPr="005668C7" w:rsidRDefault="002A6BFB" w:rsidP="009B0EC9">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c>
          <w:tcPr>
            <w:tcW w:w="1119" w:type="dxa"/>
          </w:tcPr>
          <w:p w14:paraId="09FB0DF0" w14:textId="13B8CE30" w:rsidR="00110DCC" w:rsidRPr="005668C7" w:rsidRDefault="002A6BFB" w:rsidP="009B0EC9">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c>
          <w:tcPr>
            <w:tcW w:w="1119" w:type="dxa"/>
            <w:tcBorders>
              <w:top w:val="single" w:sz="4" w:space="0" w:color="auto"/>
              <w:left w:val="single" w:sz="4" w:space="0" w:color="auto"/>
              <w:bottom w:val="single" w:sz="4" w:space="0" w:color="auto"/>
              <w:right w:val="single" w:sz="4" w:space="0" w:color="auto"/>
            </w:tcBorders>
          </w:tcPr>
          <w:p w14:paraId="17E5B580" w14:textId="05F557B7" w:rsidR="00110DCC" w:rsidRPr="005668C7" w:rsidRDefault="002A6BFB" w:rsidP="009B0EC9">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r>
    </w:tbl>
    <w:p w14:paraId="7966D565" w14:textId="77777777" w:rsidR="00110DCC" w:rsidRPr="005668C7" w:rsidRDefault="00110DCC" w:rsidP="00863ABC">
      <w:pPr>
        <w:pStyle w:val="Bezproreda"/>
        <w:rPr>
          <w:rFonts w:ascii="Times New Roman" w:hAnsi="Times New Roman" w:cs="Times New Roman"/>
          <w:sz w:val="24"/>
          <w:szCs w:val="24"/>
          <w:highlight w:val="yellow"/>
        </w:rPr>
      </w:pPr>
    </w:p>
    <w:p w14:paraId="03F71292" w14:textId="77777777" w:rsidR="00754097" w:rsidRDefault="00754097" w:rsidP="00863ABC">
      <w:pPr>
        <w:pStyle w:val="Bezproreda"/>
        <w:ind w:firstLine="708"/>
        <w:rPr>
          <w:rFonts w:ascii="Times New Roman" w:hAnsi="Times New Roman" w:cs="Times New Roman"/>
          <w:b/>
          <w:sz w:val="24"/>
          <w:szCs w:val="24"/>
          <w:lang w:eastAsia="hr-HR"/>
        </w:rPr>
      </w:pPr>
    </w:p>
    <w:p w14:paraId="77647242" w14:textId="3525BE02" w:rsidR="00863ABC" w:rsidRPr="005668C7" w:rsidRDefault="00863ABC" w:rsidP="00863ABC">
      <w:pPr>
        <w:pStyle w:val="Bezproreda"/>
        <w:ind w:firstLine="708"/>
        <w:rPr>
          <w:rFonts w:ascii="Times New Roman" w:hAnsi="Times New Roman" w:cs="Times New Roman"/>
          <w:b/>
          <w:bCs/>
          <w:sz w:val="24"/>
          <w:szCs w:val="24"/>
          <w:lang w:eastAsia="hr-HR"/>
        </w:rPr>
      </w:pPr>
      <w:r w:rsidRPr="005668C7">
        <w:rPr>
          <w:rFonts w:ascii="Times New Roman" w:hAnsi="Times New Roman" w:cs="Times New Roman"/>
          <w:b/>
          <w:sz w:val="24"/>
          <w:szCs w:val="24"/>
          <w:lang w:eastAsia="hr-HR"/>
        </w:rPr>
        <w:lastRenderedPageBreak/>
        <w:t>Aktivnost A060501 SUFINANCIRANJE AKTIVNOSTI OŠ DELNICE:</w:t>
      </w:r>
    </w:p>
    <w:p w14:paraId="59D60025" w14:textId="418EEB87" w:rsidR="008E405E" w:rsidRPr="005668C7" w:rsidRDefault="00863ABC" w:rsidP="00863ABC">
      <w:pPr>
        <w:pStyle w:val="Bezproreda"/>
        <w:rPr>
          <w:rFonts w:ascii="Times New Roman" w:hAnsi="Times New Roman" w:cs="Times New Roman"/>
          <w:sz w:val="24"/>
          <w:szCs w:val="24"/>
        </w:rPr>
      </w:pPr>
      <w:r w:rsidRPr="005668C7">
        <w:rPr>
          <w:rFonts w:ascii="Times New Roman" w:hAnsi="Times New Roman" w:cs="Times New Roman"/>
          <w:sz w:val="24"/>
          <w:szCs w:val="24"/>
        </w:rPr>
        <w:t>Financiranje programa produženog boravka u OŠ (</w:t>
      </w:r>
      <w:r w:rsidR="00A40A20" w:rsidRPr="005668C7">
        <w:rPr>
          <w:rFonts w:ascii="Times New Roman" w:hAnsi="Times New Roman" w:cs="Times New Roman"/>
          <w:sz w:val="24"/>
          <w:szCs w:val="24"/>
        </w:rPr>
        <w:t xml:space="preserve">plaća </w:t>
      </w:r>
      <w:r w:rsidR="00E64EAF" w:rsidRPr="005668C7">
        <w:rPr>
          <w:rFonts w:ascii="Times New Roman" w:hAnsi="Times New Roman" w:cs="Times New Roman"/>
          <w:sz w:val="24"/>
          <w:szCs w:val="24"/>
        </w:rPr>
        <w:t>učitelj</w:t>
      </w:r>
      <w:r w:rsidR="00A40A20" w:rsidRPr="005668C7">
        <w:rPr>
          <w:rFonts w:ascii="Times New Roman" w:hAnsi="Times New Roman" w:cs="Times New Roman"/>
          <w:sz w:val="24"/>
          <w:szCs w:val="24"/>
        </w:rPr>
        <w:t>ic</w:t>
      </w:r>
      <w:r w:rsidR="00E64EAF" w:rsidRPr="005668C7">
        <w:rPr>
          <w:rFonts w:ascii="Times New Roman" w:hAnsi="Times New Roman" w:cs="Times New Roman"/>
          <w:sz w:val="24"/>
          <w:szCs w:val="24"/>
        </w:rPr>
        <w:t>a</w:t>
      </w:r>
      <w:r w:rsidR="002A6BFB" w:rsidRPr="005668C7">
        <w:rPr>
          <w:rFonts w:ascii="Times New Roman" w:hAnsi="Times New Roman" w:cs="Times New Roman"/>
          <w:sz w:val="24"/>
          <w:szCs w:val="24"/>
        </w:rPr>
        <w:t xml:space="preserve"> za koje se od iduće školske godine planira financirati samo plaća za dvije učiteljice jer su obzirom na broj djece, dovoljne</w:t>
      </w:r>
      <w:r w:rsidRPr="005668C7">
        <w:rPr>
          <w:rFonts w:ascii="Times New Roman" w:hAnsi="Times New Roman" w:cs="Times New Roman"/>
          <w:sz w:val="24"/>
          <w:szCs w:val="24"/>
        </w:rPr>
        <w:t xml:space="preserve">), nabavke drugih obrazovnih materijala za sve učenike, </w:t>
      </w:r>
      <w:r w:rsidR="00E64EAF" w:rsidRPr="005668C7">
        <w:rPr>
          <w:rFonts w:ascii="Times New Roman" w:hAnsi="Times New Roman" w:cs="Times New Roman"/>
          <w:sz w:val="24"/>
          <w:szCs w:val="24"/>
        </w:rPr>
        <w:t>programi izvannastavnih aktivnosti.</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09600A31"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2F98D0"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062ABE"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A2AA4B"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6BCEF8" w14:textId="3AC2BD03"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EFE421"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0F65E9" w14:textId="66ADB469"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C55DA7" w14:textId="7EDACD14"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1A6DC58" w14:textId="1ED7B08D"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110DCC" w:rsidRPr="005668C7" w14:paraId="020BC605" w14:textId="77777777" w:rsidTr="00C21461">
        <w:tc>
          <w:tcPr>
            <w:tcW w:w="2011" w:type="dxa"/>
          </w:tcPr>
          <w:p w14:paraId="722CD867" w14:textId="0D3CFC6A" w:rsidR="00110DCC" w:rsidRPr="005668C7" w:rsidRDefault="00E64EAF" w:rsidP="009B0EC9">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Poboljšanje uvjeta u Školi</w:t>
            </w:r>
          </w:p>
        </w:tc>
        <w:tc>
          <w:tcPr>
            <w:tcW w:w="1560" w:type="dxa"/>
          </w:tcPr>
          <w:p w14:paraId="3D76DCAE" w14:textId="324BAC93" w:rsidR="00110DCC" w:rsidRPr="005668C7" w:rsidRDefault="00E64EAF" w:rsidP="00FB4688">
            <w:pPr>
              <w:spacing w:after="160" w:line="259" w:lineRule="auto"/>
              <w:jc w:val="center"/>
              <w:rPr>
                <w:rFonts w:ascii="Times New Roman" w:hAnsi="Times New Roman" w:cs="Times New Roman"/>
                <w:bCs/>
                <w:sz w:val="24"/>
                <w:szCs w:val="24"/>
              </w:rPr>
            </w:pPr>
            <w:proofErr w:type="spellStart"/>
            <w:r w:rsidRPr="005668C7">
              <w:rPr>
                <w:rFonts w:ascii="Times New Roman" w:hAnsi="Times New Roman" w:cs="Times New Roman"/>
                <w:bCs/>
                <w:sz w:val="24"/>
                <w:szCs w:val="24"/>
              </w:rPr>
              <w:t>Nadstandard</w:t>
            </w:r>
            <w:proofErr w:type="spellEnd"/>
            <w:r w:rsidRPr="005668C7">
              <w:rPr>
                <w:rFonts w:ascii="Times New Roman" w:hAnsi="Times New Roman" w:cs="Times New Roman"/>
                <w:bCs/>
                <w:sz w:val="24"/>
                <w:szCs w:val="24"/>
              </w:rPr>
              <w:t xml:space="preserve"> uvjeta školovanja</w:t>
            </w:r>
          </w:p>
        </w:tc>
        <w:tc>
          <w:tcPr>
            <w:tcW w:w="1118" w:type="dxa"/>
          </w:tcPr>
          <w:p w14:paraId="13FCE365" w14:textId="269D4A45" w:rsidR="00110DCC" w:rsidRPr="005668C7" w:rsidRDefault="00E64EAF" w:rsidP="00FB4688">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programa</w:t>
            </w:r>
          </w:p>
        </w:tc>
        <w:tc>
          <w:tcPr>
            <w:tcW w:w="1119" w:type="dxa"/>
          </w:tcPr>
          <w:p w14:paraId="5741A5FE" w14:textId="2F4E08E1" w:rsidR="00110DCC" w:rsidRPr="005668C7" w:rsidRDefault="00A865E6" w:rsidP="009B0EC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19" w:type="dxa"/>
          </w:tcPr>
          <w:p w14:paraId="1FE9D63C" w14:textId="24B70EA8" w:rsidR="00110DCC" w:rsidRPr="005668C7" w:rsidRDefault="00E64EAF" w:rsidP="009B0EC9">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OŠ I.G. Kovačića, Statut Grada</w:t>
            </w:r>
          </w:p>
        </w:tc>
        <w:tc>
          <w:tcPr>
            <w:tcW w:w="1119" w:type="dxa"/>
          </w:tcPr>
          <w:p w14:paraId="08CF5FD5" w14:textId="1CE832A1" w:rsidR="00110DCC" w:rsidRPr="005668C7" w:rsidRDefault="00A865E6" w:rsidP="00E64EA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19" w:type="dxa"/>
          </w:tcPr>
          <w:p w14:paraId="01CB1DB4" w14:textId="0456022A" w:rsidR="00110DCC" w:rsidRPr="005668C7" w:rsidRDefault="002A6BFB" w:rsidP="009B0EC9">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3</w:t>
            </w:r>
          </w:p>
        </w:tc>
        <w:tc>
          <w:tcPr>
            <w:tcW w:w="1119" w:type="dxa"/>
            <w:tcBorders>
              <w:top w:val="single" w:sz="4" w:space="0" w:color="auto"/>
              <w:left w:val="single" w:sz="4" w:space="0" w:color="auto"/>
              <w:bottom w:val="single" w:sz="4" w:space="0" w:color="auto"/>
              <w:right w:val="single" w:sz="4" w:space="0" w:color="auto"/>
            </w:tcBorders>
          </w:tcPr>
          <w:p w14:paraId="5DC5A304" w14:textId="1CA51652" w:rsidR="00110DCC" w:rsidRPr="005668C7" w:rsidRDefault="002A6BFB" w:rsidP="009B0EC9">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3</w:t>
            </w:r>
          </w:p>
        </w:tc>
      </w:tr>
    </w:tbl>
    <w:p w14:paraId="179911F1" w14:textId="77777777" w:rsidR="00110DCC" w:rsidRPr="005668C7" w:rsidRDefault="00110DCC" w:rsidP="00863ABC">
      <w:pPr>
        <w:pStyle w:val="Bezproreda"/>
        <w:rPr>
          <w:rFonts w:ascii="Times New Roman" w:hAnsi="Times New Roman" w:cs="Times New Roman"/>
          <w:sz w:val="24"/>
          <w:szCs w:val="24"/>
          <w:highlight w:val="yellow"/>
        </w:rPr>
      </w:pPr>
    </w:p>
    <w:p w14:paraId="2DC23A3B" w14:textId="46E52138" w:rsidR="00863ABC" w:rsidRPr="005668C7" w:rsidRDefault="00863ABC" w:rsidP="00863ABC">
      <w:pPr>
        <w:pStyle w:val="Bezproreda"/>
        <w:ind w:firstLine="708"/>
        <w:rPr>
          <w:rFonts w:ascii="Times New Roman" w:hAnsi="Times New Roman" w:cs="Times New Roman"/>
          <w:b/>
          <w:bCs/>
          <w:sz w:val="24"/>
          <w:szCs w:val="24"/>
          <w:lang w:eastAsia="hr-HR"/>
        </w:rPr>
      </w:pPr>
      <w:r w:rsidRPr="005668C7">
        <w:rPr>
          <w:rFonts w:ascii="Times New Roman" w:hAnsi="Times New Roman" w:cs="Times New Roman"/>
          <w:b/>
          <w:sz w:val="24"/>
          <w:szCs w:val="24"/>
          <w:lang w:eastAsia="hr-HR"/>
        </w:rPr>
        <w:t>Aktivnost A060502 SUFINANCIRANJE AKTIVNOSTI OŠ BROD NA KUPI:</w:t>
      </w:r>
    </w:p>
    <w:p w14:paraId="50DC47FB" w14:textId="09DF74FE" w:rsidR="00863ABC" w:rsidRPr="005668C7" w:rsidRDefault="00863ABC" w:rsidP="00863ABC">
      <w:pPr>
        <w:pStyle w:val="Bezproreda"/>
        <w:rPr>
          <w:rFonts w:ascii="Times New Roman" w:hAnsi="Times New Roman" w:cs="Times New Roman"/>
          <w:sz w:val="24"/>
          <w:szCs w:val="24"/>
        </w:rPr>
      </w:pPr>
      <w:r w:rsidRPr="005668C7">
        <w:rPr>
          <w:rFonts w:ascii="Times New Roman" w:hAnsi="Times New Roman" w:cs="Times New Roman"/>
          <w:sz w:val="24"/>
          <w:szCs w:val="24"/>
        </w:rPr>
        <w:t>Financiranje nabavke drugih obrazovnih materijala za sve učenike</w:t>
      </w:r>
      <w:r w:rsidR="00A40A20" w:rsidRPr="005668C7">
        <w:rPr>
          <w:rFonts w:ascii="Times New Roman" w:hAnsi="Times New Roman" w:cs="Times New Roman"/>
          <w:sz w:val="24"/>
          <w:szCs w:val="24"/>
        </w:rPr>
        <w:t>,</w:t>
      </w:r>
      <w:r w:rsidR="00075463" w:rsidRPr="005668C7">
        <w:rPr>
          <w:rFonts w:ascii="Times New Roman" w:hAnsi="Times New Roman" w:cs="Times New Roman"/>
          <w:sz w:val="24"/>
          <w:szCs w:val="24"/>
        </w:rPr>
        <w:t xml:space="preserve"> programi izvannastavnih aktivnosti</w:t>
      </w:r>
      <w:r w:rsidR="00A40A20" w:rsidRPr="005668C7">
        <w:rPr>
          <w:rFonts w:ascii="Times New Roman" w:hAnsi="Times New Roman" w:cs="Times New Roman"/>
          <w:sz w:val="24"/>
          <w:szCs w:val="24"/>
        </w:rPr>
        <w:t xml:space="preserve"> te sufinanciranje ručka obzirom na provođenje programa cjelodnevne nastave, a sredstva dobivena od Ministarstva nisu dostatna</w:t>
      </w:r>
      <w:r w:rsidR="00075463" w:rsidRPr="005668C7">
        <w:rPr>
          <w:rFonts w:ascii="Times New Roman" w:hAnsi="Times New Roman" w:cs="Times New Roman"/>
          <w:sz w:val="24"/>
          <w:szCs w:val="24"/>
        </w:rPr>
        <w:t>.</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AB1D74" w:rsidRPr="005668C7" w14:paraId="5E38E435"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73B4B2"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E7E1AA"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C8F7CC"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7D71A0F" w14:textId="5565E9FE"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20FA032"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81639F" w14:textId="5EDE7D57"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D7B337" w14:textId="64CA127A"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3008D" w14:textId="4304583D"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AB1D74" w:rsidRPr="005668C7" w14:paraId="2FA969E7" w14:textId="77777777" w:rsidTr="00C21461">
        <w:tc>
          <w:tcPr>
            <w:tcW w:w="2011" w:type="dxa"/>
          </w:tcPr>
          <w:p w14:paraId="0E2B6EE6" w14:textId="772D84FC" w:rsidR="00E64EAF" w:rsidRPr="005668C7" w:rsidRDefault="00E64EAF" w:rsidP="00075463">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Poboljšanje uvjeta u Školi</w:t>
            </w:r>
          </w:p>
        </w:tc>
        <w:tc>
          <w:tcPr>
            <w:tcW w:w="1560" w:type="dxa"/>
          </w:tcPr>
          <w:p w14:paraId="334A1BF0" w14:textId="3392276D" w:rsidR="00E64EAF" w:rsidRPr="005668C7" w:rsidRDefault="00E64EAF" w:rsidP="00E64EAF">
            <w:pPr>
              <w:spacing w:after="160" w:line="259" w:lineRule="auto"/>
              <w:jc w:val="center"/>
              <w:rPr>
                <w:rFonts w:ascii="Times New Roman" w:hAnsi="Times New Roman" w:cs="Times New Roman"/>
                <w:bCs/>
                <w:sz w:val="24"/>
                <w:szCs w:val="24"/>
              </w:rPr>
            </w:pPr>
            <w:proofErr w:type="spellStart"/>
            <w:r w:rsidRPr="005668C7">
              <w:rPr>
                <w:rFonts w:ascii="Times New Roman" w:hAnsi="Times New Roman" w:cs="Times New Roman"/>
                <w:bCs/>
                <w:sz w:val="24"/>
                <w:szCs w:val="24"/>
              </w:rPr>
              <w:t>Nadstandard</w:t>
            </w:r>
            <w:proofErr w:type="spellEnd"/>
            <w:r w:rsidRPr="005668C7">
              <w:rPr>
                <w:rFonts w:ascii="Times New Roman" w:hAnsi="Times New Roman" w:cs="Times New Roman"/>
                <w:bCs/>
                <w:sz w:val="24"/>
                <w:szCs w:val="24"/>
              </w:rPr>
              <w:t xml:space="preserve"> uvjeta školovanja</w:t>
            </w:r>
          </w:p>
        </w:tc>
        <w:tc>
          <w:tcPr>
            <w:tcW w:w="1118" w:type="dxa"/>
          </w:tcPr>
          <w:p w14:paraId="3D1E8A5F" w14:textId="461259CF" w:rsidR="00E64EAF" w:rsidRPr="005668C7" w:rsidRDefault="00E64EAF" w:rsidP="00E64EAF">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programa</w:t>
            </w:r>
          </w:p>
        </w:tc>
        <w:tc>
          <w:tcPr>
            <w:tcW w:w="1119" w:type="dxa"/>
          </w:tcPr>
          <w:p w14:paraId="79C0D2F7" w14:textId="02848C5B" w:rsidR="00E64EAF" w:rsidRPr="005668C7" w:rsidRDefault="00AB1D74" w:rsidP="00075463">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3</w:t>
            </w:r>
          </w:p>
        </w:tc>
        <w:tc>
          <w:tcPr>
            <w:tcW w:w="1119" w:type="dxa"/>
          </w:tcPr>
          <w:p w14:paraId="0984A3DA" w14:textId="132416F9" w:rsidR="00E64EAF" w:rsidRPr="005668C7" w:rsidRDefault="00075463" w:rsidP="00075463">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OŠ F.K. Frankopana, Statut Grada</w:t>
            </w:r>
          </w:p>
        </w:tc>
        <w:tc>
          <w:tcPr>
            <w:tcW w:w="1119" w:type="dxa"/>
          </w:tcPr>
          <w:p w14:paraId="3955B60E" w14:textId="3E6D4F0B" w:rsidR="00E64EAF" w:rsidRPr="005668C7" w:rsidRDefault="00A40A20" w:rsidP="00075463">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3</w:t>
            </w:r>
          </w:p>
        </w:tc>
        <w:tc>
          <w:tcPr>
            <w:tcW w:w="1119" w:type="dxa"/>
          </w:tcPr>
          <w:p w14:paraId="39D00CD4" w14:textId="3E544EB5" w:rsidR="00E64EAF" w:rsidRPr="005668C7" w:rsidRDefault="00A40A20" w:rsidP="00075463">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3</w:t>
            </w:r>
          </w:p>
        </w:tc>
        <w:tc>
          <w:tcPr>
            <w:tcW w:w="1119" w:type="dxa"/>
            <w:tcBorders>
              <w:top w:val="single" w:sz="4" w:space="0" w:color="auto"/>
              <w:left w:val="single" w:sz="4" w:space="0" w:color="auto"/>
              <w:bottom w:val="single" w:sz="4" w:space="0" w:color="auto"/>
              <w:right w:val="single" w:sz="4" w:space="0" w:color="auto"/>
            </w:tcBorders>
          </w:tcPr>
          <w:p w14:paraId="07C51AFF" w14:textId="47C25EC1" w:rsidR="00E64EAF" w:rsidRPr="005668C7" w:rsidRDefault="00A40A20" w:rsidP="00075463">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3</w:t>
            </w:r>
          </w:p>
        </w:tc>
      </w:tr>
    </w:tbl>
    <w:p w14:paraId="29D9C481" w14:textId="77777777" w:rsidR="00075463" w:rsidRPr="005668C7" w:rsidRDefault="00075463" w:rsidP="00075463">
      <w:pPr>
        <w:pStyle w:val="Bezproreda"/>
        <w:rPr>
          <w:rFonts w:ascii="Times New Roman" w:hAnsi="Times New Roman" w:cs="Times New Roman"/>
          <w:sz w:val="24"/>
          <w:szCs w:val="24"/>
          <w:highlight w:val="yellow"/>
        </w:rPr>
      </w:pPr>
    </w:p>
    <w:p w14:paraId="225464BA" w14:textId="38901539" w:rsidR="00075463" w:rsidRPr="005668C7" w:rsidRDefault="00075463" w:rsidP="00075463">
      <w:pPr>
        <w:pStyle w:val="Bezproreda"/>
        <w:ind w:firstLine="708"/>
        <w:rPr>
          <w:rFonts w:ascii="Times New Roman" w:hAnsi="Times New Roman" w:cs="Times New Roman"/>
          <w:b/>
          <w:bCs/>
          <w:sz w:val="24"/>
          <w:szCs w:val="24"/>
          <w:lang w:eastAsia="hr-HR"/>
        </w:rPr>
      </w:pPr>
      <w:r w:rsidRPr="005668C7">
        <w:rPr>
          <w:rFonts w:ascii="Times New Roman" w:hAnsi="Times New Roman" w:cs="Times New Roman"/>
          <w:b/>
          <w:sz w:val="24"/>
          <w:szCs w:val="24"/>
          <w:lang w:eastAsia="hr-HR"/>
        </w:rPr>
        <w:t>Aktivnost A060504 SUFINANCIRANJE AKTIVNOSTI SREDNJE ŠKOLE:</w:t>
      </w:r>
    </w:p>
    <w:p w14:paraId="1AA90193" w14:textId="6100EE4D" w:rsidR="00075463" w:rsidRPr="005668C7" w:rsidRDefault="00075463" w:rsidP="00075463">
      <w:pPr>
        <w:pStyle w:val="Bezproreda"/>
        <w:rPr>
          <w:rFonts w:ascii="Times New Roman" w:hAnsi="Times New Roman" w:cs="Times New Roman"/>
          <w:sz w:val="24"/>
          <w:szCs w:val="24"/>
        </w:rPr>
      </w:pPr>
      <w:r w:rsidRPr="005668C7">
        <w:rPr>
          <w:rFonts w:ascii="Times New Roman" w:hAnsi="Times New Roman" w:cs="Times New Roman"/>
          <w:sz w:val="24"/>
          <w:szCs w:val="24"/>
        </w:rPr>
        <w:t>Financiranje programa izvannastavnih aktivnosti</w:t>
      </w:r>
      <w:r w:rsidR="00A40A20" w:rsidRPr="005668C7">
        <w:rPr>
          <w:rFonts w:ascii="Times New Roman" w:hAnsi="Times New Roman" w:cs="Times New Roman"/>
          <w:sz w:val="24"/>
          <w:szCs w:val="24"/>
        </w:rPr>
        <w:t xml:space="preserve"> te sufinanciranje obnove školske sportske dvorane</w:t>
      </w:r>
      <w:r w:rsidRPr="005668C7">
        <w:rPr>
          <w:rFonts w:ascii="Times New Roman" w:hAnsi="Times New Roman" w:cs="Times New Roman"/>
          <w:sz w:val="24"/>
          <w:szCs w:val="24"/>
        </w:rPr>
        <w:t>.</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0261CD6F"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97ADEE"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F853C9"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1B31511"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3C1F37" w14:textId="2CD95742"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866C80"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FD5D84" w14:textId="5149B3E2"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0F963D3" w14:textId="5588853F"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776B71" w14:textId="31448DFE"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075463" w:rsidRPr="005668C7" w14:paraId="47E40BCF" w14:textId="77777777" w:rsidTr="00C21461">
        <w:tc>
          <w:tcPr>
            <w:tcW w:w="2011" w:type="dxa"/>
          </w:tcPr>
          <w:p w14:paraId="175B86EF" w14:textId="77777777" w:rsidR="00075463" w:rsidRPr="005668C7" w:rsidRDefault="00075463" w:rsidP="00FB4688">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Poboljšanje uvjeta u Školi</w:t>
            </w:r>
          </w:p>
        </w:tc>
        <w:tc>
          <w:tcPr>
            <w:tcW w:w="1560" w:type="dxa"/>
          </w:tcPr>
          <w:p w14:paraId="2D544E79" w14:textId="77777777" w:rsidR="00075463" w:rsidRPr="005668C7" w:rsidRDefault="00075463" w:rsidP="00FB4688">
            <w:pPr>
              <w:spacing w:after="160" w:line="259" w:lineRule="auto"/>
              <w:jc w:val="center"/>
              <w:rPr>
                <w:rFonts w:ascii="Times New Roman" w:hAnsi="Times New Roman" w:cs="Times New Roman"/>
                <w:bCs/>
                <w:sz w:val="24"/>
                <w:szCs w:val="24"/>
              </w:rPr>
            </w:pPr>
            <w:proofErr w:type="spellStart"/>
            <w:r w:rsidRPr="005668C7">
              <w:rPr>
                <w:rFonts w:ascii="Times New Roman" w:hAnsi="Times New Roman" w:cs="Times New Roman"/>
                <w:bCs/>
                <w:sz w:val="24"/>
                <w:szCs w:val="24"/>
              </w:rPr>
              <w:t>Nadstandard</w:t>
            </w:r>
            <w:proofErr w:type="spellEnd"/>
            <w:r w:rsidRPr="005668C7">
              <w:rPr>
                <w:rFonts w:ascii="Times New Roman" w:hAnsi="Times New Roman" w:cs="Times New Roman"/>
                <w:bCs/>
                <w:sz w:val="24"/>
                <w:szCs w:val="24"/>
              </w:rPr>
              <w:t xml:space="preserve"> uvjeta školovanja</w:t>
            </w:r>
          </w:p>
        </w:tc>
        <w:tc>
          <w:tcPr>
            <w:tcW w:w="1118" w:type="dxa"/>
          </w:tcPr>
          <w:p w14:paraId="16535505" w14:textId="77777777" w:rsidR="00075463" w:rsidRPr="005668C7" w:rsidRDefault="00075463" w:rsidP="00FB4688">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programa</w:t>
            </w:r>
          </w:p>
        </w:tc>
        <w:tc>
          <w:tcPr>
            <w:tcW w:w="1119" w:type="dxa"/>
          </w:tcPr>
          <w:p w14:paraId="15F16B39" w14:textId="2360A06A" w:rsidR="00075463" w:rsidRPr="005668C7" w:rsidRDefault="00AB1D74"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c>
          <w:tcPr>
            <w:tcW w:w="1119" w:type="dxa"/>
          </w:tcPr>
          <w:p w14:paraId="69AB2B58" w14:textId="525F105A" w:rsidR="00075463" w:rsidRPr="005668C7" w:rsidRDefault="00075463"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Srednja škola Delnice, Statut Grada</w:t>
            </w:r>
          </w:p>
        </w:tc>
        <w:tc>
          <w:tcPr>
            <w:tcW w:w="1119" w:type="dxa"/>
          </w:tcPr>
          <w:p w14:paraId="66AAAD4D" w14:textId="4849BD73" w:rsidR="00075463" w:rsidRPr="005668C7" w:rsidRDefault="00A40A20"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c>
          <w:tcPr>
            <w:tcW w:w="1119" w:type="dxa"/>
          </w:tcPr>
          <w:p w14:paraId="3CC7571D" w14:textId="242547F9" w:rsidR="00075463" w:rsidRPr="005668C7" w:rsidRDefault="00A40A20"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c>
          <w:tcPr>
            <w:tcW w:w="1119" w:type="dxa"/>
            <w:tcBorders>
              <w:top w:val="single" w:sz="4" w:space="0" w:color="auto"/>
              <w:left w:val="single" w:sz="4" w:space="0" w:color="auto"/>
              <w:bottom w:val="single" w:sz="4" w:space="0" w:color="auto"/>
              <w:right w:val="single" w:sz="4" w:space="0" w:color="auto"/>
            </w:tcBorders>
          </w:tcPr>
          <w:p w14:paraId="4665BBD7" w14:textId="4D31E24F" w:rsidR="00075463" w:rsidRPr="005668C7" w:rsidRDefault="00A40A20"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r>
    </w:tbl>
    <w:p w14:paraId="18B86112" w14:textId="77777777" w:rsidR="00110DCC" w:rsidRPr="005668C7" w:rsidRDefault="00110DCC" w:rsidP="00863ABC">
      <w:pPr>
        <w:pStyle w:val="Bezproreda"/>
        <w:rPr>
          <w:rFonts w:ascii="Times New Roman" w:hAnsi="Times New Roman" w:cs="Times New Roman"/>
          <w:sz w:val="24"/>
          <w:szCs w:val="24"/>
        </w:rPr>
      </w:pPr>
    </w:p>
    <w:p w14:paraId="5F6C9E60" w14:textId="6EE9E944" w:rsidR="00863ABC" w:rsidRPr="005668C7" w:rsidRDefault="00863ABC" w:rsidP="00863ABC">
      <w:pPr>
        <w:pStyle w:val="Bezproreda"/>
        <w:ind w:firstLine="708"/>
        <w:rPr>
          <w:rFonts w:ascii="Times New Roman" w:hAnsi="Times New Roman" w:cs="Times New Roman"/>
          <w:b/>
          <w:bCs/>
          <w:sz w:val="24"/>
          <w:szCs w:val="24"/>
          <w:lang w:eastAsia="hr-HR"/>
        </w:rPr>
      </w:pPr>
      <w:r w:rsidRPr="005668C7">
        <w:rPr>
          <w:rFonts w:ascii="Times New Roman" w:hAnsi="Times New Roman" w:cs="Times New Roman"/>
          <w:b/>
          <w:sz w:val="24"/>
          <w:szCs w:val="24"/>
          <w:lang w:eastAsia="hr-HR"/>
        </w:rPr>
        <w:t>Aktivnost A060507 OŠ „PETAR ZRINSKI“ ČABAR – UČENICI HRVATSKO:</w:t>
      </w:r>
    </w:p>
    <w:p w14:paraId="798236A0" w14:textId="6678564B" w:rsidR="00863ABC" w:rsidRPr="005668C7" w:rsidRDefault="00863ABC" w:rsidP="00863ABC">
      <w:pPr>
        <w:pStyle w:val="Bezproreda"/>
        <w:rPr>
          <w:rFonts w:ascii="Times New Roman" w:hAnsi="Times New Roman" w:cs="Times New Roman"/>
          <w:sz w:val="24"/>
          <w:szCs w:val="24"/>
        </w:rPr>
      </w:pPr>
      <w:r w:rsidRPr="005668C7">
        <w:rPr>
          <w:rFonts w:ascii="Times New Roman" w:hAnsi="Times New Roman" w:cs="Times New Roman"/>
          <w:sz w:val="24"/>
          <w:szCs w:val="24"/>
        </w:rPr>
        <w:t>Financiranje nabavke drugih obrazovnih materijala za sve učenike iz naselja Hrvatsko, financiranje prijevoza učenika od mjesta stanovanja do područne škole.</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7B671440"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12C6B4"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5DEE1D"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84AFB8"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55EFE0" w14:textId="1FC5C48D"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02989"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A6395A" w14:textId="34EED765"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F2D73D" w14:textId="78A63E44"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637F2B7" w14:textId="335E18CA"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075463" w:rsidRPr="005668C7" w14:paraId="70A8ACE8" w14:textId="77777777" w:rsidTr="00C21461">
        <w:tc>
          <w:tcPr>
            <w:tcW w:w="2011" w:type="dxa"/>
          </w:tcPr>
          <w:p w14:paraId="669F1BF5" w14:textId="77777777" w:rsidR="00075463" w:rsidRPr="005668C7" w:rsidRDefault="00075463" w:rsidP="00FB4688">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lastRenderedPageBreak/>
              <w:t>Poboljšanje uvjeta u Školi</w:t>
            </w:r>
          </w:p>
        </w:tc>
        <w:tc>
          <w:tcPr>
            <w:tcW w:w="1560" w:type="dxa"/>
          </w:tcPr>
          <w:p w14:paraId="01007101" w14:textId="77777777" w:rsidR="00075463" w:rsidRPr="005668C7" w:rsidRDefault="00075463" w:rsidP="00FB4688">
            <w:pPr>
              <w:spacing w:after="160" w:line="259" w:lineRule="auto"/>
              <w:jc w:val="center"/>
              <w:rPr>
                <w:rFonts w:ascii="Times New Roman" w:hAnsi="Times New Roman" w:cs="Times New Roman"/>
                <w:bCs/>
                <w:sz w:val="24"/>
                <w:szCs w:val="24"/>
              </w:rPr>
            </w:pPr>
            <w:proofErr w:type="spellStart"/>
            <w:r w:rsidRPr="005668C7">
              <w:rPr>
                <w:rFonts w:ascii="Times New Roman" w:hAnsi="Times New Roman" w:cs="Times New Roman"/>
                <w:bCs/>
                <w:sz w:val="24"/>
                <w:szCs w:val="24"/>
              </w:rPr>
              <w:t>Nadstandard</w:t>
            </w:r>
            <w:proofErr w:type="spellEnd"/>
            <w:r w:rsidRPr="005668C7">
              <w:rPr>
                <w:rFonts w:ascii="Times New Roman" w:hAnsi="Times New Roman" w:cs="Times New Roman"/>
                <w:bCs/>
                <w:sz w:val="24"/>
                <w:szCs w:val="24"/>
              </w:rPr>
              <w:t xml:space="preserve"> uvjeta školovanja</w:t>
            </w:r>
          </w:p>
        </w:tc>
        <w:tc>
          <w:tcPr>
            <w:tcW w:w="1118" w:type="dxa"/>
          </w:tcPr>
          <w:p w14:paraId="08FBF587" w14:textId="77777777" w:rsidR="00075463" w:rsidRPr="005668C7" w:rsidRDefault="00075463" w:rsidP="00FB4688">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programa</w:t>
            </w:r>
          </w:p>
        </w:tc>
        <w:tc>
          <w:tcPr>
            <w:tcW w:w="1119" w:type="dxa"/>
          </w:tcPr>
          <w:p w14:paraId="4506FE6E" w14:textId="77777777" w:rsidR="00075463" w:rsidRPr="005668C7" w:rsidRDefault="00075463"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c>
          <w:tcPr>
            <w:tcW w:w="1119" w:type="dxa"/>
          </w:tcPr>
          <w:p w14:paraId="385BA4C1" w14:textId="77777777" w:rsidR="00075463" w:rsidRPr="005668C7" w:rsidRDefault="00075463"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OŠ F.K. Frankopana, Statut Grada</w:t>
            </w:r>
          </w:p>
        </w:tc>
        <w:tc>
          <w:tcPr>
            <w:tcW w:w="1119" w:type="dxa"/>
          </w:tcPr>
          <w:p w14:paraId="2ECC59BB" w14:textId="77777777" w:rsidR="00075463" w:rsidRPr="005668C7" w:rsidRDefault="00075463"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c>
          <w:tcPr>
            <w:tcW w:w="1119" w:type="dxa"/>
          </w:tcPr>
          <w:p w14:paraId="709B17B3" w14:textId="77777777" w:rsidR="00075463" w:rsidRPr="005668C7" w:rsidRDefault="00075463"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c>
          <w:tcPr>
            <w:tcW w:w="1119" w:type="dxa"/>
            <w:tcBorders>
              <w:top w:val="single" w:sz="4" w:space="0" w:color="auto"/>
              <w:left w:val="single" w:sz="4" w:space="0" w:color="auto"/>
              <w:bottom w:val="single" w:sz="4" w:space="0" w:color="auto"/>
              <w:right w:val="single" w:sz="4" w:space="0" w:color="auto"/>
            </w:tcBorders>
          </w:tcPr>
          <w:p w14:paraId="08E913C9" w14:textId="77777777" w:rsidR="00075463" w:rsidRPr="005668C7" w:rsidRDefault="00075463"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r>
    </w:tbl>
    <w:p w14:paraId="6A920321" w14:textId="77777777" w:rsidR="00075463" w:rsidRPr="005668C7" w:rsidRDefault="00075463" w:rsidP="00863ABC">
      <w:pPr>
        <w:pStyle w:val="Bezproreda"/>
        <w:rPr>
          <w:rFonts w:ascii="Times New Roman" w:hAnsi="Times New Roman" w:cs="Times New Roman"/>
          <w:sz w:val="24"/>
          <w:szCs w:val="24"/>
          <w:highlight w:val="yellow"/>
        </w:rPr>
      </w:pPr>
    </w:p>
    <w:p w14:paraId="14D7D8B6" w14:textId="5BA9D970" w:rsidR="00075463" w:rsidRPr="005668C7" w:rsidRDefault="00075463" w:rsidP="00075463">
      <w:pPr>
        <w:pStyle w:val="Bezproreda"/>
        <w:ind w:firstLine="708"/>
        <w:rPr>
          <w:rFonts w:ascii="Times New Roman" w:hAnsi="Times New Roman" w:cs="Times New Roman"/>
          <w:b/>
          <w:bCs/>
          <w:sz w:val="24"/>
          <w:szCs w:val="24"/>
          <w:lang w:eastAsia="hr-HR"/>
        </w:rPr>
      </w:pPr>
      <w:r w:rsidRPr="005668C7">
        <w:rPr>
          <w:rFonts w:ascii="Times New Roman" w:hAnsi="Times New Roman" w:cs="Times New Roman"/>
          <w:b/>
          <w:sz w:val="24"/>
          <w:szCs w:val="24"/>
          <w:lang w:eastAsia="hr-HR"/>
        </w:rPr>
        <w:t>Aktivnost A060504 SUFINANCIRANJE AKTIVNOSTI OGŠ I.TIJARDOVIĆA:</w:t>
      </w:r>
    </w:p>
    <w:p w14:paraId="37A17903" w14:textId="77777777" w:rsidR="00075463" w:rsidRPr="005668C7" w:rsidRDefault="00075463" w:rsidP="00075463">
      <w:pPr>
        <w:pStyle w:val="Bezproreda"/>
        <w:rPr>
          <w:rFonts w:ascii="Times New Roman" w:hAnsi="Times New Roman" w:cs="Times New Roman"/>
          <w:sz w:val="24"/>
          <w:szCs w:val="24"/>
        </w:rPr>
      </w:pPr>
      <w:r w:rsidRPr="005668C7">
        <w:rPr>
          <w:rFonts w:ascii="Times New Roman" w:hAnsi="Times New Roman" w:cs="Times New Roman"/>
          <w:sz w:val="24"/>
          <w:szCs w:val="24"/>
        </w:rPr>
        <w:t>Financiranje programa izvannastavnih aktivnosti.</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2748A669"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80DDE8"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CDE6AC"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1722B6"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9B6BDE" w14:textId="2E5CF040"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38615FE" w14:textId="77777777" w:rsidR="00C21461" w:rsidRPr="005668C7" w:rsidRDefault="00C21461"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066BCA" w14:textId="68FE2DB0"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3621F45" w14:textId="1DAF4118"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564959" w14:textId="13E72369" w:rsidR="00C21461"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075463" w:rsidRPr="005668C7" w14:paraId="60D90BED" w14:textId="77777777" w:rsidTr="00C21461">
        <w:tc>
          <w:tcPr>
            <w:tcW w:w="2011" w:type="dxa"/>
          </w:tcPr>
          <w:p w14:paraId="2FC995DD" w14:textId="77777777" w:rsidR="00075463" w:rsidRPr="005668C7" w:rsidRDefault="00075463" w:rsidP="00FB4688">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Poboljšanje uvjeta u Školi</w:t>
            </w:r>
          </w:p>
        </w:tc>
        <w:tc>
          <w:tcPr>
            <w:tcW w:w="1560" w:type="dxa"/>
          </w:tcPr>
          <w:p w14:paraId="638718AC" w14:textId="77777777" w:rsidR="00075463" w:rsidRPr="005668C7" w:rsidRDefault="00075463" w:rsidP="00FB4688">
            <w:pPr>
              <w:spacing w:after="160" w:line="259" w:lineRule="auto"/>
              <w:jc w:val="center"/>
              <w:rPr>
                <w:rFonts w:ascii="Times New Roman" w:hAnsi="Times New Roman" w:cs="Times New Roman"/>
                <w:bCs/>
                <w:sz w:val="24"/>
                <w:szCs w:val="24"/>
              </w:rPr>
            </w:pPr>
            <w:proofErr w:type="spellStart"/>
            <w:r w:rsidRPr="005668C7">
              <w:rPr>
                <w:rFonts w:ascii="Times New Roman" w:hAnsi="Times New Roman" w:cs="Times New Roman"/>
                <w:bCs/>
                <w:sz w:val="24"/>
                <w:szCs w:val="24"/>
              </w:rPr>
              <w:t>Nadstandard</w:t>
            </w:r>
            <w:proofErr w:type="spellEnd"/>
            <w:r w:rsidRPr="005668C7">
              <w:rPr>
                <w:rFonts w:ascii="Times New Roman" w:hAnsi="Times New Roman" w:cs="Times New Roman"/>
                <w:bCs/>
                <w:sz w:val="24"/>
                <w:szCs w:val="24"/>
              </w:rPr>
              <w:t xml:space="preserve"> uvjeta školovanja</w:t>
            </w:r>
          </w:p>
        </w:tc>
        <w:tc>
          <w:tcPr>
            <w:tcW w:w="1118" w:type="dxa"/>
          </w:tcPr>
          <w:p w14:paraId="50CA7312" w14:textId="77777777" w:rsidR="00075463" w:rsidRPr="005668C7" w:rsidRDefault="00075463" w:rsidP="00FB4688">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programa</w:t>
            </w:r>
          </w:p>
        </w:tc>
        <w:tc>
          <w:tcPr>
            <w:tcW w:w="1119" w:type="dxa"/>
          </w:tcPr>
          <w:p w14:paraId="01AD6BA9" w14:textId="77777777" w:rsidR="00075463" w:rsidRPr="005668C7" w:rsidRDefault="00075463"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7507D801" w14:textId="1C04E9A0" w:rsidR="00075463" w:rsidRPr="005668C7" w:rsidRDefault="00075463"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OGŠ, Statut Grada</w:t>
            </w:r>
          </w:p>
        </w:tc>
        <w:tc>
          <w:tcPr>
            <w:tcW w:w="1119" w:type="dxa"/>
          </w:tcPr>
          <w:p w14:paraId="48F6A59C" w14:textId="77777777" w:rsidR="00075463" w:rsidRPr="005668C7" w:rsidRDefault="00075463"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393C3D32" w14:textId="77777777" w:rsidR="00075463" w:rsidRPr="005668C7" w:rsidRDefault="00075463"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14:paraId="570473BD" w14:textId="77777777" w:rsidR="00075463" w:rsidRPr="005668C7" w:rsidRDefault="00075463" w:rsidP="00FB468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r>
    </w:tbl>
    <w:p w14:paraId="03836D81" w14:textId="77777777" w:rsidR="00075463" w:rsidRPr="005668C7" w:rsidRDefault="00075463" w:rsidP="00075463">
      <w:pPr>
        <w:pStyle w:val="Bezproreda"/>
        <w:ind w:firstLine="708"/>
        <w:rPr>
          <w:rFonts w:ascii="Times New Roman" w:hAnsi="Times New Roman" w:cs="Times New Roman"/>
          <w:b/>
          <w:sz w:val="24"/>
          <w:szCs w:val="24"/>
          <w:highlight w:val="yellow"/>
          <w:lang w:eastAsia="hr-HR"/>
        </w:rPr>
      </w:pPr>
    </w:p>
    <w:p w14:paraId="54AC5923" w14:textId="4CED1EE2" w:rsidR="00075463" w:rsidRPr="00EA3BEF" w:rsidRDefault="00075463" w:rsidP="00075463">
      <w:pPr>
        <w:pStyle w:val="Bezproreda"/>
        <w:ind w:firstLine="708"/>
        <w:rPr>
          <w:rFonts w:ascii="Times New Roman" w:hAnsi="Times New Roman" w:cs="Times New Roman"/>
          <w:b/>
          <w:bCs/>
          <w:sz w:val="24"/>
          <w:szCs w:val="24"/>
          <w:lang w:eastAsia="hr-HR"/>
        </w:rPr>
      </w:pPr>
      <w:r w:rsidRPr="00EA3BEF">
        <w:rPr>
          <w:rFonts w:ascii="Times New Roman" w:hAnsi="Times New Roman" w:cs="Times New Roman"/>
          <w:b/>
          <w:sz w:val="24"/>
          <w:szCs w:val="24"/>
          <w:lang w:eastAsia="hr-HR"/>
        </w:rPr>
        <w:t>Aktivnost A07030</w:t>
      </w:r>
      <w:r w:rsidR="00FF3BC2" w:rsidRPr="00EA3BEF">
        <w:rPr>
          <w:rFonts w:ascii="Times New Roman" w:hAnsi="Times New Roman" w:cs="Times New Roman"/>
          <w:b/>
          <w:sz w:val="24"/>
          <w:szCs w:val="24"/>
          <w:lang w:eastAsia="hr-HR"/>
        </w:rPr>
        <w:t>2</w:t>
      </w:r>
      <w:r w:rsidRPr="00EA3BEF">
        <w:rPr>
          <w:rFonts w:ascii="Times New Roman" w:hAnsi="Times New Roman" w:cs="Times New Roman"/>
          <w:b/>
          <w:sz w:val="24"/>
          <w:szCs w:val="24"/>
          <w:lang w:eastAsia="hr-HR"/>
        </w:rPr>
        <w:t xml:space="preserve"> STIPENDIJE ZA UČENIKE I STUDENTE:</w:t>
      </w:r>
    </w:p>
    <w:p w14:paraId="72E47079" w14:textId="4B71EA82" w:rsidR="00075463" w:rsidRPr="00EA3BEF" w:rsidRDefault="00075463" w:rsidP="00075463">
      <w:pPr>
        <w:pStyle w:val="Bezproreda"/>
        <w:rPr>
          <w:rFonts w:ascii="Times New Roman" w:hAnsi="Times New Roman" w:cs="Times New Roman"/>
          <w:sz w:val="24"/>
          <w:szCs w:val="24"/>
        </w:rPr>
      </w:pPr>
      <w:r w:rsidRPr="00EA3BEF">
        <w:rPr>
          <w:rFonts w:ascii="Times New Roman" w:hAnsi="Times New Roman" w:cs="Times New Roman"/>
          <w:sz w:val="24"/>
          <w:szCs w:val="24"/>
        </w:rPr>
        <w:t>Sukladno Odluci o stipendij</w:t>
      </w:r>
      <w:r w:rsidR="00A40A20" w:rsidRPr="00EA3BEF">
        <w:rPr>
          <w:rFonts w:ascii="Times New Roman" w:hAnsi="Times New Roman" w:cs="Times New Roman"/>
          <w:sz w:val="24"/>
          <w:szCs w:val="24"/>
        </w:rPr>
        <w:t>ama Grada Delnica, te pojedinačnim Odlukama Gradonačelni</w:t>
      </w:r>
      <w:r w:rsidR="00A865E6" w:rsidRPr="00EA3BEF">
        <w:rPr>
          <w:rFonts w:ascii="Times New Roman" w:hAnsi="Times New Roman" w:cs="Times New Roman"/>
          <w:sz w:val="24"/>
          <w:szCs w:val="24"/>
        </w:rPr>
        <w:t>ka</w:t>
      </w:r>
      <w:r w:rsidR="00A40A20" w:rsidRPr="00EA3BEF">
        <w:rPr>
          <w:rFonts w:ascii="Times New Roman" w:hAnsi="Times New Roman" w:cs="Times New Roman"/>
          <w:sz w:val="24"/>
          <w:szCs w:val="24"/>
        </w:rPr>
        <w:t xml:space="preserve"> o godišnjim iznosima i broju stipendija osiguravaju se sredstva. </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EA3BEF" w14:paraId="65F09181"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24E423" w14:textId="77777777" w:rsidR="00C21461" w:rsidRPr="00EA3BEF" w:rsidRDefault="00C21461" w:rsidP="00745FCA">
            <w:pPr>
              <w:spacing w:after="160" w:line="259" w:lineRule="auto"/>
              <w:jc w:val="center"/>
              <w:rPr>
                <w:rFonts w:ascii="Times New Roman" w:hAnsi="Times New Roman" w:cs="Times New Roman"/>
                <w:bCs/>
                <w:sz w:val="24"/>
                <w:szCs w:val="24"/>
              </w:rPr>
            </w:pPr>
            <w:r w:rsidRPr="00EA3BEF">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50CBF7" w14:textId="77777777" w:rsidR="00C21461" w:rsidRPr="00EA3BEF" w:rsidRDefault="00C21461" w:rsidP="00745FCA">
            <w:pPr>
              <w:spacing w:after="160" w:line="259" w:lineRule="auto"/>
              <w:jc w:val="center"/>
              <w:rPr>
                <w:rFonts w:ascii="Times New Roman" w:hAnsi="Times New Roman" w:cs="Times New Roman"/>
                <w:bCs/>
                <w:sz w:val="24"/>
                <w:szCs w:val="24"/>
              </w:rPr>
            </w:pPr>
            <w:r w:rsidRPr="00EA3BEF">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AD6D84" w14:textId="77777777" w:rsidR="00C21461" w:rsidRPr="00EA3BEF" w:rsidRDefault="00C21461" w:rsidP="00745FCA">
            <w:pPr>
              <w:spacing w:after="160" w:line="259" w:lineRule="auto"/>
              <w:jc w:val="center"/>
              <w:rPr>
                <w:rFonts w:ascii="Times New Roman" w:hAnsi="Times New Roman" w:cs="Times New Roman"/>
                <w:bCs/>
                <w:sz w:val="24"/>
                <w:szCs w:val="24"/>
              </w:rPr>
            </w:pPr>
            <w:r w:rsidRPr="00EA3BEF">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4F2FEE" w14:textId="57713735" w:rsidR="00C21461" w:rsidRPr="00EA3BEF" w:rsidRDefault="0097781B" w:rsidP="00745FCA">
            <w:pPr>
              <w:spacing w:after="160" w:line="259" w:lineRule="auto"/>
              <w:jc w:val="center"/>
              <w:rPr>
                <w:rFonts w:ascii="Times New Roman" w:hAnsi="Times New Roman" w:cs="Times New Roman"/>
                <w:bCs/>
                <w:sz w:val="24"/>
                <w:szCs w:val="24"/>
              </w:rPr>
            </w:pPr>
            <w:r w:rsidRPr="00EA3BEF">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9EE822C" w14:textId="77777777" w:rsidR="00C21461" w:rsidRPr="00EA3BEF" w:rsidRDefault="00C21461" w:rsidP="00745FCA">
            <w:pPr>
              <w:spacing w:after="160" w:line="259" w:lineRule="auto"/>
              <w:jc w:val="center"/>
              <w:rPr>
                <w:rFonts w:ascii="Times New Roman" w:hAnsi="Times New Roman" w:cs="Times New Roman"/>
                <w:bCs/>
                <w:sz w:val="24"/>
                <w:szCs w:val="24"/>
              </w:rPr>
            </w:pPr>
            <w:r w:rsidRPr="00EA3BEF">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049B1E" w14:textId="787EE1DD" w:rsidR="00C21461" w:rsidRPr="00EA3BEF" w:rsidRDefault="0097781B" w:rsidP="00745FCA">
            <w:pPr>
              <w:spacing w:after="160" w:line="259" w:lineRule="auto"/>
              <w:jc w:val="center"/>
              <w:rPr>
                <w:rFonts w:ascii="Times New Roman" w:hAnsi="Times New Roman" w:cs="Times New Roman"/>
                <w:bCs/>
                <w:sz w:val="24"/>
                <w:szCs w:val="24"/>
              </w:rPr>
            </w:pPr>
            <w:r w:rsidRPr="00EA3BEF">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1BF8C2A" w14:textId="0F17EFB9" w:rsidR="00C21461" w:rsidRPr="00EA3BEF" w:rsidRDefault="0097781B" w:rsidP="00745FCA">
            <w:pPr>
              <w:spacing w:after="160" w:line="259" w:lineRule="auto"/>
              <w:jc w:val="center"/>
              <w:rPr>
                <w:rFonts w:ascii="Times New Roman" w:hAnsi="Times New Roman" w:cs="Times New Roman"/>
                <w:bCs/>
                <w:sz w:val="24"/>
                <w:szCs w:val="24"/>
              </w:rPr>
            </w:pPr>
            <w:r w:rsidRPr="00EA3BEF">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70FEED" w14:textId="0F24D4DC" w:rsidR="00C21461" w:rsidRPr="00EA3BEF" w:rsidRDefault="0097781B" w:rsidP="00745FCA">
            <w:pPr>
              <w:spacing w:after="160" w:line="259" w:lineRule="auto"/>
              <w:jc w:val="center"/>
              <w:rPr>
                <w:rFonts w:ascii="Times New Roman" w:hAnsi="Times New Roman" w:cs="Times New Roman"/>
                <w:bCs/>
                <w:sz w:val="24"/>
                <w:szCs w:val="24"/>
              </w:rPr>
            </w:pPr>
            <w:r w:rsidRPr="00EA3BEF">
              <w:rPr>
                <w:rFonts w:ascii="Times New Roman" w:hAnsi="Times New Roman" w:cs="Times New Roman"/>
                <w:bCs/>
                <w:sz w:val="24"/>
                <w:szCs w:val="24"/>
              </w:rPr>
              <w:t>Ciljana vrijednost za 2028.</w:t>
            </w:r>
          </w:p>
        </w:tc>
      </w:tr>
      <w:tr w:rsidR="00FF3BC2" w:rsidRPr="005668C7" w14:paraId="6690EBB2" w14:textId="77777777" w:rsidTr="00C21461">
        <w:tc>
          <w:tcPr>
            <w:tcW w:w="2011" w:type="dxa"/>
          </w:tcPr>
          <w:p w14:paraId="7C87FB6F" w14:textId="210B36BE" w:rsidR="00FF3BC2" w:rsidRPr="00EA3BEF" w:rsidRDefault="00FF3BC2" w:rsidP="00FF3BC2">
            <w:pPr>
              <w:spacing w:after="160" w:line="259" w:lineRule="auto"/>
              <w:jc w:val="center"/>
              <w:rPr>
                <w:rFonts w:ascii="Times New Roman" w:hAnsi="Times New Roman" w:cs="Times New Roman"/>
                <w:bCs/>
                <w:iCs/>
                <w:sz w:val="24"/>
                <w:szCs w:val="24"/>
              </w:rPr>
            </w:pPr>
            <w:r w:rsidRPr="00EA3BEF">
              <w:rPr>
                <w:rFonts w:ascii="Times New Roman" w:hAnsi="Times New Roman" w:cs="Times New Roman"/>
                <w:bCs/>
                <w:iCs/>
                <w:sz w:val="24"/>
                <w:szCs w:val="24"/>
              </w:rPr>
              <w:t>Poboljšanje uvjeta školovanja</w:t>
            </w:r>
          </w:p>
        </w:tc>
        <w:tc>
          <w:tcPr>
            <w:tcW w:w="1560" w:type="dxa"/>
          </w:tcPr>
          <w:p w14:paraId="07C5B941" w14:textId="33848DAA" w:rsidR="00FF3BC2" w:rsidRPr="00EA3BEF" w:rsidRDefault="00FF3BC2" w:rsidP="00FB4688">
            <w:pPr>
              <w:spacing w:after="160" w:line="259" w:lineRule="auto"/>
              <w:jc w:val="center"/>
              <w:rPr>
                <w:rFonts w:ascii="Times New Roman" w:hAnsi="Times New Roman" w:cs="Times New Roman"/>
                <w:bCs/>
                <w:sz w:val="24"/>
                <w:szCs w:val="24"/>
              </w:rPr>
            </w:pPr>
            <w:r w:rsidRPr="00EA3BEF">
              <w:rPr>
                <w:rFonts w:ascii="Times New Roman" w:hAnsi="Times New Roman" w:cs="Times New Roman"/>
                <w:bCs/>
                <w:sz w:val="24"/>
                <w:szCs w:val="24"/>
              </w:rPr>
              <w:t xml:space="preserve">Stipendiranje učenika i studenata </w:t>
            </w:r>
          </w:p>
        </w:tc>
        <w:tc>
          <w:tcPr>
            <w:tcW w:w="1118" w:type="dxa"/>
          </w:tcPr>
          <w:p w14:paraId="4760A3B1" w14:textId="5B785806" w:rsidR="00FF3BC2" w:rsidRPr="00EA3BEF" w:rsidRDefault="00FF3BC2" w:rsidP="00FF3BC2">
            <w:pPr>
              <w:spacing w:after="160" w:line="259" w:lineRule="auto"/>
              <w:jc w:val="center"/>
              <w:rPr>
                <w:rFonts w:ascii="Times New Roman" w:hAnsi="Times New Roman" w:cs="Times New Roman"/>
                <w:bCs/>
                <w:sz w:val="24"/>
                <w:szCs w:val="24"/>
              </w:rPr>
            </w:pPr>
            <w:r w:rsidRPr="00EA3BEF">
              <w:rPr>
                <w:rFonts w:ascii="Times New Roman" w:hAnsi="Times New Roman" w:cs="Times New Roman"/>
                <w:bCs/>
                <w:sz w:val="24"/>
                <w:szCs w:val="24"/>
              </w:rPr>
              <w:t>Broj stipendija</w:t>
            </w:r>
          </w:p>
        </w:tc>
        <w:tc>
          <w:tcPr>
            <w:tcW w:w="1119" w:type="dxa"/>
          </w:tcPr>
          <w:p w14:paraId="6174962A" w14:textId="063C53E3" w:rsidR="00A40A20" w:rsidRPr="00EA3BEF" w:rsidRDefault="00FF3BC2" w:rsidP="00A40A20">
            <w:pPr>
              <w:spacing w:after="160" w:line="259" w:lineRule="auto"/>
              <w:jc w:val="center"/>
              <w:rPr>
                <w:rFonts w:ascii="Times New Roman" w:hAnsi="Times New Roman" w:cs="Times New Roman"/>
                <w:sz w:val="24"/>
                <w:szCs w:val="24"/>
              </w:rPr>
            </w:pPr>
            <w:r w:rsidRPr="00EA3BEF">
              <w:rPr>
                <w:rFonts w:ascii="Times New Roman" w:hAnsi="Times New Roman" w:cs="Times New Roman"/>
                <w:sz w:val="24"/>
                <w:szCs w:val="24"/>
              </w:rPr>
              <w:t>5</w:t>
            </w:r>
            <w:r w:rsidR="00B419B1" w:rsidRPr="00EA3BEF">
              <w:rPr>
                <w:rFonts w:ascii="Times New Roman" w:hAnsi="Times New Roman" w:cs="Times New Roman"/>
                <w:sz w:val="24"/>
                <w:szCs w:val="24"/>
              </w:rPr>
              <w:t>1</w:t>
            </w:r>
          </w:p>
        </w:tc>
        <w:tc>
          <w:tcPr>
            <w:tcW w:w="1119" w:type="dxa"/>
          </w:tcPr>
          <w:p w14:paraId="50B1B36E" w14:textId="60B2D3E5" w:rsidR="00FF3BC2" w:rsidRPr="00EA3BEF" w:rsidRDefault="00FF3BC2" w:rsidP="00FB4688">
            <w:pPr>
              <w:spacing w:after="160" w:line="259" w:lineRule="auto"/>
              <w:jc w:val="center"/>
              <w:rPr>
                <w:rFonts w:ascii="Times New Roman" w:hAnsi="Times New Roman" w:cs="Times New Roman"/>
                <w:sz w:val="24"/>
                <w:szCs w:val="24"/>
              </w:rPr>
            </w:pPr>
            <w:r w:rsidRPr="00EA3BEF">
              <w:rPr>
                <w:rFonts w:ascii="Times New Roman" w:hAnsi="Times New Roman" w:cs="Times New Roman"/>
                <w:sz w:val="24"/>
                <w:szCs w:val="24"/>
              </w:rPr>
              <w:t>Odluke o stipendijama Grada</w:t>
            </w:r>
          </w:p>
        </w:tc>
        <w:tc>
          <w:tcPr>
            <w:tcW w:w="1119" w:type="dxa"/>
          </w:tcPr>
          <w:p w14:paraId="4C3D6B8F" w14:textId="7CED8F2A" w:rsidR="00FF3BC2" w:rsidRPr="00EA3BEF" w:rsidRDefault="00A40A20" w:rsidP="00FB4688">
            <w:pPr>
              <w:spacing w:after="160" w:line="259" w:lineRule="auto"/>
              <w:jc w:val="center"/>
              <w:rPr>
                <w:rFonts w:ascii="Times New Roman" w:hAnsi="Times New Roman" w:cs="Times New Roman"/>
                <w:sz w:val="24"/>
                <w:szCs w:val="24"/>
              </w:rPr>
            </w:pPr>
            <w:r w:rsidRPr="00EA3BEF">
              <w:rPr>
                <w:rFonts w:ascii="Times New Roman" w:hAnsi="Times New Roman" w:cs="Times New Roman"/>
                <w:sz w:val="24"/>
                <w:szCs w:val="24"/>
              </w:rPr>
              <w:t>45</w:t>
            </w:r>
          </w:p>
        </w:tc>
        <w:tc>
          <w:tcPr>
            <w:tcW w:w="1119" w:type="dxa"/>
          </w:tcPr>
          <w:p w14:paraId="6B543CAA" w14:textId="613A7B1E" w:rsidR="00FF3BC2" w:rsidRPr="00EA3BEF" w:rsidRDefault="00A40A20" w:rsidP="00FB4688">
            <w:pPr>
              <w:spacing w:after="160" w:line="259" w:lineRule="auto"/>
              <w:jc w:val="center"/>
              <w:rPr>
                <w:rFonts w:ascii="Times New Roman" w:hAnsi="Times New Roman" w:cs="Times New Roman"/>
                <w:sz w:val="24"/>
                <w:szCs w:val="24"/>
              </w:rPr>
            </w:pPr>
            <w:r w:rsidRPr="00EA3BEF">
              <w:rPr>
                <w:rFonts w:ascii="Times New Roman" w:hAnsi="Times New Roman" w:cs="Times New Roman"/>
                <w:sz w:val="24"/>
                <w:szCs w:val="24"/>
              </w:rPr>
              <w:t>45</w:t>
            </w:r>
          </w:p>
        </w:tc>
        <w:tc>
          <w:tcPr>
            <w:tcW w:w="1119" w:type="dxa"/>
            <w:tcBorders>
              <w:top w:val="single" w:sz="4" w:space="0" w:color="auto"/>
              <w:left w:val="single" w:sz="4" w:space="0" w:color="auto"/>
              <w:bottom w:val="single" w:sz="4" w:space="0" w:color="auto"/>
              <w:right w:val="single" w:sz="4" w:space="0" w:color="auto"/>
            </w:tcBorders>
          </w:tcPr>
          <w:p w14:paraId="19A83F4B" w14:textId="441D0D55" w:rsidR="00FF3BC2" w:rsidRPr="005668C7" w:rsidRDefault="00A40A20" w:rsidP="00FB4688">
            <w:pPr>
              <w:spacing w:after="160" w:line="259" w:lineRule="auto"/>
              <w:jc w:val="center"/>
              <w:rPr>
                <w:rFonts w:ascii="Times New Roman" w:hAnsi="Times New Roman" w:cs="Times New Roman"/>
                <w:sz w:val="24"/>
                <w:szCs w:val="24"/>
              </w:rPr>
            </w:pPr>
            <w:r w:rsidRPr="00EA3BEF">
              <w:rPr>
                <w:rFonts w:ascii="Times New Roman" w:hAnsi="Times New Roman" w:cs="Times New Roman"/>
                <w:sz w:val="24"/>
                <w:szCs w:val="24"/>
              </w:rPr>
              <w:t>45</w:t>
            </w:r>
          </w:p>
        </w:tc>
      </w:tr>
    </w:tbl>
    <w:p w14:paraId="40BBCD37" w14:textId="6437914F" w:rsidR="00075463" w:rsidRPr="005668C7" w:rsidRDefault="00075463" w:rsidP="00075463">
      <w:pPr>
        <w:pStyle w:val="Bezproreda"/>
        <w:ind w:firstLine="708"/>
        <w:rPr>
          <w:rFonts w:ascii="Times New Roman" w:hAnsi="Times New Roman" w:cs="Times New Roman"/>
          <w:b/>
          <w:sz w:val="24"/>
          <w:szCs w:val="24"/>
          <w:highlight w:val="yellow"/>
          <w:lang w:eastAsia="hr-HR"/>
        </w:rPr>
      </w:pPr>
    </w:p>
    <w:p w14:paraId="26C982CB" w14:textId="77777777" w:rsidR="00A865E6" w:rsidRPr="005668C7" w:rsidRDefault="00A865E6" w:rsidP="00A865E6">
      <w:pPr>
        <w:pStyle w:val="Bezproreda"/>
        <w:ind w:firstLine="708"/>
        <w:rPr>
          <w:rFonts w:ascii="Times New Roman" w:hAnsi="Times New Roman" w:cs="Times New Roman"/>
          <w:bCs/>
          <w:sz w:val="24"/>
          <w:szCs w:val="24"/>
          <w:lang w:eastAsia="hr-HR"/>
        </w:rPr>
      </w:pPr>
      <w:r w:rsidRPr="005668C7">
        <w:rPr>
          <w:rFonts w:ascii="Times New Roman" w:hAnsi="Times New Roman" w:cs="Times New Roman"/>
          <w:b/>
          <w:sz w:val="24"/>
          <w:szCs w:val="24"/>
          <w:lang w:eastAsia="hr-HR"/>
        </w:rPr>
        <w:t>Aktivnost A100130 SUFINANCIRANJE MEĐUMJESNOG PRIJEVOZA UČENIKA</w:t>
      </w:r>
      <w:r w:rsidRPr="005668C7">
        <w:rPr>
          <w:rFonts w:ascii="Times New Roman" w:hAnsi="Times New Roman" w:cs="Times New Roman"/>
          <w:sz w:val="24"/>
          <w:szCs w:val="24"/>
          <w:lang w:eastAsia="hr-HR"/>
        </w:rPr>
        <w:t xml:space="preserve"> </w:t>
      </w:r>
      <w:r w:rsidRPr="005668C7">
        <w:rPr>
          <w:rFonts w:ascii="Times New Roman" w:hAnsi="Times New Roman" w:cs="Times New Roman"/>
          <w:b/>
          <w:sz w:val="24"/>
          <w:szCs w:val="24"/>
          <w:lang w:eastAsia="hr-HR"/>
        </w:rPr>
        <w:t>SREDNJE ŠKOLE</w:t>
      </w:r>
      <w:r w:rsidRPr="005668C7">
        <w:rPr>
          <w:rFonts w:ascii="Times New Roman" w:hAnsi="Times New Roman" w:cs="Times New Roman"/>
          <w:sz w:val="24"/>
          <w:szCs w:val="24"/>
          <w:lang w:eastAsia="hr-HR"/>
        </w:rPr>
        <w:t>:</w:t>
      </w:r>
    </w:p>
    <w:p w14:paraId="1BAB5D45" w14:textId="77777777" w:rsidR="00A865E6" w:rsidRPr="005668C7" w:rsidRDefault="00A865E6" w:rsidP="00A865E6">
      <w:pPr>
        <w:pStyle w:val="Bezproreda"/>
        <w:rPr>
          <w:rFonts w:ascii="Times New Roman" w:hAnsi="Times New Roman" w:cs="Times New Roman"/>
          <w:sz w:val="24"/>
          <w:szCs w:val="24"/>
        </w:rPr>
      </w:pPr>
      <w:r w:rsidRPr="005668C7">
        <w:rPr>
          <w:rFonts w:ascii="Times New Roman" w:hAnsi="Times New Roman" w:cs="Times New Roman"/>
          <w:sz w:val="24"/>
          <w:szCs w:val="24"/>
        </w:rPr>
        <w:t>Temeljem Odluke Gradonačelnika financira se 75% cijene autobusnog prijevoza Lučice – Delnice – Lučice za učenike s prebivalištem u Lučicama koji pohađaju Srednju školu Delnice, a iz razloga što Ministarstvo ne snosi troškove putovanja za učenike srednjih škola čije je mjesto prebivališta bliže od 5km od mjesta školovanja.</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A865E6" w:rsidRPr="005668C7" w14:paraId="68C29262" w14:textId="77777777" w:rsidTr="008A381A">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25EA66" w14:textId="77777777" w:rsidR="00A865E6" w:rsidRPr="005668C7" w:rsidRDefault="00A865E6"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9E05BA" w14:textId="77777777" w:rsidR="00A865E6" w:rsidRPr="005668C7" w:rsidRDefault="00A865E6"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4E6CAA" w14:textId="77777777" w:rsidR="00A865E6" w:rsidRPr="005668C7" w:rsidRDefault="00A865E6"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AB8329" w14:textId="77777777" w:rsidR="00A865E6" w:rsidRPr="005668C7" w:rsidRDefault="00A865E6"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3D39339" w14:textId="77777777" w:rsidR="00A865E6" w:rsidRPr="005668C7" w:rsidRDefault="00A865E6"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C3D34D" w14:textId="77777777" w:rsidR="00A865E6" w:rsidRPr="005668C7" w:rsidRDefault="00A865E6"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8E0E26" w14:textId="77777777" w:rsidR="00A865E6" w:rsidRPr="005668C7" w:rsidRDefault="00A865E6"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C18971" w14:textId="77777777" w:rsidR="00A865E6" w:rsidRPr="005668C7" w:rsidRDefault="00A865E6"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A865E6" w:rsidRPr="005668C7" w14:paraId="08ACE988" w14:textId="77777777" w:rsidTr="008A381A">
        <w:tc>
          <w:tcPr>
            <w:tcW w:w="2011" w:type="dxa"/>
          </w:tcPr>
          <w:p w14:paraId="0B76ADBE" w14:textId="77777777" w:rsidR="00A865E6" w:rsidRPr="005668C7" w:rsidRDefault="00A865E6" w:rsidP="008A381A">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Izjednačavanje uvjeta školovanja</w:t>
            </w:r>
          </w:p>
        </w:tc>
        <w:tc>
          <w:tcPr>
            <w:tcW w:w="1560" w:type="dxa"/>
          </w:tcPr>
          <w:p w14:paraId="62F41A54" w14:textId="77777777" w:rsidR="00A865E6" w:rsidRPr="005668C7" w:rsidRDefault="00A865E6"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Sufinanciranje troškova prijevoza do srednje škole</w:t>
            </w:r>
          </w:p>
        </w:tc>
        <w:tc>
          <w:tcPr>
            <w:tcW w:w="1118" w:type="dxa"/>
          </w:tcPr>
          <w:p w14:paraId="49A2ED38" w14:textId="77777777" w:rsidR="00A865E6" w:rsidRPr="005668C7" w:rsidRDefault="00A865E6"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učenika</w:t>
            </w:r>
          </w:p>
        </w:tc>
        <w:tc>
          <w:tcPr>
            <w:tcW w:w="1119" w:type="dxa"/>
          </w:tcPr>
          <w:p w14:paraId="0A735BFB" w14:textId="77777777" w:rsidR="00A865E6" w:rsidRPr="005668C7" w:rsidRDefault="00A865E6"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069C6F79" w14:textId="77777777" w:rsidR="00A865E6" w:rsidRPr="005668C7" w:rsidRDefault="00A865E6"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Srednja škola Delnice</w:t>
            </w:r>
          </w:p>
        </w:tc>
        <w:tc>
          <w:tcPr>
            <w:tcW w:w="1119" w:type="dxa"/>
          </w:tcPr>
          <w:p w14:paraId="3A6D2CC7" w14:textId="77777777" w:rsidR="00A865E6" w:rsidRPr="005668C7" w:rsidRDefault="00A865E6"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095BB480" w14:textId="77777777" w:rsidR="00A865E6" w:rsidRPr="005668C7" w:rsidRDefault="00A865E6"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14:paraId="1E283CB0" w14:textId="77777777" w:rsidR="00A865E6" w:rsidRPr="005668C7" w:rsidRDefault="00A865E6"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r>
    </w:tbl>
    <w:p w14:paraId="6C87C5B8" w14:textId="77777777" w:rsidR="00A865E6" w:rsidRPr="005668C7" w:rsidRDefault="00A865E6" w:rsidP="00A865E6">
      <w:pPr>
        <w:pStyle w:val="Bezproreda"/>
        <w:rPr>
          <w:rFonts w:ascii="Times New Roman" w:hAnsi="Times New Roman" w:cs="Times New Roman"/>
          <w:sz w:val="24"/>
          <w:szCs w:val="24"/>
          <w:highlight w:val="yellow"/>
        </w:rPr>
      </w:pPr>
    </w:p>
    <w:p w14:paraId="5220BAA9" w14:textId="77777777" w:rsidR="00863ABC" w:rsidRPr="005668C7" w:rsidRDefault="00863ABC" w:rsidP="0081750E">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26897ED3" w14:textId="77777777" w:rsidR="00C90E16" w:rsidRDefault="00C90E16" w:rsidP="0081750E">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lang w:eastAsia="hr-HR"/>
        </w:rPr>
      </w:pPr>
    </w:p>
    <w:p w14:paraId="5473FA1B" w14:textId="77777777" w:rsidR="00C90E16" w:rsidRDefault="00C90E16" w:rsidP="0081750E">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lang w:eastAsia="hr-HR"/>
        </w:rPr>
      </w:pPr>
    </w:p>
    <w:p w14:paraId="6AED3EAD" w14:textId="77777777" w:rsidR="00C90E16" w:rsidRDefault="00C90E16" w:rsidP="0081750E">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lang w:eastAsia="hr-HR"/>
        </w:rPr>
      </w:pPr>
    </w:p>
    <w:p w14:paraId="19BAB8E6" w14:textId="77777777" w:rsidR="00C90E16" w:rsidRDefault="00C90E16" w:rsidP="0081750E">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lang w:eastAsia="hr-HR"/>
        </w:rPr>
      </w:pPr>
    </w:p>
    <w:p w14:paraId="50054716" w14:textId="77777777" w:rsidR="00C90E16" w:rsidRDefault="00C90E16" w:rsidP="0081750E">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lang w:eastAsia="hr-HR"/>
        </w:rPr>
      </w:pPr>
    </w:p>
    <w:p w14:paraId="5F1A11CE" w14:textId="2B53FC5D" w:rsidR="0081750E" w:rsidRPr="005668C7" w:rsidRDefault="0081750E" w:rsidP="0081750E">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lang w:eastAsia="hr-HR"/>
        </w:rPr>
      </w:pPr>
      <w:r w:rsidRPr="005668C7">
        <w:rPr>
          <w:rFonts w:ascii="Times New Roman" w:eastAsia="Calibri" w:hAnsi="Times New Roman" w:cs="Times New Roman"/>
          <w:b/>
          <w:bCs/>
          <w:iCs/>
          <w:sz w:val="24"/>
          <w:szCs w:val="24"/>
          <w:lang w:eastAsia="hr-HR"/>
        </w:rPr>
        <w:lastRenderedPageBreak/>
        <w:t>Program</w:t>
      </w:r>
      <w:r w:rsidRPr="005668C7">
        <w:rPr>
          <w:rFonts w:ascii="Times New Roman" w:eastAsia="Calibri" w:hAnsi="Times New Roman" w:cs="Times New Roman"/>
          <w:b/>
          <w:bCs/>
          <w:i/>
          <w:iCs/>
          <w:sz w:val="24"/>
          <w:szCs w:val="24"/>
          <w:lang w:eastAsia="hr-HR"/>
        </w:rPr>
        <w:t xml:space="preserve"> Promicanje kulture</w:t>
      </w:r>
    </w:p>
    <w:p w14:paraId="765C43A7" w14:textId="77777777" w:rsidR="006643C4" w:rsidRPr="005668C7" w:rsidRDefault="006643C4" w:rsidP="006643C4">
      <w:pPr>
        <w:pStyle w:val="Bezproreda"/>
        <w:rPr>
          <w:rFonts w:ascii="Times New Roman" w:hAnsi="Times New Roman" w:cs="Times New Roman"/>
          <w:b/>
          <w:sz w:val="24"/>
          <w:szCs w:val="24"/>
          <w:highlight w:val="yellow"/>
          <w:lang w:eastAsia="hr-HR"/>
        </w:rPr>
      </w:pP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6C1458" w:rsidRPr="005668C7" w14:paraId="0511E0D7" w14:textId="77777777" w:rsidTr="00745FCA">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4DED5104" w14:textId="77777777"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2449DC2C" w14:textId="4E1BB76B"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Izvršenje 202</w:t>
            </w:r>
            <w:r>
              <w:rPr>
                <w:rFonts w:ascii="Times New Roman" w:hAnsi="Times New Roman" w:cs="Times New Roman"/>
                <w:bCs/>
                <w:sz w:val="24"/>
                <w:szCs w:val="24"/>
              </w:rPr>
              <w:t>4</w:t>
            </w:r>
            <w:r w:rsidRPr="005668C7">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40905608" w14:textId="13DE8076"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Plan 202</w:t>
            </w:r>
            <w:r>
              <w:rPr>
                <w:rFonts w:ascii="Times New Roman" w:hAnsi="Times New Roman" w:cs="Times New Roman"/>
                <w:bCs/>
                <w:sz w:val="24"/>
                <w:szCs w:val="24"/>
              </w:rPr>
              <w:t>5</w:t>
            </w:r>
            <w:r w:rsidRPr="005668C7">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7C4146C5" w14:textId="56A592D8"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Plan 202</w:t>
            </w:r>
            <w:r>
              <w:rPr>
                <w:rFonts w:ascii="Times New Roman" w:hAnsi="Times New Roman" w:cs="Times New Roman"/>
                <w:bCs/>
                <w:sz w:val="24"/>
                <w:szCs w:val="24"/>
              </w:rPr>
              <w:t>6</w:t>
            </w:r>
            <w:r w:rsidRPr="005668C7">
              <w:rPr>
                <w:rFonts w:ascii="Times New Roman" w:hAnsi="Times New Roman" w:cs="Times New Roman"/>
                <w:bCs/>
                <w:sz w:val="24"/>
                <w:szCs w:val="24"/>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6F44F9E9" w14:textId="678DB51B"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Projekcija  202</w:t>
            </w:r>
            <w:r>
              <w:rPr>
                <w:rFonts w:ascii="Times New Roman" w:hAnsi="Times New Roman" w:cs="Times New Roman"/>
                <w:bCs/>
                <w:sz w:val="24"/>
                <w:szCs w:val="24"/>
              </w:rPr>
              <w:t>7</w:t>
            </w:r>
            <w:r w:rsidRPr="005668C7">
              <w:rPr>
                <w:rFonts w:ascii="Times New Roman" w:hAnsi="Times New Roman" w:cs="Times New Roman"/>
                <w:bCs/>
                <w:sz w:val="24"/>
                <w:szCs w:val="24"/>
              </w:rPr>
              <w:t>.</w:t>
            </w:r>
          </w:p>
        </w:tc>
        <w:tc>
          <w:tcPr>
            <w:tcW w:w="1418" w:type="dxa"/>
            <w:tcBorders>
              <w:top w:val="single" w:sz="8" w:space="0" w:color="auto"/>
              <w:left w:val="single" w:sz="8" w:space="0" w:color="auto"/>
              <w:right w:val="single" w:sz="8" w:space="0" w:color="auto"/>
            </w:tcBorders>
            <w:shd w:val="clear" w:color="000000" w:fill="F2F2F2"/>
            <w:vAlign w:val="center"/>
          </w:tcPr>
          <w:p w14:paraId="443453B5" w14:textId="6C69E61C"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Projekcija  202</w:t>
            </w:r>
            <w:r>
              <w:rPr>
                <w:rFonts w:ascii="Times New Roman" w:hAnsi="Times New Roman" w:cs="Times New Roman"/>
                <w:bCs/>
                <w:sz w:val="24"/>
                <w:szCs w:val="24"/>
              </w:rPr>
              <w:t>8</w:t>
            </w:r>
            <w:r w:rsidRPr="005668C7">
              <w:rPr>
                <w:rFonts w:ascii="Times New Roman" w:hAnsi="Times New Roman" w:cs="Times New Roman"/>
                <w:bCs/>
                <w:sz w:val="24"/>
                <w:szCs w:val="24"/>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267C2E88" w14:textId="62DFD578"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Indeks 202</w:t>
            </w:r>
            <w:r>
              <w:rPr>
                <w:rFonts w:ascii="Times New Roman" w:hAnsi="Times New Roman" w:cs="Times New Roman"/>
                <w:bCs/>
                <w:sz w:val="24"/>
                <w:szCs w:val="24"/>
              </w:rPr>
              <w:t>6</w:t>
            </w:r>
            <w:r w:rsidRPr="005668C7">
              <w:rPr>
                <w:rFonts w:ascii="Times New Roman" w:hAnsi="Times New Roman" w:cs="Times New Roman"/>
                <w:bCs/>
                <w:sz w:val="24"/>
                <w:szCs w:val="24"/>
              </w:rPr>
              <w:t>/202</w:t>
            </w:r>
            <w:r>
              <w:rPr>
                <w:rFonts w:ascii="Times New Roman" w:hAnsi="Times New Roman" w:cs="Times New Roman"/>
                <w:bCs/>
                <w:sz w:val="24"/>
                <w:szCs w:val="24"/>
              </w:rPr>
              <w:t>5</w:t>
            </w:r>
          </w:p>
        </w:tc>
      </w:tr>
      <w:tr w:rsidR="00CE25A3" w:rsidRPr="005668C7" w14:paraId="114143F7" w14:textId="77777777" w:rsidTr="005306AF">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1444968" w14:textId="77777777" w:rsidR="00CE25A3" w:rsidRPr="005668C7" w:rsidRDefault="00CE25A3" w:rsidP="005306AF">
            <w:pPr>
              <w:jc w:val="center"/>
              <w:rPr>
                <w:rFonts w:ascii="Times New Roman" w:hAnsi="Times New Roman" w:cs="Times New Roman"/>
                <w:sz w:val="24"/>
                <w:szCs w:val="24"/>
              </w:rPr>
            </w:pPr>
            <w:r w:rsidRPr="005668C7">
              <w:rPr>
                <w:rFonts w:ascii="Times New Roman" w:hAnsi="Times New Roman" w:cs="Times New Roman"/>
                <w:sz w:val="24"/>
                <w:szCs w:val="24"/>
              </w:rPr>
              <w:t>Aktivnost A080336 Pomoć vjerskim zajednicama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3C0D05B" w14:textId="365D32C3"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5.300,00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7060808" w14:textId="20B5D98B"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10.000,00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D6ED923" w14:textId="69A7A844"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4.000,00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08CD4B6" w14:textId="1E854362"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4.000,00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5C94D21" w14:textId="6D9A92B4"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4.000,00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6A0C8B8" w14:textId="7FD5D64F"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40</w:t>
            </w:r>
          </w:p>
        </w:tc>
      </w:tr>
      <w:tr w:rsidR="00CE25A3" w:rsidRPr="005668C7" w14:paraId="5D662DF0" w14:textId="77777777" w:rsidTr="005306AF">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2F14557" w14:textId="77777777" w:rsidR="00CE25A3" w:rsidRPr="005668C7" w:rsidRDefault="00CE25A3" w:rsidP="005306AF">
            <w:pPr>
              <w:jc w:val="center"/>
              <w:rPr>
                <w:rFonts w:ascii="Times New Roman" w:hAnsi="Times New Roman" w:cs="Times New Roman"/>
                <w:sz w:val="24"/>
                <w:szCs w:val="24"/>
              </w:rPr>
            </w:pPr>
            <w:r w:rsidRPr="005668C7">
              <w:rPr>
                <w:rFonts w:ascii="Times New Roman" w:hAnsi="Times New Roman" w:cs="Times New Roman"/>
                <w:sz w:val="24"/>
                <w:szCs w:val="24"/>
              </w:rPr>
              <w:t>Aktivnost A080338 Prirodoslovni muzej Rijeka - opremanje Kaštela Zrinski</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CFDBA99" w14:textId="61D3DE9C"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1.000,00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CEC6EEE" w14:textId="3C5C76DE"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56867DF" w14:textId="3F8197E5"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1.000,00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1658D76" w14:textId="32CF3687"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1.000,00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FF0AB39" w14:textId="39C4AF52"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1.000,00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4EE5B539" w14:textId="3BA4B8D9"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50</w:t>
            </w:r>
          </w:p>
        </w:tc>
      </w:tr>
      <w:tr w:rsidR="00CE25A3" w:rsidRPr="005668C7" w14:paraId="4E1F0F7A" w14:textId="77777777" w:rsidTr="005306AF">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543B19E" w14:textId="77777777" w:rsidR="00CE25A3" w:rsidRPr="005668C7" w:rsidRDefault="00CE25A3" w:rsidP="005306AF">
            <w:pPr>
              <w:jc w:val="center"/>
              <w:rPr>
                <w:rFonts w:ascii="Times New Roman" w:hAnsi="Times New Roman" w:cs="Times New Roman"/>
                <w:sz w:val="24"/>
                <w:szCs w:val="24"/>
              </w:rPr>
            </w:pPr>
            <w:r w:rsidRPr="005668C7">
              <w:rPr>
                <w:rFonts w:ascii="Times New Roman" w:hAnsi="Times New Roman" w:cs="Times New Roman"/>
                <w:sz w:val="24"/>
                <w:szCs w:val="24"/>
              </w:rPr>
              <w:t>Aktivnost A080345 Monografija Grada Delnica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101B3DE" w14:textId="5B6B0C34"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95E31B4" w14:textId="0916F058"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10.000,00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DA58900" w14:textId="5F207458"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285B132" w14:textId="03722BBD" w:rsidR="00CE25A3" w:rsidRPr="00CE25A3" w:rsidRDefault="00CE25A3" w:rsidP="005306AF">
            <w:pPr>
              <w:jc w:val="center"/>
              <w:rPr>
                <w:rFonts w:ascii="Times New Roman" w:hAnsi="Times New Roman" w:cs="Times New Roman"/>
                <w:b/>
                <w:bCs/>
                <w:sz w:val="24"/>
                <w:szCs w:val="24"/>
              </w:rPr>
            </w:pPr>
            <w:r>
              <w:rPr>
                <w:rFonts w:ascii="Times New Roman" w:hAnsi="Times New Roman" w:cs="Times New Roman"/>
                <w:sz w:val="24"/>
                <w:szCs w:val="24"/>
              </w:rPr>
              <w:t>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DEBB018" w14:textId="4E04940D"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5.000,00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15CF55E6" w14:textId="32CBBD49"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50</w:t>
            </w:r>
          </w:p>
        </w:tc>
      </w:tr>
      <w:tr w:rsidR="00CE25A3" w:rsidRPr="005668C7" w14:paraId="5BF6A765" w14:textId="77777777" w:rsidTr="005306AF">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691D045" w14:textId="77777777" w:rsidR="00CE25A3" w:rsidRPr="005668C7" w:rsidRDefault="00CE25A3" w:rsidP="005306AF">
            <w:pPr>
              <w:jc w:val="center"/>
              <w:rPr>
                <w:rFonts w:ascii="Times New Roman" w:hAnsi="Times New Roman" w:cs="Times New Roman"/>
                <w:sz w:val="24"/>
                <w:szCs w:val="24"/>
              </w:rPr>
            </w:pPr>
            <w:r w:rsidRPr="005668C7">
              <w:rPr>
                <w:rFonts w:ascii="Times New Roman" w:hAnsi="Times New Roman" w:cs="Times New Roman"/>
                <w:sz w:val="24"/>
                <w:szCs w:val="24"/>
              </w:rPr>
              <w:t>Aktivnost A080346 Projekcije filmova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2EFC508" w14:textId="02DDC156"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3666ED8" w14:textId="09AA5894"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BB70B04" w14:textId="4AB0217E"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1.000,00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82E7B49" w14:textId="2230AEFE"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1.000,00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A3C6966" w14:textId="52E587C5"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1.000,00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AA44BA5" w14:textId="08462067" w:rsidR="00CE25A3" w:rsidRPr="005668C7" w:rsidRDefault="00CE25A3" w:rsidP="005306AF">
            <w:pPr>
              <w:jc w:val="center"/>
              <w:rPr>
                <w:rFonts w:ascii="Times New Roman" w:hAnsi="Times New Roman" w:cs="Times New Roman"/>
                <w:sz w:val="24"/>
                <w:szCs w:val="24"/>
              </w:rPr>
            </w:pPr>
            <w:r>
              <w:rPr>
                <w:rFonts w:ascii="Times New Roman" w:hAnsi="Times New Roman" w:cs="Times New Roman"/>
                <w:sz w:val="24"/>
                <w:szCs w:val="24"/>
              </w:rPr>
              <w:t>50</w:t>
            </w:r>
          </w:p>
        </w:tc>
      </w:tr>
      <w:tr w:rsidR="00666693" w:rsidRPr="005668C7" w14:paraId="350A5F29" w14:textId="77777777" w:rsidTr="005306AF">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576C67F4" w14:textId="77777777" w:rsidR="00666693" w:rsidRPr="005668C7" w:rsidRDefault="00666693" w:rsidP="005306AF">
            <w:pPr>
              <w:jc w:val="center"/>
              <w:rPr>
                <w:rFonts w:ascii="Times New Roman" w:hAnsi="Times New Roman" w:cs="Times New Roman"/>
                <w:sz w:val="24"/>
                <w:szCs w:val="24"/>
              </w:rPr>
            </w:pPr>
            <w:r w:rsidRPr="005668C7">
              <w:rPr>
                <w:rFonts w:ascii="Times New Roman" w:hAnsi="Times New Roman" w:cs="Times New Roman"/>
                <w:sz w:val="24"/>
                <w:szCs w:val="24"/>
              </w:rPr>
              <w:t>Aktivnost A080417 Radio Gorski kotar</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4DCDC38" w14:textId="33D90E42" w:rsidR="00666693" w:rsidRPr="005668C7" w:rsidRDefault="00666693" w:rsidP="005306AF">
            <w:pPr>
              <w:jc w:val="center"/>
              <w:rPr>
                <w:rFonts w:ascii="Times New Roman" w:hAnsi="Times New Roman" w:cs="Times New Roman"/>
                <w:sz w:val="24"/>
                <w:szCs w:val="24"/>
              </w:rPr>
            </w:pPr>
            <w:r>
              <w:rPr>
                <w:rFonts w:ascii="Times New Roman" w:hAnsi="Times New Roman" w:cs="Times New Roman"/>
                <w:sz w:val="24"/>
                <w:szCs w:val="24"/>
              </w:rPr>
              <w:t>31.249,96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7F955B7" w14:textId="4C18600D" w:rsidR="00666693" w:rsidRPr="005668C7" w:rsidRDefault="00666693" w:rsidP="005306AF">
            <w:pPr>
              <w:jc w:val="center"/>
              <w:rPr>
                <w:rFonts w:ascii="Times New Roman" w:hAnsi="Times New Roman" w:cs="Times New Roman"/>
                <w:sz w:val="24"/>
                <w:szCs w:val="24"/>
              </w:rPr>
            </w:pPr>
            <w:r>
              <w:rPr>
                <w:rFonts w:ascii="Times New Roman" w:hAnsi="Times New Roman" w:cs="Times New Roman"/>
                <w:sz w:val="24"/>
                <w:szCs w:val="24"/>
              </w:rPr>
              <w:t>43.058,00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35A339C" w14:textId="1546A508" w:rsidR="00666693" w:rsidRPr="005668C7" w:rsidRDefault="00666693" w:rsidP="005306AF">
            <w:pPr>
              <w:jc w:val="center"/>
              <w:rPr>
                <w:rFonts w:ascii="Times New Roman" w:hAnsi="Times New Roman" w:cs="Times New Roman"/>
                <w:sz w:val="24"/>
                <w:szCs w:val="24"/>
              </w:rPr>
            </w:pPr>
            <w:r>
              <w:rPr>
                <w:rFonts w:ascii="Times New Roman" w:hAnsi="Times New Roman" w:cs="Times New Roman"/>
                <w:sz w:val="24"/>
                <w:szCs w:val="24"/>
              </w:rPr>
              <w:t>32.183,00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67AB141" w14:textId="7CD78702" w:rsidR="00666693" w:rsidRPr="005668C7" w:rsidRDefault="00666693" w:rsidP="005306AF">
            <w:pPr>
              <w:jc w:val="center"/>
              <w:rPr>
                <w:rFonts w:ascii="Times New Roman" w:hAnsi="Times New Roman" w:cs="Times New Roman"/>
                <w:sz w:val="24"/>
                <w:szCs w:val="24"/>
              </w:rPr>
            </w:pPr>
            <w:r>
              <w:rPr>
                <w:rFonts w:ascii="Times New Roman" w:hAnsi="Times New Roman" w:cs="Times New Roman"/>
                <w:sz w:val="24"/>
                <w:szCs w:val="24"/>
              </w:rPr>
              <w:t>32.183,00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BEECC54" w14:textId="34713ECC" w:rsidR="00666693" w:rsidRPr="005668C7" w:rsidRDefault="00666693" w:rsidP="005306AF">
            <w:pPr>
              <w:jc w:val="center"/>
              <w:rPr>
                <w:rFonts w:ascii="Times New Roman" w:hAnsi="Times New Roman" w:cs="Times New Roman"/>
                <w:sz w:val="24"/>
                <w:szCs w:val="24"/>
              </w:rPr>
            </w:pPr>
            <w:r>
              <w:rPr>
                <w:rFonts w:ascii="Times New Roman" w:hAnsi="Times New Roman" w:cs="Times New Roman"/>
                <w:sz w:val="24"/>
                <w:szCs w:val="24"/>
              </w:rPr>
              <w:t>32.183,00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3217176" w14:textId="73CB3CFE" w:rsidR="00666693" w:rsidRPr="005668C7" w:rsidRDefault="00666693" w:rsidP="005306AF">
            <w:pPr>
              <w:jc w:val="center"/>
              <w:rPr>
                <w:rFonts w:ascii="Times New Roman" w:hAnsi="Times New Roman" w:cs="Times New Roman"/>
                <w:sz w:val="24"/>
                <w:szCs w:val="24"/>
              </w:rPr>
            </w:pPr>
            <w:r>
              <w:rPr>
                <w:rFonts w:ascii="Times New Roman" w:hAnsi="Times New Roman" w:cs="Times New Roman"/>
                <w:sz w:val="24"/>
                <w:szCs w:val="24"/>
              </w:rPr>
              <w:t>75</w:t>
            </w:r>
          </w:p>
        </w:tc>
      </w:tr>
      <w:tr w:rsidR="006643C4" w:rsidRPr="005668C7" w14:paraId="302B735E" w14:textId="77777777" w:rsidTr="00FB4688">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24B831FF" w14:textId="7AAA8175" w:rsidR="006643C4" w:rsidRPr="005668C7" w:rsidRDefault="00FA4514" w:rsidP="00FB4688">
            <w:pPr>
              <w:jc w:val="center"/>
              <w:rPr>
                <w:rFonts w:ascii="Times New Roman" w:hAnsi="Times New Roman" w:cs="Times New Roman"/>
                <w:sz w:val="24"/>
                <w:szCs w:val="24"/>
              </w:rPr>
            </w:pPr>
            <w:r w:rsidRPr="005668C7">
              <w:rPr>
                <w:rFonts w:ascii="Times New Roman" w:hAnsi="Times New Roman" w:cs="Times New Roman"/>
                <w:sz w:val="24"/>
                <w:szCs w:val="24"/>
              </w:rPr>
              <w:t>Aktivnost A080202 Javne potrebe iz područja društvenih djelatnosti</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962CB0B" w14:textId="319FDF46" w:rsidR="006643C4" w:rsidRPr="005668C7" w:rsidRDefault="00666693" w:rsidP="00FB4688">
            <w:pPr>
              <w:jc w:val="center"/>
              <w:rPr>
                <w:rFonts w:ascii="Times New Roman" w:hAnsi="Times New Roman" w:cs="Times New Roman"/>
                <w:sz w:val="24"/>
                <w:szCs w:val="24"/>
              </w:rPr>
            </w:pPr>
            <w:r>
              <w:rPr>
                <w:rFonts w:ascii="Times New Roman" w:hAnsi="Times New Roman" w:cs="Times New Roman"/>
                <w:sz w:val="24"/>
                <w:szCs w:val="24"/>
              </w:rPr>
              <w:t>34.245,93</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E1442CE" w14:textId="39435903" w:rsidR="006643C4" w:rsidRPr="005668C7" w:rsidRDefault="00666693" w:rsidP="00CB36DA">
            <w:pPr>
              <w:jc w:val="center"/>
              <w:rPr>
                <w:rFonts w:ascii="Times New Roman" w:hAnsi="Times New Roman" w:cs="Times New Roman"/>
                <w:sz w:val="24"/>
                <w:szCs w:val="24"/>
              </w:rPr>
            </w:pPr>
            <w:r>
              <w:rPr>
                <w:rFonts w:ascii="Times New Roman" w:hAnsi="Times New Roman" w:cs="Times New Roman"/>
                <w:sz w:val="24"/>
                <w:szCs w:val="24"/>
              </w:rPr>
              <w:t>35.000,00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A53C290" w14:textId="7B8A3429" w:rsidR="006643C4" w:rsidRPr="005668C7" w:rsidRDefault="00666693" w:rsidP="00CB36DA">
            <w:pPr>
              <w:jc w:val="center"/>
              <w:rPr>
                <w:rFonts w:ascii="Times New Roman" w:hAnsi="Times New Roman" w:cs="Times New Roman"/>
                <w:sz w:val="24"/>
                <w:szCs w:val="24"/>
              </w:rPr>
            </w:pPr>
            <w:r>
              <w:rPr>
                <w:rFonts w:ascii="Times New Roman" w:hAnsi="Times New Roman" w:cs="Times New Roman"/>
                <w:sz w:val="24"/>
                <w:szCs w:val="24"/>
              </w:rPr>
              <w:t>35.000,00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A5BCD2E" w14:textId="7FFFF397" w:rsidR="006643C4" w:rsidRPr="005668C7" w:rsidRDefault="00666693" w:rsidP="00CB36DA">
            <w:pPr>
              <w:jc w:val="center"/>
              <w:rPr>
                <w:rFonts w:ascii="Times New Roman" w:hAnsi="Times New Roman" w:cs="Times New Roman"/>
                <w:sz w:val="24"/>
                <w:szCs w:val="24"/>
              </w:rPr>
            </w:pPr>
            <w:r>
              <w:rPr>
                <w:rFonts w:ascii="Times New Roman" w:hAnsi="Times New Roman" w:cs="Times New Roman"/>
                <w:sz w:val="24"/>
                <w:szCs w:val="24"/>
              </w:rPr>
              <w:t>35.000,00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EDB2066" w14:textId="1930DAE0" w:rsidR="006643C4" w:rsidRPr="005668C7" w:rsidRDefault="00666693" w:rsidP="00CB36DA">
            <w:pPr>
              <w:jc w:val="center"/>
              <w:rPr>
                <w:rFonts w:ascii="Times New Roman" w:hAnsi="Times New Roman" w:cs="Times New Roman"/>
                <w:sz w:val="24"/>
                <w:szCs w:val="24"/>
              </w:rPr>
            </w:pPr>
            <w:r>
              <w:rPr>
                <w:rFonts w:ascii="Times New Roman" w:hAnsi="Times New Roman" w:cs="Times New Roman"/>
                <w:sz w:val="24"/>
                <w:szCs w:val="24"/>
              </w:rPr>
              <w:t>35.000,00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4776B5DB" w14:textId="2B99C21A" w:rsidR="006643C4" w:rsidRPr="005668C7" w:rsidRDefault="00666693" w:rsidP="00FB4688">
            <w:pPr>
              <w:jc w:val="center"/>
              <w:rPr>
                <w:rFonts w:ascii="Times New Roman" w:hAnsi="Times New Roman" w:cs="Times New Roman"/>
                <w:sz w:val="24"/>
                <w:szCs w:val="24"/>
              </w:rPr>
            </w:pPr>
            <w:r>
              <w:rPr>
                <w:rFonts w:ascii="Times New Roman" w:hAnsi="Times New Roman" w:cs="Times New Roman"/>
                <w:sz w:val="24"/>
                <w:szCs w:val="24"/>
              </w:rPr>
              <w:t>100</w:t>
            </w:r>
          </w:p>
        </w:tc>
      </w:tr>
      <w:tr w:rsidR="00666693" w:rsidRPr="005668C7" w14:paraId="48D55D99" w14:textId="77777777" w:rsidTr="00FB4688">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6812C74" w14:textId="10CDA2C7" w:rsidR="00666693" w:rsidRPr="005668C7" w:rsidRDefault="00666693" w:rsidP="00666693">
            <w:pPr>
              <w:jc w:val="center"/>
              <w:rPr>
                <w:rFonts w:ascii="Times New Roman" w:hAnsi="Times New Roman" w:cs="Times New Roman"/>
                <w:sz w:val="24"/>
                <w:szCs w:val="24"/>
              </w:rPr>
            </w:pPr>
            <w:r w:rsidRPr="005668C7">
              <w:rPr>
                <w:rFonts w:ascii="Times New Roman" w:hAnsi="Times New Roman" w:cs="Times New Roman"/>
                <w:sz w:val="24"/>
                <w:szCs w:val="24"/>
              </w:rPr>
              <w:t>Aktivnost A080303 Božićni koncert</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493154A" w14:textId="5D5E5B14"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1.795,50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9A485BC" w14:textId="2C1ACED3"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2.100,00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7AB4C91" w14:textId="475E17B7"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1.850,00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1A55DA0" w14:textId="272A6FA2"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1.850,00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0057BD9" w14:textId="0E63AA2F"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1.850,00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D6CFA91" w14:textId="1755869D"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88</w:t>
            </w:r>
          </w:p>
        </w:tc>
      </w:tr>
      <w:tr w:rsidR="00666693" w:rsidRPr="005668C7" w14:paraId="1774CB80" w14:textId="77777777" w:rsidTr="00FB4688">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C749704" w14:textId="5475DF3D" w:rsidR="00666693" w:rsidRPr="005668C7" w:rsidRDefault="00666693" w:rsidP="00666693">
            <w:pPr>
              <w:jc w:val="center"/>
              <w:rPr>
                <w:rFonts w:ascii="Times New Roman" w:hAnsi="Times New Roman" w:cs="Times New Roman"/>
                <w:sz w:val="24"/>
                <w:szCs w:val="24"/>
              </w:rPr>
            </w:pPr>
            <w:r w:rsidRPr="005668C7">
              <w:rPr>
                <w:rFonts w:ascii="Times New Roman" w:hAnsi="Times New Roman" w:cs="Times New Roman"/>
                <w:sz w:val="24"/>
                <w:szCs w:val="24"/>
              </w:rPr>
              <w:t>Aktivnost A080306 Sufinanciranje troškova Radničkog doma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FD24586" w14:textId="39484227"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9.920,98</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0C2140D" w14:textId="24DA9D74"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10.000,00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087FF8D" w14:textId="2C8018B6"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12.000,00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C63B358" w14:textId="62B16168"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12.000,00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7E3F8C1" w14:textId="5D926870"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12.000,00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FCAF063" w14:textId="2BF038E2"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120</w:t>
            </w:r>
          </w:p>
        </w:tc>
      </w:tr>
      <w:tr w:rsidR="00666693" w:rsidRPr="005668C7" w14:paraId="40BB0179" w14:textId="77777777" w:rsidTr="00FB4688">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6AFB68D" w14:textId="20199597" w:rsidR="00666693" w:rsidRPr="005668C7" w:rsidRDefault="00666693" w:rsidP="00666693">
            <w:pPr>
              <w:jc w:val="center"/>
              <w:rPr>
                <w:rFonts w:ascii="Times New Roman" w:hAnsi="Times New Roman" w:cs="Times New Roman"/>
                <w:sz w:val="24"/>
                <w:szCs w:val="24"/>
              </w:rPr>
            </w:pPr>
            <w:r w:rsidRPr="005668C7">
              <w:rPr>
                <w:rFonts w:ascii="Times New Roman" w:hAnsi="Times New Roman" w:cs="Times New Roman"/>
                <w:sz w:val="24"/>
                <w:szCs w:val="24"/>
              </w:rPr>
              <w:t>Aktivnost A080318 Ostali programi u kulturi</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DFB433F" w14:textId="2BCC430C"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4.177,20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B4FA3D3" w14:textId="27872A4E"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94CAA9E" w14:textId="3A959458"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D3A6EDB" w14:textId="6E87919C"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5BB79FD" w14:textId="11C1001C"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4439BC0" w14:textId="6256A5E0"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40</w:t>
            </w:r>
          </w:p>
        </w:tc>
      </w:tr>
      <w:tr w:rsidR="00666693" w:rsidRPr="005668C7" w14:paraId="70684238" w14:textId="77777777" w:rsidTr="00FB4688">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613447EF" w14:textId="489DA364" w:rsidR="00666693" w:rsidRPr="005668C7" w:rsidRDefault="00666693" w:rsidP="00666693">
            <w:pPr>
              <w:jc w:val="center"/>
              <w:rPr>
                <w:rFonts w:ascii="Times New Roman" w:hAnsi="Times New Roman" w:cs="Times New Roman"/>
                <w:sz w:val="24"/>
                <w:szCs w:val="24"/>
              </w:rPr>
            </w:pPr>
            <w:r w:rsidRPr="005668C7">
              <w:rPr>
                <w:rFonts w:ascii="Times New Roman" w:hAnsi="Times New Roman" w:cs="Times New Roman"/>
                <w:sz w:val="24"/>
                <w:szCs w:val="24"/>
              </w:rPr>
              <w:t>Aktivnost A080308 Sufinanciranje bibliobusa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DB898E2" w14:textId="7DB2BDB2"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2.389,01</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DCDCFA6" w14:textId="457EF7D8"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2.400,00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BA3D9F5" w14:textId="58EB5DBD"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2.400,00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7ED9738" w14:textId="4A27B3A7"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2.400,00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0CF2C10" w14:textId="3A870046"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2.400,00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6DA5128" w14:textId="3B41EE16" w:rsidR="00666693" w:rsidRPr="005668C7" w:rsidRDefault="00666693" w:rsidP="00666693">
            <w:pPr>
              <w:jc w:val="center"/>
              <w:rPr>
                <w:rFonts w:ascii="Times New Roman" w:hAnsi="Times New Roman" w:cs="Times New Roman"/>
                <w:sz w:val="24"/>
                <w:szCs w:val="24"/>
              </w:rPr>
            </w:pPr>
            <w:r>
              <w:rPr>
                <w:rFonts w:ascii="Times New Roman" w:hAnsi="Times New Roman" w:cs="Times New Roman"/>
                <w:sz w:val="24"/>
                <w:szCs w:val="24"/>
              </w:rPr>
              <w:t>100</w:t>
            </w:r>
          </w:p>
        </w:tc>
      </w:tr>
      <w:tr w:rsidR="00CA6D5D" w:rsidRPr="005668C7" w14:paraId="4E27BD73" w14:textId="77777777" w:rsidTr="00FB4688">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20845ECD" w14:textId="36794899" w:rsidR="00CA6D5D" w:rsidRPr="005668C7" w:rsidRDefault="00CA6D5D" w:rsidP="00CA6D5D">
            <w:pPr>
              <w:jc w:val="center"/>
              <w:rPr>
                <w:rFonts w:ascii="Times New Roman" w:hAnsi="Times New Roman" w:cs="Times New Roman"/>
                <w:sz w:val="24"/>
                <w:szCs w:val="24"/>
              </w:rPr>
            </w:pPr>
            <w:r w:rsidRPr="005668C7">
              <w:rPr>
                <w:rFonts w:ascii="Times New Roman" w:hAnsi="Times New Roman" w:cs="Times New Roman"/>
                <w:sz w:val="24"/>
                <w:szCs w:val="24"/>
              </w:rPr>
              <w:t>Aktivnost A080311 Izdavaštvo „</w:t>
            </w:r>
            <w:proofErr w:type="spellStart"/>
            <w:r w:rsidRPr="005668C7">
              <w:rPr>
                <w:rFonts w:ascii="Times New Roman" w:hAnsi="Times New Roman" w:cs="Times New Roman"/>
                <w:sz w:val="24"/>
                <w:szCs w:val="24"/>
              </w:rPr>
              <w:t>Besejda</w:t>
            </w:r>
            <w:proofErr w:type="spellEnd"/>
            <w:r w:rsidRPr="005668C7">
              <w:rPr>
                <w:rFonts w:ascii="Times New Roman" w:hAnsi="Times New Roman" w:cs="Times New Roman"/>
                <w:sz w:val="24"/>
                <w:szCs w:val="24"/>
              </w:rPr>
              <w:t>“</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135940D" w14:textId="61C4E62D"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1.449,08</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F7D6554" w14:textId="5972CBA4"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8A5209C" w14:textId="2D29FAF0"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1E0B307" w14:textId="26DF3FED"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440C96A" w14:textId="14E0359C"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47BD859" w14:textId="456AC72D"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100</w:t>
            </w:r>
          </w:p>
        </w:tc>
      </w:tr>
      <w:tr w:rsidR="00CA6D5D" w:rsidRPr="005668C7" w14:paraId="0405AB00" w14:textId="77777777" w:rsidTr="00FB4688">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56105BF8" w14:textId="55D9D226" w:rsidR="00CA6D5D" w:rsidRPr="005668C7" w:rsidRDefault="00CA6D5D" w:rsidP="00CA6D5D">
            <w:pPr>
              <w:jc w:val="center"/>
              <w:rPr>
                <w:rFonts w:ascii="Times New Roman" w:hAnsi="Times New Roman" w:cs="Times New Roman"/>
                <w:sz w:val="24"/>
                <w:szCs w:val="24"/>
              </w:rPr>
            </w:pPr>
            <w:r w:rsidRPr="005668C7">
              <w:rPr>
                <w:rFonts w:ascii="Times New Roman" w:hAnsi="Times New Roman" w:cs="Times New Roman"/>
                <w:sz w:val="24"/>
                <w:szCs w:val="24"/>
              </w:rPr>
              <w:lastRenderedPageBreak/>
              <w:t>Aktivnost A080411 Izdavaštvo</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CA522D1" w14:textId="3870F70F"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3.000,00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6359113" w14:textId="01A8227B"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3.000,00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00B8E5A" w14:textId="78436650"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660BD54" w14:textId="273D554E"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84C26EB" w14:textId="4C08C349"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C7DDFF5" w14:textId="228A787C"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67</w:t>
            </w:r>
          </w:p>
        </w:tc>
      </w:tr>
      <w:tr w:rsidR="00CA6D5D" w:rsidRPr="005668C7" w14:paraId="78C92552" w14:textId="77777777" w:rsidTr="00FB4688">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530A5F1" w14:textId="32ACE05A" w:rsidR="00CA6D5D" w:rsidRPr="005668C7" w:rsidRDefault="00CA6D5D" w:rsidP="00CA6D5D">
            <w:pPr>
              <w:jc w:val="center"/>
              <w:rPr>
                <w:rFonts w:ascii="Times New Roman" w:hAnsi="Times New Roman" w:cs="Times New Roman"/>
                <w:sz w:val="24"/>
                <w:szCs w:val="24"/>
              </w:rPr>
            </w:pPr>
            <w:r w:rsidRPr="005668C7">
              <w:rPr>
                <w:rFonts w:ascii="Times New Roman" w:hAnsi="Times New Roman" w:cs="Times New Roman"/>
                <w:sz w:val="24"/>
                <w:szCs w:val="24"/>
              </w:rPr>
              <w:t>Aktivnost A080312 Koncert Valentinovo</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65AD4C3" w14:textId="58F4592C"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1.095,20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5A0F7E2" w14:textId="21BB6961"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1.353,00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B527809" w14:textId="33710603"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1.850,00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5D3D06D" w14:textId="43F0369E"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1.850,00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9EFD9D0" w14:textId="6BE2A5B1"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1.850,00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4183CFD6" w14:textId="17F4419B" w:rsidR="00CA6D5D" w:rsidRPr="005668C7" w:rsidRDefault="00CA6D5D" w:rsidP="00CA6D5D">
            <w:pPr>
              <w:jc w:val="center"/>
              <w:rPr>
                <w:rFonts w:ascii="Times New Roman" w:hAnsi="Times New Roman" w:cs="Times New Roman"/>
                <w:sz w:val="24"/>
                <w:szCs w:val="24"/>
              </w:rPr>
            </w:pPr>
            <w:r>
              <w:rPr>
                <w:rFonts w:ascii="Times New Roman" w:hAnsi="Times New Roman" w:cs="Times New Roman"/>
                <w:sz w:val="24"/>
                <w:szCs w:val="24"/>
              </w:rPr>
              <w:t>137</w:t>
            </w:r>
          </w:p>
        </w:tc>
      </w:tr>
    </w:tbl>
    <w:p w14:paraId="4C9C4C30" w14:textId="77777777" w:rsidR="006643C4" w:rsidRPr="005668C7" w:rsidRDefault="006643C4" w:rsidP="006643C4">
      <w:pPr>
        <w:pStyle w:val="Bezproreda"/>
        <w:rPr>
          <w:rFonts w:ascii="Times New Roman" w:hAnsi="Times New Roman" w:cs="Times New Roman"/>
          <w:b/>
          <w:sz w:val="24"/>
          <w:szCs w:val="24"/>
          <w:highlight w:val="yellow"/>
          <w:lang w:eastAsia="hr-HR"/>
        </w:rPr>
      </w:pPr>
    </w:p>
    <w:p w14:paraId="0FD54A82" w14:textId="31EE22AD" w:rsidR="00021F34" w:rsidRPr="005668C7" w:rsidRDefault="00021F34" w:rsidP="00021F34">
      <w:pPr>
        <w:pStyle w:val="Bezproreda"/>
        <w:ind w:firstLine="708"/>
        <w:rPr>
          <w:rFonts w:ascii="Times New Roman" w:hAnsi="Times New Roman" w:cs="Times New Roman"/>
          <w:b/>
          <w:sz w:val="24"/>
          <w:szCs w:val="24"/>
          <w:lang w:eastAsia="hr-HR"/>
        </w:rPr>
      </w:pPr>
      <w:r w:rsidRPr="005668C7">
        <w:rPr>
          <w:rFonts w:ascii="Times New Roman" w:hAnsi="Times New Roman" w:cs="Times New Roman"/>
          <w:b/>
          <w:sz w:val="24"/>
          <w:szCs w:val="24"/>
          <w:lang w:eastAsia="hr-HR"/>
        </w:rPr>
        <w:t>Opis programa, svrha programa</w:t>
      </w:r>
    </w:p>
    <w:p w14:paraId="17B51F0B" w14:textId="19FD8AED" w:rsidR="00BA3AD1" w:rsidRPr="005668C7" w:rsidRDefault="00BA3AD1" w:rsidP="00021F34">
      <w:pPr>
        <w:pStyle w:val="Bezproreda"/>
        <w:ind w:firstLine="708"/>
        <w:rPr>
          <w:rFonts w:ascii="Times New Roman" w:hAnsi="Times New Roman" w:cs="Times New Roman"/>
          <w:b/>
          <w:sz w:val="24"/>
          <w:szCs w:val="24"/>
          <w:lang w:eastAsia="hr-HR"/>
        </w:rPr>
      </w:pPr>
      <w:r w:rsidRPr="005668C7">
        <w:rPr>
          <w:rFonts w:ascii="Times New Roman" w:hAnsi="Times New Roman" w:cs="Times New Roman"/>
          <w:sz w:val="24"/>
          <w:szCs w:val="24"/>
        </w:rPr>
        <w:t xml:space="preserve">Programom javnih potreba u kulturi Grada Delnica kao i dodatnim programima kulturnih aktivnosti utvrđuju se aktivnosti, poslovi i djelatnosti u kulturi i ostalim djelatnostima od značenja za Grad, kao i za njegovu promociju na svim razinama </w:t>
      </w:r>
      <w:proofErr w:type="spellStart"/>
      <w:r w:rsidR="00CB36DA" w:rsidRPr="005668C7">
        <w:rPr>
          <w:rFonts w:ascii="Times New Roman" w:hAnsi="Times New Roman" w:cs="Times New Roman"/>
          <w:sz w:val="24"/>
          <w:szCs w:val="24"/>
        </w:rPr>
        <w:t>međulokalne</w:t>
      </w:r>
      <w:proofErr w:type="spellEnd"/>
      <w:r w:rsidR="00CB36DA" w:rsidRPr="005668C7">
        <w:rPr>
          <w:rFonts w:ascii="Times New Roman" w:hAnsi="Times New Roman" w:cs="Times New Roman"/>
          <w:sz w:val="24"/>
          <w:szCs w:val="24"/>
        </w:rPr>
        <w:t xml:space="preserve">, </w:t>
      </w:r>
      <w:r w:rsidRPr="005668C7">
        <w:rPr>
          <w:rFonts w:ascii="Times New Roman" w:hAnsi="Times New Roman" w:cs="Times New Roman"/>
          <w:sz w:val="24"/>
          <w:szCs w:val="24"/>
        </w:rPr>
        <w:t>međužupanijske i međunarodne suradnje. Ovim Programom stvaraju se uvjeti za zadovoljavanje potreba u područjima kulturnih i ostalih djelatnosti od značaja za Grad.</w:t>
      </w:r>
    </w:p>
    <w:p w14:paraId="04981DAA" w14:textId="77777777" w:rsidR="00021F34" w:rsidRPr="005668C7" w:rsidRDefault="00021F34" w:rsidP="00021F34">
      <w:pPr>
        <w:pStyle w:val="Bezproreda"/>
        <w:ind w:firstLine="708"/>
        <w:rPr>
          <w:rFonts w:ascii="Times New Roman" w:eastAsia="Calibri" w:hAnsi="Times New Roman" w:cs="Times New Roman"/>
          <w:b/>
          <w:bCs/>
          <w:iCs/>
          <w:sz w:val="24"/>
          <w:szCs w:val="24"/>
          <w:lang w:eastAsia="hr-HR"/>
        </w:rPr>
      </w:pPr>
      <w:r w:rsidRPr="005668C7">
        <w:rPr>
          <w:rFonts w:ascii="Times New Roman" w:eastAsia="Calibri" w:hAnsi="Times New Roman" w:cs="Times New Roman"/>
          <w:b/>
          <w:bCs/>
          <w:iCs/>
          <w:sz w:val="24"/>
          <w:szCs w:val="24"/>
          <w:lang w:eastAsia="hr-HR"/>
        </w:rPr>
        <w:t>Zakonske i druge pravne osnove aktivnosti</w:t>
      </w:r>
    </w:p>
    <w:p w14:paraId="13CFF806" w14:textId="003CC7D8" w:rsidR="00BA3AD1" w:rsidRPr="005668C7" w:rsidRDefault="00BA3AD1" w:rsidP="00021F34">
      <w:pPr>
        <w:pStyle w:val="Bezproreda"/>
        <w:ind w:firstLine="708"/>
        <w:rPr>
          <w:rFonts w:ascii="Times New Roman" w:eastAsia="Calibri" w:hAnsi="Times New Roman" w:cs="Times New Roman"/>
          <w:b/>
          <w:bCs/>
          <w:iCs/>
          <w:sz w:val="24"/>
          <w:szCs w:val="24"/>
          <w:lang w:eastAsia="hr-HR"/>
        </w:rPr>
      </w:pPr>
      <w:r w:rsidRPr="005668C7">
        <w:rPr>
          <w:rFonts w:ascii="Times New Roman" w:hAnsi="Times New Roman" w:cs="Times New Roman"/>
          <w:sz w:val="24"/>
          <w:szCs w:val="24"/>
        </w:rPr>
        <w:t>Zakon o lokalnoj i područnoj (regionalnoj) samoupravi, Statut Grada Delnica, Odluka o načinu financiranja javnih potreba Grada Delnica</w:t>
      </w:r>
    </w:p>
    <w:p w14:paraId="5AB6AB33" w14:textId="77777777" w:rsidR="00021F34" w:rsidRPr="005668C7" w:rsidRDefault="00021F34" w:rsidP="00021F34">
      <w:pPr>
        <w:pStyle w:val="Bezproreda"/>
        <w:ind w:firstLine="708"/>
        <w:rPr>
          <w:rFonts w:ascii="Times New Roman" w:eastAsia="Calibri" w:hAnsi="Times New Roman" w:cs="Times New Roman"/>
          <w:b/>
          <w:bCs/>
          <w:sz w:val="24"/>
          <w:szCs w:val="24"/>
          <w:lang w:eastAsia="hr-HR"/>
        </w:rPr>
      </w:pPr>
      <w:r w:rsidRPr="005668C7">
        <w:rPr>
          <w:rFonts w:ascii="Times New Roman" w:eastAsia="Calibri" w:hAnsi="Times New Roman" w:cs="Times New Roman"/>
          <w:b/>
          <w:bCs/>
          <w:sz w:val="24"/>
          <w:szCs w:val="24"/>
          <w:lang w:eastAsia="hr-HR"/>
        </w:rPr>
        <w:t>Ishodište i pokazatelji</w:t>
      </w:r>
    </w:p>
    <w:p w14:paraId="5586A05B" w14:textId="66489835" w:rsidR="00BA3AD1" w:rsidRPr="005668C7" w:rsidRDefault="00BA3AD1" w:rsidP="00021F34">
      <w:pPr>
        <w:pStyle w:val="Bezproreda"/>
        <w:ind w:firstLine="708"/>
        <w:rPr>
          <w:rFonts w:ascii="Times New Roman" w:eastAsia="Calibri" w:hAnsi="Times New Roman" w:cs="Times New Roman"/>
          <w:b/>
          <w:sz w:val="24"/>
          <w:szCs w:val="24"/>
          <w:lang w:eastAsia="hr-HR"/>
        </w:rPr>
      </w:pPr>
      <w:r w:rsidRPr="005668C7">
        <w:rPr>
          <w:rFonts w:ascii="Times New Roman" w:hAnsi="Times New Roman" w:cs="Times New Roman"/>
          <w:sz w:val="24"/>
          <w:szCs w:val="24"/>
        </w:rPr>
        <w:t>Izračuni i ocjene potrebnih sredstva zasnivaju se na Proračunu prethodne godine, prijavama na natječaj Javnih potreba iz navedene oblasti te dodatnim saznanjima to tome koji će proračunski korisnik imati kolika potraživanja u narednom razdoblju.</w:t>
      </w:r>
    </w:p>
    <w:p w14:paraId="301B4B8F" w14:textId="3D73FB35" w:rsidR="00314D6D" w:rsidRPr="005668C7" w:rsidRDefault="0097781B" w:rsidP="00314D6D">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Ciljevi provedbe programa u razdoblju 2026.-2028.</w:t>
      </w:r>
    </w:p>
    <w:p w14:paraId="350CFCF2" w14:textId="77777777" w:rsidR="00BA3AD1" w:rsidRPr="005668C7" w:rsidRDefault="00BA3AD1" w:rsidP="00BA3AD1">
      <w:pPr>
        <w:pStyle w:val="Bezproreda"/>
        <w:ind w:firstLine="708"/>
        <w:jc w:val="both"/>
        <w:rPr>
          <w:rFonts w:ascii="Times New Roman" w:hAnsi="Times New Roman" w:cs="Times New Roman"/>
          <w:sz w:val="24"/>
          <w:szCs w:val="24"/>
        </w:rPr>
      </w:pPr>
      <w:r w:rsidRPr="005668C7">
        <w:rPr>
          <w:rFonts w:ascii="Times New Roman" w:hAnsi="Times New Roman" w:cs="Times New Roman"/>
          <w:sz w:val="24"/>
          <w:szCs w:val="24"/>
        </w:rPr>
        <w:t>Svrha Programa je omogućiti udrugama i pojedincima, mogućnost rada i stvaranja kulturnih i ostalih programa i aktivnosti koji su od značaja ponajprije za Grad Delnice, a onda i za Gorski kotar, Primorsko-goransku županiju i Republiku Hrvatsku.</w:t>
      </w:r>
    </w:p>
    <w:p w14:paraId="4E50AB1A" w14:textId="77777777" w:rsidR="00BA3AD1" w:rsidRPr="005668C7" w:rsidRDefault="00BA3AD1" w:rsidP="00BA3AD1">
      <w:pPr>
        <w:pStyle w:val="Bezproreda"/>
        <w:jc w:val="both"/>
        <w:rPr>
          <w:rFonts w:ascii="Times New Roman" w:hAnsi="Times New Roman" w:cs="Times New Roman"/>
          <w:sz w:val="24"/>
          <w:szCs w:val="24"/>
        </w:rPr>
      </w:pPr>
      <w:r w:rsidRPr="005668C7">
        <w:rPr>
          <w:rFonts w:ascii="Times New Roman" w:hAnsi="Times New Roman" w:cs="Times New Roman"/>
          <w:sz w:val="24"/>
          <w:szCs w:val="24"/>
        </w:rPr>
        <w:t>Cilj Programa je promicanje djelatnosti i manifestacija koje doprinose razvitku i unapređenju svekolikog društvenog života na području Grada Delnica.</w:t>
      </w:r>
    </w:p>
    <w:p w14:paraId="07C0E076" w14:textId="77777777" w:rsidR="00BA3AD1" w:rsidRPr="005668C7" w:rsidRDefault="00BA3AD1" w:rsidP="00BA3AD1">
      <w:pPr>
        <w:pStyle w:val="Bezproreda"/>
        <w:jc w:val="both"/>
        <w:rPr>
          <w:rFonts w:ascii="Times New Roman" w:hAnsi="Times New Roman" w:cs="Times New Roman"/>
          <w:sz w:val="24"/>
          <w:szCs w:val="24"/>
        </w:rPr>
      </w:pPr>
      <w:r w:rsidRPr="005668C7">
        <w:rPr>
          <w:rFonts w:ascii="Times New Roman" w:hAnsi="Times New Roman" w:cs="Times New Roman"/>
          <w:sz w:val="24"/>
          <w:szCs w:val="24"/>
        </w:rPr>
        <w:t>Osnovni ciljevi: financiranje akcija i manifestacija koje pridonose razvitku i promicanju života i amaterizma u kulturi i ostalim djelatnostima, poticanje stvaralaštva djece, mladih i odraslih osoba, održavanje izložbi, manifestacija i ostalih priredbi.</w:t>
      </w:r>
    </w:p>
    <w:p w14:paraId="23CEA007" w14:textId="77777777" w:rsidR="005B4ADD" w:rsidRPr="005668C7" w:rsidRDefault="005B4ADD" w:rsidP="00BA3AD1">
      <w:pPr>
        <w:pStyle w:val="Bezproreda"/>
        <w:ind w:firstLine="708"/>
        <w:rPr>
          <w:rFonts w:ascii="Times New Roman" w:eastAsia="Calibri" w:hAnsi="Times New Roman" w:cs="Times New Roman"/>
          <w:b/>
          <w:color w:val="000000"/>
          <w:sz w:val="24"/>
          <w:szCs w:val="24"/>
          <w:highlight w:val="yellow"/>
          <w:lang w:eastAsia="hr-HR"/>
        </w:rPr>
      </w:pPr>
    </w:p>
    <w:p w14:paraId="4FDB6C64" w14:textId="3EA30464" w:rsidR="009B5E99" w:rsidRPr="005668C7" w:rsidRDefault="00EA3BEF" w:rsidP="009B5E99">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sz w:val="24"/>
          <w:szCs w:val="24"/>
          <w:lang w:eastAsia="hr-HR"/>
        </w:rPr>
        <w:t>Aktivnost A080</w:t>
      </w:r>
      <w:r>
        <w:rPr>
          <w:rFonts w:ascii="Times New Roman" w:eastAsia="Calibri" w:hAnsi="Times New Roman" w:cs="Times New Roman"/>
          <w:b/>
          <w:sz w:val="24"/>
          <w:szCs w:val="24"/>
          <w:lang w:eastAsia="hr-HR"/>
        </w:rPr>
        <w:t>336</w:t>
      </w:r>
      <w:r w:rsidRPr="005668C7">
        <w:rPr>
          <w:rFonts w:ascii="Times New Roman" w:eastAsia="Calibri" w:hAnsi="Times New Roman" w:cs="Times New Roman"/>
          <w:b/>
          <w:sz w:val="24"/>
          <w:szCs w:val="24"/>
          <w:lang w:eastAsia="hr-HR"/>
        </w:rPr>
        <w:t xml:space="preserve"> </w:t>
      </w:r>
      <w:r w:rsidR="009B5E99" w:rsidRPr="005668C7">
        <w:rPr>
          <w:rFonts w:ascii="Times New Roman" w:eastAsia="Calibri" w:hAnsi="Times New Roman" w:cs="Times New Roman"/>
          <w:b/>
          <w:color w:val="000000"/>
          <w:sz w:val="24"/>
          <w:szCs w:val="24"/>
          <w:lang w:eastAsia="hr-HR"/>
        </w:rPr>
        <w:t>POMOĆ VJERSKIM ZAJEDNICAMA:</w:t>
      </w:r>
    </w:p>
    <w:p w14:paraId="2FDA105F" w14:textId="0EEC5077" w:rsidR="009B5E99" w:rsidRPr="005668C7" w:rsidRDefault="009B5E99" w:rsidP="009B5E99">
      <w:pPr>
        <w:pStyle w:val="Bezproreda"/>
        <w:rPr>
          <w:rFonts w:ascii="Times New Roman" w:hAnsi="Times New Roman" w:cs="Times New Roman"/>
          <w:sz w:val="24"/>
          <w:szCs w:val="24"/>
        </w:rPr>
      </w:pPr>
      <w:r w:rsidRPr="005668C7">
        <w:rPr>
          <w:rFonts w:ascii="Times New Roman" w:hAnsi="Times New Roman" w:cs="Times New Roman"/>
          <w:sz w:val="24"/>
          <w:szCs w:val="24"/>
        </w:rPr>
        <w:t>Sufinanciranje vjerskih zajednica na području Grada Delnica, temeljem javnog natječaja kojim se sufinanciraju programi vjerskih zajednica i saniraju sakralni objekti.</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9B5E99" w:rsidRPr="005668C7" w14:paraId="24E09044" w14:textId="77777777" w:rsidTr="00745FCA">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BB2D065"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F1A242"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EAA993"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783FF3" w14:textId="3EDDB736"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A3A150F"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46BABD" w14:textId="2388D494"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76B9C8" w14:textId="19F59272"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C1EE52" w14:textId="66579A3B"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9B5E99" w:rsidRPr="005668C7" w14:paraId="4DCB9780" w14:textId="77777777" w:rsidTr="00745FCA">
        <w:tc>
          <w:tcPr>
            <w:tcW w:w="2011" w:type="dxa"/>
          </w:tcPr>
          <w:p w14:paraId="560B42CA" w14:textId="77777777" w:rsidR="009B5E99" w:rsidRPr="005668C7" w:rsidRDefault="009B5E99" w:rsidP="00745FCA">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Bolje stanje sakralnih objekata te obilježavanje župnih blagdana</w:t>
            </w:r>
          </w:p>
        </w:tc>
        <w:tc>
          <w:tcPr>
            <w:tcW w:w="1560" w:type="dxa"/>
          </w:tcPr>
          <w:p w14:paraId="090E212B" w14:textId="546BDAA1"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 xml:space="preserve">Raspis javnog natječaja za financiranje </w:t>
            </w:r>
            <w:r w:rsidR="003C09D6" w:rsidRPr="005668C7">
              <w:rPr>
                <w:rFonts w:ascii="Times New Roman" w:hAnsi="Times New Roman" w:cs="Times New Roman"/>
                <w:bCs/>
                <w:sz w:val="24"/>
                <w:szCs w:val="24"/>
              </w:rPr>
              <w:t>te obilježavanje 200 godina Župe Sv. Ivana Krstitelja</w:t>
            </w:r>
          </w:p>
        </w:tc>
        <w:tc>
          <w:tcPr>
            <w:tcW w:w="1118" w:type="dxa"/>
          </w:tcPr>
          <w:p w14:paraId="7E1B23AB"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objekata i blagdana</w:t>
            </w:r>
          </w:p>
        </w:tc>
        <w:tc>
          <w:tcPr>
            <w:tcW w:w="1119" w:type="dxa"/>
          </w:tcPr>
          <w:p w14:paraId="72344809" w14:textId="5C4C4673" w:rsidR="009B5E99" w:rsidRPr="005668C7" w:rsidRDefault="00EA3BEF" w:rsidP="00745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19" w:type="dxa"/>
          </w:tcPr>
          <w:p w14:paraId="5ABC7748" w14:textId="77777777" w:rsidR="009B5E99" w:rsidRPr="005668C7" w:rsidRDefault="009B5E99"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Javni natječaj</w:t>
            </w:r>
          </w:p>
        </w:tc>
        <w:tc>
          <w:tcPr>
            <w:tcW w:w="1119" w:type="dxa"/>
          </w:tcPr>
          <w:p w14:paraId="0B38E24C" w14:textId="70BAD3CC" w:rsidR="009B5E99" w:rsidRPr="005668C7" w:rsidRDefault="00EA3BEF" w:rsidP="00745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19" w:type="dxa"/>
          </w:tcPr>
          <w:p w14:paraId="204E289F" w14:textId="4C52235D" w:rsidR="009B5E99" w:rsidRPr="005668C7" w:rsidRDefault="00EA3BEF" w:rsidP="00745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19" w:type="dxa"/>
            <w:tcBorders>
              <w:top w:val="single" w:sz="4" w:space="0" w:color="auto"/>
              <w:left w:val="single" w:sz="4" w:space="0" w:color="auto"/>
              <w:bottom w:val="single" w:sz="4" w:space="0" w:color="auto"/>
              <w:right w:val="single" w:sz="4" w:space="0" w:color="auto"/>
            </w:tcBorders>
          </w:tcPr>
          <w:p w14:paraId="71791946" w14:textId="1D3AD295" w:rsidR="009B5E99" w:rsidRPr="005668C7" w:rsidRDefault="00EA3BEF" w:rsidP="00745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p>
        </w:tc>
      </w:tr>
    </w:tbl>
    <w:p w14:paraId="167FFA1F" w14:textId="77777777" w:rsidR="009B5E99" w:rsidRPr="005668C7" w:rsidRDefault="009B5E99" w:rsidP="009B5E99">
      <w:pPr>
        <w:pStyle w:val="Bezproreda"/>
        <w:rPr>
          <w:rFonts w:ascii="Times New Roman" w:eastAsia="Calibri" w:hAnsi="Times New Roman" w:cs="Times New Roman"/>
          <w:b/>
          <w:color w:val="000000"/>
          <w:sz w:val="24"/>
          <w:szCs w:val="24"/>
          <w:highlight w:val="yellow"/>
          <w:lang w:eastAsia="hr-HR"/>
        </w:rPr>
      </w:pPr>
    </w:p>
    <w:p w14:paraId="46AB2AF6" w14:textId="77777777" w:rsidR="009B5E99" w:rsidRPr="005668C7" w:rsidRDefault="009B5E99" w:rsidP="009B5E99">
      <w:pPr>
        <w:pStyle w:val="Bezproreda"/>
        <w:ind w:firstLine="708"/>
        <w:rPr>
          <w:rFonts w:ascii="Times New Roman" w:eastAsia="Calibri" w:hAnsi="Times New Roman" w:cs="Times New Roman"/>
          <w:b/>
          <w:sz w:val="24"/>
          <w:szCs w:val="24"/>
          <w:lang w:eastAsia="hr-HR"/>
        </w:rPr>
      </w:pPr>
      <w:r w:rsidRPr="005668C7">
        <w:rPr>
          <w:rFonts w:ascii="Times New Roman" w:eastAsia="Calibri" w:hAnsi="Times New Roman" w:cs="Times New Roman"/>
          <w:b/>
          <w:sz w:val="24"/>
          <w:szCs w:val="24"/>
          <w:lang w:eastAsia="hr-HR"/>
        </w:rPr>
        <w:t>Aktivnost A080338 PRIRODOSLOVNI MUZEJ RIJEKA – OPREMANJE KAŠTELA ZRINSKIH:</w:t>
      </w:r>
    </w:p>
    <w:p w14:paraId="2F9C05F2" w14:textId="77777777" w:rsidR="009B5E99" w:rsidRPr="005668C7" w:rsidRDefault="009B5E99" w:rsidP="009B5E99">
      <w:pPr>
        <w:pStyle w:val="Bezproreda"/>
        <w:rPr>
          <w:rFonts w:ascii="Times New Roman" w:hAnsi="Times New Roman" w:cs="Times New Roman"/>
          <w:sz w:val="24"/>
          <w:szCs w:val="24"/>
          <w:shd w:val="clear" w:color="auto" w:fill="FFFFFF"/>
        </w:rPr>
      </w:pPr>
      <w:r w:rsidRPr="005668C7">
        <w:rPr>
          <w:rFonts w:ascii="Times New Roman" w:hAnsi="Times New Roman" w:cs="Times New Roman"/>
          <w:sz w:val="24"/>
          <w:szCs w:val="24"/>
          <w:shd w:val="clear" w:color="auto" w:fill="FFFFFF"/>
        </w:rPr>
        <w:t>Sufinanciranje opremanja Kaštela Zrinskih u Brodu na Kupi.</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9B5E99" w:rsidRPr="005668C7" w14:paraId="4341041E" w14:textId="77777777" w:rsidTr="00745FCA">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F9CE1F2"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94A9E7"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46C41B"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DE1AB2" w14:textId="23A9AAED"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B3052A"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DA08AD" w14:textId="3BC3E591"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38BCEAE" w14:textId="7E6C996F"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84D08A" w14:textId="1B6FFB4C"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EA3BEF" w:rsidRPr="005668C7" w14:paraId="01C8736D" w14:textId="77777777" w:rsidTr="00745FCA">
        <w:tc>
          <w:tcPr>
            <w:tcW w:w="2011" w:type="dxa"/>
          </w:tcPr>
          <w:p w14:paraId="3047BF67" w14:textId="77777777" w:rsidR="00EA3BEF" w:rsidRPr="005668C7" w:rsidRDefault="00EA3BEF" w:rsidP="00EA3BEF">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Djelatnost Kaštela</w:t>
            </w:r>
          </w:p>
        </w:tc>
        <w:tc>
          <w:tcPr>
            <w:tcW w:w="1560" w:type="dxa"/>
          </w:tcPr>
          <w:p w14:paraId="4B86975A" w14:textId="77777777" w:rsidR="00EA3BEF" w:rsidRPr="005668C7" w:rsidRDefault="00EA3BEF" w:rsidP="00EA3BEF">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Oprema za posjetitelje</w:t>
            </w:r>
          </w:p>
        </w:tc>
        <w:tc>
          <w:tcPr>
            <w:tcW w:w="1118" w:type="dxa"/>
          </w:tcPr>
          <w:p w14:paraId="056935BC" w14:textId="77777777" w:rsidR="00EA3BEF" w:rsidRPr="005668C7" w:rsidRDefault="00EA3BEF" w:rsidP="00EA3BEF">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projekata</w:t>
            </w:r>
          </w:p>
        </w:tc>
        <w:tc>
          <w:tcPr>
            <w:tcW w:w="1119" w:type="dxa"/>
          </w:tcPr>
          <w:p w14:paraId="303F1F33" w14:textId="77777777" w:rsidR="00EA3BEF" w:rsidRPr="005668C7" w:rsidRDefault="00EA3BEF" w:rsidP="00EA3BEF">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009CC052" w14:textId="77777777" w:rsidR="00EA3BEF" w:rsidRPr="005668C7" w:rsidRDefault="00EA3BEF" w:rsidP="00EA3BEF">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Kaštel Zrinskih</w:t>
            </w:r>
          </w:p>
        </w:tc>
        <w:tc>
          <w:tcPr>
            <w:tcW w:w="1119" w:type="dxa"/>
          </w:tcPr>
          <w:p w14:paraId="188AC6A2" w14:textId="460EB8EE" w:rsidR="00EA3BEF" w:rsidRPr="005668C7" w:rsidRDefault="00EA3BEF" w:rsidP="00EA3BEF">
            <w:pPr>
              <w:spacing w:after="160" w:line="259" w:lineRule="auto"/>
              <w:jc w:val="center"/>
              <w:rPr>
                <w:rFonts w:ascii="Times New Roman" w:hAnsi="Times New Roman" w:cs="Times New Roman"/>
                <w:sz w:val="24"/>
                <w:szCs w:val="24"/>
              </w:rPr>
            </w:pPr>
            <w:r w:rsidRPr="007F727C">
              <w:rPr>
                <w:rFonts w:ascii="Times New Roman" w:hAnsi="Times New Roman" w:cs="Times New Roman"/>
                <w:sz w:val="24"/>
                <w:szCs w:val="24"/>
              </w:rPr>
              <w:t>1</w:t>
            </w:r>
          </w:p>
        </w:tc>
        <w:tc>
          <w:tcPr>
            <w:tcW w:w="1119" w:type="dxa"/>
          </w:tcPr>
          <w:p w14:paraId="1EF2FB36" w14:textId="568309F9" w:rsidR="00EA3BEF" w:rsidRPr="005668C7" w:rsidRDefault="00EA3BEF" w:rsidP="00EA3BEF">
            <w:pPr>
              <w:spacing w:after="160" w:line="259" w:lineRule="auto"/>
              <w:jc w:val="center"/>
              <w:rPr>
                <w:rFonts w:ascii="Times New Roman" w:hAnsi="Times New Roman" w:cs="Times New Roman"/>
                <w:sz w:val="24"/>
                <w:szCs w:val="24"/>
              </w:rPr>
            </w:pPr>
            <w:r w:rsidRPr="007F727C">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14:paraId="6A9C1B19" w14:textId="4FA18D74" w:rsidR="00EA3BEF" w:rsidRPr="005668C7" w:rsidRDefault="00EA3BEF" w:rsidP="00EA3BEF">
            <w:pPr>
              <w:spacing w:after="160" w:line="259" w:lineRule="auto"/>
              <w:jc w:val="center"/>
              <w:rPr>
                <w:rFonts w:ascii="Times New Roman" w:hAnsi="Times New Roman" w:cs="Times New Roman"/>
                <w:sz w:val="24"/>
                <w:szCs w:val="24"/>
              </w:rPr>
            </w:pPr>
            <w:r w:rsidRPr="007F727C">
              <w:rPr>
                <w:rFonts w:ascii="Times New Roman" w:hAnsi="Times New Roman" w:cs="Times New Roman"/>
                <w:sz w:val="24"/>
                <w:szCs w:val="24"/>
              </w:rPr>
              <w:t>1</w:t>
            </w:r>
          </w:p>
        </w:tc>
      </w:tr>
    </w:tbl>
    <w:p w14:paraId="0200D699" w14:textId="77777777" w:rsidR="009B5E99" w:rsidRPr="005668C7" w:rsidRDefault="009B5E99" w:rsidP="009B5E99">
      <w:pPr>
        <w:pStyle w:val="Bezproreda"/>
        <w:rPr>
          <w:rFonts w:ascii="Times New Roman" w:hAnsi="Times New Roman" w:cs="Times New Roman"/>
          <w:sz w:val="24"/>
          <w:szCs w:val="24"/>
          <w:highlight w:val="yellow"/>
        </w:rPr>
      </w:pPr>
    </w:p>
    <w:p w14:paraId="795A8F32" w14:textId="77777777" w:rsidR="009B5E99" w:rsidRPr="005668C7" w:rsidRDefault="009B5E99" w:rsidP="009B5E99">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A080345 MONOGRAFIJA GRADA DELNICA:</w:t>
      </w:r>
    </w:p>
    <w:p w14:paraId="22347AA9" w14:textId="77777777" w:rsidR="009B5E99" w:rsidRPr="005668C7" w:rsidRDefault="009B5E99" w:rsidP="009B5E99">
      <w:pPr>
        <w:pStyle w:val="Bezproreda"/>
        <w:rPr>
          <w:rFonts w:ascii="Times New Roman" w:hAnsi="Times New Roman" w:cs="Times New Roman"/>
          <w:sz w:val="24"/>
          <w:szCs w:val="24"/>
        </w:rPr>
      </w:pPr>
      <w:r w:rsidRPr="005668C7">
        <w:rPr>
          <w:rFonts w:ascii="Times New Roman" w:hAnsi="Times New Roman" w:cs="Times New Roman"/>
          <w:sz w:val="24"/>
          <w:szCs w:val="24"/>
        </w:rPr>
        <w:t>Početak rada na Monografiji Grada Delnica, autorski honorari i trošak prikupljanja materijala – tekstova, fotografija i sl.</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9B5E99" w:rsidRPr="005668C7" w14:paraId="4F677053" w14:textId="77777777" w:rsidTr="00745FCA">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5264DC"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F41FFE"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97C2578"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B65067" w14:textId="70D43F2A"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F3730CD"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57D07C" w14:textId="3351E2BD"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E5FEBC" w14:textId="142975D7"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6A5C66" w14:textId="5FC6FF5D"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9B5E99" w:rsidRPr="005668C7" w14:paraId="16D03087" w14:textId="77777777" w:rsidTr="00745FCA">
        <w:tc>
          <w:tcPr>
            <w:tcW w:w="2011" w:type="dxa"/>
          </w:tcPr>
          <w:p w14:paraId="4E4CEDA1" w14:textId="77777777" w:rsidR="009B5E99" w:rsidRPr="005668C7" w:rsidRDefault="009B5E99" w:rsidP="00745FCA">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Kulturna ostavština</w:t>
            </w:r>
          </w:p>
        </w:tc>
        <w:tc>
          <w:tcPr>
            <w:tcW w:w="1560" w:type="dxa"/>
          </w:tcPr>
          <w:p w14:paraId="78450C48"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iCs/>
                <w:sz w:val="24"/>
                <w:szCs w:val="24"/>
              </w:rPr>
              <w:t>Izrada monografije</w:t>
            </w:r>
          </w:p>
        </w:tc>
        <w:tc>
          <w:tcPr>
            <w:tcW w:w="1118" w:type="dxa"/>
          </w:tcPr>
          <w:p w14:paraId="0BF51B59"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Rad na knjizi</w:t>
            </w:r>
          </w:p>
        </w:tc>
        <w:tc>
          <w:tcPr>
            <w:tcW w:w="1119" w:type="dxa"/>
          </w:tcPr>
          <w:p w14:paraId="5526DC1B" w14:textId="16BE422E" w:rsidR="009B5E99" w:rsidRPr="005668C7" w:rsidRDefault="00E84614" w:rsidP="00745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9" w:type="dxa"/>
          </w:tcPr>
          <w:p w14:paraId="4ED6C92E" w14:textId="77777777" w:rsidR="009B5E99" w:rsidRPr="005668C7" w:rsidRDefault="009B5E99"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Grad</w:t>
            </w:r>
          </w:p>
        </w:tc>
        <w:tc>
          <w:tcPr>
            <w:tcW w:w="1119" w:type="dxa"/>
          </w:tcPr>
          <w:p w14:paraId="20F0CD98" w14:textId="77777777" w:rsidR="009B5E99" w:rsidRPr="005668C7" w:rsidRDefault="009B5E99"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510BF890" w14:textId="77777777" w:rsidR="009B5E99" w:rsidRPr="005668C7" w:rsidRDefault="009B5E99"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14:paraId="534B9CEE" w14:textId="77777777" w:rsidR="009B5E99" w:rsidRPr="005668C7" w:rsidRDefault="009B5E99"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r>
    </w:tbl>
    <w:p w14:paraId="4BE26B42" w14:textId="77777777" w:rsidR="009B5E99" w:rsidRPr="005668C7" w:rsidRDefault="009B5E99" w:rsidP="009B5E99">
      <w:pPr>
        <w:pStyle w:val="Bezproreda"/>
        <w:rPr>
          <w:rFonts w:ascii="Times New Roman" w:eastAsia="Calibri" w:hAnsi="Times New Roman" w:cs="Times New Roman"/>
          <w:bCs/>
          <w:sz w:val="24"/>
          <w:szCs w:val="24"/>
          <w:highlight w:val="yellow"/>
          <w:lang w:eastAsia="hr-HR"/>
        </w:rPr>
      </w:pPr>
    </w:p>
    <w:p w14:paraId="48399001" w14:textId="77777777" w:rsidR="009B5E99" w:rsidRPr="005668C7" w:rsidRDefault="009B5E99" w:rsidP="009B5E99">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A080346 PROJEKCIJE FILMOVA:</w:t>
      </w:r>
    </w:p>
    <w:p w14:paraId="635645B6" w14:textId="77777777" w:rsidR="009B5E99" w:rsidRPr="005668C7" w:rsidRDefault="009B5E99" w:rsidP="009B5E99">
      <w:pPr>
        <w:pStyle w:val="Bezproreda"/>
        <w:rPr>
          <w:rFonts w:ascii="Times New Roman" w:hAnsi="Times New Roman" w:cs="Times New Roman"/>
          <w:sz w:val="24"/>
          <w:szCs w:val="24"/>
        </w:rPr>
      </w:pPr>
      <w:r w:rsidRPr="005668C7">
        <w:rPr>
          <w:rFonts w:ascii="Times New Roman" w:hAnsi="Times New Roman" w:cs="Times New Roman"/>
          <w:sz w:val="24"/>
          <w:szCs w:val="24"/>
        </w:rPr>
        <w:t>Sufinanciranje troška projekcije filmova u Radničkom domu.</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9B5E99" w:rsidRPr="005668C7" w14:paraId="7AFF4BA9" w14:textId="77777777" w:rsidTr="00745FCA">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FBD3EAA"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1A0103"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A5904D"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9DCD5C" w14:textId="14AB21D0"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DC3822"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6257E7" w14:textId="700CAD56"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D313CF" w14:textId="604181EE"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ABAC56" w14:textId="5086D623" w:rsidR="009B5E99"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9B5E99" w:rsidRPr="005668C7" w14:paraId="789C8591" w14:textId="77777777" w:rsidTr="00745FCA">
        <w:tc>
          <w:tcPr>
            <w:tcW w:w="2011" w:type="dxa"/>
          </w:tcPr>
          <w:p w14:paraId="2F068C3B" w14:textId="77777777" w:rsidR="009B5E99" w:rsidRPr="005668C7" w:rsidRDefault="009B5E99" w:rsidP="00745FCA">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Razvoj publike</w:t>
            </w:r>
          </w:p>
        </w:tc>
        <w:tc>
          <w:tcPr>
            <w:tcW w:w="1560" w:type="dxa"/>
          </w:tcPr>
          <w:p w14:paraId="293E7466"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sz w:val="24"/>
                <w:szCs w:val="24"/>
              </w:rPr>
              <w:t>Sufinanciranje troška projekcije</w:t>
            </w:r>
          </w:p>
        </w:tc>
        <w:tc>
          <w:tcPr>
            <w:tcW w:w="1118" w:type="dxa"/>
          </w:tcPr>
          <w:p w14:paraId="5C043309" w14:textId="77777777" w:rsidR="009B5E99" w:rsidRPr="005668C7" w:rsidRDefault="009B5E99"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prikazanih filmova</w:t>
            </w:r>
          </w:p>
        </w:tc>
        <w:tc>
          <w:tcPr>
            <w:tcW w:w="1119" w:type="dxa"/>
          </w:tcPr>
          <w:p w14:paraId="2826D323" w14:textId="6E1F7C18" w:rsidR="009B5E99" w:rsidRPr="005668C7" w:rsidRDefault="00E84614" w:rsidP="00745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9" w:type="dxa"/>
          </w:tcPr>
          <w:p w14:paraId="747EAAA5" w14:textId="77777777" w:rsidR="009B5E99" w:rsidRPr="005668C7" w:rsidRDefault="009B5E99"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Dosadašnja praksa</w:t>
            </w:r>
          </w:p>
        </w:tc>
        <w:tc>
          <w:tcPr>
            <w:tcW w:w="1119" w:type="dxa"/>
          </w:tcPr>
          <w:p w14:paraId="3A658057" w14:textId="1BE15363" w:rsidR="009B5E99" w:rsidRPr="005668C7" w:rsidRDefault="00E84614" w:rsidP="00745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19" w:type="dxa"/>
          </w:tcPr>
          <w:p w14:paraId="62F961F2" w14:textId="3A7C98FC" w:rsidR="009B5E99" w:rsidRPr="005668C7" w:rsidRDefault="00E84614" w:rsidP="00745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19" w:type="dxa"/>
            <w:tcBorders>
              <w:top w:val="single" w:sz="4" w:space="0" w:color="auto"/>
              <w:left w:val="single" w:sz="4" w:space="0" w:color="auto"/>
              <w:bottom w:val="single" w:sz="4" w:space="0" w:color="auto"/>
              <w:right w:val="single" w:sz="4" w:space="0" w:color="auto"/>
            </w:tcBorders>
          </w:tcPr>
          <w:p w14:paraId="142F60AD" w14:textId="4E0EFD33" w:rsidR="009B5E99" w:rsidRPr="005668C7" w:rsidRDefault="00E84614" w:rsidP="00745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r>
    </w:tbl>
    <w:p w14:paraId="27BCF8C6" w14:textId="77777777" w:rsidR="009B5E99" w:rsidRDefault="009B5E99" w:rsidP="009B5E99">
      <w:pPr>
        <w:pStyle w:val="Bezproreda"/>
        <w:rPr>
          <w:rFonts w:ascii="Times New Roman" w:eastAsia="Calibri" w:hAnsi="Times New Roman" w:cs="Times New Roman"/>
          <w:bCs/>
          <w:sz w:val="24"/>
          <w:szCs w:val="24"/>
          <w:highlight w:val="yellow"/>
          <w:lang w:eastAsia="hr-HR"/>
        </w:rPr>
      </w:pPr>
    </w:p>
    <w:p w14:paraId="580C6F87" w14:textId="77777777" w:rsidR="00EA3BEF" w:rsidRPr="005668C7" w:rsidRDefault="00EA3BEF" w:rsidP="00EA3BE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A080417 RADIO GORSKI KOTAR DELNICE:</w:t>
      </w:r>
    </w:p>
    <w:p w14:paraId="701F6C3A" w14:textId="77777777" w:rsidR="00EA3BEF" w:rsidRPr="005668C7" w:rsidRDefault="00EA3BEF" w:rsidP="00EA3BEF">
      <w:pPr>
        <w:pStyle w:val="Bezproreda"/>
        <w:rPr>
          <w:rFonts w:ascii="Times New Roman" w:hAnsi="Times New Roman" w:cs="Times New Roman"/>
          <w:sz w:val="24"/>
          <w:szCs w:val="24"/>
        </w:rPr>
      </w:pPr>
      <w:r w:rsidRPr="005668C7">
        <w:rPr>
          <w:rFonts w:ascii="Times New Roman" w:hAnsi="Times New Roman" w:cs="Times New Roman"/>
          <w:sz w:val="24"/>
          <w:szCs w:val="24"/>
        </w:rPr>
        <w:t>Sufinanciranje djelatnosti Radija Gorski kotar.</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EA3BEF" w:rsidRPr="005668C7" w14:paraId="72A8D131" w14:textId="77777777" w:rsidTr="008A381A">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87D347" w14:textId="77777777" w:rsidR="00EA3BEF" w:rsidRPr="005668C7" w:rsidRDefault="00EA3BEF"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C0F4FA" w14:textId="77777777" w:rsidR="00EA3BEF" w:rsidRPr="005668C7" w:rsidRDefault="00EA3BEF"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682FEC8" w14:textId="77777777" w:rsidR="00EA3BEF" w:rsidRPr="005668C7" w:rsidRDefault="00EA3BEF"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74E325" w14:textId="77777777" w:rsidR="00EA3BEF" w:rsidRPr="005668C7" w:rsidRDefault="00EA3BEF"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13AEDE4" w14:textId="77777777" w:rsidR="00EA3BEF" w:rsidRPr="005668C7" w:rsidRDefault="00EA3BEF"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C5096F" w14:textId="77777777" w:rsidR="00EA3BEF" w:rsidRPr="005668C7" w:rsidRDefault="00EA3BEF"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07DDB6" w14:textId="77777777" w:rsidR="00EA3BEF" w:rsidRPr="005668C7" w:rsidRDefault="00EA3BEF"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D168A7" w14:textId="77777777" w:rsidR="00EA3BEF" w:rsidRPr="005668C7" w:rsidRDefault="00EA3BEF"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EA3BEF" w:rsidRPr="005668C7" w14:paraId="6A9BFAD1" w14:textId="77777777" w:rsidTr="008A381A">
        <w:tc>
          <w:tcPr>
            <w:tcW w:w="2011" w:type="dxa"/>
          </w:tcPr>
          <w:p w14:paraId="516E2ED3" w14:textId="77777777" w:rsidR="00EA3BEF" w:rsidRPr="005668C7" w:rsidRDefault="00EA3BEF" w:rsidP="008A381A">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Funkcioniranje Radija</w:t>
            </w:r>
          </w:p>
        </w:tc>
        <w:tc>
          <w:tcPr>
            <w:tcW w:w="1560" w:type="dxa"/>
          </w:tcPr>
          <w:p w14:paraId="0B072F65" w14:textId="77777777" w:rsidR="00EA3BEF" w:rsidRPr="005668C7" w:rsidRDefault="00EA3BEF"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 xml:space="preserve">Plaće za zaposlenike </w:t>
            </w:r>
          </w:p>
        </w:tc>
        <w:tc>
          <w:tcPr>
            <w:tcW w:w="1118" w:type="dxa"/>
          </w:tcPr>
          <w:p w14:paraId="2DB1E7E5" w14:textId="77777777" w:rsidR="00EA3BEF" w:rsidRPr="005668C7" w:rsidRDefault="00EA3BEF"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zaposlenih</w:t>
            </w:r>
          </w:p>
        </w:tc>
        <w:tc>
          <w:tcPr>
            <w:tcW w:w="1119" w:type="dxa"/>
          </w:tcPr>
          <w:p w14:paraId="1D1A0A7E" w14:textId="77777777" w:rsidR="00EA3BEF" w:rsidRPr="005668C7" w:rsidRDefault="00EA3BEF"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4</w:t>
            </w:r>
          </w:p>
        </w:tc>
        <w:tc>
          <w:tcPr>
            <w:tcW w:w="1119" w:type="dxa"/>
          </w:tcPr>
          <w:p w14:paraId="0B11567F" w14:textId="77777777" w:rsidR="00EA3BEF" w:rsidRPr="005668C7" w:rsidRDefault="00EA3BEF"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 xml:space="preserve">Radio </w:t>
            </w:r>
            <w:proofErr w:type="spellStart"/>
            <w:r w:rsidRPr="005668C7">
              <w:rPr>
                <w:rFonts w:ascii="Times New Roman" w:hAnsi="Times New Roman" w:cs="Times New Roman"/>
                <w:sz w:val="24"/>
                <w:szCs w:val="24"/>
              </w:rPr>
              <w:t>Gk</w:t>
            </w:r>
            <w:proofErr w:type="spellEnd"/>
          </w:p>
        </w:tc>
        <w:tc>
          <w:tcPr>
            <w:tcW w:w="1119" w:type="dxa"/>
          </w:tcPr>
          <w:p w14:paraId="33300DFE" w14:textId="77777777" w:rsidR="00EA3BEF" w:rsidRPr="005668C7" w:rsidRDefault="00EA3BEF"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4</w:t>
            </w:r>
          </w:p>
        </w:tc>
        <w:tc>
          <w:tcPr>
            <w:tcW w:w="1119" w:type="dxa"/>
          </w:tcPr>
          <w:p w14:paraId="5595AA88" w14:textId="77777777" w:rsidR="00EA3BEF" w:rsidRPr="005668C7" w:rsidRDefault="00EA3BEF"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4</w:t>
            </w:r>
          </w:p>
        </w:tc>
        <w:tc>
          <w:tcPr>
            <w:tcW w:w="1119" w:type="dxa"/>
            <w:tcBorders>
              <w:top w:val="single" w:sz="4" w:space="0" w:color="auto"/>
              <w:left w:val="single" w:sz="4" w:space="0" w:color="auto"/>
              <w:bottom w:val="single" w:sz="4" w:space="0" w:color="auto"/>
              <w:right w:val="single" w:sz="4" w:space="0" w:color="auto"/>
            </w:tcBorders>
          </w:tcPr>
          <w:p w14:paraId="69BBF467" w14:textId="77777777" w:rsidR="00EA3BEF" w:rsidRPr="005668C7" w:rsidRDefault="00EA3BEF"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4</w:t>
            </w:r>
          </w:p>
        </w:tc>
      </w:tr>
    </w:tbl>
    <w:p w14:paraId="6E7F4904" w14:textId="77777777" w:rsidR="00EA3BEF" w:rsidRPr="005668C7" w:rsidRDefault="00EA3BEF" w:rsidP="00EA3BEF">
      <w:pPr>
        <w:pStyle w:val="Bezproreda"/>
        <w:ind w:firstLine="708"/>
        <w:rPr>
          <w:rFonts w:ascii="Times New Roman" w:eastAsia="Calibri" w:hAnsi="Times New Roman" w:cs="Times New Roman"/>
          <w:b/>
          <w:color w:val="000000"/>
          <w:sz w:val="24"/>
          <w:szCs w:val="24"/>
          <w:highlight w:val="yellow"/>
          <w:lang w:eastAsia="hr-HR"/>
        </w:rPr>
      </w:pPr>
    </w:p>
    <w:p w14:paraId="42EBB330" w14:textId="0CC95151" w:rsidR="00BA3AD1" w:rsidRPr="005668C7" w:rsidRDefault="00BA3AD1" w:rsidP="00BA3AD1">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A080202 JAVNE POTREBE IZ PODRUČJA DRUŠTVENIH DJELATNOSTI:</w:t>
      </w:r>
    </w:p>
    <w:p w14:paraId="587C1770" w14:textId="0D6F1915" w:rsidR="0081750E" w:rsidRPr="005668C7" w:rsidRDefault="00BA3AD1" w:rsidP="00BA3AD1">
      <w:pPr>
        <w:pStyle w:val="Bezproreda"/>
        <w:rPr>
          <w:rFonts w:ascii="Times New Roman" w:hAnsi="Times New Roman" w:cs="Times New Roman"/>
          <w:sz w:val="24"/>
          <w:szCs w:val="24"/>
        </w:rPr>
      </w:pPr>
      <w:r w:rsidRPr="005668C7">
        <w:rPr>
          <w:rFonts w:ascii="Times New Roman" w:hAnsi="Times New Roman" w:cs="Times New Roman"/>
          <w:sz w:val="24"/>
          <w:szCs w:val="24"/>
        </w:rPr>
        <w:t>Sredstva će biti utrošena na financiranje projekata i programa organizacija civilnog društva, sukladno prijavama na Natječaj za javne potrebe.</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10D602B2" w14:textId="77777777" w:rsidTr="00107C3C">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BB3A85"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C0E4DF"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190FB6"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57C84A5" w14:textId="2E1A1A13"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F98B61" w14:textId="7F6ADB2A"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64CF20" w14:textId="332F1B3C"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6AABA7" w14:textId="5E88724E"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82C3D" w14:textId="0EA56855"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AE0831" w:rsidRPr="005668C7" w14:paraId="6BB6CDFA" w14:textId="77777777" w:rsidTr="00107C3C">
        <w:tc>
          <w:tcPr>
            <w:tcW w:w="2011" w:type="dxa"/>
          </w:tcPr>
          <w:p w14:paraId="7D3214AB" w14:textId="56968A61" w:rsidR="00AE0831" w:rsidRPr="005668C7" w:rsidRDefault="00AE0831" w:rsidP="00107C3C">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Projekti i programi udruga</w:t>
            </w:r>
          </w:p>
        </w:tc>
        <w:tc>
          <w:tcPr>
            <w:tcW w:w="1560" w:type="dxa"/>
          </w:tcPr>
          <w:p w14:paraId="054FD232" w14:textId="6ABF82A3" w:rsidR="00AE0831" w:rsidRPr="005668C7" w:rsidRDefault="00AE0831" w:rsidP="00107C3C">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 xml:space="preserve">Financiranje rada udruga </w:t>
            </w:r>
          </w:p>
        </w:tc>
        <w:tc>
          <w:tcPr>
            <w:tcW w:w="1118" w:type="dxa"/>
          </w:tcPr>
          <w:p w14:paraId="623F7532" w14:textId="32525E0F" w:rsidR="00AE0831" w:rsidRPr="005668C7" w:rsidRDefault="00AE0831" w:rsidP="00AE083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programa</w:t>
            </w:r>
          </w:p>
        </w:tc>
        <w:tc>
          <w:tcPr>
            <w:tcW w:w="1119" w:type="dxa"/>
          </w:tcPr>
          <w:p w14:paraId="377FDF5F" w14:textId="2EEC95DA" w:rsidR="00AE0831" w:rsidRPr="005668C7" w:rsidRDefault="00E84614" w:rsidP="00107C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1119" w:type="dxa"/>
          </w:tcPr>
          <w:p w14:paraId="3FA9220B" w14:textId="49F3902B" w:rsidR="00AE0831" w:rsidRPr="005668C7" w:rsidRDefault="00AE0831"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Natječaj za javne potrebe</w:t>
            </w:r>
          </w:p>
        </w:tc>
        <w:tc>
          <w:tcPr>
            <w:tcW w:w="1119" w:type="dxa"/>
          </w:tcPr>
          <w:p w14:paraId="568BD45D" w14:textId="1F25372C" w:rsidR="00AE0831" w:rsidRPr="005668C7" w:rsidRDefault="00AE0831"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50</w:t>
            </w:r>
          </w:p>
        </w:tc>
        <w:tc>
          <w:tcPr>
            <w:tcW w:w="1119" w:type="dxa"/>
          </w:tcPr>
          <w:p w14:paraId="4D5EE1DB" w14:textId="1811FDA4" w:rsidR="00AE0831" w:rsidRPr="005668C7" w:rsidRDefault="00AE0831" w:rsidP="00AE0831">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50</w:t>
            </w:r>
          </w:p>
        </w:tc>
        <w:tc>
          <w:tcPr>
            <w:tcW w:w="1119" w:type="dxa"/>
            <w:tcBorders>
              <w:top w:val="single" w:sz="4" w:space="0" w:color="auto"/>
              <w:left w:val="single" w:sz="4" w:space="0" w:color="auto"/>
              <w:bottom w:val="single" w:sz="4" w:space="0" w:color="auto"/>
              <w:right w:val="single" w:sz="4" w:space="0" w:color="auto"/>
            </w:tcBorders>
          </w:tcPr>
          <w:p w14:paraId="4C0B61E1" w14:textId="722BCDD3" w:rsidR="00AE0831" w:rsidRPr="005668C7" w:rsidRDefault="00AE0831"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50</w:t>
            </w:r>
          </w:p>
        </w:tc>
      </w:tr>
    </w:tbl>
    <w:p w14:paraId="4F70295C" w14:textId="77777777" w:rsidR="002C4AC8" w:rsidRPr="005668C7" w:rsidRDefault="002C4AC8" w:rsidP="00BA3AD1">
      <w:pPr>
        <w:pStyle w:val="Bezproreda"/>
        <w:ind w:firstLine="708"/>
        <w:rPr>
          <w:rFonts w:ascii="Times New Roman" w:eastAsia="Calibri" w:hAnsi="Times New Roman" w:cs="Times New Roman"/>
          <w:b/>
          <w:color w:val="000000"/>
          <w:sz w:val="24"/>
          <w:szCs w:val="24"/>
          <w:highlight w:val="yellow"/>
          <w:lang w:eastAsia="hr-HR"/>
        </w:rPr>
      </w:pPr>
    </w:p>
    <w:p w14:paraId="78E7F9A7" w14:textId="207F51C1" w:rsidR="00BA3AD1" w:rsidRPr="005668C7" w:rsidRDefault="00BA3AD1" w:rsidP="00BA3AD1">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lastRenderedPageBreak/>
        <w:t>Aktivnost A080303 BOŽIĆNI KONCERT:</w:t>
      </w:r>
    </w:p>
    <w:p w14:paraId="31432B7C" w14:textId="0285D256" w:rsidR="00BA3AD1" w:rsidRPr="005668C7" w:rsidRDefault="00BA3AD1" w:rsidP="00BA3AD1">
      <w:pPr>
        <w:pStyle w:val="Bezproreda"/>
        <w:rPr>
          <w:rFonts w:ascii="Times New Roman" w:hAnsi="Times New Roman" w:cs="Times New Roman"/>
          <w:sz w:val="24"/>
          <w:szCs w:val="24"/>
        </w:rPr>
      </w:pPr>
      <w:r w:rsidRPr="005668C7">
        <w:rPr>
          <w:rFonts w:ascii="Times New Roman" w:hAnsi="Times New Roman" w:cs="Times New Roman"/>
          <w:sz w:val="24"/>
          <w:szCs w:val="24"/>
        </w:rPr>
        <w:t>Organizacija koncerta povodom blagdana Božića na kojem, u kulturno-umjetničkom programu obično nastupaju članovi udruga s područja Grada.</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41454376" w14:textId="77777777" w:rsidTr="00107C3C">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FC16427"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2C07F4"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3A090A"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797F9A" w14:textId="1DF72CDE"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A210EE8" w14:textId="60F08DB9"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145E3EC" w14:textId="4A823D0D"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145C87F" w14:textId="1EEFA40B"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D29A253" w14:textId="7096019B"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AE0831" w:rsidRPr="005668C7" w14:paraId="22EE6560" w14:textId="77777777" w:rsidTr="00107C3C">
        <w:tc>
          <w:tcPr>
            <w:tcW w:w="2011" w:type="dxa"/>
          </w:tcPr>
          <w:p w14:paraId="1939E2B5" w14:textId="3F1BB70B" w:rsidR="00AE0831" w:rsidRPr="005668C7" w:rsidRDefault="00AE0831" w:rsidP="00107C3C">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Provedba koncerta</w:t>
            </w:r>
          </w:p>
        </w:tc>
        <w:tc>
          <w:tcPr>
            <w:tcW w:w="1560" w:type="dxa"/>
          </w:tcPr>
          <w:p w14:paraId="5CBAEF40" w14:textId="4A67A07B" w:rsidR="00AE0831" w:rsidRPr="005668C7" w:rsidRDefault="00AE0831" w:rsidP="00107C3C">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Koncert povodom obilježavanja blagdana Božića</w:t>
            </w:r>
          </w:p>
        </w:tc>
        <w:tc>
          <w:tcPr>
            <w:tcW w:w="1118" w:type="dxa"/>
          </w:tcPr>
          <w:p w14:paraId="0A795E9E" w14:textId="1BFBAC71" w:rsidR="00AE0831" w:rsidRPr="005668C7" w:rsidRDefault="00AE0831" w:rsidP="00E72CB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 xml:space="preserve">Broj </w:t>
            </w:r>
            <w:r w:rsidR="00E72CBA" w:rsidRPr="005668C7">
              <w:rPr>
                <w:rFonts w:ascii="Times New Roman" w:hAnsi="Times New Roman" w:cs="Times New Roman"/>
                <w:bCs/>
                <w:sz w:val="24"/>
                <w:szCs w:val="24"/>
              </w:rPr>
              <w:t>koncerata</w:t>
            </w:r>
          </w:p>
        </w:tc>
        <w:tc>
          <w:tcPr>
            <w:tcW w:w="1119" w:type="dxa"/>
          </w:tcPr>
          <w:p w14:paraId="6D2F8A3E" w14:textId="199D2FD2" w:rsidR="00AE0831" w:rsidRPr="005668C7" w:rsidRDefault="00E72CBA"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53D76B3A" w14:textId="3045EAEF" w:rsidR="00AE0831" w:rsidRPr="005668C7" w:rsidRDefault="00E72CBA" w:rsidP="00E72CB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Dosadašnja praksa</w:t>
            </w:r>
          </w:p>
        </w:tc>
        <w:tc>
          <w:tcPr>
            <w:tcW w:w="1119" w:type="dxa"/>
          </w:tcPr>
          <w:p w14:paraId="0A396FE8" w14:textId="57E4250F" w:rsidR="00AE0831" w:rsidRPr="005668C7" w:rsidRDefault="00E72CBA"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5886D6F8" w14:textId="1CF79589" w:rsidR="00AE0831" w:rsidRPr="005668C7" w:rsidRDefault="00E72CBA"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14:paraId="47F1D111" w14:textId="23CFED08" w:rsidR="00AE0831" w:rsidRPr="005668C7" w:rsidRDefault="00E72CBA"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r>
    </w:tbl>
    <w:p w14:paraId="079D7C97" w14:textId="77777777" w:rsidR="00AE0831" w:rsidRPr="005668C7" w:rsidRDefault="00AE0831" w:rsidP="00BA3AD1">
      <w:pPr>
        <w:pStyle w:val="Bezproreda"/>
        <w:rPr>
          <w:rFonts w:ascii="Times New Roman" w:hAnsi="Times New Roman" w:cs="Times New Roman"/>
          <w:sz w:val="24"/>
          <w:szCs w:val="24"/>
          <w:highlight w:val="yellow"/>
        </w:rPr>
      </w:pPr>
    </w:p>
    <w:p w14:paraId="02B1951F" w14:textId="210663A5" w:rsidR="00BA3AD1" w:rsidRPr="00E84614" w:rsidRDefault="00BA3AD1" w:rsidP="00BA3AD1">
      <w:pPr>
        <w:pStyle w:val="Bezproreda"/>
        <w:ind w:firstLine="708"/>
        <w:rPr>
          <w:rFonts w:ascii="Times New Roman" w:eastAsia="Calibri" w:hAnsi="Times New Roman" w:cs="Times New Roman"/>
          <w:b/>
          <w:color w:val="000000"/>
          <w:sz w:val="24"/>
          <w:szCs w:val="24"/>
          <w:lang w:eastAsia="hr-HR"/>
        </w:rPr>
      </w:pPr>
      <w:r w:rsidRPr="00E84614">
        <w:rPr>
          <w:rFonts w:ascii="Times New Roman" w:eastAsia="Calibri" w:hAnsi="Times New Roman" w:cs="Times New Roman"/>
          <w:b/>
          <w:color w:val="000000"/>
          <w:sz w:val="24"/>
          <w:szCs w:val="24"/>
          <w:lang w:eastAsia="hr-HR"/>
        </w:rPr>
        <w:t>Aktivnost A080306 SUFINANCIRANJE TROŠKOVA RADNIČKOG DOMA:</w:t>
      </w:r>
    </w:p>
    <w:p w14:paraId="6D8879F4" w14:textId="74518652" w:rsidR="00BA3AD1" w:rsidRPr="00E84614" w:rsidRDefault="00BA3AD1" w:rsidP="00BA3AD1">
      <w:pPr>
        <w:pStyle w:val="Bezproreda"/>
        <w:rPr>
          <w:rFonts w:ascii="Times New Roman" w:hAnsi="Times New Roman" w:cs="Times New Roman"/>
          <w:sz w:val="24"/>
          <w:szCs w:val="24"/>
        </w:rPr>
      </w:pPr>
      <w:r w:rsidRPr="00E84614">
        <w:rPr>
          <w:rFonts w:ascii="Times New Roman" w:hAnsi="Times New Roman" w:cs="Times New Roman"/>
          <w:sz w:val="24"/>
          <w:szCs w:val="24"/>
        </w:rPr>
        <w:t>Troškovi Radničkog doma za razne manifestacije koje Grad organizira ili plaća troškove održavanja istih.</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E84614" w14:paraId="1A2BFB85" w14:textId="77777777" w:rsidTr="00107C3C">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79308A0" w14:textId="77777777" w:rsidR="00C21461" w:rsidRPr="00E84614" w:rsidRDefault="00C21461" w:rsidP="00C21461">
            <w:pPr>
              <w:spacing w:after="160" w:line="259" w:lineRule="auto"/>
              <w:jc w:val="center"/>
              <w:rPr>
                <w:rFonts w:ascii="Times New Roman" w:hAnsi="Times New Roman" w:cs="Times New Roman"/>
                <w:bCs/>
                <w:sz w:val="24"/>
                <w:szCs w:val="24"/>
              </w:rPr>
            </w:pPr>
            <w:r w:rsidRPr="00E84614">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BEC5DB" w14:textId="77777777" w:rsidR="00C21461" w:rsidRPr="00E84614" w:rsidRDefault="00C21461" w:rsidP="00C21461">
            <w:pPr>
              <w:spacing w:after="160" w:line="259" w:lineRule="auto"/>
              <w:jc w:val="center"/>
              <w:rPr>
                <w:rFonts w:ascii="Times New Roman" w:hAnsi="Times New Roman" w:cs="Times New Roman"/>
                <w:bCs/>
                <w:sz w:val="24"/>
                <w:szCs w:val="24"/>
              </w:rPr>
            </w:pPr>
            <w:r w:rsidRPr="00E84614">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B93355" w14:textId="77777777" w:rsidR="00C21461" w:rsidRPr="00E84614" w:rsidRDefault="00C21461" w:rsidP="00C21461">
            <w:pPr>
              <w:spacing w:after="160" w:line="259" w:lineRule="auto"/>
              <w:jc w:val="center"/>
              <w:rPr>
                <w:rFonts w:ascii="Times New Roman" w:hAnsi="Times New Roman" w:cs="Times New Roman"/>
                <w:bCs/>
                <w:sz w:val="24"/>
                <w:szCs w:val="24"/>
              </w:rPr>
            </w:pPr>
            <w:r w:rsidRPr="00E84614">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F31660" w14:textId="26138AED" w:rsidR="00C21461" w:rsidRPr="00E84614" w:rsidRDefault="0097781B" w:rsidP="00C21461">
            <w:pPr>
              <w:spacing w:after="160" w:line="259" w:lineRule="auto"/>
              <w:jc w:val="center"/>
              <w:rPr>
                <w:rFonts w:ascii="Times New Roman" w:hAnsi="Times New Roman" w:cs="Times New Roman"/>
                <w:bCs/>
                <w:sz w:val="24"/>
                <w:szCs w:val="24"/>
              </w:rPr>
            </w:pPr>
            <w:r w:rsidRPr="00E84614">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6AE3A30" w14:textId="3698DABE" w:rsidR="00C21461" w:rsidRPr="00E84614" w:rsidRDefault="00C21461" w:rsidP="00C21461">
            <w:pPr>
              <w:spacing w:after="160" w:line="259" w:lineRule="auto"/>
              <w:jc w:val="center"/>
              <w:rPr>
                <w:rFonts w:ascii="Times New Roman" w:hAnsi="Times New Roman" w:cs="Times New Roman"/>
                <w:bCs/>
                <w:sz w:val="24"/>
                <w:szCs w:val="24"/>
              </w:rPr>
            </w:pPr>
            <w:r w:rsidRPr="00E84614">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FB310F" w14:textId="4E79AB70" w:rsidR="00C21461" w:rsidRPr="00E84614" w:rsidRDefault="0097781B" w:rsidP="00C21461">
            <w:pPr>
              <w:spacing w:after="160" w:line="259" w:lineRule="auto"/>
              <w:jc w:val="center"/>
              <w:rPr>
                <w:rFonts w:ascii="Times New Roman" w:hAnsi="Times New Roman" w:cs="Times New Roman"/>
                <w:bCs/>
                <w:sz w:val="24"/>
                <w:szCs w:val="24"/>
              </w:rPr>
            </w:pPr>
            <w:r w:rsidRPr="00E84614">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395DC52" w14:textId="238D63B5" w:rsidR="00C21461" w:rsidRPr="00E84614" w:rsidRDefault="0097781B" w:rsidP="00C21461">
            <w:pPr>
              <w:spacing w:after="160" w:line="259" w:lineRule="auto"/>
              <w:jc w:val="center"/>
              <w:rPr>
                <w:rFonts w:ascii="Times New Roman" w:hAnsi="Times New Roman" w:cs="Times New Roman"/>
                <w:bCs/>
                <w:sz w:val="24"/>
                <w:szCs w:val="24"/>
              </w:rPr>
            </w:pPr>
            <w:r w:rsidRPr="00E84614">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3227C1" w14:textId="39F95EE4" w:rsidR="00C21461" w:rsidRPr="00E84614" w:rsidRDefault="0097781B" w:rsidP="00C21461">
            <w:pPr>
              <w:spacing w:after="160" w:line="259" w:lineRule="auto"/>
              <w:jc w:val="center"/>
              <w:rPr>
                <w:rFonts w:ascii="Times New Roman" w:hAnsi="Times New Roman" w:cs="Times New Roman"/>
                <w:bCs/>
                <w:sz w:val="24"/>
                <w:szCs w:val="24"/>
              </w:rPr>
            </w:pPr>
            <w:r w:rsidRPr="00E84614">
              <w:rPr>
                <w:rFonts w:ascii="Times New Roman" w:hAnsi="Times New Roman" w:cs="Times New Roman"/>
                <w:bCs/>
                <w:sz w:val="24"/>
                <w:szCs w:val="24"/>
              </w:rPr>
              <w:t>Ciljana vrijednost za 2028.</w:t>
            </w:r>
          </w:p>
        </w:tc>
      </w:tr>
      <w:tr w:rsidR="00E72CBA" w:rsidRPr="005668C7" w14:paraId="0EBC4EC9" w14:textId="77777777" w:rsidTr="00107C3C">
        <w:tc>
          <w:tcPr>
            <w:tcW w:w="2011" w:type="dxa"/>
          </w:tcPr>
          <w:p w14:paraId="245CE014" w14:textId="5E9EDDF1" w:rsidR="00E72CBA" w:rsidRPr="00E84614" w:rsidRDefault="00E72CBA" w:rsidP="00107C3C">
            <w:pPr>
              <w:spacing w:after="160" w:line="259" w:lineRule="auto"/>
              <w:jc w:val="center"/>
              <w:rPr>
                <w:rFonts w:ascii="Times New Roman" w:hAnsi="Times New Roman" w:cs="Times New Roman"/>
                <w:bCs/>
                <w:iCs/>
                <w:sz w:val="24"/>
                <w:szCs w:val="24"/>
              </w:rPr>
            </w:pPr>
            <w:r w:rsidRPr="00E84614">
              <w:rPr>
                <w:rFonts w:ascii="Times New Roman" w:hAnsi="Times New Roman" w:cs="Times New Roman"/>
                <w:bCs/>
                <w:iCs/>
                <w:sz w:val="24"/>
                <w:szCs w:val="24"/>
              </w:rPr>
              <w:t>Broj programa održanih u Radničkom domu</w:t>
            </w:r>
          </w:p>
        </w:tc>
        <w:tc>
          <w:tcPr>
            <w:tcW w:w="1560" w:type="dxa"/>
          </w:tcPr>
          <w:p w14:paraId="1A0D330A" w14:textId="5DF95C53" w:rsidR="00E72CBA" w:rsidRPr="00E84614" w:rsidRDefault="00E72CBA" w:rsidP="00107C3C">
            <w:pPr>
              <w:spacing w:after="160" w:line="259" w:lineRule="auto"/>
              <w:jc w:val="center"/>
              <w:rPr>
                <w:rFonts w:ascii="Times New Roman" w:hAnsi="Times New Roman" w:cs="Times New Roman"/>
                <w:bCs/>
                <w:sz w:val="24"/>
                <w:szCs w:val="24"/>
              </w:rPr>
            </w:pPr>
            <w:r w:rsidRPr="00E84614">
              <w:rPr>
                <w:rFonts w:ascii="Times New Roman" w:hAnsi="Times New Roman" w:cs="Times New Roman"/>
                <w:bCs/>
                <w:sz w:val="24"/>
                <w:szCs w:val="24"/>
              </w:rPr>
              <w:t>Sufinanciranje troška korištenja Radničkog doma</w:t>
            </w:r>
          </w:p>
        </w:tc>
        <w:tc>
          <w:tcPr>
            <w:tcW w:w="1118" w:type="dxa"/>
          </w:tcPr>
          <w:p w14:paraId="076BBCF6" w14:textId="3D127EBC" w:rsidR="00E72CBA" w:rsidRPr="00E84614" w:rsidRDefault="00E72CBA" w:rsidP="00E72CBA">
            <w:pPr>
              <w:spacing w:after="160" w:line="259" w:lineRule="auto"/>
              <w:jc w:val="center"/>
              <w:rPr>
                <w:rFonts w:ascii="Times New Roman" w:hAnsi="Times New Roman" w:cs="Times New Roman"/>
                <w:bCs/>
                <w:sz w:val="24"/>
                <w:szCs w:val="24"/>
              </w:rPr>
            </w:pPr>
            <w:r w:rsidRPr="00E84614">
              <w:rPr>
                <w:rFonts w:ascii="Times New Roman" w:hAnsi="Times New Roman" w:cs="Times New Roman"/>
                <w:bCs/>
                <w:sz w:val="24"/>
                <w:szCs w:val="24"/>
              </w:rPr>
              <w:t>Broj aktivnosti</w:t>
            </w:r>
          </w:p>
        </w:tc>
        <w:tc>
          <w:tcPr>
            <w:tcW w:w="1119" w:type="dxa"/>
          </w:tcPr>
          <w:p w14:paraId="4B3CD0EE" w14:textId="6207D4C0" w:rsidR="00E72CBA" w:rsidRPr="00E84614" w:rsidRDefault="00E84614" w:rsidP="00107C3C">
            <w:pPr>
              <w:spacing w:after="160" w:line="259" w:lineRule="auto"/>
              <w:jc w:val="center"/>
              <w:rPr>
                <w:rFonts w:ascii="Times New Roman" w:hAnsi="Times New Roman" w:cs="Times New Roman"/>
                <w:sz w:val="24"/>
                <w:szCs w:val="24"/>
              </w:rPr>
            </w:pPr>
            <w:r w:rsidRPr="00E84614">
              <w:rPr>
                <w:rFonts w:ascii="Times New Roman" w:hAnsi="Times New Roman" w:cs="Times New Roman"/>
                <w:sz w:val="24"/>
                <w:szCs w:val="24"/>
              </w:rPr>
              <w:t>30</w:t>
            </w:r>
          </w:p>
        </w:tc>
        <w:tc>
          <w:tcPr>
            <w:tcW w:w="1119" w:type="dxa"/>
          </w:tcPr>
          <w:p w14:paraId="772810B3" w14:textId="55ABE08F" w:rsidR="00E72CBA" w:rsidRPr="00E84614" w:rsidRDefault="00E72CBA" w:rsidP="00107C3C">
            <w:pPr>
              <w:spacing w:after="160" w:line="259" w:lineRule="auto"/>
              <w:jc w:val="center"/>
              <w:rPr>
                <w:rFonts w:ascii="Times New Roman" w:hAnsi="Times New Roman" w:cs="Times New Roman"/>
                <w:sz w:val="24"/>
                <w:szCs w:val="24"/>
              </w:rPr>
            </w:pPr>
            <w:r w:rsidRPr="00E84614">
              <w:rPr>
                <w:rFonts w:ascii="Times New Roman" w:hAnsi="Times New Roman" w:cs="Times New Roman"/>
                <w:sz w:val="24"/>
                <w:szCs w:val="24"/>
              </w:rPr>
              <w:t>KTD Risnjak Delnice</w:t>
            </w:r>
          </w:p>
        </w:tc>
        <w:tc>
          <w:tcPr>
            <w:tcW w:w="1119" w:type="dxa"/>
          </w:tcPr>
          <w:p w14:paraId="5715A5DA" w14:textId="78CD4EC9" w:rsidR="00E72CBA" w:rsidRPr="00E84614" w:rsidRDefault="00624B63" w:rsidP="00107C3C">
            <w:pPr>
              <w:spacing w:after="160" w:line="259" w:lineRule="auto"/>
              <w:jc w:val="center"/>
              <w:rPr>
                <w:rFonts w:ascii="Times New Roman" w:hAnsi="Times New Roman" w:cs="Times New Roman"/>
                <w:sz w:val="24"/>
                <w:szCs w:val="24"/>
              </w:rPr>
            </w:pPr>
            <w:r w:rsidRPr="00E84614">
              <w:rPr>
                <w:rFonts w:ascii="Times New Roman" w:hAnsi="Times New Roman" w:cs="Times New Roman"/>
                <w:sz w:val="24"/>
                <w:szCs w:val="24"/>
              </w:rPr>
              <w:t>30</w:t>
            </w:r>
          </w:p>
        </w:tc>
        <w:tc>
          <w:tcPr>
            <w:tcW w:w="1119" w:type="dxa"/>
          </w:tcPr>
          <w:p w14:paraId="74887BBA" w14:textId="7F2491D0" w:rsidR="00E72CBA" w:rsidRPr="00E84614" w:rsidRDefault="00624B63" w:rsidP="00107C3C">
            <w:pPr>
              <w:spacing w:after="160" w:line="259" w:lineRule="auto"/>
              <w:jc w:val="center"/>
              <w:rPr>
                <w:rFonts w:ascii="Times New Roman" w:hAnsi="Times New Roman" w:cs="Times New Roman"/>
                <w:sz w:val="24"/>
                <w:szCs w:val="24"/>
              </w:rPr>
            </w:pPr>
            <w:r w:rsidRPr="00E84614">
              <w:rPr>
                <w:rFonts w:ascii="Times New Roman" w:hAnsi="Times New Roman" w:cs="Times New Roman"/>
                <w:sz w:val="24"/>
                <w:szCs w:val="24"/>
              </w:rPr>
              <w:t>3</w:t>
            </w:r>
            <w:r w:rsidR="00E72CBA" w:rsidRPr="00E84614">
              <w:rPr>
                <w:rFonts w:ascii="Times New Roman" w:hAnsi="Times New Roman" w:cs="Times New Roman"/>
                <w:sz w:val="24"/>
                <w:szCs w:val="24"/>
              </w:rPr>
              <w:t>0</w:t>
            </w:r>
          </w:p>
        </w:tc>
        <w:tc>
          <w:tcPr>
            <w:tcW w:w="1119" w:type="dxa"/>
            <w:tcBorders>
              <w:top w:val="single" w:sz="4" w:space="0" w:color="auto"/>
              <w:left w:val="single" w:sz="4" w:space="0" w:color="auto"/>
              <w:bottom w:val="single" w:sz="4" w:space="0" w:color="auto"/>
              <w:right w:val="single" w:sz="4" w:space="0" w:color="auto"/>
            </w:tcBorders>
          </w:tcPr>
          <w:p w14:paraId="32FF7F1D" w14:textId="078089CD" w:rsidR="00E72CBA" w:rsidRPr="005668C7" w:rsidRDefault="00624B63" w:rsidP="00107C3C">
            <w:pPr>
              <w:spacing w:after="160" w:line="259" w:lineRule="auto"/>
              <w:jc w:val="center"/>
              <w:rPr>
                <w:rFonts w:ascii="Times New Roman" w:hAnsi="Times New Roman" w:cs="Times New Roman"/>
                <w:sz w:val="24"/>
                <w:szCs w:val="24"/>
              </w:rPr>
            </w:pPr>
            <w:r w:rsidRPr="00E84614">
              <w:rPr>
                <w:rFonts w:ascii="Times New Roman" w:hAnsi="Times New Roman" w:cs="Times New Roman"/>
                <w:sz w:val="24"/>
                <w:szCs w:val="24"/>
              </w:rPr>
              <w:t>3</w:t>
            </w:r>
            <w:r w:rsidR="00E72CBA" w:rsidRPr="00E84614">
              <w:rPr>
                <w:rFonts w:ascii="Times New Roman" w:hAnsi="Times New Roman" w:cs="Times New Roman"/>
                <w:sz w:val="24"/>
                <w:szCs w:val="24"/>
              </w:rPr>
              <w:t>0</w:t>
            </w:r>
          </w:p>
        </w:tc>
      </w:tr>
    </w:tbl>
    <w:p w14:paraId="7AC5103D" w14:textId="77777777" w:rsidR="00E72CBA" w:rsidRPr="005668C7" w:rsidRDefault="00E72CBA" w:rsidP="00BA3AD1">
      <w:pPr>
        <w:pStyle w:val="Bezproreda"/>
        <w:rPr>
          <w:rFonts w:ascii="Times New Roman" w:hAnsi="Times New Roman" w:cs="Times New Roman"/>
          <w:sz w:val="24"/>
          <w:szCs w:val="24"/>
          <w:highlight w:val="yellow"/>
        </w:rPr>
      </w:pPr>
    </w:p>
    <w:p w14:paraId="3252E86B" w14:textId="7FF81E3E" w:rsidR="00F16289" w:rsidRPr="005668C7" w:rsidRDefault="00F16289" w:rsidP="00F16289">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A080318 OSTALI PROGRAMI U KULTURI:</w:t>
      </w:r>
    </w:p>
    <w:p w14:paraId="533D3FCF" w14:textId="4C06F3B8" w:rsidR="00BA3AD1" w:rsidRPr="005668C7" w:rsidRDefault="00F16289" w:rsidP="00BA3AD1">
      <w:pPr>
        <w:pStyle w:val="Bezproreda"/>
        <w:rPr>
          <w:rFonts w:ascii="Times New Roman" w:hAnsi="Times New Roman" w:cs="Times New Roman"/>
          <w:sz w:val="24"/>
          <w:szCs w:val="24"/>
        </w:rPr>
      </w:pPr>
      <w:r w:rsidRPr="005668C7">
        <w:rPr>
          <w:rFonts w:ascii="Times New Roman" w:hAnsi="Times New Roman" w:cs="Times New Roman"/>
          <w:sz w:val="24"/>
          <w:szCs w:val="24"/>
        </w:rPr>
        <w:t>Autorski honorari, ugovori o djelu</w:t>
      </w:r>
      <w:r w:rsidR="009B5E99" w:rsidRPr="005668C7">
        <w:rPr>
          <w:rFonts w:ascii="Times New Roman" w:hAnsi="Times New Roman" w:cs="Times New Roman"/>
          <w:sz w:val="24"/>
          <w:szCs w:val="24"/>
        </w:rPr>
        <w:t xml:space="preserve"> i stali troškovi </w:t>
      </w:r>
      <w:r w:rsidRPr="005668C7">
        <w:rPr>
          <w:rFonts w:ascii="Times New Roman" w:hAnsi="Times New Roman" w:cs="Times New Roman"/>
          <w:sz w:val="24"/>
          <w:szCs w:val="24"/>
        </w:rPr>
        <w:t xml:space="preserve">povodom </w:t>
      </w:r>
      <w:r w:rsidR="00D51329" w:rsidRPr="005668C7">
        <w:rPr>
          <w:rFonts w:ascii="Times New Roman" w:hAnsi="Times New Roman" w:cs="Times New Roman"/>
          <w:sz w:val="24"/>
          <w:szCs w:val="24"/>
        </w:rPr>
        <w:t xml:space="preserve">kulturnih </w:t>
      </w:r>
      <w:r w:rsidRPr="005668C7">
        <w:rPr>
          <w:rFonts w:ascii="Times New Roman" w:hAnsi="Times New Roman" w:cs="Times New Roman"/>
          <w:sz w:val="24"/>
          <w:szCs w:val="24"/>
        </w:rPr>
        <w:t>manifestacija tijekom godine.</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37326E27" w14:textId="77777777" w:rsidTr="00107C3C">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7FCF40"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23EC655"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4B7CED"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0465F7" w14:textId="6E5D334D"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C894B7" w14:textId="6D7EC77C"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FDFE1B" w14:textId="61554E10"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0A328B" w14:textId="0E4904F5"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41C514" w14:textId="368DD919"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E72CBA" w:rsidRPr="005668C7" w14:paraId="47824D88" w14:textId="77777777" w:rsidTr="00107C3C">
        <w:tc>
          <w:tcPr>
            <w:tcW w:w="2011" w:type="dxa"/>
          </w:tcPr>
          <w:p w14:paraId="24B89880" w14:textId="0F57C0B0" w:rsidR="00E72CBA" w:rsidRPr="005668C7" w:rsidRDefault="00E72CBA" w:rsidP="00E72CBA">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Provedba aktivnosti</w:t>
            </w:r>
          </w:p>
        </w:tc>
        <w:tc>
          <w:tcPr>
            <w:tcW w:w="1560" w:type="dxa"/>
          </w:tcPr>
          <w:p w14:paraId="58BF212B" w14:textId="15CC17E6" w:rsidR="00E72CBA" w:rsidRPr="005668C7" w:rsidRDefault="00E72CBA" w:rsidP="00107C3C">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Financiranje autorskih honorara i ugovora o djelu</w:t>
            </w:r>
          </w:p>
        </w:tc>
        <w:tc>
          <w:tcPr>
            <w:tcW w:w="1118" w:type="dxa"/>
          </w:tcPr>
          <w:p w14:paraId="37685114" w14:textId="7318A10B" w:rsidR="00E72CBA" w:rsidRPr="005668C7" w:rsidRDefault="00E72CBA" w:rsidP="00E72CB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korisnika</w:t>
            </w:r>
          </w:p>
        </w:tc>
        <w:tc>
          <w:tcPr>
            <w:tcW w:w="1119" w:type="dxa"/>
          </w:tcPr>
          <w:p w14:paraId="37FB39AB" w14:textId="1B7201E7" w:rsidR="00E72CBA" w:rsidRPr="005668C7" w:rsidRDefault="00E84614" w:rsidP="00107C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9" w:type="dxa"/>
          </w:tcPr>
          <w:p w14:paraId="3BE020F3" w14:textId="77777777" w:rsidR="00E72CBA" w:rsidRPr="005668C7" w:rsidRDefault="00E72CBA"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Dosadašnja praksa</w:t>
            </w:r>
          </w:p>
        </w:tc>
        <w:tc>
          <w:tcPr>
            <w:tcW w:w="1119" w:type="dxa"/>
          </w:tcPr>
          <w:p w14:paraId="205CDD3A" w14:textId="7B386054" w:rsidR="00E72CBA" w:rsidRPr="005668C7" w:rsidRDefault="00E84614" w:rsidP="00107C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19" w:type="dxa"/>
          </w:tcPr>
          <w:p w14:paraId="259FB078" w14:textId="3E4E3D6B" w:rsidR="00E72CBA" w:rsidRPr="005668C7" w:rsidRDefault="00E84614" w:rsidP="00107C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19" w:type="dxa"/>
            <w:tcBorders>
              <w:top w:val="single" w:sz="4" w:space="0" w:color="auto"/>
              <w:left w:val="single" w:sz="4" w:space="0" w:color="auto"/>
              <w:bottom w:val="single" w:sz="4" w:space="0" w:color="auto"/>
              <w:right w:val="single" w:sz="4" w:space="0" w:color="auto"/>
            </w:tcBorders>
          </w:tcPr>
          <w:p w14:paraId="7A41C07C" w14:textId="6EEE3F31" w:rsidR="00E72CBA" w:rsidRPr="005668C7" w:rsidRDefault="00E84614" w:rsidP="00107C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r>
    </w:tbl>
    <w:p w14:paraId="2FE432DB" w14:textId="77777777" w:rsidR="00E72CBA" w:rsidRPr="005668C7" w:rsidRDefault="00E72CBA" w:rsidP="00BA3AD1">
      <w:pPr>
        <w:pStyle w:val="Bezproreda"/>
        <w:rPr>
          <w:rFonts w:ascii="Times New Roman" w:hAnsi="Times New Roman" w:cs="Times New Roman"/>
          <w:sz w:val="24"/>
          <w:szCs w:val="24"/>
          <w:highlight w:val="yellow"/>
        </w:rPr>
      </w:pPr>
    </w:p>
    <w:p w14:paraId="2ACE0F42" w14:textId="57893AC2" w:rsidR="00F16289" w:rsidRPr="005668C7" w:rsidRDefault="00F16289" w:rsidP="00F16289">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A080308 SUFINANCIRANJE BIBLIOBUSA:</w:t>
      </w:r>
    </w:p>
    <w:p w14:paraId="64F01149" w14:textId="685CB9A2" w:rsidR="00F16289" w:rsidRPr="005668C7" w:rsidRDefault="00F16289" w:rsidP="00BA3AD1">
      <w:pPr>
        <w:pStyle w:val="Bezproreda"/>
        <w:rPr>
          <w:rFonts w:ascii="Times New Roman" w:hAnsi="Times New Roman" w:cs="Times New Roman"/>
          <w:sz w:val="24"/>
          <w:szCs w:val="24"/>
        </w:rPr>
      </w:pPr>
      <w:r w:rsidRPr="005668C7">
        <w:rPr>
          <w:rFonts w:ascii="Times New Roman" w:hAnsi="Times New Roman" w:cs="Times New Roman"/>
          <w:sz w:val="24"/>
          <w:szCs w:val="24"/>
        </w:rPr>
        <w:t>U suradnji s Gradskom knjižnicom Rijeka, sufinanciranje tjednih dolaska Bibliobusa u naselja na području Grada Delnica.</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050BE646" w14:textId="77777777" w:rsidTr="00107C3C">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97DB305"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649AC45"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62AAA9"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39D5D5" w14:textId="18E0AD72"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4CD2E50" w14:textId="0B388275"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76760C" w14:textId="509BFFA9"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9B9309" w14:textId="6ECEC992"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649098" w14:textId="58DDD0A0"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E72CBA" w:rsidRPr="005668C7" w14:paraId="0E55EC8B" w14:textId="77777777" w:rsidTr="00107C3C">
        <w:tc>
          <w:tcPr>
            <w:tcW w:w="2011" w:type="dxa"/>
          </w:tcPr>
          <w:p w14:paraId="348DB0BF" w14:textId="6551EE19" w:rsidR="00E72CBA" w:rsidRPr="005668C7" w:rsidRDefault="00E72CBA" w:rsidP="00107C3C">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Zadovoljstvo dislociranog stanovništva</w:t>
            </w:r>
          </w:p>
        </w:tc>
        <w:tc>
          <w:tcPr>
            <w:tcW w:w="1560" w:type="dxa"/>
          </w:tcPr>
          <w:p w14:paraId="3AC25465" w14:textId="5A4A1E5E" w:rsidR="00E72CBA" w:rsidRPr="005668C7" w:rsidRDefault="00E72CBA" w:rsidP="00107C3C">
            <w:pPr>
              <w:spacing w:after="160" w:line="259" w:lineRule="auto"/>
              <w:jc w:val="center"/>
              <w:rPr>
                <w:rFonts w:ascii="Times New Roman" w:hAnsi="Times New Roman" w:cs="Times New Roman"/>
                <w:bCs/>
                <w:sz w:val="24"/>
                <w:szCs w:val="24"/>
              </w:rPr>
            </w:pPr>
            <w:r w:rsidRPr="005668C7">
              <w:rPr>
                <w:rFonts w:ascii="Times New Roman" w:hAnsi="Times New Roman" w:cs="Times New Roman"/>
                <w:sz w:val="24"/>
                <w:szCs w:val="24"/>
              </w:rPr>
              <w:t>sufinanciranje tjednih dolaska Bibliobusa</w:t>
            </w:r>
          </w:p>
        </w:tc>
        <w:tc>
          <w:tcPr>
            <w:tcW w:w="1118" w:type="dxa"/>
          </w:tcPr>
          <w:p w14:paraId="4C2C8BB2" w14:textId="71CFFC73" w:rsidR="00E72CBA" w:rsidRPr="005668C7" w:rsidRDefault="00E72CBA" w:rsidP="00E72CB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tjedana</w:t>
            </w:r>
          </w:p>
        </w:tc>
        <w:tc>
          <w:tcPr>
            <w:tcW w:w="1119" w:type="dxa"/>
          </w:tcPr>
          <w:p w14:paraId="63F7FFCF" w14:textId="5E9961E5" w:rsidR="00E72CBA" w:rsidRPr="005668C7" w:rsidRDefault="00E72CBA"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52</w:t>
            </w:r>
          </w:p>
        </w:tc>
        <w:tc>
          <w:tcPr>
            <w:tcW w:w="1119" w:type="dxa"/>
          </w:tcPr>
          <w:p w14:paraId="3C1D815D" w14:textId="77777777" w:rsidR="00E72CBA" w:rsidRPr="005668C7" w:rsidRDefault="00E72CBA"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Dosadašnja praksa</w:t>
            </w:r>
          </w:p>
        </w:tc>
        <w:tc>
          <w:tcPr>
            <w:tcW w:w="1119" w:type="dxa"/>
          </w:tcPr>
          <w:p w14:paraId="52F8AC78" w14:textId="5D0FF2EA" w:rsidR="00E72CBA" w:rsidRPr="005668C7" w:rsidRDefault="00E72CBA"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52</w:t>
            </w:r>
          </w:p>
        </w:tc>
        <w:tc>
          <w:tcPr>
            <w:tcW w:w="1119" w:type="dxa"/>
          </w:tcPr>
          <w:p w14:paraId="28FD4FB6" w14:textId="7EF329D1" w:rsidR="00E72CBA" w:rsidRPr="005668C7" w:rsidRDefault="00E72CBA"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52</w:t>
            </w:r>
          </w:p>
        </w:tc>
        <w:tc>
          <w:tcPr>
            <w:tcW w:w="1119" w:type="dxa"/>
            <w:tcBorders>
              <w:top w:val="single" w:sz="4" w:space="0" w:color="auto"/>
              <w:left w:val="single" w:sz="4" w:space="0" w:color="auto"/>
              <w:bottom w:val="single" w:sz="4" w:space="0" w:color="auto"/>
              <w:right w:val="single" w:sz="4" w:space="0" w:color="auto"/>
            </w:tcBorders>
          </w:tcPr>
          <w:p w14:paraId="18E7C3F9" w14:textId="58485625" w:rsidR="00E72CBA" w:rsidRPr="005668C7" w:rsidRDefault="00E72CBA"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52</w:t>
            </w:r>
          </w:p>
        </w:tc>
      </w:tr>
    </w:tbl>
    <w:p w14:paraId="3C2B0578" w14:textId="77777777" w:rsidR="00E72CBA" w:rsidRPr="005668C7" w:rsidRDefault="00E72CBA" w:rsidP="00BA3AD1">
      <w:pPr>
        <w:pStyle w:val="Bezproreda"/>
        <w:rPr>
          <w:rFonts w:ascii="Times New Roman" w:hAnsi="Times New Roman" w:cs="Times New Roman"/>
          <w:sz w:val="24"/>
          <w:szCs w:val="24"/>
          <w:highlight w:val="yellow"/>
        </w:rPr>
      </w:pPr>
    </w:p>
    <w:p w14:paraId="2E9EE336" w14:textId="77777777" w:rsidR="002C4AC8" w:rsidRPr="005668C7" w:rsidRDefault="002C4AC8" w:rsidP="00F16289">
      <w:pPr>
        <w:pStyle w:val="Bezproreda"/>
        <w:ind w:firstLine="708"/>
        <w:rPr>
          <w:rFonts w:ascii="Times New Roman" w:eastAsia="Calibri" w:hAnsi="Times New Roman" w:cs="Times New Roman"/>
          <w:b/>
          <w:color w:val="000000"/>
          <w:sz w:val="24"/>
          <w:szCs w:val="24"/>
          <w:highlight w:val="yellow"/>
          <w:lang w:eastAsia="hr-HR"/>
        </w:rPr>
      </w:pPr>
    </w:p>
    <w:p w14:paraId="2697384B" w14:textId="309065D1" w:rsidR="00F16289" w:rsidRPr="005668C7" w:rsidRDefault="00F16289" w:rsidP="00F16289">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A080311 IZDAVAŠTVO – „BESEJDA“:</w:t>
      </w:r>
    </w:p>
    <w:p w14:paraId="7161EB17" w14:textId="3ADB478C" w:rsidR="00F16289" w:rsidRPr="005668C7" w:rsidRDefault="00F16289" w:rsidP="00BA3AD1">
      <w:pPr>
        <w:pStyle w:val="Bezproreda"/>
        <w:rPr>
          <w:rFonts w:ascii="Times New Roman" w:hAnsi="Times New Roman" w:cs="Times New Roman"/>
          <w:sz w:val="24"/>
          <w:szCs w:val="24"/>
        </w:rPr>
      </w:pPr>
      <w:r w:rsidRPr="005668C7">
        <w:rPr>
          <w:rFonts w:ascii="Times New Roman" w:hAnsi="Times New Roman" w:cs="Times New Roman"/>
          <w:sz w:val="24"/>
          <w:szCs w:val="24"/>
        </w:rPr>
        <w:t xml:space="preserve">Izrada i tisak Glasila Grada Delnica – </w:t>
      </w:r>
      <w:proofErr w:type="spellStart"/>
      <w:r w:rsidRPr="005668C7">
        <w:rPr>
          <w:rFonts w:ascii="Times New Roman" w:hAnsi="Times New Roman" w:cs="Times New Roman"/>
          <w:sz w:val="24"/>
          <w:szCs w:val="24"/>
        </w:rPr>
        <w:t>Dejounška</w:t>
      </w:r>
      <w:proofErr w:type="spellEnd"/>
      <w:r w:rsidRPr="005668C7">
        <w:rPr>
          <w:rFonts w:ascii="Times New Roman" w:hAnsi="Times New Roman" w:cs="Times New Roman"/>
          <w:sz w:val="24"/>
          <w:szCs w:val="24"/>
        </w:rPr>
        <w:t xml:space="preserve"> </w:t>
      </w:r>
      <w:proofErr w:type="spellStart"/>
      <w:r w:rsidRPr="005668C7">
        <w:rPr>
          <w:rFonts w:ascii="Times New Roman" w:hAnsi="Times New Roman" w:cs="Times New Roman"/>
          <w:sz w:val="24"/>
          <w:szCs w:val="24"/>
        </w:rPr>
        <w:t>besejda</w:t>
      </w:r>
      <w:proofErr w:type="spellEnd"/>
      <w:r w:rsidRPr="005668C7">
        <w:rPr>
          <w:rFonts w:ascii="Times New Roman" w:hAnsi="Times New Roman" w:cs="Times New Roman"/>
          <w:sz w:val="24"/>
          <w:szCs w:val="24"/>
        </w:rPr>
        <w:t>.</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36107086" w14:textId="77777777" w:rsidTr="00107C3C">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943927"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A6167D4"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D927FB"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DF7450" w14:textId="5F71EFBA"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7E20BD" w14:textId="132F1CA4"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BAE049" w14:textId="59D35A4B"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AFA1B" w14:textId="41FA9789"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99B062" w14:textId="29E73206"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E72CBA" w:rsidRPr="005668C7" w14:paraId="6A4E782C" w14:textId="77777777" w:rsidTr="00107C3C">
        <w:tc>
          <w:tcPr>
            <w:tcW w:w="2011" w:type="dxa"/>
          </w:tcPr>
          <w:p w14:paraId="2FB9A51D" w14:textId="4B369EF2" w:rsidR="00E72CBA" w:rsidRPr="005668C7" w:rsidRDefault="00E72CBA" w:rsidP="00E72CBA">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Otisnuto glasilo</w:t>
            </w:r>
          </w:p>
        </w:tc>
        <w:tc>
          <w:tcPr>
            <w:tcW w:w="1560" w:type="dxa"/>
          </w:tcPr>
          <w:p w14:paraId="00001A9D" w14:textId="49660927" w:rsidR="00E72CBA" w:rsidRPr="005668C7" w:rsidRDefault="00E72CBA" w:rsidP="00107C3C">
            <w:pPr>
              <w:spacing w:after="160" w:line="259" w:lineRule="auto"/>
              <w:jc w:val="center"/>
              <w:rPr>
                <w:rFonts w:ascii="Times New Roman" w:hAnsi="Times New Roman" w:cs="Times New Roman"/>
                <w:bCs/>
                <w:sz w:val="24"/>
                <w:szCs w:val="24"/>
              </w:rPr>
            </w:pPr>
            <w:r w:rsidRPr="005668C7">
              <w:rPr>
                <w:rFonts w:ascii="Times New Roman" w:hAnsi="Times New Roman" w:cs="Times New Roman"/>
                <w:sz w:val="24"/>
                <w:szCs w:val="24"/>
              </w:rPr>
              <w:t>Izrada i tisak Glasila</w:t>
            </w:r>
          </w:p>
        </w:tc>
        <w:tc>
          <w:tcPr>
            <w:tcW w:w="1118" w:type="dxa"/>
          </w:tcPr>
          <w:p w14:paraId="1F099AAE" w14:textId="63C0DC80" w:rsidR="00E72CBA" w:rsidRPr="005668C7" w:rsidRDefault="00E72CBA" w:rsidP="00E72CB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glasila</w:t>
            </w:r>
          </w:p>
        </w:tc>
        <w:tc>
          <w:tcPr>
            <w:tcW w:w="1119" w:type="dxa"/>
          </w:tcPr>
          <w:p w14:paraId="4E7FCE0B" w14:textId="74E848F9" w:rsidR="00E72CBA" w:rsidRPr="005668C7" w:rsidRDefault="00E84614" w:rsidP="00107C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19" w:type="dxa"/>
          </w:tcPr>
          <w:p w14:paraId="1810528B" w14:textId="0C85C3BD" w:rsidR="00E72CBA" w:rsidRPr="005668C7" w:rsidRDefault="00E72CBA"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tiskara</w:t>
            </w:r>
          </w:p>
        </w:tc>
        <w:tc>
          <w:tcPr>
            <w:tcW w:w="1119" w:type="dxa"/>
          </w:tcPr>
          <w:p w14:paraId="453B4A1B" w14:textId="0E38FEF6" w:rsidR="00E72CBA" w:rsidRPr="005668C7" w:rsidRDefault="009B5E99"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0E96BCB6" w14:textId="3B99E3F5" w:rsidR="00E72CBA" w:rsidRPr="005668C7" w:rsidRDefault="009B5E99"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14:paraId="47D24FDC" w14:textId="19CAF783" w:rsidR="00E72CBA" w:rsidRPr="005668C7" w:rsidRDefault="009B5E99"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r>
    </w:tbl>
    <w:p w14:paraId="6A1DA933" w14:textId="77777777" w:rsidR="00E72CBA" w:rsidRPr="005668C7" w:rsidRDefault="00E72CBA" w:rsidP="00BA3AD1">
      <w:pPr>
        <w:pStyle w:val="Bezproreda"/>
        <w:rPr>
          <w:rFonts w:ascii="Times New Roman" w:hAnsi="Times New Roman" w:cs="Times New Roman"/>
          <w:sz w:val="24"/>
          <w:szCs w:val="24"/>
          <w:highlight w:val="yellow"/>
        </w:rPr>
      </w:pPr>
    </w:p>
    <w:p w14:paraId="2A38F2DF" w14:textId="1726C1DF" w:rsidR="00F16289" w:rsidRPr="005668C7" w:rsidRDefault="00F16289" w:rsidP="00F16289">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A080311 IZDAVAŠTVO:</w:t>
      </w:r>
    </w:p>
    <w:p w14:paraId="11F9E538" w14:textId="4D3467DD" w:rsidR="00F16289" w:rsidRPr="005668C7" w:rsidRDefault="00F16289" w:rsidP="00BA3AD1">
      <w:pPr>
        <w:pStyle w:val="Bezproreda"/>
        <w:rPr>
          <w:rFonts w:ascii="Times New Roman" w:hAnsi="Times New Roman" w:cs="Times New Roman"/>
          <w:sz w:val="24"/>
          <w:szCs w:val="24"/>
        </w:rPr>
      </w:pPr>
      <w:r w:rsidRPr="005668C7">
        <w:rPr>
          <w:rFonts w:ascii="Times New Roman" w:hAnsi="Times New Roman" w:cs="Times New Roman"/>
          <w:sz w:val="24"/>
          <w:szCs w:val="24"/>
        </w:rPr>
        <w:t>Po raspisanom natječaju, sufinanciranje tiska knjiga od interesa za Grad Delnice te se temeljem financiranja Gradu donira određen broj knjiga.</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7520297D" w14:textId="77777777" w:rsidTr="00107C3C">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BF2B10"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E3E03A"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1DDBA0"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7F58B4" w14:textId="64F4966A"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97AA11F" w14:textId="11BB8E80"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083F0CA" w14:textId="4097B4E2"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B936A5" w14:textId="618FEDBB"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7239CC" w14:textId="58AA10CA"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E72CBA" w:rsidRPr="005668C7" w14:paraId="4CD85762" w14:textId="77777777" w:rsidTr="00107C3C">
        <w:tc>
          <w:tcPr>
            <w:tcW w:w="2011" w:type="dxa"/>
          </w:tcPr>
          <w:p w14:paraId="6DE48D47" w14:textId="2113E8D5" w:rsidR="00E72CBA" w:rsidRPr="005668C7" w:rsidRDefault="00E72CBA" w:rsidP="00107C3C">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Tisak knjiga</w:t>
            </w:r>
          </w:p>
        </w:tc>
        <w:tc>
          <w:tcPr>
            <w:tcW w:w="1560" w:type="dxa"/>
          </w:tcPr>
          <w:p w14:paraId="740CDA25" w14:textId="071604C5" w:rsidR="00E72CBA" w:rsidRPr="005668C7" w:rsidRDefault="00E72CBA" w:rsidP="00107C3C">
            <w:pPr>
              <w:spacing w:after="160" w:line="259" w:lineRule="auto"/>
              <w:jc w:val="center"/>
              <w:rPr>
                <w:rFonts w:ascii="Times New Roman" w:hAnsi="Times New Roman" w:cs="Times New Roman"/>
                <w:bCs/>
                <w:sz w:val="24"/>
                <w:szCs w:val="24"/>
              </w:rPr>
            </w:pPr>
            <w:r w:rsidRPr="005668C7">
              <w:rPr>
                <w:rFonts w:ascii="Times New Roman" w:hAnsi="Times New Roman" w:cs="Times New Roman"/>
                <w:sz w:val="24"/>
                <w:szCs w:val="24"/>
              </w:rPr>
              <w:t>sufinanciranje tiska knjiga</w:t>
            </w:r>
          </w:p>
        </w:tc>
        <w:tc>
          <w:tcPr>
            <w:tcW w:w="1118" w:type="dxa"/>
          </w:tcPr>
          <w:p w14:paraId="2C19B94D" w14:textId="0C5D220F" w:rsidR="00E72CBA" w:rsidRPr="005668C7" w:rsidRDefault="00E72CBA" w:rsidP="00E72CB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sufinanciranja</w:t>
            </w:r>
          </w:p>
        </w:tc>
        <w:tc>
          <w:tcPr>
            <w:tcW w:w="1119" w:type="dxa"/>
          </w:tcPr>
          <w:p w14:paraId="71E67C30" w14:textId="61463799" w:rsidR="00E72CBA" w:rsidRPr="005668C7" w:rsidRDefault="009B5E99"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w:t>
            </w:r>
          </w:p>
        </w:tc>
        <w:tc>
          <w:tcPr>
            <w:tcW w:w="1119" w:type="dxa"/>
          </w:tcPr>
          <w:p w14:paraId="323726A3" w14:textId="1F663ACC" w:rsidR="00E72CBA" w:rsidRPr="005668C7" w:rsidRDefault="00E72CBA"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Natječaj</w:t>
            </w:r>
          </w:p>
        </w:tc>
        <w:tc>
          <w:tcPr>
            <w:tcW w:w="1119" w:type="dxa"/>
          </w:tcPr>
          <w:p w14:paraId="08D215F5" w14:textId="718877BA" w:rsidR="00E72CBA" w:rsidRPr="005668C7" w:rsidRDefault="00E84614" w:rsidP="00107C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19" w:type="dxa"/>
          </w:tcPr>
          <w:p w14:paraId="7EA10A34" w14:textId="33833944" w:rsidR="00E72CBA" w:rsidRPr="005668C7" w:rsidRDefault="00E84614" w:rsidP="00107C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19" w:type="dxa"/>
            <w:tcBorders>
              <w:top w:val="single" w:sz="4" w:space="0" w:color="auto"/>
              <w:left w:val="single" w:sz="4" w:space="0" w:color="auto"/>
              <w:bottom w:val="single" w:sz="4" w:space="0" w:color="auto"/>
              <w:right w:val="single" w:sz="4" w:space="0" w:color="auto"/>
            </w:tcBorders>
          </w:tcPr>
          <w:p w14:paraId="0311618F" w14:textId="3724B429" w:rsidR="00E72CBA" w:rsidRPr="005668C7" w:rsidRDefault="00E84614" w:rsidP="00107C3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w:t>
            </w:r>
          </w:p>
        </w:tc>
      </w:tr>
    </w:tbl>
    <w:p w14:paraId="692B49E8" w14:textId="77777777" w:rsidR="00E72CBA" w:rsidRPr="005668C7" w:rsidRDefault="00E72CBA" w:rsidP="00BA3AD1">
      <w:pPr>
        <w:pStyle w:val="Bezproreda"/>
        <w:rPr>
          <w:rFonts w:ascii="Times New Roman" w:hAnsi="Times New Roman" w:cs="Times New Roman"/>
          <w:sz w:val="24"/>
          <w:szCs w:val="24"/>
          <w:highlight w:val="yellow"/>
        </w:rPr>
      </w:pPr>
    </w:p>
    <w:p w14:paraId="126AE2ED" w14:textId="10F0617B" w:rsidR="00F16289" w:rsidRPr="005668C7" w:rsidRDefault="00F16289" w:rsidP="00F16289">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A080303 KONCERT VALENTINOVO:</w:t>
      </w:r>
    </w:p>
    <w:p w14:paraId="29904B48" w14:textId="573B7A07" w:rsidR="00F16289" w:rsidRPr="005668C7" w:rsidRDefault="00F16289" w:rsidP="00F16289">
      <w:pPr>
        <w:pStyle w:val="Bezproreda"/>
        <w:rPr>
          <w:rFonts w:ascii="Times New Roman" w:hAnsi="Times New Roman" w:cs="Times New Roman"/>
          <w:sz w:val="24"/>
          <w:szCs w:val="24"/>
        </w:rPr>
      </w:pPr>
      <w:r w:rsidRPr="005668C7">
        <w:rPr>
          <w:rFonts w:ascii="Times New Roman" w:hAnsi="Times New Roman" w:cs="Times New Roman"/>
          <w:sz w:val="24"/>
          <w:szCs w:val="24"/>
        </w:rPr>
        <w:t>Organizacija koncerta povodom Valentinova na kojem, u kulturno-umjetničkom programu obično nastupaju članovi udruga s područja Grada.</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E84614" w:rsidRPr="005668C7" w14:paraId="7811608D" w14:textId="77777777" w:rsidTr="008A381A">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CD00FD" w14:textId="77777777" w:rsidR="00E84614" w:rsidRPr="005668C7" w:rsidRDefault="00E84614"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BC9F8" w14:textId="77777777" w:rsidR="00E84614" w:rsidRPr="005668C7" w:rsidRDefault="00E84614"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7003AF" w14:textId="77777777" w:rsidR="00E84614" w:rsidRPr="005668C7" w:rsidRDefault="00E84614"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54A538C" w14:textId="77777777" w:rsidR="00E84614" w:rsidRPr="005668C7" w:rsidRDefault="00E84614"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740F2D" w14:textId="77777777" w:rsidR="00E84614" w:rsidRPr="005668C7" w:rsidRDefault="00E84614"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773213" w14:textId="77777777" w:rsidR="00E84614" w:rsidRPr="005668C7" w:rsidRDefault="00E84614"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C8DF24" w14:textId="77777777" w:rsidR="00E84614" w:rsidRPr="005668C7" w:rsidRDefault="00E84614"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25328E" w14:textId="77777777" w:rsidR="00E84614" w:rsidRPr="005668C7" w:rsidRDefault="00E84614"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E84614" w:rsidRPr="005668C7" w14:paraId="27E71EF7" w14:textId="77777777" w:rsidTr="008A381A">
        <w:tc>
          <w:tcPr>
            <w:tcW w:w="2011" w:type="dxa"/>
          </w:tcPr>
          <w:p w14:paraId="4DB201CD" w14:textId="77777777" w:rsidR="00E84614" w:rsidRPr="005668C7" w:rsidRDefault="00E84614" w:rsidP="008A381A">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Provedba koncerta</w:t>
            </w:r>
          </w:p>
        </w:tc>
        <w:tc>
          <w:tcPr>
            <w:tcW w:w="1560" w:type="dxa"/>
          </w:tcPr>
          <w:p w14:paraId="40FBE3A0" w14:textId="618E2FCB" w:rsidR="00E84614" w:rsidRPr="005668C7" w:rsidRDefault="00E84614"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 xml:space="preserve">Koncert povodom </w:t>
            </w:r>
            <w:r>
              <w:rPr>
                <w:rFonts w:ascii="Times New Roman" w:hAnsi="Times New Roman" w:cs="Times New Roman"/>
                <w:bCs/>
                <w:sz w:val="24"/>
                <w:szCs w:val="24"/>
              </w:rPr>
              <w:t>Valentinova</w:t>
            </w:r>
          </w:p>
        </w:tc>
        <w:tc>
          <w:tcPr>
            <w:tcW w:w="1118" w:type="dxa"/>
          </w:tcPr>
          <w:p w14:paraId="1A5835E9" w14:textId="77777777" w:rsidR="00E84614" w:rsidRPr="005668C7" w:rsidRDefault="00E84614"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koncerata</w:t>
            </w:r>
          </w:p>
        </w:tc>
        <w:tc>
          <w:tcPr>
            <w:tcW w:w="1119" w:type="dxa"/>
          </w:tcPr>
          <w:p w14:paraId="4518FBBE" w14:textId="77777777" w:rsidR="00E84614" w:rsidRPr="005668C7" w:rsidRDefault="00E84614"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6A7E8887" w14:textId="77777777" w:rsidR="00E84614" w:rsidRPr="005668C7" w:rsidRDefault="00E84614"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Dosadašnja praksa</w:t>
            </w:r>
          </w:p>
        </w:tc>
        <w:tc>
          <w:tcPr>
            <w:tcW w:w="1119" w:type="dxa"/>
          </w:tcPr>
          <w:p w14:paraId="1348A173" w14:textId="77777777" w:rsidR="00E84614" w:rsidRPr="005668C7" w:rsidRDefault="00E84614"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64667CA9" w14:textId="77777777" w:rsidR="00E84614" w:rsidRPr="005668C7" w:rsidRDefault="00E84614"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14:paraId="4AC94EF6" w14:textId="77777777" w:rsidR="00E84614" w:rsidRPr="005668C7" w:rsidRDefault="00E84614"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r>
    </w:tbl>
    <w:p w14:paraId="1A7DB3BF" w14:textId="77777777" w:rsidR="009B5E99" w:rsidRPr="005668C7" w:rsidRDefault="009B5E99" w:rsidP="0081750E">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0C7EFEE3" w14:textId="00355EAD" w:rsidR="005C52B1" w:rsidRPr="005668C7" w:rsidRDefault="0081750E" w:rsidP="0081750E">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lang w:eastAsia="hr-HR"/>
        </w:rPr>
      </w:pPr>
      <w:r w:rsidRPr="005668C7">
        <w:rPr>
          <w:rFonts w:ascii="Times New Roman" w:eastAsia="Calibri" w:hAnsi="Times New Roman" w:cs="Times New Roman"/>
          <w:b/>
          <w:bCs/>
          <w:iCs/>
          <w:sz w:val="24"/>
          <w:szCs w:val="24"/>
          <w:lang w:eastAsia="hr-HR"/>
        </w:rPr>
        <w:t>Program</w:t>
      </w:r>
      <w:r w:rsidRPr="005668C7">
        <w:rPr>
          <w:rFonts w:ascii="Times New Roman" w:eastAsia="Calibri" w:hAnsi="Times New Roman" w:cs="Times New Roman"/>
          <w:b/>
          <w:bCs/>
          <w:i/>
          <w:iCs/>
          <w:sz w:val="24"/>
          <w:szCs w:val="24"/>
          <w:lang w:eastAsia="hr-HR"/>
        </w:rPr>
        <w:t xml:space="preserve"> Razvoj sporta i rekreacije</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6C1458" w:rsidRPr="005668C7" w14:paraId="6282A0C8" w14:textId="77777777" w:rsidTr="00745FCA">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19EB4BE2" w14:textId="77777777"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72CAE448" w14:textId="2D859F60"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Izvršenje 202</w:t>
            </w:r>
            <w:r>
              <w:rPr>
                <w:rFonts w:ascii="Times New Roman" w:hAnsi="Times New Roman" w:cs="Times New Roman"/>
                <w:bCs/>
                <w:sz w:val="24"/>
                <w:szCs w:val="24"/>
              </w:rPr>
              <w:t>4</w:t>
            </w:r>
            <w:r w:rsidRPr="005668C7">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6CA48D6C" w14:textId="00B2AA27"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Plan 202</w:t>
            </w:r>
            <w:r>
              <w:rPr>
                <w:rFonts w:ascii="Times New Roman" w:hAnsi="Times New Roman" w:cs="Times New Roman"/>
                <w:bCs/>
                <w:sz w:val="24"/>
                <w:szCs w:val="24"/>
              </w:rPr>
              <w:t>5</w:t>
            </w:r>
            <w:r w:rsidRPr="005668C7">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7FD25E65" w14:textId="7B8CC1C4"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Plan 202</w:t>
            </w:r>
            <w:r>
              <w:rPr>
                <w:rFonts w:ascii="Times New Roman" w:hAnsi="Times New Roman" w:cs="Times New Roman"/>
                <w:bCs/>
                <w:sz w:val="24"/>
                <w:szCs w:val="24"/>
              </w:rPr>
              <w:t>6</w:t>
            </w:r>
            <w:r w:rsidRPr="005668C7">
              <w:rPr>
                <w:rFonts w:ascii="Times New Roman" w:hAnsi="Times New Roman" w:cs="Times New Roman"/>
                <w:bCs/>
                <w:sz w:val="24"/>
                <w:szCs w:val="24"/>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447C33C4" w14:textId="2E2B5880"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Projekcija  202</w:t>
            </w:r>
            <w:r>
              <w:rPr>
                <w:rFonts w:ascii="Times New Roman" w:hAnsi="Times New Roman" w:cs="Times New Roman"/>
                <w:bCs/>
                <w:sz w:val="24"/>
                <w:szCs w:val="24"/>
              </w:rPr>
              <w:t>7</w:t>
            </w:r>
            <w:r w:rsidRPr="005668C7">
              <w:rPr>
                <w:rFonts w:ascii="Times New Roman" w:hAnsi="Times New Roman" w:cs="Times New Roman"/>
                <w:bCs/>
                <w:sz w:val="24"/>
                <w:szCs w:val="24"/>
              </w:rPr>
              <w:t>.</w:t>
            </w:r>
          </w:p>
        </w:tc>
        <w:tc>
          <w:tcPr>
            <w:tcW w:w="1418" w:type="dxa"/>
            <w:tcBorders>
              <w:top w:val="single" w:sz="8" w:space="0" w:color="auto"/>
              <w:left w:val="single" w:sz="8" w:space="0" w:color="auto"/>
              <w:right w:val="single" w:sz="8" w:space="0" w:color="auto"/>
            </w:tcBorders>
            <w:shd w:val="clear" w:color="000000" w:fill="F2F2F2"/>
            <w:vAlign w:val="center"/>
          </w:tcPr>
          <w:p w14:paraId="6BDAAF68" w14:textId="1A32B1BA"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Projekcija  202</w:t>
            </w:r>
            <w:r>
              <w:rPr>
                <w:rFonts w:ascii="Times New Roman" w:hAnsi="Times New Roman" w:cs="Times New Roman"/>
                <w:bCs/>
                <w:sz w:val="24"/>
                <w:szCs w:val="24"/>
              </w:rPr>
              <w:t>8</w:t>
            </w:r>
            <w:r w:rsidRPr="005668C7">
              <w:rPr>
                <w:rFonts w:ascii="Times New Roman" w:hAnsi="Times New Roman" w:cs="Times New Roman"/>
                <w:bCs/>
                <w:sz w:val="24"/>
                <w:szCs w:val="24"/>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3F881461" w14:textId="0D514FF0"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Indeks 202</w:t>
            </w:r>
            <w:r>
              <w:rPr>
                <w:rFonts w:ascii="Times New Roman" w:hAnsi="Times New Roman" w:cs="Times New Roman"/>
                <w:bCs/>
                <w:sz w:val="24"/>
                <w:szCs w:val="24"/>
              </w:rPr>
              <w:t>6</w:t>
            </w:r>
            <w:r w:rsidRPr="005668C7">
              <w:rPr>
                <w:rFonts w:ascii="Times New Roman" w:hAnsi="Times New Roman" w:cs="Times New Roman"/>
                <w:bCs/>
                <w:sz w:val="24"/>
                <w:szCs w:val="24"/>
              </w:rPr>
              <w:t>/202</w:t>
            </w:r>
            <w:r>
              <w:rPr>
                <w:rFonts w:ascii="Times New Roman" w:hAnsi="Times New Roman" w:cs="Times New Roman"/>
                <w:bCs/>
                <w:sz w:val="24"/>
                <w:szCs w:val="24"/>
              </w:rPr>
              <w:t>5</w:t>
            </w:r>
          </w:p>
        </w:tc>
      </w:tr>
      <w:tr w:rsidR="005C52B1" w:rsidRPr="005668C7" w14:paraId="21185DEC"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9C33AE0" w14:textId="61273FB9" w:rsidR="005C52B1" w:rsidRPr="005668C7" w:rsidRDefault="005C52B1" w:rsidP="005C52B1">
            <w:pPr>
              <w:jc w:val="center"/>
              <w:rPr>
                <w:rFonts w:ascii="Times New Roman" w:hAnsi="Times New Roman" w:cs="Times New Roman"/>
                <w:sz w:val="24"/>
                <w:szCs w:val="24"/>
              </w:rPr>
            </w:pPr>
            <w:r w:rsidRPr="005668C7">
              <w:rPr>
                <w:rFonts w:ascii="Times New Roman" w:hAnsi="Times New Roman" w:cs="Times New Roman"/>
                <w:sz w:val="24"/>
                <w:szCs w:val="24"/>
              </w:rPr>
              <w:t>Aktivnosti A09030</w:t>
            </w:r>
            <w:r w:rsidR="0061331A">
              <w:rPr>
                <w:rFonts w:ascii="Times New Roman" w:hAnsi="Times New Roman" w:cs="Times New Roman"/>
                <w:sz w:val="24"/>
                <w:szCs w:val="24"/>
              </w:rPr>
              <w:t>3</w:t>
            </w:r>
            <w:r w:rsidRPr="005668C7">
              <w:rPr>
                <w:rFonts w:ascii="Times New Roman" w:hAnsi="Times New Roman" w:cs="Times New Roman"/>
                <w:sz w:val="24"/>
                <w:szCs w:val="24"/>
              </w:rPr>
              <w:t xml:space="preserve"> </w:t>
            </w:r>
            <w:r w:rsidR="0061331A">
              <w:rPr>
                <w:rFonts w:ascii="Times New Roman" w:hAnsi="Times New Roman" w:cs="Times New Roman"/>
                <w:sz w:val="24"/>
                <w:szCs w:val="24"/>
              </w:rPr>
              <w:t>Sportska zajednica Grada Delnica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1B6732D" w14:textId="192A698B" w:rsidR="005C52B1"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140.000,00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F6D49FC" w14:textId="26FF31C2" w:rsidR="005C52B1"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177.043,00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EBC0AB5" w14:textId="29BC83CD" w:rsidR="005C52B1"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198.000,00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EF3AA81" w14:textId="24846D5F" w:rsidR="005C52B1"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198.000,00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4E0EE27" w14:textId="002B1D73" w:rsidR="005C52B1"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198.000,00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41D3F75" w14:textId="4611C218" w:rsidR="005C52B1" w:rsidRPr="005668C7" w:rsidRDefault="0061331A" w:rsidP="00F13BEF">
            <w:pPr>
              <w:jc w:val="center"/>
              <w:rPr>
                <w:rFonts w:ascii="Times New Roman" w:hAnsi="Times New Roman" w:cs="Times New Roman"/>
                <w:sz w:val="24"/>
                <w:szCs w:val="24"/>
              </w:rPr>
            </w:pPr>
            <w:r>
              <w:rPr>
                <w:rFonts w:ascii="Times New Roman" w:hAnsi="Times New Roman" w:cs="Times New Roman"/>
                <w:sz w:val="24"/>
                <w:szCs w:val="24"/>
              </w:rPr>
              <w:t>112</w:t>
            </w:r>
          </w:p>
        </w:tc>
      </w:tr>
    </w:tbl>
    <w:p w14:paraId="7FF03CCD" w14:textId="77777777" w:rsidR="005C52B1" w:rsidRPr="005668C7" w:rsidRDefault="005C52B1" w:rsidP="0081750E">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highlight w:val="yellow"/>
          <w:lang w:eastAsia="hr-HR"/>
        </w:rPr>
      </w:pPr>
    </w:p>
    <w:p w14:paraId="57ED40E2" w14:textId="1FC54280" w:rsidR="00021F34" w:rsidRPr="005668C7" w:rsidRDefault="00021F34" w:rsidP="00021F34">
      <w:pPr>
        <w:pStyle w:val="Bezproreda"/>
        <w:ind w:firstLine="708"/>
        <w:rPr>
          <w:rFonts w:ascii="Times New Roman" w:hAnsi="Times New Roman" w:cs="Times New Roman"/>
          <w:b/>
          <w:sz w:val="24"/>
          <w:szCs w:val="24"/>
          <w:lang w:eastAsia="hr-HR"/>
        </w:rPr>
      </w:pPr>
      <w:r w:rsidRPr="005668C7">
        <w:rPr>
          <w:rFonts w:ascii="Times New Roman" w:hAnsi="Times New Roman" w:cs="Times New Roman"/>
          <w:b/>
          <w:sz w:val="24"/>
          <w:szCs w:val="24"/>
          <w:lang w:eastAsia="hr-HR"/>
        </w:rPr>
        <w:t>Opis programa, svrha programa</w:t>
      </w:r>
    </w:p>
    <w:p w14:paraId="21B518C4" w14:textId="77777777" w:rsidR="00F16289" w:rsidRPr="005668C7" w:rsidRDefault="00F16289" w:rsidP="00F16289">
      <w:pPr>
        <w:pStyle w:val="Bezproreda"/>
        <w:ind w:firstLine="708"/>
        <w:jc w:val="both"/>
        <w:rPr>
          <w:rFonts w:ascii="Times New Roman" w:hAnsi="Times New Roman" w:cs="Times New Roman"/>
          <w:sz w:val="24"/>
          <w:szCs w:val="24"/>
        </w:rPr>
      </w:pPr>
      <w:r w:rsidRPr="005668C7">
        <w:rPr>
          <w:rFonts w:ascii="Times New Roman" w:hAnsi="Times New Roman" w:cs="Times New Roman"/>
          <w:sz w:val="24"/>
          <w:szCs w:val="24"/>
        </w:rPr>
        <w:t>Programom javnih potreba u sportu Grada Delnica utvrđuju se aktivnosti, poslovi i djelatnosti u sportu od značenja za Grad Delnice, kao i za njegovu promociju na svim razinama.</w:t>
      </w:r>
    </w:p>
    <w:p w14:paraId="6D94E7D0" w14:textId="7C8E1A5D" w:rsidR="00F16289" w:rsidRPr="005668C7" w:rsidRDefault="00F16289" w:rsidP="00F16289">
      <w:pPr>
        <w:pStyle w:val="Bezproreda"/>
        <w:ind w:firstLine="708"/>
        <w:rPr>
          <w:rFonts w:ascii="Times New Roman" w:hAnsi="Times New Roman" w:cs="Times New Roman"/>
          <w:b/>
          <w:sz w:val="24"/>
          <w:szCs w:val="24"/>
          <w:lang w:eastAsia="hr-HR"/>
        </w:rPr>
      </w:pPr>
      <w:r w:rsidRPr="005668C7">
        <w:rPr>
          <w:rFonts w:ascii="Times New Roman" w:hAnsi="Times New Roman" w:cs="Times New Roman"/>
          <w:sz w:val="24"/>
          <w:szCs w:val="24"/>
        </w:rPr>
        <w:t xml:space="preserve">Programom se stvaraju uvjeti za zadovoljavanje potreba u sljedećim područjima sportskih djelatnosti: redovne aktivnosti sportaša, izvannastavne aktivnosti djece i učenika, sportsko-rekreacijske </w:t>
      </w:r>
      <w:r w:rsidRPr="005668C7">
        <w:rPr>
          <w:rFonts w:ascii="Times New Roman" w:hAnsi="Times New Roman" w:cs="Times New Roman"/>
          <w:sz w:val="24"/>
          <w:szCs w:val="24"/>
        </w:rPr>
        <w:lastRenderedPageBreak/>
        <w:t xml:space="preserve">aktivnosti građana, poticajni programi namijenjeni vrhunskim sportašima izvanredni programi namijenjeni praćenju tradicionalnih i značajnih sportskih priredbi u Gradu Delnicama te sudjelovanja ekipa i pojedinaca na međunarodnim natjecanjima. </w:t>
      </w:r>
    </w:p>
    <w:p w14:paraId="43DEF312" w14:textId="77777777" w:rsidR="00021F34" w:rsidRPr="005668C7" w:rsidRDefault="00021F34" w:rsidP="00021F34">
      <w:pPr>
        <w:pStyle w:val="Bezproreda"/>
        <w:ind w:firstLine="708"/>
        <w:rPr>
          <w:rFonts w:ascii="Times New Roman" w:eastAsia="Calibri" w:hAnsi="Times New Roman" w:cs="Times New Roman"/>
          <w:b/>
          <w:bCs/>
          <w:iCs/>
          <w:sz w:val="24"/>
          <w:szCs w:val="24"/>
          <w:lang w:eastAsia="hr-HR"/>
        </w:rPr>
      </w:pPr>
      <w:r w:rsidRPr="005668C7">
        <w:rPr>
          <w:rFonts w:ascii="Times New Roman" w:eastAsia="Calibri" w:hAnsi="Times New Roman" w:cs="Times New Roman"/>
          <w:b/>
          <w:bCs/>
          <w:iCs/>
          <w:sz w:val="24"/>
          <w:szCs w:val="24"/>
          <w:lang w:eastAsia="hr-HR"/>
        </w:rPr>
        <w:t>Zakonske i druge pravne osnove aktivnosti</w:t>
      </w:r>
    </w:p>
    <w:p w14:paraId="4BC2C553" w14:textId="729664AF" w:rsidR="00F16289" w:rsidRPr="005668C7" w:rsidRDefault="00F16289" w:rsidP="00021F34">
      <w:pPr>
        <w:pStyle w:val="Bezproreda"/>
        <w:ind w:firstLine="708"/>
        <w:rPr>
          <w:rFonts w:ascii="Times New Roman" w:eastAsia="Calibri" w:hAnsi="Times New Roman" w:cs="Times New Roman"/>
          <w:b/>
          <w:bCs/>
          <w:iCs/>
          <w:sz w:val="24"/>
          <w:szCs w:val="24"/>
          <w:lang w:eastAsia="hr-HR"/>
        </w:rPr>
      </w:pPr>
      <w:r w:rsidRPr="005668C7">
        <w:rPr>
          <w:rFonts w:ascii="Times New Roman" w:hAnsi="Times New Roman" w:cs="Times New Roman"/>
          <w:sz w:val="24"/>
          <w:szCs w:val="24"/>
        </w:rPr>
        <w:t>Zakon o lokalnoj i područnoj (regionalnoj) samoupravi, Statut Grada Delnica, Zakon o sportu</w:t>
      </w:r>
    </w:p>
    <w:p w14:paraId="5B1FD2A1" w14:textId="77777777" w:rsidR="00021F34" w:rsidRPr="005668C7" w:rsidRDefault="00021F34" w:rsidP="00021F34">
      <w:pPr>
        <w:pStyle w:val="Bezproreda"/>
        <w:ind w:firstLine="708"/>
        <w:rPr>
          <w:rFonts w:ascii="Times New Roman" w:eastAsia="Calibri" w:hAnsi="Times New Roman" w:cs="Times New Roman"/>
          <w:b/>
          <w:bCs/>
          <w:sz w:val="24"/>
          <w:szCs w:val="24"/>
          <w:lang w:eastAsia="hr-HR"/>
        </w:rPr>
      </w:pPr>
      <w:r w:rsidRPr="005668C7">
        <w:rPr>
          <w:rFonts w:ascii="Times New Roman" w:eastAsia="Calibri" w:hAnsi="Times New Roman" w:cs="Times New Roman"/>
          <w:b/>
          <w:bCs/>
          <w:sz w:val="24"/>
          <w:szCs w:val="24"/>
          <w:lang w:eastAsia="hr-HR"/>
        </w:rPr>
        <w:t>Ishodište i pokazatelji</w:t>
      </w:r>
    </w:p>
    <w:p w14:paraId="4F5CF4C1" w14:textId="0EA17401" w:rsidR="00F16289" w:rsidRPr="005668C7" w:rsidRDefault="00F16289" w:rsidP="00021F34">
      <w:pPr>
        <w:pStyle w:val="Bezproreda"/>
        <w:ind w:firstLine="708"/>
        <w:rPr>
          <w:rFonts w:ascii="Times New Roman" w:eastAsia="Calibri" w:hAnsi="Times New Roman" w:cs="Times New Roman"/>
          <w:b/>
          <w:sz w:val="24"/>
          <w:szCs w:val="24"/>
          <w:lang w:eastAsia="hr-HR"/>
        </w:rPr>
      </w:pPr>
      <w:r w:rsidRPr="005668C7">
        <w:rPr>
          <w:rFonts w:ascii="Times New Roman" w:hAnsi="Times New Roman" w:cs="Times New Roman"/>
          <w:sz w:val="24"/>
          <w:szCs w:val="24"/>
        </w:rPr>
        <w:t xml:space="preserve">Izračuni i ocjene potrebnih sredstva zasnivaju se na Proračunu prethodne godine, prijavama na natječaj Javnih potreba iz navedene oblasti te dodatnim saznanjima to tome koji će proračunski korisnik imati kolika potraživanja u narednom razdoblju. </w:t>
      </w:r>
    </w:p>
    <w:p w14:paraId="222E7A6D" w14:textId="2ABDD7CF" w:rsidR="00314D6D" w:rsidRPr="005668C7" w:rsidRDefault="0097781B" w:rsidP="00314D6D">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Ciljevi provedbe programa u razdoblju 2026.-2028.</w:t>
      </w:r>
    </w:p>
    <w:p w14:paraId="65C310EA" w14:textId="77777777" w:rsidR="00F16289" w:rsidRPr="005668C7" w:rsidRDefault="00F16289" w:rsidP="00F16289">
      <w:pPr>
        <w:pStyle w:val="Bezproreda"/>
        <w:ind w:firstLine="708"/>
        <w:jc w:val="both"/>
        <w:rPr>
          <w:rFonts w:ascii="Times New Roman" w:hAnsi="Times New Roman" w:cs="Times New Roman"/>
          <w:sz w:val="24"/>
          <w:szCs w:val="24"/>
        </w:rPr>
      </w:pPr>
      <w:r w:rsidRPr="005668C7">
        <w:rPr>
          <w:rFonts w:ascii="Times New Roman" w:hAnsi="Times New Roman" w:cs="Times New Roman"/>
          <w:sz w:val="24"/>
          <w:szCs w:val="24"/>
        </w:rPr>
        <w:t>Svrha Programa je da se putem programskog cilja sustavno usmjerava razvoj sporta u Gradu Delnicama.</w:t>
      </w:r>
    </w:p>
    <w:p w14:paraId="076CCBEF" w14:textId="04D81CA1" w:rsidR="00F16289" w:rsidRPr="005668C7" w:rsidRDefault="00F16289" w:rsidP="00F16289">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Cilj donošenja Programa je sufinanciranje javnih potreba u sportu Grada Delnica, koje javne potrebe čine poglavito sljedeće aktivnosti, poslovi i djelatnosti: poticanje i promicanje sporta, osiguranje, putem poticajnih financijskih sredstava, očuvanja postojeće vrhunske kvalitete sporta, vrhunskih sportaša i stručnih osoba, a posebno onog dijela koji značajno doprinosi promidžbi Grada Delnica, ulaganje u razvoj sporta djece i mladeži, poticanje uključivanja u sport i sportsku rekreaciju većeg broja građana, poticanje programa organiziranog osposobljavanja, školovanja i usavršavanja osoba za obavljanje stručnih poslova u sportu, sudjelovanje u organizaciji sportskih priredaba i natjecanja, sufinanciranje sportskih manifestacija. Program javnih potreba u sportu provodi se putem </w:t>
      </w:r>
      <w:r w:rsidR="005C52B1" w:rsidRPr="005668C7">
        <w:rPr>
          <w:rFonts w:ascii="Times New Roman" w:hAnsi="Times New Roman" w:cs="Times New Roman"/>
          <w:sz w:val="24"/>
          <w:szCs w:val="24"/>
        </w:rPr>
        <w:t>Sportske zajednice</w:t>
      </w:r>
      <w:r w:rsidRPr="005668C7">
        <w:rPr>
          <w:rFonts w:ascii="Times New Roman" w:hAnsi="Times New Roman" w:cs="Times New Roman"/>
          <w:sz w:val="24"/>
          <w:szCs w:val="24"/>
        </w:rPr>
        <w:t xml:space="preserve"> Grada Delnica, a sukladno važećim zakonskim odredbama.</w:t>
      </w:r>
    </w:p>
    <w:p w14:paraId="4D5060DC" w14:textId="73D84B04" w:rsidR="00F16289" w:rsidRPr="005668C7" w:rsidRDefault="00F16289" w:rsidP="00F16289">
      <w:pPr>
        <w:pStyle w:val="Bezproreda"/>
        <w:ind w:firstLine="708"/>
        <w:rPr>
          <w:rFonts w:ascii="Times New Roman" w:hAnsi="Times New Roman" w:cs="Times New Roman"/>
          <w:b/>
          <w:sz w:val="24"/>
          <w:szCs w:val="24"/>
          <w:lang w:eastAsia="hr-HR"/>
        </w:rPr>
      </w:pPr>
      <w:r w:rsidRPr="005668C7">
        <w:rPr>
          <w:rFonts w:ascii="Times New Roman" w:hAnsi="Times New Roman" w:cs="Times New Roman"/>
          <w:sz w:val="24"/>
          <w:szCs w:val="24"/>
        </w:rPr>
        <w:t>Ostvarivanjem navedenoga cilja, omogućit će se postizanje dodatne kvalitete i razvoj vrhunskog sporta, a zadržat će se postojeća razina uključenosti u aktivnosti sporta i sportske rekreacije djece, mladeži i građana.</w:t>
      </w:r>
    </w:p>
    <w:p w14:paraId="2C7EFE21" w14:textId="4389F1CE" w:rsidR="00021F34" w:rsidRPr="005668C7" w:rsidRDefault="00021F34" w:rsidP="00021F34">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A0</w:t>
      </w:r>
      <w:r w:rsidR="00F16289" w:rsidRPr="005668C7">
        <w:rPr>
          <w:rFonts w:ascii="Times New Roman" w:eastAsia="Calibri" w:hAnsi="Times New Roman" w:cs="Times New Roman"/>
          <w:b/>
          <w:color w:val="000000"/>
          <w:sz w:val="24"/>
          <w:szCs w:val="24"/>
          <w:lang w:eastAsia="hr-HR"/>
        </w:rPr>
        <w:t>903</w:t>
      </w:r>
      <w:r w:rsidRPr="005668C7">
        <w:rPr>
          <w:rFonts w:ascii="Times New Roman" w:eastAsia="Calibri" w:hAnsi="Times New Roman" w:cs="Times New Roman"/>
          <w:b/>
          <w:color w:val="000000"/>
          <w:sz w:val="24"/>
          <w:szCs w:val="24"/>
          <w:lang w:eastAsia="hr-HR"/>
        </w:rPr>
        <w:t>0</w:t>
      </w:r>
      <w:r w:rsidR="00C90E16">
        <w:rPr>
          <w:rFonts w:ascii="Times New Roman" w:eastAsia="Calibri" w:hAnsi="Times New Roman" w:cs="Times New Roman"/>
          <w:b/>
          <w:color w:val="000000"/>
          <w:sz w:val="24"/>
          <w:szCs w:val="24"/>
          <w:lang w:eastAsia="hr-HR"/>
        </w:rPr>
        <w:t>3</w:t>
      </w:r>
      <w:r w:rsidRPr="005668C7">
        <w:rPr>
          <w:rFonts w:ascii="Times New Roman" w:eastAsia="Calibri" w:hAnsi="Times New Roman" w:cs="Times New Roman"/>
          <w:b/>
          <w:color w:val="000000"/>
          <w:sz w:val="24"/>
          <w:szCs w:val="24"/>
          <w:lang w:eastAsia="hr-HR"/>
        </w:rPr>
        <w:t xml:space="preserve"> </w:t>
      </w:r>
      <w:r w:rsidR="00C90E16">
        <w:rPr>
          <w:rFonts w:ascii="Times New Roman" w:eastAsia="Calibri" w:hAnsi="Times New Roman" w:cs="Times New Roman"/>
          <w:b/>
          <w:color w:val="000000"/>
          <w:sz w:val="24"/>
          <w:szCs w:val="24"/>
          <w:lang w:eastAsia="hr-HR"/>
        </w:rPr>
        <w:t>SPORTSKA ZAJEDNICA GRADA DELNICA</w:t>
      </w:r>
      <w:r w:rsidRPr="005668C7">
        <w:rPr>
          <w:rFonts w:ascii="Times New Roman" w:eastAsia="Calibri" w:hAnsi="Times New Roman" w:cs="Times New Roman"/>
          <w:b/>
          <w:color w:val="000000"/>
          <w:sz w:val="24"/>
          <w:szCs w:val="24"/>
          <w:lang w:eastAsia="hr-HR"/>
        </w:rPr>
        <w:t>:</w:t>
      </w:r>
    </w:p>
    <w:p w14:paraId="61D36195" w14:textId="43D003D9" w:rsidR="0081750E" w:rsidRPr="005668C7" w:rsidRDefault="00F16289" w:rsidP="00F16289">
      <w:pPr>
        <w:pStyle w:val="Bezproreda"/>
        <w:rPr>
          <w:rFonts w:ascii="Times New Roman" w:hAnsi="Times New Roman" w:cs="Times New Roman"/>
          <w:sz w:val="24"/>
          <w:szCs w:val="24"/>
        </w:rPr>
      </w:pPr>
      <w:r w:rsidRPr="005668C7">
        <w:rPr>
          <w:rFonts w:ascii="Times New Roman" w:hAnsi="Times New Roman" w:cs="Times New Roman"/>
          <w:sz w:val="24"/>
          <w:szCs w:val="24"/>
        </w:rPr>
        <w:t>Djelatnost sportskih udruga financira se temeljem natječaja koji raspisuje Sportska zajednica Grada Delnica s kojom se sklapa ugovor o financiranju kojim je propisano u kojem udjelu se sredstva raspoređuju na djelatnost udruga, financiranje korištenja sportskih objekata</w:t>
      </w:r>
      <w:r w:rsidR="002927FF" w:rsidRPr="005668C7">
        <w:rPr>
          <w:rFonts w:ascii="Times New Roman" w:hAnsi="Times New Roman" w:cs="Times New Roman"/>
          <w:sz w:val="24"/>
          <w:szCs w:val="24"/>
        </w:rPr>
        <w:t>,</w:t>
      </w:r>
      <w:r w:rsidRPr="005668C7">
        <w:rPr>
          <w:rFonts w:ascii="Times New Roman" w:hAnsi="Times New Roman" w:cs="Times New Roman"/>
          <w:sz w:val="24"/>
          <w:szCs w:val="24"/>
        </w:rPr>
        <w:t xml:space="preserve"> liječničke preglede</w:t>
      </w:r>
      <w:r w:rsidR="00F13BEF" w:rsidRPr="005668C7">
        <w:rPr>
          <w:rFonts w:ascii="Times New Roman" w:hAnsi="Times New Roman" w:cs="Times New Roman"/>
          <w:sz w:val="24"/>
          <w:szCs w:val="24"/>
        </w:rPr>
        <w:t xml:space="preserve"> sportaša</w:t>
      </w:r>
      <w:r w:rsidR="002927FF" w:rsidRPr="005668C7">
        <w:rPr>
          <w:rFonts w:ascii="Times New Roman" w:hAnsi="Times New Roman" w:cs="Times New Roman"/>
          <w:sz w:val="24"/>
          <w:szCs w:val="24"/>
        </w:rPr>
        <w:t>, sufinanciranje prijava na natječaje, aktivnosti predškolskih i školskih društava, organizaciju rekreativnih sportskih festivala, programe za osobe s invaliditetom</w:t>
      </w:r>
      <w:r w:rsidRPr="005668C7">
        <w:rPr>
          <w:rFonts w:ascii="Times New Roman" w:hAnsi="Times New Roman" w:cs="Times New Roman"/>
          <w:sz w:val="24"/>
          <w:szCs w:val="24"/>
        </w:rPr>
        <w:t>.</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33466174" w14:textId="77777777" w:rsidTr="00107C3C">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E81D1C"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9B1AF8A"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A7F7FC"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6E13086" w14:textId="13D24241"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0F6470" w14:textId="3BF1B364"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8D073D" w14:textId="48BDCB54"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5B6DDF" w14:textId="4A99878F"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93057D" w14:textId="275C660F"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5C52B1" w:rsidRPr="005668C7" w14:paraId="6201237F" w14:textId="77777777" w:rsidTr="00107C3C">
        <w:tc>
          <w:tcPr>
            <w:tcW w:w="2011" w:type="dxa"/>
          </w:tcPr>
          <w:p w14:paraId="2E157F33" w14:textId="62EBF199" w:rsidR="005C52B1" w:rsidRPr="005668C7" w:rsidRDefault="005C52B1" w:rsidP="00107C3C">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Rezultati sportskih udruga</w:t>
            </w:r>
            <w:r w:rsidR="002927FF" w:rsidRPr="005668C7">
              <w:rPr>
                <w:rFonts w:ascii="Times New Roman" w:hAnsi="Times New Roman" w:cs="Times New Roman"/>
                <w:bCs/>
                <w:iCs/>
                <w:sz w:val="24"/>
                <w:szCs w:val="24"/>
              </w:rPr>
              <w:t>, škola i održavanje manifestacija</w:t>
            </w:r>
          </w:p>
        </w:tc>
        <w:tc>
          <w:tcPr>
            <w:tcW w:w="1560" w:type="dxa"/>
          </w:tcPr>
          <w:p w14:paraId="09BD9C20" w14:textId="69631362" w:rsidR="005C52B1" w:rsidRPr="005668C7" w:rsidRDefault="005C52B1" w:rsidP="00107C3C">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 xml:space="preserve">Financiranje djelatnosti </w:t>
            </w:r>
            <w:r w:rsidR="002927FF" w:rsidRPr="005668C7">
              <w:rPr>
                <w:rFonts w:ascii="Times New Roman" w:hAnsi="Times New Roman" w:cs="Times New Roman"/>
                <w:bCs/>
                <w:sz w:val="24"/>
                <w:szCs w:val="24"/>
              </w:rPr>
              <w:t xml:space="preserve">u </w:t>
            </w:r>
            <w:r w:rsidRPr="005668C7">
              <w:rPr>
                <w:rFonts w:ascii="Times New Roman" w:hAnsi="Times New Roman" w:cs="Times New Roman"/>
                <w:bCs/>
                <w:sz w:val="24"/>
                <w:szCs w:val="24"/>
              </w:rPr>
              <w:t>sport</w:t>
            </w:r>
            <w:r w:rsidR="002927FF" w:rsidRPr="005668C7">
              <w:rPr>
                <w:rFonts w:ascii="Times New Roman" w:hAnsi="Times New Roman" w:cs="Times New Roman"/>
                <w:bCs/>
                <w:sz w:val="24"/>
                <w:szCs w:val="24"/>
              </w:rPr>
              <w:t>u</w:t>
            </w:r>
          </w:p>
        </w:tc>
        <w:tc>
          <w:tcPr>
            <w:tcW w:w="1118" w:type="dxa"/>
          </w:tcPr>
          <w:p w14:paraId="4A1B2DDF" w14:textId="64707A6B" w:rsidR="005C52B1" w:rsidRPr="005668C7" w:rsidRDefault="005C52B1" w:rsidP="005C52B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udruga</w:t>
            </w:r>
            <w:r w:rsidR="002927FF" w:rsidRPr="005668C7">
              <w:rPr>
                <w:rFonts w:ascii="Times New Roman" w:hAnsi="Times New Roman" w:cs="Times New Roman"/>
                <w:bCs/>
                <w:sz w:val="24"/>
                <w:szCs w:val="24"/>
              </w:rPr>
              <w:t xml:space="preserve"> i manifestacija</w:t>
            </w:r>
          </w:p>
        </w:tc>
        <w:tc>
          <w:tcPr>
            <w:tcW w:w="1119" w:type="dxa"/>
          </w:tcPr>
          <w:p w14:paraId="0FBBB156" w14:textId="1947512E" w:rsidR="005C52B1" w:rsidRPr="005668C7" w:rsidRDefault="002927FF"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20</w:t>
            </w:r>
          </w:p>
        </w:tc>
        <w:tc>
          <w:tcPr>
            <w:tcW w:w="1119" w:type="dxa"/>
          </w:tcPr>
          <w:p w14:paraId="2E8EE43E" w14:textId="139CFFAF" w:rsidR="005C52B1" w:rsidRPr="005668C7" w:rsidRDefault="005C52B1"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SZ GD</w:t>
            </w:r>
          </w:p>
        </w:tc>
        <w:tc>
          <w:tcPr>
            <w:tcW w:w="1119" w:type="dxa"/>
          </w:tcPr>
          <w:p w14:paraId="3AD6FA9C" w14:textId="6469AB78" w:rsidR="005C52B1" w:rsidRPr="005668C7" w:rsidRDefault="002927FF"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20</w:t>
            </w:r>
          </w:p>
        </w:tc>
        <w:tc>
          <w:tcPr>
            <w:tcW w:w="1119" w:type="dxa"/>
          </w:tcPr>
          <w:p w14:paraId="64591593" w14:textId="362C155D" w:rsidR="005C52B1" w:rsidRPr="005668C7" w:rsidRDefault="002927FF"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20</w:t>
            </w:r>
          </w:p>
        </w:tc>
        <w:tc>
          <w:tcPr>
            <w:tcW w:w="1119" w:type="dxa"/>
            <w:tcBorders>
              <w:top w:val="single" w:sz="4" w:space="0" w:color="auto"/>
              <w:left w:val="single" w:sz="4" w:space="0" w:color="auto"/>
              <w:bottom w:val="single" w:sz="4" w:space="0" w:color="auto"/>
              <w:right w:val="single" w:sz="4" w:space="0" w:color="auto"/>
            </w:tcBorders>
          </w:tcPr>
          <w:p w14:paraId="489D9F9D" w14:textId="61BBB5FA" w:rsidR="005C52B1" w:rsidRPr="005668C7" w:rsidRDefault="002927FF" w:rsidP="00107C3C">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20</w:t>
            </w:r>
          </w:p>
        </w:tc>
      </w:tr>
    </w:tbl>
    <w:p w14:paraId="5169B240" w14:textId="77777777" w:rsidR="005C52B1" w:rsidRPr="005668C7" w:rsidRDefault="005C52B1" w:rsidP="00F16289">
      <w:pPr>
        <w:pStyle w:val="Bezproreda"/>
        <w:rPr>
          <w:rFonts w:ascii="Times New Roman" w:hAnsi="Times New Roman" w:cs="Times New Roman"/>
          <w:sz w:val="24"/>
          <w:szCs w:val="24"/>
        </w:rPr>
      </w:pPr>
    </w:p>
    <w:p w14:paraId="6D079495" w14:textId="0540456B" w:rsidR="0081750E" w:rsidRPr="005668C7" w:rsidRDefault="0081750E" w:rsidP="0081750E">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lang w:eastAsia="hr-HR"/>
        </w:rPr>
      </w:pPr>
      <w:r w:rsidRPr="005668C7">
        <w:rPr>
          <w:rFonts w:ascii="Times New Roman" w:eastAsia="Calibri" w:hAnsi="Times New Roman" w:cs="Times New Roman"/>
          <w:b/>
          <w:bCs/>
          <w:iCs/>
          <w:sz w:val="24"/>
          <w:szCs w:val="24"/>
          <w:lang w:eastAsia="hr-HR"/>
        </w:rPr>
        <w:t>Program</w:t>
      </w:r>
      <w:r w:rsidRPr="005668C7">
        <w:rPr>
          <w:rFonts w:ascii="Times New Roman" w:eastAsia="Calibri" w:hAnsi="Times New Roman" w:cs="Times New Roman"/>
          <w:b/>
          <w:bCs/>
          <w:i/>
          <w:iCs/>
          <w:sz w:val="24"/>
          <w:szCs w:val="24"/>
          <w:lang w:eastAsia="hr-HR"/>
        </w:rPr>
        <w:t xml:space="preserve"> Socijalna skrb</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6C1458" w:rsidRPr="005668C7" w14:paraId="1B434003" w14:textId="77777777" w:rsidTr="00745FCA">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485F06CD" w14:textId="77777777"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0094C0C4" w14:textId="206E88DF"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Izvršenje 202</w:t>
            </w:r>
            <w:r>
              <w:rPr>
                <w:rFonts w:ascii="Times New Roman" w:hAnsi="Times New Roman" w:cs="Times New Roman"/>
                <w:bCs/>
                <w:sz w:val="24"/>
                <w:szCs w:val="24"/>
              </w:rPr>
              <w:t>4</w:t>
            </w:r>
            <w:r w:rsidRPr="005668C7">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65B3CDF5" w14:textId="60C989F0"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Plan 202</w:t>
            </w:r>
            <w:r>
              <w:rPr>
                <w:rFonts w:ascii="Times New Roman" w:hAnsi="Times New Roman" w:cs="Times New Roman"/>
                <w:bCs/>
                <w:sz w:val="24"/>
                <w:szCs w:val="24"/>
              </w:rPr>
              <w:t>5</w:t>
            </w:r>
            <w:r w:rsidRPr="005668C7">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3DF11708" w14:textId="3B289118"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Plan 202</w:t>
            </w:r>
            <w:r>
              <w:rPr>
                <w:rFonts w:ascii="Times New Roman" w:hAnsi="Times New Roman" w:cs="Times New Roman"/>
                <w:bCs/>
                <w:sz w:val="24"/>
                <w:szCs w:val="24"/>
              </w:rPr>
              <w:t>6</w:t>
            </w:r>
            <w:r w:rsidRPr="005668C7">
              <w:rPr>
                <w:rFonts w:ascii="Times New Roman" w:hAnsi="Times New Roman" w:cs="Times New Roman"/>
                <w:bCs/>
                <w:sz w:val="24"/>
                <w:szCs w:val="24"/>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650D69D7" w14:textId="747E932C"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Projekcija  202</w:t>
            </w:r>
            <w:r>
              <w:rPr>
                <w:rFonts w:ascii="Times New Roman" w:hAnsi="Times New Roman" w:cs="Times New Roman"/>
                <w:bCs/>
                <w:sz w:val="24"/>
                <w:szCs w:val="24"/>
              </w:rPr>
              <w:t>7</w:t>
            </w:r>
            <w:r w:rsidRPr="005668C7">
              <w:rPr>
                <w:rFonts w:ascii="Times New Roman" w:hAnsi="Times New Roman" w:cs="Times New Roman"/>
                <w:bCs/>
                <w:sz w:val="24"/>
                <w:szCs w:val="24"/>
              </w:rPr>
              <w:t>.</w:t>
            </w:r>
          </w:p>
        </w:tc>
        <w:tc>
          <w:tcPr>
            <w:tcW w:w="1418" w:type="dxa"/>
            <w:tcBorders>
              <w:top w:val="single" w:sz="8" w:space="0" w:color="auto"/>
              <w:left w:val="single" w:sz="8" w:space="0" w:color="auto"/>
              <w:right w:val="single" w:sz="8" w:space="0" w:color="auto"/>
            </w:tcBorders>
            <w:shd w:val="clear" w:color="000000" w:fill="F2F2F2"/>
            <w:vAlign w:val="center"/>
          </w:tcPr>
          <w:p w14:paraId="4EA25870" w14:textId="6F297783"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Projekcija  202</w:t>
            </w:r>
            <w:r>
              <w:rPr>
                <w:rFonts w:ascii="Times New Roman" w:hAnsi="Times New Roman" w:cs="Times New Roman"/>
                <w:bCs/>
                <w:sz w:val="24"/>
                <w:szCs w:val="24"/>
              </w:rPr>
              <w:t>8</w:t>
            </w:r>
            <w:r w:rsidRPr="005668C7">
              <w:rPr>
                <w:rFonts w:ascii="Times New Roman" w:hAnsi="Times New Roman" w:cs="Times New Roman"/>
                <w:bCs/>
                <w:sz w:val="24"/>
                <w:szCs w:val="24"/>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452799C7" w14:textId="78D42641" w:rsidR="006C1458" w:rsidRPr="005668C7" w:rsidRDefault="006C1458" w:rsidP="006C1458">
            <w:pPr>
              <w:jc w:val="center"/>
              <w:rPr>
                <w:rFonts w:ascii="Times New Roman" w:hAnsi="Times New Roman" w:cs="Times New Roman"/>
                <w:bCs/>
                <w:sz w:val="24"/>
                <w:szCs w:val="24"/>
              </w:rPr>
            </w:pPr>
            <w:r w:rsidRPr="005668C7">
              <w:rPr>
                <w:rFonts w:ascii="Times New Roman" w:hAnsi="Times New Roman" w:cs="Times New Roman"/>
                <w:bCs/>
                <w:sz w:val="24"/>
                <w:szCs w:val="24"/>
              </w:rPr>
              <w:t>Indeks 202</w:t>
            </w:r>
            <w:r>
              <w:rPr>
                <w:rFonts w:ascii="Times New Roman" w:hAnsi="Times New Roman" w:cs="Times New Roman"/>
                <w:bCs/>
                <w:sz w:val="24"/>
                <w:szCs w:val="24"/>
              </w:rPr>
              <w:t>6</w:t>
            </w:r>
            <w:r w:rsidRPr="005668C7">
              <w:rPr>
                <w:rFonts w:ascii="Times New Roman" w:hAnsi="Times New Roman" w:cs="Times New Roman"/>
                <w:bCs/>
                <w:sz w:val="24"/>
                <w:szCs w:val="24"/>
              </w:rPr>
              <w:t>/202</w:t>
            </w:r>
            <w:r>
              <w:rPr>
                <w:rFonts w:ascii="Times New Roman" w:hAnsi="Times New Roman" w:cs="Times New Roman"/>
                <w:bCs/>
                <w:sz w:val="24"/>
                <w:szCs w:val="24"/>
              </w:rPr>
              <w:t>5</w:t>
            </w:r>
          </w:p>
        </w:tc>
      </w:tr>
      <w:tr w:rsidR="00B8509C" w:rsidRPr="005668C7" w14:paraId="4CD7412E"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49315B5B" w14:textId="218266B6" w:rsidR="00B8509C" w:rsidRPr="005668C7" w:rsidRDefault="00B8509C" w:rsidP="00B8509C">
            <w:pPr>
              <w:jc w:val="center"/>
              <w:rPr>
                <w:rFonts w:ascii="Times New Roman" w:hAnsi="Times New Roman" w:cs="Times New Roman"/>
                <w:sz w:val="24"/>
                <w:szCs w:val="24"/>
              </w:rPr>
            </w:pPr>
            <w:r w:rsidRPr="005668C7">
              <w:rPr>
                <w:rFonts w:ascii="Times New Roman" w:hAnsi="Times New Roman" w:cs="Times New Roman"/>
                <w:sz w:val="24"/>
                <w:szCs w:val="24"/>
              </w:rPr>
              <w:t>Aktivnost A100201 Redovna djelatnost društveno humanitarnih udruga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58A83E2" w14:textId="5BBF7E04" w:rsidR="00B8509C" w:rsidRPr="005668C7" w:rsidRDefault="0061331A" w:rsidP="00B8509C">
            <w:pPr>
              <w:jc w:val="center"/>
              <w:rPr>
                <w:rFonts w:ascii="Times New Roman" w:hAnsi="Times New Roman" w:cs="Times New Roman"/>
                <w:sz w:val="24"/>
                <w:szCs w:val="24"/>
              </w:rPr>
            </w:pPr>
            <w:r>
              <w:rPr>
                <w:rFonts w:ascii="Times New Roman" w:hAnsi="Times New Roman" w:cs="Times New Roman"/>
                <w:sz w:val="24"/>
                <w:szCs w:val="24"/>
              </w:rPr>
              <w:t>18.090,00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DF23611" w14:textId="1654F518" w:rsidR="00B8509C" w:rsidRPr="005668C7" w:rsidRDefault="0061331A" w:rsidP="00B8509C">
            <w:pPr>
              <w:jc w:val="center"/>
              <w:rPr>
                <w:rFonts w:ascii="Times New Roman" w:hAnsi="Times New Roman" w:cs="Times New Roman"/>
                <w:sz w:val="24"/>
                <w:szCs w:val="24"/>
              </w:rPr>
            </w:pPr>
            <w:r>
              <w:rPr>
                <w:rFonts w:ascii="Times New Roman" w:hAnsi="Times New Roman" w:cs="Times New Roman"/>
                <w:sz w:val="24"/>
                <w:szCs w:val="24"/>
              </w:rPr>
              <w:t>16.500,00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010F029" w14:textId="72BF5B75" w:rsidR="00B8509C" w:rsidRPr="005668C7" w:rsidRDefault="0061331A" w:rsidP="00B8509C">
            <w:pPr>
              <w:jc w:val="center"/>
              <w:rPr>
                <w:rFonts w:ascii="Times New Roman" w:hAnsi="Times New Roman" w:cs="Times New Roman"/>
                <w:sz w:val="24"/>
                <w:szCs w:val="24"/>
              </w:rPr>
            </w:pPr>
            <w:r>
              <w:rPr>
                <w:rFonts w:ascii="Times New Roman" w:hAnsi="Times New Roman" w:cs="Times New Roman"/>
                <w:sz w:val="24"/>
                <w:szCs w:val="24"/>
              </w:rPr>
              <w:t>19.876,00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4DA2165" w14:textId="042DEC5E" w:rsidR="00B8509C" w:rsidRPr="005668C7" w:rsidRDefault="0061331A" w:rsidP="00B8509C">
            <w:pPr>
              <w:jc w:val="center"/>
              <w:rPr>
                <w:rFonts w:ascii="Times New Roman" w:hAnsi="Times New Roman" w:cs="Times New Roman"/>
                <w:sz w:val="24"/>
                <w:szCs w:val="24"/>
              </w:rPr>
            </w:pPr>
            <w:r>
              <w:rPr>
                <w:rFonts w:ascii="Times New Roman" w:hAnsi="Times New Roman" w:cs="Times New Roman"/>
                <w:sz w:val="24"/>
                <w:szCs w:val="24"/>
              </w:rPr>
              <w:t>19.876,00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F400AFE" w14:textId="12275B15" w:rsidR="00B8509C" w:rsidRPr="005668C7" w:rsidRDefault="0061331A" w:rsidP="00B8509C">
            <w:pPr>
              <w:jc w:val="center"/>
              <w:rPr>
                <w:rFonts w:ascii="Times New Roman" w:hAnsi="Times New Roman" w:cs="Times New Roman"/>
                <w:sz w:val="24"/>
                <w:szCs w:val="24"/>
              </w:rPr>
            </w:pPr>
            <w:r>
              <w:rPr>
                <w:rFonts w:ascii="Times New Roman" w:hAnsi="Times New Roman" w:cs="Times New Roman"/>
                <w:sz w:val="24"/>
                <w:szCs w:val="24"/>
              </w:rPr>
              <w:t>19.876,00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6F269F1" w14:textId="39E66B11" w:rsidR="00B8509C" w:rsidRPr="005668C7" w:rsidRDefault="0061331A" w:rsidP="00B8509C">
            <w:pPr>
              <w:jc w:val="center"/>
              <w:rPr>
                <w:rFonts w:ascii="Times New Roman" w:hAnsi="Times New Roman" w:cs="Times New Roman"/>
                <w:sz w:val="24"/>
                <w:szCs w:val="24"/>
              </w:rPr>
            </w:pPr>
            <w:r>
              <w:rPr>
                <w:rFonts w:ascii="Times New Roman" w:hAnsi="Times New Roman" w:cs="Times New Roman"/>
                <w:sz w:val="24"/>
                <w:szCs w:val="24"/>
              </w:rPr>
              <w:t>120</w:t>
            </w:r>
          </w:p>
        </w:tc>
      </w:tr>
      <w:tr w:rsidR="00B8509C" w:rsidRPr="005668C7" w14:paraId="1D249DB6"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8EC5AA6" w14:textId="7FA6C7DD" w:rsidR="00B8509C" w:rsidRPr="005668C7" w:rsidRDefault="00B8509C" w:rsidP="00B8509C">
            <w:pPr>
              <w:jc w:val="center"/>
              <w:rPr>
                <w:rFonts w:ascii="Times New Roman" w:hAnsi="Times New Roman" w:cs="Times New Roman"/>
                <w:sz w:val="24"/>
                <w:szCs w:val="24"/>
              </w:rPr>
            </w:pPr>
            <w:r w:rsidRPr="005668C7">
              <w:rPr>
                <w:rFonts w:ascii="Times New Roman" w:hAnsi="Times New Roman" w:cs="Times New Roman"/>
                <w:sz w:val="24"/>
                <w:szCs w:val="24"/>
              </w:rPr>
              <w:lastRenderedPageBreak/>
              <w:t>Aktivnost A100105 Ogrjev za socijalno ugrožene osobe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E5E8373" w14:textId="6745DCB0" w:rsidR="00B8509C" w:rsidRPr="005668C7" w:rsidRDefault="0061331A" w:rsidP="00B8509C">
            <w:pPr>
              <w:jc w:val="center"/>
              <w:rPr>
                <w:rFonts w:ascii="Times New Roman" w:hAnsi="Times New Roman" w:cs="Times New Roman"/>
                <w:sz w:val="24"/>
                <w:szCs w:val="24"/>
              </w:rPr>
            </w:pPr>
            <w:r>
              <w:rPr>
                <w:rFonts w:ascii="Times New Roman" w:hAnsi="Times New Roman" w:cs="Times New Roman"/>
                <w:sz w:val="24"/>
                <w:szCs w:val="24"/>
              </w:rPr>
              <w:t>9.280,00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AE5910B" w14:textId="34254FFE" w:rsidR="00B8509C" w:rsidRPr="005668C7" w:rsidRDefault="0061331A" w:rsidP="00B8509C">
            <w:pPr>
              <w:jc w:val="center"/>
              <w:rPr>
                <w:rFonts w:ascii="Times New Roman" w:hAnsi="Times New Roman" w:cs="Times New Roman"/>
                <w:sz w:val="24"/>
                <w:szCs w:val="24"/>
              </w:rPr>
            </w:pPr>
            <w:r>
              <w:rPr>
                <w:rFonts w:ascii="Times New Roman" w:hAnsi="Times New Roman" w:cs="Times New Roman"/>
                <w:sz w:val="24"/>
                <w:szCs w:val="24"/>
              </w:rPr>
              <w:t>10.000,00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3FA2AAA" w14:textId="754F8838" w:rsidR="00B8509C" w:rsidRPr="005668C7" w:rsidRDefault="0061331A" w:rsidP="00B8509C">
            <w:pPr>
              <w:jc w:val="center"/>
              <w:rPr>
                <w:rFonts w:ascii="Times New Roman" w:hAnsi="Times New Roman" w:cs="Times New Roman"/>
                <w:sz w:val="24"/>
                <w:szCs w:val="24"/>
              </w:rPr>
            </w:pPr>
            <w:r>
              <w:rPr>
                <w:rFonts w:ascii="Times New Roman" w:hAnsi="Times New Roman" w:cs="Times New Roman"/>
                <w:sz w:val="24"/>
                <w:szCs w:val="24"/>
              </w:rPr>
              <w:t>10.000,00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F438329" w14:textId="0729C6E5" w:rsidR="00B8509C" w:rsidRPr="005668C7" w:rsidRDefault="0061331A" w:rsidP="00B8509C">
            <w:pPr>
              <w:jc w:val="center"/>
              <w:rPr>
                <w:rFonts w:ascii="Times New Roman" w:hAnsi="Times New Roman" w:cs="Times New Roman"/>
                <w:sz w:val="24"/>
                <w:szCs w:val="24"/>
              </w:rPr>
            </w:pPr>
            <w:r>
              <w:rPr>
                <w:rFonts w:ascii="Times New Roman" w:hAnsi="Times New Roman" w:cs="Times New Roman"/>
                <w:sz w:val="24"/>
                <w:szCs w:val="24"/>
              </w:rPr>
              <w:t>10.000,00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C0BC012" w14:textId="68BFE255" w:rsidR="00B8509C" w:rsidRPr="005668C7" w:rsidRDefault="0061331A" w:rsidP="00B8509C">
            <w:pPr>
              <w:jc w:val="center"/>
              <w:rPr>
                <w:rFonts w:ascii="Times New Roman" w:hAnsi="Times New Roman" w:cs="Times New Roman"/>
                <w:sz w:val="24"/>
                <w:szCs w:val="24"/>
              </w:rPr>
            </w:pPr>
            <w:r>
              <w:rPr>
                <w:rFonts w:ascii="Times New Roman" w:hAnsi="Times New Roman" w:cs="Times New Roman"/>
                <w:sz w:val="24"/>
                <w:szCs w:val="24"/>
              </w:rPr>
              <w:t>10.000,00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9D435E6" w14:textId="0F7744BD" w:rsidR="00B8509C" w:rsidRPr="005668C7" w:rsidRDefault="0061331A" w:rsidP="00B8509C">
            <w:pPr>
              <w:jc w:val="center"/>
              <w:rPr>
                <w:rFonts w:ascii="Times New Roman" w:hAnsi="Times New Roman" w:cs="Times New Roman"/>
                <w:sz w:val="24"/>
                <w:szCs w:val="24"/>
              </w:rPr>
            </w:pPr>
            <w:r>
              <w:rPr>
                <w:rFonts w:ascii="Times New Roman" w:hAnsi="Times New Roman" w:cs="Times New Roman"/>
                <w:sz w:val="24"/>
                <w:szCs w:val="24"/>
              </w:rPr>
              <w:t>100</w:t>
            </w:r>
          </w:p>
        </w:tc>
      </w:tr>
      <w:tr w:rsidR="00684C43" w:rsidRPr="005668C7" w14:paraId="35735F4F"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CDAE14D" w14:textId="7D1E4B73" w:rsidR="00684C43" w:rsidRPr="005668C7" w:rsidRDefault="00B76A40" w:rsidP="00107C3C">
            <w:pPr>
              <w:jc w:val="center"/>
              <w:rPr>
                <w:rFonts w:ascii="Times New Roman" w:hAnsi="Times New Roman" w:cs="Times New Roman"/>
                <w:sz w:val="24"/>
                <w:szCs w:val="24"/>
              </w:rPr>
            </w:pPr>
            <w:r w:rsidRPr="005668C7">
              <w:rPr>
                <w:rFonts w:ascii="Times New Roman" w:hAnsi="Times New Roman" w:cs="Times New Roman"/>
                <w:sz w:val="24"/>
                <w:szCs w:val="24"/>
              </w:rPr>
              <w:t>Aktivnost A100117 Pomoć za troškove stanovanja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4020DA2" w14:textId="7CF27D0B"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5.042,84</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DD1BE57" w14:textId="51AF1D3C"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27FFC2E" w14:textId="4DFE5CF5"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4.500,00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2FA2BC2" w14:textId="21565A84"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4.500,00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26D6A0D" w14:textId="3E634348"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4.500,00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4A8A4484" w14:textId="36F75396"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90</w:t>
            </w:r>
          </w:p>
        </w:tc>
      </w:tr>
      <w:tr w:rsidR="00684C43" w:rsidRPr="005668C7" w14:paraId="61953B67"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8A59758" w14:textId="335D669C" w:rsidR="00684C43" w:rsidRPr="005668C7" w:rsidRDefault="00B76A40" w:rsidP="00107C3C">
            <w:pPr>
              <w:jc w:val="center"/>
              <w:rPr>
                <w:rFonts w:ascii="Times New Roman" w:hAnsi="Times New Roman" w:cs="Times New Roman"/>
                <w:sz w:val="24"/>
                <w:szCs w:val="24"/>
              </w:rPr>
            </w:pPr>
            <w:r w:rsidRPr="005668C7">
              <w:rPr>
                <w:rFonts w:ascii="Times New Roman" w:hAnsi="Times New Roman" w:cs="Times New Roman"/>
                <w:sz w:val="24"/>
                <w:szCs w:val="24"/>
              </w:rPr>
              <w:t>Aktivnost A100118 Pomoć za hitne i povremene intervencije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3ABBBAC" w14:textId="3399AB8B"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1.891,30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E4B91DE" w14:textId="6B455C94"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4.000,00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427F06E" w14:textId="73EAB367"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B3F6C52" w14:textId="1B08185D"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B2B871D" w14:textId="5B3F1160"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FEB5127" w14:textId="6179897D"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50</w:t>
            </w:r>
          </w:p>
        </w:tc>
      </w:tr>
      <w:tr w:rsidR="00684C43" w:rsidRPr="005668C7" w14:paraId="5389B5AD"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61E381F" w14:textId="48807C8F" w:rsidR="00684C43" w:rsidRPr="005668C7" w:rsidRDefault="00B76A40" w:rsidP="00107C3C">
            <w:pPr>
              <w:jc w:val="center"/>
              <w:rPr>
                <w:rFonts w:ascii="Times New Roman" w:hAnsi="Times New Roman" w:cs="Times New Roman"/>
                <w:sz w:val="24"/>
                <w:szCs w:val="24"/>
              </w:rPr>
            </w:pPr>
            <w:r w:rsidRPr="005668C7">
              <w:rPr>
                <w:rFonts w:ascii="Times New Roman" w:hAnsi="Times New Roman" w:cs="Times New Roman"/>
                <w:sz w:val="24"/>
                <w:szCs w:val="24"/>
              </w:rPr>
              <w:t xml:space="preserve">Aktivnost A100120 Pomoć za </w:t>
            </w:r>
            <w:proofErr w:type="spellStart"/>
            <w:r w:rsidRPr="005668C7">
              <w:rPr>
                <w:rFonts w:ascii="Times New Roman" w:hAnsi="Times New Roman" w:cs="Times New Roman"/>
                <w:sz w:val="24"/>
                <w:szCs w:val="24"/>
              </w:rPr>
              <w:t>suf</w:t>
            </w:r>
            <w:proofErr w:type="spellEnd"/>
            <w:r w:rsidRPr="005668C7">
              <w:rPr>
                <w:rFonts w:ascii="Times New Roman" w:hAnsi="Times New Roman" w:cs="Times New Roman"/>
                <w:sz w:val="24"/>
                <w:szCs w:val="24"/>
              </w:rPr>
              <w:t xml:space="preserve">. smještaja u dom za </w:t>
            </w:r>
            <w:proofErr w:type="spellStart"/>
            <w:r w:rsidRPr="005668C7">
              <w:rPr>
                <w:rFonts w:ascii="Times New Roman" w:hAnsi="Times New Roman" w:cs="Times New Roman"/>
                <w:sz w:val="24"/>
                <w:szCs w:val="24"/>
              </w:rPr>
              <w:t>uč</w:t>
            </w:r>
            <w:proofErr w:type="spellEnd"/>
            <w:r w:rsidRPr="005668C7">
              <w:rPr>
                <w:rFonts w:ascii="Times New Roman" w:hAnsi="Times New Roman" w:cs="Times New Roman"/>
                <w:sz w:val="24"/>
                <w:szCs w:val="24"/>
              </w:rPr>
              <w:t>. SŠ</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05BE797" w14:textId="5CEE0023"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0D035BD" w14:textId="1B12E99F"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EAA821B" w14:textId="425DDB32"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E4E23FE" w14:textId="326875AE"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6C7AD79" w14:textId="1C3CAEF6"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6556F1DE" w14:textId="290FCC08"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100</w:t>
            </w:r>
          </w:p>
        </w:tc>
      </w:tr>
      <w:tr w:rsidR="00684C43" w:rsidRPr="005668C7" w14:paraId="5B4FD8B6"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1E08810" w14:textId="455DF18C" w:rsidR="00684C43" w:rsidRPr="005668C7" w:rsidRDefault="00B76A40" w:rsidP="00107C3C">
            <w:pPr>
              <w:jc w:val="center"/>
              <w:rPr>
                <w:rFonts w:ascii="Times New Roman" w:hAnsi="Times New Roman" w:cs="Times New Roman"/>
                <w:sz w:val="24"/>
                <w:szCs w:val="24"/>
              </w:rPr>
            </w:pPr>
            <w:r w:rsidRPr="005668C7">
              <w:rPr>
                <w:rFonts w:ascii="Times New Roman" w:hAnsi="Times New Roman" w:cs="Times New Roman"/>
                <w:sz w:val="24"/>
                <w:szCs w:val="24"/>
              </w:rPr>
              <w:t>Aktivnost A100125 Pomoć za nabavu opreme za novorođenče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DD089AE" w14:textId="34E25DD7"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11.899,66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43EB711" w14:textId="46B42A83"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15.000,00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50205E2" w14:textId="36C848E0"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10.700,00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9A86892" w14:textId="4BFC798E"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10.700,00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CC08F18" w14:textId="3A02F9D4" w:rsidR="00684C43" w:rsidRPr="005668C7" w:rsidRDefault="0061331A" w:rsidP="00107C3C">
            <w:pPr>
              <w:jc w:val="center"/>
              <w:rPr>
                <w:rFonts w:ascii="Times New Roman" w:hAnsi="Times New Roman" w:cs="Times New Roman"/>
                <w:sz w:val="24"/>
                <w:szCs w:val="24"/>
              </w:rPr>
            </w:pPr>
            <w:r>
              <w:rPr>
                <w:rFonts w:ascii="Times New Roman" w:hAnsi="Times New Roman" w:cs="Times New Roman"/>
                <w:sz w:val="24"/>
                <w:szCs w:val="24"/>
              </w:rPr>
              <w:t>10.700,00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23E4E54" w14:textId="1E43D2C5" w:rsidR="00684C43" w:rsidRPr="005668C7" w:rsidRDefault="0061331A" w:rsidP="00B76A40">
            <w:pPr>
              <w:jc w:val="center"/>
              <w:rPr>
                <w:rFonts w:ascii="Times New Roman" w:hAnsi="Times New Roman" w:cs="Times New Roman"/>
                <w:sz w:val="24"/>
                <w:szCs w:val="24"/>
              </w:rPr>
            </w:pPr>
            <w:r>
              <w:rPr>
                <w:rFonts w:ascii="Times New Roman" w:hAnsi="Times New Roman" w:cs="Times New Roman"/>
                <w:sz w:val="24"/>
                <w:szCs w:val="24"/>
              </w:rPr>
              <w:t>71</w:t>
            </w:r>
          </w:p>
        </w:tc>
      </w:tr>
      <w:tr w:rsidR="001F4043" w:rsidRPr="005668C7" w14:paraId="6C3EA21B"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47486BA" w14:textId="34BA1D87" w:rsidR="001F4043" w:rsidRPr="005668C7" w:rsidRDefault="001F4043" w:rsidP="001F4043">
            <w:pPr>
              <w:jc w:val="center"/>
              <w:rPr>
                <w:rFonts w:ascii="Times New Roman" w:hAnsi="Times New Roman" w:cs="Times New Roman"/>
                <w:sz w:val="24"/>
                <w:szCs w:val="24"/>
              </w:rPr>
            </w:pPr>
            <w:r w:rsidRPr="005668C7">
              <w:rPr>
                <w:rFonts w:ascii="Times New Roman" w:hAnsi="Times New Roman" w:cs="Times New Roman"/>
                <w:sz w:val="24"/>
                <w:szCs w:val="24"/>
              </w:rPr>
              <w:t>Aktivnost A100127 Pomoć za produženi boravak u OŠ</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56140E5" w14:textId="6030838B" w:rsidR="001F4043" w:rsidRPr="005668C7" w:rsidRDefault="001F4043" w:rsidP="001F4043">
            <w:pPr>
              <w:jc w:val="center"/>
              <w:rPr>
                <w:rFonts w:ascii="Times New Roman" w:hAnsi="Times New Roman" w:cs="Times New Roman"/>
                <w:sz w:val="24"/>
                <w:szCs w:val="24"/>
              </w:rPr>
            </w:pPr>
            <w:r>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F037B4B" w14:textId="542645E2" w:rsidR="001F4043" w:rsidRPr="005668C7" w:rsidRDefault="001F4043" w:rsidP="001F4043">
            <w:pPr>
              <w:jc w:val="center"/>
              <w:rPr>
                <w:rFonts w:ascii="Times New Roman" w:hAnsi="Times New Roman" w:cs="Times New Roman"/>
                <w:sz w:val="24"/>
                <w:szCs w:val="24"/>
              </w:rPr>
            </w:pPr>
            <w:r>
              <w:rPr>
                <w:rFonts w:ascii="Times New Roman" w:hAnsi="Times New Roman" w:cs="Times New Roman"/>
                <w:sz w:val="24"/>
                <w:szCs w:val="24"/>
              </w:rPr>
              <w:t>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39DA784" w14:textId="5B53DE12" w:rsidR="001F4043" w:rsidRPr="005668C7" w:rsidRDefault="001F4043" w:rsidP="001F4043">
            <w:pPr>
              <w:jc w:val="center"/>
              <w:rPr>
                <w:rFonts w:ascii="Times New Roman" w:hAnsi="Times New Roman" w:cs="Times New Roman"/>
                <w:sz w:val="24"/>
                <w:szCs w:val="24"/>
              </w:rPr>
            </w:pPr>
            <w:r>
              <w:rPr>
                <w:rFonts w:ascii="Times New Roman" w:hAnsi="Times New Roman" w:cs="Times New Roman"/>
                <w:sz w:val="24"/>
                <w:szCs w:val="24"/>
              </w:rP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230406E" w14:textId="3B7B32C1" w:rsidR="001F4043" w:rsidRPr="005668C7" w:rsidRDefault="001F4043" w:rsidP="001F4043">
            <w:pPr>
              <w:jc w:val="center"/>
              <w:rPr>
                <w:rFonts w:ascii="Times New Roman" w:hAnsi="Times New Roman" w:cs="Times New Roman"/>
                <w:sz w:val="24"/>
                <w:szCs w:val="24"/>
              </w:rPr>
            </w:pPr>
            <w:r>
              <w:rPr>
                <w:rFonts w:ascii="Times New Roman" w:hAnsi="Times New Roman" w:cs="Times New Roman"/>
                <w:sz w:val="24"/>
                <w:szCs w:val="24"/>
              </w:rP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0248EC2" w14:textId="0056E445" w:rsidR="001F4043" w:rsidRPr="005668C7" w:rsidRDefault="001F4043" w:rsidP="001F4043">
            <w:pPr>
              <w:jc w:val="center"/>
              <w:rPr>
                <w:rFonts w:ascii="Times New Roman" w:hAnsi="Times New Roman" w:cs="Times New Roman"/>
                <w:sz w:val="24"/>
                <w:szCs w:val="24"/>
              </w:rPr>
            </w:pPr>
            <w:r>
              <w:rPr>
                <w:rFonts w:ascii="Times New Roman" w:hAnsi="Times New Roman" w:cs="Times New Roman"/>
                <w:sz w:val="24"/>
                <w:szCs w:val="24"/>
              </w:rPr>
              <w:t>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585774E" w14:textId="207FC97D" w:rsidR="001F4043" w:rsidRPr="005668C7" w:rsidRDefault="001F4043" w:rsidP="001F4043">
            <w:pPr>
              <w:jc w:val="center"/>
              <w:rPr>
                <w:rFonts w:ascii="Times New Roman" w:hAnsi="Times New Roman" w:cs="Times New Roman"/>
                <w:sz w:val="24"/>
                <w:szCs w:val="24"/>
              </w:rPr>
            </w:pPr>
            <w:r>
              <w:rPr>
                <w:rFonts w:ascii="Times New Roman" w:hAnsi="Times New Roman" w:cs="Times New Roman"/>
                <w:sz w:val="24"/>
                <w:szCs w:val="24"/>
              </w:rPr>
              <w:t>100</w:t>
            </w:r>
          </w:p>
        </w:tc>
      </w:tr>
      <w:tr w:rsidR="00B76A40" w:rsidRPr="005668C7" w14:paraId="462D0D1C"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B852B43" w14:textId="31AC8529" w:rsidR="00B76A40" w:rsidRPr="005668C7" w:rsidRDefault="00B76A40" w:rsidP="00107C3C">
            <w:pPr>
              <w:jc w:val="center"/>
              <w:rPr>
                <w:rFonts w:ascii="Times New Roman" w:hAnsi="Times New Roman" w:cs="Times New Roman"/>
                <w:sz w:val="24"/>
                <w:szCs w:val="24"/>
              </w:rPr>
            </w:pPr>
            <w:r w:rsidRPr="005668C7">
              <w:rPr>
                <w:rFonts w:ascii="Times New Roman" w:hAnsi="Times New Roman" w:cs="Times New Roman"/>
                <w:sz w:val="24"/>
                <w:szCs w:val="24"/>
              </w:rPr>
              <w:t>Aktivnost A100135 Palijativna skrb – Dom zdravlja PGŽ</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ED96E7F" w14:textId="0DC6B9AE" w:rsidR="00B76A40" w:rsidRPr="005668C7" w:rsidRDefault="001F4043" w:rsidP="00107C3C">
            <w:pPr>
              <w:jc w:val="center"/>
              <w:rPr>
                <w:rFonts w:ascii="Times New Roman" w:hAnsi="Times New Roman" w:cs="Times New Roman"/>
                <w:sz w:val="24"/>
                <w:szCs w:val="24"/>
              </w:rPr>
            </w:pPr>
            <w:r>
              <w:rPr>
                <w:rFonts w:ascii="Times New Roman" w:hAnsi="Times New Roman" w:cs="Times New Roman"/>
                <w:sz w:val="24"/>
                <w:szCs w:val="24"/>
              </w:rPr>
              <w:t>6.105,25</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670F113" w14:textId="0186B902" w:rsidR="00B76A40" w:rsidRPr="005668C7" w:rsidRDefault="001F4043" w:rsidP="00B8509C">
            <w:pPr>
              <w:jc w:val="center"/>
              <w:rPr>
                <w:rFonts w:ascii="Times New Roman" w:hAnsi="Times New Roman" w:cs="Times New Roman"/>
                <w:sz w:val="24"/>
                <w:szCs w:val="24"/>
              </w:rPr>
            </w:pPr>
            <w:r>
              <w:rPr>
                <w:rFonts w:ascii="Times New Roman" w:hAnsi="Times New Roman" w:cs="Times New Roman"/>
                <w:sz w:val="24"/>
                <w:szCs w:val="24"/>
              </w:rPr>
              <w:t>6.200,00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5DD582B" w14:textId="5A72097D" w:rsidR="00B76A40" w:rsidRPr="005668C7" w:rsidRDefault="001F4043" w:rsidP="00B8509C">
            <w:pPr>
              <w:jc w:val="center"/>
              <w:rPr>
                <w:rFonts w:ascii="Times New Roman" w:hAnsi="Times New Roman" w:cs="Times New Roman"/>
                <w:sz w:val="24"/>
                <w:szCs w:val="24"/>
              </w:rPr>
            </w:pPr>
            <w:r>
              <w:rPr>
                <w:rFonts w:ascii="Times New Roman" w:hAnsi="Times New Roman" w:cs="Times New Roman"/>
                <w:sz w:val="24"/>
                <w:szCs w:val="24"/>
              </w:rPr>
              <w:t>6.200,00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78C4389" w14:textId="6A715EA2" w:rsidR="00B76A40" w:rsidRPr="005668C7" w:rsidRDefault="001F4043" w:rsidP="00B8509C">
            <w:pPr>
              <w:jc w:val="center"/>
              <w:rPr>
                <w:rFonts w:ascii="Times New Roman" w:hAnsi="Times New Roman" w:cs="Times New Roman"/>
                <w:sz w:val="24"/>
                <w:szCs w:val="24"/>
              </w:rPr>
            </w:pPr>
            <w:r>
              <w:rPr>
                <w:rFonts w:ascii="Times New Roman" w:hAnsi="Times New Roman" w:cs="Times New Roman"/>
                <w:sz w:val="24"/>
                <w:szCs w:val="24"/>
              </w:rPr>
              <w:t>6.200,00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B07B769" w14:textId="45E06AC6" w:rsidR="00B76A40" w:rsidRPr="005668C7" w:rsidRDefault="001F4043" w:rsidP="00B8509C">
            <w:pPr>
              <w:jc w:val="center"/>
              <w:rPr>
                <w:rFonts w:ascii="Times New Roman" w:hAnsi="Times New Roman" w:cs="Times New Roman"/>
                <w:sz w:val="24"/>
                <w:szCs w:val="24"/>
              </w:rPr>
            </w:pPr>
            <w:r>
              <w:rPr>
                <w:rFonts w:ascii="Times New Roman" w:hAnsi="Times New Roman" w:cs="Times New Roman"/>
                <w:sz w:val="24"/>
                <w:szCs w:val="24"/>
              </w:rPr>
              <w:t>6.200,00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2140C6A" w14:textId="6B680BE5" w:rsidR="00B76A40" w:rsidRPr="005668C7" w:rsidRDefault="001F4043" w:rsidP="00B76A40">
            <w:pPr>
              <w:jc w:val="center"/>
              <w:rPr>
                <w:rFonts w:ascii="Times New Roman" w:hAnsi="Times New Roman" w:cs="Times New Roman"/>
                <w:sz w:val="24"/>
                <w:szCs w:val="24"/>
              </w:rPr>
            </w:pPr>
            <w:r>
              <w:rPr>
                <w:rFonts w:ascii="Times New Roman" w:hAnsi="Times New Roman" w:cs="Times New Roman"/>
                <w:sz w:val="24"/>
                <w:szCs w:val="24"/>
              </w:rPr>
              <w:t>100</w:t>
            </w:r>
          </w:p>
        </w:tc>
      </w:tr>
      <w:tr w:rsidR="00B76A40" w:rsidRPr="005668C7" w14:paraId="28391D6C"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28432EFE" w14:textId="52735397" w:rsidR="00B76A40" w:rsidRPr="005668C7" w:rsidRDefault="00B76A40" w:rsidP="00107C3C">
            <w:pPr>
              <w:jc w:val="center"/>
              <w:rPr>
                <w:rFonts w:ascii="Times New Roman" w:hAnsi="Times New Roman" w:cs="Times New Roman"/>
                <w:sz w:val="24"/>
                <w:szCs w:val="24"/>
              </w:rPr>
            </w:pPr>
            <w:r w:rsidRPr="005668C7">
              <w:rPr>
                <w:rFonts w:ascii="Times New Roman" w:hAnsi="Times New Roman" w:cs="Times New Roman"/>
                <w:sz w:val="24"/>
                <w:szCs w:val="24"/>
              </w:rPr>
              <w:t>Aktivnost A100140 Pomoć djeci u mliječnoj hrani</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46E91BA" w14:textId="66325804"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0D9630A" w14:textId="2D184BFC"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600,00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EB941A2" w14:textId="4EE7C859"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417DD3D" w14:textId="7AE0A7F1"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28F2A87" w14:textId="7EE8B185"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95F4DD2" w14:textId="58DC42DA" w:rsidR="00B76A40" w:rsidRPr="005668C7" w:rsidRDefault="00AB1201" w:rsidP="00B76A40">
            <w:pPr>
              <w:jc w:val="center"/>
              <w:rPr>
                <w:rFonts w:ascii="Times New Roman" w:hAnsi="Times New Roman" w:cs="Times New Roman"/>
                <w:sz w:val="24"/>
                <w:szCs w:val="24"/>
              </w:rPr>
            </w:pPr>
            <w:r>
              <w:rPr>
                <w:rFonts w:ascii="Times New Roman" w:hAnsi="Times New Roman" w:cs="Times New Roman"/>
                <w:sz w:val="24"/>
                <w:szCs w:val="24"/>
              </w:rPr>
              <w:t>83</w:t>
            </w:r>
          </w:p>
        </w:tc>
      </w:tr>
      <w:tr w:rsidR="00B76A40" w:rsidRPr="005668C7" w14:paraId="4A90F9CB"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ADE1AEE" w14:textId="5CD6E43E" w:rsidR="00B76A40" w:rsidRPr="005668C7" w:rsidRDefault="00107C3C" w:rsidP="00107C3C">
            <w:pPr>
              <w:jc w:val="center"/>
              <w:rPr>
                <w:rFonts w:ascii="Times New Roman" w:hAnsi="Times New Roman" w:cs="Times New Roman"/>
                <w:sz w:val="24"/>
                <w:szCs w:val="24"/>
              </w:rPr>
            </w:pPr>
            <w:r w:rsidRPr="005668C7">
              <w:rPr>
                <w:rFonts w:ascii="Times New Roman" w:hAnsi="Times New Roman" w:cs="Times New Roman"/>
                <w:sz w:val="24"/>
                <w:szCs w:val="24"/>
              </w:rPr>
              <w:t xml:space="preserve">Aktivnost A100141 Pomoć za </w:t>
            </w:r>
            <w:proofErr w:type="spellStart"/>
            <w:r w:rsidRPr="005668C7">
              <w:rPr>
                <w:rFonts w:ascii="Times New Roman" w:hAnsi="Times New Roman" w:cs="Times New Roman"/>
                <w:sz w:val="24"/>
                <w:szCs w:val="24"/>
              </w:rPr>
              <w:t>financ</w:t>
            </w:r>
            <w:proofErr w:type="spellEnd"/>
            <w:r w:rsidRPr="005668C7">
              <w:rPr>
                <w:rFonts w:ascii="Times New Roman" w:hAnsi="Times New Roman" w:cs="Times New Roman"/>
                <w:sz w:val="24"/>
                <w:szCs w:val="24"/>
              </w:rPr>
              <w:t xml:space="preserve">. </w:t>
            </w:r>
            <w:r w:rsidR="00AB1201">
              <w:rPr>
                <w:rFonts w:ascii="Times New Roman" w:hAnsi="Times New Roman" w:cs="Times New Roman"/>
                <w:sz w:val="24"/>
                <w:szCs w:val="24"/>
              </w:rPr>
              <w:t>s</w:t>
            </w:r>
            <w:r w:rsidRPr="005668C7">
              <w:rPr>
                <w:rFonts w:ascii="Times New Roman" w:hAnsi="Times New Roman" w:cs="Times New Roman"/>
                <w:sz w:val="24"/>
                <w:szCs w:val="24"/>
              </w:rPr>
              <w:t>mještaja djece u Vrtić</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5BC0955" w14:textId="4C68C652"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9BED8E0" w14:textId="682D205A"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992B86D" w14:textId="2982FBE0"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CBA3080" w14:textId="592D76F5"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DE35E90" w14:textId="73A9121F"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6AF9FC3" w14:textId="48EBDD05" w:rsidR="00B76A40" w:rsidRPr="005668C7" w:rsidRDefault="00AB1201" w:rsidP="00B76A40">
            <w:pPr>
              <w:jc w:val="center"/>
              <w:rPr>
                <w:rFonts w:ascii="Times New Roman" w:hAnsi="Times New Roman" w:cs="Times New Roman"/>
                <w:sz w:val="24"/>
                <w:szCs w:val="24"/>
              </w:rPr>
            </w:pPr>
            <w:r>
              <w:rPr>
                <w:rFonts w:ascii="Times New Roman" w:hAnsi="Times New Roman" w:cs="Times New Roman"/>
                <w:sz w:val="24"/>
                <w:szCs w:val="24"/>
              </w:rPr>
              <w:t>100</w:t>
            </w:r>
          </w:p>
        </w:tc>
      </w:tr>
      <w:tr w:rsidR="002B3284" w:rsidRPr="005668C7" w14:paraId="204EF4E7"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A395970" w14:textId="6AA85975" w:rsidR="00B76A40" w:rsidRPr="005668C7" w:rsidRDefault="00107C3C" w:rsidP="00107C3C">
            <w:pPr>
              <w:jc w:val="center"/>
              <w:rPr>
                <w:rFonts w:ascii="Times New Roman" w:hAnsi="Times New Roman" w:cs="Times New Roman"/>
                <w:sz w:val="24"/>
                <w:szCs w:val="24"/>
              </w:rPr>
            </w:pPr>
            <w:r w:rsidRPr="005668C7">
              <w:rPr>
                <w:rFonts w:ascii="Times New Roman" w:hAnsi="Times New Roman" w:cs="Times New Roman"/>
                <w:sz w:val="24"/>
                <w:szCs w:val="24"/>
              </w:rPr>
              <w:t>Aktivnost A10014</w:t>
            </w:r>
            <w:r w:rsidR="00FB5A5D" w:rsidRPr="005668C7">
              <w:rPr>
                <w:rFonts w:ascii="Times New Roman" w:hAnsi="Times New Roman" w:cs="Times New Roman"/>
                <w:sz w:val="24"/>
                <w:szCs w:val="24"/>
              </w:rPr>
              <w:t>6</w:t>
            </w:r>
            <w:r w:rsidRPr="005668C7">
              <w:rPr>
                <w:rFonts w:ascii="Times New Roman" w:hAnsi="Times New Roman" w:cs="Times New Roman"/>
                <w:sz w:val="24"/>
                <w:szCs w:val="24"/>
              </w:rPr>
              <w:t xml:space="preserve"> </w:t>
            </w:r>
            <w:r w:rsidR="00FB5A5D" w:rsidRPr="005668C7">
              <w:rPr>
                <w:rFonts w:ascii="Times New Roman" w:hAnsi="Times New Roman" w:cs="Times New Roman"/>
                <w:sz w:val="24"/>
                <w:szCs w:val="24"/>
              </w:rPr>
              <w:t>Tečaj za trudnice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5291E91" w14:textId="32947B23"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303,36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5866457" w14:textId="5B93AB20" w:rsidR="00B76A40" w:rsidRPr="005668C7" w:rsidRDefault="00AB1201" w:rsidP="00B8509C">
            <w:pPr>
              <w:jc w:val="center"/>
              <w:rPr>
                <w:rFonts w:ascii="Times New Roman" w:hAnsi="Times New Roman" w:cs="Times New Roman"/>
                <w:sz w:val="24"/>
                <w:szCs w:val="24"/>
              </w:rPr>
            </w:pPr>
            <w:r>
              <w:rPr>
                <w:rFonts w:ascii="Times New Roman" w:hAnsi="Times New Roman" w:cs="Times New Roman"/>
                <w:sz w:val="24"/>
                <w:szCs w:val="24"/>
              </w:rPr>
              <w:t>1.100,00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FC411E7" w14:textId="1243E33D"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1.100,00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FEFC2E0" w14:textId="51715B4C"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1.100,00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C140429" w14:textId="04C85F09"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1.100,00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16F06B3E" w14:textId="02874423" w:rsidR="00B76A40" w:rsidRPr="005668C7" w:rsidRDefault="00AB1201" w:rsidP="00B76A40">
            <w:pPr>
              <w:jc w:val="center"/>
              <w:rPr>
                <w:rFonts w:ascii="Times New Roman" w:hAnsi="Times New Roman" w:cs="Times New Roman"/>
                <w:sz w:val="24"/>
                <w:szCs w:val="24"/>
              </w:rPr>
            </w:pPr>
            <w:r>
              <w:rPr>
                <w:rFonts w:ascii="Times New Roman" w:hAnsi="Times New Roman" w:cs="Times New Roman"/>
                <w:sz w:val="24"/>
                <w:szCs w:val="24"/>
              </w:rPr>
              <w:t>100</w:t>
            </w:r>
          </w:p>
        </w:tc>
      </w:tr>
      <w:tr w:rsidR="00B76A40" w:rsidRPr="005668C7" w14:paraId="5AB73E35"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3844D7A" w14:textId="15638896" w:rsidR="00B76A40" w:rsidRPr="005668C7" w:rsidRDefault="00107C3C" w:rsidP="00107C3C">
            <w:pPr>
              <w:jc w:val="center"/>
              <w:rPr>
                <w:rFonts w:ascii="Times New Roman" w:hAnsi="Times New Roman" w:cs="Times New Roman"/>
                <w:sz w:val="24"/>
                <w:szCs w:val="24"/>
              </w:rPr>
            </w:pPr>
            <w:r w:rsidRPr="005668C7">
              <w:rPr>
                <w:rFonts w:ascii="Times New Roman" w:hAnsi="Times New Roman" w:cs="Times New Roman"/>
                <w:sz w:val="24"/>
                <w:szCs w:val="24"/>
              </w:rPr>
              <w:t>Aktivnost A100153 Pomoć za troškove liječenja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59CFD56" w14:textId="3E22F607"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1.590,00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2AFB90B" w14:textId="2D6A0F70" w:rsidR="00B76A40" w:rsidRPr="005668C7" w:rsidRDefault="00AB1201" w:rsidP="00B8509C">
            <w:pPr>
              <w:jc w:val="center"/>
              <w:rPr>
                <w:rFonts w:ascii="Times New Roman" w:hAnsi="Times New Roman" w:cs="Times New Roman"/>
                <w:sz w:val="24"/>
                <w:szCs w:val="24"/>
              </w:rPr>
            </w:pPr>
            <w:r>
              <w:rPr>
                <w:rFonts w:ascii="Times New Roman" w:hAnsi="Times New Roman" w:cs="Times New Roman"/>
                <w:sz w:val="24"/>
                <w:szCs w:val="24"/>
              </w:rPr>
              <w:t>2.500,00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A5A8495" w14:textId="738ADFB0"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D9D1AB3" w14:textId="20521DE9"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F163C50" w14:textId="2DD3293B" w:rsidR="00B76A40"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314A97F" w14:textId="1F57C3BC" w:rsidR="00B76A40" w:rsidRPr="005668C7" w:rsidRDefault="00AB1201" w:rsidP="00B76A40">
            <w:pPr>
              <w:jc w:val="center"/>
              <w:rPr>
                <w:rFonts w:ascii="Times New Roman" w:hAnsi="Times New Roman" w:cs="Times New Roman"/>
                <w:sz w:val="24"/>
                <w:szCs w:val="24"/>
              </w:rPr>
            </w:pPr>
            <w:r>
              <w:rPr>
                <w:rFonts w:ascii="Times New Roman" w:hAnsi="Times New Roman" w:cs="Times New Roman"/>
                <w:sz w:val="24"/>
                <w:szCs w:val="24"/>
              </w:rPr>
              <w:t>80</w:t>
            </w:r>
          </w:p>
        </w:tc>
      </w:tr>
      <w:tr w:rsidR="00107C3C" w:rsidRPr="005668C7" w14:paraId="1A045221"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4EBFA65E" w14:textId="170809AC" w:rsidR="00107C3C" w:rsidRPr="005668C7" w:rsidRDefault="00107C3C" w:rsidP="00107C3C">
            <w:pPr>
              <w:jc w:val="center"/>
              <w:rPr>
                <w:rFonts w:ascii="Times New Roman" w:hAnsi="Times New Roman" w:cs="Times New Roman"/>
                <w:sz w:val="24"/>
                <w:szCs w:val="24"/>
              </w:rPr>
            </w:pPr>
            <w:r w:rsidRPr="005668C7">
              <w:rPr>
                <w:rFonts w:ascii="Times New Roman" w:hAnsi="Times New Roman" w:cs="Times New Roman"/>
                <w:sz w:val="24"/>
                <w:szCs w:val="24"/>
              </w:rPr>
              <w:t xml:space="preserve">Aktivnost A100154 Pomoć u paketima </w:t>
            </w:r>
            <w:r w:rsidRPr="005668C7">
              <w:rPr>
                <w:rFonts w:ascii="Times New Roman" w:hAnsi="Times New Roman" w:cs="Times New Roman"/>
                <w:sz w:val="24"/>
                <w:szCs w:val="24"/>
              </w:rPr>
              <w:lastRenderedPageBreak/>
              <w:t>za osnovne životne potrebe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95E536B" w14:textId="1B223A0E" w:rsidR="00107C3C"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lastRenderedPageBreak/>
              <w:t>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2B2FF99" w14:textId="0E40413B" w:rsidR="00107C3C"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8044E3F" w14:textId="7369F25D" w:rsidR="00107C3C"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300,00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83AB388" w14:textId="5E53CE7D" w:rsidR="00107C3C"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300,00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F0650C8" w14:textId="20FB790B" w:rsidR="00107C3C"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300,00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055E379" w14:textId="692C3D45" w:rsidR="00107C3C" w:rsidRPr="005668C7" w:rsidRDefault="00AB1201" w:rsidP="00B76A40">
            <w:pPr>
              <w:jc w:val="center"/>
              <w:rPr>
                <w:rFonts w:ascii="Times New Roman" w:hAnsi="Times New Roman" w:cs="Times New Roman"/>
                <w:sz w:val="24"/>
                <w:szCs w:val="24"/>
              </w:rPr>
            </w:pPr>
            <w:r>
              <w:rPr>
                <w:rFonts w:ascii="Times New Roman" w:hAnsi="Times New Roman" w:cs="Times New Roman"/>
                <w:sz w:val="24"/>
                <w:szCs w:val="24"/>
              </w:rPr>
              <w:t>60</w:t>
            </w:r>
          </w:p>
        </w:tc>
      </w:tr>
      <w:tr w:rsidR="00107C3C" w:rsidRPr="005668C7" w14:paraId="3036CDCB"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FE44858" w14:textId="3C06100F" w:rsidR="00107C3C" w:rsidRPr="005668C7" w:rsidRDefault="00107C3C" w:rsidP="00107C3C">
            <w:pPr>
              <w:jc w:val="center"/>
              <w:rPr>
                <w:rFonts w:ascii="Times New Roman" w:hAnsi="Times New Roman" w:cs="Times New Roman"/>
                <w:sz w:val="24"/>
                <w:szCs w:val="24"/>
              </w:rPr>
            </w:pPr>
            <w:r w:rsidRPr="005668C7">
              <w:rPr>
                <w:rFonts w:ascii="Times New Roman" w:hAnsi="Times New Roman" w:cs="Times New Roman"/>
                <w:sz w:val="24"/>
                <w:szCs w:val="24"/>
              </w:rPr>
              <w:t>Aktivnost A100156 Pomoć za pogrebne troškove i troškove grobnog mjesta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3B80F0B" w14:textId="2C79A4F5" w:rsidR="00107C3C"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865,00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725DFE2" w14:textId="30ADB80C" w:rsidR="00107C3C"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2.000,00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30A8E22" w14:textId="5C4E3A1F" w:rsidR="00107C3C"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1.500,00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6FB8E8F" w14:textId="047314CB" w:rsidR="00107C3C"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1.500,00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B98E67C" w14:textId="686416DA" w:rsidR="00107C3C"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1.500,00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3CED10F" w14:textId="06C60148" w:rsidR="00107C3C" w:rsidRPr="005668C7" w:rsidRDefault="00AB1201" w:rsidP="00B76A40">
            <w:pPr>
              <w:jc w:val="center"/>
              <w:rPr>
                <w:rFonts w:ascii="Times New Roman" w:hAnsi="Times New Roman" w:cs="Times New Roman"/>
                <w:sz w:val="24"/>
                <w:szCs w:val="24"/>
              </w:rPr>
            </w:pPr>
            <w:r>
              <w:rPr>
                <w:rFonts w:ascii="Times New Roman" w:hAnsi="Times New Roman" w:cs="Times New Roman"/>
                <w:sz w:val="24"/>
                <w:szCs w:val="24"/>
              </w:rPr>
              <w:t>75</w:t>
            </w:r>
          </w:p>
        </w:tc>
      </w:tr>
      <w:tr w:rsidR="00B8509C" w:rsidRPr="005668C7" w14:paraId="2DBBA3B5"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6A4303E4" w14:textId="73F3D57E" w:rsidR="00B8509C" w:rsidRPr="005668C7" w:rsidRDefault="00B8509C" w:rsidP="00107C3C">
            <w:pPr>
              <w:jc w:val="center"/>
              <w:rPr>
                <w:rFonts w:ascii="Times New Roman" w:hAnsi="Times New Roman" w:cs="Times New Roman"/>
                <w:sz w:val="24"/>
                <w:szCs w:val="24"/>
              </w:rPr>
            </w:pPr>
            <w:r w:rsidRPr="005668C7">
              <w:rPr>
                <w:rFonts w:ascii="Times New Roman" w:hAnsi="Times New Roman" w:cs="Times New Roman"/>
                <w:sz w:val="24"/>
                <w:szCs w:val="24"/>
              </w:rPr>
              <w:t>Aktivnost A100157 Rad za opće dobro korisnika ZMN</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7F936B8" w14:textId="02B18D90" w:rsidR="00B8509C"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EB4F21C" w14:textId="28D099A1" w:rsidR="00B8509C"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EB8D7AB" w14:textId="493E0A65" w:rsidR="00B8509C"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4367724" w14:textId="11423408" w:rsidR="00AB1201" w:rsidRPr="005668C7" w:rsidRDefault="00AB1201" w:rsidP="00AB1201">
            <w:pPr>
              <w:jc w:val="center"/>
              <w:rPr>
                <w:rFonts w:ascii="Times New Roman" w:hAnsi="Times New Roman" w:cs="Times New Roman"/>
                <w:sz w:val="24"/>
                <w:szCs w:val="24"/>
              </w:rPr>
            </w:pPr>
            <w:r>
              <w:rPr>
                <w:rFonts w:ascii="Times New Roman" w:hAnsi="Times New Roman" w:cs="Times New Roman"/>
                <w:sz w:val="24"/>
                <w:szCs w:val="24"/>
              </w:rPr>
              <w:t>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8856683" w14:textId="7AB86F74" w:rsidR="00B8509C"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400,00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0BA7F8A" w14:textId="4CD3A9C1" w:rsidR="00B8509C" w:rsidRPr="005668C7" w:rsidRDefault="00AB1201" w:rsidP="00B76A40">
            <w:pPr>
              <w:jc w:val="center"/>
              <w:rPr>
                <w:rFonts w:ascii="Times New Roman" w:hAnsi="Times New Roman" w:cs="Times New Roman"/>
                <w:sz w:val="24"/>
                <w:szCs w:val="24"/>
              </w:rPr>
            </w:pPr>
            <w:r>
              <w:rPr>
                <w:rFonts w:ascii="Times New Roman" w:hAnsi="Times New Roman" w:cs="Times New Roman"/>
                <w:sz w:val="24"/>
                <w:szCs w:val="24"/>
              </w:rPr>
              <w:t>80</w:t>
            </w:r>
          </w:p>
        </w:tc>
      </w:tr>
      <w:tr w:rsidR="00FB5A5D" w:rsidRPr="005668C7" w14:paraId="06200D1A" w14:textId="77777777" w:rsidTr="00107C3C">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7D7120C" w14:textId="519FD452" w:rsidR="00FB5A5D" w:rsidRPr="005668C7" w:rsidRDefault="00EA4CB2" w:rsidP="00107C3C">
            <w:pPr>
              <w:jc w:val="center"/>
              <w:rPr>
                <w:rFonts w:ascii="Times New Roman" w:hAnsi="Times New Roman" w:cs="Times New Roman"/>
                <w:sz w:val="24"/>
                <w:szCs w:val="24"/>
              </w:rPr>
            </w:pPr>
            <w:r w:rsidRPr="005668C7">
              <w:rPr>
                <w:rFonts w:ascii="Times New Roman" w:hAnsi="Times New Roman" w:cs="Times New Roman"/>
                <w:sz w:val="24"/>
                <w:szCs w:val="24"/>
              </w:rPr>
              <w:t>Aktivnost A100159 Prigodni dar za umirovljenike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0DC209D" w14:textId="651E0572" w:rsidR="00FB5A5D"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100.980,00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7DC011A" w14:textId="18E8CC02" w:rsidR="00FB5A5D"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122.500,00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E2302A9" w14:textId="1C0C017A" w:rsidR="00FB5A5D"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120.000,00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029DA6C" w14:textId="3170896B" w:rsidR="00FB5A5D"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120.000,00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0AD3096" w14:textId="45549D85" w:rsidR="00FB5A5D" w:rsidRPr="005668C7" w:rsidRDefault="00AB1201" w:rsidP="00107C3C">
            <w:pPr>
              <w:jc w:val="center"/>
              <w:rPr>
                <w:rFonts w:ascii="Times New Roman" w:hAnsi="Times New Roman" w:cs="Times New Roman"/>
                <w:sz w:val="24"/>
                <w:szCs w:val="24"/>
              </w:rPr>
            </w:pPr>
            <w:r>
              <w:rPr>
                <w:rFonts w:ascii="Times New Roman" w:hAnsi="Times New Roman" w:cs="Times New Roman"/>
                <w:sz w:val="24"/>
                <w:szCs w:val="24"/>
              </w:rPr>
              <w:t>120.000,00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F2DABAE" w14:textId="5E7F57A4" w:rsidR="00FB5A5D" w:rsidRPr="005668C7" w:rsidRDefault="00AB1201" w:rsidP="00B76A40">
            <w:pPr>
              <w:jc w:val="center"/>
              <w:rPr>
                <w:rFonts w:ascii="Times New Roman" w:hAnsi="Times New Roman" w:cs="Times New Roman"/>
                <w:sz w:val="24"/>
                <w:szCs w:val="24"/>
              </w:rPr>
            </w:pPr>
            <w:r>
              <w:rPr>
                <w:rFonts w:ascii="Times New Roman" w:hAnsi="Times New Roman" w:cs="Times New Roman"/>
                <w:sz w:val="24"/>
                <w:szCs w:val="24"/>
              </w:rPr>
              <w:t>98</w:t>
            </w:r>
          </w:p>
        </w:tc>
      </w:tr>
      <w:tr w:rsidR="00AB1201" w:rsidRPr="005668C7" w14:paraId="2598C765" w14:textId="77777777" w:rsidTr="008A381A">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51520933" w14:textId="32C37532" w:rsidR="00AB1201" w:rsidRPr="005668C7" w:rsidRDefault="00AB1201" w:rsidP="008A381A">
            <w:pPr>
              <w:jc w:val="center"/>
              <w:rPr>
                <w:rFonts w:ascii="Times New Roman" w:hAnsi="Times New Roman" w:cs="Times New Roman"/>
                <w:sz w:val="24"/>
                <w:szCs w:val="24"/>
              </w:rPr>
            </w:pPr>
            <w:r w:rsidRPr="005668C7">
              <w:rPr>
                <w:rFonts w:ascii="Times New Roman" w:hAnsi="Times New Roman" w:cs="Times New Roman"/>
                <w:sz w:val="24"/>
                <w:szCs w:val="24"/>
              </w:rPr>
              <w:t>Aktivnost A100</w:t>
            </w:r>
            <w:r>
              <w:rPr>
                <w:rFonts w:ascii="Times New Roman" w:hAnsi="Times New Roman" w:cs="Times New Roman"/>
                <w:sz w:val="24"/>
                <w:szCs w:val="24"/>
              </w:rPr>
              <w:t>702</w:t>
            </w:r>
            <w:r w:rsidRPr="005668C7">
              <w:rPr>
                <w:rFonts w:ascii="Times New Roman" w:hAnsi="Times New Roman" w:cs="Times New Roman"/>
                <w:sz w:val="24"/>
                <w:szCs w:val="24"/>
              </w:rPr>
              <w:t xml:space="preserve"> </w:t>
            </w:r>
            <w:proofErr w:type="spellStart"/>
            <w:r w:rsidRPr="005668C7">
              <w:rPr>
                <w:rFonts w:ascii="Times New Roman" w:hAnsi="Times New Roman" w:cs="Times New Roman"/>
                <w:sz w:val="24"/>
                <w:szCs w:val="24"/>
              </w:rPr>
              <w:t>Suf</w:t>
            </w:r>
            <w:proofErr w:type="spellEnd"/>
            <w:r w:rsidRPr="005668C7">
              <w:rPr>
                <w:rFonts w:ascii="Times New Roman" w:hAnsi="Times New Roman" w:cs="Times New Roman"/>
                <w:sz w:val="24"/>
                <w:szCs w:val="24"/>
              </w:rPr>
              <w:t xml:space="preserve">. dolaska specijalista iz KBC RI </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337C8AF" w14:textId="2A7B1272" w:rsidR="00AB1201" w:rsidRPr="005668C7" w:rsidRDefault="00AB1201" w:rsidP="008A381A">
            <w:pPr>
              <w:jc w:val="center"/>
              <w:rPr>
                <w:rFonts w:ascii="Times New Roman" w:hAnsi="Times New Roman" w:cs="Times New Roman"/>
                <w:sz w:val="24"/>
                <w:szCs w:val="24"/>
              </w:rPr>
            </w:pPr>
            <w:r>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E1AD5A4" w14:textId="23404F5A" w:rsidR="00AB1201" w:rsidRPr="005668C7" w:rsidRDefault="00AB1201" w:rsidP="008A381A">
            <w:pPr>
              <w:jc w:val="center"/>
              <w:rPr>
                <w:rFonts w:ascii="Times New Roman" w:hAnsi="Times New Roman" w:cs="Times New Roman"/>
                <w:sz w:val="24"/>
                <w:szCs w:val="24"/>
              </w:rPr>
            </w:pPr>
            <w:r>
              <w:rPr>
                <w:rFonts w:ascii="Times New Roman" w:hAnsi="Times New Roman" w:cs="Times New Roman"/>
                <w:sz w:val="24"/>
                <w:szCs w:val="24"/>
              </w:rPr>
              <w:t>7.680,00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682B5EB" w14:textId="73E60E58" w:rsidR="00AB1201" w:rsidRPr="005668C7" w:rsidRDefault="00AB1201" w:rsidP="008A381A">
            <w:pPr>
              <w:jc w:val="center"/>
              <w:rPr>
                <w:rFonts w:ascii="Times New Roman" w:hAnsi="Times New Roman" w:cs="Times New Roman"/>
                <w:sz w:val="24"/>
                <w:szCs w:val="24"/>
              </w:rPr>
            </w:pPr>
            <w:r>
              <w:rPr>
                <w:rFonts w:ascii="Times New Roman" w:hAnsi="Times New Roman" w:cs="Times New Roman"/>
                <w:sz w:val="24"/>
                <w:szCs w:val="24"/>
              </w:rPr>
              <w:t>7.680,00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F89BAD5" w14:textId="5BC14DF6" w:rsidR="00AB1201" w:rsidRPr="005668C7" w:rsidRDefault="00AB1201" w:rsidP="008A381A">
            <w:pPr>
              <w:jc w:val="center"/>
              <w:rPr>
                <w:rFonts w:ascii="Times New Roman" w:hAnsi="Times New Roman" w:cs="Times New Roman"/>
                <w:sz w:val="24"/>
                <w:szCs w:val="24"/>
              </w:rPr>
            </w:pPr>
            <w:r>
              <w:rPr>
                <w:rFonts w:ascii="Times New Roman" w:hAnsi="Times New Roman" w:cs="Times New Roman"/>
                <w:sz w:val="24"/>
                <w:szCs w:val="24"/>
              </w:rPr>
              <w:t>7.680,00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1D15BA4" w14:textId="21D8CA49" w:rsidR="00AB1201" w:rsidRPr="005668C7" w:rsidRDefault="00AB1201" w:rsidP="008A381A">
            <w:pPr>
              <w:jc w:val="center"/>
              <w:rPr>
                <w:rFonts w:ascii="Times New Roman" w:hAnsi="Times New Roman" w:cs="Times New Roman"/>
                <w:sz w:val="24"/>
                <w:szCs w:val="24"/>
              </w:rPr>
            </w:pPr>
            <w:r>
              <w:rPr>
                <w:rFonts w:ascii="Times New Roman" w:hAnsi="Times New Roman" w:cs="Times New Roman"/>
                <w:sz w:val="24"/>
                <w:szCs w:val="24"/>
              </w:rPr>
              <w:t>7.680,00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17B56963" w14:textId="7C7E1B32" w:rsidR="00AB1201" w:rsidRPr="005668C7" w:rsidRDefault="00AB1201" w:rsidP="008A381A">
            <w:pPr>
              <w:jc w:val="center"/>
              <w:rPr>
                <w:rFonts w:ascii="Times New Roman" w:hAnsi="Times New Roman" w:cs="Times New Roman"/>
                <w:sz w:val="24"/>
                <w:szCs w:val="24"/>
              </w:rPr>
            </w:pPr>
            <w:r>
              <w:rPr>
                <w:rFonts w:ascii="Times New Roman" w:hAnsi="Times New Roman" w:cs="Times New Roman"/>
                <w:sz w:val="24"/>
                <w:szCs w:val="24"/>
              </w:rPr>
              <w:t>100</w:t>
            </w:r>
          </w:p>
        </w:tc>
      </w:tr>
      <w:tr w:rsidR="00AB1201" w:rsidRPr="005668C7" w14:paraId="395B5544" w14:textId="77777777" w:rsidTr="008A381A">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18030B2" w14:textId="5B05BF58" w:rsidR="00AB1201" w:rsidRPr="005668C7" w:rsidRDefault="00AB1201" w:rsidP="008A381A">
            <w:pPr>
              <w:jc w:val="center"/>
              <w:rPr>
                <w:rFonts w:ascii="Times New Roman" w:hAnsi="Times New Roman" w:cs="Times New Roman"/>
                <w:sz w:val="24"/>
                <w:szCs w:val="24"/>
              </w:rPr>
            </w:pPr>
            <w:r w:rsidRPr="005668C7">
              <w:rPr>
                <w:rFonts w:ascii="Times New Roman" w:hAnsi="Times New Roman" w:cs="Times New Roman"/>
                <w:sz w:val="24"/>
                <w:szCs w:val="24"/>
              </w:rPr>
              <w:t>Aktivnost A100</w:t>
            </w:r>
            <w:r>
              <w:rPr>
                <w:rFonts w:ascii="Times New Roman" w:hAnsi="Times New Roman" w:cs="Times New Roman"/>
                <w:sz w:val="24"/>
                <w:szCs w:val="24"/>
              </w:rPr>
              <w:t>703</w:t>
            </w:r>
            <w:r w:rsidRPr="005668C7">
              <w:rPr>
                <w:rFonts w:ascii="Times New Roman" w:hAnsi="Times New Roman" w:cs="Times New Roman"/>
                <w:sz w:val="24"/>
                <w:szCs w:val="24"/>
              </w:rPr>
              <w:t xml:space="preserve"> Grad prijatelj djece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DD8E0B2" w14:textId="45A34FA0" w:rsidR="00AB1201" w:rsidRPr="005668C7" w:rsidRDefault="00AB1201" w:rsidP="008A381A">
            <w:pPr>
              <w:jc w:val="center"/>
              <w:rPr>
                <w:rFonts w:ascii="Times New Roman" w:hAnsi="Times New Roman" w:cs="Times New Roman"/>
                <w:sz w:val="24"/>
                <w:szCs w:val="24"/>
              </w:rPr>
            </w:pPr>
            <w:r>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4310A2C" w14:textId="1FD232C7" w:rsidR="00AB1201" w:rsidRPr="005668C7" w:rsidRDefault="00AB1201" w:rsidP="008A381A">
            <w:pPr>
              <w:jc w:val="center"/>
              <w:rPr>
                <w:rFonts w:ascii="Times New Roman" w:hAnsi="Times New Roman" w:cs="Times New Roman"/>
                <w:sz w:val="24"/>
                <w:szCs w:val="24"/>
              </w:rPr>
            </w:pPr>
            <w:r>
              <w:rPr>
                <w:rFonts w:ascii="Times New Roman" w:hAnsi="Times New Roman" w:cs="Times New Roman"/>
                <w:sz w:val="24"/>
                <w:szCs w:val="24"/>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85FF70C" w14:textId="575582B9" w:rsidR="00AB1201" w:rsidRPr="005668C7" w:rsidRDefault="00AB1201" w:rsidP="008A381A">
            <w:pPr>
              <w:jc w:val="center"/>
              <w:rPr>
                <w:rFonts w:ascii="Times New Roman" w:hAnsi="Times New Roman" w:cs="Times New Roman"/>
                <w:sz w:val="24"/>
                <w:szCs w:val="24"/>
              </w:rPr>
            </w:pPr>
            <w:r>
              <w:rPr>
                <w:rFonts w:ascii="Times New Roman" w:hAnsi="Times New Roman" w:cs="Times New Roman"/>
                <w:sz w:val="24"/>
                <w:szCs w:val="24"/>
              </w:rP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49588FC" w14:textId="16F46A26" w:rsidR="00AB1201" w:rsidRPr="005668C7" w:rsidRDefault="00AB1201" w:rsidP="008A381A">
            <w:pPr>
              <w:jc w:val="center"/>
              <w:rPr>
                <w:rFonts w:ascii="Times New Roman" w:hAnsi="Times New Roman" w:cs="Times New Roman"/>
                <w:sz w:val="24"/>
                <w:szCs w:val="24"/>
              </w:rPr>
            </w:pPr>
            <w:r>
              <w:rPr>
                <w:rFonts w:ascii="Times New Roman" w:hAnsi="Times New Roman" w:cs="Times New Roman"/>
                <w:sz w:val="24"/>
                <w:szCs w:val="24"/>
              </w:rP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7B50E87" w14:textId="63E66CD9" w:rsidR="00AB1201" w:rsidRPr="005668C7" w:rsidRDefault="00AB1201" w:rsidP="008A381A">
            <w:pPr>
              <w:jc w:val="center"/>
              <w:rPr>
                <w:rFonts w:ascii="Times New Roman" w:hAnsi="Times New Roman" w:cs="Times New Roman"/>
                <w:sz w:val="24"/>
                <w:szCs w:val="24"/>
              </w:rPr>
            </w:pPr>
            <w:r>
              <w:rPr>
                <w:rFonts w:ascii="Times New Roman" w:hAnsi="Times New Roman" w:cs="Times New Roman"/>
                <w:sz w:val="24"/>
                <w:szCs w:val="24"/>
              </w:rPr>
              <w:t>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7FB28DC" w14:textId="19A72D1D" w:rsidR="00AB1201" w:rsidRPr="005668C7" w:rsidRDefault="00AB1201" w:rsidP="008A381A">
            <w:pPr>
              <w:jc w:val="center"/>
              <w:rPr>
                <w:rFonts w:ascii="Times New Roman" w:hAnsi="Times New Roman" w:cs="Times New Roman"/>
                <w:sz w:val="24"/>
                <w:szCs w:val="24"/>
              </w:rPr>
            </w:pPr>
            <w:r>
              <w:rPr>
                <w:rFonts w:ascii="Times New Roman" w:hAnsi="Times New Roman" w:cs="Times New Roman"/>
                <w:sz w:val="24"/>
                <w:szCs w:val="24"/>
              </w:rPr>
              <w:t>100</w:t>
            </w:r>
          </w:p>
        </w:tc>
      </w:tr>
    </w:tbl>
    <w:p w14:paraId="619409C1" w14:textId="77777777" w:rsidR="005F5F32" w:rsidRPr="005668C7" w:rsidRDefault="005F5F32" w:rsidP="0081750E">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highlight w:val="yellow"/>
          <w:lang w:eastAsia="hr-HR"/>
        </w:rPr>
      </w:pPr>
    </w:p>
    <w:p w14:paraId="1EE8028B" w14:textId="7EC06A42" w:rsidR="00021F34" w:rsidRPr="005668C7" w:rsidRDefault="00021F34" w:rsidP="00021F34">
      <w:pPr>
        <w:pStyle w:val="Bezproreda"/>
        <w:ind w:firstLine="708"/>
        <w:rPr>
          <w:rFonts w:ascii="Times New Roman" w:hAnsi="Times New Roman" w:cs="Times New Roman"/>
          <w:b/>
          <w:sz w:val="24"/>
          <w:szCs w:val="24"/>
          <w:lang w:eastAsia="hr-HR"/>
        </w:rPr>
      </w:pPr>
      <w:r w:rsidRPr="005668C7">
        <w:rPr>
          <w:rFonts w:ascii="Times New Roman" w:hAnsi="Times New Roman" w:cs="Times New Roman"/>
          <w:b/>
          <w:sz w:val="24"/>
          <w:szCs w:val="24"/>
          <w:lang w:eastAsia="hr-HR"/>
        </w:rPr>
        <w:t>Opis programa, svrha programa</w:t>
      </w:r>
    </w:p>
    <w:p w14:paraId="73D1AF61" w14:textId="77777777" w:rsidR="00AD5311" w:rsidRPr="005668C7" w:rsidRDefault="00AD5311" w:rsidP="00AD5311">
      <w:pPr>
        <w:pStyle w:val="Bezproreda"/>
        <w:ind w:firstLine="708"/>
        <w:jc w:val="both"/>
        <w:rPr>
          <w:rFonts w:ascii="Times New Roman" w:hAnsi="Times New Roman" w:cs="Times New Roman"/>
          <w:sz w:val="24"/>
          <w:szCs w:val="24"/>
        </w:rPr>
      </w:pPr>
      <w:r w:rsidRPr="005668C7">
        <w:rPr>
          <w:rFonts w:ascii="Times New Roman" w:hAnsi="Times New Roman" w:cs="Times New Roman"/>
          <w:sz w:val="24"/>
          <w:szCs w:val="24"/>
        </w:rPr>
        <w:t xml:space="preserve">Programom potreba u socijalnoj skrbi i zdravstvu Grada Delnica utvrđuju se aktivnosti, poslovi i djelatnosti iz domene socijalne zaštite (skrbi) i zdravstvene zaštite. </w:t>
      </w:r>
    </w:p>
    <w:p w14:paraId="45B65E12" w14:textId="77777777" w:rsidR="00021F34" w:rsidRPr="005668C7" w:rsidRDefault="00021F34" w:rsidP="00021F34">
      <w:pPr>
        <w:pStyle w:val="Bezproreda"/>
        <w:ind w:firstLine="708"/>
        <w:rPr>
          <w:rFonts w:ascii="Times New Roman" w:eastAsia="Calibri" w:hAnsi="Times New Roman" w:cs="Times New Roman"/>
          <w:b/>
          <w:bCs/>
          <w:iCs/>
          <w:sz w:val="24"/>
          <w:szCs w:val="24"/>
          <w:lang w:eastAsia="hr-HR"/>
        </w:rPr>
      </w:pPr>
      <w:r w:rsidRPr="005668C7">
        <w:rPr>
          <w:rFonts w:ascii="Times New Roman" w:eastAsia="Calibri" w:hAnsi="Times New Roman" w:cs="Times New Roman"/>
          <w:b/>
          <w:bCs/>
          <w:iCs/>
          <w:sz w:val="24"/>
          <w:szCs w:val="24"/>
          <w:lang w:eastAsia="hr-HR"/>
        </w:rPr>
        <w:t>Zakonske i druge pravne osnove aktivnosti</w:t>
      </w:r>
    </w:p>
    <w:p w14:paraId="11237488" w14:textId="4206844C" w:rsidR="00AD5311" w:rsidRPr="005668C7" w:rsidRDefault="00AD5311" w:rsidP="00021F34">
      <w:pPr>
        <w:pStyle w:val="Bezproreda"/>
        <w:ind w:firstLine="708"/>
        <w:rPr>
          <w:rFonts w:ascii="Times New Roman" w:eastAsia="Calibri" w:hAnsi="Times New Roman" w:cs="Times New Roman"/>
          <w:b/>
          <w:bCs/>
          <w:iCs/>
          <w:sz w:val="24"/>
          <w:szCs w:val="24"/>
          <w:lang w:eastAsia="hr-HR"/>
        </w:rPr>
      </w:pPr>
      <w:r w:rsidRPr="005668C7">
        <w:rPr>
          <w:rFonts w:ascii="Times New Roman" w:hAnsi="Times New Roman" w:cs="Times New Roman"/>
          <w:sz w:val="24"/>
          <w:szCs w:val="24"/>
        </w:rPr>
        <w:t>Zakon o lokalnoj i područnoj (regionalnoj) samoupravi, Statut Grada Delnica, Zakon o socijalnoj skrbi, Odluka o socijalnoj skrbi Grada Delnica</w:t>
      </w:r>
    </w:p>
    <w:p w14:paraId="0043AEA3" w14:textId="77777777" w:rsidR="00021F34" w:rsidRPr="005668C7" w:rsidRDefault="00021F34" w:rsidP="00021F34">
      <w:pPr>
        <w:pStyle w:val="Bezproreda"/>
        <w:ind w:firstLine="708"/>
        <w:rPr>
          <w:rFonts w:ascii="Times New Roman" w:eastAsia="Calibri" w:hAnsi="Times New Roman" w:cs="Times New Roman"/>
          <w:b/>
          <w:bCs/>
          <w:sz w:val="24"/>
          <w:szCs w:val="24"/>
          <w:lang w:eastAsia="hr-HR"/>
        </w:rPr>
      </w:pPr>
      <w:r w:rsidRPr="005668C7">
        <w:rPr>
          <w:rFonts w:ascii="Times New Roman" w:eastAsia="Calibri" w:hAnsi="Times New Roman" w:cs="Times New Roman"/>
          <w:b/>
          <w:bCs/>
          <w:sz w:val="24"/>
          <w:szCs w:val="24"/>
          <w:lang w:eastAsia="hr-HR"/>
        </w:rPr>
        <w:t>Ishodište i pokazatelji</w:t>
      </w:r>
    </w:p>
    <w:p w14:paraId="0A214564" w14:textId="77777777" w:rsidR="00AD5311" w:rsidRPr="005668C7" w:rsidRDefault="00AD5311" w:rsidP="00AD5311">
      <w:pPr>
        <w:pStyle w:val="Bezproreda"/>
        <w:ind w:firstLine="708"/>
        <w:jc w:val="both"/>
        <w:rPr>
          <w:rFonts w:ascii="Times New Roman" w:hAnsi="Times New Roman" w:cs="Times New Roman"/>
          <w:sz w:val="24"/>
          <w:szCs w:val="24"/>
        </w:rPr>
      </w:pPr>
      <w:r w:rsidRPr="005668C7">
        <w:rPr>
          <w:rFonts w:ascii="Times New Roman" w:hAnsi="Times New Roman" w:cs="Times New Roman"/>
          <w:sz w:val="24"/>
          <w:szCs w:val="24"/>
        </w:rPr>
        <w:t>Izračuni i ocjene potrebnih sredstva zasnivaju se na Proračunu prethodne godine te dodatnim saznanjima to o tome koji će proračunski korisnik imati kolika potraživanja u narednom razdoblju.</w:t>
      </w:r>
    </w:p>
    <w:p w14:paraId="6C1B7A64" w14:textId="1B827316" w:rsidR="00314D6D" w:rsidRPr="005668C7" w:rsidRDefault="0097781B" w:rsidP="00314D6D">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Ciljevi provedbe programa u razdoblju 2026.-2028.</w:t>
      </w:r>
    </w:p>
    <w:p w14:paraId="153C3713" w14:textId="412BD345" w:rsidR="00AD5311" w:rsidRPr="005668C7" w:rsidRDefault="00AD5311" w:rsidP="00AD5311">
      <w:pPr>
        <w:pStyle w:val="Bezproreda"/>
        <w:ind w:firstLine="708"/>
        <w:jc w:val="both"/>
        <w:rPr>
          <w:rFonts w:ascii="Times New Roman" w:hAnsi="Times New Roman" w:cs="Times New Roman"/>
          <w:sz w:val="24"/>
          <w:szCs w:val="24"/>
        </w:rPr>
      </w:pPr>
      <w:r w:rsidRPr="005668C7">
        <w:rPr>
          <w:rFonts w:ascii="Times New Roman" w:hAnsi="Times New Roman" w:cs="Times New Roman"/>
          <w:sz w:val="24"/>
          <w:szCs w:val="24"/>
        </w:rPr>
        <w:t>Svrha socijalnog programa i zdravstvene zaštite je osigurati građanima Grada Delnica viši standard socijalne i zdravstvene zaštite od onog koji propisuje i osigurava Republika Hrvatska.</w:t>
      </w:r>
    </w:p>
    <w:p w14:paraId="42197EE9" w14:textId="4954CBEB" w:rsidR="00AD5311" w:rsidRPr="005668C7" w:rsidRDefault="00AD5311" w:rsidP="00AD5311">
      <w:pPr>
        <w:pStyle w:val="Bezproreda"/>
        <w:ind w:firstLine="708"/>
        <w:jc w:val="both"/>
        <w:rPr>
          <w:rFonts w:ascii="Times New Roman" w:hAnsi="Times New Roman" w:cs="Times New Roman"/>
          <w:sz w:val="24"/>
          <w:szCs w:val="24"/>
        </w:rPr>
      </w:pPr>
      <w:r w:rsidRPr="005668C7">
        <w:rPr>
          <w:rFonts w:ascii="Times New Roman" w:hAnsi="Times New Roman" w:cs="Times New Roman"/>
          <w:sz w:val="24"/>
          <w:szCs w:val="24"/>
        </w:rPr>
        <w:t>Cilj Socijalnog programa i zdravstvene zaštite je pomoć pri ostvarivanju osnovnih uvjeta za kvalitetniji život, pomoć starijim, bolesnim, nemoćnim i invalidnim osobama te očuvanje zdravlja i poboljšanje životnih uvjeta djece i odraslih.</w:t>
      </w:r>
    </w:p>
    <w:p w14:paraId="67269486" w14:textId="77777777" w:rsidR="00AD5311" w:rsidRPr="005668C7" w:rsidRDefault="00AD5311" w:rsidP="00AD5311">
      <w:pPr>
        <w:pStyle w:val="Bezproreda"/>
        <w:jc w:val="both"/>
        <w:rPr>
          <w:rFonts w:ascii="Times New Roman" w:hAnsi="Times New Roman" w:cs="Times New Roman"/>
          <w:sz w:val="24"/>
          <w:szCs w:val="24"/>
        </w:rPr>
      </w:pPr>
      <w:r w:rsidRPr="005668C7">
        <w:rPr>
          <w:rFonts w:ascii="Times New Roman" w:hAnsi="Times New Roman" w:cs="Times New Roman"/>
          <w:sz w:val="24"/>
          <w:szCs w:val="24"/>
        </w:rPr>
        <w:t>Program se provodi kontinuirano, a namijenjen je svim građanima Grada Delnica, kojim je u danom trenutku potrebna dodatna socijalna i zdravstvena zaštita (skrb).</w:t>
      </w:r>
    </w:p>
    <w:p w14:paraId="774B8980" w14:textId="3053A008" w:rsidR="00021F34" w:rsidRPr="005668C7" w:rsidRDefault="00021F34" w:rsidP="00021F34">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w:t>
      </w:r>
      <w:r w:rsidR="00960151" w:rsidRPr="005668C7">
        <w:rPr>
          <w:rFonts w:ascii="Times New Roman" w:eastAsia="Calibri" w:hAnsi="Times New Roman" w:cs="Times New Roman"/>
          <w:b/>
          <w:color w:val="000000"/>
          <w:sz w:val="24"/>
          <w:szCs w:val="24"/>
          <w:lang w:eastAsia="hr-HR"/>
        </w:rPr>
        <w:t>100201</w:t>
      </w:r>
      <w:r w:rsidRPr="005668C7">
        <w:rPr>
          <w:rFonts w:ascii="Times New Roman" w:eastAsia="Calibri" w:hAnsi="Times New Roman" w:cs="Times New Roman"/>
          <w:b/>
          <w:color w:val="000000"/>
          <w:sz w:val="24"/>
          <w:szCs w:val="24"/>
          <w:lang w:eastAsia="hr-HR"/>
        </w:rPr>
        <w:t xml:space="preserve"> REDOVNA DJELATNOST</w:t>
      </w:r>
      <w:r w:rsidR="00960151" w:rsidRPr="005668C7">
        <w:rPr>
          <w:rFonts w:ascii="Times New Roman" w:eastAsia="Calibri" w:hAnsi="Times New Roman" w:cs="Times New Roman"/>
          <w:b/>
          <w:color w:val="000000"/>
          <w:sz w:val="24"/>
          <w:szCs w:val="24"/>
          <w:lang w:eastAsia="hr-HR"/>
        </w:rPr>
        <w:t xml:space="preserve"> DRUŠTVENO HUMANITARNIH UDRUGA</w:t>
      </w:r>
      <w:r w:rsidRPr="005668C7">
        <w:rPr>
          <w:rFonts w:ascii="Times New Roman" w:eastAsia="Calibri" w:hAnsi="Times New Roman" w:cs="Times New Roman"/>
          <w:b/>
          <w:color w:val="000000"/>
          <w:sz w:val="24"/>
          <w:szCs w:val="24"/>
          <w:lang w:eastAsia="hr-HR"/>
        </w:rPr>
        <w:t>:</w:t>
      </w:r>
    </w:p>
    <w:p w14:paraId="5787ED71" w14:textId="789BDA8D" w:rsidR="0081750E" w:rsidRPr="005668C7" w:rsidRDefault="00960151" w:rsidP="00960151">
      <w:pPr>
        <w:pStyle w:val="Bezproreda"/>
        <w:rPr>
          <w:rFonts w:ascii="Times New Roman" w:hAnsi="Times New Roman" w:cs="Times New Roman"/>
          <w:sz w:val="24"/>
          <w:szCs w:val="24"/>
        </w:rPr>
      </w:pPr>
      <w:r w:rsidRPr="005668C7">
        <w:rPr>
          <w:rFonts w:ascii="Times New Roman" w:hAnsi="Times New Roman" w:cs="Times New Roman"/>
          <w:sz w:val="24"/>
          <w:szCs w:val="24"/>
        </w:rPr>
        <w:t>Zakonska obveza sufinanciranja djelatnosti Hrvatskog crvenog križa – Gradskog društva Delnice.</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3A45C671" w14:textId="77777777" w:rsidTr="007837A7">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DFD538E"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7B7263"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E006EC"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76661A" w14:textId="0BB68127"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E37A92B" w14:textId="3EDCB5BC"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61B986" w14:textId="26E13BA3"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81740E5" w14:textId="26EB8507"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21444A" w14:textId="69B8B828"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BB4456" w:rsidRPr="005668C7" w14:paraId="6C5AEEBD" w14:textId="77777777" w:rsidTr="007837A7">
        <w:tc>
          <w:tcPr>
            <w:tcW w:w="2011" w:type="dxa"/>
          </w:tcPr>
          <w:p w14:paraId="21DAA4C2" w14:textId="7929ACD1" w:rsidR="00BB4456" w:rsidRPr="005668C7" w:rsidRDefault="00BB4456" w:rsidP="007837A7">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lastRenderedPageBreak/>
              <w:t xml:space="preserve">Djelatnost HCK GD </w:t>
            </w:r>
            <w:proofErr w:type="spellStart"/>
            <w:r w:rsidRPr="005668C7">
              <w:rPr>
                <w:rFonts w:ascii="Times New Roman" w:hAnsi="Times New Roman" w:cs="Times New Roman"/>
                <w:bCs/>
                <w:iCs/>
                <w:sz w:val="24"/>
                <w:szCs w:val="24"/>
              </w:rPr>
              <w:t>GD</w:t>
            </w:r>
            <w:proofErr w:type="spellEnd"/>
          </w:p>
        </w:tc>
        <w:tc>
          <w:tcPr>
            <w:tcW w:w="1560" w:type="dxa"/>
          </w:tcPr>
          <w:p w14:paraId="5BEF79CC" w14:textId="6942A440" w:rsidR="00BB4456" w:rsidRPr="005668C7" w:rsidRDefault="00BB4456" w:rsidP="007837A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Zakonska obveza financiranja</w:t>
            </w:r>
          </w:p>
        </w:tc>
        <w:tc>
          <w:tcPr>
            <w:tcW w:w="1118" w:type="dxa"/>
          </w:tcPr>
          <w:p w14:paraId="0D20605A" w14:textId="7F076B1F" w:rsidR="00BB4456" w:rsidRPr="005668C7" w:rsidRDefault="00BB4456" w:rsidP="007837A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udruga</w:t>
            </w:r>
          </w:p>
        </w:tc>
        <w:tc>
          <w:tcPr>
            <w:tcW w:w="1119" w:type="dxa"/>
          </w:tcPr>
          <w:p w14:paraId="2E1D1CFC" w14:textId="5A3C2AE6" w:rsidR="00BB4456" w:rsidRPr="005668C7" w:rsidRDefault="00BB445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2DEDC38B" w14:textId="0405A546" w:rsidR="00BB4456" w:rsidRPr="005668C7" w:rsidRDefault="00BB445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HCK</w:t>
            </w:r>
          </w:p>
        </w:tc>
        <w:tc>
          <w:tcPr>
            <w:tcW w:w="1119" w:type="dxa"/>
          </w:tcPr>
          <w:p w14:paraId="157376BA" w14:textId="0E6AF09A" w:rsidR="00BB4456" w:rsidRPr="005668C7" w:rsidRDefault="00BB445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099E7F23" w14:textId="19FA3686" w:rsidR="00BB4456" w:rsidRPr="005668C7" w:rsidRDefault="00BB445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14:paraId="208012B8" w14:textId="2917B676" w:rsidR="00BB4456" w:rsidRPr="005668C7" w:rsidRDefault="00BB445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r>
    </w:tbl>
    <w:p w14:paraId="2CA917A8" w14:textId="77777777" w:rsidR="00BB4456" w:rsidRPr="005668C7" w:rsidRDefault="00BB4456" w:rsidP="00960151">
      <w:pPr>
        <w:pStyle w:val="Bezproreda"/>
        <w:rPr>
          <w:rFonts w:ascii="Times New Roman" w:hAnsi="Times New Roman" w:cs="Times New Roman"/>
          <w:sz w:val="24"/>
          <w:szCs w:val="24"/>
          <w:highlight w:val="yellow"/>
        </w:rPr>
      </w:pPr>
    </w:p>
    <w:p w14:paraId="685B2C48" w14:textId="2BCC2424" w:rsidR="00960151" w:rsidRPr="005668C7" w:rsidRDefault="00960151" w:rsidP="00960151">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A100105 OGRJEV ZA SOCIJALNO UGROŽENE OSOBE:</w:t>
      </w:r>
    </w:p>
    <w:p w14:paraId="50C550F0" w14:textId="69992971" w:rsidR="00960151" w:rsidRPr="005668C7" w:rsidRDefault="00960151" w:rsidP="0081750E">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 xml:space="preserve">Temeljem Zakona o socijalnoj skrbi, Centar za socijalnu skrb dostavlja spisak korisnika zajamčene minimalne naknade </w:t>
      </w:r>
      <w:r w:rsidR="00BB4456" w:rsidRPr="005668C7">
        <w:rPr>
          <w:rFonts w:ascii="Times New Roman" w:hAnsi="Times New Roman" w:cs="Times New Roman"/>
          <w:sz w:val="24"/>
          <w:szCs w:val="24"/>
        </w:rPr>
        <w:t>temeljem kojeg</w:t>
      </w:r>
      <w:r w:rsidRPr="005668C7">
        <w:rPr>
          <w:rFonts w:ascii="Times New Roman" w:hAnsi="Times New Roman" w:cs="Times New Roman"/>
          <w:sz w:val="24"/>
          <w:szCs w:val="24"/>
        </w:rPr>
        <w:t xml:space="preserve"> Grad izrađuje rješenja </w:t>
      </w:r>
      <w:r w:rsidR="00BB4456" w:rsidRPr="005668C7">
        <w:rPr>
          <w:rFonts w:ascii="Times New Roman" w:hAnsi="Times New Roman" w:cs="Times New Roman"/>
          <w:sz w:val="24"/>
          <w:szCs w:val="24"/>
        </w:rPr>
        <w:t xml:space="preserve">i traži </w:t>
      </w:r>
      <w:r w:rsidRPr="005668C7">
        <w:rPr>
          <w:rFonts w:ascii="Times New Roman" w:hAnsi="Times New Roman" w:cs="Times New Roman"/>
          <w:sz w:val="24"/>
          <w:szCs w:val="24"/>
        </w:rPr>
        <w:t xml:space="preserve">sredstva </w:t>
      </w:r>
      <w:r w:rsidR="00BB4456" w:rsidRPr="005668C7">
        <w:rPr>
          <w:rFonts w:ascii="Times New Roman" w:hAnsi="Times New Roman" w:cs="Times New Roman"/>
          <w:sz w:val="24"/>
          <w:szCs w:val="24"/>
        </w:rPr>
        <w:t xml:space="preserve">od Ministarstva rada, mirovinskog sustava, obitelji i socijalne politike, </w:t>
      </w:r>
      <w:r w:rsidRPr="005668C7">
        <w:rPr>
          <w:rFonts w:ascii="Times New Roman" w:hAnsi="Times New Roman" w:cs="Times New Roman"/>
          <w:sz w:val="24"/>
          <w:szCs w:val="24"/>
        </w:rPr>
        <w:t>koja se zatim isplaćuju korisnicima</w:t>
      </w:r>
      <w:r w:rsidR="00522BB8" w:rsidRPr="005668C7">
        <w:rPr>
          <w:rFonts w:ascii="Times New Roman" w:hAnsi="Times New Roman" w:cs="Times New Roman"/>
          <w:sz w:val="24"/>
          <w:szCs w:val="24"/>
        </w:rPr>
        <w:t xml:space="preserve"> u iznosu koji također definira Ministarstvo</w:t>
      </w:r>
      <w:r w:rsidRPr="005668C7">
        <w:rPr>
          <w:rFonts w:ascii="Times New Roman" w:hAnsi="Times New Roman" w:cs="Times New Roman"/>
          <w:sz w:val="24"/>
          <w:szCs w:val="24"/>
        </w:rPr>
        <w:t>.</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3FBF8567" w14:textId="77777777" w:rsidTr="007837A7">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11B4AF"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4D8EB7"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68E71C"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76F4E9" w14:textId="5F6E3AB9"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99E8362" w14:textId="37A47E4D"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23204B" w14:textId="52428303"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9AA0FC" w14:textId="26BF666F"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61E9ED0" w14:textId="6953C21E"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BB4456" w:rsidRPr="005668C7" w14:paraId="3B8415F4" w14:textId="77777777" w:rsidTr="007837A7">
        <w:tc>
          <w:tcPr>
            <w:tcW w:w="2011" w:type="dxa"/>
          </w:tcPr>
          <w:p w14:paraId="316D9337" w14:textId="4186BDE8" w:rsidR="00BB4456" w:rsidRPr="005668C7" w:rsidRDefault="00BB4456" w:rsidP="007837A7">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Dodjela novčanih sredstava za ogrjev</w:t>
            </w:r>
          </w:p>
        </w:tc>
        <w:tc>
          <w:tcPr>
            <w:tcW w:w="1560" w:type="dxa"/>
          </w:tcPr>
          <w:p w14:paraId="53B573CE" w14:textId="3C8F9488" w:rsidR="00BB4456" w:rsidRPr="005668C7" w:rsidRDefault="00BB4456" w:rsidP="007837A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Sufinanciranje troškova stanovanja – pomoć za ogrjev</w:t>
            </w:r>
          </w:p>
        </w:tc>
        <w:tc>
          <w:tcPr>
            <w:tcW w:w="1118" w:type="dxa"/>
          </w:tcPr>
          <w:p w14:paraId="732882F8" w14:textId="045FFEF4" w:rsidR="00BB4456" w:rsidRPr="005668C7" w:rsidRDefault="00BB4456" w:rsidP="00BB4456">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korisnika ZMN</w:t>
            </w:r>
          </w:p>
        </w:tc>
        <w:tc>
          <w:tcPr>
            <w:tcW w:w="1119" w:type="dxa"/>
          </w:tcPr>
          <w:p w14:paraId="74355BD4" w14:textId="463207FB" w:rsidR="00BB4456" w:rsidRPr="005668C7" w:rsidRDefault="00EA4CB2"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w:t>
            </w:r>
            <w:r w:rsidR="00E84614">
              <w:rPr>
                <w:rFonts w:ascii="Times New Roman" w:hAnsi="Times New Roman" w:cs="Times New Roman"/>
                <w:sz w:val="24"/>
                <w:szCs w:val="24"/>
              </w:rPr>
              <w:t>6</w:t>
            </w:r>
          </w:p>
        </w:tc>
        <w:tc>
          <w:tcPr>
            <w:tcW w:w="1119" w:type="dxa"/>
          </w:tcPr>
          <w:p w14:paraId="3E10B80C" w14:textId="0FEA9CDC" w:rsidR="00BB4456" w:rsidRPr="005668C7" w:rsidRDefault="00BB445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CZSS</w:t>
            </w:r>
          </w:p>
        </w:tc>
        <w:tc>
          <w:tcPr>
            <w:tcW w:w="1119" w:type="dxa"/>
          </w:tcPr>
          <w:p w14:paraId="22716AB8" w14:textId="3A364960" w:rsidR="00BB4456" w:rsidRPr="005668C7" w:rsidRDefault="00E84614" w:rsidP="007837A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119" w:type="dxa"/>
          </w:tcPr>
          <w:p w14:paraId="7417DDD2" w14:textId="2132AA6C" w:rsidR="00BB4456" w:rsidRPr="005668C7" w:rsidRDefault="00E84614" w:rsidP="007837A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119" w:type="dxa"/>
            <w:tcBorders>
              <w:top w:val="single" w:sz="4" w:space="0" w:color="auto"/>
              <w:left w:val="single" w:sz="4" w:space="0" w:color="auto"/>
              <w:bottom w:val="single" w:sz="4" w:space="0" w:color="auto"/>
              <w:right w:val="single" w:sz="4" w:space="0" w:color="auto"/>
            </w:tcBorders>
          </w:tcPr>
          <w:p w14:paraId="52A5BE58" w14:textId="4D7FB209" w:rsidR="00BB4456" w:rsidRPr="005668C7" w:rsidRDefault="00E84614" w:rsidP="007837A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50</w:t>
            </w:r>
          </w:p>
        </w:tc>
      </w:tr>
    </w:tbl>
    <w:p w14:paraId="6B933A29" w14:textId="77777777" w:rsidR="00BB4456" w:rsidRPr="005668C7" w:rsidRDefault="00BB4456" w:rsidP="0081750E">
      <w:pPr>
        <w:widowControl w:val="0"/>
        <w:autoSpaceDE w:val="0"/>
        <w:autoSpaceDN w:val="0"/>
        <w:adjustRightInd w:val="0"/>
        <w:spacing w:after="0" w:line="240" w:lineRule="auto"/>
        <w:ind w:right="-36"/>
        <w:jc w:val="both"/>
        <w:rPr>
          <w:rFonts w:ascii="Times New Roman" w:hAnsi="Times New Roman" w:cs="Times New Roman"/>
          <w:sz w:val="24"/>
          <w:szCs w:val="24"/>
          <w:highlight w:val="yellow"/>
        </w:rPr>
      </w:pPr>
    </w:p>
    <w:p w14:paraId="0E7545C2" w14:textId="5B6A9E98" w:rsidR="00960151" w:rsidRPr="005668C7" w:rsidRDefault="00960151" w:rsidP="00960151">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A100117 POMOĆ ZA TROŠKOVE STANOVANJA:</w:t>
      </w:r>
    </w:p>
    <w:p w14:paraId="3CBEECF1" w14:textId="18EF4977" w:rsidR="00960151" w:rsidRPr="005668C7" w:rsidRDefault="00960151" w:rsidP="0081750E">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 xml:space="preserve">Temeljem Odluke o socijalnoj skrbi, novčana pomoć koja se isplaćuje korisnicima koji udovoljavaju propisanim kriterijima ili izravno davateljima usluga koje korisnici koriste, a odnose se </w:t>
      </w:r>
      <w:r w:rsidR="00BB4456" w:rsidRPr="005668C7">
        <w:rPr>
          <w:rFonts w:ascii="Times New Roman" w:hAnsi="Times New Roman" w:cs="Times New Roman"/>
          <w:sz w:val="24"/>
          <w:szCs w:val="24"/>
        </w:rPr>
        <w:t>najamninu, komunalne naknade, troškove grijanja, vodne usluge te troškove koji su nastali zbog radova na povećanju energetske učinkovitosti objekta</w:t>
      </w:r>
      <w:r w:rsidRPr="005668C7">
        <w:rPr>
          <w:rFonts w:ascii="Times New Roman" w:hAnsi="Times New Roman" w:cs="Times New Roman"/>
          <w:sz w:val="24"/>
          <w:szCs w:val="24"/>
        </w:rPr>
        <w:t>.</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71E1F20A" w14:textId="77777777" w:rsidTr="007837A7">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6AE511"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E28F60"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1A31352"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28E22C" w14:textId="1825D38B"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3795A00" w14:textId="3916A785"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7E6554" w14:textId="550F20B6"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020B40" w14:textId="29D1BE6A"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7677E3" w14:textId="4E6BC153"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BB4456" w:rsidRPr="005668C7" w14:paraId="318AF824" w14:textId="77777777" w:rsidTr="007837A7">
        <w:tc>
          <w:tcPr>
            <w:tcW w:w="2011" w:type="dxa"/>
          </w:tcPr>
          <w:p w14:paraId="040F5AC7" w14:textId="7AE76109" w:rsidR="00BB4456" w:rsidRPr="005668C7" w:rsidRDefault="00BB4456" w:rsidP="007837A7">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S</w:t>
            </w:r>
            <w:r w:rsidR="00702616" w:rsidRPr="005668C7">
              <w:rPr>
                <w:rFonts w:ascii="Times New Roman" w:hAnsi="Times New Roman" w:cs="Times New Roman"/>
                <w:bCs/>
                <w:iCs/>
                <w:sz w:val="24"/>
                <w:szCs w:val="24"/>
              </w:rPr>
              <w:t>ocijalna sigurnost građana</w:t>
            </w:r>
          </w:p>
        </w:tc>
        <w:tc>
          <w:tcPr>
            <w:tcW w:w="1560" w:type="dxa"/>
          </w:tcPr>
          <w:p w14:paraId="5C1A428F" w14:textId="4ABCDCB4" w:rsidR="00BB4456" w:rsidRPr="005668C7" w:rsidRDefault="00702616" w:rsidP="007837A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Novčana pomoć za troškove stanovanja</w:t>
            </w:r>
          </w:p>
        </w:tc>
        <w:tc>
          <w:tcPr>
            <w:tcW w:w="1118" w:type="dxa"/>
          </w:tcPr>
          <w:p w14:paraId="76783F9D" w14:textId="1304DF2A" w:rsidR="00BB4456" w:rsidRPr="005668C7" w:rsidRDefault="00BB4456" w:rsidP="00702616">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 xml:space="preserve">Broj </w:t>
            </w:r>
            <w:r w:rsidR="00702616" w:rsidRPr="005668C7">
              <w:rPr>
                <w:rFonts w:ascii="Times New Roman" w:hAnsi="Times New Roman" w:cs="Times New Roman"/>
                <w:bCs/>
                <w:sz w:val="24"/>
                <w:szCs w:val="24"/>
              </w:rPr>
              <w:t>korisnika</w:t>
            </w:r>
          </w:p>
        </w:tc>
        <w:tc>
          <w:tcPr>
            <w:tcW w:w="1119" w:type="dxa"/>
          </w:tcPr>
          <w:p w14:paraId="7E2D57CD" w14:textId="758FC5FA" w:rsidR="00BB4456" w:rsidRPr="005668C7" w:rsidRDefault="00522BB8"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r w:rsidR="00BB4456" w:rsidRPr="005668C7">
              <w:rPr>
                <w:rFonts w:ascii="Times New Roman" w:hAnsi="Times New Roman" w:cs="Times New Roman"/>
                <w:sz w:val="24"/>
                <w:szCs w:val="24"/>
              </w:rPr>
              <w:t>5</w:t>
            </w:r>
          </w:p>
        </w:tc>
        <w:tc>
          <w:tcPr>
            <w:tcW w:w="1119" w:type="dxa"/>
          </w:tcPr>
          <w:p w14:paraId="2C8E57B9" w14:textId="40F86E85" w:rsidR="00BB4456" w:rsidRPr="005668C7" w:rsidRDefault="0070261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Grad i CZSS</w:t>
            </w:r>
          </w:p>
        </w:tc>
        <w:tc>
          <w:tcPr>
            <w:tcW w:w="1119" w:type="dxa"/>
          </w:tcPr>
          <w:p w14:paraId="6BC81E9C" w14:textId="32E927BF" w:rsidR="00BB4456" w:rsidRPr="005668C7" w:rsidRDefault="00522BB8"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25</w:t>
            </w:r>
          </w:p>
        </w:tc>
        <w:tc>
          <w:tcPr>
            <w:tcW w:w="1119" w:type="dxa"/>
          </w:tcPr>
          <w:p w14:paraId="774B2EAB" w14:textId="35A6A640" w:rsidR="00BB4456" w:rsidRPr="005668C7" w:rsidRDefault="00522BB8"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25</w:t>
            </w:r>
          </w:p>
        </w:tc>
        <w:tc>
          <w:tcPr>
            <w:tcW w:w="1119" w:type="dxa"/>
            <w:tcBorders>
              <w:top w:val="single" w:sz="4" w:space="0" w:color="auto"/>
              <w:left w:val="single" w:sz="4" w:space="0" w:color="auto"/>
              <w:bottom w:val="single" w:sz="4" w:space="0" w:color="auto"/>
              <w:right w:val="single" w:sz="4" w:space="0" w:color="auto"/>
            </w:tcBorders>
          </w:tcPr>
          <w:p w14:paraId="1A4A5AD2" w14:textId="5544B340" w:rsidR="00BB4456" w:rsidRPr="005668C7" w:rsidRDefault="00522BB8"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25</w:t>
            </w:r>
          </w:p>
        </w:tc>
      </w:tr>
    </w:tbl>
    <w:p w14:paraId="2EE2222A" w14:textId="77777777" w:rsidR="00BB4456" w:rsidRPr="005668C7" w:rsidRDefault="00BB4456" w:rsidP="0081750E">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2D1D6A6C" w14:textId="0EECFC18" w:rsidR="00960151" w:rsidRPr="005668C7" w:rsidRDefault="00960151" w:rsidP="00960151">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A100118 POMOĆ ZA HITNE I POVREMENE INTERVENCIJE:</w:t>
      </w:r>
    </w:p>
    <w:p w14:paraId="5C886CA7" w14:textId="0E429B9A" w:rsidR="00960151" w:rsidRPr="005668C7" w:rsidRDefault="00960151" w:rsidP="00960151">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Temeljem Odluke o socijalnoj skrbi, novčana pomoć koja se isplaćuje korisnicima koji udovoljavaju propisanim kriterijima, a koji zbog financijskih poteškoća nisu u mogućnosti zadovoljiti osnovne životne potrebe.</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686B5833" w14:textId="77777777" w:rsidTr="007837A7">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D2E7B8"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1075BA"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B815262"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B427682" w14:textId="4330F21B"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C92B46" w14:textId="5E1DE0C9"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8DF24C" w14:textId="4268B9F5"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952D99" w14:textId="26DCFF3C"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02EDD9" w14:textId="56CB07DA"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702616" w:rsidRPr="005668C7" w14:paraId="28F92567" w14:textId="77777777" w:rsidTr="007837A7">
        <w:tc>
          <w:tcPr>
            <w:tcW w:w="2011" w:type="dxa"/>
          </w:tcPr>
          <w:p w14:paraId="79238979" w14:textId="77777777" w:rsidR="00702616" w:rsidRPr="005668C7" w:rsidRDefault="00702616" w:rsidP="007837A7">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Socijalna sigurnost građana</w:t>
            </w:r>
          </w:p>
        </w:tc>
        <w:tc>
          <w:tcPr>
            <w:tcW w:w="1560" w:type="dxa"/>
          </w:tcPr>
          <w:p w14:paraId="635DD04E" w14:textId="54B36067" w:rsidR="00702616" w:rsidRPr="005668C7" w:rsidRDefault="00702616" w:rsidP="00702616">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Socijalna novčana pomoć</w:t>
            </w:r>
          </w:p>
        </w:tc>
        <w:tc>
          <w:tcPr>
            <w:tcW w:w="1118" w:type="dxa"/>
          </w:tcPr>
          <w:p w14:paraId="210D292A" w14:textId="2D13A5A2" w:rsidR="00702616" w:rsidRPr="005668C7" w:rsidRDefault="00702616" w:rsidP="00702616">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korisnika</w:t>
            </w:r>
          </w:p>
        </w:tc>
        <w:tc>
          <w:tcPr>
            <w:tcW w:w="1119" w:type="dxa"/>
          </w:tcPr>
          <w:p w14:paraId="10F0E828" w14:textId="40AA6F03" w:rsidR="00702616" w:rsidRPr="005668C7" w:rsidRDefault="00522BB8"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25</w:t>
            </w:r>
          </w:p>
        </w:tc>
        <w:tc>
          <w:tcPr>
            <w:tcW w:w="1119" w:type="dxa"/>
          </w:tcPr>
          <w:p w14:paraId="05070D58" w14:textId="7D64F2AD" w:rsidR="00702616" w:rsidRPr="005668C7" w:rsidRDefault="00702616" w:rsidP="00702616">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Grad</w:t>
            </w:r>
          </w:p>
        </w:tc>
        <w:tc>
          <w:tcPr>
            <w:tcW w:w="1119" w:type="dxa"/>
          </w:tcPr>
          <w:p w14:paraId="7A978F07" w14:textId="53E035D2" w:rsidR="00702616" w:rsidRPr="005668C7" w:rsidRDefault="00522BB8"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25</w:t>
            </w:r>
          </w:p>
        </w:tc>
        <w:tc>
          <w:tcPr>
            <w:tcW w:w="1119" w:type="dxa"/>
          </w:tcPr>
          <w:p w14:paraId="23570A3D" w14:textId="7CF7D9D8" w:rsidR="00702616" w:rsidRPr="005668C7" w:rsidRDefault="00522BB8"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25</w:t>
            </w:r>
          </w:p>
        </w:tc>
        <w:tc>
          <w:tcPr>
            <w:tcW w:w="1119" w:type="dxa"/>
            <w:tcBorders>
              <w:top w:val="single" w:sz="4" w:space="0" w:color="auto"/>
              <w:left w:val="single" w:sz="4" w:space="0" w:color="auto"/>
              <w:bottom w:val="single" w:sz="4" w:space="0" w:color="auto"/>
              <w:right w:val="single" w:sz="4" w:space="0" w:color="auto"/>
            </w:tcBorders>
          </w:tcPr>
          <w:p w14:paraId="5D308207" w14:textId="37869DAE" w:rsidR="00702616" w:rsidRPr="005668C7" w:rsidRDefault="00522BB8"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25</w:t>
            </w:r>
          </w:p>
        </w:tc>
      </w:tr>
    </w:tbl>
    <w:p w14:paraId="4B9B9767" w14:textId="77777777" w:rsidR="00702616" w:rsidRPr="005668C7" w:rsidRDefault="00702616" w:rsidP="00960151">
      <w:pPr>
        <w:widowControl w:val="0"/>
        <w:autoSpaceDE w:val="0"/>
        <w:autoSpaceDN w:val="0"/>
        <w:adjustRightInd w:val="0"/>
        <w:spacing w:after="0" w:line="240" w:lineRule="auto"/>
        <w:ind w:right="-36"/>
        <w:jc w:val="both"/>
        <w:rPr>
          <w:rFonts w:ascii="Times New Roman" w:hAnsi="Times New Roman" w:cs="Times New Roman"/>
          <w:sz w:val="24"/>
          <w:szCs w:val="24"/>
        </w:rPr>
      </w:pPr>
    </w:p>
    <w:p w14:paraId="3477140E" w14:textId="669996A7" w:rsidR="00960151" w:rsidRPr="005668C7" w:rsidRDefault="00960151" w:rsidP="00960151">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A100120 POMOĆ ZA SUFINANCIRANJE SMJEŠATAJA U DOM ZA UČENIKA SREDNJIH ŠKOLA:</w:t>
      </w:r>
    </w:p>
    <w:p w14:paraId="57492803" w14:textId="1908E2CD" w:rsidR="00960151" w:rsidRPr="005668C7" w:rsidRDefault="00960151" w:rsidP="00960151">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 xml:space="preserve">Temeljem Odluke o socijalnoj skrbi, pomoć koja se odobrava korisniku koji, zbog propisanih uvjeta, nije u </w:t>
      </w:r>
      <w:r w:rsidRPr="005668C7">
        <w:rPr>
          <w:rFonts w:ascii="Times New Roman" w:hAnsi="Times New Roman" w:cs="Times New Roman"/>
          <w:sz w:val="24"/>
          <w:szCs w:val="24"/>
        </w:rPr>
        <w:lastRenderedPageBreak/>
        <w:t>mogućnosti podmirivati troškove smještaja u domove učenika srednjih škola.</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59713F1B" w14:textId="77777777" w:rsidTr="007837A7">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33D50B"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D80CF27"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97E1EF"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AC374B3" w14:textId="1B122405"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60DFEE" w14:textId="7372EEBB"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7B6C54" w14:textId="5DB36500"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F79535" w14:textId="7A5A2C8A"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23B8B1" w14:textId="74EADB26"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702616" w:rsidRPr="005668C7" w14:paraId="23244657" w14:textId="77777777" w:rsidTr="007837A7">
        <w:tc>
          <w:tcPr>
            <w:tcW w:w="2011" w:type="dxa"/>
          </w:tcPr>
          <w:p w14:paraId="688EE2B8" w14:textId="77777777" w:rsidR="00702616" w:rsidRPr="005668C7" w:rsidRDefault="00702616" w:rsidP="007837A7">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Socijalna sigurnost građana</w:t>
            </w:r>
          </w:p>
        </w:tc>
        <w:tc>
          <w:tcPr>
            <w:tcW w:w="1560" w:type="dxa"/>
          </w:tcPr>
          <w:p w14:paraId="4C9CACF8" w14:textId="33B6271F" w:rsidR="00702616" w:rsidRPr="005668C7" w:rsidRDefault="00702616" w:rsidP="00702616">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 xml:space="preserve">Novčana pomoć za troškove doma </w:t>
            </w:r>
            <w:proofErr w:type="spellStart"/>
            <w:r w:rsidRPr="005668C7">
              <w:rPr>
                <w:rFonts w:ascii="Times New Roman" w:hAnsi="Times New Roman" w:cs="Times New Roman"/>
                <w:bCs/>
                <w:sz w:val="24"/>
                <w:szCs w:val="24"/>
              </w:rPr>
              <w:t>uč</w:t>
            </w:r>
            <w:proofErr w:type="spellEnd"/>
            <w:r w:rsidRPr="005668C7">
              <w:rPr>
                <w:rFonts w:ascii="Times New Roman" w:hAnsi="Times New Roman" w:cs="Times New Roman"/>
                <w:bCs/>
                <w:sz w:val="24"/>
                <w:szCs w:val="24"/>
              </w:rPr>
              <w:t>. SŠ</w:t>
            </w:r>
          </w:p>
        </w:tc>
        <w:tc>
          <w:tcPr>
            <w:tcW w:w="1118" w:type="dxa"/>
          </w:tcPr>
          <w:p w14:paraId="31A49729" w14:textId="3751D667" w:rsidR="00702616" w:rsidRPr="005668C7" w:rsidRDefault="00702616" w:rsidP="00702616">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učenika</w:t>
            </w:r>
          </w:p>
        </w:tc>
        <w:tc>
          <w:tcPr>
            <w:tcW w:w="1119" w:type="dxa"/>
          </w:tcPr>
          <w:p w14:paraId="1247DD68" w14:textId="43BEB890" w:rsidR="00702616" w:rsidRPr="005668C7" w:rsidRDefault="0070261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0</w:t>
            </w:r>
          </w:p>
        </w:tc>
        <w:tc>
          <w:tcPr>
            <w:tcW w:w="1119" w:type="dxa"/>
          </w:tcPr>
          <w:p w14:paraId="6A05ACA1" w14:textId="06BB5451" w:rsidR="00702616" w:rsidRPr="005668C7" w:rsidRDefault="00702616" w:rsidP="00702616">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 xml:space="preserve">Grad </w:t>
            </w:r>
          </w:p>
        </w:tc>
        <w:tc>
          <w:tcPr>
            <w:tcW w:w="1119" w:type="dxa"/>
          </w:tcPr>
          <w:p w14:paraId="76BC921F" w14:textId="5C2048AF" w:rsidR="00702616" w:rsidRPr="005668C7" w:rsidRDefault="0070261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3B3EB635" w14:textId="61B16F3F" w:rsidR="00702616" w:rsidRPr="005668C7" w:rsidRDefault="0070261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14:paraId="6FE0EE56" w14:textId="7269B392" w:rsidR="00702616" w:rsidRPr="005668C7" w:rsidRDefault="0070261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r>
    </w:tbl>
    <w:p w14:paraId="060FC637" w14:textId="77777777" w:rsidR="00702616" w:rsidRPr="005668C7" w:rsidRDefault="00702616" w:rsidP="00960151">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4F7A8655" w14:textId="617A0B37" w:rsidR="00960151" w:rsidRPr="005668C7" w:rsidRDefault="00960151" w:rsidP="00960151">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A100125 POMOĆ ZA NABAVU OPREME ZA NOVOROĐENČE:</w:t>
      </w:r>
    </w:p>
    <w:p w14:paraId="0394A6A8" w14:textId="5F2F7704" w:rsidR="00960151" w:rsidRPr="005668C7" w:rsidRDefault="00960151" w:rsidP="0081750E">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Novčana pomoć koja se jednokratno isplaćuje za novorođenče čije je prebivalište na području Grada Delnica i ukoliko jedan ili oba roditelja imaju također prebivalište na području Grada.</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56E70B18" w14:textId="77777777" w:rsidTr="007837A7">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B10B51B"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007A84"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68EC25"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38519C" w14:textId="72F87639"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9FA569" w14:textId="4217A60A"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99A1E1" w14:textId="3A7E11F8"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EE434F1" w14:textId="6E4CED28"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FD33A" w14:textId="4BE5C0A5"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702616" w:rsidRPr="005668C7" w14:paraId="43BC0D56" w14:textId="77777777" w:rsidTr="007837A7">
        <w:tc>
          <w:tcPr>
            <w:tcW w:w="2011" w:type="dxa"/>
          </w:tcPr>
          <w:p w14:paraId="78A18C4E" w14:textId="77777777" w:rsidR="00702616" w:rsidRPr="005668C7" w:rsidRDefault="00702616" w:rsidP="007837A7">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Socijalna sigurnost građana</w:t>
            </w:r>
          </w:p>
        </w:tc>
        <w:tc>
          <w:tcPr>
            <w:tcW w:w="1560" w:type="dxa"/>
          </w:tcPr>
          <w:p w14:paraId="68907E73" w14:textId="7E85A07A" w:rsidR="00702616" w:rsidRPr="005668C7" w:rsidRDefault="00702616" w:rsidP="00702616">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Novčana pomoć za novorođenče</w:t>
            </w:r>
          </w:p>
        </w:tc>
        <w:tc>
          <w:tcPr>
            <w:tcW w:w="1118" w:type="dxa"/>
          </w:tcPr>
          <w:p w14:paraId="0A4FF432" w14:textId="767562CD" w:rsidR="00702616" w:rsidRPr="005668C7" w:rsidRDefault="00702616" w:rsidP="00702616">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novorođenčadi</w:t>
            </w:r>
          </w:p>
        </w:tc>
        <w:tc>
          <w:tcPr>
            <w:tcW w:w="1119" w:type="dxa"/>
          </w:tcPr>
          <w:p w14:paraId="3857E3A7" w14:textId="6C7D5824" w:rsidR="00702616" w:rsidRPr="005668C7" w:rsidRDefault="00E84614" w:rsidP="007837A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19" w:type="dxa"/>
          </w:tcPr>
          <w:p w14:paraId="1EC54E12" w14:textId="3B87D618" w:rsidR="00702616" w:rsidRPr="005668C7" w:rsidRDefault="00522BB8" w:rsidP="00522BB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 xml:space="preserve">Grad </w:t>
            </w:r>
          </w:p>
        </w:tc>
        <w:tc>
          <w:tcPr>
            <w:tcW w:w="1119" w:type="dxa"/>
          </w:tcPr>
          <w:p w14:paraId="1250B832" w14:textId="0B1023EE" w:rsidR="00702616" w:rsidRPr="005668C7" w:rsidRDefault="00EA4CB2"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35</w:t>
            </w:r>
          </w:p>
        </w:tc>
        <w:tc>
          <w:tcPr>
            <w:tcW w:w="1119" w:type="dxa"/>
          </w:tcPr>
          <w:p w14:paraId="3DB71DB9" w14:textId="6B25CB00" w:rsidR="00702616" w:rsidRPr="005668C7" w:rsidRDefault="00EA4CB2"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35</w:t>
            </w:r>
          </w:p>
        </w:tc>
        <w:tc>
          <w:tcPr>
            <w:tcW w:w="1119" w:type="dxa"/>
            <w:tcBorders>
              <w:top w:val="single" w:sz="4" w:space="0" w:color="auto"/>
              <w:left w:val="single" w:sz="4" w:space="0" w:color="auto"/>
              <w:bottom w:val="single" w:sz="4" w:space="0" w:color="auto"/>
              <w:right w:val="single" w:sz="4" w:space="0" w:color="auto"/>
            </w:tcBorders>
          </w:tcPr>
          <w:p w14:paraId="34FC0797" w14:textId="587309FB" w:rsidR="00702616" w:rsidRPr="005668C7" w:rsidRDefault="00EA4CB2"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3</w:t>
            </w:r>
            <w:r w:rsidR="00702616" w:rsidRPr="005668C7">
              <w:rPr>
                <w:rFonts w:ascii="Times New Roman" w:hAnsi="Times New Roman" w:cs="Times New Roman"/>
                <w:sz w:val="24"/>
                <w:szCs w:val="24"/>
              </w:rPr>
              <w:t>5</w:t>
            </w:r>
          </w:p>
        </w:tc>
      </w:tr>
    </w:tbl>
    <w:p w14:paraId="5C1ACBFE" w14:textId="77777777" w:rsidR="00702616" w:rsidRPr="005668C7" w:rsidRDefault="00702616" w:rsidP="0081750E">
      <w:pPr>
        <w:widowControl w:val="0"/>
        <w:autoSpaceDE w:val="0"/>
        <w:autoSpaceDN w:val="0"/>
        <w:adjustRightInd w:val="0"/>
        <w:spacing w:after="0" w:line="240" w:lineRule="auto"/>
        <w:ind w:right="-36"/>
        <w:jc w:val="both"/>
        <w:rPr>
          <w:rFonts w:ascii="Times New Roman" w:hAnsi="Times New Roman" w:cs="Times New Roman"/>
          <w:sz w:val="24"/>
          <w:szCs w:val="24"/>
          <w:highlight w:val="yellow"/>
        </w:rPr>
      </w:pPr>
    </w:p>
    <w:p w14:paraId="45133FA5" w14:textId="20FC4671" w:rsidR="00960151" w:rsidRPr="005668C7" w:rsidRDefault="00960151" w:rsidP="00960151">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A100127 POMOĆ ZA PRODUŽENI BORAVAK U OŠ:</w:t>
      </w:r>
    </w:p>
    <w:p w14:paraId="0E7D7848" w14:textId="4DE28017" w:rsidR="00960151" w:rsidRPr="005668C7" w:rsidRDefault="00960151" w:rsidP="00960151">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Temeljem Odluke o socijalnoj skrbi, pomoć koja se odobrava korisniku koji, zbog propisanih uvjeta, nije u mogućnosti podmirivati troškove produženog boravka u osnovnoj školi.</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74DA8D03" w14:textId="77777777" w:rsidTr="007837A7">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3CC609"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862F6B"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FD60824"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0338F9" w14:textId="5EE5F01A"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AD97E1" w14:textId="20588938"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A84A09" w14:textId="172AF470"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2D170F" w14:textId="7B2DD886"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DA617C" w14:textId="0478D24B"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702616" w:rsidRPr="005668C7" w14:paraId="53AF9F41" w14:textId="77777777" w:rsidTr="007837A7">
        <w:tc>
          <w:tcPr>
            <w:tcW w:w="2011" w:type="dxa"/>
          </w:tcPr>
          <w:p w14:paraId="7F60AA6A" w14:textId="77777777" w:rsidR="00702616" w:rsidRPr="005668C7" w:rsidRDefault="00702616" w:rsidP="007837A7">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Socijalna sigurnost građana</w:t>
            </w:r>
          </w:p>
        </w:tc>
        <w:tc>
          <w:tcPr>
            <w:tcW w:w="1560" w:type="dxa"/>
          </w:tcPr>
          <w:p w14:paraId="3A76AE4D" w14:textId="4DE3C4B4" w:rsidR="00702616" w:rsidRPr="005668C7" w:rsidRDefault="00702616" w:rsidP="00702616">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Novčana pomoć za produženi boravak u OŠ</w:t>
            </w:r>
          </w:p>
        </w:tc>
        <w:tc>
          <w:tcPr>
            <w:tcW w:w="1118" w:type="dxa"/>
          </w:tcPr>
          <w:p w14:paraId="76099B4F" w14:textId="77777777" w:rsidR="00702616" w:rsidRPr="005668C7" w:rsidRDefault="00702616" w:rsidP="007837A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učenika</w:t>
            </w:r>
          </w:p>
        </w:tc>
        <w:tc>
          <w:tcPr>
            <w:tcW w:w="1119" w:type="dxa"/>
          </w:tcPr>
          <w:p w14:paraId="69980FA5" w14:textId="7036D3C5" w:rsidR="00702616" w:rsidRPr="005668C7" w:rsidRDefault="0070261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0</w:t>
            </w:r>
          </w:p>
        </w:tc>
        <w:tc>
          <w:tcPr>
            <w:tcW w:w="1119" w:type="dxa"/>
          </w:tcPr>
          <w:p w14:paraId="099D2727" w14:textId="77777777" w:rsidR="00702616" w:rsidRPr="005668C7" w:rsidRDefault="0070261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Grad i OŠ</w:t>
            </w:r>
          </w:p>
        </w:tc>
        <w:tc>
          <w:tcPr>
            <w:tcW w:w="1119" w:type="dxa"/>
          </w:tcPr>
          <w:p w14:paraId="6CF3C075" w14:textId="4BF0CA85" w:rsidR="00702616" w:rsidRPr="005668C7" w:rsidRDefault="0070261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5E2B38AC" w14:textId="6E15D221" w:rsidR="00702616" w:rsidRPr="005668C7" w:rsidRDefault="0070261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14:paraId="3B29F52D" w14:textId="4EE2ACE6" w:rsidR="00702616" w:rsidRPr="005668C7" w:rsidRDefault="0070261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r>
    </w:tbl>
    <w:p w14:paraId="27DC8DE8" w14:textId="77777777" w:rsidR="00702616" w:rsidRPr="005668C7" w:rsidRDefault="00702616" w:rsidP="00960151">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45E30498" w14:textId="191F3172" w:rsidR="00960151" w:rsidRPr="005668C7" w:rsidRDefault="00960151" w:rsidP="00960151">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A100135 PALIJATIVNA SKRB – DOM ZDRAVLJA PGŽ:</w:t>
      </w:r>
    </w:p>
    <w:p w14:paraId="313426BE" w14:textId="0E455F01" w:rsidR="00960151" w:rsidRPr="005668C7" w:rsidRDefault="00960151" w:rsidP="00960151">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Osiguranje kontinuiteta dostupnosti zdravstvene zaštite – palijativne skrbi bolesnika koju provodi tim doma zdravlja PGŽ.</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3A457EA6" w14:textId="77777777" w:rsidTr="007837A7">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1F03AB"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DC67FA"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98DA5C8"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1DB9D5" w14:textId="4400D582"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6EE17E" w14:textId="0F9C46E3"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CD72B2" w14:textId="4B81353A"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B5DAED" w14:textId="15233D20"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9C7BC9" w14:textId="65924F2B"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702616" w:rsidRPr="005668C7" w14:paraId="11A77525" w14:textId="77777777" w:rsidTr="007837A7">
        <w:tc>
          <w:tcPr>
            <w:tcW w:w="2011" w:type="dxa"/>
          </w:tcPr>
          <w:p w14:paraId="17187BBA" w14:textId="77777777" w:rsidR="00702616" w:rsidRPr="005668C7" w:rsidRDefault="00702616" w:rsidP="007837A7">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Socijalna sigurnost građana</w:t>
            </w:r>
          </w:p>
        </w:tc>
        <w:tc>
          <w:tcPr>
            <w:tcW w:w="1560" w:type="dxa"/>
          </w:tcPr>
          <w:p w14:paraId="214F44BF" w14:textId="7ED9CD9D" w:rsidR="00702616" w:rsidRPr="005668C7" w:rsidRDefault="00435495" w:rsidP="007837A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Sufinanciranje tima palijativne skrbi</w:t>
            </w:r>
          </w:p>
        </w:tc>
        <w:tc>
          <w:tcPr>
            <w:tcW w:w="1118" w:type="dxa"/>
          </w:tcPr>
          <w:p w14:paraId="790D135F" w14:textId="61D7974E" w:rsidR="00702616" w:rsidRPr="005668C7" w:rsidRDefault="00702616" w:rsidP="007837A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Tim</w:t>
            </w:r>
          </w:p>
        </w:tc>
        <w:tc>
          <w:tcPr>
            <w:tcW w:w="1119" w:type="dxa"/>
          </w:tcPr>
          <w:p w14:paraId="05AD285D" w14:textId="424D8690" w:rsidR="00702616" w:rsidRPr="005668C7" w:rsidRDefault="0070261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5EF22D35" w14:textId="708C4638" w:rsidR="00702616" w:rsidRPr="005668C7" w:rsidRDefault="00702616" w:rsidP="00702616">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Grad i Dom zdravlja</w:t>
            </w:r>
          </w:p>
        </w:tc>
        <w:tc>
          <w:tcPr>
            <w:tcW w:w="1119" w:type="dxa"/>
          </w:tcPr>
          <w:p w14:paraId="0BBD37A7" w14:textId="45C9BF9B" w:rsidR="00702616" w:rsidRPr="005668C7" w:rsidRDefault="0070261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750CBCA2" w14:textId="0F33EE21" w:rsidR="00702616" w:rsidRPr="005668C7" w:rsidRDefault="0070261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14:paraId="04AD912F" w14:textId="676D56CE" w:rsidR="00702616" w:rsidRPr="005668C7" w:rsidRDefault="00702616"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r>
    </w:tbl>
    <w:p w14:paraId="04B1EE69" w14:textId="77777777" w:rsidR="00435495" w:rsidRPr="005668C7" w:rsidRDefault="00435495" w:rsidP="005A6B04">
      <w:pPr>
        <w:widowControl w:val="0"/>
        <w:autoSpaceDE w:val="0"/>
        <w:autoSpaceDN w:val="0"/>
        <w:adjustRightInd w:val="0"/>
        <w:spacing w:after="0" w:line="240" w:lineRule="auto"/>
        <w:ind w:right="-36"/>
        <w:rPr>
          <w:rFonts w:ascii="Times New Roman" w:eastAsia="Calibri" w:hAnsi="Times New Roman" w:cs="Times New Roman"/>
          <w:b/>
          <w:bCs/>
          <w:iCs/>
          <w:sz w:val="24"/>
          <w:szCs w:val="24"/>
          <w:highlight w:val="yellow"/>
          <w:lang w:eastAsia="hr-HR"/>
        </w:rPr>
      </w:pPr>
    </w:p>
    <w:p w14:paraId="0E3E5A7E" w14:textId="03D020E2" w:rsidR="005A6B04" w:rsidRPr="005668C7" w:rsidRDefault="005A6B04" w:rsidP="005A6B04">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A100140 POMOĆ DJECI U MLIJEČNOJ HRANI:</w:t>
      </w:r>
    </w:p>
    <w:p w14:paraId="09224096" w14:textId="4F1F10EE" w:rsidR="005A6B04" w:rsidRPr="005668C7" w:rsidRDefault="005A6B04" w:rsidP="005A6B04">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Socijalna nenovčana pomoć, kojom se pomaže novorođenčadi u financiranju mliječne dohrane, temeljem upute pedijatra.</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7A3FD6ED" w14:textId="77777777" w:rsidTr="007837A7">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ACEB92"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D5FB9C"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2252A8"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C9DFB6" w14:textId="5649FF89"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97F314" w14:textId="14D0F57E"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551550" w14:textId="6D76D02A"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1F901B" w14:textId="4909466A"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E820D2" w14:textId="4CCFE25B"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7837A7" w:rsidRPr="005668C7" w14:paraId="6625E632" w14:textId="77777777" w:rsidTr="007837A7">
        <w:tc>
          <w:tcPr>
            <w:tcW w:w="2011" w:type="dxa"/>
          </w:tcPr>
          <w:p w14:paraId="7E253C9A" w14:textId="43D336A6" w:rsidR="007837A7" w:rsidRPr="005668C7" w:rsidRDefault="007837A7" w:rsidP="007837A7">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Socijalna sigurnost građana</w:t>
            </w:r>
          </w:p>
        </w:tc>
        <w:tc>
          <w:tcPr>
            <w:tcW w:w="1560" w:type="dxa"/>
          </w:tcPr>
          <w:p w14:paraId="7592DF8C" w14:textId="1E208DC3" w:rsidR="007837A7" w:rsidRPr="005668C7" w:rsidRDefault="007837A7" w:rsidP="007837A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Pomoć djeci do godine dana u dohrani</w:t>
            </w:r>
          </w:p>
        </w:tc>
        <w:tc>
          <w:tcPr>
            <w:tcW w:w="1118" w:type="dxa"/>
          </w:tcPr>
          <w:p w14:paraId="1E96E497" w14:textId="15931FA2" w:rsidR="007837A7" w:rsidRPr="005668C7" w:rsidRDefault="007837A7" w:rsidP="007837A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djece</w:t>
            </w:r>
          </w:p>
        </w:tc>
        <w:tc>
          <w:tcPr>
            <w:tcW w:w="1119" w:type="dxa"/>
          </w:tcPr>
          <w:p w14:paraId="1DCC2988" w14:textId="1FCACEA4" w:rsidR="007837A7" w:rsidRPr="005668C7" w:rsidRDefault="00BE59FA"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3C62147B" w14:textId="635B6D46" w:rsidR="007837A7" w:rsidRPr="005668C7" w:rsidRDefault="007837A7"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Grad</w:t>
            </w:r>
          </w:p>
        </w:tc>
        <w:tc>
          <w:tcPr>
            <w:tcW w:w="1119" w:type="dxa"/>
          </w:tcPr>
          <w:p w14:paraId="19B896DE" w14:textId="433E04E1" w:rsidR="007837A7" w:rsidRPr="005668C7" w:rsidRDefault="007837A7"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c>
          <w:tcPr>
            <w:tcW w:w="1119" w:type="dxa"/>
          </w:tcPr>
          <w:p w14:paraId="59807081" w14:textId="74B77641" w:rsidR="007837A7" w:rsidRPr="005668C7" w:rsidRDefault="007837A7"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c>
          <w:tcPr>
            <w:tcW w:w="1119" w:type="dxa"/>
            <w:tcBorders>
              <w:top w:val="single" w:sz="4" w:space="0" w:color="auto"/>
              <w:left w:val="single" w:sz="4" w:space="0" w:color="auto"/>
              <w:bottom w:val="single" w:sz="4" w:space="0" w:color="auto"/>
              <w:right w:val="single" w:sz="4" w:space="0" w:color="auto"/>
            </w:tcBorders>
          </w:tcPr>
          <w:p w14:paraId="2F68E4FF" w14:textId="71A0DE5D" w:rsidR="007837A7" w:rsidRPr="005668C7" w:rsidRDefault="007837A7"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2</w:t>
            </w:r>
          </w:p>
        </w:tc>
      </w:tr>
    </w:tbl>
    <w:p w14:paraId="735BD2A5" w14:textId="77777777" w:rsidR="007837A7" w:rsidRPr="005668C7" w:rsidRDefault="007837A7" w:rsidP="005A6B04">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0E09818D" w14:textId="15B7F071" w:rsidR="005A6B04" w:rsidRPr="005668C7" w:rsidRDefault="005A6B04" w:rsidP="005A6B04">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A100141 POMOĆ ZA FINANCIRANJE SMJEŠTAJA DJECE U VRTIĆ:</w:t>
      </w:r>
    </w:p>
    <w:p w14:paraId="1DBBA710" w14:textId="7F06A291" w:rsidR="005A6B04" w:rsidRPr="005668C7" w:rsidRDefault="005A6B04" w:rsidP="005A6B04">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Financiranje roditeljskog udjela u DV Hlojkica za roditelje koji se uklapaju u uvijete propisane Odlukom o socijalnoj skrbi.</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3FC1F9F2" w14:textId="77777777" w:rsidTr="007837A7">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6111C5"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F3A1D6"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945E77"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9F8DF42" w14:textId="0D4023C3"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99D3A0" w14:textId="01DDFF1B"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586324" w14:textId="235F0631"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E01087" w14:textId="2135035B"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E6EA94" w14:textId="4B59AF6E"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7837A7" w:rsidRPr="005668C7" w14:paraId="60081DFF" w14:textId="77777777" w:rsidTr="007837A7">
        <w:tc>
          <w:tcPr>
            <w:tcW w:w="2011" w:type="dxa"/>
          </w:tcPr>
          <w:p w14:paraId="0F9E8C03" w14:textId="77777777" w:rsidR="007837A7" w:rsidRPr="005668C7" w:rsidRDefault="007837A7" w:rsidP="007837A7">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Socijalna sigurnost građana</w:t>
            </w:r>
          </w:p>
        </w:tc>
        <w:tc>
          <w:tcPr>
            <w:tcW w:w="1560" w:type="dxa"/>
          </w:tcPr>
          <w:p w14:paraId="506E136C" w14:textId="15D4E214" w:rsidR="007837A7" w:rsidRPr="005668C7" w:rsidRDefault="007837A7" w:rsidP="007837A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Sufinanciranje smještaja u Vrtić</w:t>
            </w:r>
          </w:p>
        </w:tc>
        <w:tc>
          <w:tcPr>
            <w:tcW w:w="1118" w:type="dxa"/>
          </w:tcPr>
          <w:p w14:paraId="29EC0940" w14:textId="77777777" w:rsidR="007837A7" w:rsidRPr="005668C7" w:rsidRDefault="007837A7" w:rsidP="007837A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djece</w:t>
            </w:r>
          </w:p>
        </w:tc>
        <w:tc>
          <w:tcPr>
            <w:tcW w:w="1119" w:type="dxa"/>
          </w:tcPr>
          <w:p w14:paraId="5F2BAF1E" w14:textId="32FD530A" w:rsidR="007837A7" w:rsidRPr="005668C7" w:rsidRDefault="007837A7"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0</w:t>
            </w:r>
          </w:p>
        </w:tc>
        <w:tc>
          <w:tcPr>
            <w:tcW w:w="1119" w:type="dxa"/>
          </w:tcPr>
          <w:p w14:paraId="29EA0E0E" w14:textId="77777777" w:rsidR="007837A7" w:rsidRPr="005668C7" w:rsidRDefault="007837A7"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Grad</w:t>
            </w:r>
          </w:p>
        </w:tc>
        <w:tc>
          <w:tcPr>
            <w:tcW w:w="1119" w:type="dxa"/>
          </w:tcPr>
          <w:p w14:paraId="132A081B" w14:textId="58B043BD" w:rsidR="007837A7" w:rsidRPr="005668C7" w:rsidRDefault="001E2B09"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4E859F31" w14:textId="5689E1DC" w:rsidR="007837A7" w:rsidRPr="005668C7" w:rsidRDefault="001E2B09"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14:paraId="7738FB28" w14:textId="64FCD775" w:rsidR="007837A7" w:rsidRPr="005668C7" w:rsidRDefault="001E2B09" w:rsidP="007837A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r>
    </w:tbl>
    <w:p w14:paraId="73EEB8F2" w14:textId="77777777" w:rsidR="00371323" w:rsidRDefault="00371323" w:rsidP="00BE59FA">
      <w:pPr>
        <w:pStyle w:val="Bezproreda"/>
        <w:ind w:firstLine="708"/>
        <w:rPr>
          <w:rFonts w:ascii="Times New Roman" w:eastAsia="Calibri" w:hAnsi="Times New Roman" w:cs="Times New Roman"/>
          <w:b/>
          <w:sz w:val="24"/>
          <w:szCs w:val="24"/>
          <w:lang w:eastAsia="hr-HR"/>
        </w:rPr>
      </w:pPr>
    </w:p>
    <w:p w14:paraId="279E34CD" w14:textId="17C17694" w:rsidR="00BE59FA" w:rsidRPr="005668C7" w:rsidRDefault="005A6B04" w:rsidP="00BE59FA">
      <w:pPr>
        <w:pStyle w:val="Bezproreda"/>
        <w:ind w:firstLine="708"/>
        <w:rPr>
          <w:rFonts w:ascii="Times New Roman" w:eastAsia="Calibri" w:hAnsi="Times New Roman" w:cs="Times New Roman"/>
          <w:b/>
          <w:sz w:val="24"/>
          <w:szCs w:val="24"/>
          <w:lang w:eastAsia="hr-HR"/>
        </w:rPr>
      </w:pPr>
      <w:r w:rsidRPr="005668C7">
        <w:rPr>
          <w:rFonts w:ascii="Times New Roman" w:eastAsia="Calibri" w:hAnsi="Times New Roman" w:cs="Times New Roman"/>
          <w:b/>
          <w:sz w:val="24"/>
          <w:szCs w:val="24"/>
          <w:lang w:eastAsia="hr-HR"/>
        </w:rPr>
        <w:t>Aktivnost A10014</w:t>
      </w:r>
      <w:r w:rsidR="00BE59FA" w:rsidRPr="005668C7">
        <w:rPr>
          <w:rFonts w:ascii="Times New Roman" w:eastAsia="Calibri" w:hAnsi="Times New Roman" w:cs="Times New Roman"/>
          <w:b/>
          <w:sz w:val="24"/>
          <w:szCs w:val="24"/>
          <w:lang w:eastAsia="hr-HR"/>
        </w:rPr>
        <w:t>6</w:t>
      </w:r>
      <w:r w:rsidRPr="005668C7">
        <w:rPr>
          <w:rFonts w:ascii="Times New Roman" w:eastAsia="Calibri" w:hAnsi="Times New Roman" w:cs="Times New Roman"/>
          <w:b/>
          <w:sz w:val="24"/>
          <w:szCs w:val="24"/>
          <w:lang w:eastAsia="hr-HR"/>
        </w:rPr>
        <w:t xml:space="preserve"> </w:t>
      </w:r>
      <w:r w:rsidR="00BE59FA" w:rsidRPr="005668C7">
        <w:rPr>
          <w:rFonts w:ascii="Times New Roman" w:eastAsia="Calibri" w:hAnsi="Times New Roman" w:cs="Times New Roman"/>
          <w:b/>
          <w:sz w:val="24"/>
          <w:szCs w:val="24"/>
          <w:lang w:eastAsia="hr-HR"/>
        </w:rPr>
        <w:t>TEČAJ ZA TRUDNICE</w:t>
      </w:r>
      <w:r w:rsidRPr="005668C7">
        <w:rPr>
          <w:rFonts w:ascii="Times New Roman" w:eastAsia="Calibri" w:hAnsi="Times New Roman" w:cs="Times New Roman"/>
          <w:b/>
          <w:sz w:val="24"/>
          <w:szCs w:val="24"/>
          <w:lang w:eastAsia="hr-HR"/>
        </w:rPr>
        <w:t>:</w:t>
      </w:r>
    </w:p>
    <w:p w14:paraId="5C8F9EC7" w14:textId="6DC21B03" w:rsidR="00960151" w:rsidRPr="005668C7" w:rsidRDefault="00BE59FA" w:rsidP="00BE59FA">
      <w:pPr>
        <w:pStyle w:val="Bezproreda"/>
        <w:ind w:firstLine="708"/>
        <w:rPr>
          <w:rFonts w:ascii="Times New Roman" w:hAnsi="Times New Roman" w:cs="Times New Roman"/>
          <w:bCs/>
          <w:sz w:val="24"/>
          <w:szCs w:val="24"/>
          <w:shd w:val="clear" w:color="auto" w:fill="FFFFFF"/>
        </w:rPr>
      </w:pPr>
      <w:r w:rsidRPr="005668C7">
        <w:rPr>
          <w:rFonts w:ascii="Times New Roman" w:hAnsi="Times New Roman" w:cs="Times New Roman"/>
          <w:sz w:val="24"/>
          <w:szCs w:val="24"/>
        </w:rPr>
        <w:t>Financiranje održavanja tečaja za trudnice u Domu zdravlja Delnice</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2B3284" w:rsidRPr="005668C7" w14:paraId="1DDA8520" w14:textId="77777777" w:rsidTr="00506B42">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716B25"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28323A"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1B8EFF"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F49A1C0" w14:textId="28FF63B4"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6CF5024" w14:textId="26D922FC"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4245A1" w14:textId="0FF15289"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B75EF13" w14:textId="49424BBD"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61B7F1" w14:textId="0E5BA6B9"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2B3284" w:rsidRPr="005668C7" w14:paraId="0C022428" w14:textId="77777777" w:rsidTr="00506B42">
        <w:tc>
          <w:tcPr>
            <w:tcW w:w="2011" w:type="dxa"/>
          </w:tcPr>
          <w:p w14:paraId="6331D7BE" w14:textId="7C2F004E" w:rsidR="009D4427" w:rsidRPr="005668C7" w:rsidRDefault="00BE59FA" w:rsidP="00506B42">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Održavanje tečaja</w:t>
            </w:r>
          </w:p>
        </w:tc>
        <w:tc>
          <w:tcPr>
            <w:tcW w:w="1560" w:type="dxa"/>
          </w:tcPr>
          <w:p w14:paraId="0A2E79EE" w14:textId="06AE216E" w:rsidR="009D4427" w:rsidRPr="005668C7" w:rsidRDefault="00BE59FA" w:rsidP="009D442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F</w:t>
            </w:r>
            <w:r w:rsidR="009D4427" w:rsidRPr="005668C7">
              <w:rPr>
                <w:rFonts w:ascii="Times New Roman" w:hAnsi="Times New Roman" w:cs="Times New Roman"/>
                <w:bCs/>
                <w:sz w:val="24"/>
                <w:szCs w:val="24"/>
              </w:rPr>
              <w:t xml:space="preserve">inanciranje </w:t>
            </w:r>
            <w:r w:rsidRPr="005668C7">
              <w:rPr>
                <w:rFonts w:ascii="Times New Roman" w:hAnsi="Times New Roman" w:cs="Times New Roman"/>
                <w:bCs/>
                <w:sz w:val="24"/>
                <w:szCs w:val="24"/>
              </w:rPr>
              <w:t>tečaja</w:t>
            </w:r>
          </w:p>
        </w:tc>
        <w:tc>
          <w:tcPr>
            <w:tcW w:w="1118" w:type="dxa"/>
          </w:tcPr>
          <w:p w14:paraId="34085423" w14:textId="7F11BFA0" w:rsidR="009D4427" w:rsidRPr="005668C7" w:rsidRDefault="009D4427" w:rsidP="009D442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 xml:space="preserve">Broj </w:t>
            </w:r>
            <w:r w:rsidR="00BE59FA" w:rsidRPr="005668C7">
              <w:rPr>
                <w:rFonts w:ascii="Times New Roman" w:hAnsi="Times New Roman" w:cs="Times New Roman"/>
                <w:bCs/>
                <w:sz w:val="24"/>
                <w:szCs w:val="24"/>
              </w:rPr>
              <w:t>tečaja</w:t>
            </w:r>
          </w:p>
        </w:tc>
        <w:tc>
          <w:tcPr>
            <w:tcW w:w="1119" w:type="dxa"/>
          </w:tcPr>
          <w:p w14:paraId="3E9090CA" w14:textId="5BB68B19" w:rsidR="009D4427" w:rsidRPr="005668C7" w:rsidRDefault="00371323" w:rsidP="00506B4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9" w:type="dxa"/>
          </w:tcPr>
          <w:p w14:paraId="4B0F7990" w14:textId="66F166B1" w:rsidR="009D4427" w:rsidRPr="005668C7" w:rsidRDefault="009D4427" w:rsidP="00506B4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 xml:space="preserve">Grad </w:t>
            </w:r>
          </w:p>
        </w:tc>
        <w:tc>
          <w:tcPr>
            <w:tcW w:w="1119" w:type="dxa"/>
          </w:tcPr>
          <w:p w14:paraId="2BB75D89" w14:textId="4F724015" w:rsidR="009D4427" w:rsidRPr="005668C7" w:rsidRDefault="009D4427" w:rsidP="00506B4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348C0A8A" w14:textId="672EB710" w:rsidR="009D4427" w:rsidRPr="005668C7" w:rsidRDefault="00371323" w:rsidP="00506B4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14:paraId="7B7D2BB1" w14:textId="09F163DB" w:rsidR="009D4427" w:rsidRPr="005668C7" w:rsidRDefault="009D4427" w:rsidP="00506B4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r>
    </w:tbl>
    <w:p w14:paraId="549D2A6D" w14:textId="77777777" w:rsidR="009D4427" w:rsidRPr="005668C7" w:rsidRDefault="009D4427" w:rsidP="0081750E">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10ACD127" w14:textId="10B564E4" w:rsidR="005A6B04" w:rsidRPr="005668C7" w:rsidRDefault="005A6B04" w:rsidP="005A6B04">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w:t>
      </w:r>
      <w:r w:rsidR="009D4427" w:rsidRPr="005668C7">
        <w:rPr>
          <w:rFonts w:ascii="Times New Roman" w:eastAsia="Calibri" w:hAnsi="Times New Roman" w:cs="Times New Roman"/>
          <w:b/>
          <w:color w:val="000000"/>
          <w:sz w:val="24"/>
          <w:szCs w:val="24"/>
          <w:lang w:eastAsia="hr-HR"/>
        </w:rPr>
        <w:t>153</w:t>
      </w:r>
      <w:r w:rsidRPr="005668C7">
        <w:rPr>
          <w:rFonts w:ascii="Times New Roman" w:eastAsia="Calibri" w:hAnsi="Times New Roman" w:cs="Times New Roman"/>
          <w:b/>
          <w:color w:val="000000"/>
          <w:sz w:val="24"/>
          <w:szCs w:val="24"/>
          <w:lang w:eastAsia="hr-HR"/>
        </w:rPr>
        <w:t xml:space="preserve"> </w:t>
      </w:r>
      <w:r w:rsidR="009D4427" w:rsidRPr="005668C7">
        <w:rPr>
          <w:rFonts w:ascii="Times New Roman" w:eastAsia="Calibri" w:hAnsi="Times New Roman" w:cs="Times New Roman"/>
          <w:b/>
          <w:color w:val="000000"/>
          <w:sz w:val="24"/>
          <w:szCs w:val="24"/>
          <w:lang w:eastAsia="hr-HR"/>
        </w:rPr>
        <w:t>POMOĆ ZA TROŠKOVE LIJEČENJA</w:t>
      </w:r>
      <w:r w:rsidRPr="005668C7">
        <w:rPr>
          <w:rFonts w:ascii="Times New Roman" w:eastAsia="Calibri" w:hAnsi="Times New Roman" w:cs="Times New Roman"/>
          <w:b/>
          <w:color w:val="000000"/>
          <w:sz w:val="24"/>
          <w:szCs w:val="24"/>
          <w:lang w:eastAsia="hr-HR"/>
        </w:rPr>
        <w:t>:</w:t>
      </w:r>
    </w:p>
    <w:p w14:paraId="50E07CC4" w14:textId="66409E18" w:rsidR="005A6B04" w:rsidRPr="005668C7" w:rsidRDefault="009D4427" w:rsidP="005A6B04">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Financiranje troškova liječenja i lijekova za građane koji se uklapaju u uvijete propisane Odlukom o socijalnoj skrbi.</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5F8AE40E" w14:textId="77777777" w:rsidTr="00506B42">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62D891"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1B1F19"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884D5A0"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044946" w14:textId="5F920E17"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7BB682" w14:textId="558F37F6"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1555EB" w14:textId="3B01D1E3"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C8DF728" w14:textId="04854D08"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4F8AC1" w14:textId="2F5C8A75"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9D4427" w:rsidRPr="005668C7" w14:paraId="4395AE40" w14:textId="77777777" w:rsidTr="00506B42">
        <w:tc>
          <w:tcPr>
            <w:tcW w:w="2011" w:type="dxa"/>
          </w:tcPr>
          <w:p w14:paraId="6E5BD409" w14:textId="488DA7F7" w:rsidR="009D4427" w:rsidRPr="005668C7" w:rsidRDefault="009D4427" w:rsidP="00506B42">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Socijalna i zdravstvena sigurnost građana</w:t>
            </w:r>
          </w:p>
        </w:tc>
        <w:tc>
          <w:tcPr>
            <w:tcW w:w="1560" w:type="dxa"/>
          </w:tcPr>
          <w:p w14:paraId="53E24D23" w14:textId="09E14013" w:rsidR="009D4427" w:rsidRPr="005668C7" w:rsidRDefault="009D4427" w:rsidP="009D442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Sufinanciranje troškova liječenja i lijekova</w:t>
            </w:r>
          </w:p>
        </w:tc>
        <w:tc>
          <w:tcPr>
            <w:tcW w:w="1118" w:type="dxa"/>
          </w:tcPr>
          <w:p w14:paraId="2BB618E6" w14:textId="0BD5803A" w:rsidR="009D4427" w:rsidRPr="005668C7" w:rsidRDefault="009D4427" w:rsidP="009D4427">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korisnika</w:t>
            </w:r>
          </w:p>
        </w:tc>
        <w:tc>
          <w:tcPr>
            <w:tcW w:w="1119" w:type="dxa"/>
          </w:tcPr>
          <w:p w14:paraId="03E5F996" w14:textId="15F79620" w:rsidR="009D4427" w:rsidRPr="005668C7" w:rsidRDefault="00371323" w:rsidP="00506B4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19" w:type="dxa"/>
          </w:tcPr>
          <w:p w14:paraId="28A4B4A7" w14:textId="612FC299" w:rsidR="009D4427" w:rsidRPr="005668C7" w:rsidRDefault="009D4427" w:rsidP="009D442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Grad i Dom zdravlja</w:t>
            </w:r>
          </w:p>
        </w:tc>
        <w:tc>
          <w:tcPr>
            <w:tcW w:w="1119" w:type="dxa"/>
          </w:tcPr>
          <w:p w14:paraId="51B3373E" w14:textId="19A76D33" w:rsidR="009D4427" w:rsidRPr="005668C7" w:rsidRDefault="00BE59FA" w:rsidP="00506B4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10</w:t>
            </w:r>
          </w:p>
        </w:tc>
        <w:tc>
          <w:tcPr>
            <w:tcW w:w="1119" w:type="dxa"/>
          </w:tcPr>
          <w:p w14:paraId="635B37CA" w14:textId="567E4030" w:rsidR="009D4427" w:rsidRPr="005668C7" w:rsidRDefault="00BE59FA" w:rsidP="00506B4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10</w:t>
            </w:r>
          </w:p>
        </w:tc>
        <w:tc>
          <w:tcPr>
            <w:tcW w:w="1119" w:type="dxa"/>
            <w:tcBorders>
              <w:top w:val="single" w:sz="4" w:space="0" w:color="auto"/>
              <w:left w:val="single" w:sz="4" w:space="0" w:color="auto"/>
              <w:bottom w:val="single" w:sz="4" w:space="0" w:color="auto"/>
              <w:right w:val="single" w:sz="4" w:space="0" w:color="auto"/>
            </w:tcBorders>
          </w:tcPr>
          <w:p w14:paraId="3D781A4C" w14:textId="0D416C3B" w:rsidR="009D4427" w:rsidRPr="005668C7" w:rsidRDefault="00BE59FA" w:rsidP="00506B4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10</w:t>
            </w:r>
          </w:p>
        </w:tc>
      </w:tr>
    </w:tbl>
    <w:p w14:paraId="57FDFE3F" w14:textId="77777777" w:rsidR="009D4427" w:rsidRPr="005668C7" w:rsidRDefault="009D4427" w:rsidP="005A6B04">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3E1D1A41" w14:textId="127DD71D" w:rsidR="009D4427" w:rsidRPr="005668C7" w:rsidRDefault="009D4427" w:rsidP="009D4427">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A100154 POMOĆ U PAKETIMA ZA OSNOVNE ŽIVOTNE POTREBE:</w:t>
      </w:r>
    </w:p>
    <w:p w14:paraId="7D8507CD" w14:textId="50F0A8D5" w:rsidR="009D4427" w:rsidRPr="005668C7" w:rsidRDefault="009D4427" w:rsidP="009D4427">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Financiranje paketa za osnovne životne potrebe za građane koji se uklapaju u uvijete propisane Odlukom o socijalnoj skrbi.</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774442EA" w14:textId="77777777" w:rsidTr="00506B42">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893BA8"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C2835B"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B36267B"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76F103A" w14:textId="2B5F08EF"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CE6F37" w14:textId="4768C56E"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8D6B45" w14:textId="09A24E76"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8590B30" w14:textId="68C03BE9"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0EF11A" w14:textId="6DB8C6F8"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9D4427" w:rsidRPr="005668C7" w14:paraId="6DA92BB5" w14:textId="77777777" w:rsidTr="00506B42">
        <w:tc>
          <w:tcPr>
            <w:tcW w:w="2011" w:type="dxa"/>
          </w:tcPr>
          <w:p w14:paraId="10C80E5C" w14:textId="562D636D" w:rsidR="009D4427" w:rsidRPr="005668C7" w:rsidRDefault="009D4427" w:rsidP="009D4427">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lastRenderedPageBreak/>
              <w:t>Socijalna sigurnost građana</w:t>
            </w:r>
          </w:p>
        </w:tc>
        <w:tc>
          <w:tcPr>
            <w:tcW w:w="1560" w:type="dxa"/>
          </w:tcPr>
          <w:p w14:paraId="65DBA2EE" w14:textId="16A656F7" w:rsidR="009D4427" w:rsidRPr="005668C7" w:rsidRDefault="009D4427" w:rsidP="00506B42">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 xml:space="preserve">Sufinanciranje </w:t>
            </w:r>
            <w:r w:rsidRPr="005668C7">
              <w:rPr>
                <w:rFonts w:ascii="Times New Roman" w:hAnsi="Times New Roman" w:cs="Times New Roman"/>
                <w:sz w:val="24"/>
                <w:szCs w:val="24"/>
              </w:rPr>
              <w:t>paketa za osnovne životne potrebe</w:t>
            </w:r>
          </w:p>
        </w:tc>
        <w:tc>
          <w:tcPr>
            <w:tcW w:w="1118" w:type="dxa"/>
          </w:tcPr>
          <w:p w14:paraId="3606778D" w14:textId="77777777" w:rsidR="009D4427" w:rsidRPr="005668C7" w:rsidRDefault="009D4427" w:rsidP="00506B42">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korisnika</w:t>
            </w:r>
          </w:p>
        </w:tc>
        <w:tc>
          <w:tcPr>
            <w:tcW w:w="1119" w:type="dxa"/>
          </w:tcPr>
          <w:p w14:paraId="31253610" w14:textId="7B2F4E36" w:rsidR="009D4427" w:rsidRPr="005668C7" w:rsidRDefault="00371323" w:rsidP="00506B4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19" w:type="dxa"/>
          </w:tcPr>
          <w:p w14:paraId="7B97D57B" w14:textId="392D135B" w:rsidR="009D4427" w:rsidRPr="005668C7" w:rsidRDefault="009D4427" w:rsidP="009D442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 xml:space="preserve">Grad </w:t>
            </w:r>
          </w:p>
        </w:tc>
        <w:tc>
          <w:tcPr>
            <w:tcW w:w="1119" w:type="dxa"/>
          </w:tcPr>
          <w:p w14:paraId="0AE5CF71" w14:textId="77777777" w:rsidR="009D4427" w:rsidRPr="005668C7" w:rsidRDefault="009D4427" w:rsidP="00506B4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w:t>
            </w:r>
          </w:p>
        </w:tc>
        <w:tc>
          <w:tcPr>
            <w:tcW w:w="1119" w:type="dxa"/>
          </w:tcPr>
          <w:p w14:paraId="2D53C9FD" w14:textId="77777777" w:rsidR="009D4427" w:rsidRPr="005668C7" w:rsidRDefault="009D4427" w:rsidP="00506B4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w:t>
            </w:r>
          </w:p>
        </w:tc>
        <w:tc>
          <w:tcPr>
            <w:tcW w:w="1119" w:type="dxa"/>
            <w:tcBorders>
              <w:top w:val="single" w:sz="4" w:space="0" w:color="auto"/>
              <w:left w:val="single" w:sz="4" w:space="0" w:color="auto"/>
              <w:bottom w:val="single" w:sz="4" w:space="0" w:color="auto"/>
              <w:right w:val="single" w:sz="4" w:space="0" w:color="auto"/>
            </w:tcBorders>
          </w:tcPr>
          <w:p w14:paraId="0278C1A3" w14:textId="77777777" w:rsidR="009D4427" w:rsidRPr="005668C7" w:rsidRDefault="009D4427" w:rsidP="00506B4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w:t>
            </w:r>
          </w:p>
        </w:tc>
      </w:tr>
    </w:tbl>
    <w:p w14:paraId="049408AA" w14:textId="77777777" w:rsidR="009D4427" w:rsidRPr="005668C7" w:rsidRDefault="009D4427" w:rsidP="005A6B04">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0EDC8C2B" w14:textId="3A2E4566" w:rsidR="009D4427" w:rsidRPr="005668C7" w:rsidRDefault="009D4427" w:rsidP="009D4427">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A100156 POMOĆ ZA POGREBNE TROŠKOVE I TROŠKOVE GROBNOG MJESTA:</w:t>
      </w:r>
    </w:p>
    <w:p w14:paraId="3DF9F688" w14:textId="755C56FB" w:rsidR="009D4427" w:rsidRPr="005668C7" w:rsidRDefault="009D4427" w:rsidP="009D4427">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Financiranje pogrebnih troškova i troškova grobnog mjesta za građane koji se uklapaju u uvijete propisane Odlukom o socijalnoj skrbi.</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119B16DA" w14:textId="77777777" w:rsidTr="00506B42">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9739FFD"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3CD8BEC"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7D9C80"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0E9A415" w14:textId="5F31737F"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487B58" w14:textId="7F97CA45"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B09DE9" w14:textId="0EA08F0A"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BA6BD4C" w14:textId="472EC6B5"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B8FBA7" w14:textId="35429639"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9D4427" w:rsidRPr="005668C7" w14:paraId="67B1C663" w14:textId="77777777" w:rsidTr="00506B42">
        <w:tc>
          <w:tcPr>
            <w:tcW w:w="2011" w:type="dxa"/>
          </w:tcPr>
          <w:p w14:paraId="05C8733A" w14:textId="77777777" w:rsidR="009D4427" w:rsidRPr="005668C7" w:rsidRDefault="009D4427" w:rsidP="00506B42">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Socijalna sigurnost građana</w:t>
            </w:r>
          </w:p>
        </w:tc>
        <w:tc>
          <w:tcPr>
            <w:tcW w:w="1560" w:type="dxa"/>
          </w:tcPr>
          <w:p w14:paraId="75F93D3A" w14:textId="60B68379" w:rsidR="009D4427" w:rsidRPr="005668C7" w:rsidRDefault="009D4427" w:rsidP="00506B42">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 xml:space="preserve">Sufinanciranje </w:t>
            </w:r>
            <w:r w:rsidRPr="005668C7">
              <w:rPr>
                <w:rFonts w:ascii="Times New Roman" w:hAnsi="Times New Roman" w:cs="Times New Roman"/>
                <w:sz w:val="24"/>
                <w:szCs w:val="24"/>
              </w:rPr>
              <w:t>pogrebnih troškova i troškova grobnog mjesta</w:t>
            </w:r>
          </w:p>
        </w:tc>
        <w:tc>
          <w:tcPr>
            <w:tcW w:w="1118" w:type="dxa"/>
          </w:tcPr>
          <w:p w14:paraId="75AECD02" w14:textId="77777777" w:rsidR="009D4427" w:rsidRPr="005668C7" w:rsidRDefault="009D4427" w:rsidP="00506B42">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korisnika</w:t>
            </w:r>
          </w:p>
        </w:tc>
        <w:tc>
          <w:tcPr>
            <w:tcW w:w="1119" w:type="dxa"/>
          </w:tcPr>
          <w:p w14:paraId="4DFBB824" w14:textId="683C5701" w:rsidR="009D4427" w:rsidRPr="005668C7" w:rsidRDefault="00371323" w:rsidP="00506B4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19" w:type="dxa"/>
          </w:tcPr>
          <w:p w14:paraId="4CD42501" w14:textId="70E6504B" w:rsidR="009D4427" w:rsidRPr="005668C7" w:rsidRDefault="009D4427" w:rsidP="009D4427">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Grad i KTD Risnjak Delnice</w:t>
            </w:r>
          </w:p>
        </w:tc>
        <w:tc>
          <w:tcPr>
            <w:tcW w:w="1119" w:type="dxa"/>
          </w:tcPr>
          <w:p w14:paraId="019C6EBC" w14:textId="47C72A96" w:rsidR="009D4427" w:rsidRPr="005668C7" w:rsidRDefault="001E2B09" w:rsidP="00506B4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w:t>
            </w:r>
          </w:p>
        </w:tc>
        <w:tc>
          <w:tcPr>
            <w:tcW w:w="1119" w:type="dxa"/>
          </w:tcPr>
          <w:p w14:paraId="6950CDD4" w14:textId="73610EAC" w:rsidR="009D4427" w:rsidRPr="005668C7" w:rsidRDefault="001E2B09" w:rsidP="00506B4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w:t>
            </w:r>
          </w:p>
        </w:tc>
        <w:tc>
          <w:tcPr>
            <w:tcW w:w="1119" w:type="dxa"/>
            <w:tcBorders>
              <w:top w:val="single" w:sz="4" w:space="0" w:color="auto"/>
              <w:left w:val="single" w:sz="4" w:space="0" w:color="auto"/>
              <w:bottom w:val="single" w:sz="4" w:space="0" w:color="auto"/>
              <w:right w:val="single" w:sz="4" w:space="0" w:color="auto"/>
            </w:tcBorders>
          </w:tcPr>
          <w:p w14:paraId="5BF52C4F" w14:textId="6B2AF219" w:rsidR="009D4427" w:rsidRPr="005668C7" w:rsidRDefault="001E2B09" w:rsidP="00506B42">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5</w:t>
            </w:r>
          </w:p>
        </w:tc>
      </w:tr>
    </w:tbl>
    <w:p w14:paraId="616C328F" w14:textId="77777777" w:rsidR="009D4427" w:rsidRPr="005668C7" w:rsidRDefault="009D4427" w:rsidP="005A6B04">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4559B36E" w14:textId="5AB2D7E3" w:rsidR="001E2B09" w:rsidRPr="005668C7" w:rsidRDefault="001E2B09" w:rsidP="001E2B09">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A100157 RAD ZA OPĆE DOBRO KORISNIKA ZMN:</w:t>
      </w:r>
    </w:p>
    <w:p w14:paraId="1D454C78" w14:textId="7DE36301" w:rsidR="001E2B09" w:rsidRPr="005668C7" w:rsidRDefault="001E2B09" w:rsidP="001E2B09">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lang w:eastAsia="hr-HR"/>
        </w:rPr>
      </w:pPr>
      <w:r w:rsidRPr="005668C7">
        <w:rPr>
          <w:rFonts w:ascii="Times New Roman" w:hAnsi="Times New Roman" w:cs="Times New Roman"/>
          <w:sz w:val="24"/>
          <w:szCs w:val="24"/>
        </w:rPr>
        <w:t>Financiranje osiguranja i zaštite na radu korisnika ZMN koji su upućeni na rad za opće dobro sukladno Zakonu o socijalnoj skrbi</w:t>
      </w:r>
      <w:r w:rsidRPr="005668C7">
        <w:rPr>
          <w:rFonts w:ascii="Times New Roman" w:hAnsi="Times New Roman" w:cs="Times New Roman"/>
          <w:bCs/>
          <w:sz w:val="24"/>
          <w:szCs w:val="24"/>
          <w:shd w:val="clear" w:color="auto" w:fill="FFFFFF"/>
        </w:rPr>
        <w:t>.</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5668C7" w14:paraId="428E868E" w14:textId="77777777" w:rsidTr="00B115B8">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6935257"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CA96AA"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02E766" w14:textId="77777777"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7426A0" w14:textId="400F37A9"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FA712F" w14:textId="7A5F2CBF" w:rsidR="00C21461" w:rsidRPr="005668C7" w:rsidRDefault="00C21461" w:rsidP="00C21461">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D50699" w14:textId="427745F2"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86AD772" w14:textId="0D7264CD"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835A3" w14:textId="036E7EE8" w:rsidR="00C21461" w:rsidRPr="005668C7" w:rsidRDefault="0097781B" w:rsidP="00C21461">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1E2B09" w:rsidRPr="005668C7" w14:paraId="342E86F5" w14:textId="77777777" w:rsidTr="00B115B8">
        <w:tc>
          <w:tcPr>
            <w:tcW w:w="2011" w:type="dxa"/>
          </w:tcPr>
          <w:p w14:paraId="70CCD557" w14:textId="77777777" w:rsidR="001E2B09" w:rsidRPr="005668C7" w:rsidRDefault="001E2B09" w:rsidP="00B115B8">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Socijalna sigurnost građana</w:t>
            </w:r>
          </w:p>
        </w:tc>
        <w:tc>
          <w:tcPr>
            <w:tcW w:w="1560" w:type="dxa"/>
          </w:tcPr>
          <w:p w14:paraId="7D21700D" w14:textId="6BF8DC29" w:rsidR="001E2B09" w:rsidRPr="005668C7" w:rsidRDefault="001E2B09" w:rsidP="00B115B8">
            <w:pPr>
              <w:spacing w:after="160" w:line="259" w:lineRule="auto"/>
              <w:jc w:val="center"/>
              <w:rPr>
                <w:rFonts w:ascii="Times New Roman" w:hAnsi="Times New Roman" w:cs="Times New Roman"/>
                <w:bCs/>
                <w:sz w:val="24"/>
                <w:szCs w:val="24"/>
              </w:rPr>
            </w:pPr>
            <w:r w:rsidRPr="005668C7">
              <w:rPr>
                <w:rFonts w:ascii="Times New Roman" w:hAnsi="Times New Roman" w:cs="Times New Roman"/>
                <w:sz w:val="24"/>
                <w:szCs w:val="24"/>
              </w:rPr>
              <w:t>Financiranje osiguranja i zaštite na radu</w:t>
            </w:r>
          </w:p>
        </w:tc>
        <w:tc>
          <w:tcPr>
            <w:tcW w:w="1118" w:type="dxa"/>
          </w:tcPr>
          <w:p w14:paraId="06D48FE6" w14:textId="77777777" w:rsidR="001E2B09" w:rsidRPr="005668C7" w:rsidRDefault="001E2B09" w:rsidP="00B115B8">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korisnika</w:t>
            </w:r>
          </w:p>
        </w:tc>
        <w:tc>
          <w:tcPr>
            <w:tcW w:w="1119" w:type="dxa"/>
          </w:tcPr>
          <w:p w14:paraId="23A110B2" w14:textId="77777777" w:rsidR="001E2B09" w:rsidRPr="005668C7" w:rsidRDefault="001E2B09" w:rsidP="00B115B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0</w:t>
            </w:r>
          </w:p>
        </w:tc>
        <w:tc>
          <w:tcPr>
            <w:tcW w:w="1119" w:type="dxa"/>
          </w:tcPr>
          <w:p w14:paraId="750A4198" w14:textId="77777777" w:rsidR="001E2B09" w:rsidRPr="005668C7" w:rsidRDefault="001E2B09" w:rsidP="00B115B8">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Grad i CZSS</w:t>
            </w:r>
          </w:p>
        </w:tc>
        <w:tc>
          <w:tcPr>
            <w:tcW w:w="1119" w:type="dxa"/>
          </w:tcPr>
          <w:p w14:paraId="2583689E" w14:textId="2D14E146" w:rsidR="001E2B09" w:rsidRPr="005668C7" w:rsidRDefault="00371323" w:rsidP="00B115B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19" w:type="dxa"/>
          </w:tcPr>
          <w:p w14:paraId="3D514DBD" w14:textId="173435CB" w:rsidR="001E2B09" w:rsidRPr="005668C7" w:rsidRDefault="00371323" w:rsidP="00B115B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19" w:type="dxa"/>
            <w:tcBorders>
              <w:top w:val="single" w:sz="4" w:space="0" w:color="auto"/>
              <w:left w:val="single" w:sz="4" w:space="0" w:color="auto"/>
              <w:bottom w:val="single" w:sz="4" w:space="0" w:color="auto"/>
              <w:right w:val="single" w:sz="4" w:space="0" w:color="auto"/>
            </w:tcBorders>
          </w:tcPr>
          <w:p w14:paraId="73202B6A" w14:textId="31639AC1" w:rsidR="001E2B09" w:rsidRPr="005668C7" w:rsidRDefault="00371323" w:rsidP="00B115B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w:t>
            </w:r>
          </w:p>
        </w:tc>
      </w:tr>
    </w:tbl>
    <w:p w14:paraId="61F3142B" w14:textId="77777777" w:rsidR="001E2B09" w:rsidRPr="005668C7" w:rsidRDefault="001E2B09" w:rsidP="005A6B04">
      <w:pPr>
        <w:pStyle w:val="Bezproreda"/>
        <w:ind w:firstLine="708"/>
        <w:rPr>
          <w:rFonts w:ascii="Times New Roman" w:eastAsia="Calibri" w:hAnsi="Times New Roman" w:cs="Times New Roman"/>
          <w:b/>
          <w:color w:val="000000"/>
          <w:sz w:val="24"/>
          <w:szCs w:val="24"/>
          <w:highlight w:val="yellow"/>
          <w:lang w:eastAsia="hr-HR"/>
        </w:rPr>
      </w:pPr>
    </w:p>
    <w:p w14:paraId="18418215" w14:textId="58F52293" w:rsidR="00BE59FA" w:rsidRPr="005668C7" w:rsidRDefault="00BE59FA" w:rsidP="00BE59FA">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A100159 PRIGODNI DAR ZA UMIROVLJENIKE:</w:t>
      </w:r>
    </w:p>
    <w:p w14:paraId="24280FA9" w14:textId="197B2E7A" w:rsidR="00BE59FA" w:rsidRPr="005668C7" w:rsidRDefault="00BE59FA" w:rsidP="00BE59FA">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lang w:eastAsia="hr-HR"/>
        </w:rPr>
      </w:pPr>
      <w:r w:rsidRPr="005668C7">
        <w:rPr>
          <w:rFonts w:ascii="Times New Roman" w:hAnsi="Times New Roman" w:cs="Times New Roman"/>
          <w:sz w:val="24"/>
          <w:szCs w:val="24"/>
        </w:rPr>
        <w:t xml:space="preserve">Prigodni dar za umirovljenike u vidu </w:t>
      </w:r>
      <w:proofErr w:type="spellStart"/>
      <w:r w:rsidRPr="005668C7">
        <w:rPr>
          <w:rFonts w:ascii="Times New Roman" w:hAnsi="Times New Roman" w:cs="Times New Roman"/>
          <w:sz w:val="24"/>
          <w:szCs w:val="24"/>
        </w:rPr>
        <w:t>uskršnjice</w:t>
      </w:r>
      <w:proofErr w:type="spellEnd"/>
      <w:r w:rsidRPr="005668C7">
        <w:rPr>
          <w:rFonts w:ascii="Times New Roman" w:hAnsi="Times New Roman" w:cs="Times New Roman"/>
          <w:bCs/>
          <w:sz w:val="24"/>
          <w:szCs w:val="24"/>
          <w:shd w:val="clear" w:color="auto" w:fill="FFFFFF"/>
        </w:rPr>
        <w:t>.</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BE59FA" w:rsidRPr="005668C7" w14:paraId="58F1F2FD" w14:textId="77777777" w:rsidTr="00745FCA">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ED8A6E" w14:textId="77777777" w:rsidR="00BE59FA" w:rsidRPr="005668C7" w:rsidRDefault="00BE59FA"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6E4751A" w14:textId="77777777" w:rsidR="00BE59FA" w:rsidRPr="005668C7" w:rsidRDefault="00BE59FA"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56D49CD" w14:textId="77777777" w:rsidR="00BE59FA" w:rsidRPr="005668C7" w:rsidRDefault="00BE59FA"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B511C5" w14:textId="7AB62A7C" w:rsidR="00BE59FA"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77734F" w14:textId="77777777" w:rsidR="00BE59FA" w:rsidRPr="005668C7" w:rsidRDefault="00BE59FA"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8F4EC8" w14:textId="61AFD864" w:rsidR="00BE59FA"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E0129" w14:textId="71A2083F" w:rsidR="00BE59FA"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0F45B5" w14:textId="741AEC17" w:rsidR="00BE59FA"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BE59FA" w:rsidRPr="005668C7" w14:paraId="71AB2723" w14:textId="77777777" w:rsidTr="00745FCA">
        <w:tc>
          <w:tcPr>
            <w:tcW w:w="2011" w:type="dxa"/>
          </w:tcPr>
          <w:p w14:paraId="5503C3A1" w14:textId="77777777" w:rsidR="00BE59FA" w:rsidRPr="005668C7" w:rsidRDefault="00BE59FA" w:rsidP="00745FCA">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Socijalna sigurnost građana</w:t>
            </w:r>
          </w:p>
        </w:tc>
        <w:tc>
          <w:tcPr>
            <w:tcW w:w="1560" w:type="dxa"/>
          </w:tcPr>
          <w:p w14:paraId="0C74CAAA" w14:textId="530DF849" w:rsidR="00BE59FA" w:rsidRPr="005668C7" w:rsidRDefault="00BE59FA"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sz w:val="24"/>
                <w:szCs w:val="24"/>
              </w:rPr>
              <w:t xml:space="preserve">Isplata </w:t>
            </w:r>
            <w:proofErr w:type="spellStart"/>
            <w:r w:rsidRPr="005668C7">
              <w:rPr>
                <w:rFonts w:ascii="Times New Roman" w:hAnsi="Times New Roman" w:cs="Times New Roman"/>
                <w:sz w:val="24"/>
                <w:szCs w:val="24"/>
              </w:rPr>
              <w:t>uskršnjice</w:t>
            </w:r>
            <w:proofErr w:type="spellEnd"/>
            <w:r w:rsidR="00371323">
              <w:rPr>
                <w:rFonts w:ascii="Times New Roman" w:hAnsi="Times New Roman" w:cs="Times New Roman"/>
                <w:sz w:val="24"/>
                <w:szCs w:val="24"/>
              </w:rPr>
              <w:t xml:space="preserve"> i božićnice</w:t>
            </w:r>
          </w:p>
        </w:tc>
        <w:tc>
          <w:tcPr>
            <w:tcW w:w="1118" w:type="dxa"/>
          </w:tcPr>
          <w:p w14:paraId="778F80B2" w14:textId="77777777" w:rsidR="00BE59FA" w:rsidRPr="005668C7" w:rsidRDefault="00BE59FA"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korisnika</w:t>
            </w:r>
          </w:p>
        </w:tc>
        <w:tc>
          <w:tcPr>
            <w:tcW w:w="1119" w:type="dxa"/>
          </w:tcPr>
          <w:p w14:paraId="57491B8F" w14:textId="4EC56B83" w:rsidR="00BE59FA" w:rsidRPr="005668C7" w:rsidRDefault="0013457C"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1676</w:t>
            </w:r>
          </w:p>
        </w:tc>
        <w:tc>
          <w:tcPr>
            <w:tcW w:w="1119" w:type="dxa"/>
          </w:tcPr>
          <w:p w14:paraId="2AB31032" w14:textId="6DCB7A62" w:rsidR="00BE59FA" w:rsidRPr="005668C7" w:rsidRDefault="00BE59FA"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 xml:space="preserve">Grad i </w:t>
            </w:r>
            <w:r w:rsidR="0013457C" w:rsidRPr="005668C7">
              <w:rPr>
                <w:rFonts w:ascii="Times New Roman" w:hAnsi="Times New Roman" w:cs="Times New Roman"/>
                <w:sz w:val="24"/>
                <w:szCs w:val="24"/>
              </w:rPr>
              <w:t>ZHMO</w:t>
            </w:r>
          </w:p>
        </w:tc>
        <w:tc>
          <w:tcPr>
            <w:tcW w:w="1119" w:type="dxa"/>
          </w:tcPr>
          <w:p w14:paraId="32812070" w14:textId="65F4C33F" w:rsidR="00BE59FA" w:rsidRPr="005668C7" w:rsidRDefault="0013457C"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1700</w:t>
            </w:r>
          </w:p>
        </w:tc>
        <w:tc>
          <w:tcPr>
            <w:tcW w:w="1119" w:type="dxa"/>
          </w:tcPr>
          <w:p w14:paraId="1EC62D19" w14:textId="0407B8B5" w:rsidR="00BE59FA" w:rsidRPr="005668C7" w:rsidRDefault="00BE59FA"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r w:rsidR="0013457C" w:rsidRPr="005668C7">
              <w:rPr>
                <w:rFonts w:ascii="Times New Roman" w:hAnsi="Times New Roman" w:cs="Times New Roman"/>
                <w:sz w:val="24"/>
                <w:szCs w:val="24"/>
              </w:rPr>
              <w:t>70</w:t>
            </w:r>
            <w:r w:rsidRPr="005668C7">
              <w:rPr>
                <w:rFonts w:ascii="Times New Roman" w:hAnsi="Times New Roman" w:cs="Times New Roman"/>
                <w:sz w:val="24"/>
                <w:szCs w:val="24"/>
              </w:rPr>
              <w:t>0</w:t>
            </w:r>
          </w:p>
        </w:tc>
        <w:tc>
          <w:tcPr>
            <w:tcW w:w="1119" w:type="dxa"/>
            <w:tcBorders>
              <w:top w:val="single" w:sz="4" w:space="0" w:color="auto"/>
              <w:left w:val="single" w:sz="4" w:space="0" w:color="auto"/>
              <w:bottom w:val="single" w:sz="4" w:space="0" w:color="auto"/>
              <w:right w:val="single" w:sz="4" w:space="0" w:color="auto"/>
            </w:tcBorders>
          </w:tcPr>
          <w:p w14:paraId="33BCEBB4" w14:textId="03FDE82F" w:rsidR="00BE59FA" w:rsidRPr="005668C7" w:rsidRDefault="00BE59FA"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r w:rsidR="0013457C" w:rsidRPr="005668C7">
              <w:rPr>
                <w:rFonts w:ascii="Times New Roman" w:hAnsi="Times New Roman" w:cs="Times New Roman"/>
                <w:sz w:val="24"/>
                <w:szCs w:val="24"/>
              </w:rPr>
              <w:t>70</w:t>
            </w:r>
            <w:r w:rsidRPr="005668C7">
              <w:rPr>
                <w:rFonts w:ascii="Times New Roman" w:hAnsi="Times New Roman" w:cs="Times New Roman"/>
                <w:sz w:val="24"/>
                <w:szCs w:val="24"/>
              </w:rPr>
              <w:t>0</w:t>
            </w:r>
          </w:p>
        </w:tc>
      </w:tr>
    </w:tbl>
    <w:p w14:paraId="59A45487" w14:textId="77777777" w:rsidR="00BE59FA" w:rsidRPr="005668C7" w:rsidRDefault="00BE59FA" w:rsidP="00EA4CB2">
      <w:pPr>
        <w:pStyle w:val="Bezproreda"/>
        <w:ind w:firstLine="708"/>
        <w:rPr>
          <w:rFonts w:ascii="Times New Roman" w:eastAsia="Calibri" w:hAnsi="Times New Roman" w:cs="Times New Roman"/>
          <w:b/>
          <w:color w:val="000000"/>
          <w:sz w:val="24"/>
          <w:szCs w:val="24"/>
          <w:highlight w:val="yellow"/>
          <w:lang w:eastAsia="hr-HR"/>
        </w:rPr>
      </w:pPr>
    </w:p>
    <w:p w14:paraId="3A14D082" w14:textId="03FA2F88" w:rsidR="00EA4CB2" w:rsidRPr="005668C7" w:rsidRDefault="00EA4CB2" w:rsidP="00EA4CB2">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w:t>
      </w:r>
      <w:r w:rsidR="00A25B9B">
        <w:rPr>
          <w:rFonts w:ascii="Times New Roman" w:eastAsia="Calibri" w:hAnsi="Times New Roman" w:cs="Times New Roman"/>
          <w:b/>
          <w:color w:val="000000"/>
          <w:sz w:val="24"/>
          <w:szCs w:val="24"/>
          <w:lang w:eastAsia="hr-HR"/>
        </w:rPr>
        <w:t>100702</w:t>
      </w:r>
      <w:r w:rsidRPr="005668C7">
        <w:rPr>
          <w:rFonts w:ascii="Times New Roman" w:eastAsia="Calibri" w:hAnsi="Times New Roman" w:cs="Times New Roman"/>
          <w:b/>
          <w:color w:val="000000"/>
          <w:sz w:val="24"/>
          <w:szCs w:val="24"/>
          <w:lang w:eastAsia="hr-HR"/>
        </w:rPr>
        <w:t xml:space="preserve"> SUFINANCIRANJE DOLAZAKA SPECIJALISTA IZ KBC RIJEKA:</w:t>
      </w:r>
    </w:p>
    <w:p w14:paraId="4B8FEFA1" w14:textId="5A239557" w:rsidR="00EA4CB2" w:rsidRPr="005668C7" w:rsidRDefault="00EA4CB2" w:rsidP="00EA4CB2">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Aktivnost kojom se omogućava dolazak specijalista iz KBC Rijeka kojih nema u Domu zdravlja Delnica</w:t>
      </w:r>
      <w:r w:rsidR="00BE59FA" w:rsidRPr="005668C7">
        <w:rPr>
          <w:rFonts w:ascii="Times New Roman" w:hAnsi="Times New Roman" w:cs="Times New Roman"/>
          <w:sz w:val="24"/>
          <w:szCs w:val="24"/>
        </w:rPr>
        <w:t xml:space="preserve"> te dolazak logopeda u Dječji vrtić Hlojkica</w:t>
      </w:r>
      <w:r w:rsidRPr="005668C7">
        <w:rPr>
          <w:rFonts w:ascii="Times New Roman" w:hAnsi="Times New Roman" w:cs="Times New Roman"/>
          <w:sz w:val="24"/>
          <w:szCs w:val="24"/>
        </w:rPr>
        <w:t>.</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EA4CB2" w:rsidRPr="005668C7" w14:paraId="27176552" w14:textId="77777777" w:rsidTr="00745FCA">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E8DC9C" w14:textId="77777777" w:rsidR="00EA4CB2" w:rsidRPr="005668C7" w:rsidRDefault="00EA4CB2"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6446CE" w14:textId="77777777" w:rsidR="00EA4CB2" w:rsidRPr="005668C7" w:rsidRDefault="00EA4CB2"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FD29AD" w14:textId="77777777" w:rsidR="00EA4CB2" w:rsidRPr="005668C7" w:rsidRDefault="00EA4CB2"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348759" w14:textId="4F2CE139" w:rsidR="00EA4CB2"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392F55" w14:textId="77777777" w:rsidR="00EA4CB2" w:rsidRPr="005668C7" w:rsidRDefault="00EA4CB2"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5D9AD17" w14:textId="486A8085" w:rsidR="00EA4CB2"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D223B3" w14:textId="1596AAB2" w:rsidR="00EA4CB2"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B0436D" w14:textId="7EC8B14C" w:rsidR="00EA4CB2" w:rsidRPr="005668C7" w:rsidRDefault="0097781B" w:rsidP="00745FC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EA4CB2" w:rsidRPr="005668C7" w14:paraId="6E8AF50B" w14:textId="77777777" w:rsidTr="00745FCA">
        <w:tc>
          <w:tcPr>
            <w:tcW w:w="2011" w:type="dxa"/>
          </w:tcPr>
          <w:p w14:paraId="4796C185" w14:textId="77777777" w:rsidR="00EA4CB2" w:rsidRPr="005668C7" w:rsidRDefault="00EA4CB2" w:rsidP="00745FCA">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lastRenderedPageBreak/>
              <w:t>Zdravstvena sigurnost građana</w:t>
            </w:r>
          </w:p>
        </w:tc>
        <w:tc>
          <w:tcPr>
            <w:tcW w:w="1560" w:type="dxa"/>
          </w:tcPr>
          <w:p w14:paraId="7D8AF723" w14:textId="77777777" w:rsidR="00EA4CB2" w:rsidRPr="005668C7" w:rsidRDefault="00EA4CB2"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Sufinanciranje dolazaka specijalista</w:t>
            </w:r>
          </w:p>
        </w:tc>
        <w:tc>
          <w:tcPr>
            <w:tcW w:w="1118" w:type="dxa"/>
          </w:tcPr>
          <w:p w14:paraId="5737E22A" w14:textId="77777777" w:rsidR="00EA4CB2" w:rsidRPr="005668C7" w:rsidRDefault="00EA4CB2" w:rsidP="00745FC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specijalističkih posjeta</w:t>
            </w:r>
          </w:p>
        </w:tc>
        <w:tc>
          <w:tcPr>
            <w:tcW w:w="1119" w:type="dxa"/>
          </w:tcPr>
          <w:p w14:paraId="15EC4731" w14:textId="403E23FF" w:rsidR="00EA4CB2" w:rsidRPr="005668C7" w:rsidRDefault="00371323" w:rsidP="00745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119" w:type="dxa"/>
          </w:tcPr>
          <w:p w14:paraId="2473E5CA" w14:textId="77777777" w:rsidR="00EA4CB2" w:rsidRPr="005668C7" w:rsidRDefault="00EA4CB2"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Grad, Dom zdravlja i KBC</w:t>
            </w:r>
          </w:p>
        </w:tc>
        <w:tc>
          <w:tcPr>
            <w:tcW w:w="1119" w:type="dxa"/>
          </w:tcPr>
          <w:p w14:paraId="0D4338B3" w14:textId="6929335A" w:rsidR="00EA4CB2" w:rsidRPr="005668C7" w:rsidRDefault="0013457C"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48</w:t>
            </w:r>
          </w:p>
        </w:tc>
        <w:tc>
          <w:tcPr>
            <w:tcW w:w="1119" w:type="dxa"/>
          </w:tcPr>
          <w:p w14:paraId="66E2D4FC" w14:textId="0BDC7E8B" w:rsidR="00EA4CB2" w:rsidRPr="005668C7" w:rsidRDefault="0013457C"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48</w:t>
            </w:r>
          </w:p>
        </w:tc>
        <w:tc>
          <w:tcPr>
            <w:tcW w:w="1119" w:type="dxa"/>
            <w:tcBorders>
              <w:top w:val="single" w:sz="4" w:space="0" w:color="auto"/>
              <w:left w:val="single" w:sz="4" w:space="0" w:color="auto"/>
              <w:bottom w:val="single" w:sz="4" w:space="0" w:color="auto"/>
              <w:right w:val="single" w:sz="4" w:space="0" w:color="auto"/>
            </w:tcBorders>
          </w:tcPr>
          <w:p w14:paraId="2711BCF6" w14:textId="32090569" w:rsidR="00EA4CB2" w:rsidRPr="005668C7" w:rsidRDefault="0013457C" w:rsidP="00745FC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48</w:t>
            </w:r>
          </w:p>
        </w:tc>
      </w:tr>
    </w:tbl>
    <w:p w14:paraId="78BD1E14" w14:textId="77777777" w:rsidR="00960151" w:rsidRDefault="00960151" w:rsidP="0081750E">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3BC82C59" w14:textId="284E0AC3" w:rsidR="00371323" w:rsidRPr="005668C7" w:rsidRDefault="00371323" w:rsidP="00371323">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w:t>
      </w:r>
      <w:r>
        <w:rPr>
          <w:rFonts w:ascii="Times New Roman" w:eastAsia="Calibri" w:hAnsi="Times New Roman" w:cs="Times New Roman"/>
          <w:b/>
          <w:color w:val="000000"/>
          <w:sz w:val="24"/>
          <w:szCs w:val="24"/>
          <w:lang w:eastAsia="hr-HR"/>
        </w:rPr>
        <w:t>703</w:t>
      </w:r>
      <w:r w:rsidRPr="005668C7">
        <w:rPr>
          <w:rFonts w:ascii="Times New Roman" w:eastAsia="Calibri" w:hAnsi="Times New Roman" w:cs="Times New Roman"/>
          <w:b/>
          <w:color w:val="000000"/>
          <w:sz w:val="24"/>
          <w:szCs w:val="24"/>
          <w:lang w:eastAsia="hr-HR"/>
        </w:rPr>
        <w:t xml:space="preserve"> GRAD PRIJATELJ DJECE:</w:t>
      </w:r>
    </w:p>
    <w:p w14:paraId="095A1B9E" w14:textId="0EAC3514" w:rsidR="00371323" w:rsidRPr="005668C7" w:rsidRDefault="00371323" w:rsidP="00371323">
      <w:pPr>
        <w:widowControl w:val="0"/>
        <w:autoSpaceDE w:val="0"/>
        <w:autoSpaceDN w:val="0"/>
        <w:adjustRightInd w:val="0"/>
        <w:spacing w:after="0" w:line="240" w:lineRule="auto"/>
        <w:ind w:right="-36"/>
        <w:jc w:val="both"/>
        <w:rPr>
          <w:rFonts w:ascii="Times New Roman" w:hAnsi="Times New Roman" w:cs="Times New Roman"/>
          <w:sz w:val="24"/>
          <w:szCs w:val="24"/>
        </w:rPr>
      </w:pPr>
      <w:r w:rsidRPr="005668C7">
        <w:rPr>
          <w:rFonts w:ascii="Times New Roman" w:hAnsi="Times New Roman" w:cs="Times New Roman"/>
          <w:sz w:val="24"/>
          <w:szCs w:val="24"/>
        </w:rPr>
        <w:t>Članarin</w:t>
      </w:r>
      <w:r>
        <w:rPr>
          <w:rFonts w:ascii="Times New Roman" w:hAnsi="Times New Roman" w:cs="Times New Roman"/>
          <w:sz w:val="24"/>
          <w:szCs w:val="24"/>
        </w:rPr>
        <w:t>a</w:t>
      </w:r>
      <w:r w:rsidRPr="005668C7">
        <w:rPr>
          <w:rFonts w:ascii="Times New Roman" w:hAnsi="Times New Roman" w:cs="Times New Roman"/>
          <w:sz w:val="24"/>
          <w:szCs w:val="24"/>
        </w:rPr>
        <w:t xml:space="preserve"> u nacionaln</w:t>
      </w:r>
      <w:r>
        <w:rPr>
          <w:rFonts w:ascii="Times New Roman" w:hAnsi="Times New Roman" w:cs="Times New Roman"/>
          <w:sz w:val="24"/>
          <w:szCs w:val="24"/>
        </w:rPr>
        <w:t>oj</w:t>
      </w:r>
      <w:r w:rsidRPr="005668C7">
        <w:rPr>
          <w:rFonts w:ascii="Times New Roman" w:hAnsi="Times New Roman" w:cs="Times New Roman"/>
          <w:sz w:val="24"/>
          <w:szCs w:val="24"/>
        </w:rPr>
        <w:t xml:space="preserve"> mrež</w:t>
      </w:r>
      <w:r>
        <w:rPr>
          <w:rFonts w:ascii="Times New Roman" w:hAnsi="Times New Roman" w:cs="Times New Roman"/>
          <w:sz w:val="24"/>
          <w:szCs w:val="24"/>
        </w:rPr>
        <w:t>i</w:t>
      </w:r>
      <w:r w:rsidRPr="005668C7">
        <w:rPr>
          <w:rFonts w:ascii="Times New Roman" w:hAnsi="Times New Roman" w:cs="Times New Roman"/>
          <w:sz w:val="24"/>
          <w:szCs w:val="24"/>
        </w:rPr>
        <w:t xml:space="preserve"> „Grad prijatelj djece“.</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71323" w:rsidRPr="005668C7" w14:paraId="27848119" w14:textId="77777777" w:rsidTr="008A381A">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E2223C" w14:textId="77777777" w:rsidR="00371323" w:rsidRPr="005668C7" w:rsidRDefault="00371323"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484D95" w14:textId="77777777" w:rsidR="00371323" w:rsidRPr="005668C7" w:rsidRDefault="00371323"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D53BA7" w14:textId="77777777" w:rsidR="00371323" w:rsidRPr="005668C7" w:rsidRDefault="00371323"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5E2613" w14:textId="77777777" w:rsidR="00371323" w:rsidRPr="005668C7" w:rsidRDefault="00371323"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E7676A" w14:textId="77777777" w:rsidR="00371323" w:rsidRPr="005668C7" w:rsidRDefault="00371323"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773669" w14:textId="77777777" w:rsidR="00371323" w:rsidRPr="005668C7" w:rsidRDefault="00371323"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6F1902" w14:textId="77777777" w:rsidR="00371323" w:rsidRPr="005668C7" w:rsidRDefault="00371323"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1F4AC8" w14:textId="77777777" w:rsidR="00371323" w:rsidRPr="005668C7" w:rsidRDefault="00371323" w:rsidP="008A381A">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Ciljana vrijednost za 2028.</w:t>
            </w:r>
          </w:p>
        </w:tc>
      </w:tr>
      <w:tr w:rsidR="00371323" w:rsidRPr="005668C7" w14:paraId="2699765F" w14:textId="77777777" w:rsidTr="008A381A">
        <w:tc>
          <w:tcPr>
            <w:tcW w:w="2011" w:type="dxa"/>
          </w:tcPr>
          <w:p w14:paraId="21595687" w14:textId="77777777" w:rsidR="00371323" w:rsidRPr="005668C7" w:rsidRDefault="00371323" w:rsidP="008A381A">
            <w:pPr>
              <w:spacing w:after="160" w:line="259" w:lineRule="auto"/>
              <w:jc w:val="center"/>
              <w:rPr>
                <w:rFonts w:ascii="Times New Roman" w:hAnsi="Times New Roman" w:cs="Times New Roman"/>
                <w:bCs/>
                <w:iCs/>
                <w:sz w:val="24"/>
                <w:szCs w:val="24"/>
              </w:rPr>
            </w:pPr>
            <w:r w:rsidRPr="005668C7">
              <w:rPr>
                <w:rFonts w:ascii="Times New Roman" w:hAnsi="Times New Roman" w:cs="Times New Roman"/>
                <w:bCs/>
                <w:iCs/>
                <w:sz w:val="24"/>
                <w:szCs w:val="24"/>
              </w:rPr>
              <w:t>Socijalna i zdravstvena sigurnost građana</w:t>
            </w:r>
          </w:p>
        </w:tc>
        <w:tc>
          <w:tcPr>
            <w:tcW w:w="1560" w:type="dxa"/>
          </w:tcPr>
          <w:p w14:paraId="7B594697" w14:textId="77777777" w:rsidR="00371323" w:rsidRPr="005668C7" w:rsidRDefault="00371323"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Sufinanciranje članarine</w:t>
            </w:r>
          </w:p>
        </w:tc>
        <w:tc>
          <w:tcPr>
            <w:tcW w:w="1118" w:type="dxa"/>
          </w:tcPr>
          <w:p w14:paraId="2AF60EFC" w14:textId="77777777" w:rsidR="00371323" w:rsidRPr="005668C7" w:rsidRDefault="00371323" w:rsidP="008A381A">
            <w:pPr>
              <w:spacing w:after="160" w:line="259" w:lineRule="auto"/>
              <w:jc w:val="center"/>
              <w:rPr>
                <w:rFonts w:ascii="Times New Roman" w:hAnsi="Times New Roman" w:cs="Times New Roman"/>
                <w:bCs/>
                <w:sz w:val="24"/>
                <w:szCs w:val="24"/>
              </w:rPr>
            </w:pPr>
            <w:r w:rsidRPr="005668C7">
              <w:rPr>
                <w:rFonts w:ascii="Times New Roman" w:hAnsi="Times New Roman" w:cs="Times New Roman"/>
                <w:bCs/>
                <w:sz w:val="24"/>
                <w:szCs w:val="24"/>
              </w:rPr>
              <w:t>Broj mreža</w:t>
            </w:r>
          </w:p>
        </w:tc>
        <w:tc>
          <w:tcPr>
            <w:tcW w:w="1119" w:type="dxa"/>
          </w:tcPr>
          <w:p w14:paraId="3CA9A467" w14:textId="77777777" w:rsidR="00371323" w:rsidRPr="005668C7" w:rsidRDefault="00371323"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1</w:t>
            </w:r>
          </w:p>
        </w:tc>
        <w:tc>
          <w:tcPr>
            <w:tcW w:w="1119" w:type="dxa"/>
          </w:tcPr>
          <w:p w14:paraId="5314C880" w14:textId="77777777" w:rsidR="00371323" w:rsidRPr="005668C7" w:rsidRDefault="00371323" w:rsidP="008A381A">
            <w:pPr>
              <w:spacing w:after="160" w:line="259" w:lineRule="auto"/>
              <w:jc w:val="center"/>
              <w:rPr>
                <w:rFonts w:ascii="Times New Roman" w:hAnsi="Times New Roman" w:cs="Times New Roman"/>
                <w:sz w:val="24"/>
                <w:szCs w:val="24"/>
              </w:rPr>
            </w:pPr>
            <w:r w:rsidRPr="005668C7">
              <w:rPr>
                <w:rFonts w:ascii="Times New Roman" w:hAnsi="Times New Roman" w:cs="Times New Roman"/>
                <w:sz w:val="24"/>
                <w:szCs w:val="24"/>
              </w:rPr>
              <w:t>Grad</w:t>
            </w:r>
          </w:p>
        </w:tc>
        <w:tc>
          <w:tcPr>
            <w:tcW w:w="1119" w:type="dxa"/>
          </w:tcPr>
          <w:p w14:paraId="5F5CC278" w14:textId="78ED02B1" w:rsidR="00371323" w:rsidRPr="005668C7" w:rsidRDefault="00371323" w:rsidP="008A381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9" w:type="dxa"/>
          </w:tcPr>
          <w:p w14:paraId="049D6BFC" w14:textId="3E3E85A6" w:rsidR="00371323" w:rsidRPr="005668C7" w:rsidRDefault="00371323" w:rsidP="008A381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14:paraId="264455BA" w14:textId="53627F58" w:rsidR="00371323" w:rsidRPr="005668C7" w:rsidRDefault="00371323" w:rsidP="008A381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685EDE05" w14:textId="77777777" w:rsidR="00371323" w:rsidRPr="005668C7" w:rsidRDefault="00371323" w:rsidP="00371323">
      <w:pPr>
        <w:widowControl w:val="0"/>
        <w:autoSpaceDE w:val="0"/>
        <w:autoSpaceDN w:val="0"/>
        <w:adjustRightInd w:val="0"/>
        <w:spacing w:after="0" w:line="240" w:lineRule="auto"/>
        <w:ind w:right="-36"/>
        <w:jc w:val="both"/>
        <w:rPr>
          <w:rFonts w:ascii="Times New Roman" w:eastAsia="Calibri" w:hAnsi="Times New Roman" w:cs="Times New Roman"/>
          <w:b/>
          <w:bCs/>
          <w:iCs/>
          <w:sz w:val="24"/>
          <w:szCs w:val="24"/>
          <w:highlight w:val="yellow"/>
          <w:lang w:eastAsia="hr-HR"/>
        </w:rPr>
      </w:pPr>
    </w:p>
    <w:p w14:paraId="281F7E65" w14:textId="77777777" w:rsidR="007448A3" w:rsidRPr="00371323" w:rsidRDefault="007448A3" w:rsidP="007448A3">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lang w:eastAsia="hr-HR"/>
        </w:rPr>
      </w:pPr>
      <w:r w:rsidRPr="00371323">
        <w:rPr>
          <w:rFonts w:ascii="Times New Roman" w:eastAsia="Calibri" w:hAnsi="Times New Roman" w:cs="Times New Roman"/>
          <w:b/>
          <w:bCs/>
          <w:iCs/>
          <w:sz w:val="24"/>
          <w:szCs w:val="24"/>
          <w:lang w:eastAsia="hr-HR"/>
        </w:rPr>
        <w:t>Program</w:t>
      </w:r>
      <w:r w:rsidRPr="00371323">
        <w:rPr>
          <w:rFonts w:ascii="Times New Roman" w:eastAsia="Calibri" w:hAnsi="Times New Roman" w:cs="Times New Roman"/>
          <w:b/>
          <w:bCs/>
          <w:i/>
          <w:iCs/>
          <w:sz w:val="24"/>
          <w:szCs w:val="24"/>
          <w:lang w:eastAsia="hr-HR"/>
        </w:rPr>
        <w:t xml:space="preserve"> Zaštite i spašavanja</w:t>
      </w:r>
    </w:p>
    <w:p w14:paraId="5B40B03F" w14:textId="77777777" w:rsidR="007448A3" w:rsidRPr="00371323" w:rsidRDefault="007448A3" w:rsidP="007448A3">
      <w:pPr>
        <w:spacing w:after="0" w:line="240" w:lineRule="auto"/>
        <w:jc w:val="center"/>
        <w:rPr>
          <w:rFonts w:ascii="Times New Roman" w:hAnsi="Times New Roman" w:cs="Times New Roman"/>
          <w:b/>
          <w:bCs/>
          <w:iCs/>
          <w:sz w:val="24"/>
          <w:szCs w:val="24"/>
        </w:rPr>
      </w:pPr>
      <w:r w:rsidRPr="00371323">
        <w:rPr>
          <w:rFonts w:ascii="Times New Roman" w:hAnsi="Times New Roman" w:cs="Times New Roman"/>
          <w:b/>
          <w:bCs/>
          <w:iCs/>
          <w:sz w:val="24"/>
          <w:szCs w:val="24"/>
        </w:rPr>
        <w:t>Procjena i ishodište potrebnih sredstava za aktivnosti/projekte unutar programa</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6C1458" w:rsidRPr="00371323" w14:paraId="2D5783F3" w14:textId="77777777" w:rsidTr="00745FCA">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7DFB68F6" w14:textId="77777777" w:rsidR="006C1458" w:rsidRPr="00371323" w:rsidRDefault="006C1458" w:rsidP="006C1458">
            <w:pPr>
              <w:jc w:val="center"/>
              <w:rPr>
                <w:rFonts w:ascii="Times New Roman" w:hAnsi="Times New Roman" w:cs="Times New Roman"/>
                <w:bCs/>
                <w:sz w:val="24"/>
                <w:szCs w:val="24"/>
              </w:rPr>
            </w:pPr>
            <w:r w:rsidRPr="00371323">
              <w:rPr>
                <w:rFonts w:ascii="Times New Roman" w:hAnsi="Times New Roman" w:cs="Times New Roman"/>
                <w:bCs/>
                <w:sz w:val="24"/>
                <w:szCs w:val="24"/>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30F69636" w14:textId="635BAC8A" w:rsidR="006C1458" w:rsidRPr="00371323" w:rsidRDefault="006C1458" w:rsidP="006C1458">
            <w:pPr>
              <w:jc w:val="center"/>
              <w:rPr>
                <w:rFonts w:ascii="Times New Roman" w:hAnsi="Times New Roman" w:cs="Times New Roman"/>
                <w:bCs/>
                <w:sz w:val="24"/>
                <w:szCs w:val="24"/>
              </w:rPr>
            </w:pPr>
            <w:r w:rsidRPr="00371323">
              <w:rPr>
                <w:rFonts w:ascii="Times New Roman" w:hAnsi="Times New Roman" w:cs="Times New Roman"/>
                <w:bCs/>
                <w:sz w:val="24"/>
                <w:szCs w:val="24"/>
              </w:rPr>
              <w:t>Izvršenje 2024.</w:t>
            </w:r>
          </w:p>
        </w:tc>
        <w:tc>
          <w:tcPr>
            <w:tcW w:w="1417" w:type="dxa"/>
            <w:tcBorders>
              <w:top w:val="single" w:sz="8" w:space="0" w:color="auto"/>
              <w:left w:val="nil"/>
              <w:right w:val="single" w:sz="8" w:space="0" w:color="auto"/>
            </w:tcBorders>
            <w:shd w:val="clear" w:color="000000" w:fill="F2F2F2"/>
            <w:vAlign w:val="center"/>
          </w:tcPr>
          <w:p w14:paraId="7EED5E5E" w14:textId="7A11C311" w:rsidR="006C1458" w:rsidRPr="00371323" w:rsidRDefault="006C1458" w:rsidP="006C1458">
            <w:pPr>
              <w:jc w:val="center"/>
              <w:rPr>
                <w:rFonts w:ascii="Times New Roman" w:hAnsi="Times New Roman" w:cs="Times New Roman"/>
                <w:bCs/>
                <w:sz w:val="24"/>
                <w:szCs w:val="24"/>
              </w:rPr>
            </w:pPr>
            <w:r w:rsidRPr="00371323">
              <w:rPr>
                <w:rFonts w:ascii="Times New Roman" w:hAnsi="Times New Roman" w:cs="Times New Roman"/>
                <w:bCs/>
                <w:sz w:val="24"/>
                <w:szCs w:val="24"/>
              </w:rPr>
              <w:t>Plan 2025.</w:t>
            </w:r>
          </w:p>
        </w:tc>
        <w:tc>
          <w:tcPr>
            <w:tcW w:w="1417" w:type="dxa"/>
            <w:tcBorders>
              <w:top w:val="single" w:sz="8" w:space="0" w:color="auto"/>
              <w:left w:val="nil"/>
              <w:right w:val="single" w:sz="8" w:space="0" w:color="auto"/>
            </w:tcBorders>
            <w:shd w:val="clear" w:color="000000" w:fill="F2F2F2"/>
            <w:vAlign w:val="center"/>
          </w:tcPr>
          <w:p w14:paraId="734A4AA9" w14:textId="30F0CC4C" w:rsidR="006C1458" w:rsidRPr="00371323" w:rsidRDefault="006C1458" w:rsidP="006C1458">
            <w:pPr>
              <w:jc w:val="center"/>
              <w:rPr>
                <w:rFonts w:ascii="Times New Roman" w:hAnsi="Times New Roman" w:cs="Times New Roman"/>
                <w:bCs/>
                <w:sz w:val="24"/>
                <w:szCs w:val="24"/>
              </w:rPr>
            </w:pPr>
            <w:r w:rsidRPr="00371323">
              <w:rPr>
                <w:rFonts w:ascii="Times New Roman" w:hAnsi="Times New Roman" w:cs="Times New Roman"/>
                <w:bCs/>
                <w:sz w:val="24"/>
                <w:szCs w:val="24"/>
              </w:rPr>
              <w:t>Plan 2026.</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041F21D2" w14:textId="7073274E" w:rsidR="006C1458" w:rsidRPr="00371323" w:rsidRDefault="006C1458" w:rsidP="006C1458">
            <w:pPr>
              <w:jc w:val="center"/>
              <w:rPr>
                <w:rFonts w:ascii="Times New Roman" w:hAnsi="Times New Roman" w:cs="Times New Roman"/>
                <w:bCs/>
                <w:sz w:val="24"/>
                <w:szCs w:val="24"/>
              </w:rPr>
            </w:pPr>
            <w:r w:rsidRPr="00371323">
              <w:rPr>
                <w:rFonts w:ascii="Times New Roman" w:hAnsi="Times New Roman" w:cs="Times New Roman"/>
                <w:bCs/>
                <w:sz w:val="24"/>
                <w:szCs w:val="24"/>
              </w:rPr>
              <w:t>Projekcija  2027.</w:t>
            </w:r>
          </w:p>
        </w:tc>
        <w:tc>
          <w:tcPr>
            <w:tcW w:w="1418" w:type="dxa"/>
            <w:tcBorders>
              <w:top w:val="single" w:sz="8" w:space="0" w:color="auto"/>
              <w:left w:val="single" w:sz="8" w:space="0" w:color="auto"/>
              <w:right w:val="single" w:sz="8" w:space="0" w:color="auto"/>
            </w:tcBorders>
            <w:shd w:val="clear" w:color="000000" w:fill="F2F2F2"/>
            <w:vAlign w:val="center"/>
          </w:tcPr>
          <w:p w14:paraId="39612279" w14:textId="02268910" w:rsidR="006C1458" w:rsidRPr="00371323" w:rsidRDefault="006C1458" w:rsidP="006C1458">
            <w:pPr>
              <w:jc w:val="center"/>
              <w:rPr>
                <w:rFonts w:ascii="Times New Roman" w:hAnsi="Times New Roman" w:cs="Times New Roman"/>
                <w:bCs/>
                <w:sz w:val="24"/>
                <w:szCs w:val="24"/>
              </w:rPr>
            </w:pPr>
            <w:r w:rsidRPr="00371323">
              <w:rPr>
                <w:rFonts w:ascii="Times New Roman" w:hAnsi="Times New Roman" w:cs="Times New Roman"/>
                <w:bCs/>
                <w:sz w:val="24"/>
                <w:szCs w:val="24"/>
              </w:rPr>
              <w:t>Projekcija  2028.</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5E7443BD" w14:textId="0682BC24" w:rsidR="006C1458" w:rsidRPr="00371323" w:rsidRDefault="006C1458" w:rsidP="006C1458">
            <w:pPr>
              <w:jc w:val="center"/>
              <w:rPr>
                <w:rFonts w:ascii="Times New Roman" w:hAnsi="Times New Roman" w:cs="Times New Roman"/>
                <w:bCs/>
                <w:sz w:val="24"/>
                <w:szCs w:val="24"/>
              </w:rPr>
            </w:pPr>
            <w:r w:rsidRPr="00371323">
              <w:rPr>
                <w:rFonts w:ascii="Times New Roman" w:hAnsi="Times New Roman" w:cs="Times New Roman"/>
                <w:bCs/>
                <w:sz w:val="24"/>
                <w:szCs w:val="24"/>
              </w:rPr>
              <w:t>Indeks 2026/2025</w:t>
            </w:r>
          </w:p>
        </w:tc>
      </w:tr>
      <w:tr w:rsidR="007448A3" w:rsidRPr="00371323" w14:paraId="3120A92F" w14:textId="77777777" w:rsidTr="004F62F4">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C972D16" w14:textId="3DA22240" w:rsidR="007448A3" w:rsidRPr="00371323" w:rsidRDefault="007448A3" w:rsidP="004F62F4">
            <w:pPr>
              <w:jc w:val="center"/>
              <w:rPr>
                <w:rFonts w:ascii="Times New Roman" w:hAnsi="Times New Roman" w:cs="Times New Roman"/>
                <w:sz w:val="24"/>
                <w:szCs w:val="24"/>
              </w:rPr>
            </w:pPr>
            <w:r w:rsidRPr="00371323">
              <w:rPr>
                <w:rFonts w:ascii="Times New Roman" w:hAnsi="Times New Roman" w:cs="Times New Roman"/>
                <w:sz w:val="24"/>
                <w:szCs w:val="24"/>
              </w:rPr>
              <w:t>Aktivnost A180201</w:t>
            </w:r>
            <w:r w:rsidR="009D4427" w:rsidRPr="00371323">
              <w:rPr>
                <w:rFonts w:ascii="Times New Roman" w:hAnsi="Times New Roman" w:cs="Times New Roman"/>
                <w:sz w:val="24"/>
                <w:szCs w:val="24"/>
              </w:rPr>
              <w:t xml:space="preserve"> Zaštita i spašavanje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EA9571F" w14:textId="57ABEFE4" w:rsidR="007448A3" w:rsidRPr="00371323" w:rsidRDefault="00AB1201" w:rsidP="004F62F4">
            <w:pPr>
              <w:jc w:val="center"/>
              <w:rPr>
                <w:rFonts w:ascii="Times New Roman" w:hAnsi="Times New Roman" w:cs="Times New Roman"/>
                <w:sz w:val="24"/>
                <w:szCs w:val="24"/>
              </w:rPr>
            </w:pPr>
            <w:r w:rsidRPr="00371323">
              <w:rPr>
                <w:rFonts w:ascii="Times New Roman" w:hAnsi="Times New Roman" w:cs="Times New Roman"/>
                <w:sz w:val="24"/>
                <w:szCs w:val="24"/>
              </w:rPr>
              <w:t>35.272,15</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1800797" w14:textId="0D05759E" w:rsidR="007448A3" w:rsidRPr="00371323" w:rsidRDefault="00AB1201" w:rsidP="004F62F4">
            <w:pPr>
              <w:jc w:val="center"/>
              <w:rPr>
                <w:rFonts w:ascii="Times New Roman" w:hAnsi="Times New Roman" w:cs="Times New Roman"/>
                <w:sz w:val="24"/>
                <w:szCs w:val="24"/>
              </w:rPr>
            </w:pPr>
            <w:r w:rsidRPr="00371323">
              <w:rPr>
                <w:rFonts w:ascii="Times New Roman" w:hAnsi="Times New Roman" w:cs="Times New Roman"/>
                <w:sz w:val="24"/>
                <w:szCs w:val="24"/>
              </w:rPr>
              <w:t>23.540,00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7B02910" w14:textId="34843C75" w:rsidR="007448A3" w:rsidRPr="00371323" w:rsidRDefault="00AB1201" w:rsidP="004F62F4">
            <w:pPr>
              <w:jc w:val="center"/>
              <w:rPr>
                <w:rFonts w:ascii="Times New Roman" w:hAnsi="Times New Roman" w:cs="Times New Roman"/>
                <w:sz w:val="24"/>
                <w:szCs w:val="24"/>
              </w:rPr>
            </w:pPr>
            <w:r w:rsidRPr="00371323">
              <w:rPr>
                <w:rFonts w:ascii="Times New Roman" w:hAnsi="Times New Roman" w:cs="Times New Roman"/>
                <w:sz w:val="24"/>
                <w:szCs w:val="24"/>
              </w:rPr>
              <w:t>11.500,00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C24124C" w14:textId="2FF0EA5D" w:rsidR="007448A3" w:rsidRPr="00371323" w:rsidRDefault="00AB1201" w:rsidP="004F62F4">
            <w:pPr>
              <w:jc w:val="center"/>
              <w:rPr>
                <w:rFonts w:ascii="Times New Roman" w:hAnsi="Times New Roman" w:cs="Times New Roman"/>
                <w:sz w:val="24"/>
                <w:szCs w:val="24"/>
              </w:rPr>
            </w:pPr>
            <w:r w:rsidRPr="00371323">
              <w:rPr>
                <w:rFonts w:ascii="Times New Roman" w:hAnsi="Times New Roman" w:cs="Times New Roman"/>
                <w:sz w:val="24"/>
                <w:szCs w:val="24"/>
              </w:rPr>
              <w:t>11.500,00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EDEAC06" w14:textId="485BCAF3" w:rsidR="007448A3" w:rsidRPr="00371323" w:rsidRDefault="00AB1201" w:rsidP="004F62F4">
            <w:pPr>
              <w:jc w:val="center"/>
              <w:rPr>
                <w:rFonts w:ascii="Times New Roman" w:hAnsi="Times New Roman" w:cs="Times New Roman"/>
                <w:sz w:val="24"/>
                <w:szCs w:val="24"/>
              </w:rPr>
            </w:pPr>
            <w:r w:rsidRPr="00371323">
              <w:rPr>
                <w:rFonts w:ascii="Times New Roman" w:hAnsi="Times New Roman" w:cs="Times New Roman"/>
                <w:sz w:val="24"/>
                <w:szCs w:val="24"/>
              </w:rPr>
              <w:t>11.500,00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1F7A47C9" w14:textId="1722D47C" w:rsidR="007448A3" w:rsidRPr="00371323" w:rsidRDefault="00AB1201" w:rsidP="004F62F4">
            <w:pPr>
              <w:jc w:val="center"/>
              <w:rPr>
                <w:rFonts w:ascii="Times New Roman" w:hAnsi="Times New Roman" w:cs="Times New Roman"/>
                <w:sz w:val="24"/>
                <w:szCs w:val="24"/>
              </w:rPr>
            </w:pPr>
            <w:r w:rsidRPr="00371323">
              <w:rPr>
                <w:rFonts w:ascii="Times New Roman" w:hAnsi="Times New Roman" w:cs="Times New Roman"/>
                <w:sz w:val="24"/>
                <w:szCs w:val="24"/>
              </w:rPr>
              <w:t>49</w:t>
            </w:r>
          </w:p>
        </w:tc>
      </w:tr>
    </w:tbl>
    <w:p w14:paraId="4D074EA2" w14:textId="77777777" w:rsidR="007448A3" w:rsidRPr="00371323" w:rsidRDefault="007448A3" w:rsidP="007448A3">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lang w:eastAsia="hr-HR"/>
        </w:rPr>
      </w:pPr>
    </w:p>
    <w:p w14:paraId="2C607F89" w14:textId="77777777" w:rsidR="007448A3" w:rsidRPr="00371323" w:rsidRDefault="007448A3" w:rsidP="007448A3">
      <w:pPr>
        <w:pStyle w:val="Bezproreda"/>
        <w:ind w:firstLine="708"/>
        <w:rPr>
          <w:rFonts w:ascii="Times New Roman" w:hAnsi="Times New Roman" w:cs="Times New Roman"/>
          <w:b/>
          <w:sz w:val="24"/>
          <w:szCs w:val="24"/>
          <w:lang w:eastAsia="hr-HR"/>
        </w:rPr>
      </w:pPr>
      <w:r w:rsidRPr="00371323">
        <w:rPr>
          <w:rFonts w:ascii="Times New Roman" w:hAnsi="Times New Roman" w:cs="Times New Roman"/>
          <w:b/>
          <w:sz w:val="24"/>
          <w:szCs w:val="24"/>
          <w:lang w:eastAsia="hr-HR"/>
        </w:rPr>
        <w:t>Opis programa, svrha programa</w:t>
      </w:r>
    </w:p>
    <w:p w14:paraId="0D0966B7" w14:textId="77777777" w:rsidR="007448A3" w:rsidRPr="00371323" w:rsidRDefault="007448A3" w:rsidP="007448A3">
      <w:pPr>
        <w:pStyle w:val="Bezproreda"/>
        <w:ind w:firstLine="708"/>
        <w:jc w:val="both"/>
        <w:rPr>
          <w:rFonts w:ascii="Times New Roman" w:hAnsi="Times New Roman" w:cs="Times New Roman"/>
          <w:b/>
          <w:sz w:val="24"/>
          <w:szCs w:val="24"/>
          <w:lang w:eastAsia="hr-HR"/>
        </w:rPr>
      </w:pPr>
      <w:r w:rsidRPr="00371323">
        <w:rPr>
          <w:rFonts w:ascii="Times New Roman" w:hAnsi="Times New Roman" w:cs="Times New Roman"/>
          <w:sz w:val="24"/>
          <w:szCs w:val="24"/>
        </w:rPr>
        <w:t>Ovim se program uređuje sustav zaštite i spašavanja gra</w:t>
      </w:r>
      <w:r w:rsidRPr="00371323">
        <w:rPr>
          <w:rFonts w:ascii="Times New Roman" w:hAnsi="Times New Roman" w:cs="Times New Roman"/>
          <w:sz w:val="24"/>
          <w:szCs w:val="24"/>
        </w:rPr>
        <w:softHyphen/>
        <w:t>đa</w:t>
      </w:r>
      <w:r w:rsidRPr="00371323">
        <w:rPr>
          <w:rFonts w:ascii="Times New Roman" w:hAnsi="Times New Roman" w:cs="Times New Roman"/>
          <w:sz w:val="24"/>
          <w:szCs w:val="24"/>
        </w:rPr>
        <w:softHyphen/>
        <w:t>na, materijalnih i drugih dobara u katastrofama i većim nesre</w:t>
      </w:r>
      <w:r w:rsidRPr="00371323">
        <w:rPr>
          <w:rFonts w:ascii="Times New Roman" w:hAnsi="Times New Roman" w:cs="Times New Roman"/>
          <w:sz w:val="24"/>
          <w:szCs w:val="24"/>
        </w:rPr>
        <w:softHyphen/>
        <w:t>ća</w:t>
      </w:r>
      <w:r w:rsidRPr="00371323">
        <w:rPr>
          <w:rFonts w:ascii="Times New Roman" w:hAnsi="Times New Roman" w:cs="Times New Roman"/>
          <w:sz w:val="24"/>
          <w:szCs w:val="24"/>
        </w:rPr>
        <w:softHyphen/>
        <w:t>ma; način upravljanja, rukovođenja i koordiniranja u aktiv</w:t>
      </w:r>
      <w:r w:rsidRPr="00371323">
        <w:rPr>
          <w:rFonts w:ascii="Times New Roman" w:hAnsi="Times New Roman" w:cs="Times New Roman"/>
          <w:sz w:val="24"/>
          <w:szCs w:val="24"/>
        </w:rPr>
        <w:softHyphen/>
        <w:t>nos</w:t>
      </w:r>
      <w:r w:rsidRPr="00371323">
        <w:rPr>
          <w:rFonts w:ascii="Times New Roman" w:hAnsi="Times New Roman" w:cs="Times New Roman"/>
          <w:sz w:val="24"/>
          <w:szCs w:val="24"/>
        </w:rPr>
        <w:softHyphen/>
        <w:t>tima zaštite i spašavanja u katastrofama i većim nesrećama; prava, obveze, osposobljavanje i usavršavanje sudionika zaštite i spašavanja; zadaće i ustroj tijela za rukovođenje i koordiniranje u aktivnostima zaštite i spašavanja u katastrofama i većim nesre</w:t>
      </w:r>
      <w:r w:rsidRPr="00371323">
        <w:rPr>
          <w:rFonts w:ascii="Times New Roman" w:hAnsi="Times New Roman" w:cs="Times New Roman"/>
          <w:sz w:val="24"/>
          <w:szCs w:val="24"/>
        </w:rPr>
        <w:softHyphen/>
        <w:t>ćama, način uzbunjivanja i obavješćivanja, provođenje mobilizacije za potrebe zaštite i spašavanja. Unaprjeđuje se i obavlja djelatnost spašavanja i zaštite ljudskih života u planinama i na nepristupačnim područjima i u drugim izvanrednim okolnostima.</w:t>
      </w:r>
    </w:p>
    <w:p w14:paraId="3CB639F2" w14:textId="77777777" w:rsidR="007448A3" w:rsidRPr="00371323" w:rsidRDefault="007448A3" w:rsidP="007448A3">
      <w:pPr>
        <w:pStyle w:val="Bezproreda"/>
        <w:ind w:firstLine="708"/>
        <w:rPr>
          <w:rFonts w:ascii="Times New Roman" w:eastAsia="Calibri" w:hAnsi="Times New Roman" w:cs="Times New Roman"/>
          <w:b/>
          <w:bCs/>
          <w:iCs/>
          <w:sz w:val="24"/>
          <w:szCs w:val="24"/>
          <w:lang w:eastAsia="hr-HR"/>
        </w:rPr>
      </w:pPr>
      <w:r w:rsidRPr="00371323">
        <w:rPr>
          <w:rFonts w:ascii="Times New Roman" w:eastAsia="Calibri" w:hAnsi="Times New Roman" w:cs="Times New Roman"/>
          <w:b/>
          <w:bCs/>
          <w:iCs/>
          <w:sz w:val="24"/>
          <w:szCs w:val="24"/>
          <w:lang w:eastAsia="hr-HR"/>
        </w:rPr>
        <w:t>Zakonske i druge pravne osnove aktivnosti</w:t>
      </w:r>
    </w:p>
    <w:p w14:paraId="35D9CCFC" w14:textId="77777777" w:rsidR="007448A3" w:rsidRPr="00371323" w:rsidRDefault="007448A3" w:rsidP="007448A3">
      <w:pPr>
        <w:pStyle w:val="Bezproreda"/>
        <w:ind w:firstLine="708"/>
        <w:jc w:val="both"/>
        <w:rPr>
          <w:rFonts w:ascii="Times New Roman" w:eastAsia="Calibri" w:hAnsi="Times New Roman" w:cs="Times New Roman"/>
          <w:b/>
          <w:bCs/>
          <w:iCs/>
          <w:sz w:val="24"/>
          <w:szCs w:val="24"/>
          <w:lang w:eastAsia="hr-HR"/>
        </w:rPr>
      </w:pPr>
      <w:r w:rsidRPr="00371323">
        <w:rPr>
          <w:rFonts w:ascii="Times New Roman" w:hAnsi="Times New Roman" w:cs="Times New Roman"/>
          <w:color w:val="000000"/>
          <w:sz w:val="24"/>
          <w:szCs w:val="24"/>
        </w:rPr>
        <w:t xml:space="preserve">Zakon o sustavu civilne zaštite, </w:t>
      </w:r>
      <w:r w:rsidRPr="00371323">
        <w:rPr>
          <w:rFonts w:ascii="Times New Roman" w:hAnsi="Times New Roman" w:cs="Times New Roman"/>
          <w:sz w:val="24"/>
          <w:szCs w:val="24"/>
        </w:rPr>
        <w:t xml:space="preserve">Pravilnik o mobilizaciji i djelovanju operativnih snaga za zaštitu i spašavanje, Pravilnik o </w:t>
      </w:r>
      <w:r w:rsidRPr="00371323">
        <w:rPr>
          <w:rFonts w:ascii="Times New Roman" w:hAnsi="Times New Roman" w:cs="Times New Roman"/>
          <w:color w:val="000000"/>
          <w:sz w:val="24"/>
          <w:szCs w:val="24"/>
        </w:rPr>
        <w:t>metodologiji</w:t>
      </w:r>
      <w:r w:rsidRPr="00371323">
        <w:rPr>
          <w:rFonts w:ascii="Times New Roman" w:hAnsi="Times New Roman" w:cs="Times New Roman"/>
          <w:sz w:val="24"/>
          <w:szCs w:val="24"/>
        </w:rPr>
        <w:t xml:space="preserve"> za izradu procjena ugroženosti i planova zaštite i spašavanja, Zakon o Hrvatskoj gorskoj službi spašavanja </w:t>
      </w:r>
    </w:p>
    <w:p w14:paraId="7F99B1BD" w14:textId="77777777" w:rsidR="007448A3" w:rsidRPr="00371323" w:rsidRDefault="007448A3" w:rsidP="007448A3">
      <w:pPr>
        <w:pStyle w:val="Bezproreda"/>
        <w:ind w:firstLine="708"/>
        <w:rPr>
          <w:rFonts w:ascii="Times New Roman" w:eastAsia="Calibri" w:hAnsi="Times New Roman" w:cs="Times New Roman"/>
          <w:b/>
          <w:bCs/>
          <w:sz w:val="24"/>
          <w:szCs w:val="24"/>
          <w:lang w:eastAsia="hr-HR"/>
        </w:rPr>
      </w:pPr>
      <w:r w:rsidRPr="00371323">
        <w:rPr>
          <w:rFonts w:ascii="Times New Roman" w:eastAsia="Calibri" w:hAnsi="Times New Roman" w:cs="Times New Roman"/>
          <w:b/>
          <w:bCs/>
          <w:sz w:val="24"/>
          <w:szCs w:val="24"/>
          <w:lang w:eastAsia="hr-HR"/>
        </w:rPr>
        <w:t>Ishodište i pokazatelji</w:t>
      </w:r>
    </w:p>
    <w:p w14:paraId="4644A9D4" w14:textId="77777777" w:rsidR="007448A3" w:rsidRPr="00371323" w:rsidRDefault="007448A3" w:rsidP="007448A3">
      <w:pPr>
        <w:pStyle w:val="Bezproreda"/>
        <w:ind w:firstLine="708"/>
        <w:jc w:val="both"/>
        <w:rPr>
          <w:rFonts w:ascii="Times New Roman" w:eastAsia="Calibri" w:hAnsi="Times New Roman" w:cs="Times New Roman"/>
          <w:b/>
          <w:sz w:val="24"/>
          <w:szCs w:val="24"/>
          <w:lang w:eastAsia="hr-HR"/>
        </w:rPr>
      </w:pPr>
      <w:r w:rsidRPr="00371323">
        <w:rPr>
          <w:rFonts w:ascii="Times New Roman" w:hAnsi="Times New Roman" w:cs="Times New Roman"/>
          <w:sz w:val="24"/>
          <w:szCs w:val="24"/>
        </w:rPr>
        <w:t>Zahtjev financijskog plana te izvršenje u prethodnim godinama.</w:t>
      </w:r>
    </w:p>
    <w:p w14:paraId="75334383" w14:textId="05A5B510" w:rsidR="00314D6D" w:rsidRPr="00371323" w:rsidRDefault="0097781B" w:rsidP="00314D6D">
      <w:pPr>
        <w:pStyle w:val="Bezproreda"/>
        <w:ind w:firstLine="708"/>
        <w:rPr>
          <w:rFonts w:ascii="Times New Roman" w:hAnsi="Times New Roman" w:cs="Times New Roman"/>
          <w:b/>
          <w:sz w:val="24"/>
          <w:szCs w:val="24"/>
          <w:lang w:eastAsia="hr-HR"/>
        </w:rPr>
      </w:pPr>
      <w:r w:rsidRPr="00371323">
        <w:rPr>
          <w:rFonts w:ascii="Times New Roman" w:hAnsi="Times New Roman" w:cs="Times New Roman"/>
          <w:b/>
          <w:sz w:val="24"/>
          <w:szCs w:val="24"/>
          <w:lang w:eastAsia="hr-HR"/>
        </w:rPr>
        <w:t>Ciljevi provedbe programa u razdoblju 2026.-2028.</w:t>
      </w:r>
    </w:p>
    <w:p w14:paraId="0D343DDB" w14:textId="77777777" w:rsidR="007448A3" w:rsidRPr="00371323" w:rsidRDefault="007448A3" w:rsidP="007448A3">
      <w:pPr>
        <w:pStyle w:val="Bezproreda"/>
        <w:ind w:firstLine="708"/>
        <w:rPr>
          <w:rFonts w:ascii="Times New Roman" w:hAnsi="Times New Roman" w:cs="Times New Roman"/>
          <w:b/>
          <w:sz w:val="24"/>
          <w:szCs w:val="24"/>
          <w:lang w:eastAsia="hr-HR"/>
        </w:rPr>
      </w:pPr>
      <w:r w:rsidRPr="00371323">
        <w:rPr>
          <w:rFonts w:ascii="Times New Roman" w:hAnsi="Times New Roman" w:cs="Times New Roman"/>
          <w:iCs/>
          <w:color w:val="030511"/>
          <w:sz w:val="24"/>
          <w:szCs w:val="24"/>
          <w:shd w:val="clear" w:color="auto" w:fill="FFFFFF"/>
        </w:rPr>
        <w:t>Sprječavanje nesreća, spašavanje i pružanje prve medicinske pomoći u planini i na drugim nepristupačnim područjima i u izvanrednim okolnostima kod kojih pri spašavanju i pružanju pomoći treba primijeniti posebno stručno znanje i upotrijebiti tehničku opremu za spašavanje u planinama u svrhu očuvanja ljudskog života, zdravlja i imovine.</w:t>
      </w:r>
    </w:p>
    <w:p w14:paraId="2835ADE3" w14:textId="77777777" w:rsidR="007448A3" w:rsidRPr="0097781B" w:rsidRDefault="007448A3" w:rsidP="007448A3">
      <w:pPr>
        <w:pStyle w:val="Bezproreda"/>
        <w:ind w:firstLine="708"/>
        <w:rPr>
          <w:rFonts w:ascii="Times New Roman" w:eastAsia="Calibri" w:hAnsi="Times New Roman" w:cs="Times New Roman"/>
          <w:b/>
          <w:color w:val="000000"/>
          <w:sz w:val="24"/>
          <w:szCs w:val="24"/>
          <w:highlight w:val="yellow"/>
          <w:lang w:eastAsia="hr-HR"/>
        </w:rPr>
      </w:pPr>
    </w:p>
    <w:p w14:paraId="2E5CA134" w14:textId="77777777" w:rsidR="007448A3" w:rsidRPr="00371323" w:rsidRDefault="007448A3" w:rsidP="007448A3">
      <w:pPr>
        <w:pStyle w:val="Bezproreda"/>
        <w:ind w:firstLine="708"/>
        <w:rPr>
          <w:rFonts w:ascii="Times New Roman" w:eastAsia="Calibri" w:hAnsi="Times New Roman" w:cs="Times New Roman"/>
          <w:bCs/>
          <w:sz w:val="24"/>
          <w:szCs w:val="24"/>
          <w:lang w:eastAsia="hr-HR"/>
        </w:rPr>
      </w:pPr>
      <w:r w:rsidRPr="00371323">
        <w:rPr>
          <w:rFonts w:ascii="Times New Roman" w:eastAsia="Calibri" w:hAnsi="Times New Roman" w:cs="Times New Roman"/>
          <w:b/>
          <w:color w:val="000000"/>
          <w:sz w:val="24"/>
          <w:szCs w:val="24"/>
          <w:lang w:eastAsia="hr-HR"/>
        </w:rPr>
        <w:t>Aktivnost A180201 ZAŠTITA I SPAŠAVANJE:</w:t>
      </w:r>
    </w:p>
    <w:p w14:paraId="32A10329" w14:textId="77777777" w:rsidR="007448A3" w:rsidRPr="00371323" w:rsidRDefault="007448A3" w:rsidP="007448A3">
      <w:pPr>
        <w:pStyle w:val="T-98-2"/>
        <w:ind w:firstLine="0"/>
        <w:rPr>
          <w:rFonts w:ascii="Times New Roman" w:hAnsi="Times New Roman"/>
          <w:sz w:val="24"/>
          <w:szCs w:val="24"/>
        </w:rPr>
      </w:pPr>
      <w:r w:rsidRPr="00371323">
        <w:rPr>
          <w:rFonts w:ascii="Times New Roman" w:hAnsi="Times New Roman"/>
          <w:sz w:val="24"/>
          <w:szCs w:val="24"/>
        </w:rPr>
        <w:t>Ovim se program uređuje sustav zaštite i spašavanja gra</w:t>
      </w:r>
      <w:r w:rsidRPr="00371323">
        <w:rPr>
          <w:rFonts w:ascii="Times New Roman" w:hAnsi="Times New Roman"/>
          <w:sz w:val="24"/>
          <w:szCs w:val="24"/>
        </w:rPr>
        <w:softHyphen/>
        <w:t>đa</w:t>
      </w:r>
      <w:r w:rsidRPr="00371323">
        <w:rPr>
          <w:rFonts w:ascii="Times New Roman" w:hAnsi="Times New Roman"/>
          <w:sz w:val="24"/>
          <w:szCs w:val="24"/>
        </w:rPr>
        <w:softHyphen/>
        <w:t>na, materijalnih i drugih dobara u katastrofama i većim nesre</w:t>
      </w:r>
      <w:r w:rsidRPr="00371323">
        <w:rPr>
          <w:rFonts w:ascii="Times New Roman" w:hAnsi="Times New Roman"/>
          <w:sz w:val="24"/>
          <w:szCs w:val="24"/>
        </w:rPr>
        <w:softHyphen/>
        <w:t>ća</w:t>
      </w:r>
      <w:r w:rsidRPr="00371323">
        <w:rPr>
          <w:rFonts w:ascii="Times New Roman" w:hAnsi="Times New Roman"/>
          <w:sz w:val="24"/>
          <w:szCs w:val="24"/>
        </w:rPr>
        <w:softHyphen/>
        <w:t>ma; način upravljanja, rukovođenja i koordiniranja u aktiv</w:t>
      </w:r>
      <w:r w:rsidRPr="00371323">
        <w:rPr>
          <w:rFonts w:ascii="Times New Roman" w:hAnsi="Times New Roman"/>
          <w:sz w:val="24"/>
          <w:szCs w:val="24"/>
        </w:rPr>
        <w:softHyphen/>
        <w:t>nos</w:t>
      </w:r>
      <w:r w:rsidRPr="00371323">
        <w:rPr>
          <w:rFonts w:ascii="Times New Roman" w:hAnsi="Times New Roman"/>
          <w:sz w:val="24"/>
          <w:szCs w:val="24"/>
        </w:rPr>
        <w:softHyphen/>
        <w:t xml:space="preserve">tima zaštite i spašavanja u katastrofama i većim nesrećama; prava, obveze, osposobljavanje i usavršavanje sudionika zaštite i </w:t>
      </w:r>
      <w:r w:rsidRPr="00371323">
        <w:rPr>
          <w:rFonts w:ascii="Times New Roman" w:hAnsi="Times New Roman"/>
          <w:sz w:val="24"/>
          <w:szCs w:val="24"/>
        </w:rPr>
        <w:lastRenderedPageBreak/>
        <w:t>spašavanja; zadaće i ustroj tijela za rukovođenje i koordiniranje u aktivnostima zaštite i spašavanja u katastrofama i većim nesre</w:t>
      </w:r>
      <w:r w:rsidRPr="00371323">
        <w:rPr>
          <w:rFonts w:ascii="Times New Roman" w:hAnsi="Times New Roman"/>
          <w:sz w:val="24"/>
          <w:szCs w:val="24"/>
        </w:rPr>
        <w:softHyphen/>
        <w:t>ćama, način uzbunjivanja i obavješćivanja, provođenje mobilizacije za potrebe zaštite i spašavanja. Unaprjeđuje se i obavlja djelatnost spašavanja i zaštite ljudskih života u planinama i na nepristupačnim područjima i u drugim izvanrednim okolnostima.</w:t>
      </w:r>
    </w:p>
    <w:p w14:paraId="6603095E" w14:textId="77777777" w:rsidR="007448A3" w:rsidRPr="00371323" w:rsidRDefault="007448A3" w:rsidP="007448A3">
      <w:pPr>
        <w:pStyle w:val="Bezproreda"/>
        <w:rPr>
          <w:rFonts w:ascii="Times New Roman" w:hAnsi="Times New Roman" w:cs="Times New Roman"/>
          <w:sz w:val="24"/>
          <w:szCs w:val="24"/>
        </w:rPr>
      </w:pPr>
      <w:r w:rsidRPr="00371323">
        <w:rPr>
          <w:rFonts w:ascii="Times New Roman" w:hAnsi="Times New Roman" w:cs="Times New Roman"/>
          <w:sz w:val="24"/>
          <w:szCs w:val="24"/>
        </w:rPr>
        <w:t>Aktivnosti Hrvatske gorske službe spašavanja – Stanice Delnice i Civilna zaštita Grada Delnica.</w:t>
      </w:r>
    </w:p>
    <w:p w14:paraId="1D8B544F" w14:textId="77777777" w:rsidR="007448A3" w:rsidRPr="00371323" w:rsidRDefault="007448A3" w:rsidP="007448A3">
      <w:pPr>
        <w:rPr>
          <w:rFonts w:ascii="Times New Roman" w:hAnsi="Times New Roman" w:cs="Times New Roman"/>
          <w:sz w:val="24"/>
          <w:szCs w:val="24"/>
        </w:rPr>
      </w:pP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371323" w14:paraId="29104AEF"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2E2987" w14:textId="77777777" w:rsidR="00C21461" w:rsidRPr="00371323" w:rsidRDefault="00C21461" w:rsidP="00C21461">
            <w:pPr>
              <w:spacing w:after="160" w:line="259" w:lineRule="auto"/>
              <w:jc w:val="center"/>
              <w:rPr>
                <w:rFonts w:ascii="Times New Roman" w:hAnsi="Times New Roman" w:cs="Times New Roman"/>
                <w:bCs/>
                <w:sz w:val="24"/>
                <w:szCs w:val="24"/>
              </w:rPr>
            </w:pPr>
            <w:r w:rsidRPr="00371323">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FBD6D1" w14:textId="77777777" w:rsidR="00C21461" w:rsidRPr="00371323" w:rsidRDefault="00C21461" w:rsidP="00C21461">
            <w:pPr>
              <w:spacing w:after="160" w:line="259" w:lineRule="auto"/>
              <w:jc w:val="center"/>
              <w:rPr>
                <w:rFonts w:ascii="Times New Roman" w:hAnsi="Times New Roman" w:cs="Times New Roman"/>
                <w:bCs/>
                <w:sz w:val="24"/>
                <w:szCs w:val="24"/>
              </w:rPr>
            </w:pPr>
            <w:r w:rsidRPr="00371323">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6CE14D" w14:textId="77777777" w:rsidR="00C21461" w:rsidRPr="00371323" w:rsidRDefault="00C21461" w:rsidP="00C21461">
            <w:pPr>
              <w:spacing w:after="160" w:line="259" w:lineRule="auto"/>
              <w:jc w:val="center"/>
              <w:rPr>
                <w:rFonts w:ascii="Times New Roman" w:hAnsi="Times New Roman" w:cs="Times New Roman"/>
                <w:bCs/>
                <w:sz w:val="24"/>
                <w:szCs w:val="24"/>
              </w:rPr>
            </w:pPr>
            <w:r w:rsidRPr="00371323">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0C047D" w14:textId="48F801C5" w:rsidR="00C21461" w:rsidRPr="00371323" w:rsidRDefault="0097781B" w:rsidP="00C21461">
            <w:pPr>
              <w:spacing w:after="160" w:line="259" w:lineRule="auto"/>
              <w:jc w:val="center"/>
              <w:rPr>
                <w:rFonts w:ascii="Times New Roman" w:hAnsi="Times New Roman" w:cs="Times New Roman"/>
                <w:bCs/>
                <w:sz w:val="24"/>
                <w:szCs w:val="24"/>
              </w:rPr>
            </w:pPr>
            <w:r w:rsidRPr="00371323">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150E1E" w14:textId="63206954" w:rsidR="00C21461" w:rsidRPr="00371323" w:rsidRDefault="00C21461" w:rsidP="00C21461">
            <w:pPr>
              <w:spacing w:after="160" w:line="259" w:lineRule="auto"/>
              <w:jc w:val="center"/>
              <w:rPr>
                <w:rFonts w:ascii="Times New Roman" w:hAnsi="Times New Roman" w:cs="Times New Roman"/>
                <w:bCs/>
                <w:sz w:val="24"/>
                <w:szCs w:val="24"/>
              </w:rPr>
            </w:pPr>
            <w:r w:rsidRPr="00371323">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CB8584" w14:textId="2CABA2BE" w:rsidR="00C21461" w:rsidRPr="00371323" w:rsidRDefault="0097781B" w:rsidP="00C21461">
            <w:pPr>
              <w:spacing w:after="160" w:line="259" w:lineRule="auto"/>
              <w:jc w:val="center"/>
              <w:rPr>
                <w:rFonts w:ascii="Times New Roman" w:hAnsi="Times New Roman" w:cs="Times New Roman"/>
                <w:bCs/>
                <w:sz w:val="24"/>
                <w:szCs w:val="24"/>
              </w:rPr>
            </w:pPr>
            <w:r w:rsidRPr="00371323">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CDF304" w14:textId="1BBDEF99" w:rsidR="00C21461" w:rsidRPr="00371323" w:rsidRDefault="0097781B" w:rsidP="00C21461">
            <w:pPr>
              <w:spacing w:after="160" w:line="259" w:lineRule="auto"/>
              <w:jc w:val="center"/>
              <w:rPr>
                <w:rFonts w:ascii="Times New Roman" w:hAnsi="Times New Roman" w:cs="Times New Roman"/>
                <w:bCs/>
                <w:sz w:val="24"/>
                <w:szCs w:val="24"/>
              </w:rPr>
            </w:pPr>
            <w:r w:rsidRPr="00371323">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F0C708" w14:textId="2282AD74" w:rsidR="00C21461" w:rsidRPr="00371323" w:rsidRDefault="0097781B" w:rsidP="00C21461">
            <w:pPr>
              <w:spacing w:after="160" w:line="259" w:lineRule="auto"/>
              <w:jc w:val="center"/>
              <w:rPr>
                <w:rFonts w:ascii="Times New Roman" w:hAnsi="Times New Roman" w:cs="Times New Roman"/>
                <w:bCs/>
                <w:sz w:val="24"/>
                <w:szCs w:val="24"/>
              </w:rPr>
            </w:pPr>
            <w:r w:rsidRPr="00371323">
              <w:rPr>
                <w:rFonts w:ascii="Times New Roman" w:hAnsi="Times New Roman" w:cs="Times New Roman"/>
                <w:bCs/>
                <w:sz w:val="24"/>
                <w:szCs w:val="24"/>
              </w:rPr>
              <w:t>Ciljana vrijednost za 2028.</w:t>
            </w:r>
          </w:p>
        </w:tc>
      </w:tr>
      <w:tr w:rsidR="007448A3" w:rsidRPr="005668C7" w14:paraId="41317BAA" w14:textId="77777777" w:rsidTr="00C21461">
        <w:tc>
          <w:tcPr>
            <w:tcW w:w="2011" w:type="dxa"/>
          </w:tcPr>
          <w:p w14:paraId="0BEFAE47" w14:textId="1B735E22" w:rsidR="007448A3" w:rsidRPr="00371323" w:rsidRDefault="007448A3" w:rsidP="009D4427">
            <w:pPr>
              <w:spacing w:after="160" w:line="259" w:lineRule="auto"/>
              <w:jc w:val="center"/>
              <w:rPr>
                <w:rFonts w:ascii="Times New Roman" w:hAnsi="Times New Roman" w:cs="Times New Roman"/>
                <w:bCs/>
                <w:iCs/>
                <w:sz w:val="24"/>
                <w:szCs w:val="24"/>
              </w:rPr>
            </w:pPr>
            <w:r w:rsidRPr="00371323">
              <w:rPr>
                <w:rFonts w:ascii="Times New Roman" w:hAnsi="Times New Roman" w:cs="Times New Roman"/>
                <w:bCs/>
                <w:iCs/>
                <w:sz w:val="24"/>
                <w:szCs w:val="24"/>
              </w:rPr>
              <w:t>Spremnost sustava civiln</w:t>
            </w:r>
            <w:r w:rsidR="009D4427" w:rsidRPr="00371323">
              <w:rPr>
                <w:rFonts w:ascii="Times New Roman" w:hAnsi="Times New Roman" w:cs="Times New Roman"/>
                <w:bCs/>
                <w:iCs/>
                <w:sz w:val="24"/>
                <w:szCs w:val="24"/>
              </w:rPr>
              <w:t>e zaštite u kriznim situacijama</w:t>
            </w:r>
          </w:p>
        </w:tc>
        <w:tc>
          <w:tcPr>
            <w:tcW w:w="1560" w:type="dxa"/>
          </w:tcPr>
          <w:p w14:paraId="04FD97C3" w14:textId="77777777" w:rsidR="007448A3" w:rsidRPr="00371323" w:rsidRDefault="007448A3" w:rsidP="004F62F4">
            <w:pPr>
              <w:spacing w:after="160" w:line="259" w:lineRule="auto"/>
              <w:jc w:val="center"/>
              <w:rPr>
                <w:rFonts w:ascii="Times New Roman" w:hAnsi="Times New Roman" w:cs="Times New Roman"/>
                <w:bCs/>
                <w:sz w:val="24"/>
                <w:szCs w:val="24"/>
              </w:rPr>
            </w:pPr>
            <w:r w:rsidRPr="00371323">
              <w:rPr>
                <w:rFonts w:ascii="Times New Roman" w:hAnsi="Times New Roman" w:cs="Times New Roman"/>
                <w:bCs/>
                <w:sz w:val="24"/>
                <w:szCs w:val="24"/>
              </w:rPr>
              <w:t>Provođenje edukacije cijelog sustava</w:t>
            </w:r>
          </w:p>
        </w:tc>
        <w:tc>
          <w:tcPr>
            <w:tcW w:w="1118" w:type="dxa"/>
          </w:tcPr>
          <w:p w14:paraId="0FB3CFA3" w14:textId="77777777" w:rsidR="007448A3" w:rsidRPr="00371323" w:rsidRDefault="007448A3" w:rsidP="004F62F4">
            <w:pPr>
              <w:spacing w:after="160" w:line="259" w:lineRule="auto"/>
              <w:jc w:val="center"/>
              <w:rPr>
                <w:rFonts w:ascii="Times New Roman" w:hAnsi="Times New Roman" w:cs="Times New Roman"/>
                <w:bCs/>
                <w:sz w:val="24"/>
                <w:szCs w:val="24"/>
              </w:rPr>
            </w:pPr>
            <w:r w:rsidRPr="00371323">
              <w:rPr>
                <w:rFonts w:ascii="Times New Roman" w:hAnsi="Times New Roman" w:cs="Times New Roman"/>
                <w:bCs/>
                <w:sz w:val="24"/>
                <w:szCs w:val="24"/>
              </w:rPr>
              <w:t>Broj održanih edukacija</w:t>
            </w:r>
          </w:p>
        </w:tc>
        <w:tc>
          <w:tcPr>
            <w:tcW w:w="1119" w:type="dxa"/>
          </w:tcPr>
          <w:p w14:paraId="7F19C255" w14:textId="7763DE20" w:rsidR="007448A3" w:rsidRPr="00371323" w:rsidRDefault="00CC0818" w:rsidP="009D4427">
            <w:pPr>
              <w:spacing w:after="160" w:line="259" w:lineRule="auto"/>
              <w:jc w:val="center"/>
              <w:rPr>
                <w:rFonts w:ascii="Times New Roman" w:hAnsi="Times New Roman" w:cs="Times New Roman"/>
                <w:sz w:val="24"/>
                <w:szCs w:val="24"/>
              </w:rPr>
            </w:pPr>
            <w:r w:rsidRPr="00371323">
              <w:rPr>
                <w:rFonts w:ascii="Times New Roman" w:hAnsi="Times New Roman" w:cs="Times New Roman"/>
                <w:sz w:val="24"/>
                <w:szCs w:val="24"/>
              </w:rPr>
              <w:t>2</w:t>
            </w:r>
          </w:p>
        </w:tc>
        <w:tc>
          <w:tcPr>
            <w:tcW w:w="1119" w:type="dxa"/>
          </w:tcPr>
          <w:p w14:paraId="51A90F3F" w14:textId="746379C8" w:rsidR="007448A3" w:rsidRPr="00371323" w:rsidRDefault="009D4427" w:rsidP="009D4427">
            <w:pPr>
              <w:spacing w:after="160" w:line="259" w:lineRule="auto"/>
              <w:jc w:val="center"/>
              <w:rPr>
                <w:rFonts w:ascii="Times New Roman" w:hAnsi="Times New Roman" w:cs="Times New Roman"/>
                <w:sz w:val="24"/>
                <w:szCs w:val="24"/>
              </w:rPr>
            </w:pPr>
            <w:r w:rsidRPr="00371323">
              <w:rPr>
                <w:rFonts w:ascii="Times New Roman" w:hAnsi="Times New Roman" w:cs="Times New Roman"/>
                <w:sz w:val="24"/>
                <w:szCs w:val="24"/>
              </w:rPr>
              <w:t>Elaborat vježbe</w:t>
            </w:r>
          </w:p>
        </w:tc>
        <w:tc>
          <w:tcPr>
            <w:tcW w:w="1119" w:type="dxa"/>
          </w:tcPr>
          <w:p w14:paraId="607D7532" w14:textId="2743F4E7" w:rsidR="007448A3" w:rsidRPr="00371323" w:rsidRDefault="009D4427" w:rsidP="009D4427">
            <w:pPr>
              <w:spacing w:after="160" w:line="259" w:lineRule="auto"/>
              <w:jc w:val="center"/>
              <w:rPr>
                <w:rFonts w:ascii="Times New Roman" w:hAnsi="Times New Roman" w:cs="Times New Roman"/>
                <w:sz w:val="24"/>
                <w:szCs w:val="24"/>
              </w:rPr>
            </w:pPr>
            <w:r w:rsidRPr="00371323">
              <w:rPr>
                <w:rFonts w:ascii="Times New Roman" w:hAnsi="Times New Roman" w:cs="Times New Roman"/>
                <w:sz w:val="24"/>
                <w:szCs w:val="24"/>
              </w:rPr>
              <w:t>2</w:t>
            </w:r>
          </w:p>
        </w:tc>
        <w:tc>
          <w:tcPr>
            <w:tcW w:w="1119" w:type="dxa"/>
          </w:tcPr>
          <w:p w14:paraId="27FA7825" w14:textId="75171682" w:rsidR="007448A3" w:rsidRPr="00371323" w:rsidRDefault="009D4427" w:rsidP="009D4427">
            <w:pPr>
              <w:spacing w:after="160" w:line="259" w:lineRule="auto"/>
              <w:jc w:val="center"/>
              <w:rPr>
                <w:rFonts w:ascii="Times New Roman" w:hAnsi="Times New Roman" w:cs="Times New Roman"/>
                <w:sz w:val="24"/>
                <w:szCs w:val="24"/>
              </w:rPr>
            </w:pPr>
            <w:r w:rsidRPr="00371323">
              <w:rPr>
                <w:rFonts w:ascii="Times New Roman" w:hAnsi="Times New Roman" w:cs="Times New Roman"/>
                <w:sz w:val="24"/>
                <w:szCs w:val="24"/>
              </w:rPr>
              <w:t>2</w:t>
            </w:r>
          </w:p>
          <w:p w14:paraId="4EDFD8F1" w14:textId="77777777" w:rsidR="007448A3" w:rsidRPr="00371323" w:rsidRDefault="007448A3" w:rsidP="004F62F4">
            <w:pPr>
              <w:spacing w:after="160" w:line="259" w:lineRule="auto"/>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14:paraId="1701F570" w14:textId="11C77C34" w:rsidR="007448A3" w:rsidRPr="005668C7" w:rsidRDefault="009D4427" w:rsidP="009D4427">
            <w:pPr>
              <w:spacing w:after="160" w:line="259" w:lineRule="auto"/>
              <w:jc w:val="center"/>
              <w:rPr>
                <w:rFonts w:ascii="Times New Roman" w:hAnsi="Times New Roman" w:cs="Times New Roman"/>
                <w:sz w:val="24"/>
                <w:szCs w:val="24"/>
              </w:rPr>
            </w:pPr>
            <w:r w:rsidRPr="00371323">
              <w:rPr>
                <w:rFonts w:ascii="Times New Roman" w:hAnsi="Times New Roman" w:cs="Times New Roman"/>
                <w:sz w:val="24"/>
                <w:szCs w:val="24"/>
              </w:rPr>
              <w:t>2</w:t>
            </w:r>
          </w:p>
        </w:tc>
      </w:tr>
    </w:tbl>
    <w:p w14:paraId="22620885" w14:textId="77777777" w:rsidR="007448A3" w:rsidRPr="005668C7" w:rsidRDefault="007448A3" w:rsidP="007448A3">
      <w:pPr>
        <w:pStyle w:val="Bezproreda"/>
        <w:rPr>
          <w:rFonts w:ascii="Times New Roman" w:hAnsi="Times New Roman" w:cs="Times New Roman"/>
          <w:sz w:val="24"/>
          <w:szCs w:val="24"/>
          <w:highlight w:val="yellow"/>
        </w:rPr>
      </w:pPr>
    </w:p>
    <w:p w14:paraId="132E50FB" w14:textId="4FAB09BB" w:rsidR="0081750E" w:rsidRPr="001426FF" w:rsidRDefault="0081750E" w:rsidP="0081750E">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lang w:eastAsia="hr-HR"/>
        </w:rPr>
      </w:pPr>
      <w:r w:rsidRPr="001426FF">
        <w:rPr>
          <w:rFonts w:ascii="Times New Roman" w:eastAsia="Calibri" w:hAnsi="Times New Roman" w:cs="Times New Roman"/>
          <w:b/>
          <w:bCs/>
          <w:iCs/>
          <w:sz w:val="24"/>
          <w:szCs w:val="24"/>
          <w:lang w:eastAsia="hr-HR"/>
        </w:rPr>
        <w:t>Program</w:t>
      </w:r>
      <w:r w:rsidRPr="001426FF">
        <w:rPr>
          <w:rFonts w:ascii="Times New Roman" w:eastAsia="Calibri" w:hAnsi="Times New Roman" w:cs="Times New Roman"/>
          <w:b/>
          <w:bCs/>
          <w:i/>
          <w:iCs/>
          <w:sz w:val="24"/>
          <w:szCs w:val="24"/>
          <w:lang w:eastAsia="hr-HR"/>
        </w:rPr>
        <w:t xml:space="preserve"> Dobrovoljna vatrogasna društva</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C21461" w:rsidRPr="001426FF" w14:paraId="12B5DAB7" w14:textId="77777777" w:rsidTr="00745FCA">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116DD666" w14:textId="77777777" w:rsidR="00C21461" w:rsidRPr="001426FF" w:rsidRDefault="00C21461" w:rsidP="00745FCA">
            <w:pPr>
              <w:jc w:val="center"/>
              <w:rPr>
                <w:rFonts w:ascii="Times New Roman" w:hAnsi="Times New Roman" w:cs="Times New Roman"/>
                <w:bCs/>
                <w:sz w:val="24"/>
                <w:szCs w:val="24"/>
              </w:rPr>
            </w:pPr>
            <w:r w:rsidRPr="001426FF">
              <w:rPr>
                <w:rFonts w:ascii="Times New Roman" w:hAnsi="Times New Roman" w:cs="Times New Roman"/>
                <w:bCs/>
                <w:sz w:val="24"/>
                <w:szCs w:val="24"/>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3DC6C7B8" w14:textId="103EB690" w:rsidR="00C21461" w:rsidRPr="001426FF" w:rsidRDefault="00C21461" w:rsidP="00745FCA">
            <w:pPr>
              <w:jc w:val="center"/>
              <w:rPr>
                <w:rFonts w:ascii="Times New Roman" w:hAnsi="Times New Roman" w:cs="Times New Roman"/>
                <w:bCs/>
                <w:sz w:val="24"/>
                <w:szCs w:val="24"/>
              </w:rPr>
            </w:pPr>
            <w:r w:rsidRPr="001426FF">
              <w:rPr>
                <w:rFonts w:ascii="Times New Roman" w:hAnsi="Times New Roman" w:cs="Times New Roman"/>
                <w:bCs/>
                <w:sz w:val="24"/>
                <w:szCs w:val="24"/>
              </w:rPr>
              <w:t>Izvršenje 202</w:t>
            </w:r>
            <w:r w:rsidR="001426FF">
              <w:rPr>
                <w:rFonts w:ascii="Times New Roman" w:hAnsi="Times New Roman" w:cs="Times New Roman"/>
                <w:bCs/>
                <w:sz w:val="24"/>
                <w:szCs w:val="24"/>
              </w:rPr>
              <w:t>4</w:t>
            </w:r>
            <w:r w:rsidRPr="001426FF">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0DE8AE52" w14:textId="663C571C" w:rsidR="00C21461" w:rsidRPr="001426FF" w:rsidRDefault="00C21461" w:rsidP="00745FCA">
            <w:pPr>
              <w:jc w:val="center"/>
              <w:rPr>
                <w:rFonts w:ascii="Times New Roman" w:hAnsi="Times New Roman" w:cs="Times New Roman"/>
                <w:bCs/>
                <w:sz w:val="24"/>
                <w:szCs w:val="24"/>
              </w:rPr>
            </w:pPr>
            <w:r w:rsidRPr="001426FF">
              <w:rPr>
                <w:rFonts w:ascii="Times New Roman" w:hAnsi="Times New Roman" w:cs="Times New Roman"/>
                <w:bCs/>
                <w:sz w:val="24"/>
                <w:szCs w:val="24"/>
              </w:rPr>
              <w:t>Plan 202</w:t>
            </w:r>
            <w:r w:rsidR="001426FF">
              <w:rPr>
                <w:rFonts w:ascii="Times New Roman" w:hAnsi="Times New Roman" w:cs="Times New Roman"/>
                <w:bCs/>
                <w:sz w:val="24"/>
                <w:szCs w:val="24"/>
              </w:rPr>
              <w:t>5</w:t>
            </w:r>
            <w:r w:rsidRPr="001426FF">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3274366A" w14:textId="37E6131C" w:rsidR="00C21461" w:rsidRPr="001426FF" w:rsidRDefault="00C21461" w:rsidP="00745FCA">
            <w:pPr>
              <w:jc w:val="center"/>
              <w:rPr>
                <w:rFonts w:ascii="Times New Roman" w:hAnsi="Times New Roman" w:cs="Times New Roman"/>
                <w:bCs/>
                <w:sz w:val="24"/>
                <w:szCs w:val="24"/>
              </w:rPr>
            </w:pPr>
            <w:r w:rsidRPr="001426FF">
              <w:rPr>
                <w:rFonts w:ascii="Times New Roman" w:hAnsi="Times New Roman" w:cs="Times New Roman"/>
                <w:bCs/>
                <w:sz w:val="24"/>
                <w:szCs w:val="24"/>
              </w:rPr>
              <w:t>Plan 202</w:t>
            </w:r>
            <w:r w:rsidR="001426FF">
              <w:rPr>
                <w:rFonts w:ascii="Times New Roman" w:hAnsi="Times New Roman" w:cs="Times New Roman"/>
                <w:bCs/>
                <w:sz w:val="24"/>
                <w:szCs w:val="24"/>
              </w:rPr>
              <w:t>6</w:t>
            </w:r>
            <w:r w:rsidRPr="001426FF">
              <w:rPr>
                <w:rFonts w:ascii="Times New Roman" w:hAnsi="Times New Roman" w:cs="Times New Roman"/>
                <w:bCs/>
                <w:sz w:val="24"/>
                <w:szCs w:val="24"/>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2F5843F2" w14:textId="6270C5C1" w:rsidR="00C21461" w:rsidRPr="001426FF" w:rsidRDefault="00C21461" w:rsidP="00745FCA">
            <w:pPr>
              <w:jc w:val="center"/>
              <w:rPr>
                <w:rFonts w:ascii="Times New Roman" w:hAnsi="Times New Roman" w:cs="Times New Roman"/>
                <w:bCs/>
                <w:sz w:val="24"/>
                <w:szCs w:val="24"/>
              </w:rPr>
            </w:pPr>
            <w:r w:rsidRPr="001426FF">
              <w:rPr>
                <w:rFonts w:ascii="Times New Roman" w:hAnsi="Times New Roman" w:cs="Times New Roman"/>
                <w:bCs/>
                <w:sz w:val="24"/>
                <w:szCs w:val="24"/>
              </w:rPr>
              <w:t>Projekcija  202</w:t>
            </w:r>
            <w:r w:rsidR="001426FF">
              <w:rPr>
                <w:rFonts w:ascii="Times New Roman" w:hAnsi="Times New Roman" w:cs="Times New Roman"/>
                <w:bCs/>
                <w:sz w:val="24"/>
                <w:szCs w:val="24"/>
              </w:rPr>
              <w:t>7</w:t>
            </w:r>
            <w:r w:rsidRPr="001426FF">
              <w:rPr>
                <w:rFonts w:ascii="Times New Roman" w:hAnsi="Times New Roman" w:cs="Times New Roman"/>
                <w:bCs/>
                <w:sz w:val="24"/>
                <w:szCs w:val="24"/>
              </w:rPr>
              <w:t>.</w:t>
            </w:r>
          </w:p>
        </w:tc>
        <w:tc>
          <w:tcPr>
            <w:tcW w:w="1418" w:type="dxa"/>
            <w:tcBorders>
              <w:top w:val="single" w:sz="8" w:space="0" w:color="auto"/>
              <w:left w:val="single" w:sz="8" w:space="0" w:color="auto"/>
              <w:right w:val="single" w:sz="8" w:space="0" w:color="auto"/>
            </w:tcBorders>
            <w:shd w:val="clear" w:color="000000" w:fill="F2F2F2"/>
            <w:vAlign w:val="center"/>
          </w:tcPr>
          <w:p w14:paraId="683360AC" w14:textId="36ED59E7" w:rsidR="00C21461" w:rsidRPr="001426FF" w:rsidRDefault="00C21461" w:rsidP="00745FCA">
            <w:pPr>
              <w:jc w:val="center"/>
              <w:rPr>
                <w:rFonts w:ascii="Times New Roman" w:hAnsi="Times New Roman" w:cs="Times New Roman"/>
                <w:bCs/>
                <w:sz w:val="24"/>
                <w:szCs w:val="24"/>
              </w:rPr>
            </w:pPr>
            <w:r w:rsidRPr="001426FF">
              <w:rPr>
                <w:rFonts w:ascii="Times New Roman" w:hAnsi="Times New Roman" w:cs="Times New Roman"/>
                <w:bCs/>
                <w:sz w:val="24"/>
                <w:szCs w:val="24"/>
              </w:rPr>
              <w:t>Projekcija  202</w:t>
            </w:r>
            <w:r w:rsidR="001426FF">
              <w:rPr>
                <w:rFonts w:ascii="Times New Roman" w:hAnsi="Times New Roman" w:cs="Times New Roman"/>
                <w:bCs/>
                <w:sz w:val="24"/>
                <w:szCs w:val="24"/>
              </w:rPr>
              <w:t>8</w:t>
            </w:r>
            <w:r w:rsidRPr="001426FF">
              <w:rPr>
                <w:rFonts w:ascii="Times New Roman" w:hAnsi="Times New Roman" w:cs="Times New Roman"/>
                <w:bCs/>
                <w:sz w:val="24"/>
                <w:szCs w:val="24"/>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16108473" w14:textId="44F6441C" w:rsidR="00C21461" w:rsidRPr="001426FF" w:rsidRDefault="00C21461" w:rsidP="00745FCA">
            <w:pPr>
              <w:jc w:val="center"/>
              <w:rPr>
                <w:rFonts w:ascii="Times New Roman" w:hAnsi="Times New Roman" w:cs="Times New Roman"/>
                <w:bCs/>
                <w:sz w:val="24"/>
                <w:szCs w:val="24"/>
              </w:rPr>
            </w:pPr>
            <w:r w:rsidRPr="001426FF">
              <w:rPr>
                <w:rFonts w:ascii="Times New Roman" w:hAnsi="Times New Roman" w:cs="Times New Roman"/>
                <w:bCs/>
                <w:sz w:val="24"/>
                <w:szCs w:val="24"/>
              </w:rPr>
              <w:t>Indeks 202</w:t>
            </w:r>
            <w:r w:rsidR="001426FF">
              <w:rPr>
                <w:rFonts w:ascii="Times New Roman" w:hAnsi="Times New Roman" w:cs="Times New Roman"/>
                <w:bCs/>
                <w:sz w:val="24"/>
                <w:szCs w:val="24"/>
              </w:rPr>
              <w:t>6</w:t>
            </w:r>
            <w:r w:rsidRPr="001426FF">
              <w:rPr>
                <w:rFonts w:ascii="Times New Roman" w:hAnsi="Times New Roman" w:cs="Times New Roman"/>
                <w:bCs/>
                <w:sz w:val="24"/>
                <w:szCs w:val="24"/>
              </w:rPr>
              <w:t>/202</w:t>
            </w:r>
            <w:r w:rsidR="001426FF">
              <w:rPr>
                <w:rFonts w:ascii="Times New Roman" w:hAnsi="Times New Roman" w:cs="Times New Roman"/>
                <w:bCs/>
                <w:sz w:val="24"/>
                <w:szCs w:val="24"/>
              </w:rPr>
              <w:t>5</w:t>
            </w:r>
          </w:p>
        </w:tc>
      </w:tr>
      <w:tr w:rsidR="00B115B8" w:rsidRPr="001426FF" w14:paraId="5A8A6D8E" w14:textId="77777777" w:rsidTr="00506B42">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3882D31" w14:textId="0C140FCF" w:rsidR="00B115B8" w:rsidRPr="001426FF" w:rsidRDefault="00B115B8" w:rsidP="00FE7DD9">
            <w:pPr>
              <w:jc w:val="center"/>
              <w:rPr>
                <w:rFonts w:ascii="Times New Roman" w:hAnsi="Times New Roman" w:cs="Times New Roman"/>
                <w:sz w:val="24"/>
                <w:szCs w:val="24"/>
              </w:rPr>
            </w:pPr>
            <w:r w:rsidRPr="001426FF">
              <w:rPr>
                <w:rFonts w:ascii="Times New Roman" w:hAnsi="Times New Roman" w:cs="Times New Roman"/>
                <w:sz w:val="24"/>
                <w:szCs w:val="24"/>
              </w:rPr>
              <w:t>Aktivnost A180104 Vatrogasna zajednica Grada Delnica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A3A59C9" w14:textId="108F38B5" w:rsidR="00B115B8" w:rsidRPr="001426FF" w:rsidRDefault="001426FF" w:rsidP="00506B42">
            <w:pPr>
              <w:jc w:val="center"/>
              <w:rPr>
                <w:rFonts w:ascii="Times New Roman" w:hAnsi="Times New Roman" w:cs="Times New Roman"/>
                <w:sz w:val="24"/>
                <w:szCs w:val="24"/>
              </w:rPr>
            </w:pPr>
            <w:r>
              <w:rPr>
                <w:rFonts w:ascii="Times New Roman" w:hAnsi="Times New Roman" w:cs="Times New Roman"/>
                <w:sz w:val="24"/>
                <w:szCs w:val="24"/>
              </w:rPr>
              <w:t>63</w:t>
            </w:r>
            <w:r w:rsidR="004E118A" w:rsidRPr="001426FF">
              <w:rPr>
                <w:rFonts w:ascii="Times New Roman" w:hAnsi="Times New Roman" w:cs="Times New Roman"/>
                <w:sz w:val="24"/>
                <w:szCs w:val="24"/>
              </w:rPr>
              <w:t>.</w:t>
            </w:r>
            <w:r>
              <w:rPr>
                <w:rFonts w:ascii="Times New Roman" w:hAnsi="Times New Roman" w:cs="Times New Roman"/>
                <w:sz w:val="24"/>
                <w:szCs w:val="24"/>
              </w:rPr>
              <w:t>920</w:t>
            </w:r>
            <w:r w:rsidR="004E118A" w:rsidRPr="001426FF">
              <w:rPr>
                <w:rFonts w:ascii="Times New Roman" w:hAnsi="Times New Roman" w:cs="Times New Roman"/>
                <w:sz w:val="24"/>
                <w:szCs w:val="24"/>
              </w:rPr>
              <w:t>,</w:t>
            </w:r>
            <w:r>
              <w:rPr>
                <w:rFonts w:ascii="Times New Roman" w:hAnsi="Times New Roman" w:cs="Times New Roman"/>
                <w:sz w:val="24"/>
                <w:szCs w:val="24"/>
              </w:rPr>
              <w:t>0</w:t>
            </w:r>
            <w:r w:rsidR="004E118A" w:rsidRPr="001426FF">
              <w:rPr>
                <w:rFonts w:ascii="Times New Roman" w:hAnsi="Times New Roman" w:cs="Times New Roman"/>
                <w:sz w:val="24"/>
                <w:szCs w:val="24"/>
              </w:rPr>
              <w:t>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B935B92" w14:textId="12BAB4B2" w:rsidR="00B115B8" w:rsidRPr="001426FF" w:rsidRDefault="001426FF" w:rsidP="00506B42">
            <w:pPr>
              <w:jc w:val="center"/>
              <w:rPr>
                <w:rFonts w:ascii="Times New Roman" w:hAnsi="Times New Roman" w:cs="Times New Roman"/>
                <w:sz w:val="24"/>
                <w:szCs w:val="24"/>
              </w:rPr>
            </w:pPr>
            <w:r>
              <w:rPr>
                <w:rFonts w:ascii="Times New Roman" w:hAnsi="Times New Roman" w:cs="Times New Roman"/>
                <w:sz w:val="24"/>
                <w:szCs w:val="24"/>
              </w:rPr>
              <w:t>63</w:t>
            </w:r>
            <w:r w:rsidR="00234CCD" w:rsidRPr="001426FF">
              <w:rPr>
                <w:rFonts w:ascii="Times New Roman" w:hAnsi="Times New Roman" w:cs="Times New Roman"/>
                <w:sz w:val="24"/>
                <w:szCs w:val="24"/>
              </w:rPr>
              <w:t>.420</w:t>
            </w:r>
            <w:r w:rsidR="00A0570A" w:rsidRPr="001426FF">
              <w:rPr>
                <w:rFonts w:ascii="Times New Roman" w:hAnsi="Times New Roman" w:cs="Times New Roman"/>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F2CCAED" w14:textId="4E3CFB8B" w:rsidR="00B115B8" w:rsidRPr="001426FF" w:rsidRDefault="001426FF" w:rsidP="00506B42">
            <w:pPr>
              <w:jc w:val="center"/>
              <w:rPr>
                <w:rFonts w:ascii="Times New Roman" w:hAnsi="Times New Roman" w:cs="Times New Roman"/>
                <w:sz w:val="24"/>
                <w:szCs w:val="24"/>
              </w:rPr>
            </w:pPr>
            <w:r>
              <w:rPr>
                <w:rFonts w:ascii="Times New Roman" w:hAnsi="Times New Roman" w:cs="Times New Roman"/>
                <w:sz w:val="24"/>
                <w:szCs w:val="24"/>
              </w:rPr>
              <w:t>59</w:t>
            </w:r>
            <w:r w:rsidR="004E118A" w:rsidRPr="001426FF">
              <w:rPr>
                <w:rFonts w:ascii="Times New Roman" w:hAnsi="Times New Roman" w:cs="Times New Roman"/>
                <w:sz w:val="24"/>
                <w:szCs w:val="24"/>
              </w:rPr>
              <w:t>.</w:t>
            </w:r>
            <w:r>
              <w:rPr>
                <w:rFonts w:ascii="Times New Roman" w:hAnsi="Times New Roman" w:cs="Times New Roman"/>
                <w:sz w:val="24"/>
                <w:szCs w:val="24"/>
              </w:rPr>
              <w:t>625</w:t>
            </w:r>
            <w:r w:rsidR="004E118A" w:rsidRPr="001426FF">
              <w:rPr>
                <w:rFonts w:ascii="Times New Roman" w:hAnsi="Times New Roman" w:cs="Times New Roman"/>
                <w:sz w:val="24"/>
                <w:szCs w:val="24"/>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471CC9A" w14:textId="735E463B" w:rsidR="00B115B8" w:rsidRPr="001426FF" w:rsidRDefault="004E118A" w:rsidP="00506B42">
            <w:pPr>
              <w:jc w:val="center"/>
              <w:rPr>
                <w:rFonts w:ascii="Times New Roman" w:hAnsi="Times New Roman" w:cs="Times New Roman"/>
                <w:sz w:val="24"/>
                <w:szCs w:val="24"/>
              </w:rPr>
            </w:pPr>
            <w:r w:rsidRPr="001426FF">
              <w:rPr>
                <w:rFonts w:ascii="Times New Roman" w:hAnsi="Times New Roman" w:cs="Times New Roman"/>
                <w:sz w:val="24"/>
                <w:szCs w:val="24"/>
              </w:rPr>
              <w:t>5</w:t>
            </w:r>
            <w:r w:rsidR="001426FF">
              <w:rPr>
                <w:rFonts w:ascii="Times New Roman" w:hAnsi="Times New Roman" w:cs="Times New Roman"/>
                <w:sz w:val="24"/>
                <w:szCs w:val="24"/>
              </w:rPr>
              <w:t>9</w:t>
            </w:r>
            <w:r w:rsidRPr="001426FF">
              <w:rPr>
                <w:rFonts w:ascii="Times New Roman" w:hAnsi="Times New Roman" w:cs="Times New Roman"/>
                <w:sz w:val="24"/>
                <w:szCs w:val="24"/>
              </w:rPr>
              <w:t>.</w:t>
            </w:r>
            <w:r w:rsidR="001426FF">
              <w:rPr>
                <w:rFonts w:ascii="Times New Roman" w:hAnsi="Times New Roman" w:cs="Times New Roman"/>
                <w:sz w:val="24"/>
                <w:szCs w:val="24"/>
              </w:rPr>
              <w:t>625</w:t>
            </w:r>
            <w:r w:rsidRPr="001426FF">
              <w:rPr>
                <w:rFonts w:ascii="Times New Roman" w:hAnsi="Times New Roman" w:cs="Times New Roman"/>
                <w:sz w:val="24"/>
                <w:szCs w:val="24"/>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CC2F602" w14:textId="2EA96385" w:rsidR="00B115B8" w:rsidRPr="001426FF" w:rsidRDefault="004E118A" w:rsidP="00506B42">
            <w:pPr>
              <w:jc w:val="center"/>
              <w:rPr>
                <w:rFonts w:ascii="Times New Roman" w:hAnsi="Times New Roman" w:cs="Times New Roman"/>
                <w:sz w:val="24"/>
                <w:szCs w:val="24"/>
              </w:rPr>
            </w:pPr>
            <w:r w:rsidRPr="001426FF">
              <w:rPr>
                <w:rFonts w:ascii="Times New Roman" w:hAnsi="Times New Roman" w:cs="Times New Roman"/>
                <w:sz w:val="24"/>
                <w:szCs w:val="24"/>
              </w:rPr>
              <w:t>5</w:t>
            </w:r>
            <w:r w:rsidR="001426FF">
              <w:rPr>
                <w:rFonts w:ascii="Times New Roman" w:hAnsi="Times New Roman" w:cs="Times New Roman"/>
                <w:sz w:val="24"/>
                <w:szCs w:val="24"/>
              </w:rPr>
              <w:t>9</w:t>
            </w:r>
            <w:r w:rsidRPr="001426FF">
              <w:rPr>
                <w:rFonts w:ascii="Times New Roman" w:hAnsi="Times New Roman" w:cs="Times New Roman"/>
                <w:sz w:val="24"/>
                <w:szCs w:val="24"/>
              </w:rPr>
              <w:t>.</w:t>
            </w:r>
            <w:r w:rsidR="001426FF">
              <w:rPr>
                <w:rFonts w:ascii="Times New Roman" w:hAnsi="Times New Roman" w:cs="Times New Roman"/>
                <w:sz w:val="24"/>
                <w:szCs w:val="24"/>
              </w:rPr>
              <w:t>625</w:t>
            </w:r>
            <w:r w:rsidRPr="001426FF">
              <w:rPr>
                <w:rFonts w:ascii="Times New Roman" w:hAnsi="Times New Roman" w:cs="Times New Roman"/>
                <w:sz w:val="24"/>
                <w:szCs w:val="24"/>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E6457D6" w14:textId="42862D12" w:rsidR="00B115B8" w:rsidRPr="001426FF" w:rsidRDefault="001426FF" w:rsidP="00506B42">
            <w:pPr>
              <w:jc w:val="center"/>
              <w:rPr>
                <w:rFonts w:ascii="Times New Roman" w:hAnsi="Times New Roman" w:cs="Times New Roman"/>
                <w:sz w:val="24"/>
                <w:szCs w:val="24"/>
              </w:rPr>
            </w:pPr>
            <w:r>
              <w:rPr>
                <w:rFonts w:ascii="Times New Roman" w:hAnsi="Times New Roman" w:cs="Times New Roman"/>
                <w:sz w:val="24"/>
                <w:szCs w:val="24"/>
              </w:rPr>
              <w:t>94</w:t>
            </w:r>
          </w:p>
        </w:tc>
      </w:tr>
    </w:tbl>
    <w:p w14:paraId="287D7867" w14:textId="77777777" w:rsidR="00FE7DD9" w:rsidRPr="001426FF" w:rsidRDefault="00FE7DD9" w:rsidP="0081750E">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lang w:eastAsia="hr-HR"/>
        </w:rPr>
      </w:pPr>
    </w:p>
    <w:p w14:paraId="11A7C651" w14:textId="296328BF" w:rsidR="00021F34" w:rsidRPr="001426FF" w:rsidRDefault="00021F34" w:rsidP="00021F34">
      <w:pPr>
        <w:pStyle w:val="Bezproreda"/>
        <w:ind w:firstLine="708"/>
        <w:rPr>
          <w:rFonts w:ascii="Times New Roman" w:hAnsi="Times New Roman" w:cs="Times New Roman"/>
          <w:b/>
          <w:sz w:val="24"/>
          <w:szCs w:val="24"/>
          <w:lang w:eastAsia="hr-HR"/>
        </w:rPr>
      </w:pPr>
      <w:r w:rsidRPr="001426FF">
        <w:rPr>
          <w:rFonts w:ascii="Times New Roman" w:hAnsi="Times New Roman" w:cs="Times New Roman"/>
          <w:b/>
          <w:sz w:val="24"/>
          <w:szCs w:val="24"/>
          <w:lang w:eastAsia="hr-HR"/>
        </w:rPr>
        <w:t>Opis programa, svrha progr</w:t>
      </w:r>
      <w:r w:rsidR="00C63FB1" w:rsidRPr="001426FF">
        <w:rPr>
          <w:rFonts w:ascii="Times New Roman" w:hAnsi="Times New Roman" w:cs="Times New Roman"/>
          <w:b/>
          <w:sz w:val="24"/>
          <w:szCs w:val="24"/>
          <w:lang w:eastAsia="hr-HR"/>
        </w:rPr>
        <w:t>ama</w:t>
      </w:r>
    </w:p>
    <w:p w14:paraId="58E9CF52" w14:textId="69206CC8" w:rsidR="00C63FB1" w:rsidRPr="001426FF" w:rsidRDefault="00C63FB1" w:rsidP="00C63FB1">
      <w:pPr>
        <w:pStyle w:val="Bezproreda"/>
        <w:rPr>
          <w:rFonts w:ascii="Times New Roman" w:hAnsi="Times New Roman" w:cs="Times New Roman"/>
          <w:b/>
          <w:sz w:val="24"/>
          <w:szCs w:val="24"/>
          <w:lang w:eastAsia="hr-HR"/>
        </w:rPr>
      </w:pPr>
      <w:r w:rsidRPr="001426FF">
        <w:rPr>
          <w:rFonts w:ascii="Times New Roman" w:hAnsi="Times New Roman" w:cs="Times New Roman"/>
          <w:sz w:val="24"/>
          <w:szCs w:val="24"/>
        </w:rPr>
        <w:t>Vatrogasna djelatnost je sudjelovanje u provedbi preventivnih mjera zaštite od požara i eksplozija, gašenje požara i spaša</w:t>
      </w:r>
      <w:r w:rsidRPr="001426FF">
        <w:rPr>
          <w:rFonts w:ascii="Times New Roman" w:hAnsi="Times New Roman" w:cs="Times New Roman"/>
          <w:sz w:val="24"/>
          <w:szCs w:val="24"/>
        </w:rPr>
        <w:softHyphen/>
        <w:t>vanje ljudi i imovine ugroženih požarom i eksplozijom, pružanje tehničke pomoći u nezgodama i opasnim situacijama te obavlja</w:t>
      </w:r>
      <w:r w:rsidRPr="001426FF">
        <w:rPr>
          <w:rFonts w:ascii="Times New Roman" w:hAnsi="Times New Roman" w:cs="Times New Roman"/>
          <w:sz w:val="24"/>
          <w:szCs w:val="24"/>
        </w:rPr>
        <w:softHyphen/>
        <w:t>nje i drugih poslova u nesrećama, ekološkim i inim nesrećama. Vatrogasna djelatnost je stručna i humanitarna djelatnost od interesa za Republiku Hrvatsku.</w:t>
      </w:r>
    </w:p>
    <w:p w14:paraId="6C6FB9BC" w14:textId="77777777" w:rsidR="00021F34" w:rsidRPr="001426FF" w:rsidRDefault="00021F34" w:rsidP="00021F34">
      <w:pPr>
        <w:pStyle w:val="Bezproreda"/>
        <w:ind w:firstLine="708"/>
        <w:rPr>
          <w:rFonts w:ascii="Times New Roman" w:eastAsia="Calibri" w:hAnsi="Times New Roman" w:cs="Times New Roman"/>
          <w:b/>
          <w:bCs/>
          <w:iCs/>
          <w:sz w:val="24"/>
          <w:szCs w:val="24"/>
          <w:lang w:eastAsia="hr-HR"/>
        </w:rPr>
      </w:pPr>
      <w:r w:rsidRPr="001426FF">
        <w:rPr>
          <w:rFonts w:ascii="Times New Roman" w:eastAsia="Calibri" w:hAnsi="Times New Roman" w:cs="Times New Roman"/>
          <w:b/>
          <w:bCs/>
          <w:iCs/>
          <w:sz w:val="24"/>
          <w:szCs w:val="24"/>
          <w:lang w:eastAsia="hr-HR"/>
        </w:rPr>
        <w:t>Zakonske i druge pravne osnove aktivnosti</w:t>
      </w:r>
    </w:p>
    <w:p w14:paraId="1BFA359C" w14:textId="7E32CDDC" w:rsidR="00C63FB1" w:rsidRPr="001426FF" w:rsidRDefault="00C63FB1" w:rsidP="00021F34">
      <w:pPr>
        <w:pStyle w:val="Bezproreda"/>
        <w:ind w:firstLine="708"/>
        <w:rPr>
          <w:rFonts w:ascii="Times New Roman" w:eastAsia="Calibri" w:hAnsi="Times New Roman" w:cs="Times New Roman"/>
          <w:b/>
          <w:bCs/>
          <w:iCs/>
          <w:sz w:val="24"/>
          <w:szCs w:val="24"/>
          <w:lang w:eastAsia="hr-HR"/>
        </w:rPr>
      </w:pPr>
      <w:r w:rsidRPr="001426FF">
        <w:rPr>
          <w:rFonts w:ascii="Times New Roman" w:hAnsi="Times New Roman" w:cs="Times New Roman"/>
          <w:color w:val="000000"/>
          <w:sz w:val="24"/>
          <w:szCs w:val="24"/>
        </w:rPr>
        <w:t>Zakon o lokalnoj i područnoj (regionalnoj) samoupravi, Statut Grada Delnica,</w:t>
      </w:r>
      <w:r w:rsidRPr="001426FF">
        <w:rPr>
          <w:rFonts w:ascii="Times New Roman" w:hAnsi="Times New Roman" w:cs="Times New Roman"/>
          <w:sz w:val="24"/>
          <w:szCs w:val="24"/>
        </w:rPr>
        <w:t xml:space="preserve"> Zakon o vatrogastvu, Zakon o udrugama</w:t>
      </w:r>
    </w:p>
    <w:p w14:paraId="153556DD" w14:textId="77777777" w:rsidR="00021F34" w:rsidRPr="001426FF" w:rsidRDefault="00021F34" w:rsidP="00021F34">
      <w:pPr>
        <w:pStyle w:val="Bezproreda"/>
        <w:ind w:firstLine="708"/>
        <w:rPr>
          <w:rFonts w:ascii="Times New Roman" w:eastAsia="Calibri" w:hAnsi="Times New Roman" w:cs="Times New Roman"/>
          <w:b/>
          <w:bCs/>
          <w:sz w:val="24"/>
          <w:szCs w:val="24"/>
          <w:lang w:eastAsia="hr-HR"/>
        </w:rPr>
      </w:pPr>
      <w:r w:rsidRPr="001426FF">
        <w:rPr>
          <w:rFonts w:ascii="Times New Roman" w:eastAsia="Calibri" w:hAnsi="Times New Roman" w:cs="Times New Roman"/>
          <w:b/>
          <w:bCs/>
          <w:sz w:val="24"/>
          <w:szCs w:val="24"/>
          <w:lang w:eastAsia="hr-HR"/>
        </w:rPr>
        <w:t>Ishodište i pokazatelji</w:t>
      </w:r>
    </w:p>
    <w:p w14:paraId="03EF2BE6" w14:textId="77777777" w:rsidR="004256A7" w:rsidRPr="001426FF" w:rsidRDefault="004256A7" w:rsidP="004256A7">
      <w:pPr>
        <w:pStyle w:val="Bezproreda"/>
        <w:ind w:firstLine="708"/>
        <w:rPr>
          <w:rFonts w:ascii="Times New Roman" w:eastAsia="Calibri" w:hAnsi="Times New Roman" w:cs="Times New Roman"/>
          <w:b/>
          <w:sz w:val="24"/>
          <w:szCs w:val="24"/>
          <w:lang w:eastAsia="hr-HR"/>
        </w:rPr>
      </w:pPr>
      <w:r w:rsidRPr="001426FF">
        <w:rPr>
          <w:rFonts w:ascii="Times New Roman" w:hAnsi="Times New Roman" w:cs="Times New Roman"/>
          <w:sz w:val="24"/>
          <w:szCs w:val="24"/>
        </w:rPr>
        <w:t>Zahtjev financijskog plana te izvršenje u prethodnim godinama.</w:t>
      </w:r>
    </w:p>
    <w:p w14:paraId="4AB1FC17" w14:textId="7D14A56A" w:rsidR="00314D6D" w:rsidRPr="001426FF" w:rsidRDefault="0097781B" w:rsidP="00314D6D">
      <w:pPr>
        <w:pStyle w:val="Bezproreda"/>
        <w:ind w:firstLine="708"/>
        <w:rPr>
          <w:rFonts w:ascii="Times New Roman" w:hAnsi="Times New Roman" w:cs="Times New Roman"/>
          <w:b/>
          <w:sz w:val="24"/>
          <w:szCs w:val="24"/>
          <w:lang w:eastAsia="hr-HR"/>
        </w:rPr>
      </w:pPr>
      <w:r w:rsidRPr="001426FF">
        <w:rPr>
          <w:rFonts w:ascii="Times New Roman" w:hAnsi="Times New Roman" w:cs="Times New Roman"/>
          <w:b/>
          <w:sz w:val="24"/>
          <w:szCs w:val="24"/>
          <w:lang w:eastAsia="hr-HR"/>
        </w:rPr>
        <w:t>Ciljevi provedbe programa u razdoblju 2026.-2028.</w:t>
      </w:r>
    </w:p>
    <w:p w14:paraId="0973C5C3" w14:textId="0F5083C4" w:rsidR="004256A7" w:rsidRPr="001426FF" w:rsidRDefault="004256A7" w:rsidP="00021F34">
      <w:pPr>
        <w:pStyle w:val="Bezproreda"/>
        <w:ind w:firstLine="708"/>
        <w:rPr>
          <w:rFonts w:ascii="Times New Roman" w:hAnsi="Times New Roman" w:cs="Times New Roman"/>
          <w:sz w:val="24"/>
          <w:szCs w:val="24"/>
          <w:lang w:eastAsia="hr-HR"/>
        </w:rPr>
      </w:pPr>
      <w:r w:rsidRPr="001426FF">
        <w:rPr>
          <w:rFonts w:ascii="Times New Roman" w:hAnsi="Times New Roman" w:cs="Times New Roman"/>
          <w:sz w:val="24"/>
          <w:szCs w:val="24"/>
          <w:lang w:eastAsia="hr-HR"/>
        </w:rPr>
        <w:t xml:space="preserve">Nadogradnja zakonskih odredbi </w:t>
      </w:r>
      <w:r w:rsidRPr="001426FF">
        <w:rPr>
          <w:rFonts w:ascii="Times New Roman" w:hAnsi="Times New Roman" w:cs="Times New Roman"/>
          <w:sz w:val="24"/>
          <w:szCs w:val="24"/>
        </w:rPr>
        <w:t>za decentralizirano financiranje redovite djelatnosti  Javnih vatrogasnih postrojbi.</w:t>
      </w:r>
    </w:p>
    <w:p w14:paraId="6FB5BB7C" w14:textId="77777777" w:rsidR="00CC466C" w:rsidRPr="006C1458" w:rsidRDefault="00CC466C" w:rsidP="004256A7">
      <w:pPr>
        <w:pStyle w:val="Bezproreda"/>
        <w:rPr>
          <w:rFonts w:ascii="Times New Roman" w:eastAsia="Calibri" w:hAnsi="Times New Roman" w:cs="Times New Roman"/>
          <w:bCs/>
          <w:sz w:val="24"/>
          <w:szCs w:val="24"/>
          <w:highlight w:val="yellow"/>
          <w:lang w:eastAsia="hr-HR"/>
        </w:rPr>
      </w:pPr>
    </w:p>
    <w:p w14:paraId="7DB7D49B" w14:textId="60C30E4D" w:rsidR="00B115B8" w:rsidRPr="001426FF" w:rsidRDefault="00B115B8" w:rsidP="00B115B8">
      <w:pPr>
        <w:pStyle w:val="Bezproreda"/>
        <w:ind w:firstLine="708"/>
        <w:rPr>
          <w:rFonts w:ascii="Times New Roman" w:eastAsia="Calibri" w:hAnsi="Times New Roman" w:cs="Times New Roman"/>
          <w:b/>
          <w:color w:val="000000"/>
          <w:sz w:val="24"/>
          <w:szCs w:val="24"/>
          <w:lang w:eastAsia="hr-HR"/>
        </w:rPr>
      </w:pPr>
      <w:r w:rsidRPr="001426FF">
        <w:rPr>
          <w:rFonts w:ascii="Times New Roman" w:eastAsia="Calibri" w:hAnsi="Times New Roman" w:cs="Times New Roman"/>
          <w:b/>
          <w:color w:val="000000"/>
          <w:sz w:val="24"/>
          <w:szCs w:val="24"/>
          <w:lang w:eastAsia="hr-HR"/>
        </w:rPr>
        <w:t>Aktivnost A180104 VATROGASNA ZAJEDNICA GRADA DELNICA:</w:t>
      </w:r>
    </w:p>
    <w:p w14:paraId="10644902" w14:textId="76C73FE3" w:rsidR="00B115B8" w:rsidRPr="001426FF" w:rsidRDefault="00B115B8" w:rsidP="00B115B8">
      <w:pPr>
        <w:pStyle w:val="Bezproreda"/>
        <w:rPr>
          <w:rFonts w:ascii="Times New Roman" w:eastAsia="Calibri" w:hAnsi="Times New Roman" w:cs="Times New Roman"/>
          <w:color w:val="000000"/>
          <w:sz w:val="24"/>
          <w:szCs w:val="24"/>
          <w:lang w:eastAsia="hr-HR"/>
        </w:rPr>
      </w:pPr>
      <w:r w:rsidRPr="001426FF">
        <w:rPr>
          <w:rFonts w:ascii="Times New Roman" w:eastAsia="Calibri" w:hAnsi="Times New Roman" w:cs="Times New Roman"/>
          <w:color w:val="000000"/>
          <w:sz w:val="24"/>
          <w:szCs w:val="24"/>
          <w:lang w:eastAsia="hr-HR"/>
        </w:rPr>
        <w:t>Financiranje djelatnosti Vatrogasne zajednice Grada Delnica</w:t>
      </w:r>
      <w:r w:rsidR="00234CCD" w:rsidRPr="001426FF">
        <w:rPr>
          <w:rFonts w:ascii="Times New Roman" w:eastAsia="Calibri" w:hAnsi="Times New Roman" w:cs="Times New Roman"/>
          <w:color w:val="000000"/>
          <w:sz w:val="24"/>
          <w:szCs w:val="24"/>
          <w:lang w:eastAsia="hr-HR"/>
        </w:rPr>
        <w:t>, DVD-a Delnice i DVD-a Brod na Kupi</w:t>
      </w: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21461" w:rsidRPr="001426FF" w14:paraId="44AB0922" w14:textId="77777777" w:rsidTr="00C2146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517E28" w14:textId="77777777" w:rsidR="00C21461" w:rsidRPr="001426FF" w:rsidRDefault="00C21461" w:rsidP="00C21461">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61B9B8" w14:textId="77777777" w:rsidR="00C21461" w:rsidRPr="001426FF" w:rsidRDefault="00C21461" w:rsidP="00C21461">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1EA4FB" w14:textId="77777777" w:rsidR="00C21461" w:rsidRPr="001426FF" w:rsidRDefault="00C21461" w:rsidP="00C21461">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5AC028E" w14:textId="63D4AD30" w:rsidR="00C21461" w:rsidRPr="001426FF" w:rsidRDefault="0097781B" w:rsidP="00C21461">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EAE576" w14:textId="1A21FB4F" w:rsidR="00C21461" w:rsidRPr="001426FF" w:rsidRDefault="00C21461" w:rsidP="00C21461">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871E4F1" w14:textId="4088652D" w:rsidR="00C21461" w:rsidRPr="001426FF" w:rsidRDefault="0097781B" w:rsidP="00C21461">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68BBCF" w14:textId="12FBBAD1" w:rsidR="00C21461" w:rsidRPr="001426FF" w:rsidRDefault="0097781B" w:rsidP="00C21461">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F9A7E6" w14:textId="12A827E2" w:rsidR="00C21461" w:rsidRPr="001426FF" w:rsidRDefault="0097781B" w:rsidP="00C21461">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Ciljana vrijednost za 2028.</w:t>
            </w:r>
          </w:p>
        </w:tc>
      </w:tr>
      <w:tr w:rsidR="00B115B8" w:rsidRPr="006C1458" w14:paraId="318E4E63" w14:textId="77777777" w:rsidTr="00C21461">
        <w:tc>
          <w:tcPr>
            <w:tcW w:w="2011" w:type="dxa"/>
          </w:tcPr>
          <w:p w14:paraId="708A2A60" w14:textId="23798810" w:rsidR="00B115B8" w:rsidRPr="001426FF" w:rsidRDefault="005F64E1" w:rsidP="00A0570A">
            <w:pPr>
              <w:spacing w:after="160" w:line="259" w:lineRule="auto"/>
              <w:rPr>
                <w:rFonts w:ascii="Times New Roman" w:hAnsi="Times New Roman" w:cs="Times New Roman"/>
                <w:bCs/>
                <w:iCs/>
                <w:sz w:val="24"/>
                <w:szCs w:val="24"/>
              </w:rPr>
            </w:pPr>
            <w:r w:rsidRPr="001426FF">
              <w:rPr>
                <w:rFonts w:ascii="Times New Roman" w:hAnsi="Times New Roman" w:cs="Times New Roman"/>
                <w:bCs/>
                <w:iCs/>
                <w:sz w:val="24"/>
                <w:szCs w:val="24"/>
              </w:rPr>
              <w:t>Spremnost sustava u kriznim situacijama</w:t>
            </w:r>
          </w:p>
        </w:tc>
        <w:tc>
          <w:tcPr>
            <w:tcW w:w="1560" w:type="dxa"/>
          </w:tcPr>
          <w:p w14:paraId="7F889A95" w14:textId="4CC032B2" w:rsidR="00B115B8" w:rsidRPr="001426FF" w:rsidRDefault="005F64E1" w:rsidP="00B115B8">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Opremanje i financiranje djelatnosti</w:t>
            </w:r>
          </w:p>
        </w:tc>
        <w:tc>
          <w:tcPr>
            <w:tcW w:w="1118" w:type="dxa"/>
          </w:tcPr>
          <w:p w14:paraId="369F541E" w14:textId="44ADC98D" w:rsidR="00B115B8" w:rsidRPr="001426FF" w:rsidRDefault="005F64E1" w:rsidP="00B115B8">
            <w:pPr>
              <w:spacing w:after="160" w:line="259" w:lineRule="auto"/>
              <w:jc w:val="center"/>
              <w:rPr>
                <w:rFonts w:ascii="Times New Roman" w:hAnsi="Times New Roman" w:cs="Times New Roman"/>
                <w:bCs/>
                <w:sz w:val="24"/>
                <w:szCs w:val="24"/>
              </w:rPr>
            </w:pPr>
            <w:r w:rsidRPr="001426FF">
              <w:rPr>
                <w:rFonts w:ascii="Times New Roman" w:hAnsi="Times New Roman" w:cs="Times New Roman"/>
                <w:bCs/>
                <w:sz w:val="24"/>
                <w:szCs w:val="24"/>
              </w:rPr>
              <w:t>Postrojba</w:t>
            </w:r>
          </w:p>
        </w:tc>
        <w:tc>
          <w:tcPr>
            <w:tcW w:w="1119" w:type="dxa"/>
          </w:tcPr>
          <w:p w14:paraId="196AE4D5" w14:textId="502B7ADF" w:rsidR="00B115B8" w:rsidRPr="001426FF" w:rsidRDefault="00234CCD" w:rsidP="00B115B8">
            <w:pPr>
              <w:spacing w:after="160" w:line="259" w:lineRule="auto"/>
              <w:jc w:val="center"/>
              <w:rPr>
                <w:rFonts w:ascii="Times New Roman" w:hAnsi="Times New Roman" w:cs="Times New Roman"/>
                <w:sz w:val="24"/>
                <w:szCs w:val="24"/>
              </w:rPr>
            </w:pPr>
            <w:r w:rsidRPr="001426FF">
              <w:rPr>
                <w:rFonts w:ascii="Times New Roman" w:hAnsi="Times New Roman" w:cs="Times New Roman"/>
                <w:sz w:val="24"/>
                <w:szCs w:val="24"/>
              </w:rPr>
              <w:t>3</w:t>
            </w:r>
          </w:p>
        </w:tc>
        <w:tc>
          <w:tcPr>
            <w:tcW w:w="1119" w:type="dxa"/>
          </w:tcPr>
          <w:p w14:paraId="34D9825E" w14:textId="14BA5DFE" w:rsidR="00B115B8" w:rsidRPr="001426FF" w:rsidRDefault="005F64E1" w:rsidP="00B115B8">
            <w:pPr>
              <w:spacing w:after="160" w:line="259" w:lineRule="auto"/>
              <w:jc w:val="center"/>
              <w:rPr>
                <w:rFonts w:ascii="Times New Roman" w:hAnsi="Times New Roman" w:cs="Times New Roman"/>
                <w:sz w:val="24"/>
                <w:szCs w:val="24"/>
              </w:rPr>
            </w:pPr>
            <w:r w:rsidRPr="001426FF">
              <w:rPr>
                <w:rFonts w:ascii="Times New Roman" w:hAnsi="Times New Roman" w:cs="Times New Roman"/>
                <w:sz w:val="24"/>
                <w:szCs w:val="24"/>
              </w:rPr>
              <w:t>Grad</w:t>
            </w:r>
            <w:r w:rsidR="00234CCD" w:rsidRPr="001426FF">
              <w:rPr>
                <w:rFonts w:ascii="Times New Roman" w:hAnsi="Times New Roman" w:cs="Times New Roman"/>
                <w:sz w:val="24"/>
                <w:szCs w:val="24"/>
              </w:rPr>
              <w:t>, DVD-i i VZ</w:t>
            </w:r>
          </w:p>
        </w:tc>
        <w:tc>
          <w:tcPr>
            <w:tcW w:w="1119" w:type="dxa"/>
          </w:tcPr>
          <w:p w14:paraId="176B1276" w14:textId="6AD014C9" w:rsidR="00B115B8" w:rsidRPr="001426FF" w:rsidRDefault="00234CCD" w:rsidP="00B115B8">
            <w:pPr>
              <w:spacing w:after="160" w:line="259" w:lineRule="auto"/>
              <w:jc w:val="center"/>
              <w:rPr>
                <w:rFonts w:ascii="Times New Roman" w:hAnsi="Times New Roman" w:cs="Times New Roman"/>
                <w:sz w:val="24"/>
                <w:szCs w:val="24"/>
              </w:rPr>
            </w:pPr>
            <w:r w:rsidRPr="001426FF">
              <w:rPr>
                <w:rFonts w:ascii="Times New Roman" w:hAnsi="Times New Roman" w:cs="Times New Roman"/>
                <w:sz w:val="24"/>
                <w:szCs w:val="24"/>
              </w:rPr>
              <w:t>3</w:t>
            </w:r>
          </w:p>
        </w:tc>
        <w:tc>
          <w:tcPr>
            <w:tcW w:w="1119" w:type="dxa"/>
          </w:tcPr>
          <w:p w14:paraId="595D6BD9" w14:textId="48243763" w:rsidR="00B115B8" w:rsidRPr="001426FF" w:rsidRDefault="00234CCD" w:rsidP="00B115B8">
            <w:pPr>
              <w:spacing w:after="160" w:line="259" w:lineRule="auto"/>
              <w:jc w:val="center"/>
              <w:rPr>
                <w:rFonts w:ascii="Times New Roman" w:hAnsi="Times New Roman" w:cs="Times New Roman"/>
                <w:sz w:val="24"/>
                <w:szCs w:val="24"/>
              </w:rPr>
            </w:pPr>
            <w:r w:rsidRPr="001426FF">
              <w:rPr>
                <w:rFonts w:ascii="Times New Roman" w:hAnsi="Times New Roman" w:cs="Times New Roman"/>
                <w:sz w:val="24"/>
                <w:szCs w:val="24"/>
              </w:rPr>
              <w:t>3</w:t>
            </w:r>
          </w:p>
        </w:tc>
        <w:tc>
          <w:tcPr>
            <w:tcW w:w="1119" w:type="dxa"/>
            <w:tcBorders>
              <w:top w:val="single" w:sz="4" w:space="0" w:color="auto"/>
              <w:left w:val="single" w:sz="4" w:space="0" w:color="auto"/>
              <w:bottom w:val="single" w:sz="4" w:space="0" w:color="auto"/>
              <w:right w:val="single" w:sz="4" w:space="0" w:color="auto"/>
            </w:tcBorders>
          </w:tcPr>
          <w:p w14:paraId="6FFF55DF" w14:textId="7C12FD6D" w:rsidR="00B115B8" w:rsidRPr="001426FF" w:rsidRDefault="00234CCD" w:rsidP="00B115B8">
            <w:pPr>
              <w:spacing w:after="160" w:line="259" w:lineRule="auto"/>
              <w:jc w:val="center"/>
              <w:rPr>
                <w:rFonts w:ascii="Times New Roman" w:hAnsi="Times New Roman" w:cs="Times New Roman"/>
                <w:sz w:val="24"/>
                <w:szCs w:val="24"/>
              </w:rPr>
            </w:pPr>
            <w:r w:rsidRPr="001426FF">
              <w:rPr>
                <w:rFonts w:ascii="Times New Roman" w:hAnsi="Times New Roman" w:cs="Times New Roman"/>
                <w:sz w:val="24"/>
                <w:szCs w:val="24"/>
              </w:rPr>
              <w:t>3</w:t>
            </w:r>
          </w:p>
        </w:tc>
      </w:tr>
    </w:tbl>
    <w:p w14:paraId="020E67FC" w14:textId="77777777" w:rsidR="00B115B8" w:rsidRPr="006C1458" w:rsidRDefault="00B115B8" w:rsidP="004256A7">
      <w:pPr>
        <w:pStyle w:val="Bezproreda"/>
        <w:rPr>
          <w:rFonts w:ascii="Times New Roman" w:eastAsia="Calibri" w:hAnsi="Times New Roman" w:cs="Times New Roman"/>
          <w:bCs/>
          <w:sz w:val="24"/>
          <w:szCs w:val="24"/>
          <w:highlight w:val="yellow"/>
          <w:lang w:eastAsia="hr-HR"/>
        </w:rPr>
      </w:pPr>
    </w:p>
    <w:p w14:paraId="1FED5B66" w14:textId="66A8CCEA" w:rsidR="00CC466C" w:rsidRPr="006E03EE" w:rsidRDefault="00CC466C" w:rsidP="00CC466C">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lang w:eastAsia="hr-HR"/>
        </w:rPr>
      </w:pPr>
      <w:r w:rsidRPr="006E03EE">
        <w:rPr>
          <w:rFonts w:ascii="Times New Roman" w:eastAsia="Calibri" w:hAnsi="Times New Roman" w:cs="Times New Roman"/>
          <w:b/>
          <w:bCs/>
          <w:iCs/>
          <w:sz w:val="24"/>
          <w:szCs w:val="24"/>
          <w:lang w:eastAsia="hr-HR"/>
        </w:rPr>
        <w:t>Program</w:t>
      </w:r>
      <w:r w:rsidRPr="006E03EE">
        <w:rPr>
          <w:rFonts w:ascii="Times New Roman" w:eastAsia="Calibri" w:hAnsi="Times New Roman" w:cs="Times New Roman"/>
          <w:b/>
          <w:bCs/>
          <w:i/>
          <w:iCs/>
          <w:sz w:val="24"/>
          <w:szCs w:val="24"/>
          <w:lang w:eastAsia="hr-HR"/>
        </w:rPr>
        <w:t xml:space="preserve"> Imovinsko-pravni poslovi</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C21461" w:rsidRPr="006E03EE" w14:paraId="316B1339" w14:textId="77777777" w:rsidTr="00745FCA">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65945507" w14:textId="77777777" w:rsidR="00C21461" w:rsidRPr="006E03EE" w:rsidRDefault="00C21461" w:rsidP="00745FCA">
            <w:pPr>
              <w:jc w:val="center"/>
              <w:rPr>
                <w:rFonts w:ascii="Times New Roman" w:hAnsi="Times New Roman" w:cs="Times New Roman"/>
                <w:bCs/>
                <w:sz w:val="24"/>
                <w:szCs w:val="24"/>
              </w:rPr>
            </w:pPr>
            <w:r w:rsidRPr="006E03EE">
              <w:rPr>
                <w:rFonts w:ascii="Times New Roman" w:hAnsi="Times New Roman" w:cs="Times New Roman"/>
                <w:bCs/>
                <w:sz w:val="24"/>
                <w:szCs w:val="24"/>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068ED061" w14:textId="13D3B6ED" w:rsidR="00C21461" w:rsidRPr="006E03EE" w:rsidRDefault="00C21461" w:rsidP="00745FCA">
            <w:pPr>
              <w:jc w:val="center"/>
              <w:rPr>
                <w:rFonts w:ascii="Times New Roman" w:hAnsi="Times New Roman" w:cs="Times New Roman"/>
                <w:bCs/>
                <w:sz w:val="24"/>
                <w:szCs w:val="24"/>
              </w:rPr>
            </w:pPr>
            <w:r w:rsidRPr="006E03EE">
              <w:rPr>
                <w:rFonts w:ascii="Times New Roman" w:hAnsi="Times New Roman" w:cs="Times New Roman"/>
                <w:bCs/>
                <w:sz w:val="24"/>
                <w:szCs w:val="24"/>
              </w:rPr>
              <w:t>Izvršenje 202</w:t>
            </w:r>
            <w:r w:rsidR="001432FC" w:rsidRPr="006E03EE">
              <w:rPr>
                <w:rFonts w:ascii="Times New Roman" w:hAnsi="Times New Roman" w:cs="Times New Roman"/>
                <w:bCs/>
                <w:sz w:val="24"/>
                <w:szCs w:val="24"/>
              </w:rPr>
              <w:t>4</w:t>
            </w:r>
            <w:r w:rsidRPr="006E03EE">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2FDCBCC1" w14:textId="4BCAA130" w:rsidR="00C21461" w:rsidRPr="006E03EE" w:rsidRDefault="00C21461" w:rsidP="00745FCA">
            <w:pPr>
              <w:jc w:val="center"/>
              <w:rPr>
                <w:rFonts w:ascii="Times New Roman" w:hAnsi="Times New Roman" w:cs="Times New Roman"/>
                <w:bCs/>
                <w:sz w:val="24"/>
                <w:szCs w:val="24"/>
              </w:rPr>
            </w:pPr>
            <w:r w:rsidRPr="006E03EE">
              <w:rPr>
                <w:rFonts w:ascii="Times New Roman" w:hAnsi="Times New Roman" w:cs="Times New Roman"/>
                <w:bCs/>
                <w:sz w:val="24"/>
                <w:szCs w:val="24"/>
              </w:rPr>
              <w:t>Plan 202</w:t>
            </w:r>
            <w:r w:rsidR="001432FC" w:rsidRPr="006E03EE">
              <w:rPr>
                <w:rFonts w:ascii="Times New Roman" w:hAnsi="Times New Roman" w:cs="Times New Roman"/>
                <w:bCs/>
                <w:sz w:val="24"/>
                <w:szCs w:val="24"/>
              </w:rPr>
              <w:t>5</w:t>
            </w:r>
            <w:r w:rsidRPr="006E03EE">
              <w:rPr>
                <w:rFonts w:ascii="Times New Roman" w:hAnsi="Times New Roman" w:cs="Times New Roman"/>
                <w:bCs/>
                <w:sz w:val="24"/>
                <w:szCs w:val="24"/>
              </w:rPr>
              <w:t>.</w:t>
            </w:r>
          </w:p>
        </w:tc>
        <w:tc>
          <w:tcPr>
            <w:tcW w:w="1417" w:type="dxa"/>
            <w:tcBorders>
              <w:top w:val="single" w:sz="8" w:space="0" w:color="auto"/>
              <w:left w:val="nil"/>
              <w:right w:val="single" w:sz="8" w:space="0" w:color="auto"/>
            </w:tcBorders>
            <w:shd w:val="clear" w:color="000000" w:fill="F2F2F2"/>
            <w:vAlign w:val="center"/>
          </w:tcPr>
          <w:p w14:paraId="424215B3" w14:textId="245E8452" w:rsidR="00C21461" w:rsidRPr="006E03EE" w:rsidRDefault="00C21461" w:rsidP="00745FCA">
            <w:pPr>
              <w:jc w:val="center"/>
              <w:rPr>
                <w:rFonts w:ascii="Times New Roman" w:hAnsi="Times New Roman" w:cs="Times New Roman"/>
                <w:bCs/>
                <w:sz w:val="24"/>
                <w:szCs w:val="24"/>
              </w:rPr>
            </w:pPr>
            <w:r w:rsidRPr="006E03EE">
              <w:rPr>
                <w:rFonts w:ascii="Times New Roman" w:hAnsi="Times New Roman" w:cs="Times New Roman"/>
                <w:bCs/>
                <w:sz w:val="24"/>
                <w:szCs w:val="24"/>
              </w:rPr>
              <w:t>Plan 202</w:t>
            </w:r>
            <w:r w:rsidR="001432FC" w:rsidRPr="006E03EE">
              <w:rPr>
                <w:rFonts w:ascii="Times New Roman" w:hAnsi="Times New Roman" w:cs="Times New Roman"/>
                <w:bCs/>
                <w:sz w:val="24"/>
                <w:szCs w:val="24"/>
              </w:rPr>
              <w:t>6</w:t>
            </w:r>
            <w:r w:rsidRPr="006E03EE">
              <w:rPr>
                <w:rFonts w:ascii="Times New Roman" w:hAnsi="Times New Roman" w:cs="Times New Roman"/>
                <w:bCs/>
                <w:sz w:val="24"/>
                <w:szCs w:val="24"/>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7C4748D8" w14:textId="7E4DC23D" w:rsidR="00C21461" w:rsidRPr="006E03EE" w:rsidRDefault="00C21461" w:rsidP="00745FCA">
            <w:pPr>
              <w:jc w:val="center"/>
              <w:rPr>
                <w:rFonts w:ascii="Times New Roman" w:hAnsi="Times New Roman" w:cs="Times New Roman"/>
                <w:bCs/>
                <w:sz w:val="24"/>
                <w:szCs w:val="24"/>
              </w:rPr>
            </w:pPr>
            <w:r w:rsidRPr="006E03EE">
              <w:rPr>
                <w:rFonts w:ascii="Times New Roman" w:hAnsi="Times New Roman" w:cs="Times New Roman"/>
                <w:bCs/>
                <w:sz w:val="24"/>
                <w:szCs w:val="24"/>
              </w:rPr>
              <w:t>Projekcija  202</w:t>
            </w:r>
            <w:r w:rsidR="001432FC" w:rsidRPr="006E03EE">
              <w:rPr>
                <w:rFonts w:ascii="Times New Roman" w:hAnsi="Times New Roman" w:cs="Times New Roman"/>
                <w:bCs/>
                <w:sz w:val="24"/>
                <w:szCs w:val="24"/>
              </w:rPr>
              <w:t>7</w:t>
            </w:r>
            <w:r w:rsidRPr="006E03EE">
              <w:rPr>
                <w:rFonts w:ascii="Times New Roman" w:hAnsi="Times New Roman" w:cs="Times New Roman"/>
                <w:bCs/>
                <w:sz w:val="24"/>
                <w:szCs w:val="24"/>
              </w:rPr>
              <w:t>.</w:t>
            </w:r>
          </w:p>
        </w:tc>
        <w:tc>
          <w:tcPr>
            <w:tcW w:w="1418" w:type="dxa"/>
            <w:tcBorders>
              <w:top w:val="single" w:sz="8" w:space="0" w:color="auto"/>
              <w:left w:val="single" w:sz="8" w:space="0" w:color="auto"/>
              <w:right w:val="single" w:sz="8" w:space="0" w:color="auto"/>
            </w:tcBorders>
            <w:shd w:val="clear" w:color="000000" w:fill="F2F2F2"/>
            <w:vAlign w:val="center"/>
          </w:tcPr>
          <w:p w14:paraId="55C277FC" w14:textId="09E268D9" w:rsidR="00C21461" w:rsidRPr="006E03EE" w:rsidRDefault="00C21461" w:rsidP="00745FCA">
            <w:pPr>
              <w:jc w:val="center"/>
              <w:rPr>
                <w:rFonts w:ascii="Times New Roman" w:hAnsi="Times New Roman" w:cs="Times New Roman"/>
                <w:bCs/>
                <w:sz w:val="24"/>
                <w:szCs w:val="24"/>
              </w:rPr>
            </w:pPr>
            <w:r w:rsidRPr="006E03EE">
              <w:rPr>
                <w:rFonts w:ascii="Times New Roman" w:hAnsi="Times New Roman" w:cs="Times New Roman"/>
                <w:bCs/>
                <w:sz w:val="24"/>
                <w:szCs w:val="24"/>
              </w:rPr>
              <w:t>Projekcija  202</w:t>
            </w:r>
            <w:r w:rsidR="001432FC" w:rsidRPr="006E03EE">
              <w:rPr>
                <w:rFonts w:ascii="Times New Roman" w:hAnsi="Times New Roman" w:cs="Times New Roman"/>
                <w:bCs/>
                <w:sz w:val="24"/>
                <w:szCs w:val="24"/>
              </w:rPr>
              <w:t>8</w:t>
            </w:r>
            <w:r w:rsidRPr="006E03EE">
              <w:rPr>
                <w:rFonts w:ascii="Times New Roman" w:hAnsi="Times New Roman" w:cs="Times New Roman"/>
                <w:bCs/>
                <w:sz w:val="24"/>
                <w:szCs w:val="24"/>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2081DF95" w14:textId="287931DC" w:rsidR="00C21461" w:rsidRPr="006E03EE" w:rsidRDefault="00C21461" w:rsidP="00745FCA">
            <w:pPr>
              <w:jc w:val="center"/>
              <w:rPr>
                <w:rFonts w:ascii="Times New Roman" w:hAnsi="Times New Roman" w:cs="Times New Roman"/>
                <w:bCs/>
                <w:sz w:val="24"/>
                <w:szCs w:val="24"/>
              </w:rPr>
            </w:pPr>
            <w:r w:rsidRPr="006E03EE">
              <w:rPr>
                <w:rFonts w:ascii="Times New Roman" w:hAnsi="Times New Roman" w:cs="Times New Roman"/>
                <w:bCs/>
                <w:sz w:val="24"/>
                <w:szCs w:val="24"/>
              </w:rPr>
              <w:t>Indeks 202</w:t>
            </w:r>
            <w:r w:rsidR="001432FC" w:rsidRPr="006E03EE">
              <w:rPr>
                <w:rFonts w:ascii="Times New Roman" w:hAnsi="Times New Roman" w:cs="Times New Roman"/>
                <w:bCs/>
                <w:sz w:val="24"/>
                <w:szCs w:val="24"/>
              </w:rPr>
              <w:t>6</w:t>
            </w:r>
            <w:r w:rsidRPr="006E03EE">
              <w:rPr>
                <w:rFonts w:ascii="Times New Roman" w:hAnsi="Times New Roman" w:cs="Times New Roman"/>
                <w:bCs/>
                <w:sz w:val="24"/>
                <w:szCs w:val="24"/>
              </w:rPr>
              <w:t>/202</w:t>
            </w:r>
            <w:r w:rsidR="001432FC" w:rsidRPr="006E03EE">
              <w:rPr>
                <w:rFonts w:ascii="Times New Roman" w:hAnsi="Times New Roman" w:cs="Times New Roman"/>
                <w:bCs/>
                <w:sz w:val="24"/>
                <w:szCs w:val="24"/>
              </w:rPr>
              <w:t>5</w:t>
            </w:r>
          </w:p>
        </w:tc>
      </w:tr>
      <w:tr w:rsidR="00CC466C" w:rsidRPr="006E03EE" w14:paraId="78F3D9A7" w14:textId="77777777" w:rsidTr="00506B42">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F3FF845" w14:textId="23ED9E8D" w:rsidR="00CC466C" w:rsidRPr="006E03EE" w:rsidRDefault="00CC466C" w:rsidP="00CC466C">
            <w:pPr>
              <w:jc w:val="center"/>
              <w:rPr>
                <w:rFonts w:ascii="Times New Roman" w:hAnsi="Times New Roman" w:cs="Times New Roman"/>
                <w:sz w:val="24"/>
                <w:szCs w:val="24"/>
              </w:rPr>
            </w:pPr>
            <w:r w:rsidRPr="006E03EE">
              <w:rPr>
                <w:rFonts w:ascii="Times New Roman" w:hAnsi="Times New Roman" w:cs="Times New Roman"/>
                <w:sz w:val="24"/>
                <w:szCs w:val="24"/>
              </w:rPr>
              <w:t>Aktivnost A180103 Imovinsko-pravni poslovi</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4242D99" w14:textId="2F7E661C" w:rsidR="00CC466C" w:rsidRPr="006E03EE" w:rsidRDefault="001432FC" w:rsidP="00506B42">
            <w:pPr>
              <w:jc w:val="center"/>
              <w:rPr>
                <w:rFonts w:ascii="Times New Roman" w:hAnsi="Times New Roman" w:cs="Times New Roman"/>
                <w:sz w:val="24"/>
                <w:szCs w:val="24"/>
              </w:rPr>
            </w:pPr>
            <w:r w:rsidRPr="006E03EE">
              <w:rPr>
                <w:rFonts w:ascii="Times New Roman" w:hAnsi="Times New Roman" w:cs="Times New Roman"/>
                <w:sz w:val="24"/>
                <w:szCs w:val="24"/>
              </w:rPr>
              <w:t>6.268,75</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AF5FD18" w14:textId="2D9E363F" w:rsidR="00CC466C" w:rsidRPr="006E03EE" w:rsidRDefault="001432FC" w:rsidP="00506B42">
            <w:pPr>
              <w:jc w:val="center"/>
              <w:rPr>
                <w:rFonts w:ascii="Times New Roman" w:hAnsi="Times New Roman" w:cs="Times New Roman"/>
                <w:sz w:val="24"/>
                <w:szCs w:val="24"/>
              </w:rPr>
            </w:pPr>
            <w:r w:rsidRPr="006E03EE">
              <w:rPr>
                <w:rFonts w:ascii="Times New Roman" w:hAnsi="Times New Roman" w:cs="Times New Roman"/>
                <w:sz w:val="24"/>
                <w:szCs w:val="24"/>
              </w:rPr>
              <w:t>7</w:t>
            </w:r>
            <w:r w:rsidR="00234CCD" w:rsidRPr="006E03EE">
              <w:rPr>
                <w:rFonts w:ascii="Times New Roman" w:hAnsi="Times New Roman" w:cs="Times New Roman"/>
                <w:sz w:val="24"/>
                <w:szCs w:val="24"/>
              </w:rPr>
              <w:t>.000</w:t>
            </w:r>
            <w:r w:rsidR="00624B63" w:rsidRPr="006E03EE">
              <w:rPr>
                <w:rFonts w:ascii="Times New Roman" w:hAnsi="Times New Roman" w:cs="Times New Roman"/>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9FB4DE2" w14:textId="4103ED69" w:rsidR="00CC466C" w:rsidRPr="006E03EE" w:rsidRDefault="00234CCD" w:rsidP="00506B42">
            <w:pPr>
              <w:jc w:val="center"/>
              <w:rPr>
                <w:rFonts w:ascii="Times New Roman" w:hAnsi="Times New Roman" w:cs="Times New Roman"/>
                <w:sz w:val="24"/>
                <w:szCs w:val="24"/>
              </w:rPr>
            </w:pPr>
            <w:r w:rsidRPr="006E03EE">
              <w:rPr>
                <w:rFonts w:ascii="Times New Roman" w:hAnsi="Times New Roman" w:cs="Times New Roman"/>
                <w:sz w:val="24"/>
                <w:szCs w:val="24"/>
              </w:rPr>
              <w:t>7</w:t>
            </w:r>
            <w:r w:rsidR="00624B63" w:rsidRPr="006E03EE">
              <w:rPr>
                <w:rFonts w:ascii="Times New Roman" w:hAnsi="Times New Roman" w:cs="Times New Roman"/>
                <w:sz w:val="24"/>
                <w:szCs w:val="24"/>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8E7B639" w14:textId="796FF7D1" w:rsidR="00CC466C" w:rsidRPr="006E03EE" w:rsidRDefault="00234CCD" w:rsidP="00506B42">
            <w:pPr>
              <w:jc w:val="center"/>
              <w:rPr>
                <w:rFonts w:ascii="Times New Roman" w:hAnsi="Times New Roman" w:cs="Times New Roman"/>
                <w:sz w:val="24"/>
                <w:szCs w:val="24"/>
              </w:rPr>
            </w:pPr>
            <w:r w:rsidRPr="006E03EE">
              <w:rPr>
                <w:rFonts w:ascii="Times New Roman" w:hAnsi="Times New Roman" w:cs="Times New Roman"/>
                <w:sz w:val="24"/>
                <w:szCs w:val="24"/>
              </w:rPr>
              <w:t>7</w:t>
            </w:r>
            <w:r w:rsidR="00624B63" w:rsidRPr="006E03EE">
              <w:rPr>
                <w:rFonts w:ascii="Times New Roman" w:hAnsi="Times New Roman" w:cs="Times New Roman"/>
                <w:sz w:val="24"/>
                <w:szCs w:val="24"/>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C468612" w14:textId="58E38503" w:rsidR="00CC466C" w:rsidRPr="006E03EE" w:rsidRDefault="00234CCD" w:rsidP="00506B42">
            <w:pPr>
              <w:jc w:val="center"/>
              <w:rPr>
                <w:rFonts w:ascii="Times New Roman" w:hAnsi="Times New Roman" w:cs="Times New Roman"/>
                <w:sz w:val="24"/>
                <w:szCs w:val="24"/>
              </w:rPr>
            </w:pPr>
            <w:r w:rsidRPr="006E03EE">
              <w:rPr>
                <w:rFonts w:ascii="Times New Roman" w:hAnsi="Times New Roman" w:cs="Times New Roman"/>
                <w:sz w:val="24"/>
                <w:szCs w:val="24"/>
              </w:rPr>
              <w:t>7</w:t>
            </w:r>
            <w:r w:rsidR="00624B63" w:rsidRPr="006E03EE">
              <w:rPr>
                <w:rFonts w:ascii="Times New Roman" w:hAnsi="Times New Roman" w:cs="Times New Roman"/>
                <w:sz w:val="24"/>
                <w:szCs w:val="24"/>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8922074" w14:textId="27CA5679" w:rsidR="00CC466C" w:rsidRPr="006E03EE" w:rsidRDefault="006C328E" w:rsidP="00506B42">
            <w:pPr>
              <w:jc w:val="center"/>
              <w:rPr>
                <w:rFonts w:ascii="Times New Roman" w:hAnsi="Times New Roman" w:cs="Times New Roman"/>
                <w:sz w:val="24"/>
                <w:szCs w:val="24"/>
              </w:rPr>
            </w:pPr>
            <w:r w:rsidRPr="006E03EE">
              <w:rPr>
                <w:rFonts w:ascii="Times New Roman" w:hAnsi="Times New Roman" w:cs="Times New Roman"/>
                <w:sz w:val="24"/>
                <w:szCs w:val="24"/>
              </w:rPr>
              <w:t>1</w:t>
            </w:r>
            <w:r w:rsidR="001432FC" w:rsidRPr="006E03EE">
              <w:rPr>
                <w:rFonts w:ascii="Times New Roman" w:hAnsi="Times New Roman" w:cs="Times New Roman"/>
                <w:sz w:val="24"/>
                <w:szCs w:val="24"/>
              </w:rPr>
              <w:t>0</w:t>
            </w:r>
            <w:r w:rsidRPr="006E03EE">
              <w:rPr>
                <w:rFonts w:ascii="Times New Roman" w:hAnsi="Times New Roman" w:cs="Times New Roman"/>
                <w:sz w:val="24"/>
                <w:szCs w:val="24"/>
              </w:rPr>
              <w:t>0</w:t>
            </w:r>
          </w:p>
        </w:tc>
      </w:tr>
    </w:tbl>
    <w:p w14:paraId="3DF1E1DD" w14:textId="77777777" w:rsidR="00CC466C" w:rsidRPr="006E03EE" w:rsidRDefault="00CC466C" w:rsidP="00CC466C">
      <w:pPr>
        <w:widowControl w:val="0"/>
        <w:autoSpaceDE w:val="0"/>
        <w:autoSpaceDN w:val="0"/>
        <w:adjustRightInd w:val="0"/>
        <w:spacing w:after="0" w:line="240" w:lineRule="auto"/>
        <w:ind w:right="-36"/>
        <w:jc w:val="both"/>
        <w:rPr>
          <w:rFonts w:ascii="Times New Roman" w:eastAsia="Calibri" w:hAnsi="Times New Roman" w:cs="Times New Roman"/>
          <w:b/>
          <w:bCs/>
          <w:i/>
          <w:iCs/>
          <w:sz w:val="24"/>
          <w:szCs w:val="24"/>
          <w:lang w:eastAsia="hr-HR"/>
        </w:rPr>
      </w:pPr>
    </w:p>
    <w:p w14:paraId="0372C16B" w14:textId="77777777" w:rsidR="00CC466C" w:rsidRPr="006E03EE" w:rsidRDefault="00CC466C" w:rsidP="00CC466C">
      <w:pPr>
        <w:pStyle w:val="Bezproreda"/>
        <w:ind w:firstLine="708"/>
        <w:rPr>
          <w:rFonts w:ascii="Times New Roman" w:hAnsi="Times New Roman" w:cs="Times New Roman"/>
          <w:b/>
          <w:sz w:val="24"/>
          <w:szCs w:val="24"/>
          <w:lang w:eastAsia="hr-HR"/>
        </w:rPr>
      </w:pPr>
      <w:r w:rsidRPr="006E03EE">
        <w:rPr>
          <w:rFonts w:ascii="Times New Roman" w:hAnsi="Times New Roman" w:cs="Times New Roman"/>
          <w:b/>
          <w:sz w:val="24"/>
          <w:szCs w:val="24"/>
          <w:lang w:eastAsia="hr-HR"/>
        </w:rPr>
        <w:t>Opis programa, svrha programa</w:t>
      </w:r>
    </w:p>
    <w:p w14:paraId="1B6AE2A4" w14:textId="4300AF13" w:rsidR="001C42FD" w:rsidRPr="006E03EE" w:rsidRDefault="001C42FD" w:rsidP="001C42FD">
      <w:pPr>
        <w:pStyle w:val="Bezproreda"/>
        <w:jc w:val="both"/>
        <w:rPr>
          <w:rFonts w:ascii="Times New Roman" w:hAnsi="Times New Roman" w:cs="Times New Roman"/>
          <w:sz w:val="24"/>
          <w:szCs w:val="24"/>
        </w:rPr>
      </w:pPr>
      <w:r w:rsidRPr="006E03EE">
        <w:rPr>
          <w:rFonts w:ascii="Times New Roman" w:eastAsia="Calibri" w:hAnsi="Times New Roman" w:cs="Times New Roman"/>
          <w:color w:val="FF0000"/>
          <w:sz w:val="24"/>
          <w:szCs w:val="24"/>
          <w:lang w:eastAsia="hr-HR"/>
        </w:rPr>
        <w:tab/>
      </w:r>
      <w:r w:rsidRPr="006E03EE">
        <w:rPr>
          <w:rFonts w:ascii="Times New Roman" w:eastAsia="Calibri" w:hAnsi="Times New Roman" w:cs="Times New Roman"/>
          <w:sz w:val="24"/>
          <w:szCs w:val="24"/>
          <w:lang w:eastAsia="hr-HR"/>
        </w:rPr>
        <w:t xml:space="preserve">Ovim se programom regulira raspolaganje nekretninama u vlasništvu Grada Delnica (prodaja) ili pak onima koje će postati vlasništvo Grada Delnica. </w:t>
      </w:r>
      <w:r w:rsidRPr="006E03EE">
        <w:rPr>
          <w:rFonts w:ascii="Times New Roman" w:hAnsi="Times New Roman" w:cs="Times New Roman"/>
          <w:sz w:val="24"/>
          <w:szCs w:val="24"/>
        </w:rPr>
        <w:t>Raspolaganje nekretninama u vlasništvu Grada Delnica, regulirano je odgovarajućim odredbama zakona kao i akata Grada Delnica, u kojima je striktno propisana nadležnost za raspolaganje nekretninama, a to je Gradsko vijeće ili Gradonačelni</w:t>
      </w:r>
      <w:r w:rsidR="00432847" w:rsidRPr="006E03EE">
        <w:rPr>
          <w:rFonts w:ascii="Times New Roman" w:hAnsi="Times New Roman" w:cs="Times New Roman"/>
          <w:sz w:val="24"/>
          <w:szCs w:val="24"/>
        </w:rPr>
        <w:t>k</w:t>
      </w:r>
      <w:r w:rsidRPr="006E03EE">
        <w:rPr>
          <w:rFonts w:ascii="Times New Roman" w:hAnsi="Times New Roman" w:cs="Times New Roman"/>
          <w:sz w:val="24"/>
          <w:szCs w:val="24"/>
        </w:rPr>
        <w:t>.</w:t>
      </w:r>
    </w:p>
    <w:p w14:paraId="6E8577E8" w14:textId="747061B6" w:rsidR="001C42FD" w:rsidRPr="006E03EE" w:rsidRDefault="001C42FD" w:rsidP="001C42FD">
      <w:pPr>
        <w:pStyle w:val="Bezproreda"/>
        <w:ind w:firstLine="708"/>
        <w:jc w:val="both"/>
        <w:rPr>
          <w:rFonts w:ascii="Times New Roman" w:hAnsi="Times New Roman" w:cs="Times New Roman"/>
          <w:sz w:val="24"/>
          <w:szCs w:val="24"/>
        </w:rPr>
      </w:pPr>
      <w:r w:rsidRPr="006E03EE">
        <w:rPr>
          <w:rFonts w:ascii="Times New Roman" w:hAnsi="Times New Roman" w:cs="Times New Roman"/>
          <w:sz w:val="24"/>
          <w:szCs w:val="24"/>
        </w:rPr>
        <w:t>U ovom trenutku nije moguće navesti sve nekretnine kojima će se raspolagati u Gradu Delnicama tijekom 202</w:t>
      </w:r>
      <w:r w:rsidR="0056126B" w:rsidRPr="006E03EE">
        <w:rPr>
          <w:rFonts w:ascii="Times New Roman" w:hAnsi="Times New Roman" w:cs="Times New Roman"/>
          <w:sz w:val="24"/>
          <w:szCs w:val="24"/>
        </w:rPr>
        <w:t>6</w:t>
      </w:r>
      <w:r w:rsidRPr="006E03EE">
        <w:rPr>
          <w:rFonts w:ascii="Times New Roman" w:hAnsi="Times New Roman" w:cs="Times New Roman"/>
          <w:sz w:val="24"/>
          <w:szCs w:val="24"/>
        </w:rPr>
        <w:t>. obzirom da nisu poznate odluke nadležnih tijela</w:t>
      </w:r>
      <w:r w:rsidR="009A6F9D" w:rsidRPr="006E03EE">
        <w:rPr>
          <w:rFonts w:ascii="Times New Roman" w:hAnsi="Times New Roman" w:cs="Times New Roman"/>
          <w:sz w:val="24"/>
          <w:szCs w:val="24"/>
        </w:rPr>
        <w:t xml:space="preserve">. </w:t>
      </w:r>
      <w:r w:rsidR="004528E8" w:rsidRPr="006E03EE">
        <w:rPr>
          <w:rFonts w:ascii="Times New Roman" w:hAnsi="Times New Roman" w:cs="Times New Roman"/>
          <w:sz w:val="24"/>
          <w:szCs w:val="24"/>
        </w:rPr>
        <w:t>Za dosta njih postoje važeći PE, međutim obzirom da je u planu priprema građevinskih zemljišta u Lučicama, te da uvijek ima zahtjeva za kupnju pojedinačnih nekretnina radi sređivanja okućnice, 10-15 PE je uobičajeno tijekom godine</w:t>
      </w:r>
      <w:r w:rsidRPr="006E03EE">
        <w:rPr>
          <w:rFonts w:ascii="Times New Roman" w:hAnsi="Times New Roman" w:cs="Times New Roman"/>
          <w:sz w:val="24"/>
          <w:szCs w:val="24"/>
        </w:rPr>
        <w:t xml:space="preserve">. </w:t>
      </w:r>
    </w:p>
    <w:p w14:paraId="22993912" w14:textId="77777777" w:rsidR="00CC466C" w:rsidRPr="006E03EE" w:rsidRDefault="00CC466C" w:rsidP="00CC466C">
      <w:pPr>
        <w:pStyle w:val="Bezproreda"/>
        <w:ind w:firstLine="708"/>
        <w:rPr>
          <w:rFonts w:ascii="Times New Roman" w:eastAsia="Calibri" w:hAnsi="Times New Roman" w:cs="Times New Roman"/>
          <w:b/>
          <w:bCs/>
          <w:iCs/>
          <w:sz w:val="24"/>
          <w:szCs w:val="24"/>
          <w:lang w:eastAsia="hr-HR"/>
        </w:rPr>
      </w:pPr>
      <w:r w:rsidRPr="006E03EE">
        <w:rPr>
          <w:rFonts w:ascii="Times New Roman" w:eastAsia="Calibri" w:hAnsi="Times New Roman" w:cs="Times New Roman"/>
          <w:b/>
          <w:bCs/>
          <w:iCs/>
          <w:sz w:val="24"/>
          <w:szCs w:val="24"/>
          <w:lang w:eastAsia="hr-HR"/>
        </w:rPr>
        <w:t>Zakonske i druge pravne osnove aktivnosti</w:t>
      </w:r>
    </w:p>
    <w:p w14:paraId="4A623E08" w14:textId="77777777" w:rsidR="00BD3858" w:rsidRPr="006E03EE" w:rsidRDefault="00BD3858" w:rsidP="00BD3858">
      <w:pPr>
        <w:pStyle w:val="Bezproreda"/>
        <w:ind w:firstLine="708"/>
        <w:jc w:val="both"/>
        <w:rPr>
          <w:rFonts w:ascii="Times New Roman" w:hAnsi="Times New Roman" w:cs="Times New Roman"/>
          <w:sz w:val="24"/>
          <w:szCs w:val="24"/>
        </w:rPr>
      </w:pPr>
      <w:r w:rsidRPr="006E03EE">
        <w:rPr>
          <w:rFonts w:ascii="Times New Roman" w:hAnsi="Times New Roman" w:cs="Times New Roman"/>
          <w:sz w:val="24"/>
          <w:szCs w:val="24"/>
        </w:rPr>
        <w:t xml:space="preserve">Zakon o vlasništvu i drugim stvarnim pravima, </w:t>
      </w:r>
      <w:r w:rsidRPr="006E03EE">
        <w:rPr>
          <w:rFonts w:ascii="Times New Roman" w:hAnsi="Times New Roman" w:cs="Times New Roman"/>
          <w:color w:val="000000"/>
          <w:sz w:val="24"/>
          <w:szCs w:val="24"/>
        </w:rPr>
        <w:t xml:space="preserve">Zakona o lokalnoj i područnoj (regionalnoj) samoupravi, Statut Grada Delnica, </w:t>
      </w:r>
      <w:r w:rsidRPr="006E03EE">
        <w:rPr>
          <w:rFonts w:ascii="Times New Roman" w:hAnsi="Times New Roman" w:cs="Times New Roman"/>
          <w:sz w:val="24"/>
          <w:szCs w:val="24"/>
        </w:rPr>
        <w:t xml:space="preserve">Odluka o raspolaganju i upravljanju zemljištem u vlasništvu Grada Delnica </w:t>
      </w:r>
    </w:p>
    <w:p w14:paraId="0AE40657" w14:textId="5717E2BD" w:rsidR="00CC466C" w:rsidRPr="006E03EE" w:rsidRDefault="00CC466C" w:rsidP="00BD3858">
      <w:pPr>
        <w:pStyle w:val="Bezproreda"/>
        <w:ind w:firstLine="708"/>
        <w:jc w:val="both"/>
        <w:rPr>
          <w:rFonts w:ascii="Times New Roman" w:eastAsia="Calibri" w:hAnsi="Times New Roman" w:cs="Times New Roman"/>
          <w:b/>
          <w:bCs/>
          <w:sz w:val="24"/>
          <w:szCs w:val="24"/>
          <w:lang w:eastAsia="hr-HR"/>
        </w:rPr>
      </w:pPr>
      <w:r w:rsidRPr="006E03EE">
        <w:rPr>
          <w:rFonts w:ascii="Times New Roman" w:eastAsia="Calibri" w:hAnsi="Times New Roman" w:cs="Times New Roman"/>
          <w:b/>
          <w:bCs/>
          <w:sz w:val="24"/>
          <w:szCs w:val="24"/>
          <w:lang w:eastAsia="hr-HR"/>
        </w:rPr>
        <w:t>Ishodište i pokazatelji</w:t>
      </w:r>
    </w:p>
    <w:p w14:paraId="3775A9BB" w14:textId="587A837A" w:rsidR="00BD3858" w:rsidRPr="006E03EE" w:rsidRDefault="00BD3858" w:rsidP="00CC466C">
      <w:pPr>
        <w:pStyle w:val="Bezproreda"/>
        <w:rPr>
          <w:rFonts w:ascii="Times New Roman" w:eastAsia="Calibri" w:hAnsi="Times New Roman" w:cs="Times New Roman"/>
          <w:iCs/>
          <w:sz w:val="24"/>
          <w:szCs w:val="24"/>
          <w:lang w:eastAsia="hr-HR"/>
        </w:rPr>
      </w:pPr>
      <w:r w:rsidRPr="006E03EE">
        <w:rPr>
          <w:rFonts w:ascii="Times New Roman" w:eastAsia="Calibri" w:hAnsi="Times New Roman" w:cs="Times New Roman"/>
          <w:iCs/>
          <w:sz w:val="24"/>
          <w:szCs w:val="24"/>
          <w:lang w:eastAsia="hr-HR"/>
        </w:rPr>
        <w:tab/>
      </w:r>
      <w:r w:rsidR="001C42FD" w:rsidRPr="006E03EE">
        <w:rPr>
          <w:rFonts w:ascii="Times New Roman" w:eastAsia="Calibri" w:hAnsi="Times New Roman" w:cs="Times New Roman"/>
          <w:iCs/>
          <w:sz w:val="24"/>
          <w:szCs w:val="24"/>
          <w:lang w:eastAsia="hr-HR"/>
        </w:rPr>
        <w:t>Planovi i realizacija u prethodnim godinama.</w:t>
      </w:r>
    </w:p>
    <w:p w14:paraId="2920CFCE" w14:textId="4C49FE16" w:rsidR="00314D6D" w:rsidRPr="006E03EE" w:rsidRDefault="0097781B" w:rsidP="00314D6D">
      <w:pPr>
        <w:pStyle w:val="Bezproreda"/>
        <w:ind w:firstLine="708"/>
        <w:rPr>
          <w:rFonts w:ascii="Times New Roman" w:hAnsi="Times New Roman" w:cs="Times New Roman"/>
          <w:b/>
          <w:sz w:val="24"/>
          <w:szCs w:val="24"/>
          <w:lang w:eastAsia="hr-HR"/>
        </w:rPr>
      </w:pPr>
      <w:r w:rsidRPr="006E03EE">
        <w:rPr>
          <w:rFonts w:ascii="Times New Roman" w:hAnsi="Times New Roman" w:cs="Times New Roman"/>
          <w:b/>
          <w:sz w:val="24"/>
          <w:szCs w:val="24"/>
          <w:lang w:eastAsia="hr-HR"/>
        </w:rPr>
        <w:t>Ciljevi provedbe programa u razdoblju 2026.-2028.</w:t>
      </w:r>
    </w:p>
    <w:p w14:paraId="40CE3818" w14:textId="0239E9A0" w:rsidR="001C42FD" w:rsidRPr="006E03EE" w:rsidRDefault="001C42FD" w:rsidP="00DA528E">
      <w:pPr>
        <w:pStyle w:val="Bezproreda"/>
        <w:jc w:val="both"/>
        <w:rPr>
          <w:rFonts w:ascii="Times New Roman" w:eastAsia="Calibri" w:hAnsi="Times New Roman" w:cs="Times New Roman"/>
          <w:iCs/>
          <w:sz w:val="24"/>
          <w:szCs w:val="24"/>
          <w:lang w:eastAsia="hr-HR"/>
        </w:rPr>
      </w:pPr>
      <w:r w:rsidRPr="006E03EE">
        <w:rPr>
          <w:rFonts w:ascii="Times New Roman" w:eastAsia="Calibri" w:hAnsi="Times New Roman" w:cs="Times New Roman"/>
          <w:iCs/>
          <w:color w:val="FF0000"/>
          <w:sz w:val="24"/>
          <w:szCs w:val="24"/>
          <w:lang w:eastAsia="hr-HR"/>
        </w:rPr>
        <w:tab/>
      </w:r>
      <w:r w:rsidRPr="006E03EE">
        <w:rPr>
          <w:rFonts w:ascii="Times New Roman" w:eastAsia="Calibri" w:hAnsi="Times New Roman" w:cs="Times New Roman"/>
          <w:iCs/>
          <w:sz w:val="24"/>
          <w:szCs w:val="24"/>
          <w:lang w:eastAsia="hr-HR"/>
        </w:rPr>
        <w:t xml:space="preserve">Kod prodaja imovine </w:t>
      </w:r>
      <w:r w:rsidR="00DA528E" w:rsidRPr="006E03EE">
        <w:rPr>
          <w:rFonts w:ascii="Times New Roman" w:eastAsia="Calibri" w:hAnsi="Times New Roman" w:cs="Times New Roman"/>
          <w:iCs/>
          <w:sz w:val="24"/>
          <w:szCs w:val="24"/>
          <w:lang w:eastAsia="hr-HR"/>
        </w:rPr>
        <w:t>cilj nije samo</w:t>
      </w:r>
      <w:r w:rsidRPr="006E03EE">
        <w:rPr>
          <w:rFonts w:ascii="Times New Roman" w:eastAsia="Calibri" w:hAnsi="Times New Roman" w:cs="Times New Roman"/>
          <w:iCs/>
          <w:sz w:val="24"/>
          <w:szCs w:val="24"/>
          <w:lang w:eastAsia="hr-HR"/>
        </w:rPr>
        <w:t xml:space="preserve"> uprihoditi određene iznose,</w:t>
      </w:r>
      <w:r w:rsidR="00DA528E" w:rsidRPr="006E03EE">
        <w:rPr>
          <w:rFonts w:ascii="Times New Roman" w:eastAsia="Calibri" w:hAnsi="Times New Roman" w:cs="Times New Roman"/>
          <w:iCs/>
          <w:sz w:val="24"/>
          <w:szCs w:val="24"/>
          <w:lang w:eastAsia="hr-HR"/>
        </w:rPr>
        <w:t xml:space="preserve"> nego i izaći u susret svim zainteresiranim radi realizacije njihovih molbi koje se najčešće odnose na kupnju zemljišta za izgradnju objekata ili pak za sređivanje okućnica. Ko</w:t>
      </w:r>
      <w:r w:rsidRPr="006E03EE">
        <w:rPr>
          <w:rFonts w:ascii="Times New Roman" w:eastAsia="Calibri" w:hAnsi="Times New Roman" w:cs="Times New Roman"/>
          <w:iCs/>
          <w:sz w:val="24"/>
          <w:szCs w:val="24"/>
          <w:lang w:eastAsia="hr-HR"/>
        </w:rPr>
        <w:t>d kupnje je cilj kupovina zbog</w:t>
      </w:r>
      <w:r w:rsidR="00DA528E" w:rsidRPr="006E03EE">
        <w:rPr>
          <w:rFonts w:ascii="Times New Roman" w:eastAsia="Calibri" w:hAnsi="Times New Roman" w:cs="Times New Roman"/>
          <w:iCs/>
          <w:sz w:val="24"/>
          <w:szCs w:val="24"/>
          <w:lang w:eastAsia="hr-HR"/>
        </w:rPr>
        <w:t xml:space="preserve"> realizacije nekih planova grada koji se odnose na prometna rješenja, na poslovne zone, na gospodarsku djelatnost.</w:t>
      </w:r>
    </w:p>
    <w:p w14:paraId="069F47BC" w14:textId="77777777" w:rsidR="00B17A57" w:rsidRPr="006E03EE" w:rsidRDefault="00B17A57" w:rsidP="00DA528E">
      <w:pPr>
        <w:pStyle w:val="Bezproreda"/>
        <w:jc w:val="both"/>
        <w:rPr>
          <w:rFonts w:ascii="Times New Roman" w:eastAsia="Calibri" w:hAnsi="Times New Roman" w:cs="Times New Roman"/>
          <w:iCs/>
          <w:sz w:val="24"/>
          <w:szCs w:val="24"/>
          <w:lang w:eastAsia="hr-HR"/>
        </w:rPr>
      </w:pPr>
    </w:p>
    <w:p w14:paraId="58F13498" w14:textId="2C353FDD" w:rsidR="00CC466C" w:rsidRPr="006E03EE" w:rsidRDefault="00CC466C" w:rsidP="00CC466C">
      <w:pPr>
        <w:pStyle w:val="Bezproreda"/>
        <w:ind w:firstLine="708"/>
        <w:rPr>
          <w:rFonts w:ascii="Times New Roman" w:eastAsia="Calibri" w:hAnsi="Times New Roman" w:cs="Times New Roman"/>
          <w:b/>
          <w:color w:val="000000"/>
          <w:sz w:val="24"/>
          <w:szCs w:val="24"/>
          <w:lang w:eastAsia="hr-HR"/>
        </w:rPr>
      </w:pPr>
      <w:r w:rsidRPr="006E03EE">
        <w:rPr>
          <w:rFonts w:ascii="Times New Roman" w:eastAsia="Calibri" w:hAnsi="Times New Roman" w:cs="Times New Roman"/>
          <w:b/>
          <w:color w:val="000000"/>
          <w:sz w:val="24"/>
          <w:szCs w:val="24"/>
          <w:lang w:eastAsia="hr-HR"/>
        </w:rPr>
        <w:t>Aktivnost A180103 IMOVINSKO-PRAVNI POSLOVI:</w:t>
      </w:r>
    </w:p>
    <w:p w14:paraId="390AB8A5" w14:textId="0463C2EE" w:rsidR="00DE5C01" w:rsidRPr="006E03EE" w:rsidRDefault="00DE5C01" w:rsidP="00CC466C">
      <w:pPr>
        <w:pStyle w:val="Bezproreda"/>
        <w:rPr>
          <w:rFonts w:ascii="Times New Roman" w:eastAsia="Calibri" w:hAnsi="Times New Roman" w:cs="Times New Roman"/>
          <w:i/>
          <w:color w:val="FF0000"/>
          <w:sz w:val="24"/>
          <w:szCs w:val="24"/>
          <w:lang w:eastAsia="hr-HR"/>
        </w:rPr>
      </w:pPr>
    </w:p>
    <w:tbl>
      <w:tblPr>
        <w:tblStyle w:val="Reetkatablice"/>
        <w:tblW w:w="10284" w:type="dxa"/>
        <w:tblLayout w:type="fixed"/>
        <w:tblCellMar>
          <w:left w:w="0" w:type="dxa"/>
          <w:right w:w="0" w:type="dxa"/>
        </w:tblCellMar>
        <w:tblLook w:val="04A0" w:firstRow="1" w:lastRow="0" w:firstColumn="1" w:lastColumn="0" w:noHBand="0" w:noVBand="1"/>
      </w:tblPr>
      <w:tblGrid>
        <w:gridCol w:w="2011"/>
        <w:gridCol w:w="1386"/>
        <w:gridCol w:w="1292"/>
        <w:gridCol w:w="1119"/>
        <w:gridCol w:w="1119"/>
        <w:gridCol w:w="1119"/>
        <w:gridCol w:w="1119"/>
        <w:gridCol w:w="1119"/>
      </w:tblGrid>
      <w:tr w:rsidR="00C21461" w:rsidRPr="006E03EE" w14:paraId="0950A6EA" w14:textId="77777777" w:rsidTr="00DE5C01">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8E83CDF" w14:textId="77777777" w:rsidR="00C21461" w:rsidRPr="006E03EE" w:rsidRDefault="00C21461" w:rsidP="00C21461">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Pokazatelj rezultata</w:t>
            </w:r>
          </w:p>
        </w:tc>
        <w:tc>
          <w:tcPr>
            <w:tcW w:w="13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74392B" w14:textId="77777777" w:rsidR="00C21461" w:rsidRPr="006E03EE" w:rsidRDefault="00C21461" w:rsidP="00C21461">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Definicija</w:t>
            </w:r>
          </w:p>
        </w:tc>
        <w:tc>
          <w:tcPr>
            <w:tcW w:w="12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C1C75E" w14:textId="77777777" w:rsidR="00C21461" w:rsidRPr="006E03EE" w:rsidRDefault="00C21461" w:rsidP="00C21461">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0A2315" w14:textId="65D2B126" w:rsidR="00C21461" w:rsidRPr="006E03EE" w:rsidRDefault="0097781B" w:rsidP="00C21461">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F0E255" w14:textId="06614583" w:rsidR="00C21461" w:rsidRPr="006E03EE" w:rsidRDefault="00C21461" w:rsidP="00C21461">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27C1A7" w14:textId="120BAC61" w:rsidR="00C21461" w:rsidRPr="006E03EE" w:rsidRDefault="0097781B" w:rsidP="00C21461">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93CF75E" w14:textId="072B6EFA" w:rsidR="00C21461" w:rsidRPr="006E03EE" w:rsidRDefault="0097781B" w:rsidP="00C21461">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EA8081" w14:textId="4893495E" w:rsidR="00C21461" w:rsidRPr="006E03EE" w:rsidRDefault="0097781B" w:rsidP="00C21461">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sz w:val="24"/>
                <w:szCs w:val="24"/>
              </w:rPr>
              <w:t>Ciljana vrijednost za 2028.</w:t>
            </w:r>
          </w:p>
        </w:tc>
      </w:tr>
      <w:tr w:rsidR="00CC466C" w:rsidRPr="006C1458" w14:paraId="09A352F4" w14:textId="77777777" w:rsidTr="00DE5C01">
        <w:tc>
          <w:tcPr>
            <w:tcW w:w="2011" w:type="dxa"/>
          </w:tcPr>
          <w:p w14:paraId="76200E82" w14:textId="384E2025" w:rsidR="00CC466C" w:rsidRPr="006E03EE" w:rsidRDefault="00DE5C01" w:rsidP="00DE5C01">
            <w:pPr>
              <w:spacing w:after="160" w:line="259" w:lineRule="auto"/>
              <w:jc w:val="center"/>
              <w:rPr>
                <w:rFonts w:ascii="Times New Roman" w:hAnsi="Times New Roman" w:cs="Times New Roman"/>
                <w:bCs/>
                <w:iCs/>
                <w:sz w:val="24"/>
                <w:szCs w:val="24"/>
              </w:rPr>
            </w:pPr>
            <w:r w:rsidRPr="006E03EE">
              <w:rPr>
                <w:rFonts w:ascii="Times New Roman" w:hAnsi="Times New Roman" w:cs="Times New Roman"/>
                <w:bCs/>
                <w:iCs/>
                <w:sz w:val="24"/>
                <w:szCs w:val="24"/>
              </w:rPr>
              <w:t>Transparentnost, ali i svrsishodnost upravljanja nekretninama koje grad prodaje ili kupuje.</w:t>
            </w:r>
          </w:p>
        </w:tc>
        <w:tc>
          <w:tcPr>
            <w:tcW w:w="1386" w:type="dxa"/>
          </w:tcPr>
          <w:p w14:paraId="46D99793" w14:textId="5B0B9F55" w:rsidR="00CC466C" w:rsidRPr="006E03EE" w:rsidRDefault="00DE5C01" w:rsidP="00506B42">
            <w:pPr>
              <w:spacing w:after="160" w:line="259" w:lineRule="auto"/>
              <w:jc w:val="center"/>
              <w:rPr>
                <w:rFonts w:ascii="Times New Roman" w:hAnsi="Times New Roman" w:cs="Times New Roman"/>
                <w:bCs/>
                <w:sz w:val="24"/>
                <w:szCs w:val="24"/>
              </w:rPr>
            </w:pPr>
            <w:r w:rsidRPr="006E03EE">
              <w:rPr>
                <w:rFonts w:ascii="Times New Roman" w:hAnsi="Times New Roman" w:cs="Times New Roman"/>
                <w:bCs/>
                <w:iCs/>
                <w:sz w:val="24"/>
                <w:szCs w:val="24"/>
              </w:rPr>
              <w:t>Poštivanje propisanih procedura.</w:t>
            </w:r>
          </w:p>
        </w:tc>
        <w:tc>
          <w:tcPr>
            <w:tcW w:w="1292" w:type="dxa"/>
          </w:tcPr>
          <w:p w14:paraId="2498B01B" w14:textId="716A6523" w:rsidR="00CC466C" w:rsidRPr="006E03EE" w:rsidRDefault="00B115B8" w:rsidP="00B115B8">
            <w:pPr>
              <w:pStyle w:val="Bezproreda"/>
              <w:jc w:val="center"/>
              <w:rPr>
                <w:rFonts w:ascii="Times New Roman" w:hAnsi="Times New Roman" w:cs="Times New Roman"/>
                <w:sz w:val="24"/>
                <w:szCs w:val="24"/>
              </w:rPr>
            </w:pPr>
            <w:r w:rsidRPr="006E03EE">
              <w:rPr>
                <w:rFonts w:ascii="Times New Roman" w:hAnsi="Times New Roman" w:cs="Times New Roman"/>
                <w:sz w:val="24"/>
                <w:szCs w:val="24"/>
              </w:rPr>
              <w:t xml:space="preserve">Broj </w:t>
            </w:r>
            <w:r w:rsidR="001432FC" w:rsidRPr="006E03EE">
              <w:rPr>
                <w:rFonts w:ascii="Times New Roman" w:hAnsi="Times New Roman" w:cs="Times New Roman"/>
                <w:sz w:val="24"/>
                <w:szCs w:val="24"/>
              </w:rPr>
              <w:t>izrađenih PE</w:t>
            </w:r>
          </w:p>
        </w:tc>
        <w:tc>
          <w:tcPr>
            <w:tcW w:w="1119" w:type="dxa"/>
          </w:tcPr>
          <w:p w14:paraId="10A8BD26" w14:textId="1DB82ABF" w:rsidR="00CC466C" w:rsidRPr="006E03EE" w:rsidRDefault="001432FC" w:rsidP="00506B42">
            <w:pPr>
              <w:spacing w:after="160" w:line="259" w:lineRule="auto"/>
              <w:jc w:val="center"/>
              <w:rPr>
                <w:rFonts w:ascii="Times New Roman" w:hAnsi="Times New Roman" w:cs="Times New Roman"/>
                <w:sz w:val="24"/>
                <w:szCs w:val="24"/>
              </w:rPr>
            </w:pPr>
            <w:r w:rsidRPr="006E03EE">
              <w:rPr>
                <w:rFonts w:ascii="Times New Roman" w:hAnsi="Times New Roman" w:cs="Times New Roman"/>
                <w:sz w:val="24"/>
                <w:szCs w:val="24"/>
              </w:rPr>
              <w:t>15</w:t>
            </w:r>
          </w:p>
        </w:tc>
        <w:tc>
          <w:tcPr>
            <w:tcW w:w="1119" w:type="dxa"/>
          </w:tcPr>
          <w:p w14:paraId="1FC8A834" w14:textId="65592BF8" w:rsidR="00DE5C01" w:rsidRPr="006E03EE" w:rsidRDefault="004F1035" w:rsidP="00506B42">
            <w:pPr>
              <w:spacing w:after="160" w:line="259" w:lineRule="auto"/>
              <w:jc w:val="center"/>
              <w:rPr>
                <w:rFonts w:ascii="Times New Roman" w:hAnsi="Times New Roman" w:cs="Times New Roman"/>
                <w:bCs/>
                <w:iCs/>
                <w:sz w:val="24"/>
                <w:szCs w:val="24"/>
              </w:rPr>
            </w:pPr>
            <w:r w:rsidRPr="006E03EE">
              <w:rPr>
                <w:rFonts w:ascii="Times New Roman" w:hAnsi="Times New Roman" w:cs="Times New Roman"/>
                <w:bCs/>
                <w:iCs/>
                <w:sz w:val="24"/>
                <w:szCs w:val="24"/>
              </w:rPr>
              <w:t>G</w:t>
            </w:r>
            <w:r w:rsidR="00DE5C01" w:rsidRPr="006E03EE">
              <w:rPr>
                <w:rFonts w:ascii="Times New Roman" w:hAnsi="Times New Roman" w:cs="Times New Roman"/>
                <w:bCs/>
                <w:iCs/>
                <w:sz w:val="24"/>
                <w:szCs w:val="24"/>
              </w:rPr>
              <w:t>rad</w:t>
            </w:r>
          </w:p>
          <w:p w14:paraId="346D1D44" w14:textId="6FE98504" w:rsidR="00CC466C" w:rsidRPr="006E03EE" w:rsidRDefault="00CC466C" w:rsidP="00506B42">
            <w:pPr>
              <w:spacing w:after="160" w:line="259" w:lineRule="auto"/>
              <w:jc w:val="center"/>
              <w:rPr>
                <w:rFonts w:ascii="Times New Roman" w:hAnsi="Times New Roman" w:cs="Times New Roman"/>
                <w:sz w:val="24"/>
                <w:szCs w:val="24"/>
              </w:rPr>
            </w:pPr>
          </w:p>
        </w:tc>
        <w:tc>
          <w:tcPr>
            <w:tcW w:w="1119" w:type="dxa"/>
          </w:tcPr>
          <w:p w14:paraId="590897F6" w14:textId="0BED96FD" w:rsidR="00CC466C" w:rsidRPr="006E03EE" w:rsidRDefault="001432FC" w:rsidP="00506B42">
            <w:pPr>
              <w:spacing w:after="160" w:line="259" w:lineRule="auto"/>
              <w:jc w:val="center"/>
              <w:rPr>
                <w:rFonts w:ascii="Times New Roman" w:hAnsi="Times New Roman" w:cs="Times New Roman"/>
                <w:sz w:val="24"/>
                <w:szCs w:val="24"/>
              </w:rPr>
            </w:pPr>
            <w:r w:rsidRPr="006E03EE">
              <w:rPr>
                <w:rFonts w:ascii="Times New Roman" w:hAnsi="Times New Roman" w:cs="Times New Roman"/>
                <w:sz w:val="24"/>
                <w:szCs w:val="24"/>
              </w:rPr>
              <w:t>15</w:t>
            </w:r>
          </w:p>
        </w:tc>
        <w:tc>
          <w:tcPr>
            <w:tcW w:w="1119" w:type="dxa"/>
          </w:tcPr>
          <w:p w14:paraId="486D6B8F" w14:textId="2E54DF4E" w:rsidR="00CC466C" w:rsidRPr="006E03EE" w:rsidRDefault="001432FC" w:rsidP="00DE5C01">
            <w:pPr>
              <w:spacing w:after="160" w:line="259" w:lineRule="auto"/>
              <w:jc w:val="center"/>
              <w:rPr>
                <w:rFonts w:ascii="Times New Roman" w:hAnsi="Times New Roman" w:cs="Times New Roman"/>
                <w:sz w:val="24"/>
                <w:szCs w:val="24"/>
              </w:rPr>
            </w:pPr>
            <w:r w:rsidRPr="006E03EE">
              <w:rPr>
                <w:rFonts w:ascii="Times New Roman" w:hAnsi="Times New Roman" w:cs="Times New Roman"/>
                <w:sz w:val="24"/>
                <w:szCs w:val="24"/>
              </w:rPr>
              <w:t>15</w:t>
            </w:r>
          </w:p>
        </w:tc>
        <w:tc>
          <w:tcPr>
            <w:tcW w:w="1119" w:type="dxa"/>
            <w:tcBorders>
              <w:top w:val="single" w:sz="4" w:space="0" w:color="auto"/>
              <w:left w:val="single" w:sz="4" w:space="0" w:color="auto"/>
              <w:bottom w:val="single" w:sz="4" w:space="0" w:color="auto"/>
              <w:right w:val="single" w:sz="4" w:space="0" w:color="auto"/>
            </w:tcBorders>
          </w:tcPr>
          <w:p w14:paraId="28C43148" w14:textId="7D111EF2" w:rsidR="00CC466C" w:rsidRPr="006E03EE" w:rsidRDefault="001432FC" w:rsidP="00506B42">
            <w:pPr>
              <w:spacing w:after="160" w:line="259" w:lineRule="auto"/>
              <w:jc w:val="center"/>
              <w:rPr>
                <w:rFonts w:ascii="Times New Roman" w:hAnsi="Times New Roman" w:cs="Times New Roman"/>
                <w:sz w:val="24"/>
                <w:szCs w:val="24"/>
              </w:rPr>
            </w:pPr>
            <w:r w:rsidRPr="006E03EE">
              <w:rPr>
                <w:rFonts w:ascii="Times New Roman" w:hAnsi="Times New Roman" w:cs="Times New Roman"/>
                <w:sz w:val="24"/>
                <w:szCs w:val="24"/>
              </w:rPr>
              <w:t>15</w:t>
            </w:r>
          </w:p>
        </w:tc>
      </w:tr>
    </w:tbl>
    <w:p w14:paraId="59B20C2B" w14:textId="77777777" w:rsidR="00CC466C" w:rsidRPr="006C1458" w:rsidRDefault="00CC466C" w:rsidP="00CC466C">
      <w:pPr>
        <w:pStyle w:val="Bezproreda"/>
        <w:rPr>
          <w:rFonts w:ascii="Times New Roman" w:eastAsia="Calibri" w:hAnsi="Times New Roman" w:cs="Times New Roman"/>
          <w:bCs/>
          <w:sz w:val="24"/>
          <w:szCs w:val="24"/>
          <w:highlight w:val="yellow"/>
          <w:lang w:eastAsia="hr-HR"/>
        </w:rPr>
      </w:pPr>
    </w:p>
    <w:p w14:paraId="03AD75E7" w14:textId="77777777" w:rsidR="00AD435B" w:rsidRPr="000D7118" w:rsidRDefault="004F1035" w:rsidP="00AD435B">
      <w:pPr>
        <w:rPr>
          <w:rFonts w:ascii="Times New Roman" w:hAnsi="Times New Roman" w:cs="Times New Roman"/>
          <w:b/>
          <w:bCs/>
          <w:sz w:val="24"/>
          <w:szCs w:val="24"/>
        </w:rPr>
      </w:pPr>
      <w:r w:rsidRPr="006C1458">
        <w:rPr>
          <w:rFonts w:ascii="Times New Roman" w:eastAsia="Calibri" w:hAnsi="Times New Roman" w:cs="Times New Roman"/>
          <w:b/>
          <w:bCs/>
          <w:iCs/>
          <w:sz w:val="24"/>
          <w:szCs w:val="24"/>
          <w:highlight w:val="yellow"/>
          <w:lang w:eastAsia="hr-HR"/>
        </w:rPr>
        <w:br w:type="page"/>
      </w:r>
      <w:r w:rsidR="00AD435B" w:rsidRPr="000D7118">
        <w:rPr>
          <w:rFonts w:ascii="Times New Roman" w:hAnsi="Times New Roman" w:cs="Times New Roman"/>
          <w:b/>
          <w:bCs/>
          <w:sz w:val="24"/>
          <w:szCs w:val="24"/>
        </w:rPr>
        <w:lastRenderedPageBreak/>
        <w:t>OBRAZLOŽENJE PRIJEDLOGA FINANCIJSKOG PLANA ZA RAZDOBLJE od 2026. do 2028. GODINE</w:t>
      </w:r>
    </w:p>
    <w:p w14:paraId="3090D265" w14:textId="77777777" w:rsidR="00AD435B" w:rsidRPr="000D7118" w:rsidRDefault="00AD435B" w:rsidP="00AD435B">
      <w:pPr>
        <w:rPr>
          <w:rFonts w:ascii="Times New Roman" w:hAnsi="Times New Roman" w:cs="Times New Roman"/>
          <w:sz w:val="24"/>
          <w:szCs w:val="24"/>
        </w:rPr>
      </w:pPr>
    </w:p>
    <w:p w14:paraId="3EE43E5D" w14:textId="77777777" w:rsidR="00AD435B" w:rsidRPr="000D7118" w:rsidRDefault="00AD435B" w:rsidP="00AD435B">
      <w:pPr>
        <w:rPr>
          <w:rFonts w:ascii="Times New Roman" w:hAnsi="Times New Roman" w:cs="Times New Roman"/>
          <w:b/>
          <w:bCs/>
          <w:sz w:val="24"/>
          <w:szCs w:val="24"/>
        </w:rPr>
      </w:pPr>
      <w:r w:rsidRPr="000D7118">
        <w:rPr>
          <w:rFonts w:ascii="Times New Roman" w:hAnsi="Times New Roman" w:cs="Times New Roman"/>
          <w:b/>
          <w:bCs/>
          <w:sz w:val="24"/>
          <w:szCs w:val="24"/>
        </w:rPr>
        <w:t>RAZDJEL: 050</w:t>
      </w:r>
    </w:p>
    <w:p w14:paraId="55394F2C" w14:textId="77777777" w:rsidR="00AD435B" w:rsidRPr="000D7118" w:rsidRDefault="00AD435B" w:rsidP="00AD435B">
      <w:pPr>
        <w:rPr>
          <w:rFonts w:ascii="Times New Roman" w:hAnsi="Times New Roman" w:cs="Times New Roman"/>
          <w:b/>
          <w:bCs/>
          <w:sz w:val="24"/>
          <w:szCs w:val="24"/>
        </w:rPr>
      </w:pPr>
      <w:r w:rsidRPr="000D7118">
        <w:rPr>
          <w:rFonts w:ascii="Times New Roman" w:hAnsi="Times New Roman" w:cs="Times New Roman"/>
          <w:b/>
          <w:bCs/>
          <w:sz w:val="24"/>
          <w:szCs w:val="24"/>
        </w:rPr>
        <w:t>GLAVA: 05020</w:t>
      </w:r>
    </w:p>
    <w:p w14:paraId="129F3F93" w14:textId="77777777" w:rsidR="00AD435B" w:rsidRPr="000D7118" w:rsidRDefault="00AD435B" w:rsidP="00AD435B">
      <w:pPr>
        <w:rPr>
          <w:rFonts w:ascii="Times New Roman" w:hAnsi="Times New Roman" w:cs="Times New Roman"/>
          <w:sz w:val="24"/>
          <w:szCs w:val="24"/>
        </w:rPr>
      </w:pPr>
    </w:p>
    <w:p w14:paraId="0256B629" w14:textId="77777777" w:rsidR="00AD435B" w:rsidRPr="000D7118" w:rsidRDefault="00AD435B" w:rsidP="00AD435B">
      <w:pPr>
        <w:rPr>
          <w:rFonts w:ascii="Times New Roman" w:hAnsi="Times New Roman" w:cs="Times New Roman"/>
          <w:b/>
          <w:bCs/>
          <w:sz w:val="24"/>
          <w:szCs w:val="24"/>
        </w:rPr>
      </w:pPr>
      <w:r w:rsidRPr="000D7118">
        <w:rPr>
          <w:rFonts w:ascii="Times New Roman" w:hAnsi="Times New Roman" w:cs="Times New Roman"/>
          <w:b/>
          <w:bCs/>
          <w:sz w:val="24"/>
          <w:szCs w:val="24"/>
        </w:rPr>
        <w:t>PRORAČUNSKI KORISNIK: DJEČJI VRTIĆ HLOJKICA DELNICE</w:t>
      </w:r>
    </w:p>
    <w:p w14:paraId="5396E882" w14:textId="77777777" w:rsidR="00AD435B" w:rsidRPr="000D7118" w:rsidRDefault="00AD435B" w:rsidP="00AD435B">
      <w:pPr>
        <w:rPr>
          <w:rFonts w:ascii="Times New Roman" w:hAnsi="Times New Roman" w:cs="Times New Roman"/>
          <w:sz w:val="24"/>
          <w:szCs w:val="24"/>
        </w:rPr>
      </w:pPr>
    </w:p>
    <w:p w14:paraId="5F62A41C" w14:textId="77777777" w:rsidR="00AD435B" w:rsidRPr="000D7118" w:rsidRDefault="00AD435B">
      <w:pPr>
        <w:pStyle w:val="Odlomakpopisa"/>
        <w:numPr>
          <w:ilvl w:val="0"/>
          <w:numId w:val="4"/>
        </w:numPr>
        <w:spacing w:after="160" w:line="259" w:lineRule="auto"/>
        <w:rPr>
          <w:rFonts w:ascii="Times New Roman" w:hAnsi="Times New Roman" w:cs="Times New Roman"/>
          <w:b/>
          <w:bCs/>
          <w:sz w:val="24"/>
          <w:szCs w:val="24"/>
        </w:rPr>
      </w:pPr>
      <w:r w:rsidRPr="000D7118">
        <w:rPr>
          <w:rFonts w:ascii="Times New Roman" w:hAnsi="Times New Roman" w:cs="Times New Roman"/>
          <w:b/>
          <w:bCs/>
          <w:sz w:val="24"/>
          <w:szCs w:val="24"/>
        </w:rPr>
        <w:t>DJELOKRUG RADA</w:t>
      </w:r>
    </w:p>
    <w:p w14:paraId="663EB1B1" w14:textId="77777777" w:rsidR="00AD435B" w:rsidRPr="000D7118" w:rsidRDefault="00AD435B" w:rsidP="00AD435B">
      <w:pPr>
        <w:rPr>
          <w:rFonts w:ascii="Times New Roman" w:hAnsi="Times New Roman" w:cs="Times New Roman"/>
          <w:sz w:val="24"/>
          <w:szCs w:val="24"/>
        </w:rPr>
      </w:pPr>
    </w:p>
    <w:p w14:paraId="0E33C63F" w14:textId="77777777" w:rsidR="00AD435B" w:rsidRPr="000D7118" w:rsidRDefault="00AD435B" w:rsidP="00AD435B">
      <w:pPr>
        <w:spacing w:after="0"/>
        <w:rPr>
          <w:rFonts w:ascii="Times New Roman" w:hAnsi="Times New Roman" w:cs="Times New Roman"/>
          <w:sz w:val="24"/>
          <w:szCs w:val="24"/>
        </w:rPr>
      </w:pPr>
      <w:r w:rsidRPr="000D7118">
        <w:rPr>
          <w:rFonts w:ascii="Times New Roman" w:hAnsi="Times New Roman" w:cs="Times New Roman"/>
          <w:sz w:val="24"/>
          <w:szCs w:val="24"/>
        </w:rPr>
        <w:t>Dječji vrtić HLOJKICA Delnice je javna ustanova koja u okviru djelatnosti ranog i predškolskog odgoja i obrazovanja ostvaruje programe kojima, u skladu sa humanističko razvojnom koncepcijom, potiče cjelovit razvoj i integrirano učenje djece predškolske dobi, razvoj dječjih kompetencija, poštivanje različitosti, osigurava njegu i skrb za djecu predškolskog uzrasta</w:t>
      </w:r>
      <w:r w:rsidRPr="000D7118">
        <w:rPr>
          <w:rFonts w:ascii="Times New Roman" w:hAnsi="Times New Roman" w:cs="Times New Roman"/>
          <w:color w:val="FF0000"/>
          <w:sz w:val="24"/>
          <w:szCs w:val="24"/>
        </w:rPr>
        <w:t xml:space="preserve">. </w:t>
      </w:r>
      <w:r w:rsidRPr="005A43BF">
        <w:rPr>
          <w:rFonts w:ascii="Times New Roman" w:hAnsi="Times New Roman" w:cs="Times New Roman"/>
          <w:sz w:val="24"/>
          <w:szCs w:val="24"/>
        </w:rPr>
        <w:t xml:space="preserve">Rani i predškolski odgoj i obrazovanje </w:t>
      </w:r>
      <w:r w:rsidRPr="000D7118">
        <w:rPr>
          <w:rFonts w:ascii="Times New Roman" w:hAnsi="Times New Roman" w:cs="Times New Roman"/>
          <w:sz w:val="24"/>
          <w:szCs w:val="24"/>
        </w:rPr>
        <w:t>ostvaruje se u skladu s razvojnim osobinama i potrebama djece, te socijalnim, kulturnim, vjerskim i drugim potrebama obitelji na temelju Državnog pedagoškog standarda predškolskog odgoja i naobrazbe.</w:t>
      </w:r>
    </w:p>
    <w:p w14:paraId="7349046C" w14:textId="77777777" w:rsidR="00AD435B" w:rsidRPr="000D7118" w:rsidRDefault="00AD435B" w:rsidP="00AD435B">
      <w:pPr>
        <w:spacing w:after="0"/>
        <w:rPr>
          <w:rFonts w:ascii="Times New Roman" w:hAnsi="Times New Roman" w:cs="Times New Roman"/>
          <w:sz w:val="24"/>
          <w:szCs w:val="24"/>
        </w:rPr>
      </w:pPr>
    </w:p>
    <w:p w14:paraId="533BA383" w14:textId="77777777" w:rsidR="00AD435B" w:rsidRPr="000D7118" w:rsidRDefault="00AD435B" w:rsidP="00AD435B">
      <w:pPr>
        <w:spacing w:after="0"/>
        <w:rPr>
          <w:rFonts w:ascii="Times New Roman" w:hAnsi="Times New Roman" w:cs="Times New Roman"/>
          <w:sz w:val="24"/>
          <w:szCs w:val="24"/>
        </w:rPr>
      </w:pPr>
      <w:r w:rsidRPr="000D7118">
        <w:rPr>
          <w:rFonts w:ascii="Times New Roman" w:hAnsi="Times New Roman" w:cs="Times New Roman"/>
          <w:sz w:val="24"/>
          <w:szCs w:val="24"/>
        </w:rPr>
        <w:t xml:space="preserve"> Osnivač i vlasnik je Grad Delnice. Sjedište vrtića je u Delnicama gdje se nalazi i matični objekt.</w:t>
      </w:r>
    </w:p>
    <w:p w14:paraId="31FCB13B" w14:textId="77777777" w:rsidR="00AD435B" w:rsidRPr="005A43BF" w:rsidRDefault="00AD435B" w:rsidP="00AD435B">
      <w:pPr>
        <w:spacing w:after="0"/>
        <w:rPr>
          <w:rFonts w:ascii="Times New Roman" w:hAnsi="Times New Roman" w:cs="Times New Roman"/>
          <w:sz w:val="24"/>
          <w:szCs w:val="24"/>
        </w:rPr>
      </w:pPr>
      <w:r w:rsidRPr="000D7118">
        <w:rPr>
          <w:rFonts w:ascii="Times New Roman" w:hAnsi="Times New Roman" w:cs="Times New Roman"/>
          <w:sz w:val="24"/>
          <w:szCs w:val="24"/>
        </w:rPr>
        <w:t xml:space="preserve"> I ove pedagoške godine u planu je nastavak rada u Područnom odjelu Brod na Kupi. </w:t>
      </w:r>
      <w:r w:rsidRPr="005A43BF">
        <w:rPr>
          <w:rFonts w:ascii="Times New Roman" w:hAnsi="Times New Roman" w:cs="Times New Roman"/>
          <w:sz w:val="24"/>
          <w:szCs w:val="24"/>
        </w:rPr>
        <w:t xml:space="preserve">Odgojno obrazovni rad vrtića odvija se u sljedećim objektima: </w:t>
      </w:r>
    </w:p>
    <w:p w14:paraId="4627F9B4" w14:textId="77777777" w:rsidR="00AD435B" w:rsidRPr="000D7118" w:rsidRDefault="00AD435B" w:rsidP="00AD435B">
      <w:pPr>
        <w:spacing w:after="0"/>
        <w:rPr>
          <w:rFonts w:ascii="Times New Roman" w:hAnsi="Times New Roman" w:cs="Times New Roman"/>
          <w:sz w:val="24"/>
          <w:szCs w:val="24"/>
        </w:rPr>
      </w:pPr>
    </w:p>
    <w:p w14:paraId="06A33CFF" w14:textId="77777777" w:rsidR="00AD435B" w:rsidRPr="000D7118" w:rsidRDefault="00AD435B">
      <w:pPr>
        <w:pStyle w:val="Odlomakpopisa"/>
        <w:numPr>
          <w:ilvl w:val="0"/>
          <w:numId w:val="4"/>
        </w:numPr>
        <w:spacing w:after="0" w:line="259" w:lineRule="auto"/>
        <w:rPr>
          <w:rFonts w:ascii="Times New Roman" w:hAnsi="Times New Roman" w:cs="Times New Roman"/>
          <w:sz w:val="24"/>
          <w:szCs w:val="24"/>
        </w:rPr>
      </w:pPr>
      <w:r w:rsidRPr="000D7118">
        <w:rPr>
          <w:rFonts w:ascii="Times New Roman" w:hAnsi="Times New Roman" w:cs="Times New Roman"/>
          <w:sz w:val="24"/>
          <w:szCs w:val="24"/>
        </w:rPr>
        <w:t>Dječji vrtić HLOJKICA, Šetalište Ivana Gorana Kovačića 1, Delnice</w:t>
      </w:r>
    </w:p>
    <w:p w14:paraId="3F67A481" w14:textId="77777777" w:rsidR="00AD435B" w:rsidRPr="000D7118" w:rsidRDefault="00AD435B">
      <w:pPr>
        <w:pStyle w:val="Odlomakpopisa"/>
        <w:numPr>
          <w:ilvl w:val="0"/>
          <w:numId w:val="4"/>
        </w:numPr>
        <w:spacing w:after="0" w:line="259" w:lineRule="auto"/>
        <w:rPr>
          <w:rFonts w:ascii="Times New Roman" w:hAnsi="Times New Roman" w:cs="Times New Roman"/>
          <w:sz w:val="24"/>
          <w:szCs w:val="24"/>
        </w:rPr>
      </w:pPr>
      <w:r w:rsidRPr="000D7118">
        <w:rPr>
          <w:rFonts w:ascii="Times New Roman" w:hAnsi="Times New Roman" w:cs="Times New Roman"/>
          <w:sz w:val="24"/>
          <w:szCs w:val="24"/>
        </w:rPr>
        <w:t>Privremeni područni odjel pri OŠ Ivana Gorana Kovačića, Šetalište I. G. Kovačića 2, Delnice (1 skupina u daljnjem tekstu uključena u broj skupina pri matičnom objektu)</w:t>
      </w:r>
    </w:p>
    <w:p w14:paraId="061EC69A" w14:textId="77777777" w:rsidR="00AD435B" w:rsidRPr="000D7118" w:rsidRDefault="00AD435B">
      <w:pPr>
        <w:pStyle w:val="Odlomakpopisa"/>
        <w:numPr>
          <w:ilvl w:val="0"/>
          <w:numId w:val="4"/>
        </w:numPr>
        <w:spacing w:after="0" w:line="259" w:lineRule="auto"/>
        <w:rPr>
          <w:rFonts w:ascii="Times New Roman" w:hAnsi="Times New Roman" w:cs="Times New Roman"/>
          <w:sz w:val="24"/>
          <w:szCs w:val="24"/>
        </w:rPr>
      </w:pPr>
      <w:r w:rsidRPr="000D7118">
        <w:rPr>
          <w:rFonts w:ascii="Times New Roman" w:hAnsi="Times New Roman" w:cs="Times New Roman"/>
          <w:sz w:val="24"/>
          <w:szCs w:val="24"/>
        </w:rPr>
        <w:t>Područni odjel Brod na Kupi, OŠ Frana Krste Frankopana Brod na Kupi, Kralja Tomislava 12A, 51301 Brod na Kupi</w:t>
      </w:r>
    </w:p>
    <w:p w14:paraId="65B5BE56" w14:textId="77777777" w:rsidR="00AD435B" w:rsidRPr="000D7118" w:rsidRDefault="00AD435B" w:rsidP="00AD435B">
      <w:pPr>
        <w:rPr>
          <w:rFonts w:ascii="Times New Roman" w:hAnsi="Times New Roman" w:cs="Times New Roman"/>
          <w:sz w:val="24"/>
          <w:szCs w:val="24"/>
        </w:rPr>
      </w:pPr>
    </w:p>
    <w:p w14:paraId="0853D285" w14:textId="77777777" w:rsidR="00AD435B" w:rsidRPr="000D7118" w:rsidRDefault="00AD435B" w:rsidP="00AD435B">
      <w:pPr>
        <w:spacing w:after="0"/>
        <w:rPr>
          <w:rFonts w:ascii="Times New Roman" w:hAnsi="Times New Roman" w:cs="Times New Roman"/>
          <w:sz w:val="24"/>
          <w:szCs w:val="24"/>
        </w:rPr>
      </w:pPr>
      <w:r w:rsidRPr="000D7118">
        <w:rPr>
          <w:rFonts w:ascii="Times New Roman" w:hAnsi="Times New Roman" w:cs="Times New Roman"/>
          <w:sz w:val="24"/>
          <w:szCs w:val="24"/>
        </w:rPr>
        <w:t xml:space="preserve">Odgojno-obrazovni rad u matičnom objektu u Delnicama provodi se u osam odgojno obrazovnih skupina: </w:t>
      </w:r>
    </w:p>
    <w:p w14:paraId="12BFF3AA" w14:textId="77777777" w:rsidR="00AD435B" w:rsidRPr="000D7118" w:rsidRDefault="00AD435B">
      <w:pPr>
        <w:pStyle w:val="Odlomakpopisa"/>
        <w:numPr>
          <w:ilvl w:val="0"/>
          <w:numId w:val="5"/>
        </w:numPr>
        <w:spacing w:after="0" w:line="259" w:lineRule="auto"/>
        <w:rPr>
          <w:rFonts w:ascii="Times New Roman" w:hAnsi="Times New Roman" w:cs="Times New Roman"/>
          <w:sz w:val="24"/>
          <w:szCs w:val="24"/>
        </w:rPr>
      </w:pPr>
      <w:r w:rsidRPr="000D7118">
        <w:rPr>
          <w:rFonts w:ascii="Times New Roman" w:hAnsi="Times New Roman" w:cs="Times New Roman"/>
          <w:sz w:val="24"/>
          <w:szCs w:val="24"/>
        </w:rPr>
        <w:t xml:space="preserve">dvije jasličke u dobi od jedne do tri godine života </w:t>
      </w:r>
    </w:p>
    <w:p w14:paraId="68F36ED6" w14:textId="77777777" w:rsidR="00AD435B" w:rsidRPr="000D7118" w:rsidRDefault="00AD435B">
      <w:pPr>
        <w:pStyle w:val="Odlomakpopisa"/>
        <w:numPr>
          <w:ilvl w:val="0"/>
          <w:numId w:val="5"/>
        </w:numPr>
        <w:spacing w:after="0" w:line="259" w:lineRule="auto"/>
        <w:rPr>
          <w:rFonts w:ascii="Times New Roman" w:hAnsi="Times New Roman" w:cs="Times New Roman"/>
          <w:sz w:val="24"/>
          <w:szCs w:val="24"/>
        </w:rPr>
      </w:pPr>
      <w:r w:rsidRPr="000D7118">
        <w:rPr>
          <w:rFonts w:ascii="Times New Roman" w:hAnsi="Times New Roman" w:cs="Times New Roman"/>
          <w:sz w:val="24"/>
          <w:szCs w:val="24"/>
        </w:rPr>
        <w:t>sedam vrtićkih skupina u dobi od tri godine do polaska u školu ( šest MO, jedan PO )</w:t>
      </w:r>
    </w:p>
    <w:p w14:paraId="5DEFFCC7" w14:textId="77777777" w:rsidR="00AD435B" w:rsidRPr="000D7118" w:rsidRDefault="00AD435B" w:rsidP="00AD435B">
      <w:pPr>
        <w:spacing w:after="0"/>
        <w:rPr>
          <w:rFonts w:ascii="Times New Roman" w:hAnsi="Times New Roman" w:cs="Times New Roman"/>
          <w:sz w:val="24"/>
          <w:szCs w:val="24"/>
        </w:rPr>
      </w:pPr>
      <w:r w:rsidRPr="000D7118">
        <w:rPr>
          <w:rFonts w:ascii="Times New Roman" w:hAnsi="Times New Roman" w:cs="Times New Roman"/>
          <w:sz w:val="24"/>
          <w:szCs w:val="24"/>
        </w:rPr>
        <w:t xml:space="preserve"> Planira se i nastavak rada u Područnom odjelu Brod na Kupi. Također će tokom godine započeti s radom Program predškole koji će se organizirati u popodnevnim satima u prostoru Vrtića.</w:t>
      </w:r>
    </w:p>
    <w:p w14:paraId="2B1DC51E" w14:textId="77777777" w:rsidR="00AD435B" w:rsidRPr="000D7118" w:rsidRDefault="00AD435B" w:rsidP="00AD435B">
      <w:pPr>
        <w:rPr>
          <w:rFonts w:ascii="Times New Roman" w:hAnsi="Times New Roman" w:cs="Times New Roman"/>
          <w:sz w:val="24"/>
          <w:szCs w:val="24"/>
        </w:rPr>
      </w:pPr>
    </w:p>
    <w:p w14:paraId="301FCF4A" w14:textId="77777777" w:rsidR="00AD435B" w:rsidRPr="00FF215B" w:rsidRDefault="00AD435B" w:rsidP="00AD435B">
      <w:pPr>
        <w:rPr>
          <w:rFonts w:ascii="Times New Roman" w:hAnsi="Times New Roman" w:cs="Times New Roman"/>
          <w:b/>
          <w:bCs/>
        </w:rPr>
      </w:pPr>
      <w:r w:rsidRPr="00FF215B">
        <w:rPr>
          <w:rFonts w:ascii="Times New Roman" w:hAnsi="Times New Roman" w:cs="Times New Roman"/>
          <w:b/>
          <w:bCs/>
        </w:rPr>
        <w:t>Redoviti program</w:t>
      </w:r>
    </w:p>
    <w:p w14:paraId="4F6016FC" w14:textId="77777777" w:rsidR="00AD435B" w:rsidRPr="00FF215B" w:rsidRDefault="00AD435B" w:rsidP="00AD435B">
      <w:pPr>
        <w:rPr>
          <w:rFonts w:ascii="Times New Roman" w:hAnsi="Times New Roman" w:cs="Times New Roman"/>
          <w:b/>
          <w:bCs/>
        </w:rPr>
      </w:pPr>
      <w:r w:rsidRPr="00FF215B">
        <w:rPr>
          <w:rFonts w:ascii="Times New Roman" w:hAnsi="Times New Roman" w:cs="Times New Roman"/>
          <w:b/>
          <w:bCs/>
        </w:rPr>
        <w:t xml:space="preserve"> Matični objekt u Delnicama</w:t>
      </w:r>
    </w:p>
    <w:tbl>
      <w:tblPr>
        <w:tblStyle w:val="Tablicareetke4-isticanje6"/>
        <w:tblW w:w="9351" w:type="dxa"/>
        <w:tblLook w:val="04E0" w:firstRow="1" w:lastRow="1" w:firstColumn="1" w:lastColumn="0" w:noHBand="0" w:noVBand="1"/>
      </w:tblPr>
      <w:tblGrid>
        <w:gridCol w:w="1838"/>
        <w:gridCol w:w="3544"/>
        <w:gridCol w:w="3969"/>
      </w:tblGrid>
      <w:tr w:rsidR="00AD435B" w:rsidRPr="00FF215B" w14:paraId="6101E301" w14:textId="77777777" w:rsidTr="00952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45E97DE" w14:textId="77777777" w:rsidR="00AD435B" w:rsidRPr="00FF215B" w:rsidRDefault="00AD435B" w:rsidP="00952C8E">
            <w:pPr>
              <w:spacing w:line="276" w:lineRule="auto"/>
              <w:rPr>
                <w:rFonts w:ascii="Times New Roman" w:eastAsia="Times New Roman" w:hAnsi="Times New Roman" w:cs="Times New Roman"/>
                <w:color w:val="auto"/>
              </w:rPr>
            </w:pPr>
            <w:r w:rsidRPr="00FF215B">
              <w:rPr>
                <w:rFonts w:ascii="Times New Roman" w:eastAsia="Times New Roman" w:hAnsi="Times New Roman" w:cs="Times New Roman"/>
                <w:color w:val="auto"/>
              </w:rPr>
              <w:t>IME SKUPINE</w:t>
            </w:r>
          </w:p>
        </w:tc>
        <w:tc>
          <w:tcPr>
            <w:tcW w:w="3544" w:type="dxa"/>
            <w:hideMark/>
          </w:tcPr>
          <w:p w14:paraId="2BF4DCB7" w14:textId="77777777" w:rsidR="00AD435B" w:rsidRPr="00FF215B" w:rsidRDefault="00AD435B" w:rsidP="00952C8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FF215B">
              <w:rPr>
                <w:rFonts w:ascii="Times New Roman" w:eastAsia="Times New Roman" w:hAnsi="Times New Roman" w:cs="Times New Roman"/>
                <w:color w:val="auto"/>
              </w:rPr>
              <w:t>BROJ DJECE</w:t>
            </w:r>
          </w:p>
        </w:tc>
        <w:tc>
          <w:tcPr>
            <w:tcW w:w="3969" w:type="dxa"/>
            <w:hideMark/>
          </w:tcPr>
          <w:p w14:paraId="6BC433BE" w14:textId="77777777" w:rsidR="00AD435B" w:rsidRPr="00FF215B" w:rsidRDefault="00AD435B" w:rsidP="00952C8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FF215B">
              <w:rPr>
                <w:rFonts w:ascii="Times New Roman" w:eastAsia="Times New Roman" w:hAnsi="Times New Roman" w:cs="Times New Roman"/>
                <w:color w:val="auto"/>
              </w:rPr>
              <w:t>ODGOJITELJI</w:t>
            </w:r>
          </w:p>
        </w:tc>
      </w:tr>
      <w:tr w:rsidR="00AD435B" w:rsidRPr="00FF215B" w14:paraId="621FB493" w14:textId="77777777" w:rsidTr="00952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06E7542" w14:textId="77777777" w:rsidR="00AD435B" w:rsidRPr="00FF215B" w:rsidRDefault="00AD435B" w:rsidP="00952C8E">
            <w:pPr>
              <w:spacing w:line="276" w:lineRule="auto"/>
              <w:jc w:val="center"/>
              <w:rPr>
                <w:rFonts w:ascii="Times New Roman" w:eastAsia="Times New Roman" w:hAnsi="Times New Roman" w:cs="Times New Roman"/>
              </w:rPr>
            </w:pPr>
            <w:r w:rsidRPr="00FF215B">
              <w:rPr>
                <w:rFonts w:ascii="Times New Roman" w:eastAsia="Times New Roman" w:hAnsi="Times New Roman" w:cs="Times New Roman"/>
              </w:rPr>
              <w:t>MEDVJEDIĆI</w:t>
            </w:r>
          </w:p>
        </w:tc>
        <w:tc>
          <w:tcPr>
            <w:tcW w:w="3544" w:type="dxa"/>
          </w:tcPr>
          <w:p w14:paraId="48951AED" w14:textId="77777777" w:rsidR="00AD435B" w:rsidRPr="00FF215B" w:rsidRDefault="00AD435B" w:rsidP="00952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12</w:t>
            </w:r>
          </w:p>
          <w:p w14:paraId="1B36C78C" w14:textId="77777777" w:rsidR="00AD435B" w:rsidRPr="00FF215B" w:rsidRDefault="00AD435B" w:rsidP="00952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(od 1. do 3. godine)</w:t>
            </w:r>
          </w:p>
        </w:tc>
        <w:tc>
          <w:tcPr>
            <w:tcW w:w="3969" w:type="dxa"/>
          </w:tcPr>
          <w:p w14:paraId="1F920A59" w14:textId="77777777" w:rsidR="00AD435B" w:rsidRPr="00FF215B" w:rsidRDefault="00AD435B" w:rsidP="00952C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Darija Kus</w:t>
            </w:r>
          </w:p>
          <w:p w14:paraId="40A3AC8F" w14:textId="77777777" w:rsidR="00AD435B" w:rsidRPr="00FF215B" w:rsidRDefault="00AD435B" w:rsidP="00952C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 xml:space="preserve">Doris Grgurić </w:t>
            </w:r>
          </w:p>
        </w:tc>
      </w:tr>
      <w:tr w:rsidR="00AD435B" w:rsidRPr="00FF215B" w14:paraId="2D178806" w14:textId="77777777" w:rsidTr="00952C8E">
        <w:tc>
          <w:tcPr>
            <w:cnfStyle w:val="001000000000" w:firstRow="0" w:lastRow="0" w:firstColumn="1" w:lastColumn="0" w:oddVBand="0" w:evenVBand="0" w:oddHBand="0" w:evenHBand="0" w:firstRowFirstColumn="0" w:firstRowLastColumn="0" w:lastRowFirstColumn="0" w:lastRowLastColumn="0"/>
            <w:tcW w:w="1838" w:type="dxa"/>
            <w:vAlign w:val="center"/>
          </w:tcPr>
          <w:p w14:paraId="755F684E" w14:textId="77777777" w:rsidR="00AD435B" w:rsidRPr="00FF215B" w:rsidRDefault="00AD435B" w:rsidP="00952C8E">
            <w:pPr>
              <w:spacing w:line="276" w:lineRule="auto"/>
              <w:jc w:val="center"/>
              <w:rPr>
                <w:rFonts w:ascii="Times New Roman" w:eastAsia="Times New Roman" w:hAnsi="Times New Roman" w:cs="Times New Roman"/>
              </w:rPr>
            </w:pPr>
            <w:r w:rsidRPr="00FF215B">
              <w:rPr>
                <w:rFonts w:ascii="Times New Roman" w:eastAsia="Times New Roman" w:hAnsi="Times New Roman" w:cs="Times New Roman"/>
              </w:rPr>
              <w:t>RISIĆI</w:t>
            </w:r>
          </w:p>
        </w:tc>
        <w:tc>
          <w:tcPr>
            <w:tcW w:w="3544" w:type="dxa"/>
          </w:tcPr>
          <w:p w14:paraId="683170AB" w14:textId="77777777" w:rsidR="00AD435B" w:rsidRPr="00FF215B" w:rsidRDefault="00AD435B" w:rsidP="00952C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12</w:t>
            </w:r>
          </w:p>
          <w:p w14:paraId="4BBC4589" w14:textId="77777777" w:rsidR="00AD435B" w:rsidRPr="00FF215B" w:rsidRDefault="00AD435B" w:rsidP="00952C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(od 1. do 3. godine)</w:t>
            </w:r>
          </w:p>
        </w:tc>
        <w:tc>
          <w:tcPr>
            <w:tcW w:w="3969" w:type="dxa"/>
          </w:tcPr>
          <w:p w14:paraId="10C46473" w14:textId="77777777" w:rsidR="00AD435B" w:rsidRPr="00FF215B" w:rsidRDefault="00AD435B" w:rsidP="00952C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(zamjena za Mateja Mikić)</w:t>
            </w:r>
          </w:p>
          <w:p w14:paraId="594E54C9" w14:textId="77777777" w:rsidR="00AD435B" w:rsidRPr="00FF215B" w:rsidRDefault="00AD435B" w:rsidP="00952C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 xml:space="preserve">(zamjena </w:t>
            </w:r>
            <w:r w:rsidRPr="007E1F46">
              <w:rPr>
                <w:rFonts w:ascii="Times New Roman" w:eastAsia="Times New Roman" w:hAnsi="Times New Roman" w:cs="Times New Roman"/>
              </w:rPr>
              <w:t xml:space="preserve">za </w:t>
            </w:r>
            <w:r w:rsidRPr="00FF215B">
              <w:rPr>
                <w:rFonts w:ascii="Times New Roman" w:eastAsia="Times New Roman" w:hAnsi="Times New Roman" w:cs="Times New Roman"/>
              </w:rPr>
              <w:t xml:space="preserve">Sara </w:t>
            </w:r>
            <w:proofErr w:type="spellStart"/>
            <w:r w:rsidRPr="00FF215B">
              <w:rPr>
                <w:rFonts w:ascii="Times New Roman" w:eastAsia="Times New Roman" w:hAnsi="Times New Roman" w:cs="Times New Roman"/>
              </w:rPr>
              <w:t>Jovanovski</w:t>
            </w:r>
            <w:proofErr w:type="spellEnd"/>
            <w:r w:rsidRPr="00FF215B">
              <w:rPr>
                <w:rFonts w:ascii="Times New Roman" w:eastAsia="Times New Roman" w:hAnsi="Times New Roman" w:cs="Times New Roman"/>
              </w:rPr>
              <w:t xml:space="preserve"> – Petrović)</w:t>
            </w:r>
          </w:p>
        </w:tc>
      </w:tr>
      <w:tr w:rsidR="00AD435B" w:rsidRPr="00FF215B" w14:paraId="66843079" w14:textId="77777777" w:rsidTr="00952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ACA2252" w14:textId="77777777" w:rsidR="00AD435B" w:rsidRPr="00FF215B" w:rsidRDefault="00AD435B" w:rsidP="00952C8E">
            <w:pPr>
              <w:spacing w:line="276" w:lineRule="auto"/>
              <w:jc w:val="center"/>
              <w:rPr>
                <w:rFonts w:ascii="Times New Roman" w:eastAsia="Times New Roman" w:hAnsi="Times New Roman" w:cs="Times New Roman"/>
              </w:rPr>
            </w:pPr>
          </w:p>
          <w:p w14:paraId="3793A351" w14:textId="77777777" w:rsidR="00AD435B" w:rsidRPr="00FF215B" w:rsidRDefault="00AD435B" w:rsidP="00952C8E">
            <w:pPr>
              <w:spacing w:line="276" w:lineRule="auto"/>
              <w:jc w:val="center"/>
              <w:rPr>
                <w:rFonts w:ascii="Times New Roman" w:eastAsia="Times New Roman" w:hAnsi="Times New Roman" w:cs="Times New Roman"/>
              </w:rPr>
            </w:pPr>
            <w:r w:rsidRPr="00FF215B">
              <w:rPr>
                <w:rFonts w:ascii="Times New Roman" w:eastAsia="Times New Roman" w:hAnsi="Times New Roman" w:cs="Times New Roman"/>
              </w:rPr>
              <w:t>MAZE</w:t>
            </w:r>
          </w:p>
          <w:p w14:paraId="35ED3A43" w14:textId="77777777" w:rsidR="00AD435B" w:rsidRPr="00FF215B" w:rsidRDefault="00AD435B" w:rsidP="00952C8E">
            <w:pPr>
              <w:spacing w:line="276" w:lineRule="auto"/>
              <w:jc w:val="center"/>
              <w:rPr>
                <w:rFonts w:ascii="Times New Roman" w:eastAsia="Times New Roman" w:hAnsi="Times New Roman" w:cs="Times New Roman"/>
              </w:rPr>
            </w:pPr>
          </w:p>
        </w:tc>
        <w:tc>
          <w:tcPr>
            <w:tcW w:w="3544" w:type="dxa"/>
            <w:hideMark/>
          </w:tcPr>
          <w:p w14:paraId="68E0DC07" w14:textId="77777777" w:rsidR="00AD435B" w:rsidRPr="00FF215B" w:rsidRDefault="00AD435B" w:rsidP="00952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18</w:t>
            </w:r>
          </w:p>
          <w:p w14:paraId="1565E185" w14:textId="77777777" w:rsidR="00AD435B" w:rsidRPr="00FF215B" w:rsidRDefault="00AD435B" w:rsidP="00952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(od 4. godine do 5. godine)</w:t>
            </w:r>
          </w:p>
        </w:tc>
        <w:tc>
          <w:tcPr>
            <w:tcW w:w="3969" w:type="dxa"/>
            <w:hideMark/>
          </w:tcPr>
          <w:p w14:paraId="00897127" w14:textId="77777777" w:rsidR="00AD435B" w:rsidRPr="00FF215B" w:rsidRDefault="00AD435B" w:rsidP="00952C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Danijela Epet</w:t>
            </w:r>
          </w:p>
          <w:p w14:paraId="33C6A3BC" w14:textId="77777777" w:rsidR="00AD435B" w:rsidRPr="00FF215B" w:rsidRDefault="00AD435B" w:rsidP="00952C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sidRPr="00FF215B">
              <w:rPr>
                <w:rFonts w:ascii="Times New Roman" w:eastAsia="Times New Roman" w:hAnsi="Times New Roman" w:cs="Times New Roman"/>
              </w:rPr>
              <w:t>Irenka</w:t>
            </w:r>
            <w:proofErr w:type="spellEnd"/>
            <w:r w:rsidRPr="00FF215B">
              <w:rPr>
                <w:rFonts w:ascii="Times New Roman" w:eastAsia="Times New Roman" w:hAnsi="Times New Roman" w:cs="Times New Roman"/>
              </w:rPr>
              <w:t xml:space="preserve"> Žagar</w:t>
            </w:r>
          </w:p>
        </w:tc>
      </w:tr>
      <w:tr w:rsidR="00AD435B" w:rsidRPr="00FF215B" w14:paraId="69B372BE" w14:textId="77777777" w:rsidTr="00952C8E">
        <w:tc>
          <w:tcPr>
            <w:cnfStyle w:val="001000000000" w:firstRow="0" w:lastRow="0" w:firstColumn="1" w:lastColumn="0" w:oddVBand="0" w:evenVBand="0" w:oddHBand="0" w:evenHBand="0" w:firstRowFirstColumn="0" w:firstRowLastColumn="0" w:lastRowFirstColumn="0" w:lastRowLastColumn="0"/>
            <w:tcW w:w="1838" w:type="dxa"/>
            <w:vAlign w:val="center"/>
          </w:tcPr>
          <w:p w14:paraId="78447ABE" w14:textId="77777777" w:rsidR="00AD435B" w:rsidRPr="00FF215B" w:rsidRDefault="00AD435B" w:rsidP="00952C8E">
            <w:pPr>
              <w:spacing w:line="276" w:lineRule="auto"/>
              <w:jc w:val="center"/>
              <w:rPr>
                <w:rFonts w:ascii="Times New Roman" w:eastAsia="Times New Roman" w:hAnsi="Times New Roman" w:cs="Times New Roman"/>
              </w:rPr>
            </w:pPr>
            <w:r w:rsidRPr="00FF215B">
              <w:rPr>
                <w:rFonts w:ascii="Times New Roman" w:eastAsia="Times New Roman" w:hAnsi="Times New Roman" w:cs="Times New Roman"/>
              </w:rPr>
              <w:t>PAHULJICE</w:t>
            </w:r>
          </w:p>
        </w:tc>
        <w:tc>
          <w:tcPr>
            <w:tcW w:w="3544" w:type="dxa"/>
            <w:hideMark/>
          </w:tcPr>
          <w:p w14:paraId="7625B904" w14:textId="77777777" w:rsidR="00AD435B" w:rsidRPr="00FF215B" w:rsidRDefault="00AD435B" w:rsidP="00952C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20</w:t>
            </w:r>
          </w:p>
          <w:p w14:paraId="2037C12C" w14:textId="77777777" w:rsidR="00AD435B" w:rsidRPr="00FF215B" w:rsidRDefault="00AD435B" w:rsidP="00952C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(od 5. godine do polaska u školu)</w:t>
            </w:r>
          </w:p>
          <w:p w14:paraId="15FA6C0F" w14:textId="77777777" w:rsidR="00AD435B" w:rsidRPr="00FF215B" w:rsidRDefault="00AD435B" w:rsidP="00952C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969" w:type="dxa"/>
            <w:hideMark/>
          </w:tcPr>
          <w:p w14:paraId="43104255" w14:textId="77777777" w:rsidR="00AD435B" w:rsidRPr="00FF215B" w:rsidRDefault="00AD435B" w:rsidP="00952C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 xml:space="preserve">Bojana Rogić Pintar </w:t>
            </w:r>
          </w:p>
          <w:p w14:paraId="61CD8A46" w14:textId="77777777" w:rsidR="00AD435B" w:rsidRPr="00FF215B" w:rsidRDefault="00AD435B" w:rsidP="00952C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Sara Buneta</w:t>
            </w:r>
          </w:p>
          <w:p w14:paraId="253E7FA4" w14:textId="77777777" w:rsidR="00AD435B" w:rsidRPr="00FF215B" w:rsidRDefault="00AD435B" w:rsidP="00952C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D435B" w:rsidRPr="00FF215B" w14:paraId="2B7C8DB6" w14:textId="77777777" w:rsidTr="00952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445DDC2" w14:textId="77777777" w:rsidR="00AD435B" w:rsidRPr="00FF215B" w:rsidRDefault="00AD435B" w:rsidP="00952C8E">
            <w:pPr>
              <w:spacing w:line="276" w:lineRule="auto"/>
              <w:jc w:val="center"/>
              <w:rPr>
                <w:rFonts w:ascii="Times New Roman" w:eastAsia="Times New Roman" w:hAnsi="Times New Roman" w:cs="Times New Roman"/>
              </w:rPr>
            </w:pPr>
            <w:r w:rsidRPr="00FF215B">
              <w:rPr>
                <w:rFonts w:ascii="Times New Roman" w:eastAsia="Times New Roman" w:hAnsi="Times New Roman" w:cs="Times New Roman"/>
              </w:rPr>
              <w:t>ZVJEZDICE</w:t>
            </w:r>
          </w:p>
        </w:tc>
        <w:tc>
          <w:tcPr>
            <w:tcW w:w="3544" w:type="dxa"/>
            <w:hideMark/>
          </w:tcPr>
          <w:p w14:paraId="2759232F" w14:textId="77777777" w:rsidR="00AD435B" w:rsidRPr="00FF215B" w:rsidRDefault="00AD435B" w:rsidP="00952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24</w:t>
            </w:r>
          </w:p>
          <w:p w14:paraId="21A79566" w14:textId="77777777" w:rsidR="00AD435B" w:rsidRPr="00FF215B" w:rsidRDefault="00AD435B" w:rsidP="00952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(djeca u godini pred polazak u školu)</w:t>
            </w:r>
          </w:p>
        </w:tc>
        <w:tc>
          <w:tcPr>
            <w:tcW w:w="3969" w:type="dxa"/>
            <w:hideMark/>
          </w:tcPr>
          <w:p w14:paraId="351B1CEF" w14:textId="77777777" w:rsidR="00AD435B" w:rsidRPr="00FF215B" w:rsidRDefault="00AD435B" w:rsidP="00952C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Ana Majnarić</w:t>
            </w:r>
          </w:p>
          <w:p w14:paraId="6C31BD1C" w14:textId="77777777" w:rsidR="00AD435B" w:rsidRPr="00856287" w:rsidRDefault="00AD435B" w:rsidP="00952C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rPr>
            </w:pPr>
            <w:r w:rsidRPr="00FF215B">
              <w:rPr>
                <w:rFonts w:ascii="Times New Roman" w:eastAsia="Times New Roman" w:hAnsi="Times New Roman" w:cs="Times New Roman"/>
              </w:rPr>
              <w:t>Lea Ljubičić</w:t>
            </w:r>
            <w:r>
              <w:rPr>
                <w:rFonts w:ascii="Times New Roman" w:eastAsia="Times New Roman" w:hAnsi="Times New Roman" w:cs="Times New Roman"/>
              </w:rPr>
              <w:t xml:space="preserve"> </w:t>
            </w:r>
            <w:proofErr w:type="spellStart"/>
            <w:r w:rsidRPr="003C7CB5">
              <w:rPr>
                <w:rFonts w:ascii="Times New Roman" w:eastAsia="Times New Roman" w:hAnsi="Times New Roman" w:cs="Times New Roman"/>
              </w:rPr>
              <w:t>odg,pripravnik</w:t>
            </w:r>
            <w:proofErr w:type="spellEnd"/>
          </w:p>
          <w:p w14:paraId="4B30D588" w14:textId="77777777" w:rsidR="00AD435B" w:rsidRPr="00FF215B" w:rsidRDefault="00AD435B" w:rsidP="00952C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AD435B" w:rsidRPr="00FF215B" w14:paraId="33FF6491" w14:textId="77777777" w:rsidTr="00952C8E">
        <w:tc>
          <w:tcPr>
            <w:cnfStyle w:val="001000000000" w:firstRow="0" w:lastRow="0" w:firstColumn="1" w:lastColumn="0" w:oddVBand="0" w:evenVBand="0" w:oddHBand="0" w:evenHBand="0" w:firstRowFirstColumn="0" w:firstRowLastColumn="0" w:lastRowFirstColumn="0" w:lastRowLastColumn="0"/>
            <w:tcW w:w="1838" w:type="dxa"/>
            <w:vAlign w:val="center"/>
          </w:tcPr>
          <w:p w14:paraId="645547A5" w14:textId="77777777" w:rsidR="00AD435B" w:rsidRPr="00FF215B" w:rsidRDefault="00AD435B" w:rsidP="00952C8E">
            <w:pPr>
              <w:spacing w:line="276" w:lineRule="auto"/>
              <w:jc w:val="center"/>
              <w:rPr>
                <w:rFonts w:ascii="Times New Roman" w:eastAsia="Times New Roman" w:hAnsi="Times New Roman" w:cs="Times New Roman"/>
              </w:rPr>
            </w:pPr>
            <w:r w:rsidRPr="00FF215B">
              <w:rPr>
                <w:rFonts w:ascii="Times New Roman" w:eastAsia="Times New Roman" w:hAnsi="Times New Roman" w:cs="Times New Roman"/>
              </w:rPr>
              <w:t>KRIJESNICE</w:t>
            </w:r>
          </w:p>
        </w:tc>
        <w:tc>
          <w:tcPr>
            <w:tcW w:w="3544" w:type="dxa"/>
            <w:hideMark/>
          </w:tcPr>
          <w:p w14:paraId="36AA7E8D" w14:textId="77777777" w:rsidR="00AD435B" w:rsidRPr="00FF215B" w:rsidRDefault="00AD435B" w:rsidP="00952C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17</w:t>
            </w:r>
          </w:p>
          <w:p w14:paraId="45C5B97E" w14:textId="77777777" w:rsidR="00AD435B" w:rsidRPr="00FF215B" w:rsidRDefault="00AD435B" w:rsidP="00952C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(od 4. godine do 5. godine)</w:t>
            </w:r>
          </w:p>
        </w:tc>
        <w:tc>
          <w:tcPr>
            <w:tcW w:w="3969" w:type="dxa"/>
            <w:hideMark/>
          </w:tcPr>
          <w:p w14:paraId="4D6A018C" w14:textId="77777777" w:rsidR="00AD435B" w:rsidRPr="00FF215B" w:rsidRDefault="00AD435B" w:rsidP="00952C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FF215B">
              <w:rPr>
                <w:rFonts w:ascii="Times New Roman" w:eastAsia="Times New Roman" w:hAnsi="Times New Roman" w:cs="Times New Roman"/>
              </w:rPr>
              <w:t>Corina</w:t>
            </w:r>
            <w:proofErr w:type="spellEnd"/>
            <w:r w:rsidRPr="00FF215B">
              <w:rPr>
                <w:rFonts w:ascii="Times New Roman" w:eastAsia="Times New Roman" w:hAnsi="Times New Roman" w:cs="Times New Roman"/>
              </w:rPr>
              <w:t xml:space="preserve"> Jakovac </w:t>
            </w:r>
          </w:p>
          <w:p w14:paraId="76CA2B7A" w14:textId="77777777" w:rsidR="00AD435B" w:rsidRPr="00FF215B" w:rsidRDefault="00AD435B" w:rsidP="00952C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FF215B">
              <w:rPr>
                <w:rFonts w:ascii="Times New Roman" w:eastAsia="Times New Roman" w:hAnsi="Times New Roman" w:cs="Times New Roman"/>
              </w:rPr>
              <w:t>Verdana</w:t>
            </w:r>
            <w:proofErr w:type="spellEnd"/>
            <w:r w:rsidRPr="00FF215B">
              <w:rPr>
                <w:rFonts w:ascii="Times New Roman" w:eastAsia="Times New Roman" w:hAnsi="Times New Roman" w:cs="Times New Roman"/>
              </w:rPr>
              <w:t xml:space="preserve"> Šporčić (zamjena za ravnateljicu)</w:t>
            </w:r>
          </w:p>
          <w:p w14:paraId="44F2DC6F" w14:textId="77777777" w:rsidR="00AD435B" w:rsidRPr="00FF215B" w:rsidRDefault="00AD435B" w:rsidP="00952C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D435B" w:rsidRPr="00FF215B" w14:paraId="2B18429E" w14:textId="77777777" w:rsidTr="00952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7C1EB23" w14:textId="77777777" w:rsidR="00AD435B" w:rsidRPr="00FF215B" w:rsidRDefault="00AD435B" w:rsidP="00952C8E">
            <w:pPr>
              <w:spacing w:line="276" w:lineRule="auto"/>
              <w:jc w:val="center"/>
              <w:rPr>
                <w:rFonts w:ascii="Times New Roman" w:eastAsia="Times New Roman" w:hAnsi="Times New Roman" w:cs="Times New Roman"/>
              </w:rPr>
            </w:pPr>
          </w:p>
          <w:p w14:paraId="15667D1A" w14:textId="77777777" w:rsidR="00AD435B" w:rsidRPr="00FF215B" w:rsidRDefault="00AD435B" w:rsidP="00952C8E">
            <w:pPr>
              <w:spacing w:line="276" w:lineRule="auto"/>
              <w:jc w:val="center"/>
              <w:rPr>
                <w:rFonts w:ascii="Times New Roman" w:eastAsia="Times New Roman" w:hAnsi="Times New Roman" w:cs="Times New Roman"/>
              </w:rPr>
            </w:pPr>
            <w:r w:rsidRPr="00FF215B">
              <w:rPr>
                <w:rFonts w:ascii="Times New Roman" w:eastAsia="Times New Roman" w:hAnsi="Times New Roman" w:cs="Times New Roman"/>
              </w:rPr>
              <w:t>BUBAMARCI</w:t>
            </w:r>
          </w:p>
        </w:tc>
        <w:tc>
          <w:tcPr>
            <w:tcW w:w="3544" w:type="dxa"/>
            <w:hideMark/>
          </w:tcPr>
          <w:p w14:paraId="17DA0AB1" w14:textId="77777777" w:rsidR="00AD435B" w:rsidRPr="00FF215B" w:rsidRDefault="00AD435B" w:rsidP="00952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 xml:space="preserve">18 </w:t>
            </w:r>
          </w:p>
          <w:p w14:paraId="22D8DD47" w14:textId="77777777" w:rsidR="00AD435B" w:rsidRPr="00FF215B" w:rsidRDefault="00AD435B" w:rsidP="00952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(od 3. do 5. godine)</w:t>
            </w:r>
          </w:p>
        </w:tc>
        <w:tc>
          <w:tcPr>
            <w:tcW w:w="3969" w:type="dxa"/>
            <w:hideMark/>
          </w:tcPr>
          <w:p w14:paraId="74ADB060" w14:textId="77777777" w:rsidR="00AD435B" w:rsidRPr="00FF215B" w:rsidRDefault="00AD435B" w:rsidP="00952C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Martina Mihelčić</w:t>
            </w:r>
          </w:p>
          <w:p w14:paraId="46544CEF" w14:textId="77777777" w:rsidR="00AD435B" w:rsidRPr="00FF215B" w:rsidRDefault="00AD435B" w:rsidP="00952C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Martina Klarić</w:t>
            </w:r>
          </w:p>
        </w:tc>
      </w:tr>
      <w:tr w:rsidR="00AD435B" w:rsidRPr="00FF215B" w14:paraId="528D8681" w14:textId="77777777" w:rsidTr="00952C8E">
        <w:tc>
          <w:tcPr>
            <w:cnfStyle w:val="001000000000" w:firstRow="0" w:lastRow="0" w:firstColumn="1" w:lastColumn="0" w:oddVBand="0" w:evenVBand="0" w:oddHBand="0" w:evenHBand="0" w:firstRowFirstColumn="0" w:firstRowLastColumn="0" w:lastRowFirstColumn="0" w:lastRowLastColumn="0"/>
            <w:tcW w:w="1838" w:type="dxa"/>
            <w:vAlign w:val="center"/>
          </w:tcPr>
          <w:p w14:paraId="5CC08069" w14:textId="77777777" w:rsidR="00AD435B" w:rsidRPr="00FF215B" w:rsidRDefault="00AD435B" w:rsidP="00952C8E">
            <w:pPr>
              <w:spacing w:line="276" w:lineRule="auto"/>
              <w:jc w:val="center"/>
              <w:rPr>
                <w:rFonts w:ascii="Times New Roman" w:eastAsia="Times New Roman" w:hAnsi="Times New Roman" w:cs="Times New Roman"/>
              </w:rPr>
            </w:pPr>
            <w:r w:rsidRPr="00FF215B">
              <w:rPr>
                <w:rFonts w:ascii="Times New Roman" w:eastAsia="Times New Roman" w:hAnsi="Times New Roman" w:cs="Times New Roman"/>
              </w:rPr>
              <w:t>SOVICE</w:t>
            </w:r>
          </w:p>
        </w:tc>
        <w:tc>
          <w:tcPr>
            <w:tcW w:w="3544" w:type="dxa"/>
          </w:tcPr>
          <w:p w14:paraId="600B3441" w14:textId="77777777" w:rsidR="00AD435B" w:rsidRPr="00FF215B" w:rsidRDefault="00AD435B" w:rsidP="00952C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15</w:t>
            </w:r>
          </w:p>
          <w:p w14:paraId="28E081F9" w14:textId="77777777" w:rsidR="00AD435B" w:rsidRPr="00FF215B" w:rsidRDefault="00AD435B" w:rsidP="00952C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(od 3. do 5. godine)</w:t>
            </w:r>
          </w:p>
        </w:tc>
        <w:tc>
          <w:tcPr>
            <w:tcW w:w="3969" w:type="dxa"/>
          </w:tcPr>
          <w:p w14:paraId="47E6F790" w14:textId="77777777" w:rsidR="00AD435B" w:rsidRPr="00FF215B" w:rsidRDefault="00AD435B" w:rsidP="00952C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(zamjena za Claudia Lalić)</w:t>
            </w:r>
          </w:p>
          <w:p w14:paraId="02B41B72" w14:textId="77777777" w:rsidR="00AD435B" w:rsidRPr="00FF215B" w:rsidRDefault="00AD435B" w:rsidP="00952C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Odgojitelj neodređeno</w:t>
            </w:r>
          </w:p>
        </w:tc>
      </w:tr>
      <w:tr w:rsidR="00AD435B" w:rsidRPr="00FF215B" w14:paraId="0937DAAB" w14:textId="77777777" w:rsidTr="00952C8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A6DF582" w14:textId="77777777" w:rsidR="00AD435B" w:rsidRPr="00FF215B" w:rsidRDefault="00AD435B" w:rsidP="00952C8E">
            <w:pPr>
              <w:spacing w:line="276" w:lineRule="auto"/>
              <w:jc w:val="center"/>
              <w:rPr>
                <w:rFonts w:ascii="Times New Roman" w:eastAsia="Times New Roman" w:hAnsi="Times New Roman" w:cs="Times New Roman"/>
              </w:rPr>
            </w:pPr>
            <w:r w:rsidRPr="00FF215B">
              <w:rPr>
                <w:rFonts w:ascii="Times New Roman" w:eastAsia="Times New Roman" w:hAnsi="Times New Roman" w:cs="Times New Roman"/>
              </w:rPr>
              <w:t>UKUPNO</w:t>
            </w:r>
          </w:p>
        </w:tc>
        <w:tc>
          <w:tcPr>
            <w:tcW w:w="3544" w:type="dxa"/>
          </w:tcPr>
          <w:p w14:paraId="07704343" w14:textId="77777777" w:rsidR="00AD435B" w:rsidRPr="00FF215B" w:rsidRDefault="00AD435B" w:rsidP="00952C8E">
            <w:pPr>
              <w:spacing w:line="276"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FF215B">
              <w:rPr>
                <w:rFonts w:ascii="Times New Roman" w:eastAsia="Times New Roman" w:hAnsi="Times New Roman" w:cs="Times New Roman"/>
                <w:b w:val="0"/>
                <w:bCs w:val="0"/>
              </w:rPr>
              <w:t>136</w:t>
            </w:r>
          </w:p>
        </w:tc>
        <w:tc>
          <w:tcPr>
            <w:tcW w:w="3969" w:type="dxa"/>
          </w:tcPr>
          <w:p w14:paraId="78D11C4E" w14:textId="77777777" w:rsidR="00AD435B" w:rsidRPr="00FF215B" w:rsidRDefault="00AD435B" w:rsidP="00952C8E">
            <w:pPr>
              <w:spacing w:line="276"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p>
        </w:tc>
      </w:tr>
    </w:tbl>
    <w:p w14:paraId="3ECC8F30" w14:textId="77777777" w:rsidR="00AD435B" w:rsidRPr="00FF215B" w:rsidRDefault="00AD435B" w:rsidP="00AD435B">
      <w:pPr>
        <w:rPr>
          <w:rFonts w:ascii="Times New Roman" w:hAnsi="Times New Roman" w:cs="Times New Roman"/>
        </w:rPr>
      </w:pPr>
    </w:p>
    <w:p w14:paraId="489DFFB3" w14:textId="77777777" w:rsidR="00AD435B" w:rsidRPr="00FC01E8" w:rsidRDefault="00AD435B">
      <w:pPr>
        <w:pStyle w:val="Odlomakpopisa"/>
        <w:numPr>
          <w:ilvl w:val="0"/>
          <w:numId w:val="11"/>
        </w:numPr>
        <w:spacing w:after="0" w:line="259" w:lineRule="auto"/>
        <w:ind w:left="714" w:hanging="357"/>
        <w:rPr>
          <w:rFonts w:ascii="Times New Roman" w:hAnsi="Times New Roman" w:cs="Times New Roman"/>
          <w:sz w:val="24"/>
          <w:szCs w:val="24"/>
        </w:rPr>
      </w:pPr>
      <w:r w:rsidRPr="00FC01E8">
        <w:rPr>
          <w:rFonts w:ascii="Times New Roman" w:hAnsi="Times New Roman" w:cs="Times New Roman"/>
          <w:sz w:val="24"/>
          <w:szCs w:val="24"/>
        </w:rPr>
        <w:t xml:space="preserve">Dječji </w:t>
      </w:r>
      <w:r w:rsidRPr="005A43BF">
        <w:rPr>
          <w:rFonts w:ascii="Times New Roman" w:hAnsi="Times New Roman" w:cs="Times New Roman"/>
          <w:sz w:val="24"/>
          <w:szCs w:val="24"/>
        </w:rPr>
        <w:t xml:space="preserve">vrtić HLOJKICA </w:t>
      </w:r>
      <w:r w:rsidRPr="00FC01E8">
        <w:rPr>
          <w:rFonts w:ascii="Times New Roman" w:hAnsi="Times New Roman" w:cs="Times New Roman"/>
          <w:sz w:val="24"/>
          <w:szCs w:val="24"/>
        </w:rPr>
        <w:t>u matičnom odjelu provodi 6 vrtićkih i 2 jasličke redovite skupine ( 6 skupina u starom objektu i 2 skupine u novo otvorenom objektu ) 10 satnog programa</w:t>
      </w:r>
    </w:p>
    <w:p w14:paraId="70675901" w14:textId="77777777" w:rsidR="00AD435B" w:rsidRPr="00FC01E8" w:rsidRDefault="00AD435B">
      <w:pPr>
        <w:pStyle w:val="Odlomakpopisa"/>
        <w:numPr>
          <w:ilvl w:val="0"/>
          <w:numId w:val="11"/>
        </w:numPr>
        <w:spacing w:after="0" w:line="259" w:lineRule="auto"/>
        <w:ind w:left="714" w:hanging="357"/>
        <w:rPr>
          <w:rFonts w:ascii="Times New Roman" w:hAnsi="Times New Roman" w:cs="Times New Roman"/>
          <w:sz w:val="24"/>
          <w:szCs w:val="24"/>
        </w:rPr>
      </w:pPr>
      <w:r w:rsidRPr="00FC01E8">
        <w:rPr>
          <w:rFonts w:ascii="Times New Roman" w:hAnsi="Times New Roman" w:cs="Times New Roman"/>
          <w:sz w:val="24"/>
          <w:szCs w:val="24"/>
        </w:rPr>
        <w:t>U matičnom odjelu provodi se i 1 skupina kraćeg programa ranog učenja stranog jezika – engleski jezik</w:t>
      </w:r>
    </w:p>
    <w:p w14:paraId="47CE798B" w14:textId="77777777" w:rsidR="00AD435B" w:rsidRPr="00FC01E8" w:rsidRDefault="00AD435B">
      <w:pPr>
        <w:pStyle w:val="Odlomakpopisa"/>
        <w:numPr>
          <w:ilvl w:val="0"/>
          <w:numId w:val="11"/>
        </w:numPr>
        <w:spacing w:after="0" w:line="259" w:lineRule="auto"/>
        <w:ind w:left="714" w:hanging="357"/>
        <w:rPr>
          <w:rFonts w:ascii="Times New Roman" w:hAnsi="Times New Roman" w:cs="Times New Roman"/>
          <w:sz w:val="24"/>
          <w:szCs w:val="24"/>
        </w:rPr>
      </w:pPr>
      <w:r w:rsidRPr="00FC01E8">
        <w:rPr>
          <w:rFonts w:ascii="Times New Roman" w:hAnsi="Times New Roman" w:cs="Times New Roman"/>
          <w:sz w:val="24"/>
          <w:szCs w:val="24"/>
        </w:rPr>
        <w:t>Provodi se i 1 skupina kraćeg programa predškole</w:t>
      </w:r>
    </w:p>
    <w:p w14:paraId="57199ED7" w14:textId="77777777" w:rsidR="00AD435B" w:rsidRPr="00FC01E8" w:rsidRDefault="00AD435B" w:rsidP="00AD435B">
      <w:pPr>
        <w:rPr>
          <w:rFonts w:ascii="Times New Roman" w:hAnsi="Times New Roman" w:cs="Times New Roman"/>
          <w:sz w:val="24"/>
          <w:szCs w:val="24"/>
        </w:rPr>
      </w:pPr>
    </w:p>
    <w:p w14:paraId="0CEF73AD" w14:textId="77777777" w:rsidR="00AD435B" w:rsidRPr="00FF215B" w:rsidRDefault="00AD435B" w:rsidP="00AD435B">
      <w:pPr>
        <w:rPr>
          <w:rFonts w:ascii="Times New Roman" w:hAnsi="Times New Roman" w:cs="Times New Roman"/>
          <w:b/>
          <w:bCs/>
        </w:rPr>
      </w:pPr>
      <w:r w:rsidRPr="00FF215B">
        <w:rPr>
          <w:rFonts w:ascii="Times New Roman" w:hAnsi="Times New Roman" w:cs="Times New Roman"/>
          <w:b/>
          <w:bCs/>
        </w:rPr>
        <w:t>Područni odjel Brod na Kupi</w:t>
      </w:r>
    </w:p>
    <w:tbl>
      <w:tblPr>
        <w:tblStyle w:val="Tablicareetke2-isticanje6"/>
        <w:tblW w:w="0" w:type="auto"/>
        <w:tblLook w:val="04E0" w:firstRow="1" w:lastRow="1" w:firstColumn="1" w:lastColumn="0" w:noHBand="0" w:noVBand="1"/>
      </w:tblPr>
      <w:tblGrid>
        <w:gridCol w:w="2287"/>
        <w:gridCol w:w="2231"/>
        <w:gridCol w:w="2541"/>
      </w:tblGrid>
      <w:tr w:rsidR="00AD435B" w:rsidRPr="00FF215B" w14:paraId="3687A550" w14:textId="77777777" w:rsidTr="00952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hideMark/>
          </w:tcPr>
          <w:p w14:paraId="593577F5" w14:textId="77777777" w:rsidR="00AD435B" w:rsidRPr="00FF215B" w:rsidRDefault="00AD435B" w:rsidP="00952C8E">
            <w:pPr>
              <w:spacing w:line="276" w:lineRule="auto"/>
              <w:rPr>
                <w:rFonts w:ascii="Times New Roman" w:eastAsia="Times New Roman" w:hAnsi="Times New Roman" w:cs="Times New Roman"/>
              </w:rPr>
            </w:pPr>
            <w:r w:rsidRPr="00FF215B">
              <w:rPr>
                <w:rFonts w:ascii="Times New Roman" w:eastAsia="Times New Roman" w:hAnsi="Times New Roman" w:cs="Times New Roman"/>
              </w:rPr>
              <w:t>IME SKUPINE</w:t>
            </w:r>
          </w:p>
        </w:tc>
        <w:tc>
          <w:tcPr>
            <w:tcW w:w="2231" w:type="dxa"/>
            <w:hideMark/>
          </w:tcPr>
          <w:p w14:paraId="7347D01C" w14:textId="77777777" w:rsidR="00AD435B" w:rsidRPr="00FF215B" w:rsidRDefault="00AD435B" w:rsidP="00952C8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BROJ DJECE</w:t>
            </w:r>
          </w:p>
        </w:tc>
        <w:tc>
          <w:tcPr>
            <w:tcW w:w="2541" w:type="dxa"/>
            <w:hideMark/>
          </w:tcPr>
          <w:p w14:paraId="2507C7C5" w14:textId="77777777" w:rsidR="00AD435B" w:rsidRPr="00FF215B" w:rsidRDefault="00AD435B" w:rsidP="00952C8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ODGOJITELJI</w:t>
            </w:r>
          </w:p>
        </w:tc>
      </w:tr>
      <w:tr w:rsidR="00AD435B" w:rsidRPr="00FF215B" w14:paraId="799F51A5" w14:textId="77777777" w:rsidTr="00952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vAlign w:val="center"/>
          </w:tcPr>
          <w:p w14:paraId="0CDDB240" w14:textId="77777777" w:rsidR="00AD435B" w:rsidRPr="00FF215B" w:rsidRDefault="00AD435B" w:rsidP="00952C8E">
            <w:pPr>
              <w:spacing w:line="276" w:lineRule="auto"/>
              <w:jc w:val="center"/>
              <w:rPr>
                <w:rFonts w:ascii="Times New Roman" w:eastAsia="Times New Roman" w:hAnsi="Times New Roman" w:cs="Times New Roman"/>
              </w:rPr>
            </w:pPr>
            <w:r w:rsidRPr="00FF215B">
              <w:rPr>
                <w:rFonts w:ascii="Times New Roman" w:eastAsia="Times New Roman" w:hAnsi="Times New Roman" w:cs="Times New Roman"/>
              </w:rPr>
              <w:t>LEPTIRIĆI</w:t>
            </w:r>
          </w:p>
        </w:tc>
        <w:tc>
          <w:tcPr>
            <w:tcW w:w="2231" w:type="dxa"/>
            <w:vAlign w:val="center"/>
            <w:hideMark/>
          </w:tcPr>
          <w:p w14:paraId="300BFFF7" w14:textId="77777777" w:rsidR="00AD435B" w:rsidRPr="00FF215B" w:rsidRDefault="00AD435B" w:rsidP="00952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F215B">
              <w:rPr>
                <w:rFonts w:ascii="Times New Roman" w:eastAsia="Times New Roman" w:hAnsi="Times New Roman" w:cs="Times New Roman"/>
              </w:rPr>
              <w:t>4</w:t>
            </w:r>
          </w:p>
        </w:tc>
        <w:tc>
          <w:tcPr>
            <w:tcW w:w="2541" w:type="dxa"/>
            <w:vAlign w:val="center"/>
            <w:hideMark/>
          </w:tcPr>
          <w:p w14:paraId="576781D8" w14:textId="77777777" w:rsidR="00AD435B" w:rsidRPr="00FF215B" w:rsidRDefault="00AD435B" w:rsidP="00952C8E">
            <w:pPr>
              <w:tabs>
                <w:tab w:val="left" w:pos="6082"/>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FF215B">
              <w:rPr>
                <w:rFonts w:ascii="Times New Roman" w:eastAsia="Times New Roman" w:hAnsi="Times New Roman" w:cs="Times New Roman"/>
                <w:lang w:eastAsia="hr-HR"/>
              </w:rPr>
              <w:t>Irena Bolf</w:t>
            </w:r>
          </w:p>
          <w:p w14:paraId="38ED1083" w14:textId="77777777" w:rsidR="00AD435B" w:rsidRPr="00FF215B" w:rsidRDefault="00AD435B" w:rsidP="00952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yellow"/>
              </w:rPr>
            </w:pPr>
          </w:p>
        </w:tc>
      </w:tr>
      <w:tr w:rsidR="00AD435B" w:rsidRPr="00FF215B" w14:paraId="1C7D513E" w14:textId="77777777" w:rsidTr="00952C8E">
        <w:trPr>
          <w:gridAfter w:val="2"/>
          <w:cnfStyle w:val="010000000000" w:firstRow="0" w:lastRow="1" w:firstColumn="0" w:lastColumn="0" w:oddVBand="0" w:evenVBand="0" w:oddHBand="0" w:evenHBand="0" w:firstRowFirstColumn="0" w:firstRowLastColumn="0" w:lastRowFirstColumn="0" w:lastRowLastColumn="0"/>
          <w:wAfter w:w="4772" w:type="dxa"/>
        </w:trPr>
        <w:tc>
          <w:tcPr>
            <w:cnfStyle w:val="001000000000" w:firstRow="0" w:lastRow="0" w:firstColumn="1" w:lastColumn="0" w:oddVBand="0" w:evenVBand="0" w:oddHBand="0" w:evenHBand="0" w:firstRowFirstColumn="0" w:firstRowLastColumn="0" w:lastRowFirstColumn="0" w:lastRowLastColumn="0"/>
            <w:tcW w:w="2287" w:type="dxa"/>
            <w:vAlign w:val="center"/>
            <w:hideMark/>
          </w:tcPr>
          <w:p w14:paraId="700C21E5" w14:textId="77777777" w:rsidR="00AD435B" w:rsidRPr="00FF215B" w:rsidRDefault="00AD435B" w:rsidP="00952C8E">
            <w:pPr>
              <w:spacing w:line="276" w:lineRule="auto"/>
              <w:rPr>
                <w:rFonts w:ascii="Times New Roman" w:eastAsia="Times New Roman" w:hAnsi="Times New Roman" w:cs="Times New Roman"/>
              </w:rPr>
            </w:pPr>
          </w:p>
        </w:tc>
      </w:tr>
    </w:tbl>
    <w:p w14:paraId="0EA28587" w14:textId="77777777" w:rsidR="00AD435B" w:rsidRPr="00FF215B" w:rsidRDefault="00AD435B" w:rsidP="00AD435B">
      <w:pPr>
        <w:rPr>
          <w:rFonts w:ascii="Times New Roman" w:hAnsi="Times New Roman" w:cs="Times New Roman"/>
        </w:rPr>
      </w:pPr>
    </w:p>
    <w:p w14:paraId="0BE942E5" w14:textId="77777777" w:rsidR="00AD435B" w:rsidRPr="00812410" w:rsidRDefault="00AD435B">
      <w:pPr>
        <w:pStyle w:val="Odlomakpopisa"/>
        <w:numPr>
          <w:ilvl w:val="0"/>
          <w:numId w:val="12"/>
        </w:numPr>
        <w:spacing w:after="0" w:line="259" w:lineRule="auto"/>
        <w:ind w:left="714" w:hanging="357"/>
        <w:rPr>
          <w:rFonts w:ascii="Times New Roman" w:hAnsi="Times New Roman" w:cs="Times New Roman"/>
          <w:sz w:val="24"/>
          <w:szCs w:val="24"/>
        </w:rPr>
      </w:pPr>
      <w:r w:rsidRPr="00812410">
        <w:rPr>
          <w:rFonts w:ascii="Times New Roman" w:hAnsi="Times New Roman" w:cs="Times New Roman"/>
          <w:sz w:val="24"/>
          <w:szCs w:val="24"/>
        </w:rPr>
        <w:t>U područnom odjelu Brod na Kupi, dječji vrtić Hlojkica provodi 1 vrtićku skupinu 6 satnog programa – poludnevni program</w:t>
      </w:r>
    </w:p>
    <w:p w14:paraId="0EB7FD2C" w14:textId="77777777" w:rsidR="00AD435B" w:rsidRPr="00812410" w:rsidRDefault="00AD435B" w:rsidP="00AD435B">
      <w:pPr>
        <w:spacing w:line="360" w:lineRule="auto"/>
        <w:rPr>
          <w:rFonts w:ascii="Times New Roman" w:hAnsi="Times New Roman" w:cs="Times New Roman"/>
          <w:sz w:val="24"/>
          <w:szCs w:val="24"/>
        </w:rPr>
      </w:pPr>
      <w:bookmarkStart w:id="1" w:name="_Toc146526540"/>
      <w:bookmarkStart w:id="2" w:name="_Toc176627171"/>
    </w:p>
    <w:p w14:paraId="43783A61" w14:textId="77777777" w:rsidR="00AD435B" w:rsidRDefault="00AD435B" w:rsidP="00AD435B">
      <w:pPr>
        <w:spacing w:line="360" w:lineRule="auto"/>
        <w:rPr>
          <w:rFonts w:ascii="Times New Roman" w:hAnsi="Times New Roman" w:cs="Times New Roman"/>
        </w:rPr>
      </w:pPr>
    </w:p>
    <w:p w14:paraId="76647A52" w14:textId="77777777" w:rsidR="00AD435B" w:rsidRDefault="00AD435B" w:rsidP="00AD435B">
      <w:pPr>
        <w:spacing w:line="360" w:lineRule="auto"/>
        <w:rPr>
          <w:rFonts w:ascii="Times New Roman" w:hAnsi="Times New Roman" w:cs="Times New Roman"/>
        </w:rPr>
      </w:pPr>
    </w:p>
    <w:p w14:paraId="77F5132E" w14:textId="77777777" w:rsidR="00AD435B" w:rsidRPr="00BF5E0D" w:rsidRDefault="00AD435B" w:rsidP="00AD435B">
      <w:pPr>
        <w:spacing w:line="360" w:lineRule="auto"/>
        <w:rPr>
          <w:rFonts w:ascii="Times New Roman" w:hAnsi="Times New Roman" w:cs="Times New Roman"/>
          <w:sz w:val="24"/>
          <w:szCs w:val="24"/>
        </w:rPr>
      </w:pPr>
    </w:p>
    <w:p w14:paraId="0FEDD3DC" w14:textId="77777777" w:rsidR="00AD435B" w:rsidRPr="00BF5E0D" w:rsidRDefault="00AD435B" w:rsidP="00AD435B">
      <w:pPr>
        <w:spacing w:line="360" w:lineRule="auto"/>
        <w:rPr>
          <w:rFonts w:ascii="Times New Roman" w:hAnsi="Times New Roman" w:cs="Times New Roman"/>
          <w:b/>
          <w:bCs/>
          <w:sz w:val="24"/>
          <w:szCs w:val="24"/>
        </w:rPr>
      </w:pPr>
      <w:r w:rsidRPr="00BF5E0D">
        <w:rPr>
          <w:rFonts w:ascii="Times New Roman" w:hAnsi="Times New Roman" w:cs="Times New Roman"/>
          <w:b/>
          <w:bCs/>
          <w:sz w:val="24"/>
          <w:szCs w:val="24"/>
        </w:rPr>
        <w:t>Radnici</w:t>
      </w:r>
    </w:p>
    <w:p w14:paraId="31E5540C" w14:textId="77777777" w:rsidR="00AD435B" w:rsidRPr="00BF5E0D" w:rsidRDefault="00AD435B" w:rsidP="00AD435B">
      <w:pPr>
        <w:spacing w:after="0" w:line="360" w:lineRule="auto"/>
        <w:rPr>
          <w:rFonts w:ascii="Times New Roman" w:hAnsi="Times New Roman" w:cs="Times New Roman"/>
          <w:sz w:val="24"/>
          <w:szCs w:val="24"/>
        </w:rPr>
      </w:pPr>
      <w:r w:rsidRPr="00BF5E0D">
        <w:rPr>
          <w:rFonts w:ascii="Times New Roman" w:hAnsi="Times New Roman" w:cs="Times New Roman"/>
          <w:sz w:val="24"/>
          <w:szCs w:val="24"/>
        </w:rPr>
        <w:t>Svim radnicima Vrtića kreirana su Rješenja o zaduženju i strukturi radnog vremena na osnovu Pravilnika o unutarnjem ustrojstvu i načinu rada te konkretne zadaće s ciljem promišljanja što kvalitetnijeg odgojno-obrazovnog rada.</w:t>
      </w:r>
      <w:bookmarkStart w:id="3" w:name="_Toc49171251"/>
      <w:bookmarkEnd w:id="1"/>
      <w:bookmarkEnd w:id="2"/>
      <w:r w:rsidRPr="00BF5E0D">
        <w:rPr>
          <w:rFonts w:ascii="Times New Roman" w:hAnsi="Times New Roman" w:cs="Times New Roman"/>
          <w:sz w:val="24"/>
          <w:szCs w:val="24"/>
        </w:rPr>
        <w:t xml:space="preserve"> </w:t>
      </w:r>
      <w:bookmarkEnd w:id="3"/>
    </w:p>
    <w:p w14:paraId="45D621E2" w14:textId="77777777" w:rsidR="00AD435B" w:rsidRPr="00D31895" w:rsidRDefault="00AD435B" w:rsidP="00AD435B">
      <w:pPr>
        <w:spacing w:after="0" w:line="360" w:lineRule="auto"/>
        <w:rPr>
          <w:rFonts w:ascii="Times New Roman" w:hAnsi="Times New Roman" w:cs="Times New Roman"/>
          <w:sz w:val="20"/>
          <w:szCs w:val="20"/>
        </w:rPr>
      </w:pPr>
    </w:p>
    <w:tbl>
      <w:tblPr>
        <w:tblStyle w:val="Tablicareetke2-isticanje6"/>
        <w:tblW w:w="9945" w:type="dxa"/>
        <w:tblInd w:w="-429" w:type="dxa"/>
        <w:tblLook w:val="04A0" w:firstRow="1" w:lastRow="0" w:firstColumn="1" w:lastColumn="0" w:noHBand="0" w:noVBand="1"/>
      </w:tblPr>
      <w:tblGrid>
        <w:gridCol w:w="705"/>
        <w:gridCol w:w="1817"/>
        <w:gridCol w:w="1083"/>
        <w:gridCol w:w="1293"/>
        <w:gridCol w:w="1115"/>
        <w:gridCol w:w="1310"/>
        <w:gridCol w:w="1132"/>
        <w:gridCol w:w="1490"/>
      </w:tblGrid>
      <w:tr w:rsidR="00AD435B" w:rsidRPr="00D31895" w14:paraId="4AA22B3A" w14:textId="77777777" w:rsidTr="00952C8E">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05" w:type="dxa"/>
            <w:hideMark/>
          </w:tcPr>
          <w:p w14:paraId="42DEA68E" w14:textId="77777777" w:rsidR="00AD435B" w:rsidRPr="00D31895" w:rsidRDefault="00AD435B" w:rsidP="00952C8E">
            <w:pPr>
              <w:spacing w:line="276" w:lineRule="auto"/>
              <w:jc w:val="center"/>
              <w:outlineLvl w:val="0"/>
              <w:rPr>
                <w:rFonts w:ascii="Times New Roman" w:eastAsia="Times New Roman" w:hAnsi="Times New Roman" w:cs="Times New Roman"/>
                <w:sz w:val="20"/>
                <w:szCs w:val="20"/>
              </w:rPr>
            </w:pPr>
            <w:bookmarkStart w:id="4" w:name="_Toc20901352"/>
            <w:bookmarkStart w:id="5" w:name="_Toc49171252"/>
            <w:bookmarkStart w:id="6" w:name="_Toc113211040"/>
            <w:bookmarkStart w:id="7" w:name="_Toc146525355"/>
            <w:bookmarkStart w:id="8" w:name="_Toc146526541"/>
            <w:bookmarkStart w:id="9" w:name="_Toc176627172"/>
            <w:bookmarkStart w:id="10" w:name="_Toc209709751"/>
            <w:bookmarkStart w:id="11" w:name="_Toc209713565"/>
            <w:bookmarkStart w:id="12" w:name="_Toc209713837"/>
            <w:r w:rsidRPr="00D31895">
              <w:rPr>
                <w:rFonts w:ascii="Times New Roman" w:eastAsia="Times New Roman" w:hAnsi="Times New Roman" w:cs="Times New Roman"/>
                <w:sz w:val="20"/>
                <w:szCs w:val="20"/>
              </w:rPr>
              <w:t>R.br.</w:t>
            </w:r>
            <w:bookmarkEnd w:id="4"/>
            <w:bookmarkEnd w:id="5"/>
            <w:bookmarkEnd w:id="6"/>
            <w:bookmarkEnd w:id="7"/>
            <w:bookmarkEnd w:id="8"/>
            <w:bookmarkEnd w:id="9"/>
            <w:bookmarkEnd w:id="10"/>
            <w:bookmarkEnd w:id="11"/>
            <w:bookmarkEnd w:id="12"/>
          </w:p>
        </w:tc>
        <w:tc>
          <w:tcPr>
            <w:tcW w:w="1817" w:type="dxa"/>
          </w:tcPr>
          <w:p w14:paraId="72A86C0D" w14:textId="77777777" w:rsidR="00AD435B" w:rsidRPr="00D31895" w:rsidRDefault="00AD435B" w:rsidP="00952C8E">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13" w:name="_Toc20901353"/>
            <w:bookmarkStart w:id="14" w:name="_Toc49171253"/>
            <w:bookmarkStart w:id="15" w:name="_Toc113211041"/>
            <w:bookmarkStart w:id="16" w:name="_Toc146525356"/>
            <w:bookmarkStart w:id="17" w:name="_Toc146526542"/>
            <w:bookmarkStart w:id="18" w:name="_Toc176627173"/>
            <w:bookmarkStart w:id="19" w:name="_Toc209709752"/>
            <w:bookmarkStart w:id="20" w:name="_Toc209713566"/>
            <w:bookmarkStart w:id="21" w:name="_Toc209713838"/>
            <w:r w:rsidRPr="00D31895">
              <w:rPr>
                <w:rFonts w:ascii="Times New Roman" w:eastAsia="Times New Roman" w:hAnsi="Times New Roman" w:cs="Times New Roman"/>
                <w:sz w:val="20"/>
                <w:szCs w:val="20"/>
              </w:rPr>
              <w:t>Radno mjesto</w:t>
            </w:r>
            <w:bookmarkEnd w:id="13"/>
            <w:bookmarkEnd w:id="14"/>
            <w:bookmarkEnd w:id="15"/>
            <w:bookmarkEnd w:id="16"/>
            <w:bookmarkEnd w:id="17"/>
            <w:bookmarkEnd w:id="18"/>
            <w:bookmarkEnd w:id="19"/>
            <w:bookmarkEnd w:id="20"/>
            <w:bookmarkEnd w:id="21"/>
          </w:p>
        </w:tc>
        <w:tc>
          <w:tcPr>
            <w:tcW w:w="0" w:type="auto"/>
            <w:hideMark/>
          </w:tcPr>
          <w:p w14:paraId="42462017" w14:textId="77777777" w:rsidR="00AD435B" w:rsidRPr="00D31895" w:rsidRDefault="00AD435B" w:rsidP="00952C8E">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22" w:name="_Toc20901354"/>
            <w:bookmarkStart w:id="23" w:name="_Toc49171254"/>
            <w:bookmarkStart w:id="24" w:name="_Toc113211042"/>
            <w:bookmarkStart w:id="25" w:name="_Toc146525357"/>
            <w:bookmarkStart w:id="26" w:name="_Toc146526543"/>
            <w:bookmarkStart w:id="27" w:name="_Toc176627174"/>
            <w:bookmarkStart w:id="28" w:name="_Toc209709753"/>
            <w:bookmarkStart w:id="29" w:name="_Toc209713567"/>
            <w:bookmarkStart w:id="30" w:name="_Toc209713839"/>
            <w:r w:rsidRPr="00D31895">
              <w:rPr>
                <w:rFonts w:ascii="Times New Roman" w:eastAsia="Times New Roman" w:hAnsi="Times New Roman" w:cs="Times New Roman"/>
                <w:sz w:val="20"/>
                <w:szCs w:val="20"/>
              </w:rPr>
              <w:t>Br.</w:t>
            </w:r>
            <w:bookmarkEnd w:id="22"/>
            <w:bookmarkEnd w:id="23"/>
            <w:bookmarkEnd w:id="24"/>
            <w:bookmarkEnd w:id="25"/>
            <w:bookmarkEnd w:id="26"/>
            <w:bookmarkEnd w:id="27"/>
            <w:bookmarkEnd w:id="28"/>
            <w:bookmarkEnd w:id="29"/>
            <w:bookmarkEnd w:id="30"/>
          </w:p>
          <w:p w14:paraId="1749E574" w14:textId="77777777" w:rsidR="00AD435B" w:rsidRPr="00D31895" w:rsidRDefault="00AD435B" w:rsidP="00952C8E">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31" w:name="_Toc20901355"/>
            <w:bookmarkStart w:id="32" w:name="_Toc49171255"/>
            <w:bookmarkStart w:id="33" w:name="_Toc113211043"/>
            <w:bookmarkStart w:id="34" w:name="_Toc146525358"/>
            <w:bookmarkStart w:id="35" w:name="_Toc146526544"/>
            <w:bookmarkStart w:id="36" w:name="_Toc176627175"/>
            <w:bookmarkStart w:id="37" w:name="_Toc209709754"/>
            <w:bookmarkStart w:id="38" w:name="_Toc209713568"/>
            <w:bookmarkStart w:id="39" w:name="_Toc209713840"/>
            <w:r w:rsidRPr="00D31895">
              <w:rPr>
                <w:rFonts w:ascii="Times New Roman" w:eastAsia="Times New Roman" w:hAnsi="Times New Roman" w:cs="Times New Roman"/>
                <w:sz w:val="20"/>
                <w:szCs w:val="20"/>
              </w:rPr>
              <w:t>djelatnika</w:t>
            </w:r>
            <w:bookmarkEnd w:id="31"/>
            <w:bookmarkEnd w:id="32"/>
            <w:bookmarkEnd w:id="33"/>
            <w:bookmarkEnd w:id="34"/>
            <w:bookmarkEnd w:id="35"/>
            <w:bookmarkEnd w:id="36"/>
            <w:bookmarkEnd w:id="37"/>
            <w:bookmarkEnd w:id="38"/>
            <w:bookmarkEnd w:id="39"/>
          </w:p>
        </w:tc>
        <w:tc>
          <w:tcPr>
            <w:tcW w:w="0" w:type="auto"/>
            <w:hideMark/>
          </w:tcPr>
          <w:p w14:paraId="08F4577B" w14:textId="77777777" w:rsidR="00AD435B" w:rsidRPr="00D31895" w:rsidRDefault="00AD435B" w:rsidP="00952C8E">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40" w:name="_Toc20901356"/>
            <w:bookmarkStart w:id="41" w:name="_Toc49171256"/>
            <w:bookmarkStart w:id="42" w:name="_Toc113211044"/>
            <w:bookmarkStart w:id="43" w:name="_Toc146525359"/>
            <w:bookmarkStart w:id="44" w:name="_Toc146526545"/>
            <w:bookmarkStart w:id="45" w:name="_Toc176627176"/>
            <w:bookmarkStart w:id="46" w:name="_Toc209709755"/>
            <w:bookmarkStart w:id="47" w:name="_Toc209713569"/>
            <w:bookmarkStart w:id="48" w:name="_Toc209713841"/>
            <w:r w:rsidRPr="00D31895">
              <w:rPr>
                <w:rFonts w:ascii="Times New Roman" w:eastAsia="Times New Roman" w:hAnsi="Times New Roman" w:cs="Times New Roman"/>
                <w:sz w:val="20"/>
                <w:szCs w:val="20"/>
              </w:rPr>
              <w:t>Neodređeno puno</w:t>
            </w:r>
            <w:bookmarkEnd w:id="40"/>
            <w:bookmarkEnd w:id="41"/>
            <w:bookmarkEnd w:id="42"/>
            <w:bookmarkEnd w:id="43"/>
            <w:bookmarkEnd w:id="44"/>
            <w:bookmarkEnd w:id="45"/>
            <w:bookmarkEnd w:id="46"/>
            <w:bookmarkEnd w:id="47"/>
            <w:bookmarkEnd w:id="48"/>
          </w:p>
        </w:tc>
        <w:tc>
          <w:tcPr>
            <w:tcW w:w="0" w:type="auto"/>
            <w:hideMark/>
          </w:tcPr>
          <w:p w14:paraId="20CCAFF9" w14:textId="77777777" w:rsidR="00AD435B" w:rsidRPr="00D31895" w:rsidRDefault="00AD435B" w:rsidP="00952C8E">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49" w:name="_Toc20901357"/>
            <w:bookmarkStart w:id="50" w:name="_Toc49171257"/>
            <w:bookmarkStart w:id="51" w:name="_Toc113211045"/>
            <w:bookmarkStart w:id="52" w:name="_Toc146525360"/>
            <w:bookmarkStart w:id="53" w:name="_Toc146526546"/>
            <w:bookmarkStart w:id="54" w:name="_Toc176627177"/>
            <w:bookmarkStart w:id="55" w:name="_Toc209709756"/>
            <w:bookmarkStart w:id="56" w:name="_Toc209713570"/>
            <w:bookmarkStart w:id="57" w:name="_Toc209713842"/>
            <w:r w:rsidRPr="00D31895">
              <w:rPr>
                <w:rFonts w:ascii="Times New Roman" w:eastAsia="Times New Roman" w:hAnsi="Times New Roman" w:cs="Times New Roman"/>
                <w:sz w:val="20"/>
                <w:szCs w:val="20"/>
              </w:rPr>
              <w:t>Određeno puno</w:t>
            </w:r>
            <w:bookmarkEnd w:id="49"/>
            <w:bookmarkEnd w:id="50"/>
            <w:bookmarkEnd w:id="51"/>
            <w:bookmarkEnd w:id="52"/>
            <w:bookmarkEnd w:id="53"/>
            <w:bookmarkEnd w:id="54"/>
            <w:bookmarkEnd w:id="55"/>
            <w:bookmarkEnd w:id="56"/>
            <w:bookmarkEnd w:id="57"/>
          </w:p>
        </w:tc>
        <w:tc>
          <w:tcPr>
            <w:tcW w:w="0" w:type="auto"/>
            <w:hideMark/>
          </w:tcPr>
          <w:p w14:paraId="6787B653" w14:textId="77777777" w:rsidR="00AD435B" w:rsidRPr="00D31895" w:rsidRDefault="00AD435B" w:rsidP="00952C8E">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58" w:name="_Toc20901358"/>
            <w:bookmarkStart w:id="59" w:name="_Toc49171258"/>
            <w:bookmarkStart w:id="60" w:name="_Toc113211046"/>
            <w:bookmarkStart w:id="61" w:name="_Toc146525361"/>
            <w:bookmarkStart w:id="62" w:name="_Toc146526547"/>
            <w:bookmarkStart w:id="63" w:name="_Toc176627178"/>
            <w:bookmarkStart w:id="64" w:name="_Toc209709757"/>
            <w:bookmarkStart w:id="65" w:name="_Toc209713571"/>
            <w:bookmarkStart w:id="66" w:name="_Toc209713843"/>
            <w:r w:rsidRPr="00D31895">
              <w:rPr>
                <w:rFonts w:ascii="Times New Roman" w:eastAsia="Times New Roman" w:hAnsi="Times New Roman" w:cs="Times New Roman"/>
                <w:sz w:val="20"/>
                <w:szCs w:val="20"/>
              </w:rPr>
              <w:t>Neodređeno nepuno</w:t>
            </w:r>
            <w:bookmarkEnd w:id="58"/>
            <w:bookmarkEnd w:id="59"/>
            <w:bookmarkEnd w:id="60"/>
            <w:bookmarkEnd w:id="61"/>
            <w:bookmarkEnd w:id="62"/>
            <w:bookmarkEnd w:id="63"/>
            <w:bookmarkEnd w:id="64"/>
            <w:bookmarkEnd w:id="65"/>
            <w:bookmarkEnd w:id="66"/>
          </w:p>
        </w:tc>
        <w:tc>
          <w:tcPr>
            <w:tcW w:w="0" w:type="auto"/>
          </w:tcPr>
          <w:p w14:paraId="5C6A8A4F" w14:textId="77777777" w:rsidR="00AD435B" w:rsidRPr="00D31895" w:rsidRDefault="00AD435B" w:rsidP="00952C8E">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67" w:name="_Toc20901359"/>
            <w:bookmarkStart w:id="68" w:name="_Toc49171259"/>
            <w:bookmarkStart w:id="69" w:name="_Toc113211047"/>
            <w:bookmarkStart w:id="70" w:name="_Toc146525362"/>
            <w:bookmarkStart w:id="71" w:name="_Toc146526548"/>
            <w:bookmarkStart w:id="72" w:name="_Toc176627179"/>
            <w:bookmarkStart w:id="73" w:name="_Toc209709758"/>
            <w:bookmarkStart w:id="74" w:name="_Toc209713572"/>
            <w:bookmarkStart w:id="75" w:name="_Toc209713844"/>
            <w:r w:rsidRPr="00D31895">
              <w:rPr>
                <w:rFonts w:ascii="Times New Roman" w:eastAsia="Times New Roman" w:hAnsi="Times New Roman" w:cs="Times New Roman"/>
                <w:sz w:val="20"/>
                <w:szCs w:val="20"/>
              </w:rPr>
              <w:t>Određeno nepuno</w:t>
            </w:r>
            <w:bookmarkEnd w:id="67"/>
            <w:bookmarkEnd w:id="68"/>
            <w:bookmarkEnd w:id="69"/>
            <w:bookmarkEnd w:id="70"/>
            <w:bookmarkEnd w:id="71"/>
            <w:bookmarkEnd w:id="72"/>
            <w:bookmarkEnd w:id="73"/>
            <w:bookmarkEnd w:id="74"/>
            <w:bookmarkEnd w:id="75"/>
          </w:p>
        </w:tc>
        <w:tc>
          <w:tcPr>
            <w:tcW w:w="0" w:type="auto"/>
          </w:tcPr>
          <w:p w14:paraId="7E48D1B6" w14:textId="77777777" w:rsidR="00AD435B" w:rsidRPr="00D31895" w:rsidRDefault="00AD435B" w:rsidP="00952C8E">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76" w:name="_Toc20901360"/>
            <w:bookmarkStart w:id="77" w:name="_Toc49171260"/>
            <w:bookmarkStart w:id="78" w:name="_Toc113211048"/>
            <w:bookmarkStart w:id="79" w:name="_Toc146525363"/>
            <w:bookmarkStart w:id="80" w:name="_Toc146526549"/>
            <w:bookmarkStart w:id="81" w:name="_Toc176627180"/>
            <w:bookmarkStart w:id="82" w:name="_Toc209709759"/>
            <w:bookmarkStart w:id="83" w:name="_Toc209713573"/>
            <w:bookmarkStart w:id="84" w:name="_Toc209713845"/>
            <w:r w:rsidRPr="00D31895">
              <w:rPr>
                <w:rFonts w:ascii="Times New Roman" w:eastAsia="Times New Roman" w:hAnsi="Times New Roman" w:cs="Times New Roman"/>
                <w:sz w:val="20"/>
                <w:szCs w:val="20"/>
              </w:rPr>
              <w:t>Napomena</w:t>
            </w:r>
            <w:bookmarkEnd w:id="76"/>
            <w:bookmarkEnd w:id="77"/>
            <w:bookmarkEnd w:id="78"/>
            <w:bookmarkEnd w:id="79"/>
            <w:bookmarkEnd w:id="80"/>
            <w:bookmarkEnd w:id="81"/>
            <w:bookmarkEnd w:id="82"/>
            <w:bookmarkEnd w:id="83"/>
            <w:bookmarkEnd w:id="84"/>
          </w:p>
        </w:tc>
      </w:tr>
      <w:tr w:rsidR="00AD435B" w:rsidRPr="00D31895" w14:paraId="5972B62B" w14:textId="77777777" w:rsidTr="00952C8E">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705" w:type="dxa"/>
            <w:hideMark/>
          </w:tcPr>
          <w:p w14:paraId="4A613081" w14:textId="77777777" w:rsidR="00AD435B" w:rsidRPr="00D31895" w:rsidRDefault="00AD435B" w:rsidP="00952C8E">
            <w:pPr>
              <w:spacing w:line="276" w:lineRule="auto"/>
              <w:jc w:val="center"/>
              <w:outlineLvl w:val="0"/>
              <w:rPr>
                <w:rFonts w:ascii="Times New Roman" w:eastAsia="Times New Roman" w:hAnsi="Times New Roman" w:cs="Times New Roman"/>
                <w:sz w:val="20"/>
                <w:szCs w:val="20"/>
              </w:rPr>
            </w:pPr>
            <w:bookmarkStart w:id="85" w:name="_Toc20901361"/>
            <w:bookmarkStart w:id="86" w:name="_Toc49171261"/>
            <w:bookmarkStart w:id="87" w:name="_Toc113211049"/>
            <w:bookmarkStart w:id="88" w:name="_Toc146525364"/>
            <w:bookmarkStart w:id="89" w:name="_Toc146526550"/>
            <w:bookmarkStart w:id="90" w:name="_Toc176627181"/>
            <w:bookmarkStart w:id="91" w:name="_Toc209709760"/>
            <w:bookmarkStart w:id="92" w:name="_Toc209713574"/>
            <w:bookmarkStart w:id="93" w:name="_Toc209713846"/>
            <w:r w:rsidRPr="00D31895">
              <w:rPr>
                <w:rFonts w:ascii="Times New Roman" w:eastAsia="Times New Roman" w:hAnsi="Times New Roman" w:cs="Times New Roman"/>
                <w:sz w:val="20"/>
                <w:szCs w:val="20"/>
              </w:rPr>
              <w:t>1.</w:t>
            </w:r>
            <w:bookmarkEnd w:id="85"/>
            <w:bookmarkEnd w:id="86"/>
            <w:bookmarkEnd w:id="87"/>
            <w:bookmarkEnd w:id="88"/>
            <w:bookmarkEnd w:id="89"/>
            <w:bookmarkEnd w:id="90"/>
            <w:bookmarkEnd w:id="91"/>
            <w:bookmarkEnd w:id="92"/>
            <w:bookmarkEnd w:id="93"/>
          </w:p>
        </w:tc>
        <w:tc>
          <w:tcPr>
            <w:tcW w:w="1817" w:type="dxa"/>
            <w:hideMark/>
          </w:tcPr>
          <w:p w14:paraId="0D8E95F0"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94" w:name="_Toc20901362"/>
            <w:bookmarkStart w:id="95" w:name="_Toc49171262"/>
            <w:bookmarkStart w:id="96" w:name="_Toc113211050"/>
            <w:bookmarkStart w:id="97" w:name="_Toc146525365"/>
            <w:bookmarkStart w:id="98" w:name="_Toc146526551"/>
            <w:bookmarkStart w:id="99" w:name="_Toc176627182"/>
            <w:bookmarkStart w:id="100" w:name="_Toc209709761"/>
            <w:bookmarkStart w:id="101" w:name="_Toc209713575"/>
            <w:bookmarkStart w:id="102" w:name="_Toc209713847"/>
            <w:r w:rsidRPr="00D31895">
              <w:rPr>
                <w:rFonts w:ascii="Times New Roman" w:eastAsia="Times New Roman" w:hAnsi="Times New Roman" w:cs="Times New Roman"/>
                <w:sz w:val="20"/>
                <w:szCs w:val="20"/>
              </w:rPr>
              <w:t>Ravnatelj</w:t>
            </w:r>
            <w:bookmarkEnd w:id="94"/>
            <w:bookmarkEnd w:id="95"/>
            <w:bookmarkEnd w:id="96"/>
            <w:bookmarkEnd w:id="97"/>
            <w:bookmarkEnd w:id="98"/>
            <w:bookmarkEnd w:id="99"/>
            <w:bookmarkEnd w:id="100"/>
            <w:bookmarkEnd w:id="101"/>
            <w:bookmarkEnd w:id="102"/>
          </w:p>
        </w:tc>
        <w:tc>
          <w:tcPr>
            <w:tcW w:w="0" w:type="auto"/>
            <w:hideMark/>
          </w:tcPr>
          <w:p w14:paraId="321AE032"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103" w:name="_Toc20901363"/>
            <w:bookmarkStart w:id="104" w:name="_Toc49171263"/>
            <w:bookmarkStart w:id="105" w:name="_Toc113211051"/>
            <w:bookmarkStart w:id="106" w:name="_Toc146525366"/>
            <w:bookmarkStart w:id="107" w:name="_Toc146526552"/>
            <w:bookmarkStart w:id="108" w:name="_Toc176627183"/>
            <w:bookmarkStart w:id="109" w:name="_Toc209709762"/>
            <w:bookmarkStart w:id="110" w:name="_Toc209713576"/>
            <w:bookmarkStart w:id="111" w:name="_Toc209713848"/>
            <w:r w:rsidRPr="00D31895">
              <w:rPr>
                <w:rFonts w:ascii="Times New Roman" w:eastAsia="Times New Roman" w:hAnsi="Times New Roman" w:cs="Times New Roman"/>
                <w:sz w:val="20"/>
                <w:szCs w:val="20"/>
              </w:rPr>
              <w:t>1</w:t>
            </w:r>
            <w:bookmarkEnd w:id="103"/>
            <w:bookmarkEnd w:id="104"/>
            <w:bookmarkEnd w:id="105"/>
            <w:bookmarkEnd w:id="106"/>
            <w:bookmarkEnd w:id="107"/>
            <w:bookmarkEnd w:id="108"/>
            <w:bookmarkEnd w:id="109"/>
            <w:bookmarkEnd w:id="110"/>
            <w:bookmarkEnd w:id="111"/>
          </w:p>
        </w:tc>
        <w:tc>
          <w:tcPr>
            <w:tcW w:w="0" w:type="auto"/>
            <w:hideMark/>
          </w:tcPr>
          <w:p w14:paraId="4C17A6FE"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112" w:name="_Toc20901364"/>
            <w:bookmarkStart w:id="113" w:name="_Toc49171264"/>
            <w:bookmarkStart w:id="114" w:name="_Toc113211052"/>
            <w:bookmarkStart w:id="115" w:name="_Toc146525367"/>
            <w:bookmarkStart w:id="116" w:name="_Toc146526553"/>
            <w:bookmarkStart w:id="117" w:name="_Toc176627184"/>
            <w:bookmarkStart w:id="118" w:name="_Toc209709763"/>
            <w:bookmarkStart w:id="119" w:name="_Toc209713577"/>
            <w:bookmarkStart w:id="120" w:name="_Toc209713849"/>
            <w:r w:rsidRPr="00D31895">
              <w:rPr>
                <w:rFonts w:ascii="Times New Roman" w:eastAsia="Times New Roman" w:hAnsi="Times New Roman" w:cs="Times New Roman"/>
                <w:sz w:val="20"/>
                <w:szCs w:val="20"/>
              </w:rPr>
              <w:t>1</w:t>
            </w:r>
            <w:bookmarkEnd w:id="112"/>
            <w:bookmarkEnd w:id="113"/>
            <w:bookmarkEnd w:id="114"/>
            <w:bookmarkEnd w:id="115"/>
            <w:bookmarkEnd w:id="116"/>
            <w:bookmarkEnd w:id="117"/>
            <w:bookmarkEnd w:id="118"/>
            <w:bookmarkEnd w:id="119"/>
            <w:bookmarkEnd w:id="120"/>
          </w:p>
        </w:tc>
        <w:tc>
          <w:tcPr>
            <w:tcW w:w="0" w:type="auto"/>
            <w:hideMark/>
          </w:tcPr>
          <w:p w14:paraId="426E4D64"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121" w:name="_Toc20901365"/>
            <w:bookmarkStart w:id="122" w:name="_Toc49171265"/>
            <w:bookmarkStart w:id="123" w:name="_Toc113211053"/>
            <w:bookmarkStart w:id="124" w:name="_Toc146525368"/>
            <w:bookmarkStart w:id="125" w:name="_Toc146526554"/>
            <w:bookmarkStart w:id="126" w:name="_Toc176627185"/>
            <w:bookmarkStart w:id="127" w:name="_Toc209709764"/>
            <w:bookmarkStart w:id="128" w:name="_Toc209713578"/>
            <w:bookmarkStart w:id="129" w:name="_Toc209713850"/>
            <w:r w:rsidRPr="00D31895">
              <w:rPr>
                <w:rFonts w:ascii="Times New Roman" w:eastAsia="Times New Roman" w:hAnsi="Times New Roman" w:cs="Times New Roman"/>
                <w:sz w:val="20"/>
                <w:szCs w:val="20"/>
              </w:rPr>
              <w:t>/</w:t>
            </w:r>
            <w:bookmarkEnd w:id="121"/>
            <w:bookmarkEnd w:id="122"/>
            <w:bookmarkEnd w:id="123"/>
            <w:bookmarkEnd w:id="124"/>
            <w:bookmarkEnd w:id="125"/>
            <w:bookmarkEnd w:id="126"/>
            <w:bookmarkEnd w:id="127"/>
            <w:bookmarkEnd w:id="128"/>
            <w:bookmarkEnd w:id="129"/>
          </w:p>
        </w:tc>
        <w:tc>
          <w:tcPr>
            <w:tcW w:w="0" w:type="auto"/>
            <w:hideMark/>
          </w:tcPr>
          <w:p w14:paraId="1C9BDD7B"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130" w:name="_Toc20901366"/>
            <w:bookmarkStart w:id="131" w:name="_Toc49171266"/>
            <w:bookmarkStart w:id="132" w:name="_Toc113211054"/>
            <w:bookmarkStart w:id="133" w:name="_Toc146525369"/>
            <w:bookmarkStart w:id="134" w:name="_Toc146526555"/>
            <w:bookmarkStart w:id="135" w:name="_Toc176627186"/>
            <w:bookmarkStart w:id="136" w:name="_Toc209709765"/>
            <w:bookmarkStart w:id="137" w:name="_Toc209713579"/>
            <w:bookmarkStart w:id="138" w:name="_Toc209713851"/>
            <w:r w:rsidRPr="00D31895">
              <w:rPr>
                <w:rFonts w:ascii="Times New Roman" w:eastAsia="Times New Roman" w:hAnsi="Times New Roman" w:cs="Times New Roman"/>
                <w:sz w:val="20"/>
                <w:szCs w:val="20"/>
              </w:rPr>
              <w:t>/</w:t>
            </w:r>
            <w:bookmarkEnd w:id="130"/>
            <w:bookmarkEnd w:id="131"/>
            <w:bookmarkEnd w:id="132"/>
            <w:bookmarkEnd w:id="133"/>
            <w:bookmarkEnd w:id="134"/>
            <w:bookmarkEnd w:id="135"/>
            <w:bookmarkEnd w:id="136"/>
            <w:bookmarkEnd w:id="137"/>
            <w:bookmarkEnd w:id="138"/>
          </w:p>
        </w:tc>
        <w:tc>
          <w:tcPr>
            <w:tcW w:w="0" w:type="auto"/>
          </w:tcPr>
          <w:p w14:paraId="228C7D98"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139" w:name="_Toc176627187"/>
            <w:bookmarkStart w:id="140" w:name="_Toc209709766"/>
            <w:bookmarkStart w:id="141" w:name="_Toc209713580"/>
            <w:bookmarkStart w:id="142" w:name="_Toc209713852"/>
            <w:r w:rsidRPr="00D31895">
              <w:rPr>
                <w:rFonts w:ascii="Times New Roman" w:eastAsia="Times New Roman" w:hAnsi="Times New Roman" w:cs="Times New Roman"/>
                <w:sz w:val="20"/>
                <w:szCs w:val="20"/>
              </w:rPr>
              <w:t>/</w:t>
            </w:r>
            <w:bookmarkEnd w:id="139"/>
            <w:bookmarkEnd w:id="140"/>
            <w:bookmarkEnd w:id="141"/>
            <w:bookmarkEnd w:id="142"/>
          </w:p>
        </w:tc>
        <w:tc>
          <w:tcPr>
            <w:tcW w:w="0" w:type="auto"/>
          </w:tcPr>
          <w:p w14:paraId="02BAF5C2"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AD435B" w:rsidRPr="00D31895" w14:paraId="3F8C1EEC" w14:textId="77777777" w:rsidTr="00952C8E">
        <w:trPr>
          <w:trHeight w:val="335"/>
        </w:trPr>
        <w:tc>
          <w:tcPr>
            <w:cnfStyle w:val="001000000000" w:firstRow="0" w:lastRow="0" w:firstColumn="1" w:lastColumn="0" w:oddVBand="0" w:evenVBand="0" w:oddHBand="0" w:evenHBand="0" w:firstRowFirstColumn="0" w:firstRowLastColumn="0" w:lastRowFirstColumn="0" w:lastRowLastColumn="0"/>
            <w:tcW w:w="705" w:type="dxa"/>
          </w:tcPr>
          <w:p w14:paraId="20C36D49" w14:textId="77777777" w:rsidR="00AD435B" w:rsidRPr="00D31895" w:rsidRDefault="00AD435B" w:rsidP="00952C8E">
            <w:pPr>
              <w:spacing w:line="276" w:lineRule="auto"/>
              <w:jc w:val="center"/>
              <w:outlineLvl w:val="0"/>
              <w:rPr>
                <w:rFonts w:ascii="Times New Roman" w:eastAsia="Times New Roman" w:hAnsi="Times New Roman" w:cs="Times New Roman"/>
                <w:sz w:val="20"/>
                <w:szCs w:val="20"/>
              </w:rPr>
            </w:pPr>
            <w:bookmarkStart w:id="143" w:name="_Toc20901367"/>
            <w:bookmarkStart w:id="144" w:name="_Toc49171267"/>
            <w:bookmarkStart w:id="145" w:name="_Toc113211055"/>
            <w:bookmarkStart w:id="146" w:name="_Toc146525370"/>
            <w:bookmarkStart w:id="147" w:name="_Toc146526556"/>
            <w:bookmarkStart w:id="148" w:name="_Toc176627188"/>
            <w:bookmarkStart w:id="149" w:name="_Toc209709767"/>
            <w:bookmarkStart w:id="150" w:name="_Toc209713581"/>
            <w:bookmarkStart w:id="151" w:name="_Toc209713853"/>
            <w:r w:rsidRPr="00D31895">
              <w:rPr>
                <w:rFonts w:ascii="Times New Roman" w:eastAsia="Times New Roman" w:hAnsi="Times New Roman" w:cs="Times New Roman"/>
                <w:sz w:val="20"/>
                <w:szCs w:val="20"/>
              </w:rPr>
              <w:lastRenderedPageBreak/>
              <w:t>2.</w:t>
            </w:r>
            <w:bookmarkEnd w:id="143"/>
            <w:bookmarkEnd w:id="144"/>
            <w:bookmarkEnd w:id="145"/>
            <w:bookmarkEnd w:id="146"/>
            <w:bookmarkEnd w:id="147"/>
            <w:bookmarkEnd w:id="148"/>
            <w:bookmarkEnd w:id="149"/>
            <w:bookmarkEnd w:id="150"/>
            <w:bookmarkEnd w:id="151"/>
          </w:p>
        </w:tc>
        <w:tc>
          <w:tcPr>
            <w:tcW w:w="1817" w:type="dxa"/>
          </w:tcPr>
          <w:p w14:paraId="044455F3"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152" w:name="_Toc20901368"/>
            <w:bookmarkStart w:id="153" w:name="_Toc49171268"/>
            <w:bookmarkStart w:id="154" w:name="_Toc113211056"/>
            <w:bookmarkStart w:id="155" w:name="_Toc146525371"/>
            <w:bookmarkStart w:id="156" w:name="_Toc146526557"/>
            <w:bookmarkStart w:id="157" w:name="_Toc176627189"/>
            <w:bookmarkStart w:id="158" w:name="_Toc209709768"/>
            <w:bookmarkStart w:id="159" w:name="_Toc209713582"/>
            <w:bookmarkStart w:id="160" w:name="_Toc209713854"/>
            <w:r w:rsidRPr="00D31895">
              <w:rPr>
                <w:rFonts w:ascii="Times New Roman" w:eastAsia="Times New Roman" w:hAnsi="Times New Roman" w:cs="Times New Roman"/>
                <w:sz w:val="20"/>
                <w:szCs w:val="20"/>
              </w:rPr>
              <w:t>Pedagog</w:t>
            </w:r>
            <w:bookmarkEnd w:id="152"/>
            <w:bookmarkEnd w:id="153"/>
            <w:bookmarkEnd w:id="154"/>
            <w:bookmarkEnd w:id="155"/>
            <w:bookmarkEnd w:id="156"/>
            <w:bookmarkEnd w:id="157"/>
            <w:bookmarkEnd w:id="158"/>
            <w:bookmarkEnd w:id="159"/>
            <w:bookmarkEnd w:id="160"/>
          </w:p>
        </w:tc>
        <w:tc>
          <w:tcPr>
            <w:tcW w:w="0" w:type="auto"/>
          </w:tcPr>
          <w:p w14:paraId="4CA2093E"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161" w:name="_Toc20901369"/>
            <w:bookmarkStart w:id="162" w:name="_Toc49171269"/>
            <w:bookmarkStart w:id="163" w:name="_Toc113211057"/>
            <w:bookmarkStart w:id="164" w:name="_Toc146525372"/>
            <w:bookmarkStart w:id="165" w:name="_Toc146526558"/>
            <w:bookmarkStart w:id="166" w:name="_Toc176627190"/>
            <w:bookmarkStart w:id="167" w:name="_Toc209709769"/>
            <w:bookmarkStart w:id="168" w:name="_Toc209713583"/>
            <w:bookmarkStart w:id="169" w:name="_Toc209713855"/>
            <w:r w:rsidRPr="00D31895">
              <w:rPr>
                <w:rFonts w:ascii="Times New Roman" w:eastAsia="Times New Roman" w:hAnsi="Times New Roman" w:cs="Times New Roman"/>
                <w:sz w:val="20"/>
                <w:szCs w:val="20"/>
              </w:rPr>
              <w:t>1</w:t>
            </w:r>
            <w:bookmarkEnd w:id="161"/>
            <w:bookmarkEnd w:id="162"/>
            <w:bookmarkEnd w:id="163"/>
            <w:bookmarkEnd w:id="164"/>
            <w:bookmarkEnd w:id="165"/>
            <w:bookmarkEnd w:id="166"/>
            <w:bookmarkEnd w:id="167"/>
            <w:bookmarkEnd w:id="168"/>
            <w:bookmarkEnd w:id="169"/>
          </w:p>
        </w:tc>
        <w:tc>
          <w:tcPr>
            <w:tcW w:w="0" w:type="auto"/>
          </w:tcPr>
          <w:p w14:paraId="7F4971AD"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170" w:name="_Toc20901370"/>
            <w:bookmarkStart w:id="171" w:name="_Toc49171270"/>
            <w:bookmarkStart w:id="172" w:name="_Toc113211058"/>
            <w:bookmarkStart w:id="173" w:name="_Toc146525373"/>
            <w:bookmarkStart w:id="174" w:name="_Toc146526559"/>
            <w:bookmarkStart w:id="175" w:name="_Toc176627191"/>
            <w:bookmarkStart w:id="176" w:name="_Toc209709770"/>
            <w:bookmarkStart w:id="177" w:name="_Toc209713584"/>
            <w:bookmarkStart w:id="178" w:name="_Toc209713856"/>
            <w:r w:rsidRPr="00D31895">
              <w:rPr>
                <w:rFonts w:ascii="Times New Roman" w:eastAsia="Times New Roman" w:hAnsi="Times New Roman" w:cs="Times New Roman"/>
                <w:sz w:val="20"/>
                <w:szCs w:val="20"/>
              </w:rPr>
              <w:t>1</w:t>
            </w:r>
            <w:bookmarkEnd w:id="170"/>
            <w:bookmarkEnd w:id="171"/>
            <w:bookmarkEnd w:id="172"/>
            <w:bookmarkEnd w:id="173"/>
            <w:bookmarkEnd w:id="174"/>
            <w:bookmarkEnd w:id="175"/>
            <w:bookmarkEnd w:id="176"/>
            <w:bookmarkEnd w:id="177"/>
            <w:bookmarkEnd w:id="178"/>
          </w:p>
        </w:tc>
        <w:tc>
          <w:tcPr>
            <w:tcW w:w="0" w:type="auto"/>
          </w:tcPr>
          <w:p w14:paraId="3F9AF81A"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179" w:name="_Toc20901371"/>
            <w:bookmarkStart w:id="180" w:name="_Toc49171271"/>
            <w:bookmarkStart w:id="181" w:name="_Toc113211059"/>
            <w:bookmarkStart w:id="182" w:name="_Toc146525374"/>
            <w:bookmarkStart w:id="183" w:name="_Toc146526560"/>
            <w:bookmarkStart w:id="184" w:name="_Toc176627192"/>
            <w:bookmarkStart w:id="185" w:name="_Toc209709771"/>
            <w:bookmarkStart w:id="186" w:name="_Toc209713585"/>
            <w:bookmarkStart w:id="187" w:name="_Toc209713857"/>
            <w:r w:rsidRPr="00D31895">
              <w:rPr>
                <w:rFonts w:ascii="Times New Roman" w:eastAsia="Times New Roman" w:hAnsi="Times New Roman" w:cs="Times New Roman"/>
                <w:sz w:val="20"/>
                <w:szCs w:val="20"/>
              </w:rPr>
              <w:t>/</w:t>
            </w:r>
            <w:bookmarkEnd w:id="179"/>
            <w:bookmarkEnd w:id="180"/>
            <w:bookmarkEnd w:id="181"/>
            <w:bookmarkEnd w:id="182"/>
            <w:bookmarkEnd w:id="183"/>
            <w:bookmarkEnd w:id="184"/>
            <w:bookmarkEnd w:id="185"/>
            <w:bookmarkEnd w:id="186"/>
            <w:bookmarkEnd w:id="187"/>
          </w:p>
        </w:tc>
        <w:tc>
          <w:tcPr>
            <w:tcW w:w="0" w:type="auto"/>
          </w:tcPr>
          <w:p w14:paraId="372CD9D5"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188" w:name="_Toc20901372"/>
            <w:bookmarkStart w:id="189" w:name="_Toc49171272"/>
            <w:bookmarkStart w:id="190" w:name="_Toc113211060"/>
            <w:bookmarkStart w:id="191" w:name="_Toc146525375"/>
            <w:bookmarkStart w:id="192" w:name="_Toc146526561"/>
            <w:bookmarkStart w:id="193" w:name="_Toc176627193"/>
            <w:bookmarkStart w:id="194" w:name="_Toc209709772"/>
            <w:bookmarkStart w:id="195" w:name="_Toc209713586"/>
            <w:bookmarkStart w:id="196" w:name="_Toc209713858"/>
            <w:r w:rsidRPr="00D31895">
              <w:rPr>
                <w:rFonts w:ascii="Times New Roman" w:eastAsia="Times New Roman" w:hAnsi="Times New Roman" w:cs="Times New Roman"/>
                <w:sz w:val="20"/>
                <w:szCs w:val="20"/>
              </w:rPr>
              <w:t>/</w:t>
            </w:r>
            <w:bookmarkEnd w:id="188"/>
            <w:bookmarkEnd w:id="189"/>
            <w:bookmarkEnd w:id="190"/>
            <w:bookmarkEnd w:id="191"/>
            <w:bookmarkEnd w:id="192"/>
            <w:bookmarkEnd w:id="193"/>
            <w:bookmarkEnd w:id="194"/>
            <w:bookmarkEnd w:id="195"/>
            <w:bookmarkEnd w:id="196"/>
          </w:p>
        </w:tc>
        <w:tc>
          <w:tcPr>
            <w:tcW w:w="0" w:type="auto"/>
          </w:tcPr>
          <w:p w14:paraId="4EAD98CB"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197" w:name="_Toc176627194"/>
            <w:bookmarkStart w:id="198" w:name="_Toc209709773"/>
            <w:bookmarkStart w:id="199" w:name="_Toc209713587"/>
            <w:bookmarkStart w:id="200" w:name="_Toc209713859"/>
            <w:r w:rsidRPr="00D31895">
              <w:rPr>
                <w:rFonts w:ascii="Times New Roman" w:eastAsia="Times New Roman" w:hAnsi="Times New Roman" w:cs="Times New Roman"/>
                <w:sz w:val="20"/>
                <w:szCs w:val="20"/>
              </w:rPr>
              <w:t>/</w:t>
            </w:r>
            <w:bookmarkEnd w:id="197"/>
            <w:bookmarkEnd w:id="198"/>
            <w:bookmarkEnd w:id="199"/>
            <w:bookmarkEnd w:id="200"/>
          </w:p>
        </w:tc>
        <w:tc>
          <w:tcPr>
            <w:tcW w:w="0" w:type="auto"/>
          </w:tcPr>
          <w:p w14:paraId="74CB8A78"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AD435B" w:rsidRPr="00D31895" w14:paraId="34C24852" w14:textId="77777777" w:rsidTr="00952C8E">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705" w:type="dxa"/>
          </w:tcPr>
          <w:p w14:paraId="7D8B0AFD" w14:textId="77777777" w:rsidR="00AD435B" w:rsidRPr="00D31895" w:rsidRDefault="00AD435B" w:rsidP="00952C8E">
            <w:pPr>
              <w:spacing w:line="276" w:lineRule="auto"/>
              <w:jc w:val="center"/>
              <w:outlineLvl w:val="0"/>
              <w:rPr>
                <w:rFonts w:ascii="Times New Roman" w:eastAsia="Times New Roman" w:hAnsi="Times New Roman" w:cs="Times New Roman"/>
                <w:sz w:val="20"/>
                <w:szCs w:val="20"/>
              </w:rPr>
            </w:pPr>
            <w:bookmarkStart w:id="201" w:name="_Toc113211061"/>
            <w:bookmarkStart w:id="202" w:name="_Toc146525376"/>
            <w:bookmarkStart w:id="203" w:name="_Toc146526562"/>
            <w:bookmarkStart w:id="204" w:name="_Toc176627195"/>
            <w:bookmarkStart w:id="205" w:name="_Toc209709774"/>
            <w:bookmarkStart w:id="206" w:name="_Toc209713588"/>
            <w:bookmarkStart w:id="207" w:name="_Toc209713860"/>
            <w:r w:rsidRPr="00D31895">
              <w:rPr>
                <w:rFonts w:ascii="Times New Roman" w:eastAsia="Times New Roman" w:hAnsi="Times New Roman" w:cs="Times New Roman"/>
                <w:sz w:val="20"/>
                <w:szCs w:val="20"/>
              </w:rPr>
              <w:t>3.</w:t>
            </w:r>
            <w:bookmarkEnd w:id="201"/>
            <w:bookmarkEnd w:id="202"/>
            <w:bookmarkEnd w:id="203"/>
            <w:bookmarkEnd w:id="204"/>
            <w:bookmarkEnd w:id="205"/>
            <w:bookmarkEnd w:id="206"/>
            <w:bookmarkEnd w:id="207"/>
          </w:p>
        </w:tc>
        <w:tc>
          <w:tcPr>
            <w:tcW w:w="1817" w:type="dxa"/>
          </w:tcPr>
          <w:p w14:paraId="5A318225"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208" w:name="_Toc113211062"/>
            <w:bookmarkStart w:id="209" w:name="_Toc146525377"/>
            <w:bookmarkStart w:id="210" w:name="_Toc146526563"/>
            <w:bookmarkStart w:id="211" w:name="_Toc176627196"/>
            <w:bookmarkStart w:id="212" w:name="_Toc209709775"/>
            <w:bookmarkStart w:id="213" w:name="_Toc209713589"/>
            <w:bookmarkStart w:id="214" w:name="_Toc209713861"/>
            <w:r w:rsidRPr="00D31895">
              <w:rPr>
                <w:rFonts w:ascii="Times New Roman" w:eastAsia="Times New Roman" w:hAnsi="Times New Roman" w:cs="Times New Roman"/>
                <w:sz w:val="20"/>
                <w:szCs w:val="20"/>
              </w:rPr>
              <w:t>Psiholog</w:t>
            </w:r>
            <w:bookmarkEnd w:id="208"/>
            <w:bookmarkEnd w:id="209"/>
            <w:bookmarkEnd w:id="210"/>
            <w:bookmarkEnd w:id="211"/>
            <w:bookmarkEnd w:id="212"/>
            <w:bookmarkEnd w:id="213"/>
            <w:bookmarkEnd w:id="214"/>
          </w:p>
        </w:tc>
        <w:tc>
          <w:tcPr>
            <w:tcW w:w="0" w:type="auto"/>
          </w:tcPr>
          <w:p w14:paraId="385AB78F"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215" w:name="_Toc113211063"/>
            <w:bookmarkStart w:id="216" w:name="_Toc146525378"/>
            <w:bookmarkStart w:id="217" w:name="_Toc146526564"/>
            <w:bookmarkStart w:id="218" w:name="_Toc176627197"/>
            <w:bookmarkStart w:id="219" w:name="_Toc209709776"/>
            <w:bookmarkStart w:id="220" w:name="_Toc209713590"/>
            <w:bookmarkStart w:id="221" w:name="_Toc209713862"/>
            <w:r w:rsidRPr="00D31895">
              <w:rPr>
                <w:rFonts w:ascii="Times New Roman" w:eastAsia="Times New Roman" w:hAnsi="Times New Roman" w:cs="Times New Roman"/>
                <w:sz w:val="20"/>
                <w:szCs w:val="20"/>
              </w:rPr>
              <w:t>1</w:t>
            </w:r>
            <w:bookmarkEnd w:id="215"/>
            <w:bookmarkEnd w:id="216"/>
            <w:bookmarkEnd w:id="217"/>
            <w:bookmarkEnd w:id="218"/>
            <w:bookmarkEnd w:id="219"/>
            <w:bookmarkEnd w:id="220"/>
            <w:bookmarkEnd w:id="221"/>
          </w:p>
        </w:tc>
        <w:tc>
          <w:tcPr>
            <w:tcW w:w="0" w:type="auto"/>
          </w:tcPr>
          <w:p w14:paraId="0B40B4EE"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222" w:name="_Toc146525379"/>
            <w:bookmarkStart w:id="223" w:name="_Toc146526565"/>
            <w:bookmarkStart w:id="224" w:name="_Toc176627198"/>
            <w:bookmarkStart w:id="225" w:name="_Toc209709777"/>
            <w:bookmarkStart w:id="226" w:name="_Toc209713591"/>
            <w:bookmarkStart w:id="227" w:name="_Toc209713863"/>
            <w:r w:rsidRPr="00D31895">
              <w:rPr>
                <w:rFonts w:ascii="Times New Roman" w:eastAsia="Times New Roman" w:hAnsi="Times New Roman" w:cs="Times New Roman"/>
                <w:sz w:val="20"/>
                <w:szCs w:val="20"/>
              </w:rPr>
              <w:t>1</w:t>
            </w:r>
            <w:bookmarkEnd w:id="222"/>
            <w:bookmarkEnd w:id="223"/>
            <w:bookmarkEnd w:id="224"/>
            <w:bookmarkEnd w:id="225"/>
            <w:bookmarkEnd w:id="226"/>
            <w:bookmarkEnd w:id="227"/>
          </w:p>
        </w:tc>
        <w:tc>
          <w:tcPr>
            <w:tcW w:w="0" w:type="auto"/>
          </w:tcPr>
          <w:p w14:paraId="4C69C8FB"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228" w:name="_Toc176627199"/>
            <w:bookmarkStart w:id="229" w:name="_Toc209709778"/>
            <w:bookmarkStart w:id="230" w:name="_Toc209713592"/>
            <w:bookmarkStart w:id="231" w:name="_Toc209713864"/>
            <w:r w:rsidRPr="00D31895">
              <w:rPr>
                <w:rFonts w:ascii="Times New Roman" w:eastAsia="Times New Roman" w:hAnsi="Times New Roman" w:cs="Times New Roman"/>
                <w:sz w:val="20"/>
                <w:szCs w:val="20"/>
              </w:rPr>
              <w:t>/</w:t>
            </w:r>
            <w:bookmarkEnd w:id="228"/>
            <w:bookmarkEnd w:id="229"/>
            <w:bookmarkEnd w:id="230"/>
            <w:bookmarkEnd w:id="231"/>
          </w:p>
        </w:tc>
        <w:tc>
          <w:tcPr>
            <w:tcW w:w="0" w:type="auto"/>
          </w:tcPr>
          <w:p w14:paraId="115019B5"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232" w:name="_Toc176627200"/>
            <w:bookmarkStart w:id="233" w:name="_Toc209709779"/>
            <w:bookmarkStart w:id="234" w:name="_Toc209713593"/>
            <w:bookmarkStart w:id="235" w:name="_Toc209713865"/>
            <w:r w:rsidRPr="00D31895">
              <w:rPr>
                <w:rFonts w:ascii="Times New Roman" w:eastAsia="Times New Roman" w:hAnsi="Times New Roman" w:cs="Times New Roman"/>
                <w:sz w:val="20"/>
                <w:szCs w:val="20"/>
              </w:rPr>
              <w:t>/</w:t>
            </w:r>
            <w:bookmarkEnd w:id="232"/>
            <w:bookmarkEnd w:id="233"/>
            <w:bookmarkEnd w:id="234"/>
            <w:bookmarkEnd w:id="235"/>
          </w:p>
        </w:tc>
        <w:tc>
          <w:tcPr>
            <w:tcW w:w="0" w:type="auto"/>
          </w:tcPr>
          <w:p w14:paraId="48F6E409"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236" w:name="_Toc176627201"/>
            <w:bookmarkStart w:id="237" w:name="_Toc209709780"/>
            <w:bookmarkStart w:id="238" w:name="_Toc209713594"/>
            <w:bookmarkStart w:id="239" w:name="_Toc209713866"/>
            <w:r w:rsidRPr="00D31895">
              <w:rPr>
                <w:rFonts w:ascii="Times New Roman" w:eastAsia="Times New Roman" w:hAnsi="Times New Roman" w:cs="Times New Roman"/>
                <w:sz w:val="20"/>
                <w:szCs w:val="20"/>
              </w:rPr>
              <w:t>/</w:t>
            </w:r>
            <w:bookmarkEnd w:id="236"/>
            <w:bookmarkEnd w:id="237"/>
            <w:bookmarkEnd w:id="238"/>
            <w:bookmarkEnd w:id="239"/>
          </w:p>
        </w:tc>
        <w:tc>
          <w:tcPr>
            <w:tcW w:w="0" w:type="auto"/>
          </w:tcPr>
          <w:p w14:paraId="4296F859"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AD435B" w:rsidRPr="00D31895" w14:paraId="1A714B1D" w14:textId="77777777" w:rsidTr="00952C8E">
        <w:trPr>
          <w:trHeight w:val="674"/>
        </w:trPr>
        <w:tc>
          <w:tcPr>
            <w:cnfStyle w:val="001000000000" w:firstRow="0" w:lastRow="0" w:firstColumn="1" w:lastColumn="0" w:oddVBand="0" w:evenVBand="0" w:oddHBand="0" w:evenHBand="0" w:firstRowFirstColumn="0" w:firstRowLastColumn="0" w:lastRowFirstColumn="0" w:lastRowLastColumn="0"/>
            <w:tcW w:w="705" w:type="dxa"/>
          </w:tcPr>
          <w:p w14:paraId="1C5D5166" w14:textId="77777777" w:rsidR="00AD435B" w:rsidRPr="00D31895" w:rsidRDefault="00AD435B" w:rsidP="00952C8E">
            <w:pPr>
              <w:spacing w:line="276" w:lineRule="auto"/>
              <w:jc w:val="center"/>
              <w:outlineLvl w:val="0"/>
              <w:rPr>
                <w:rFonts w:ascii="Times New Roman" w:eastAsia="Times New Roman" w:hAnsi="Times New Roman" w:cs="Times New Roman"/>
                <w:sz w:val="20"/>
                <w:szCs w:val="20"/>
              </w:rPr>
            </w:pPr>
            <w:bookmarkStart w:id="240" w:name="_Toc176627202"/>
            <w:bookmarkStart w:id="241" w:name="_Toc209709781"/>
            <w:bookmarkStart w:id="242" w:name="_Toc209713595"/>
            <w:bookmarkStart w:id="243" w:name="_Toc209713867"/>
            <w:r w:rsidRPr="00D31895">
              <w:rPr>
                <w:rFonts w:ascii="Times New Roman" w:eastAsia="Times New Roman" w:hAnsi="Times New Roman" w:cs="Times New Roman"/>
                <w:sz w:val="20"/>
                <w:szCs w:val="20"/>
              </w:rPr>
              <w:t>4.</w:t>
            </w:r>
            <w:bookmarkEnd w:id="240"/>
            <w:bookmarkEnd w:id="241"/>
            <w:bookmarkEnd w:id="242"/>
            <w:bookmarkEnd w:id="243"/>
          </w:p>
        </w:tc>
        <w:tc>
          <w:tcPr>
            <w:tcW w:w="1817" w:type="dxa"/>
          </w:tcPr>
          <w:p w14:paraId="43088734"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244" w:name="_Toc176627203"/>
            <w:bookmarkStart w:id="245" w:name="_Toc209709782"/>
            <w:bookmarkStart w:id="246" w:name="_Toc209713596"/>
            <w:bookmarkStart w:id="247" w:name="_Toc209713868"/>
            <w:r w:rsidRPr="00D31895">
              <w:rPr>
                <w:rFonts w:ascii="Times New Roman" w:eastAsia="Times New Roman" w:hAnsi="Times New Roman" w:cs="Times New Roman"/>
                <w:sz w:val="20"/>
                <w:szCs w:val="20"/>
              </w:rPr>
              <w:t>Zdravstveni voditelj</w:t>
            </w:r>
            <w:bookmarkEnd w:id="244"/>
            <w:bookmarkEnd w:id="245"/>
            <w:bookmarkEnd w:id="246"/>
            <w:bookmarkEnd w:id="247"/>
          </w:p>
        </w:tc>
        <w:tc>
          <w:tcPr>
            <w:tcW w:w="0" w:type="auto"/>
          </w:tcPr>
          <w:p w14:paraId="3937A4DE"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248" w:name="_Toc176627204"/>
            <w:bookmarkStart w:id="249" w:name="_Toc209709783"/>
            <w:bookmarkStart w:id="250" w:name="_Toc209713597"/>
            <w:bookmarkStart w:id="251" w:name="_Toc209713869"/>
            <w:r w:rsidRPr="00D31895">
              <w:rPr>
                <w:rFonts w:ascii="Times New Roman" w:eastAsia="Times New Roman" w:hAnsi="Times New Roman" w:cs="Times New Roman"/>
                <w:sz w:val="20"/>
                <w:szCs w:val="20"/>
              </w:rPr>
              <w:t>1</w:t>
            </w:r>
            <w:bookmarkEnd w:id="248"/>
            <w:bookmarkEnd w:id="249"/>
            <w:bookmarkEnd w:id="250"/>
            <w:bookmarkEnd w:id="251"/>
          </w:p>
        </w:tc>
        <w:tc>
          <w:tcPr>
            <w:tcW w:w="0" w:type="auto"/>
          </w:tcPr>
          <w:p w14:paraId="26BC9D5C"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252" w:name="_Toc176627205"/>
            <w:bookmarkStart w:id="253" w:name="_Toc209709784"/>
            <w:bookmarkStart w:id="254" w:name="_Toc209713598"/>
            <w:bookmarkStart w:id="255" w:name="_Toc209713870"/>
            <w:r w:rsidRPr="00D31895">
              <w:rPr>
                <w:rFonts w:ascii="Times New Roman" w:eastAsia="Times New Roman" w:hAnsi="Times New Roman" w:cs="Times New Roman"/>
                <w:sz w:val="20"/>
                <w:szCs w:val="20"/>
              </w:rPr>
              <w:t>1</w:t>
            </w:r>
            <w:bookmarkEnd w:id="252"/>
            <w:bookmarkEnd w:id="253"/>
            <w:bookmarkEnd w:id="254"/>
            <w:bookmarkEnd w:id="255"/>
          </w:p>
        </w:tc>
        <w:tc>
          <w:tcPr>
            <w:tcW w:w="0" w:type="auto"/>
          </w:tcPr>
          <w:p w14:paraId="2CED9B8E"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256" w:name="_Toc176627206"/>
            <w:bookmarkStart w:id="257" w:name="_Toc209709785"/>
            <w:bookmarkStart w:id="258" w:name="_Toc209713599"/>
            <w:bookmarkStart w:id="259" w:name="_Toc209713871"/>
            <w:r w:rsidRPr="00D31895">
              <w:rPr>
                <w:rFonts w:ascii="Times New Roman" w:eastAsia="Times New Roman" w:hAnsi="Times New Roman" w:cs="Times New Roman"/>
                <w:sz w:val="20"/>
                <w:szCs w:val="20"/>
              </w:rPr>
              <w:t>/</w:t>
            </w:r>
            <w:bookmarkEnd w:id="256"/>
            <w:bookmarkEnd w:id="257"/>
            <w:bookmarkEnd w:id="258"/>
            <w:bookmarkEnd w:id="259"/>
          </w:p>
        </w:tc>
        <w:tc>
          <w:tcPr>
            <w:tcW w:w="0" w:type="auto"/>
          </w:tcPr>
          <w:p w14:paraId="327554DA"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260" w:name="_Toc176627207"/>
            <w:bookmarkStart w:id="261" w:name="_Toc209709786"/>
            <w:bookmarkStart w:id="262" w:name="_Toc209713600"/>
            <w:bookmarkStart w:id="263" w:name="_Toc209713872"/>
            <w:r w:rsidRPr="00D31895">
              <w:rPr>
                <w:rFonts w:ascii="Times New Roman" w:eastAsia="Times New Roman" w:hAnsi="Times New Roman" w:cs="Times New Roman"/>
                <w:sz w:val="20"/>
                <w:szCs w:val="20"/>
              </w:rPr>
              <w:t>/</w:t>
            </w:r>
            <w:bookmarkEnd w:id="260"/>
            <w:bookmarkEnd w:id="261"/>
            <w:bookmarkEnd w:id="262"/>
            <w:bookmarkEnd w:id="263"/>
          </w:p>
        </w:tc>
        <w:tc>
          <w:tcPr>
            <w:tcW w:w="0" w:type="auto"/>
          </w:tcPr>
          <w:p w14:paraId="5A4506DC"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264" w:name="_Toc176627208"/>
            <w:bookmarkStart w:id="265" w:name="_Toc209709787"/>
            <w:bookmarkStart w:id="266" w:name="_Toc209713601"/>
            <w:bookmarkStart w:id="267" w:name="_Toc209713873"/>
            <w:r w:rsidRPr="00D31895">
              <w:rPr>
                <w:rFonts w:ascii="Times New Roman" w:eastAsia="Times New Roman" w:hAnsi="Times New Roman" w:cs="Times New Roman"/>
                <w:sz w:val="20"/>
                <w:szCs w:val="20"/>
              </w:rPr>
              <w:t>/</w:t>
            </w:r>
            <w:bookmarkEnd w:id="264"/>
            <w:bookmarkEnd w:id="265"/>
            <w:bookmarkEnd w:id="266"/>
            <w:bookmarkEnd w:id="267"/>
          </w:p>
        </w:tc>
        <w:tc>
          <w:tcPr>
            <w:tcW w:w="0" w:type="auto"/>
          </w:tcPr>
          <w:p w14:paraId="252513B2"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AD435B" w:rsidRPr="00D31895" w14:paraId="53DC3F8C" w14:textId="77777777" w:rsidTr="00952C8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705" w:type="dxa"/>
          </w:tcPr>
          <w:p w14:paraId="075B5AE6" w14:textId="77777777" w:rsidR="00AD435B" w:rsidRPr="00D31895" w:rsidRDefault="00AD435B" w:rsidP="00952C8E">
            <w:pPr>
              <w:spacing w:line="276" w:lineRule="auto"/>
              <w:jc w:val="center"/>
              <w:outlineLvl w:val="0"/>
              <w:rPr>
                <w:rFonts w:ascii="Times New Roman" w:eastAsia="Times New Roman" w:hAnsi="Times New Roman" w:cs="Times New Roman"/>
                <w:sz w:val="20"/>
                <w:szCs w:val="20"/>
              </w:rPr>
            </w:pPr>
            <w:bookmarkStart w:id="268" w:name="_Toc20901374"/>
            <w:bookmarkStart w:id="269" w:name="_Toc49171274"/>
            <w:bookmarkStart w:id="270" w:name="_Toc113211066"/>
            <w:bookmarkStart w:id="271" w:name="_Toc146525380"/>
            <w:bookmarkStart w:id="272" w:name="_Toc146526566"/>
            <w:bookmarkStart w:id="273" w:name="_Toc176627209"/>
            <w:bookmarkStart w:id="274" w:name="_Toc209709788"/>
            <w:bookmarkStart w:id="275" w:name="_Toc209713602"/>
            <w:bookmarkStart w:id="276" w:name="_Toc209713874"/>
            <w:r w:rsidRPr="00D31895">
              <w:rPr>
                <w:rFonts w:ascii="Times New Roman" w:eastAsia="Times New Roman" w:hAnsi="Times New Roman" w:cs="Times New Roman"/>
                <w:sz w:val="20"/>
                <w:szCs w:val="20"/>
              </w:rPr>
              <w:t>4.</w:t>
            </w:r>
            <w:bookmarkEnd w:id="268"/>
            <w:bookmarkEnd w:id="269"/>
            <w:bookmarkEnd w:id="270"/>
            <w:bookmarkEnd w:id="271"/>
            <w:bookmarkEnd w:id="272"/>
            <w:bookmarkEnd w:id="273"/>
            <w:bookmarkEnd w:id="274"/>
            <w:bookmarkEnd w:id="275"/>
            <w:bookmarkEnd w:id="276"/>
          </w:p>
        </w:tc>
        <w:tc>
          <w:tcPr>
            <w:tcW w:w="1817" w:type="dxa"/>
          </w:tcPr>
          <w:p w14:paraId="56BAE858"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277" w:name="_Toc20901375"/>
            <w:bookmarkStart w:id="278" w:name="_Toc49171275"/>
            <w:bookmarkStart w:id="279" w:name="_Toc113211067"/>
            <w:bookmarkStart w:id="280" w:name="_Toc146525381"/>
            <w:bookmarkStart w:id="281" w:name="_Toc146526567"/>
            <w:bookmarkStart w:id="282" w:name="_Toc176627210"/>
            <w:bookmarkStart w:id="283" w:name="_Toc209709789"/>
            <w:bookmarkStart w:id="284" w:name="_Toc209713603"/>
            <w:bookmarkStart w:id="285" w:name="_Toc209713875"/>
            <w:r w:rsidRPr="00D31895">
              <w:rPr>
                <w:rFonts w:ascii="Times New Roman" w:eastAsia="Times New Roman" w:hAnsi="Times New Roman" w:cs="Times New Roman"/>
                <w:sz w:val="20"/>
                <w:szCs w:val="20"/>
              </w:rPr>
              <w:t>Odgojitelji</w:t>
            </w:r>
            <w:bookmarkEnd w:id="277"/>
            <w:bookmarkEnd w:id="278"/>
            <w:bookmarkEnd w:id="279"/>
            <w:bookmarkEnd w:id="280"/>
            <w:bookmarkEnd w:id="281"/>
            <w:bookmarkEnd w:id="282"/>
            <w:bookmarkEnd w:id="283"/>
            <w:bookmarkEnd w:id="284"/>
            <w:bookmarkEnd w:id="285"/>
          </w:p>
        </w:tc>
        <w:tc>
          <w:tcPr>
            <w:tcW w:w="0" w:type="auto"/>
          </w:tcPr>
          <w:p w14:paraId="5B705A0C"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1895">
              <w:rPr>
                <w:rFonts w:ascii="Times New Roman" w:eastAsia="Times New Roman" w:hAnsi="Times New Roman" w:cs="Times New Roman"/>
                <w:sz w:val="20"/>
                <w:szCs w:val="20"/>
              </w:rPr>
              <w:t>21</w:t>
            </w:r>
          </w:p>
        </w:tc>
        <w:tc>
          <w:tcPr>
            <w:tcW w:w="0" w:type="auto"/>
          </w:tcPr>
          <w:p w14:paraId="003B75A6"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1895">
              <w:rPr>
                <w:rFonts w:ascii="Times New Roman" w:eastAsia="Times New Roman" w:hAnsi="Times New Roman" w:cs="Times New Roman"/>
                <w:sz w:val="20"/>
                <w:szCs w:val="20"/>
              </w:rPr>
              <w:t>16</w:t>
            </w:r>
          </w:p>
        </w:tc>
        <w:tc>
          <w:tcPr>
            <w:tcW w:w="0" w:type="auto"/>
          </w:tcPr>
          <w:p w14:paraId="041D1B61"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1895">
              <w:rPr>
                <w:rFonts w:ascii="Times New Roman" w:eastAsia="Times New Roman" w:hAnsi="Times New Roman" w:cs="Times New Roman"/>
                <w:sz w:val="20"/>
                <w:szCs w:val="20"/>
              </w:rPr>
              <w:t>5</w:t>
            </w:r>
          </w:p>
        </w:tc>
        <w:tc>
          <w:tcPr>
            <w:tcW w:w="0" w:type="auto"/>
          </w:tcPr>
          <w:p w14:paraId="6BB002F2"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286" w:name="_Toc20901379"/>
            <w:bookmarkStart w:id="287" w:name="_Toc49171279"/>
            <w:bookmarkStart w:id="288" w:name="_Toc113211071"/>
            <w:bookmarkStart w:id="289" w:name="_Toc146525385"/>
            <w:bookmarkStart w:id="290" w:name="_Toc146526571"/>
            <w:bookmarkStart w:id="291" w:name="_Toc176627214"/>
            <w:bookmarkStart w:id="292" w:name="_Toc209709793"/>
            <w:bookmarkStart w:id="293" w:name="_Toc209713607"/>
            <w:bookmarkStart w:id="294" w:name="_Toc209713879"/>
            <w:r w:rsidRPr="00D31895">
              <w:rPr>
                <w:rFonts w:ascii="Times New Roman" w:eastAsia="Times New Roman" w:hAnsi="Times New Roman" w:cs="Times New Roman"/>
                <w:sz w:val="20"/>
                <w:szCs w:val="20"/>
              </w:rPr>
              <w:t>/</w:t>
            </w:r>
            <w:bookmarkEnd w:id="286"/>
            <w:bookmarkEnd w:id="287"/>
            <w:bookmarkEnd w:id="288"/>
            <w:bookmarkEnd w:id="289"/>
            <w:bookmarkEnd w:id="290"/>
            <w:bookmarkEnd w:id="291"/>
            <w:bookmarkEnd w:id="292"/>
            <w:bookmarkEnd w:id="293"/>
            <w:bookmarkEnd w:id="294"/>
          </w:p>
        </w:tc>
        <w:tc>
          <w:tcPr>
            <w:tcW w:w="0" w:type="auto"/>
          </w:tcPr>
          <w:p w14:paraId="5A6DFAA8" w14:textId="77777777" w:rsidR="00AD435B" w:rsidRPr="00D31895" w:rsidRDefault="00AD435B" w:rsidP="00952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1895">
              <w:rPr>
                <w:rFonts w:ascii="Times New Roman" w:eastAsia="Times New Roman" w:hAnsi="Times New Roman" w:cs="Times New Roman"/>
                <w:sz w:val="20"/>
                <w:szCs w:val="20"/>
              </w:rPr>
              <w:t>/</w:t>
            </w:r>
          </w:p>
        </w:tc>
        <w:tc>
          <w:tcPr>
            <w:tcW w:w="0" w:type="auto"/>
            <w:hideMark/>
          </w:tcPr>
          <w:p w14:paraId="4835D293" w14:textId="77777777" w:rsidR="00AD435B" w:rsidRPr="00D31895" w:rsidRDefault="00AD435B" w:rsidP="00952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20"/>
                <w:szCs w:val="20"/>
              </w:rPr>
            </w:pPr>
          </w:p>
        </w:tc>
      </w:tr>
      <w:tr w:rsidR="00AD435B" w:rsidRPr="00D31895" w14:paraId="1ED06396" w14:textId="77777777" w:rsidTr="00952C8E">
        <w:trPr>
          <w:trHeight w:val="348"/>
        </w:trPr>
        <w:tc>
          <w:tcPr>
            <w:cnfStyle w:val="001000000000" w:firstRow="0" w:lastRow="0" w:firstColumn="1" w:lastColumn="0" w:oddVBand="0" w:evenVBand="0" w:oddHBand="0" w:evenHBand="0" w:firstRowFirstColumn="0" w:firstRowLastColumn="0" w:lastRowFirstColumn="0" w:lastRowLastColumn="0"/>
            <w:tcW w:w="705" w:type="dxa"/>
          </w:tcPr>
          <w:p w14:paraId="437EB826" w14:textId="77777777" w:rsidR="00AD435B" w:rsidRPr="00D31895" w:rsidRDefault="00AD435B" w:rsidP="00952C8E">
            <w:pPr>
              <w:spacing w:line="276" w:lineRule="auto"/>
              <w:jc w:val="center"/>
              <w:outlineLvl w:val="0"/>
              <w:rPr>
                <w:rFonts w:ascii="Times New Roman" w:eastAsia="Times New Roman" w:hAnsi="Times New Roman" w:cs="Times New Roman"/>
                <w:sz w:val="20"/>
                <w:szCs w:val="20"/>
              </w:rPr>
            </w:pPr>
            <w:bookmarkStart w:id="295" w:name="_Toc113211080"/>
            <w:bookmarkStart w:id="296" w:name="_Toc146525390"/>
            <w:bookmarkStart w:id="297" w:name="_Toc146526576"/>
            <w:bookmarkStart w:id="298" w:name="_Toc176627215"/>
            <w:bookmarkStart w:id="299" w:name="_Toc209709794"/>
            <w:bookmarkStart w:id="300" w:name="_Toc209713608"/>
            <w:bookmarkStart w:id="301" w:name="_Toc209713880"/>
            <w:r w:rsidRPr="00D31895">
              <w:rPr>
                <w:rFonts w:ascii="Times New Roman" w:eastAsia="Times New Roman" w:hAnsi="Times New Roman" w:cs="Times New Roman"/>
                <w:sz w:val="20"/>
                <w:szCs w:val="20"/>
              </w:rPr>
              <w:t>5.</w:t>
            </w:r>
            <w:bookmarkEnd w:id="295"/>
            <w:bookmarkEnd w:id="296"/>
            <w:bookmarkEnd w:id="297"/>
            <w:bookmarkEnd w:id="298"/>
            <w:bookmarkEnd w:id="299"/>
            <w:bookmarkEnd w:id="300"/>
            <w:bookmarkEnd w:id="301"/>
          </w:p>
        </w:tc>
        <w:tc>
          <w:tcPr>
            <w:tcW w:w="1817" w:type="dxa"/>
          </w:tcPr>
          <w:p w14:paraId="6F6B5EEC"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302" w:name="_Toc20901381"/>
            <w:bookmarkStart w:id="303" w:name="_Toc49171281"/>
            <w:bookmarkStart w:id="304" w:name="_Toc113211081"/>
            <w:bookmarkStart w:id="305" w:name="_Toc146525391"/>
            <w:bookmarkStart w:id="306" w:name="_Toc146526577"/>
            <w:bookmarkStart w:id="307" w:name="_Toc176627216"/>
            <w:bookmarkStart w:id="308" w:name="_Toc209709795"/>
            <w:bookmarkStart w:id="309" w:name="_Toc209713609"/>
            <w:bookmarkStart w:id="310" w:name="_Toc209713881"/>
            <w:r w:rsidRPr="00D31895">
              <w:rPr>
                <w:rFonts w:ascii="Times New Roman" w:eastAsia="Times New Roman" w:hAnsi="Times New Roman" w:cs="Times New Roman"/>
                <w:sz w:val="20"/>
                <w:szCs w:val="20"/>
              </w:rPr>
              <w:t>Kuharica</w:t>
            </w:r>
            <w:bookmarkEnd w:id="302"/>
            <w:bookmarkEnd w:id="303"/>
            <w:bookmarkEnd w:id="304"/>
            <w:bookmarkEnd w:id="305"/>
            <w:bookmarkEnd w:id="306"/>
            <w:bookmarkEnd w:id="307"/>
            <w:bookmarkEnd w:id="308"/>
            <w:bookmarkEnd w:id="309"/>
            <w:bookmarkEnd w:id="310"/>
          </w:p>
        </w:tc>
        <w:tc>
          <w:tcPr>
            <w:tcW w:w="0" w:type="auto"/>
          </w:tcPr>
          <w:p w14:paraId="05256AC4"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311" w:name="_Toc176627217"/>
            <w:bookmarkStart w:id="312" w:name="_Toc209709796"/>
            <w:bookmarkStart w:id="313" w:name="_Toc209713610"/>
            <w:bookmarkStart w:id="314" w:name="_Toc209713882"/>
            <w:r w:rsidRPr="00D31895">
              <w:rPr>
                <w:rFonts w:ascii="Times New Roman" w:eastAsia="Times New Roman" w:hAnsi="Times New Roman" w:cs="Times New Roman"/>
                <w:sz w:val="20"/>
                <w:szCs w:val="20"/>
              </w:rPr>
              <w:t>2</w:t>
            </w:r>
            <w:bookmarkEnd w:id="311"/>
            <w:bookmarkEnd w:id="312"/>
            <w:bookmarkEnd w:id="313"/>
            <w:bookmarkEnd w:id="314"/>
          </w:p>
        </w:tc>
        <w:tc>
          <w:tcPr>
            <w:tcW w:w="0" w:type="auto"/>
          </w:tcPr>
          <w:p w14:paraId="077D8B64"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315" w:name="_Toc176627218"/>
            <w:bookmarkStart w:id="316" w:name="_Toc209709797"/>
            <w:bookmarkStart w:id="317" w:name="_Toc209713611"/>
            <w:bookmarkStart w:id="318" w:name="_Toc209713883"/>
            <w:r w:rsidRPr="00D31895">
              <w:rPr>
                <w:rFonts w:ascii="Times New Roman" w:eastAsia="Times New Roman" w:hAnsi="Times New Roman" w:cs="Times New Roman"/>
                <w:sz w:val="20"/>
                <w:szCs w:val="20"/>
              </w:rPr>
              <w:t>2</w:t>
            </w:r>
            <w:bookmarkEnd w:id="315"/>
            <w:bookmarkEnd w:id="316"/>
            <w:bookmarkEnd w:id="317"/>
            <w:bookmarkEnd w:id="318"/>
          </w:p>
        </w:tc>
        <w:tc>
          <w:tcPr>
            <w:tcW w:w="0" w:type="auto"/>
          </w:tcPr>
          <w:p w14:paraId="765938EB"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319" w:name="_Toc20901384"/>
            <w:bookmarkStart w:id="320" w:name="_Toc49171284"/>
            <w:bookmarkStart w:id="321" w:name="_Toc113211084"/>
            <w:bookmarkStart w:id="322" w:name="_Toc146525394"/>
            <w:bookmarkStart w:id="323" w:name="_Toc146526580"/>
            <w:bookmarkStart w:id="324" w:name="_Toc176627219"/>
            <w:bookmarkStart w:id="325" w:name="_Toc209709798"/>
            <w:bookmarkStart w:id="326" w:name="_Toc209713612"/>
            <w:bookmarkStart w:id="327" w:name="_Toc209713884"/>
            <w:r w:rsidRPr="00D31895">
              <w:rPr>
                <w:rFonts w:ascii="Times New Roman" w:eastAsia="Times New Roman" w:hAnsi="Times New Roman" w:cs="Times New Roman"/>
                <w:sz w:val="20"/>
                <w:szCs w:val="20"/>
              </w:rPr>
              <w:t>/</w:t>
            </w:r>
            <w:bookmarkEnd w:id="319"/>
            <w:bookmarkEnd w:id="320"/>
            <w:bookmarkEnd w:id="321"/>
            <w:bookmarkEnd w:id="322"/>
            <w:bookmarkEnd w:id="323"/>
            <w:bookmarkEnd w:id="324"/>
            <w:bookmarkEnd w:id="325"/>
            <w:bookmarkEnd w:id="326"/>
            <w:bookmarkEnd w:id="327"/>
          </w:p>
        </w:tc>
        <w:tc>
          <w:tcPr>
            <w:tcW w:w="0" w:type="auto"/>
          </w:tcPr>
          <w:p w14:paraId="57E9750C"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328" w:name="_Toc20901385"/>
            <w:bookmarkStart w:id="329" w:name="_Toc49171285"/>
            <w:bookmarkStart w:id="330" w:name="_Toc113211085"/>
            <w:bookmarkStart w:id="331" w:name="_Toc146525395"/>
            <w:bookmarkStart w:id="332" w:name="_Toc146526581"/>
            <w:bookmarkStart w:id="333" w:name="_Toc176627220"/>
            <w:bookmarkStart w:id="334" w:name="_Toc209709799"/>
            <w:bookmarkStart w:id="335" w:name="_Toc209713613"/>
            <w:bookmarkStart w:id="336" w:name="_Toc209713885"/>
            <w:r w:rsidRPr="00D31895">
              <w:rPr>
                <w:rFonts w:ascii="Times New Roman" w:eastAsia="Times New Roman" w:hAnsi="Times New Roman" w:cs="Times New Roman"/>
                <w:sz w:val="20"/>
                <w:szCs w:val="20"/>
              </w:rPr>
              <w:t>/</w:t>
            </w:r>
            <w:bookmarkEnd w:id="328"/>
            <w:bookmarkEnd w:id="329"/>
            <w:bookmarkEnd w:id="330"/>
            <w:bookmarkEnd w:id="331"/>
            <w:bookmarkEnd w:id="332"/>
            <w:bookmarkEnd w:id="333"/>
            <w:bookmarkEnd w:id="334"/>
            <w:bookmarkEnd w:id="335"/>
            <w:bookmarkEnd w:id="336"/>
          </w:p>
        </w:tc>
        <w:tc>
          <w:tcPr>
            <w:tcW w:w="0" w:type="auto"/>
          </w:tcPr>
          <w:p w14:paraId="323C39EE"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tcPr>
          <w:p w14:paraId="4B8740DE"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AD435B" w:rsidRPr="00D31895" w14:paraId="111264D5" w14:textId="77777777" w:rsidTr="00952C8E">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705" w:type="dxa"/>
            <w:vAlign w:val="center"/>
          </w:tcPr>
          <w:p w14:paraId="3B892A4A" w14:textId="77777777" w:rsidR="00AD435B" w:rsidRPr="00D31895" w:rsidRDefault="00AD435B" w:rsidP="00952C8E">
            <w:pPr>
              <w:spacing w:line="276" w:lineRule="auto"/>
              <w:jc w:val="center"/>
              <w:outlineLvl w:val="0"/>
              <w:rPr>
                <w:rFonts w:ascii="Times New Roman" w:eastAsia="Times New Roman" w:hAnsi="Times New Roman" w:cs="Times New Roman"/>
                <w:sz w:val="20"/>
                <w:szCs w:val="20"/>
              </w:rPr>
            </w:pPr>
          </w:p>
          <w:p w14:paraId="18282696" w14:textId="77777777" w:rsidR="00AD435B" w:rsidRPr="00D31895" w:rsidRDefault="00AD435B" w:rsidP="00952C8E">
            <w:pPr>
              <w:spacing w:line="276" w:lineRule="auto"/>
              <w:jc w:val="center"/>
              <w:outlineLvl w:val="0"/>
              <w:rPr>
                <w:rFonts w:ascii="Times New Roman" w:eastAsia="Times New Roman" w:hAnsi="Times New Roman" w:cs="Times New Roman"/>
                <w:sz w:val="20"/>
                <w:szCs w:val="20"/>
              </w:rPr>
            </w:pPr>
            <w:bookmarkStart w:id="337" w:name="_Toc20901386"/>
            <w:bookmarkStart w:id="338" w:name="_Toc49171286"/>
            <w:bookmarkStart w:id="339" w:name="_Toc113211086"/>
            <w:bookmarkStart w:id="340" w:name="_Toc146525396"/>
            <w:bookmarkStart w:id="341" w:name="_Toc146526582"/>
            <w:bookmarkStart w:id="342" w:name="_Toc176627221"/>
            <w:bookmarkStart w:id="343" w:name="_Toc209709800"/>
            <w:bookmarkStart w:id="344" w:name="_Toc209713614"/>
            <w:bookmarkStart w:id="345" w:name="_Toc209713886"/>
            <w:r w:rsidRPr="00D31895">
              <w:rPr>
                <w:rFonts w:ascii="Times New Roman" w:eastAsia="Times New Roman" w:hAnsi="Times New Roman" w:cs="Times New Roman"/>
                <w:sz w:val="20"/>
                <w:szCs w:val="20"/>
              </w:rPr>
              <w:t>6.</w:t>
            </w:r>
            <w:bookmarkEnd w:id="337"/>
            <w:bookmarkEnd w:id="338"/>
            <w:bookmarkEnd w:id="339"/>
            <w:bookmarkEnd w:id="340"/>
            <w:bookmarkEnd w:id="341"/>
            <w:bookmarkEnd w:id="342"/>
            <w:bookmarkEnd w:id="343"/>
            <w:bookmarkEnd w:id="344"/>
            <w:bookmarkEnd w:id="345"/>
          </w:p>
        </w:tc>
        <w:tc>
          <w:tcPr>
            <w:tcW w:w="1817" w:type="dxa"/>
          </w:tcPr>
          <w:p w14:paraId="575D09D4"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274EF2D8"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346" w:name="_Toc20901387"/>
            <w:bookmarkStart w:id="347" w:name="_Toc49171287"/>
            <w:bookmarkStart w:id="348" w:name="_Toc113211087"/>
            <w:bookmarkStart w:id="349" w:name="_Toc146525397"/>
            <w:bookmarkStart w:id="350" w:name="_Toc146526583"/>
            <w:bookmarkStart w:id="351" w:name="_Toc176627222"/>
            <w:bookmarkStart w:id="352" w:name="_Toc209709801"/>
            <w:bookmarkStart w:id="353" w:name="_Toc209713615"/>
            <w:bookmarkStart w:id="354" w:name="_Toc209713887"/>
            <w:r w:rsidRPr="00D31895">
              <w:rPr>
                <w:rFonts w:ascii="Times New Roman" w:eastAsia="Times New Roman" w:hAnsi="Times New Roman" w:cs="Times New Roman"/>
                <w:sz w:val="20"/>
                <w:szCs w:val="20"/>
              </w:rPr>
              <w:t>Pomoćna kuharica</w:t>
            </w:r>
            <w:bookmarkEnd w:id="346"/>
            <w:bookmarkEnd w:id="347"/>
            <w:bookmarkEnd w:id="348"/>
            <w:bookmarkEnd w:id="349"/>
            <w:bookmarkEnd w:id="350"/>
            <w:bookmarkEnd w:id="351"/>
            <w:bookmarkEnd w:id="352"/>
            <w:bookmarkEnd w:id="353"/>
            <w:bookmarkEnd w:id="354"/>
          </w:p>
        </w:tc>
        <w:tc>
          <w:tcPr>
            <w:tcW w:w="0" w:type="auto"/>
          </w:tcPr>
          <w:p w14:paraId="1AC7005E"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20"/>
                <w:szCs w:val="20"/>
              </w:rPr>
            </w:pPr>
          </w:p>
          <w:p w14:paraId="5F65DCF4"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355" w:name="_Toc176627223"/>
            <w:bookmarkStart w:id="356" w:name="_Toc209709802"/>
            <w:bookmarkStart w:id="357" w:name="_Toc209713616"/>
            <w:bookmarkStart w:id="358" w:name="_Toc209713888"/>
            <w:r w:rsidRPr="00D31895">
              <w:rPr>
                <w:rFonts w:ascii="Times New Roman" w:eastAsia="Times New Roman" w:hAnsi="Times New Roman" w:cs="Times New Roman"/>
                <w:sz w:val="20"/>
                <w:szCs w:val="20"/>
              </w:rPr>
              <w:t>2</w:t>
            </w:r>
            <w:bookmarkEnd w:id="355"/>
            <w:bookmarkEnd w:id="356"/>
            <w:bookmarkEnd w:id="357"/>
            <w:bookmarkEnd w:id="358"/>
          </w:p>
        </w:tc>
        <w:tc>
          <w:tcPr>
            <w:tcW w:w="0" w:type="auto"/>
          </w:tcPr>
          <w:p w14:paraId="61DA6F6E"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13F1B34B"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1895">
              <w:rPr>
                <w:rFonts w:ascii="Times New Roman" w:eastAsia="Times New Roman" w:hAnsi="Times New Roman" w:cs="Times New Roman"/>
                <w:sz w:val="20"/>
                <w:szCs w:val="20"/>
              </w:rPr>
              <w:t>2</w:t>
            </w:r>
          </w:p>
        </w:tc>
        <w:tc>
          <w:tcPr>
            <w:tcW w:w="0" w:type="auto"/>
          </w:tcPr>
          <w:p w14:paraId="3A78000A"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28A65787"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359" w:name="_Toc20901390"/>
            <w:bookmarkStart w:id="360" w:name="_Toc49171290"/>
            <w:bookmarkStart w:id="361" w:name="_Toc113211090"/>
            <w:bookmarkStart w:id="362" w:name="_Toc146525400"/>
            <w:bookmarkStart w:id="363" w:name="_Toc146526586"/>
            <w:bookmarkStart w:id="364" w:name="_Toc176627225"/>
            <w:bookmarkStart w:id="365" w:name="_Toc209709804"/>
            <w:bookmarkStart w:id="366" w:name="_Toc209713618"/>
            <w:bookmarkStart w:id="367" w:name="_Toc209713890"/>
            <w:r w:rsidRPr="00D31895">
              <w:rPr>
                <w:rFonts w:ascii="Times New Roman" w:eastAsia="Times New Roman" w:hAnsi="Times New Roman" w:cs="Times New Roman"/>
                <w:sz w:val="20"/>
                <w:szCs w:val="20"/>
              </w:rPr>
              <w:t>/</w:t>
            </w:r>
            <w:bookmarkEnd w:id="359"/>
            <w:bookmarkEnd w:id="360"/>
            <w:bookmarkEnd w:id="361"/>
            <w:bookmarkEnd w:id="362"/>
            <w:bookmarkEnd w:id="363"/>
            <w:bookmarkEnd w:id="364"/>
            <w:bookmarkEnd w:id="365"/>
            <w:bookmarkEnd w:id="366"/>
            <w:bookmarkEnd w:id="367"/>
          </w:p>
        </w:tc>
        <w:tc>
          <w:tcPr>
            <w:tcW w:w="0" w:type="auto"/>
            <w:hideMark/>
          </w:tcPr>
          <w:p w14:paraId="10788BFF" w14:textId="77777777" w:rsidR="00AD435B" w:rsidRPr="00D31895" w:rsidRDefault="00AD435B" w:rsidP="00952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7B9F60B8" w14:textId="77777777" w:rsidR="00AD435B" w:rsidRPr="00D31895" w:rsidRDefault="00AD435B" w:rsidP="00952C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1895">
              <w:rPr>
                <w:rFonts w:ascii="Times New Roman" w:eastAsia="Times New Roman" w:hAnsi="Times New Roman" w:cs="Times New Roman"/>
                <w:sz w:val="20"/>
                <w:szCs w:val="20"/>
              </w:rPr>
              <w:t>/</w:t>
            </w:r>
          </w:p>
        </w:tc>
        <w:tc>
          <w:tcPr>
            <w:tcW w:w="0" w:type="auto"/>
          </w:tcPr>
          <w:p w14:paraId="2C4E5DB1"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556D2A0A"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368" w:name="_Toc176627226"/>
            <w:bookmarkStart w:id="369" w:name="_Toc209709805"/>
            <w:bookmarkStart w:id="370" w:name="_Toc209713619"/>
            <w:bookmarkStart w:id="371" w:name="_Toc209713891"/>
            <w:r w:rsidRPr="00D31895">
              <w:rPr>
                <w:rFonts w:ascii="Times New Roman" w:eastAsia="Times New Roman" w:hAnsi="Times New Roman" w:cs="Times New Roman"/>
                <w:sz w:val="20"/>
                <w:szCs w:val="20"/>
              </w:rPr>
              <w:t>/</w:t>
            </w:r>
            <w:bookmarkEnd w:id="368"/>
            <w:bookmarkEnd w:id="369"/>
            <w:bookmarkEnd w:id="370"/>
            <w:bookmarkEnd w:id="371"/>
          </w:p>
        </w:tc>
        <w:tc>
          <w:tcPr>
            <w:tcW w:w="0" w:type="auto"/>
            <w:hideMark/>
          </w:tcPr>
          <w:p w14:paraId="57F29A32"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AD435B" w:rsidRPr="00D31895" w14:paraId="6D28015C" w14:textId="77777777" w:rsidTr="00952C8E">
        <w:trPr>
          <w:trHeight w:val="335"/>
        </w:trPr>
        <w:tc>
          <w:tcPr>
            <w:cnfStyle w:val="001000000000" w:firstRow="0" w:lastRow="0" w:firstColumn="1" w:lastColumn="0" w:oddVBand="0" w:evenVBand="0" w:oddHBand="0" w:evenHBand="0" w:firstRowFirstColumn="0" w:firstRowLastColumn="0" w:lastRowFirstColumn="0" w:lastRowLastColumn="0"/>
            <w:tcW w:w="705" w:type="dxa"/>
          </w:tcPr>
          <w:p w14:paraId="09B2EBBD" w14:textId="77777777" w:rsidR="00AD435B" w:rsidRPr="00D31895" w:rsidRDefault="00AD435B" w:rsidP="00952C8E">
            <w:pPr>
              <w:spacing w:line="276" w:lineRule="auto"/>
              <w:jc w:val="center"/>
              <w:outlineLvl w:val="0"/>
              <w:rPr>
                <w:rFonts w:ascii="Times New Roman" w:eastAsia="Times New Roman" w:hAnsi="Times New Roman" w:cs="Times New Roman"/>
                <w:sz w:val="20"/>
                <w:szCs w:val="20"/>
              </w:rPr>
            </w:pPr>
            <w:bookmarkStart w:id="372" w:name="_Toc20901398"/>
            <w:bookmarkStart w:id="373" w:name="_Toc49171298"/>
            <w:bookmarkStart w:id="374" w:name="_Toc113211098"/>
            <w:bookmarkStart w:id="375" w:name="_Toc146525402"/>
            <w:bookmarkStart w:id="376" w:name="_Toc146526588"/>
            <w:bookmarkStart w:id="377" w:name="_Toc176627228"/>
            <w:bookmarkStart w:id="378" w:name="_Toc209709807"/>
            <w:bookmarkStart w:id="379" w:name="_Toc209713621"/>
            <w:bookmarkStart w:id="380" w:name="_Toc209713893"/>
            <w:r w:rsidRPr="00D31895">
              <w:rPr>
                <w:rFonts w:ascii="Times New Roman" w:eastAsia="Times New Roman" w:hAnsi="Times New Roman" w:cs="Times New Roman"/>
                <w:sz w:val="20"/>
                <w:szCs w:val="20"/>
              </w:rPr>
              <w:t>7.</w:t>
            </w:r>
            <w:bookmarkEnd w:id="372"/>
            <w:bookmarkEnd w:id="373"/>
            <w:bookmarkEnd w:id="374"/>
            <w:bookmarkEnd w:id="375"/>
            <w:bookmarkEnd w:id="376"/>
            <w:bookmarkEnd w:id="377"/>
            <w:bookmarkEnd w:id="378"/>
            <w:bookmarkEnd w:id="379"/>
            <w:bookmarkEnd w:id="380"/>
          </w:p>
        </w:tc>
        <w:tc>
          <w:tcPr>
            <w:tcW w:w="1817" w:type="dxa"/>
          </w:tcPr>
          <w:p w14:paraId="300A7985"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381" w:name="_Toc20901399"/>
            <w:bookmarkStart w:id="382" w:name="_Toc49171299"/>
            <w:bookmarkStart w:id="383" w:name="_Toc113211099"/>
            <w:bookmarkStart w:id="384" w:name="_Toc146525403"/>
            <w:bookmarkStart w:id="385" w:name="_Toc146526589"/>
            <w:bookmarkStart w:id="386" w:name="_Toc176627229"/>
            <w:bookmarkStart w:id="387" w:name="_Toc209709808"/>
            <w:bookmarkStart w:id="388" w:name="_Toc209713622"/>
            <w:bookmarkStart w:id="389" w:name="_Toc209713894"/>
            <w:r w:rsidRPr="00D31895">
              <w:rPr>
                <w:rFonts w:ascii="Times New Roman" w:eastAsia="Times New Roman" w:hAnsi="Times New Roman" w:cs="Times New Roman"/>
                <w:sz w:val="20"/>
                <w:szCs w:val="20"/>
              </w:rPr>
              <w:t>Spremačica</w:t>
            </w:r>
            <w:bookmarkEnd w:id="381"/>
            <w:bookmarkEnd w:id="382"/>
            <w:bookmarkEnd w:id="383"/>
            <w:bookmarkEnd w:id="384"/>
            <w:bookmarkEnd w:id="385"/>
            <w:bookmarkEnd w:id="386"/>
            <w:bookmarkEnd w:id="387"/>
            <w:bookmarkEnd w:id="388"/>
            <w:bookmarkEnd w:id="389"/>
            <w:r w:rsidRPr="00D31895">
              <w:rPr>
                <w:rFonts w:ascii="Times New Roman" w:eastAsia="Times New Roman" w:hAnsi="Times New Roman" w:cs="Times New Roman"/>
                <w:sz w:val="20"/>
                <w:szCs w:val="20"/>
              </w:rPr>
              <w:t>/Pralja</w:t>
            </w:r>
          </w:p>
        </w:tc>
        <w:tc>
          <w:tcPr>
            <w:tcW w:w="0" w:type="auto"/>
          </w:tcPr>
          <w:p w14:paraId="1CE49E36"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sidRPr="00D31895">
              <w:rPr>
                <w:rFonts w:ascii="Times New Roman" w:eastAsia="Times New Roman" w:hAnsi="Times New Roman" w:cs="Times New Roman"/>
                <w:sz w:val="20"/>
                <w:szCs w:val="20"/>
              </w:rPr>
              <w:t>4</w:t>
            </w:r>
          </w:p>
        </w:tc>
        <w:tc>
          <w:tcPr>
            <w:tcW w:w="0" w:type="auto"/>
          </w:tcPr>
          <w:p w14:paraId="09964E9E"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1895">
              <w:rPr>
                <w:rFonts w:ascii="Times New Roman" w:eastAsia="Times New Roman" w:hAnsi="Times New Roman" w:cs="Times New Roman"/>
                <w:sz w:val="20"/>
                <w:szCs w:val="20"/>
              </w:rPr>
              <w:t>2</w:t>
            </w:r>
          </w:p>
        </w:tc>
        <w:tc>
          <w:tcPr>
            <w:tcW w:w="0" w:type="auto"/>
          </w:tcPr>
          <w:p w14:paraId="6652C46F"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1895">
              <w:rPr>
                <w:rFonts w:ascii="Times New Roman" w:eastAsia="Times New Roman" w:hAnsi="Times New Roman" w:cs="Times New Roman"/>
                <w:sz w:val="20"/>
                <w:szCs w:val="20"/>
              </w:rPr>
              <w:t>1</w:t>
            </w:r>
          </w:p>
        </w:tc>
        <w:tc>
          <w:tcPr>
            <w:tcW w:w="0" w:type="auto"/>
          </w:tcPr>
          <w:p w14:paraId="1046C9A4"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1895">
              <w:rPr>
                <w:rFonts w:ascii="Times New Roman" w:eastAsia="Times New Roman" w:hAnsi="Times New Roman" w:cs="Times New Roman"/>
                <w:sz w:val="20"/>
                <w:szCs w:val="20"/>
              </w:rPr>
              <w:t>1</w:t>
            </w:r>
          </w:p>
        </w:tc>
        <w:tc>
          <w:tcPr>
            <w:tcW w:w="0" w:type="auto"/>
          </w:tcPr>
          <w:p w14:paraId="06B260F6"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390" w:name="_Toc176627234"/>
            <w:bookmarkStart w:id="391" w:name="_Toc209709813"/>
            <w:bookmarkStart w:id="392" w:name="_Toc209713627"/>
            <w:bookmarkStart w:id="393" w:name="_Toc209713899"/>
            <w:r w:rsidRPr="00D31895">
              <w:rPr>
                <w:rFonts w:ascii="Times New Roman" w:eastAsia="Times New Roman" w:hAnsi="Times New Roman" w:cs="Times New Roman"/>
                <w:sz w:val="20"/>
                <w:szCs w:val="20"/>
              </w:rPr>
              <w:t>/</w:t>
            </w:r>
            <w:bookmarkEnd w:id="390"/>
            <w:bookmarkEnd w:id="391"/>
            <w:bookmarkEnd w:id="392"/>
            <w:bookmarkEnd w:id="393"/>
          </w:p>
        </w:tc>
        <w:tc>
          <w:tcPr>
            <w:tcW w:w="0" w:type="auto"/>
            <w:hideMark/>
          </w:tcPr>
          <w:p w14:paraId="043E82AE"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bookmarkStart w:id="394" w:name="_Toc146525401"/>
            <w:bookmarkStart w:id="395" w:name="_Toc146526587"/>
            <w:bookmarkStart w:id="396" w:name="_Toc176627227"/>
            <w:bookmarkStart w:id="397" w:name="_Toc209709806"/>
            <w:bookmarkStart w:id="398" w:name="_Toc209713620"/>
            <w:bookmarkStart w:id="399" w:name="_Toc209713892"/>
            <w:r w:rsidRPr="00D31895">
              <w:rPr>
                <w:rFonts w:ascii="Times New Roman" w:eastAsia="Times New Roman" w:hAnsi="Times New Roman" w:cs="Times New Roman"/>
                <w:sz w:val="20"/>
                <w:szCs w:val="20"/>
              </w:rPr>
              <w:t xml:space="preserve">Pralja radi na pola radnog vremena sukladno </w:t>
            </w:r>
            <w:proofErr w:type="spellStart"/>
            <w:r w:rsidRPr="00D31895">
              <w:rPr>
                <w:rFonts w:ascii="Times New Roman" w:eastAsia="Times New Roman" w:hAnsi="Times New Roman" w:cs="Times New Roman"/>
                <w:sz w:val="20"/>
                <w:szCs w:val="20"/>
              </w:rPr>
              <w:t>Riešenju</w:t>
            </w:r>
            <w:proofErr w:type="spellEnd"/>
            <w:r w:rsidRPr="00D31895">
              <w:rPr>
                <w:rFonts w:ascii="Times New Roman" w:eastAsia="Times New Roman" w:hAnsi="Times New Roman" w:cs="Times New Roman"/>
                <w:sz w:val="20"/>
                <w:szCs w:val="20"/>
              </w:rPr>
              <w:t xml:space="preserve"> HZ</w:t>
            </w:r>
            <w:bookmarkEnd w:id="394"/>
            <w:bookmarkEnd w:id="395"/>
            <w:bookmarkEnd w:id="396"/>
            <w:bookmarkEnd w:id="397"/>
            <w:bookmarkEnd w:id="398"/>
            <w:bookmarkEnd w:id="399"/>
            <w:r w:rsidRPr="00D31895">
              <w:rPr>
                <w:rFonts w:ascii="Times New Roman" w:eastAsia="Times New Roman" w:hAnsi="Times New Roman" w:cs="Times New Roman"/>
                <w:sz w:val="20"/>
                <w:szCs w:val="20"/>
              </w:rPr>
              <w:t>ZO</w:t>
            </w:r>
          </w:p>
        </w:tc>
      </w:tr>
      <w:tr w:rsidR="00AD435B" w:rsidRPr="00D31895" w14:paraId="07DB801E" w14:textId="77777777" w:rsidTr="00952C8E">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705" w:type="dxa"/>
          </w:tcPr>
          <w:p w14:paraId="32C91072" w14:textId="77777777" w:rsidR="00AD435B" w:rsidRPr="00D31895" w:rsidRDefault="00AD435B" w:rsidP="00952C8E">
            <w:pPr>
              <w:spacing w:line="276" w:lineRule="auto"/>
              <w:jc w:val="center"/>
              <w:outlineLvl w:val="0"/>
              <w:rPr>
                <w:rFonts w:ascii="Times New Roman" w:eastAsia="Times New Roman" w:hAnsi="Times New Roman" w:cs="Times New Roman"/>
                <w:sz w:val="20"/>
                <w:szCs w:val="20"/>
              </w:rPr>
            </w:pPr>
            <w:bookmarkStart w:id="400" w:name="_Toc20901411"/>
            <w:bookmarkStart w:id="401" w:name="_Toc49171311"/>
            <w:bookmarkStart w:id="402" w:name="_Toc113211105"/>
            <w:bookmarkStart w:id="403" w:name="_Toc146525408"/>
            <w:bookmarkStart w:id="404" w:name="_Toc146526594"/>
            <w:bookmarkStart w:id="405" w:name="_Toc176627235"/>
            <w:bookmarkStart w:id="406" w:name="_Toc209709814"/>
            <w:bookmarkStart w:id="407" w:name="_Toc209713628"/>
            <w:bookmarkStart w:id="408" w:name="_Toc209713900"/>
            <w:r w:rsidRPr="00D31895">
              <w:rPr>
                <w:rFonts w:ascii="Times New Roman" w:eastAsia="Times New Roman" w:hAnsi="Times New Roman" w:cs="Times New Roman"/>
                <w:sz w:val="20"/>
                <w:szCs w:val="20"/>
              </w:rPr>
              <w:t>8.</w:t>
            </w:r>
            <w:bookmarkEnd w:id="400"/>
            <w:bookmarkEnd w:id="401"/>
            <w:bookmarkEnd w:id="402"/>
            <w:bookmarkEnd w:id="403"/>
            <w:bookmarkEnd w:id="404"/>
            <w:bookmarkEnd w:id="405"/>
            <w:bookmarkEnd w:id="406"/>
            <w:bookmarkEnd w:id="407"/>
            <w:bookmarkEnd w:id="408"/>
          </w:p>
        </w:tc>
        <w:tc>
          <w:tcPr>
            <w:tcW w:w="1817" w:type="dxa"/>
          </w:tcPr>
          <w:p w14:paraId="6688C026"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409" w:name="_Toc146525409"/>
            <w:bookmarkStart w:id="410" w:name="_Toc146526595"/>
            <w:bookmarkStart w:id="411" w:name="_Toc176627236"/>
            <w:bookmarkStart w:id="412" w:name="_Toc209709815"/>
            <w:bookmarkStart w:id="413" w:name="_Toc209713629"/>
            <w:bookmarkStart w:id="414" w:name="_Toc209713901"/>
            <w:r w:rsidRPr="00D31895">
              <w:rPr>
                <w:rFonts w:ascii="Times New Roman" w:eastAsia="Times New Roman" w:hAnsi="Times New Roman" w:cs="Times New Roman"/>
                <w:sz w:val="20"/>
                <w:szCs w:val="20"/>
              </w:rPr>
              <w:t>Domar</w:t>
            </w:r>
            <w:bookmarkEnd w:id="409"/>
            <w:bookmarkEnd w:id="410"/>
            <w:bookmarkEnd w:id="411"/>
            <w:bookmarkEnd w:id="412"/>
            <w:bookmarkEnd w:id="413"/>
            <w:bookmarkEnd w:id="414"/>
          </w:p>
        </w:tc>
        <w:tc>
          <w:tcPr>
            <w:tcW w:w="0" w:type="auto"/>
          </w:tcPr>
          <w:p w14:paraId="274070BC"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20"/>
                <w:szCs w:val="20"/>
              </w:rPr>
            </w:pPr>
            <w:bookmarkStart w:id="415" w:name="_Toc20901413"/>
            <w:bookmarkStart w:id="416" w:name="_Toc49171313"/>
            <w:bookmarkStart w:id="417" w:name="_Toc113211107"/>
            <w:bookmarkStart w:id="418" w:name="_Toc146525410"/>
            <w:bookmarkStart w:id="419" w:name="_Toc146526596"/>
            <w:bookmarkStart w:id="420" w:name="_Toc176627237"/>
            <w:bookmarkStart w:id="421" w:name="_Toc209709816"/>
            <w:bookmarkStart w:id="422" w:name="_Toc209713630"/>
            <w:bookmarkStart w:id="423" w:name="_Toc209713902"/>
            <w:r w:rsidRPr="00D31895">
              <w:rPr>
                <w:rFonts w:ascii="Times New Roman" w:eastAsia="Times New Roman" w:hAnsi="Times New Roman" w:cs="Times New Roman"/>
                <w:sz w:val="20"/>
                <w:szCs w:val="20"/>
              </w:rPr>
              <w:t>1</w:t>
            </w:r>
            <w:bookmarkEnd w:id="415"/>
            <w:bookmarkEnd w:id="416"/>
            <w:bookmarkEnd w:id="417"/>
            <w:bookmarkEnd w:id="418"/>
            <w:bookmarkEnd w:id="419"/>
            <w:bookmarkEnd w:id="420"/>
            <w:bookmarkEnd w:id="421"/>
            <w:bookmarkEnd w:id="422"/>
            <w:bookmarkEnd w:id="423"/>
          </w:p>
        </w:tc>
        <w:tc>
          <w:tcPr>
            <w:tcW w:w="0" w:type="auto"/>
          </w:tcPr>
          <w:p w14:paraId="6E31AA98"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424" w:name="_Toc176627238"/>
            <w:bookmarkStart w:id="425" w:name="_Toc209709817"/>
            <w:bookmarkStart w:id="426" w:name="_Toc209713631"/>
            <w:bookmarkStart w:id="427" w:name="_Toc209713903"/>
            <w:r w:rsidRPr="00D31895">
              <w:rPr>
                <w:rFonts w:ascii="Times New Roman" w:eastAsia="Times New Roman" w:hAnsi="Times New Roman" w:cs="Times New Roman"/>
                <w:sz w:val="20"/>
                <w:szCs w:val="20"/>
              </w:rPr>
              <w:t>/</w:t>
            </w:r>
            <w:bookmarkEnd w:id="424"/>
            <w:bookmarkEnd w:id="425"/>
            <w:bookmarkEnd w:id="426"/>
            <w:bookmarkEnd w:id="427"/>
          </w:p>
        </w:tc>
        <w:tc>
          <w:tcPr>
            <w:tcW w:w="0" w:type="auto"/>
          </w:tcPr>
          <w:p w14:paraId="026A824F"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bookmarkStart w:id="428" w:name="_Toc176627239"/>
            <w:bookmarkStart w:id="429" w:name="_Toc209709818"/>
            <w:bookmarkStart w:id="430" w:name="_Toc209713632"/>
            <w:bookmarkStart w:id="431" w:name="_Toc209713904"/>
            <w:r w:rsidRPr="00D31895">
              <w:rPr>
                <w:rFonts w:ascii="Times New Roman" w:eastAsia="Times New Roman" w:hAnsi="Times New Roman" w:cs="Times New Roman"/>
                <w:sz w:val="20"/>
                <w:szCs w:val="20"/>
              </w:rPr>
              <w:t>/</w:t>
            </w:r>
            <w:bookmarkEnd w:id="428"/>
            <w:bookmarkEnd w:id="429"/>
            <w:bookmarkEnd w:id="430"/>
            <w:bookmarkEnd w:id="431"/>
          </w:p>
        </w:tc>
        <w:tc>
          <w:tcPr>
            <w:tcW w:w="0" w:type="auto"/>
          </w:tcPr>
          <w:p w14:paraId="4B15B231"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Pr>
          <w:p w14:paraId="1A61E310" w14:textId="77777777" w:rsidR="00AD435B" w:rsidRPr="002F782A"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20"/>
                <w:szCs w:val="20"/>
              </w:rPr>
            </w:pPr>
            <w:r w:rsidRPr="007E1F46">
              <w:rPr>
                <w:rFonts w:ascii="Times New Roman" w:eastAsia="Times New Roman" w:hAnsi="Times New Roman" w:cs="Times New Roman"/>
                <w:sz w:val="20"/>
                <w:szCs w:val="20"/>
              </w:rPr>
              <w:t>1</w:t>
            </w:r>
          </w:p>
        </w:tc>
        <w:tc>
          <w:tcPr>
            <w:tcW w:w="0" w:type="auto"/>
          </w:tcPr>
          <w:p w14:paraId="38509E73"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AD435B" w:rsidRPr="00D31895" w14:paraId="665C77CB" w14:textId="77777777" w:rsidTr="00952C8E">
        <w:trPr>
          <w:trHeight w:val="348"/>
        </w:trPr>
        <w:tc>
          <w:tcPr>
            <w:cnfStyle w:val="001000000000" w:firstRow="0" w:lastRow="0" w:firstColumn="1" w:lastColumn="0" w:oddVBand="0" w:evenVBand="0" w:oddHBand="0" w:evenHBand="0" w:firstRowFirstColumn="0" w:firstRowLastColumn="0" w:lastRowFirstColumn="0" w:lastRowLastColumn="0"/>
            <w:tcW w:w="705" w:type="dxa"/>
          </w:tcPr>
          <w:p w14:paraId="0ACEA650" w14:textId="77777777" w:rsidR="00AD435B" w:rsidRPr="00D31895" w:rsidRDefault="00AD435B" w:rsidP="00952C8E">
            <w:pPr>
              <w:spacing w:line="276" w:lineRule="auto"/>
              <w:jc w:val="center"/>
              <w:outlineLvl w:val="0"/>
              <w:rPr>
                <w:rFonts w:ascii="Times New Roman" w:eastAsia="Times New Roman" w:hAnsi="Times New Roman" w:cs="Times New Roman"/>
                <w:sz w:val="20"/>
                <w:szCs w:val="20"/>
              </w:rPr>
            </w:pPr>
            <w:r w:rsidRPr="00D31895">
              <w:rPr>
                <w:rFonts w:ascii="Times New Roman" w:eastAsia="Times New Roman" w:hAnsi="Times New Roman" w:cs="Times New Roman"/>
                <w:sz w:val="20"/>
                <w:szCs w:val="20"/>
              </w:rPr>
              <w:t>9.</w:t>
            </w:r>
          </w:p>
        </w:tc>
        <w:tc>
          <w:tcPr>
            <w:tcW w:w="1817" w:type="dxa"/>
          </w:tcPr>
          <w:p w14:paraId="34CF135F"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1895">
              <w:rPr>
                <w:rFonts w:ascii="Times New Roman" w:eastAsia="Times New Roman" w:hAnsi="Times New Roman" w:cs="Times New Roman"/>
                <w:sz w:val="20"/>
                <w:szCs w:val="20"/>
              </w:rPr>
              <w:t>Pomoćnik za djecu s TUR</w:t>
            </w:r>
          </w:p>
        </w:tc>
        <w:tc>
          <w:tcPr>
            <w:tcW w:w="0" w:type="auto"/>
          </w:tcPr>
          <w:p w14:paraId="0726E1DB"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1895">
              <w:rPr>
                <w:rFonts w:ascii="Times New Roman" w:eastAsia="Times New Roman" w:hAnsi="Times New Roman" w:cs="Times New Roman"/>
                <w:sz w:val="20"/>
                <w:szCs w:val="20"/>
              </w:rPr>
              <w:t>1</w:t>
            </w:r>
          </w:p>
        </w:tc>
        <w:tc>
          <w:tcPr>
            <w:tcW w:w="0" w:type="auto"/>
          </w:tcPr>
          <w:p w14:paraId="79B346D4"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tcPr>
          <w:p w14:paraId="6DB11CA9"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tcPr>
          <w:p w14:paraId="3EA58418"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tcPr>
          <w:p w14:paraId="6EC95A91"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1895">
              <w:rPr>
                <w:rFonts w:ascii="Times New Roman" w:eastAsia="Times New Roman" w:hAnsi="Times New Roman" w:cs="Times New Roman"/>
                <w:sz w:val="20"/>
                <w:szCs w:val="20"/>
              </w:rPr>
              <w:t>1</w:t>
            </w:r>
          </w:p>
        </w:tc>
        <w:tc>
          <w:tcPr>
            <w:tcW w:w="0" w:type="auto"/>
          </w:tcPr>
          <w:p w14:paraId="3DA46250" w14:textId="77777777" w:rsidR="00AD435B" w:rsidRPr="00D31895" w:rsidRDefault="00AD435B" w:rsidP="00952C8E">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AD435B" w:rsidRPr="00D31895" w14:paraId="5A542380" w14:textId="77777777" w:rsidTr="00952C8E">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705" w:type="dxa"/>
          </w:tcPr>
          <w:p w14:paraId="046C93B2" w14:textId="77777777" w:rsidR="00AD435B" w:rsidRPr="00D31895" w:rsidRDefault="00AD435B" w:rsidP="00952C8E">
            <w:pPr>
              <w:spacing w:line="276" w:lineRule="auto"/>
              <w:jc w:val="center"/>
              <w:outlineLvl w:val="0"/>
              <w:rPr>
                <w:rFonts w:ascii="Times New Roman" w:eastAsia="Times New Roman" w:hAnsi="Times New Roman" w:cs="Times New Roman"/>
                <w:sz w:val="20"/>
                <w:szCs w:val="20"/>
              </w:rPr>
            </w:pPr>
          </w:p>
        </w:tc>
        <w:tc>
          <w:tcPr>
            <w:tcW w:w="1817" w:type="dxa"/>
            <w:hideMark/>
          </w:tcPr>
          <w:p w14:paraId="546ACB2F"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bookmarkStart w:id="432" w:name="_Toc20901415"/>
            <w:bookmarkStart w:id="433" w:name="_Toc49171315"/>
            <w:bookmarkStart w:id="434" w:name="_Toc113211109"/>
            <w:bookmarkStart w:id="435" w:name="_Toc146525412"/>
            <w:bookmarkStart w:id="436" w:name="_Toc146526598"/>
            <w:bookmarkStart w:id="437" w:name="_Toc176627242"/>
            <w:bookmarkStart w:id="438" w:name="_Toc209709821"/>
            <w:bookmarkStart w:id="439" w:name="_Toc209713635"/>
            <w:bookmarkStart w:id="440" w:name="_Toc209713907"/>
            <w:r w:rsidRPr="00D31895">
              <w:rPr>
                <w:rFonts w:ascii="Times New Roman" w:eastAsia="Times New Roman" w:hAnsi="Times New Roman" w:cs="Times New Roman"/>
                <w:b/>
                <w:sz w:val="20"/>
                <w:szCs w:val="20"/>
              </w:rPr>
              <w:t>Ukupno</w:t>
            </w:r>
            <w:bookmarkEnd w:id="432"/>
            <w:bookmarkEnd w:id="433"/>
            <w:bookmarkEnd w:id="434"/>
            <w:bookmarkEnd w:id="435"/>
            <w:bookmarkEnd w:id="436"/>
            <w:bookmarkEnd w:id="437"/>
            <w:bookmarkEnd w:id="438"/>
            <w:bookmarkEnd w:id="439"/>
            <w:bookmarkEnd w:id="440"/>
          </w:p>
        </w:tc>
        <w:tc>
          <w:tcPr>
            <w:tcW w:w="0" w:type="auto"/>
          </w:tcPr>
          <w:p w14:paraId="2001BAC5"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D31895">
              <w:rPr>
                <w:rFonts w:ascii="Times New Roman" w:eastAsia="Times New Roman" w:hAnsi="Times New Roman" w:cs="Times New Roman"/>
                <w:b/>
                <w:sz w:val="20"/>
                <w:szCs w:val="20"/>
              </w:rPr>
              <w:t>35</w:t>
            </w:r>
          </w:p>
        </w:tc>
        <w:tc>
          <w:tcPr>
            <w:tcW w:w="0" w:type="auto"/>
          </w:tcPr>
          <w:p w14:paraId="7D66D23B"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bookmarkStart w:id="441" w:name="_Toc209709823"/>
            <w:bookmarkStart w:id="442" w:name="_Toc209713637"/>
            <w:bookmarkStart w:id="443" w:name="_Toc209713909"/>
            <w:r w:rsidRPr="00D31895">
              <w:rPr>
                <w:rFonts w:ascii="Times New Roman" w:eastAsia="Times New Roman" w:hAnsi="Times New Roman" w:cs="Times New Roman"/>
                <w:b/>
                <w:sz w:val="20"/>
                <w:szCs w:val="20"/>
              </w:rPr>
              <w:t>2</w:t>
            </w:r>
            <w:bookmarkEnd w:id="441"/>
            <w:bookmarkEnd w:id="442"/>
            <w:bookmarkEnd w:id="443"/>
            <w:r w:rsidRPr="00D31895">
              <w:rPr>
                <w:rFonts w:ascii="Times New Roman" w:eastAsia="Times New Roman" w:hAnsi="Times New Roman" w:cs="Times New Roman"/>
                <w:b/>
                <w:sz w:val="20"/>
                <w:szCs w:val="20"/>
              </w:rPr>
              <w:t>6</w:t>
            </w:r>
          </w:p>
        </w:tc>
        <w:tc>
          <w:tcPr>
            <w:tcW w:w="0" w:type="auto"/>
          </w:tcPr>
          <w:p w14:paraId="6C9C2A40"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D31895">
              <w:rPr>
                <w:rFonts w:ascii="Times New Roman" w:eastAsia="Times New Roman" w:hAnsi="Times New Roman" w:cs="Times New Roman"/>
                <w:b/>
                <w:sz w:val="20"/>
                <w:szCs w:val="20"/>
              </w:rPr>
              <w:t>6</w:t>
            </w:r>
          </w:p>
        </w:tc>
        <w:tc>
          <w:tcPr>
            <w:tcW w:w="0" w:type="auto"/>
          </w:tcPr>
          <w:p w14:paraId="3E0DCD2A"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bookmarkStart w:id="444" w:name="_Toc209709825"/>
            <w:bookmarkStart w:id="445" w:name="_Toc209713639"/>
            <w:bookmarkStart w:id="446" w:name="_Toc209713911"/>
            <w:r w:rsidRPr="00D31895">
              <w:rPr>
                <w:rFonts w:ascii="Times New Roman" w:eastAsia="Times New Roman" w:hAnsi="Times New Roman" w:cs="Times New Roman"/>
                <w:b/>
                <w:sz w:val="20"/>
                <w:szCs w:val="20"/>
              </w:rPr>
              <w:t>2</w:t>
            </w:r>
            <w:bookmarkEnd w:id="444"/>
            <w:bookmarkEnd w:id="445"/>
            <w:bookmarkEnd w:id="446"/>
          </w:p>
        </w:tc>
        <w:tc>
          <w:tcPr>
            <w:tcW w:w="0" w:type="auto"/>
          </w:tcPr>
          <w:p w14:paraId="32849E19"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D31895">
              <w:rPr>
                <w:rFonts w:ascii="Times New Roman" w:eastAsia="Times New Roman" w:hAnsi="Times New Roman" w:cs="Times New Roman"/>
                <w:b/>
                <w:sz w:val="20"/>
                <w:szCs w:val="20"/>
              </w:rPr>
              <w:t>1</w:t>
            </w:r>
          </w:p>
        </w:tc>
        <w:tc>
          <w:tcPr>
            <w:tcW w:w="0" w:type="auto"/>
          </w:tcPr>
          <w:p w14:paraId="24B1F6C2" w14:textId="77777777" w:rsidR="00AD435B" w:rsidRPr="00D31895" w:rsidRDefault="00AD435B" w:rsidP="00952C8E">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
        </w:tc>
      </w:tr>
    </w:tbl>
    <w:p w14:paraId="68E2DA16" w14:textId="77777777" w:rsidR="00AD435B" w:rsidRPr="00D31895" w:rsidRDefault="00AD435B" w:rsidP="00AD435B">
      <w:pPr>
        <w:spacing w:line="360" w:lineRule="auto"/>
        <w:rPr>
          <w:rFonts w:ascii="Times New Roman" w:hAnsi="Times New Roman" w:cs="Times New Roman"/>
          <w:b/>
          <w:bCs/>
          <w:sz w:val="20"/>
          <w:szCs w:val="20"/>
        </w:rPr>
      </w:pPr>
    </w:p>
    <w:p w14:paraId="61D5701B" w14:textId="77777777" w:rsidR="00AD435B" w:rsidRPr="00346ED5" w:rsidRDefault="00AD435B" w:rsidP="00AD435B">
      <w:pPr>
        <w:spacing w:after="0" w:line="360" w:lineRule="auto"/>
        <w:rPr>
          <w:rFonts w:ascii="Times New Roman" w:hAnsi="Times New Roman" w:cs="Times New Roman"/>
          <w:sz w:val="24"/>
          <w:szCs w:val="24"/>
        </w:rPr>
      </w:pPr>
      <w:r w:rsidRPr="00346ED5">
        <w:rPr>
          <w:rFonts w:ascii="Times New Roman" w:hAnsi="Times New Roman" w:cs="Times New Roman"/>
          <w:sz w:val="24"/>
          <w:szCs w:val="24"/>
        </w:rPr>
        <w:t xml:space="preserve">Od studenoga 2025. godine planirano je otvorenje proširenog dijela matičnog odjela dječjeg vrtića Hlojkica. U novom objektu planirano je smjestiti 2 vrtićke skupine i 1 jaslička skupina, kao i zaposlenje novog stručnog ( nestručnog ) kadra. </w:t>
      </w:r>
    </w:p>
    <w:p w14:paraId="543AAE26" w14:textId="77777777" w:rsidR="00AD435B" w:rsidRDefault="00AD435B" w:rsidP="00AD435B">
      <w:pPr>
        <w:spacing w:after="0" w:line="360" w:lineRule="auto"/>
        <w:rPr>
          <w:rFonts w:ascii="Times New Roman" w:hAnsi="Times New Roman" w:cs="Times New Roman"/>
          <w:sz w:val="20"/>
          <w:szCs w:val="20"/>
        </w:rPr>
      </w:pPr>
    </w:p>
    <w:p w14:paraId="6A37C8AF" w14:textId="77777777" w:rsidR="00AD435B" w:rsidRPr="00835DB7" w:rsidRDefault="00AD435B" w:rsidP="00AD435B">
      <w:pPr>
        <w:spacing w:after="0" w:line="360" w:lineRule="auto"/>
        <w:rPr>
          <w:rFonts w:ascii="Times New Roman" w:hAnsi="Times New Roman" w:cs="Times New Roman"/>
          <w:sz w:val="24"/>
          <w:szCs w:val="24"/>
        </w:rPr>
      </w:pPr>
      <w:r w:rsidRPr="00835DB7">
        <w:rPr>
          <w:rFonts w:ascii="Times New Roman" w:hAnsi="Times New Roman" w:cs="Times New Roman"/>
          <w:sz w:val="24"/>
          <w:szCs w:val="24"/>
        </w:rPr>
        <w:t>Ukupan broj djelatnika na oba objekta u matičnom djelu vrtića je 35, od čeka je trenutno zaposleno 29 djelatnika, dok je za budući prostor planirano zaposlenje još 6 djelatnika, od čega su 4 odgojitelja na određeno radno vrijeme ( zamjene za djelatnice koje koriste pravo odsutnosti sukladno Rješenju ), 1 odgojitelja na neodređeno radno vrijeme i 1 pomoćnika za djecu s teškoćama u razvoju na određeno nepuno radno vrijeme.</w:t>
      </w:r>
    </w:p>
    <w:p w14:paraId="791ADC74" w14:textId="77777777" w:rsidR="00AD435B" w:rsidRPr="00835DB7" w:rsidRDefault="00AD435B" w:rsidP="00AD435B">
      <w:pPr>
        <w:spacing w:after="0" w:line="360" w:lineRule="auto"/>
        <w:rPr>
          <w:rFonts w:ascii="Times New Roman" w:hAnsi="Times New Roman" w:cs="Times New Roman"/>
          <w:sz w:val="24"/>
          <w:szCs w:val="24"/>
        </w:rPr>
      </w:pPr>
      <w:r w:rsidRPr="00835DB7">
        <w:rPr>
          <w:rFonts w:ascii="Times New Roman" w:hAnsi="Times New Roman" w:cs="Times New Roman"/>
          <w:sz w:val="24"/>
          <w:szCs w:val="24"/>
        </w:rPr>
        <w:t>Važno je napomenuti kako trenutan broj djelatnika radi sa nedostatnom radne snage, te ostvaruju i prekovremene radne sate čiji troškovi uvelike pridonose povećanju troškova za zaposlene.</w:t>
      </w:r>
    </w:p>
    <w:p w14:paraId="16884A26" w14:textId="77777777" w:rsidR="00AD435B" w:rsidRPr="00835DB7" w:rsidRDefault="00AD435B" w:rsidP="00AD435B">
      <w:pPr>
        <w:spacing w:after="0" w:line="360" w:lineRule="auto"/>
        <w:rPr>
          <w:rFonts w:ascii="Times New Roman" w:hAnsi="Times New Roman" w:cs="Times New Roman"/>
          <w:sz w:val="24"/>
          <w:szCs w:val="24"/>
        </w:rPr>
      </w:pPr>
      <w:r w:rsidRPr="00835DB7">
        <w:rPr>
          <w:rFonts w:ascii="Times New Roman" w:hAnsi="Times New Roman" w:cs="Times New Roman"/>
          <w:sz w:val="24"/>
          <w:szCs w:val="24"/>
        </w:rPr>
        <w:t xml:space="preserve">Ustrojstvo programa, broj djece u programima, broj odgajatelja, stručnih suradnika i stalnih radnika; mjere zdravstvene zaštite i prehrane djece, mjerila za financiranje programa, materijalni i financijski uvjeti rada; higijensko – tehnički zahtjevi; osnovna oprema, didaktička sredstva i druga pomagala potrebna za provedbu redovnih programa propisana su Državnim pedagoškim standardom predškolskog odgoja i naobrazbe. </w:t>
      </w:r>
    </w:p>
    <w:p w14:paraId="05915EF6" w14:textId="77777777" w:rsidR="00AD435B" w:rsidRPr="00835DB7" w:rsidRDefault="00AD435B" w:rsidP="00AD435B">
      <w:pPr>
        <w:spacing w:after="0" w:line="360" w:lineRule="auto"/>
        <w:rPr>
          <w:rFonts w:ascii="Times New Roman" w:hAnsi="Times New Roman" w:cs="Times New Roman"/>
          <w:sz w:val="24"/>
          <w:szCs w:val="24"/>
        </w:rPr>
      </w:pPr>
      <w:r w:rsidRPr="00835DB7">
        <w:rPr>
          <w:rFonts w:ascii="Times New Roman" w:hAnsi="Times New Roman" w:cs="Times New Roman"/>
          <w:sz w:val="24"/>
          <w:szCs w:val="24"/>
        </w:rPr>
        <w:t>Djelatnici vrtića su se dužni stručno usavršiti i pratiti najnovije znanstvene promjene sukladno Zakonu o predškolskom odgoju i obrazovanju i Godišnjem planu ustanove.</w:t>
      </w:r>
    </w:p>
    <w:p w14:paraId="239676BF" w14:textId="77777777" w:rsidR="00AD435B" w:rsidRDefault="00AD435B" w:rsidP="00AD435B">
      <w:pPr>
        <w:rPr>
          <w:b/>
          <w:bCs/>
          <w:sz w:val="32"/>
          <w:szCs w:val="32"/>
        </w:rPr>
      </w:pPr>
    </w:p>
    <w:p w14:paraId="7BC4C486" w14:textId="77777777" w:rsidR="00AD435B" w:rsidRDefault="00AD435B" w:rsidP="00AD435B">
      <w:pPr>
        <w:jc w:val="center"/>
        <w:rPr>
          <w:b/>
          <w:bCs/>
          <w:sz w:val="32"/>
          <w:szCs w:val="32"/>
        </w:rPr>
      </w:pPr>
    </w:p>
    <w:p w14:paraId="0A20FD19" w14:textId="77777777" w:rsidR="00AD435B" w:rsidRDefault="00AD435B" w:rsidP="00AD435B">
      <w:pPr>
        <w:jc w:val="center"/>
        <w:rPr>
          <w:b/>
          <w:bCs/>
          <w:sz w:val="32"/>
          <w:szCs w:val="32"/>
        </w:rPr>
      </w:pPr>
    </w:p>
    <w:p w14:paraId="73556781" w14:textId="77777777" w:rsidR="00AD435B" w:rsidRDefault="00AD435B" w:rsidP="00AD435B">
      <w:pPr>
        <w:jc w:val="center"/>
        <w:rPr>
          <w:b/>
          <w:bCs/>
          <w:sz w:val="32"/>
          <w:szCs w:val="32"/>
        </w:rPr>
      </w:pPr>
    </w:p>
    <w:p w14:paraId="36FAF88C" w14:textId="77777777" w:rsidR="00AD435B" w:rsidRDefault="00AD435B" w:rsidP="00AD435B">
      <w:pPr>
        <w:jc w:val="center"/>
        <w:rPr>
          <w:b/>
          <w:bCs/>
          <w:sz w:val="32"/>
          <w:szCs w:val="32"/>
        </w:rPr>
      </w:pPr>
    </w:p>
    <w:p w14:paraId="75AA1C3E" w14:textId="77777777" w:rsidR="00AD435B" w:rsidRDefault="00AD435B" w:rsidP="00AD435B">
      <w:pPr>
        <w:jc w:val="center"/>
        <w:rPr>
          <w:b/>
          <w:bCs/>
          <w:sz w:val="32"/>
          <w:szCs w:val="32"/>
        </w:rPr>
      </w:pPr>
    </w:p>
    <w:p w14:paraId="1DB8F7E9" w14:textId="77777777" w:rsidR="00AD435B" w:rsidRDefault="00AD435B" w:rsidP="00AD435B">
      <w:pPr>
        <w:jc w:val="center"/>
        <w:rPr>
          <w:b/>
          <w:bCs/>
          <w:sz w:val="32"/>
          <w:szCs w:val="32"/>
        </w:rPr>
      </w:pPr>
    </w:p>
    <w:p w14:paraId="3B77DFA6" w14:textId="77777777" w:rsidR="00AD435B" w:rsidRDefault="00AD435B" w:rsidP="00AD435B">
      <w:pPr>
        <w:jc w:val="center"/>
        <w:rPr>
          <w:b/>
          <w:bCs/>
          <w:sz w:val="32"/>
          <w:szCs w:val="32"/>
        </w:rPr>
      </w:pPr>
    </w:p>
    <w:p w14:paraId="21E4F478" w14:textId="77777777" w:rsidR="00AD435B" w:rsidRDefault="00AD435B" w:rsidP="00AD435B">
      <w:pPr>
        <w:jc w:val="center"/>
        <w:rPr>
          <w:b/>
          <w:bCs/>
          <w:sz w:val="32"/>
          <w:szCs w:val="32"/>
        </w:rPr>
      </w:pPr>
    </w:p>
    <w:p w14:paraId="39551A51" w14:textId="77777777" w:rsidR="00AD435B" w:rsidRDefault="00AD435B" w:rsidP="00AD435B">
      <w:pPr>
        <w:jc w:val="center"/>
        <w:rPr>
          <w:b/>
          <w:bCs/>
          <w:sz w:val="32"/>
          <w:szCs w:val="32"/>
        </w:rPr>
      </w:pPr>
    </w:p>
    <w:p w14:paraId="67EA27CB" w14:textId="77777777" w:rsidR="00AD435B" w:rsidRDefault="00AD435B" w:rsidP="00AD435B">
      <w:pPr>
        <w:jc w:val="center"/>
        <w:rPr>
          <w:b/>
          <w:bCs/>
          <w:sz w:val="32"/>
          <w:szCs w:val="32"/>
        </w:rPr>
      </w:pPr>
    </w:p>
    <w:p w14:paraId="78D06D37" w14:textId="77777777" w:rsidR="00AD435B" w:rsidRDefault="00AD435B" w:rsidP="00AD435B">
      <w:pPr>
        <w:jc w:val="center"/>
        <w:rPr>
          <w:b/>
          <w:bCs/>
          <w:sz w:val="32"/>
          <w:szCs w:val="32"/>
        </w:rPr>
      </w:pPr>
    </w:p>
    <w:p w14:paraId="28155823" w14:textId="77777777" w:rsidR="00AD435B" w:rsidRDefault="00AD435B" w:rsidP="00AD435B">
      <w:pPr>
        <w:jc w:val="center"/>
        <w:rPr>
          <w:b/>
          <w:bCs/>
          <w:sz w:val="32"/>
          <w:szCs w:val="32"/>
        </w:rPr>
      </w:pPr>
    </w:p>
    <w:p w14:paraId="7F0B16C7" w14:textId="77777777" w:rsidR="00AD435B" w:rsidRDefault="00AD435B" w:rsidP="00AD435B">
      <w:pPr>
        <w:jc w:val="center"/>
        <w:rPr>
          <w:b/>
          <w:bCs/>
          <w:sz w:val="32"/>
          <w:szCs w:val="32"/>
        </w:rPr>
      </w:pPr>
    </w:p>
    <w:p w14:paraId="2CA73714" w14:textId="77777777" w:rsidR="00AD435B" w:rsidRDefault="00AD435B" w:rsidP="00AD435B">
      <w:pPr>
        <w:jc w:val="center"/>
        <w:rPr>
          <w:b/>
          <w:bCs/>
          <w:sz w:val="32"/>
          <w:szCs w:val="32"/>
        </w:rPr>
      </w:pPr>
    </w:p>
    <w:p w14:paraId="50E8FB4A" w14:textId="77777777" w:rsidR="00AD435B" w:rsidRDefault="00AD435B" w:rsidP="00AD435B">
      <w:pPr>
        <w:jc w:val="center"/>
        <w:rPr>
          <w:b/>
          <w:bCs/>
          <w:sz w:val="32"/>
          <w:szCs w:val="32"/>
        </w:rPr>
      </w:pPr>
    </w:p>
    <w:p w14:paraId="6E774753" w14:textId="25F8B29D" w:rsidR="00AD435B" w:rsidRPr="003E548A" w:rsidRDefault="00AD435B" w:rsidP="00AD435B">
      <w:pPr>
        <w:jc w:val="center"/>
        <w:rPr>
          <w:b/>
          <w:bCs/>
          <w:sz w:val="32"/>
          <w:szCs w:val="32"/>
        </w:rPr>
      </w:pPr>
      <w:r w:rsidRPr="003E548A">
        <w:rPr>
          <w:b/>
          <w:bCs/>
          <w:sz w:val="32"/>
          <w:szCs w:val="32"/>
        </w:rPr>
        <w:t>OPĆI DIO PRORAČUNA</w:t>
      </w:r>
    </w:p>
    <w:tbl>
      <w:tblPr>
        <w:tblpPr w:leftFromText="180" w:rightFromText="180" w:vertAnchor="page" w:horzAnchor="margin" w:tblpXSpec="center" w:tblpY="2625"/>
        <w:tblW w:w="10962" w:type="dxa"/>
        <w:tblLook w:val="04A0" w:firstRow="1" w:lastRow="0" w:firstColumn="1" w:lastColumn="0" w:noHBand="0" w:noVBand="1"/>
      </w:tblPr>
      <w:tblGrid>
        <w:gridCol w:w="592"/>
        <w:gridCol w:w="595"/>
        <w:gridCol w:w="573"/>
        <w:gridCol w:w="573"/>
        <w:gridCol w:w="1645"/>
        <w:gridCol w:w="1382"/>
        <w:gridCol w:w="1256"/>
        <w:gridCol w:w="1256"/>
        <w:gridCol w:w="1542"/>
        <w:gridCol w:w="1548"/>
      </w:tblGrid>
      <w:tr w:rsidR="00AD435B" w:rsidRPr="00C32A2C" w14:paraId="020D80C5" w14:textId="77777777" w:rsidTr="00952C8E">
        <w:trPr>
          <w:trHeight w:val="383"/>
        </w:trPr>
        <w:tc>
          <w:tcPr>
            <w:tcW w:w="10962" w:type="dxa"/>
            <w:gridSpan w:val="10"/>
            <w:tcBorders>
              <w:top w:val="nil"/>
              <w:left w:val="nil"/>
              <w:bottom w:val="nil"/>
              <w:right w:val="nil"/>
            </w:tcBorders>
            <w:vAlign w:val="center"/>
            <w:hideMark/>
          </w:tcPr>
          <w:p w14:paraId="70F83429" w14:textId="77777777" w:rsidR="00AD435B"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p w14:paraId="7CF5F038" w14:textId="77777777" w:rsidR="00AD435B" w:rsidRPr="00C32A2C"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C32A2C">
              <w:rPr>
                <w:rFonts w:ascii="Times New Roman" w:eastAsia="Times New Roman" w:hAnsi="Times New Roman" w:cs="Times New Roman"/>
                <w:b/>
                <w:bCs/>
                <w:color w:val="000000"/>
                <w:sz w:val="24"/>
                <w:szCs w:val="24"/>
                <w:lang w:eastAsia="hr-HR"/>
              </w:rPr>
              <w:t>I. OPĆI DIO</w:t>
            </w:r>
          </w:p>
        </w:tc>
      </w:tr>
      <w:tr w:rsidR="00AD435B" w:rsidRPr="00C32A2C" w14:paraId="254F9107" w14:textId="77777777" w:rsidTr="00952C8E">
        <w:trPr>
          <w:trHeight w:val="428"/>
        </w:trPr>
        <w:tc>
          <w:tcPr>
            <w:tcW w:w="592" w:type="dxa"/>
            <w:tcBorders>
              <w:top w:val="nil"/>
              <w:left w:val="nil"/>
              <w:bottom w:val="nil"/>
              <w:right w:val="nil"/>
            </w:tcBorders>
            <w:vAlign w:val="center"/>
            <w:hideMark/>
          </w:tcPr>
          <w:p w14:paraId="5B11B2BF" w14:textId="77777777" w:rsidR="00AD435B" w:rsidRPr="00C32A2C"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594" w:type="dxa"/>
            <w:tcBorders>
              <w:top w:val="nil"/>
              <w:left w:val="nil"/>
              <w:bottom w:val="nil"/>
              <w:right w:val="nil"/>
            </w:tcBorders>
            <w:vAlign w:val="center"/>
            <w:hideMark/>
          </w:tcPr>
          <w:p w14:paraId="51033788" w14:textId="77777777" w:rsidR="00AD435B" w:rsidRPr="00C32A2C" w:rsidRDefault="00AD435B" w:rsidP="00952C8E">
            <w:pPr>
              <w:spacing w:after="0" w:line="240" w:lineRule="auto"/>
              <w:jc w:val="center"/>
              <w:rPr>
                <w:rFonts w:ascii="Times New Roman" w:eastAsia="Times New Roman" w:hAnsi="Times New Roman" w:cs="Times New Roman"/>
                <w:sz w:val="20"/>
                <w:szCs w:val="20"/>
                <w:lang w:eastAsia="hr-HR"/>
              </w:rPr>
            </w:pPr>
          </w:p>
        </w:tc>
        <w:tc>
          <w:tcPr>
            <w:tcW w:w="573" w:type="dxa"/>
            <w:tcBorders>
              <w:top w:val="nil"/>
              <w:left w:val="nil"/>
              <w:bottom w:val="nil"/>
              <w:right w:val="nil"/>
            </w:tcBorders>
            <w:vAlign w:val="center"/>
            <w:hideMark/>
          </w:tcPr>
          <w:p w14:paraId="03764DB4" w14:textId="77777777" w:rsidR="00AD435B" w:rsidRPr="00C32A2C" w:rsidRDefault="00AD435B" w:rsidP="00952C8E">
            <w:pPr>
              <w:spacing w:after="0" w:line="240" w:lineRule="auto"/>
              <w:jc w:val="center"/>
              <w:rPr>
                <w:rFonts w:ascii="Times New Roman" w:eastAsia="Times New Roman" w:hAnsi="Times New Roman" w:cs="Times New Roman"/>
                <w:sz w:val="20"/>
                <w:szCs w:val="20"/>
                <w:lang w:eastAsia="hr-HR"/>
              </w:rPr>
            </w:pPr>
          </w:p>
        </w:tc>
        <w:tc>
          <w:tcPr>
            <w:tcW w:w="573" w:type="dxa"/>
            <w:tcBorders>
              <w:top w:val="nil"/>
              <w:left w:val="nil"/>
              <w:bottom w:val="nil"/>
              <w:right w:val="nil"/>
            </w:tcBorders>
            <w:vAlign w:val="center"/>
            <w:hideMark/>
          </w:tcPr>
          <w:p w14:paraId="6C8F9814" w14:textId="77777777" w:rsidR="00AD435B" w:rsidRPr="00C32A2C" w:rsidRDefault="00AD435B" w:rsidP="00952C8E">
            <w:pPr>
              <w:spacing w:after="0" w:line="240" w:lineRule="auto"/>
              <w:jc w:val="center"/>
              <w:rPr>
                <w:rFonts w:ascii="Times New Roman" w:eastAsia="Times New Roman" w:hAnsi="Times New Roman" w:cs="Times New Roman"/>
                <w:sz w:val="20"/>
                <w:szCs w:val="20"/>
                <w:lang w:eastAsia="hr-HR"/>
              </w:rPr>
            </w:pPr>
          </w:p>
        </w:tc>
        <w:tc>
          <w:tcPr>
            <w:tcW w:w="1643" w:type="dxa"/>
            <w:tcBorders>
              <w:top w:val="nil"/>
              <w:left w:val="nil"/>
              <w:bottom w:val="nil"/>
              <w:right w:val="nil"/>
            </w:tcBorders>
            <w:vAlign w:val="center"/>
            <w:hideMark/>
          </w:tcPr>
          <w:p w14:paraId="5BCA1F1D" w14:textId="77777777" w:rsidR="00AD435B" w:rsidRPr="00C32A2C" w:rsidRDefault="00AD435B" w:rsidP="00952C8E">
            <w:pPr>
              <w:spacing w:after="0" w:line="240" w:lineRule="auto"/>
              <w:jc w:val="center"/>
              <w:rPr>
                <w:rFonts w:ascii="Times New Roman" w:eastAsia="Times New Roman" w:hAnsi="Times New Roman" w:cs="Times New Roman"/>
                <w:sz w:val="20"/>
                <w:szCs w:val="20"/>
                <w:lang w:eastAsia="hr-HR"/>
              </w:rPr>
            </w:pPr>
          </w:p>
        </w:tc>
        <w:tc>
          <w:tcPr>
            <w:tcW w:w="1382" w:type="dxa"/>
            <w:tcBorders>
              <w:top w:val="nil"/>
              <w:left w:val="nil"/>
              <w:bottom w:val="nil"/>
              <w:right w:val="nil"/>
            </w:tcBorders>
            <w:vAlign w:val="center"/>
            <w:hideMark/>
          </w:tcPr>
          <w:p w14:paraId="74189272" w14:textId="77777777" w:rsidR="00AD435B" w:rsidRPr="00C32A2C" w:rsidRDefault="00AD435B" w:rsidP="00952C8E">
            <w:pPr>
              <w:spacing w:after="0" w:line="240" w:lineRule="auto"/>
              <w:jc w:val="center"/>
              <w:rPr>
                <w:rFonts w:ascii="Times New Roman" w:eastAsia="Times New Roman" w:hAnsi="Times New Roman" w:cs="Times New Roman"/>
                <w:sz w:val="20"/>
                <w:szCs w:val="20"/>
                <w:lang w:eastAsia="hr-HR"/>
              </w:rPr>
            </w:pPr>
          </w:p>
        </w:tc>
        <w:tc>
          <w:tcPr>
            <w:tcW w:w="1256" w:type="dxa"/>
            <w:tcBorders>
              <w:top w:val="nil"/>
              <w:left w:val="nil"/>
              <w:bottom w:val="nil"/>
              <w:right w:val="nil"/>
            </w:tcBorders>
            <w:vAlign w:val="center"/>
            <w:hideMark/>
          </w:tcPr>
          <w:p w14:paraId="6DB7035E" w14:textId="77777777" w:rsidR="00AD435B" w:rsidRPr="00C32A2C" w:rsidRDefault="00AD435B" w:rsidP="00952C8E">
            <w:pPr>
              <w:spacing w:after="0" w:line="240" w:lineRule="auto"/>
              <w:jc w:val="center"/>
              <w:rPr>
                <w:rFonts w:ascii="Times New Roman" w:eastAsia="Times New Roman" w:hAnsi="Times New Roman" w:cs="Times New Roman"/>
                <w:sz w:val="20"/>
                <w:szCs w:val="20"/>
                <w:lang w:eastAsia="hr-HR"/>
              </w:rPr>
            </w:pPr>
          </w:p>
        </w:tc>
        <w:tc>
          <w:tcPr>
            <w:tcW w:w="1256" w:type="dxa"/>
            <w:tcBorders>
              <w:top w:val="nil"/>
              <w:left w:val="nil"/>
              <w:bottom w:val="nil"/>
              <w:right w:val="nil"/>
            </w:tcBorders>
            <w:vAlign w:val="center"/>
            <w:hideMark/>
          </w:tcPr>
          <w:p w14:paraId="210912FA" w14:textId="77777777" w:rsidR="00AD435B" w:rsidRPr="00C32A2C" w:rsidRDefault="00AD435B" w:rsidP="00952C8E">
            <w:pPr>
              <w:spacing w:after="0" w:line="240" w:lineRule="auto"/>
              <w:jc w:val="center"/>
              <w:rPr>
                <w:rFonts w:ascii="Times New Roman" w:eastAsia="Times New Roman" w:hAnsi="Times New Roman" w:cs="Times New Roman"/>
                <w:sz w:val="20"/>
                <w:szCs w:val="20"/>
                <w:lang w:eastAsia="hr-HR"/>
              </w:rPr>
            </w:pPr>
          </w:p>
        </w:tc>
        <w:tc>
          <w:tcPr>
            <w:tcW w:w="1542" w:type="dxa"/>
            <w:tcBorders>
              <w:top w:val="nil"/>
              <w:left w:val="nil"/>
              <w:bottom w:val="nil"/>
              <w:right w:val="nil"/>
            </w:tcBorders>
            <w:vAlign w:val="center"/>
            <w:hideMark/>
          </w:tcPr>
          <w:p w14:paraId="7429D4F6" w14:textId="77777777" w:rsidR="00AD435B" w:rsidRPr="00C32A2C" w:rsidRDefault="00AD435B" w:rsidP="00952C8E">
            <w:pPr>
              <w:spacing w:after="0" w:line="240" w:lineRule="auto"/>
              <w:jc w:val="center"/>
              <w:rPr>
                <w:rFonts w:ascii="Times New Roman" w:eastAsia="Times New Roman" w:hAnsi="Times New Roman" w:cs="Times New Roman"/>
                <w:sz w:val="20"/>
                <w:szCs w:val="20"/>
                <w:lang w:eastAsia="hr-HR"/>
              </w:rPr>
            </w:pPr>
          </w:p>
        </w:tc>
        <w:tc>
          <w:tcPr>
            <w:tcW w:w="1547" w:type="dxa"/>
            <w:tcBorders>
              <w:top w:val="nil"/>
              <w:left w:val="nil"/>
              <w:bottom w:val="nil"/>
              <w:right w:val="nil"/>
            </w:tcBorders>
            <w:vAlign w:val="center"/>
            <w:hideMark/>
          </w:tcPr>
          <w:p w14:paraId="03DBE0E6" w14:textId="77777777" w:rsidR="00AD435B" w:rsidRPr="00C32A2C" w:rsidRDefault="00AD435B" w:rsidP="00952C8E">
            <w:pPr>
              <w:spacing w:after="0" w:line="240" w:lineRule="auto"/>
              <w:rPr>
                <w:rFonts w:ascii="Times New Roman" w:eastAsia="Times New Roman" w:hAnsi="Times New Roman" w:cs="Times New Roman"/>
                <w:sz w:val="20"/>
                <w:szCs w:val="20"/>
                <w:lang w:eastAsia="hr-HR"/>
              </w:rPr>
            </w:pPr>
          </w:p>
        </w:tc>
      </w:tr>
      <w:tr w:rsidR="00AD435B" w:rsidRPr="00C32A2C" w14:paraId="33E6B569" w14:textId="77777777" w:rsidTr="00952C8E">
        <w:trPr>
          <w:trHeight w:val="443"/>
        </w:trPr>
        <w:tc>
          <w:tcPr>
            <w:tcW w:w="10962" w:type="dxa"/>
            <w:gridSpan w:val="10"/>
            <w:tcBorders>
              <w:top w:val="nil"/>
              <w:left w:val="nil"/>
              <w:bottom w:val="nil"/>
              <w:right w:val="nil"/>
            </w:tcBorders>
            <w:vAlign w:val="center"/>
            <w:hideMark/>
          </w:tcPr>
          <w:p w14:paraId="787B793B" w14:textId="77777777" w:rsidR="00AD435B" w:rsidRPr="00C32A2C"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C32A2C">
              <w:rPr>
                <w:rFonts w:ascii="Times New Roman" w:eastAsia="Times New Roman" w:hAnsi="Times New Roman" w:cs="Times New Roman"/>
                <w:b/>
                <w:bCs/>
                <w:color w:val="000000"/>
                <w:sz w:val="24"/>
                <w:szCs w:val="24"/>
                <w:lang w:eastAsia="hr-HR"/>
              </w:rPr>
              <w:t>A) SAŽETAK RAČUNA PRIHODA I RASHODA</w:t>
            </w:r>
          </w:p>
        </w:tc>
      </w:tr>
      <w:tr w:rsidR="00AD435B" w:rsidRPr="00C32A2C" w14:paraId="227A906F" w14:textId="77777777" w:rsidTr="00952C8E">
        <w:trPr>
          <w:trHeight w:val="443"/>
        </w:trPr>
        <w:tc>
          <w:tcPr>
            <w:tcW w:w="592" w:type="dxa"/>
            <w:tcBorders>
              <w:top w:val="nil"/>
              <w:left w:val="nil"/>
              <w:bottom w:val="nil"/>
              <w:right w:val="nil"/>
            </w:tcBorders>
            <w:vAlign w:val="bottom"/>
            <w:hideMark/>
          </w:tcPr>
          <w:p w14:paraId="34CA430E" w14:textId="77777777" w:rsidR="00AD435B" w:rsidRPr="00C32A2C"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594" w:type="dxa"/>
            <w:tcBorders>
              <w:top w:val="nil"/>
              <w:left w:val="nil"/>
              <w:bottom w:val="nil"/>
              <w:right w:val="nil"/>
            </w:tcBorders>
            <w:vAlign w:val="bottom"/>
            <w:hideMark/>
          </w:tcPr>
          <w:p w14:paraId="4E7B359E" w14:textId="77777777" w:rsidR="00AD435B" w:rsidRPr="00C32A2C" w:rsidRDefault="00AD435B" w:rsidP="00952C8E">
            <w:pPr>
              <w:spacing w:after="0" w:line="240" w:lineRule="auto"/>
              <w:rPr>
                <w:rFonts w:ascii="Times New Roman" w:eastAsia="Times New Roman" w:hAnsi="Times New Roman" w:cs="Times New Roman"/>
                <w:sz w:val="20"/>
                <w:szCs w:val="20"/>
                <w:lang w:eastAsia="hr-HR"/>
              </w:rPr>
            </w:pPr>
          </w:p>
        </w:tc>
        <w:tc>
          <w:tcPr>
            <w:tcW w:w="573" w:type="dxa"/>
            <w:tcBorders>
              <w:top w:val="nil"/>
              <w:left w:val="nil"/>
              <w:bottom w:val="nil"/>
              <w:right w:val="nil"/>
            </w:tcBorders>
            <w:vAlign w:val="bottom"/>
            <w:hideMark/>
          </w:tcPr>
          <w:p w14:paraId="67C4DDD1" w14:textId="77777777" w:rsidR="00AD435B" w:rsidRPr="00C32A2C" w:rsidRDefault="00AD435B" w:rsidP="00952C8E">
            <w:pPr>
              <w:spacing w:after="0" w:line="240" w:lineRule="auto"/>
              <w:rPr>
                <w:rFonts w:ascii="Times New Roman" w:eastAsia="Times New Roman" w:hAnsi="Times New Roman" w:cs="Times New Roman"/>
                <w:sz w:val="20"/>
                <w:szCs w:val="20"/>
                <w:lang w:eastAsia="hr-HR"/>
              </w:rPr>
            </w:pPr>
          </w:p>
        </w:tc>
        <w:tc>
          <w:tcPr>
            <w:tcW w:w="573" w:type="dxa"/>
            <w:tcBorders>
              <w:top w:val="nil"/>
              <w:left w:val="nil"/>
              <w:bottom w:val="nil"/>
              <w:right w:val="nil"/>
            </w:tcBorders>
            <w:vAlign w:val="bottom"/>
            <w:hideMark/>
          </w:tcPr>
          <w:p w14:paraId="067E7897" w14:textId="77777777" w:rsidR="00AD435B" w:rsidRPr="00C32A2C" w:rsidRDefault="00AD435B" w:rsidP="00952C8E">
            <w:pPr>
              <w:spacing w:after="0" w:line="240" w:lineRule="auto"/>
              <w:rPr>
                <w:rFonts w:ascii="Times New Roman" w:eastAsia="Times New Roman" w:hAnsi="Times New Roman" w:cs="Times New Roman"/>
                <w:sz w:val="20"/>
                <w:szCs w:val="20"/>
                <w:lang w:eastAsia="hr-HR"/>
              </w:rPr>
            </w:pPr>
          </w:p>
        </w:tc>
        <w:tc>
          <w:tcPr>
            <w:tcW w:w="1643" w:type="dxa"/>
            <w:tcBorders>
              <w:top w:val="nil"/>
              <w:left w:val="nil"/>
              <w:bottom w:val="single" w:sz="4" w:space="0" w:color="auto"/>
              <w:right w:val="nil"/>
            </w:tcBorders>
            <w:vAlign w:val="center"/>
            <w:hideMark/>
          </w:tcPr>
          <w:p w14:paraId="3CE4EE48" w14:textId="77777777" w:rsidR="00AD435B" w:rsidRPr="00C32A2C" w:rsidRDefault="00AD435B" w:rsidP="00952C8E">
            <w:pPr>
              <w:spacing w:after="0" w:line="240" w:lineRule="auto"/>
              <w:jc w:val="center"/>
              <w:rPr>
                <w:rFonts w:ascii="Times New Roman" w:eastAsia="Times New Roman" w:hAnsi="Times New Roman" w:cs="Times New Roman"/>
                <w:b/>
                <w:bCs/>
                <w:color w:val="000000"/>
                <w:sz w:val="28"/>
                <w:szCs w:val="28"/>
                <w:lang w:eastAsia="hr-HR"/>
              </w:rPr>
            </w:pPr>
            <w:r w:rsidRPr="00C32A2C">
              <w:rPr>
                <w:rFonts w:ascii="Times New Roman" w:eastAsia="Times New Roman" w:hAnsi="Times New Roman" w:cs="Times New Roman"/>
                <w:b/>
                <w:bCs/>
                <w:color w:val="000000"/>
                <w:sz w:val="28"/>
                <w:szCs w:val="28"/>
                <w:lang w:eastAsia="hr-HR"/>
              </w:rPr>
              <w:t> </w:t>
            </w:r>
          </w:p>
        </w:tc>
        <w:tc>
          <w:tcPr>
            <w:tcW w:w="1382" w:type="dxa"/>
            <w:tcBorders>
              <w:top w:val="nil"/>
              <w:left w:val="nil"/>
              <w:bottom w:val="single" w:sz="4" w:space="0" w:color="auto"/>
              <w:right w:val="nil"/>
            </w:tcBorders>
            <w:noWrap/>
            <w:vAlign w:val="center"/>
            <w:hideMark/>
          </w:tcPr>
          <w:p w14:paraId="35960730" w14:textId="77777777" w:rsidR="00AD435B" w:rsidRPr="00C32A2C" w:rsidRDefault="00AD435B" w:rsidP="00952C8E">
            <w:pPr>
              <w:spacing w:after="0" w:line="240" w:lineRule="auto"/>
              <w:jc w:val="center"/>
              <w:rPr>
                <w:rFonts w:ascii="Times New Roman" w:eastAsia="Times New Roman" w:hAnsi="Times New Roman" w:cs="Times New Roman"/>
                <w:b/>
                <w:bCs/>
                <w:color w:val="000000"/>
                <w:lang w:eastAsia="hr-HR"/>
              </w:rPr>
            </w:pPr>
            <w:r w:rsidRPr="00C32A2C">
              <w:rPr>
                <w:rFonts w:ascii="Times New Roman" w:eastAsia="Times New Roman" w:hAnsi="Times New Roman" w:cs="Times New Roman"/>
                <w:b/>
                <w:bCs/>
                <w:color w:val="000000"/>
                <w:lang w:eastAsia="hr-HR"/>
              </w:rPr>
              <w:t> </w:t>
            </w:r>
          </w:p>
        </w:tc>
        <w:tc>
          <w:tcPr>
            <w:tcW w:w="1256" w:type="dxa"/>
            <w:tcBorders>
              <w:top w:val="nil"/>
              <w:left w:val="nil"/>
              <w:bottom w:val="single" w:sz="4" w:space="0" w:color="auto"/>
              <w:right w:val="nil"/>
            </w:tcBorders>
            <w:noWrap/>
            <w:vAlign w:val="center"/>
            <w:hideMark/>
          </w:tcPr>
          <w:p w14:paraId="579E9DC5" w14:textId="77777777" w:rsidR="00AD435B" w:rsidRPr="00C32A2C" w:rsidRDefault="00AD435B" w:rsidP="00952C8E">
            <w:pPr>
              <w:spacing w:after="0" w:line="240" w:lineRule="auto"/>
              <w:jc w:val="center"/>
              <w:rPr>
                <w:rFonts w:ascii="Times New Roman" w:eastAsia="Times New Roman" w:hAnsi="Times New Roman" w:cs="Times New Roman"/>
                <w:b/>
                <w:bCs/>
                <w:color w:val="000000"/>
                <w:lang w:eastAsia="hr-HR"/>
              </w:rPr>
            </w:pPr>
            <w:r w:rsidRPr="00C32A2C">
              <w:rPr>
                <w:rFonts w:ascii="Times New Roman" w:eastAsia="Times New Roman" w:hAnsi="Times New Roman" w:cs="Times New Roman"/>
                <w:b/>
                <w:bCs/>
                <w:color w:val="000000"/>
                <w:lang w:eastAsia="hr-HR"/>
              </w:rPr>
              <w:t> </w:t>
            </w:r>
          </w:p>
        </w:tc>
        <w:tc>
          <w:tcPr>
            <w:tcW w:w="1256" w:type="dxa"/>
            <w:tcBorders>
              <w:top w:val="nil"/>
              <w:left w:val="nil"/>
              <w:bottom w:val="single" w:sz="4" w:space="0" w:color="auto"/>
              <w:right w:val="nil"/>
            </w:tcBorders>
            <w:noWrap/>
            <w:vAlign w:val="center"/>
            <w:hideMark/>
          </w:tcPr>
          <w:p w14:paraId="7B176687" w14:textId="77777777" w:rsidR="00AD435B" w:rsidRPr="00C32A2C" w:rsidRDefault="00AD435B" w:rsidP="00952C8E">
            <w:pPr>
              <w:spacing w:after="0" w:line="240" w:lineRule="auto"/>
              <w:jc w:val="center"/>
              <w:rPr>
                <w:rFonts w:ascii="Times New Roman" w:eastAsia="Times New Roman" w:hAnsi="Times New Roman" w:cs="Times New Roman"/>
                <w:b/>
                <w:bCs/>
                <w:color w:val="000000"/>
                <w:lang w:eastAsia="hr-HR"/>
              </w:rPr>
            </w:pPr>
            <w:r w:rsidRPr="00C32A2C">
              <w:rPr>
                <w:rFonts w:ascii="Times New Roman" w:eastAsia="Times New Roman" w:hAnsi="Times New Roman" w:cs="Times New Roman"/>
                <w:b/>
                <w:bCs/>
                <w:color w:val="000000"/>
                <w:lang w:eastAsia="hr-HR"/>
              </w:rPr>
              <w:t> </w:t>
            </w:r>
          </w:p>
        </w:tc>
        <w:tc>
          <w:tcPr>
            <w:tcW w:w="1542" w:type="dxa"/>
            <w:tcBorders>
              <w:top w:val="nil"/>
              <w:left w:val="nil"/>
              <w:bottom w:val="single" w:sz="4" w:space="0" w:color="auto"/>
              <w:right w:val="nil"/>
            </w:tcBorders>
            <w:noWrap/>
            <w:vAlign w:val="center"/>
            <w:hideMark/>
          </w:tcPr>
          <w:p w14:paraId="4BC552B0" w14:textId="77777777" w:rsidR="00AD435B" w:rsidRPr="00C32A2C" w:rsidRDefault="00AD435B" w:rsidP="00952C8E">
            <w:pPr>
              <w:spacing w:after="0" w:line="240" w:lineRule="auto"/>
              <w:jc w:val="center"/>
              <w:rPr>
                <w:rFonts w:ascii="Times New Roman" w:eastAsia="Times New Roman" w:hAnsi="Times New Roman" w:cs="Times New Roman"/>
                <w:b/>
                <w:bCs/>
                <w:color w:val="000000"/>
                <w:lang w:eastAsia="hr-HR"/>
              </w:rPr>
            </w:pPr>
            <w:r w:rsidRPr="00C32A2C">
              <w:rPr>
                <w:rFonts w:ascii="Times New Roman" w:eastAsia="Times New Roman" w:hAnsi="Times New Roman" w:cs="Times New Roman"/>
                <w:b/>
                <w:bCs/>
                <w:color w:val="000000"/>
                <w:lang w:eastAsia="hr-HR"/>
              </w:rPr>
              <w:t> </w:t>
            </w:r>
          </w:p>
        </w:tc>
        <w:tc>
          <w:tcPr>
            <w:tcW w:w="1547" w:type="dxa"/>
            <w:tcBorders>
              <w:top w:val="nil"/>
              <w:left w:val="nil"/>
              <w:bottom w:val="single" w:sz="4" w:space="0" w:color="auto"/>
              <w:right w:val="nil"/>
            </w:tcBorders>
            <w:noWrap/>
            <w:vAlign w:val="center"/>
            <w:hideMark/>
          </w:tcPr>
          <w:p w14:paraId="6C01F756"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 </w:t>
            </w:r>
          </w:p>
        </w:tc>
      </w:tr>
      <w:tr w:rsidR="00AD435B" w:rsidRPr="00C32A2C" w14:paraId="2B73EA02" w14:textId="77777777" w:rsidTr="00952C8E">
        <w:trPr>
          <w:trHeight w:val="650"/>
        </w:trPr>
        <w:tc>
          <w:tcPr>
            <w:tcW w:w="3978" w:type="dxa"/>
            <w:gridSpan w:val="5"/>
            <w:tcBorders>
              <w:top w:val="single" w:sz="4" w:space="0" w:color="auto"/>
              <w:left w:val="single" w:sz="4" w:space="0" w:color="auto"/>
              <w:bottom w:val="single" w:sz="4" w:space="0" w:color="auto"/>
              <w:right w:val="nil"/>
            </w:tcBorders>
            <w:vAlign w:val="center"/>
            <w:hideMark/>
          </w:tcPr>
          <w:p w14:paraId="5303C545" w14:textId="77777777" w:rsidR="00AD435B" w:rsidRPr="00C32A2C"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RAZRED I NAZIV</w:t>
            </w:r>
          </w:p>
        </w:tc>
        <w:tc>
          <w:tcPr>
            <w:tcW w:w="1382" w:type="dxa"/>
            <w:tcBorders>
              <w:top w:val="nil"/>
              <w:left w:val="single" w:sz="4" w:space="0" w:color="auto"/>
              <w:bottom w:val="single" w:sz="4" w:space="0" w:color="auto"/>
              <w:right w:val="single" w:sz="4" w:space="0" w:color="auto"/>
            </w:tcBorders>
            <w:vAlign w:val="center"/>
            <w:hideMark/>
          </w:tcPr>
          <w:p w14:paraId="52B3C4D4" w14:textId="77777777" w:rsidR="00AD435B" w:rsidRPr="00C32A2C"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 xml:space="preserve">IZVRŠENJE </w:t>
            </w:r>
            <w:r w:rsidRPr="00C32A2C">
              <w:rPr>
                <w:rFonts w:ascii="Times New Roman" w:eastAsia="Times New Roman" w:hAnsi="Times New Roman" w:cs="Times New Roman"/>
                <w:b/>
                <w:bCs/>
                <w:color w:val="000000"/>
                <w:sz w:val="20"/>
                <w:szCs w:val="20"/>
                <w:lang w:eastAsia="hr-HR"/>
              </w:rPr>
              <w:br/>
              <w:t>2024</w:t>
            </w:r>
          </w:p>
        </w:tc>
        <w:tc>
          <w:tcPr>
            <w:tcW w:w="1256" w:type="dxa"/>
            <w:tcBorders>
              <w:top w:val="nil"/>
              <w:left w:val="nil"/>
              <w:bottom w:val="single" w:sz="4" w:space="0" w:color="auto"/>
              <w:right w:val="single" w:sz="4" w:space="0" w:color="auto"/>
            </w:tcBorders>
            <w:vAlign w:val="center"/>
            <w:hideMark/>
          </w:tcPr>
          <w:p w14:paraId="5592CDE9" w14:textId="77777777" w:rsidR="00AD435B" w:rsidRPr="00C32A2C"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 xml:space="preserve">TEKUĆI PLAN </w:t>
            </w:r>
            <w:r w:rsidRPr="00C32A2C">
              <w:rPr>
                <w:rFonts w:ascii="Times New Roman" w:eastAsia="Times New Roman" w:hAnsi="Times New Roman" w:cs="Times New Roman"/>
                <w:b/>
                <w:bCs/>
                <w:color w:val="000000"/>
                <w:sz w:val="20"/>
                <w:szCs w:val="20"/>
                <w:lang w:eastAsia="hr-HR"/>
              </w:rPr>
              <w:br/>
              <w:t>2025</w:t>
            </w:r>
          </w:p>
        </w:tc>
        <w:tc>
          <w:tcPr>
            <w:tcW w:w="1256" w:type="dxa"/>
            <w:tcBorders>
              <w:top w:val="nil"/>
              <w:left w:val="nil"/>
              <w:bottom w:val="single" w:sz="4" w:space="0" w:color="auto"/>
              <w:right w:val="single" w:sz="4" w:space="0" w:color="auto"/>
            </w:tcBorders>
            <w:shd w:val="clear" w:color="000000" w:fill="FFFFFF"/>
            <w:vAlign w:val="center"/>
            <w:hideMark/>
          </w:tcPr>
          <w:p w14:paraId="7BF235C3" w14:textId="77777777" w:rsidR="00AD435B" w:rsidRPr="00C32A2C"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 xml:space="preserve">PLAN </w:t>
            </w:r>
            <w:r w:rsidRPr="00C32A2C">
              <w:rPr>
                <w:rFonts w:ascii="Times New Roman" w:eastAsia="Times New Roman" w:hAnsi="Times New Roman" w:cs="Times New Roman"/>
                <w:b/>
                <w:bCs/>
                <w:color w:val="000000"/>
                <w:sz w:val="20"/>
                <w:szCs w:val="20"/>
                <w:lang w:eastAsia="hr-HR"/>
              </w:rPr>
              <w:br/>
              <w:t>2026</w:t>
            </w:r>
          </w:p>
        </w:tc>
        <w:tc>
          <w:tcPr>
            <w:tcW w:w="1542" w:type="dxa"/>
            <w:tcBorders>
              <w:top w:val="nil"/>
              <w:left w:val="nil"/>
              <w:bottom w:val="single" w:sz="4" w:space="0" w:color="auto"/>
              <w:right w:val="single" w:sz="4" w:space="0" w:color="auto"/>
            </w:tcBorders>
            <w:shd w:val="clear" w:color="000000" w:fill="FFFFFF"/>
            <w:vAlign w:val="center"/>
            <w:hideMark/>
          </w:tcPr>
          <w:p w14:paraId="16057D0B" w14:textId="77777777" w:rsidR="00AD435B" w:rsidRPr="00C32A2C"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 xml:space="preserve">PROJEKCIJA </w:t>
            </w:r>
            <w:r w:rsidRPr="00C32A2C">
              <w:rPr>
                <w:rFonts w:ascii="Times New Roman" w:eastAsia="Times New Roman" w:hAnsi="Times New Roman" w:cs="Times New Roman"/>
                <w:b/>
                <w:bCs/>
                <w:color w:val="000000"/>
                <w:sz w:val="20"/>
                <w:szCs w:val="20"/>
                <w:lang w:eastAsia="hr-HR"/>
              </w:rPr>
              <w:br/>
              <w:t>2027</w:t>
            </w:r>
          </w:p>
        </w:tc>
        <w:tc>
          <w:tcPr>
            <w:tcW w:w="1547" w:type="dxa"/>
            <w:tcBorders>
              <w:top w:val="nil"/>
              <w:left w:val="nil"/>
              <w:bottom w:val="single" w:sz="4" w:space="0" w:color="auto"/>
              <w:right w:val="single" w:sz="4" w:space="0" w:color="auto"/>
            </w:tcBorders>
            <w:shd w:val="clear" w:color="000000" w:fill="FFFFFF"/>
            <w:vAlign w:val="center"/>
            <w:hideMark/>
          </w:tcPr>
          <w:p w14:paraId="6B9AC491" w14:textId="77777777" w:rsidR="00AD435B" w:rsidRPr="00C32A2C"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PROJEKCIJA</w:t>
            </w:r>
            <w:r w:rsidRPr="00C32A2C">
              <w:rPr>
                <w:rFonts w:ascii="Times New Roman" w:eastAsia="Times New Roman" w:hAnsi="Times New Roman" w:cs="Times New Roman"/>
                <w:b/>
                <w:bCs/>
                <w:color w:val="000000"/>
                <w:sz w:val="20"/>
                <w:szCs w:val="20"/>
                <w:lang w:eastAsia="hr-HR"/>
              </w:rPr>
              <w:br/>
              <w:t>2028</w:t>
            </w:r>
          </w:p>
        </w:tc>
      </w:tr>
      <w:tr w:rsidR="00AD435B" w:rsidRPr="00C32A2C" w14:paraId="11DBAD0B" w14:textId="77777777" w:rsidTr="00952C8E">
        <w:trPr>
          <w:trHeight w:val="296"/>
        </w:trPr>
        <w:tc>
          <w:tcPr>
            <w:tcW w:w="3978" w:type="dxa"/>
            <w:gridSpan w:val="5"/>
            <w:tcBorders>
              <w:top w:val="single" w:sz="4" w:space="0" w:color="auto"/>
              <w:left w:val="single" w:sz="4" w:space="0" w:color="auto"/>
              <w:bottom w:val="single" w:sz="4" w:space="0" w:color="auto"/>
              <w:right w:val="single" w:sz="4" w:space="0" w:color="auto"/>
            </w:tcBorders>
            <w:vAlign w:val="center"/>
            <w:hideMark/>
          </w:tcPr>
          <w:p w14:paraId="18E527F8" w14:textId="77777777" w:rsidR="00AD435B" w:rsidRPr="00C32A2C"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C32A2C">
              <w:rPr>
                <w:rFonts w:ascii="Times New Roman" w:eastAsia="Times New Roman" w:hAnsi="Times New Roman" w:cs="Times New Roman"/>
                <w:color w:val="000000"/>
                <w:sz w:val="16"/>
                <w:szCs w:val="16"/>
                <w:lang w:eastAsia="hr-HR"/>
              </w:rPr>
              <w:t>1</w:t>
            </w:r>
          </w:p>
        </w:tc>
        <w:tc>
          <w:tcPr>
            <w:tcW w:w="1382" w:type="dxa"/>
            <w:tcBorders>
              <w:top w:val="nil"/>
              <w:left w:val="nil"/>
              <w:bottom w:val="single" w:sz="4" w:space="0" w:color="auto"/>
              <w:right w:val="single" w:sz="4" w:space="0" w:color="auto"/>
            </w:tcBorders>
            <w:vAlign w:val="center"/>
            <w:hideMark/>
          </w:tcPr>
          <w:p w14:paraId="2A3B1562" w14:textId="77777777" w:rsidR="00AD435B" w:rsidRPr="00C32A2C"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C32A2C">
              <w:rPr>
                <w:rFonts w:ascii="Times New Roman" w:eastAsia="Times New Roman" w:hAnsi="Times New Roman" w:cs="Times New Roman"/>
                <w:color w:val="000000"/>
                <w:sz w:val="16"/>
                <w:szCs w:val="16"/>
                <w:lang w:eastAsia="hr-HR"/>
              </w:rPr>
              <w:t>2</w:t>
            </w:r>
          </w:p>
        </w:tc>
        <w:tc>
          <w:tcPr>
            <w:tcW w:w="1256" w:type="dxa"/>
            <w:tcBorders>
              <w:top w:val="nil"/>
              <w:left w:val="nil"/>
              <w:bottom w:val="single" w:sz="4" w:space="0" w:color="auto"/>
              <w:right w:val="single" w:sz="4" w:space="0" w:color="auto"/>
            </w:tcBorders>
            <w:vAlign w:val="center"/>
            <w:hideMark/>
          </w:tcPr>
          <w:p w14:paraId="37B02499" w14:textId="77777777" w:rsidR="00AD435B" w:rsidRPr="00C32A2C"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C32A2C">
              <w:rPr>
                <w:rFonts w:ascii="Times New Roman" w:eastAsia="Times New Roman" w:hAnsi="Times New Roman" w:cs="Times New Roman"/>
                <w:color w:val="000000"/>
                <w:sz w:val="16"/>
                <w:szCs w:val="16"/>
                <w:lang w:eastAsia="hr-HR"/>
              </w:rPr>
              <w:t>3</w:t>
            </w:r>
          </w:p>
        </w:tc>
        <w:tc>
          <w:tcPr>
            <w:tcW w:w="1256" w:type="dxa"/>
            <w:tcBorders>
              <w:top w:val="nil"/>
              <w:left w:val="nil"/>
              <w:bottom w:val="single" w:sz="4" w:space="0" w:color="auto"/>
              <w:right w:val="single" w:sz="4" w:space="0" w:color="auto"/>
            </w:tcBorders>
            <w:shd w:val="clear" w:color="000000" w:fill="FFFFFF"/>
            <w:vAlign w:val="center"/>
            <w:hideMark/>
          </w:tcPr>
          <w:p w14:paraId="7B78CCCF" w14:textId="77777777" w:rsidR="00AD435B" w:rsidRPr="00C32A2C"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C32A2C">
              <w:rPr>
                <w:rFonts w:ascii="Times New Roman" w:eastAsia="Times New Roman" w:hAnsi="Times New Roman" w:cs="Times New Roman"/>
                <w:color w:val="000000"/>
                <w:sz w:val="16"/>
                <w:szCs w:val="16"/>
                <w:lang w:eastAsia="hr-HR"/>
              </w:rPr>
              <w:t>4</w:t>
            </w:r>
          </w:p>
        </w:tc>
        <w:tc>
          <w:tcPr>
            <w:tcW w:w="1542" w:type="dxa"/>
            <w:tcBorders>
              <w:top w:val="nil"/>
              <w:left w:val="nil"/>
              <w:bottom w:val="single" w:sz="4" w:space="0" w:color="auto"/>
              <w:right w:val="single" w:sz="4" w:space="0" w:color="auto"/>
            </w:tcBorders>
            <w:shd w:val="clear" w:color="000000" w:fill="FFFFFF"/>
            <w:vAlign w:val="center"/>
            <w:hideMark/>
          </w:tcPr>
          <w:p w14:paraId="6456091F" w14:textId="77777777" w:rsidR="00AD435B" w:rsidRPr="00C32A2C"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C32A2C">
              <w:rPr>
                <w:rFonts w:ascii="Times New Roman" w:eastAsia="Times New Roman" w:hAnsi="Times New Roman" w:cs="Times New Roman"/>
                <w:color w:val="000000"/>
                <w:sz w:val="16"/>
                <w:szCs w:val="16"/>
                <w:lang w:eastAsia="hr-HR"/>
              </w:rPr>
              <w:t>5</w:t>
            </w:r>
          </w:p>
        </w:tc>
        <w:tc>
          <w:tcPr>
            <w:tcW w:w="1547" w:type="dxa"/>
            <w:tcBorders>
              <w:top w:val="nil"/>
              <w:left w:val="nil"/>
              <w:bottom w:val="single" w:sz="4" w:space="0" w:color="auto"/>
              <w:right w:val="single" w:sz="4" w:space="0" w:color="auto"/>
            </w:tcBorders>
            <w:shd w:val="clear" w:color="000000" w:fill="FFFFFF"/>
            <w:vAlign w:val="center"/>
            <w:hideMark/>
          </w:tcPr>
          <w:p w14:paraId="53A8E811" w14:textId="77777777" w:rsidR="00AD435B" w:rsidRPr="00C32A2C"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C32A2C">
              <w:rPr>
                <w:rFonts w:ascii="Times New Roman" w:eastAsia="Times New Roman" w:hAnsi="Times New Roman" w:cs="Times New Roman"/>
                <w:color w:val="000000"/>
                <w:sz w:val="16"/>
                <w:szCs w:val="16"/>
                <w:lang w:eastAsia="hr-HR"/>
              </w:rPr>
              <w:t>6</w:t>
            </w:r>
          </w:p>
        </w:tc>
      </w:tr>
      <w:tr w:rsidR="00AD435B" w:rsidRPr="00C32A2C" w14:paraId="71DCE7BB" w14:textId="77777777" w:rsidTr="00952C8E">
        <w:trPr>
          <w:trHeight w:val="339"/>
        </w:trPr>
        <w:tc>
          <w:tcPr>
            <w:tcW w:w="3978" w:type="dxa"/>
            <w:gridSpan w:val="5"/>
            <w:tcBorders>
              <w:top w:val="single" w:sz="4" w:space="0" w:color="auto"/>
              <w:left w:val="single" w:sz="4" w:space="0" w:color="auto"/>
              <w:bottom w:val="single" w:sz="4" w:space="0" w:color="auto"/>
              <w:right w:val="nil"/>
            </w:tcBorders>
            <w:shd w:val="clear" w:color="000000" w:fill="DDEBF7"/>
            <w:vAlign w:val="center"/>
            <w:hideMark/>
          </w:tcPr>
          <w:p w14:paraId="338A42CF" w14:textId="77777777" w:rsidR="00AD435B" w:rsidRPr="00C32A2C" w:rsidRDefault="00AD435B" w:rsidP="00952C8E">
            <w:pPr>
              <w:spacing w:after="0" w:line="240" w:lineRule="auto"/>
              <w:rPr>
                <w:rFonts w:ascii="Times New Roman" w:eastAsia="Times New Roman" w:hAnsi="Times New Roman" w:cs="Times New Roman"/>
                <w:b/>
                <w:bCs/>
                <w:sz w:val="20"/>
                <w:szCs w:val="20"/>
                <w:lang w:eastAsia="hr-HR"/>
              </w:rPr>
            </w:pPr>
            <w:r w:rsidRPr="00C32A2C">
              <w:rPr>
                <w:rFonts w:ascii="Times New Roman" w:eastAsia="Times New Roman" w:hAnsi="Times New Roman" w:cs="Times New Roman"/>
                <w:b/>
                <w:bCs/>
                <w:sz w:val="20"/>
                <w:szCs w:val="20"/>
                <w:lang w:eastAsia="hr-HR"/>
              </w:rPr>
              <w:t>PRIHODI UKUPNO</w:t>
            </w:r>
          </w:p>
        </w:tc>
        <w:tc>
          <w:tcPr>
            <w:tcW w:w="1382" w:type="dxa"/>
            <w:tcBorders>
              <w:top w:val="nil"/>
              <w:left w:val="single" w:sz="4" w:space="0" w:color="auto"/>
              <w:bottom w:val="single" w:sz="4" w:space="0" w:color="auto"/>
              <w:right w:val="single" w:sz="4" w:space="0" w:color="auto"/>
            </w:tcBorders>
            <w:shd w:val="clear" w:color="000000" w:fill="DDEBF7"/>
            <w:noWrap/>
            <w:vAlign w:val="bottom"/>
            <w:hideMark/>
          </w:tcPr>
          <w:p w14:paraId="5A31C16F"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692.104</w:t>
            </w:r>
          </w:p>
        </w:tc>
        <w:tc>
          <w:tcPr>
            <w:tcW w:w="1256" w:type="dxa"/>
            <w:tcBorders>
              <w:top w:val="nil"/>
              <w:left w:val="nil"/>
              <w:bottom w:val="single" w:sz="4" w:space="0" w:color="auto"/>
              <w:right w:val="single" w:sz="4" w:space="0" w:color="auto"/>
            </w:tcBorders>
            <w:shd w:val="clear" w:color="000000" w:fill="DDEBF7"/>
            <w:noWrap/>
            <w:vAlign w:val="bottom"/>
            <w:hideMark/>
          </w:tcPr>
          <w:p w14:paraId="41D6AF0B"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1.175.250</w:t>
            </w:r>
          </w:p>
        </w:tc>
        <w:tc>
          <w:tcPr>
            <w:tcW w:w="1256" w:type="dxa"/>
            <w:tcBorders>
              <w:top w:val="nil"/>
              <w:left w:val="nil"/>
              <w:bottom w:val="single" w:sz="4" w:space="0" w:color="auto"/>
              <w:right w:val="single" w:sz="4" w:space="0" w:color="auto"/>
            </w:tcBorders>
            <w:shd w:val="clear" w:color="000000" w:fill="DDEBF7"/>
            <w:noWrap/>
            <w:vAlign w:val="bottom"/>
            <w:hideMark/>
          </w:tcPr>
          <w:p w14:paraId="64060C2A"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1.0</w:t>
            </w:r>
            <w:r>
              <w:rPr>
                <w:rFonts w:ascii="Times New Roman" w:eastAsia="Times New Roman" w:hAnsi="Times New Roman" w:cs="Times New Roman"/>
                <w:b/>
                <w:bCs/>
                <w:color w:val="000000"/>
                <w:sz w:val="20"/>
                <w:szCs w:val="20"/>
                <w:lang w:eastAsia="hr-HR"/>
              </w:rPr>
              <w:t>8</w:t>
            </w:r>
            <w:r w:rsidRPr="00C32A2C">
              <w:rPr>
                <w:rFonts w:ascii="Times New Roman" w:eastAsia="Times New Roman" w:hAnsi="Times New Roman" w:cs="Times New Roman"/>
                <w:b/>
                <w:bCs/>
                <w:color w:val="000000"/>
                <w:sz w:val="20"/>
                <w:szCs w:val="20"/>
                <w:lang w:eastAsia="hr-HR"/>
              </w:rPr>
              <w:t>4.698</w:t>
            </w:r>
          </w:p>
        </w:tc>
        <w:tc>
          <w:tcPr>
            <w:tcW w:w="1542" w:type="dxa"/>
            <w:tcBorders>
              <w:top w:val="nil"/>
              <w:left w:val="nil"/>
              <w:bottom w:val="single" w:sz="4" w:space="0" w:color="auto"/>
              <w:right w:val="single" w:sz="4" w:space="0" w:color="auto"/>
            </w:tcBorders>
            <w:shd w:val="clear" w:color="000000" w:fill="DDEBF7"/>
            <w:noWrap/>
            <w:vAlign w:val="bottom"/>
            <w:hideMark/>
          </w:tcPr>
          <w:p w14:paraId="570D98EC"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965.968</w:t>
            </w:r>
          </w:p>
        </w:tc>
        <w:tc>
          <w:tcPr>
            <w:tcW w:w="1547" w:type="dxa"/>
            <w:tcBorders>
              <w:top w:val="nil"/>
              <w:left w:val="nil"/>
              <w:bottom w:val="single" w:sz="4" w:space="0" w:color="auto"/>
              <w:right w:val="single" w:sz="4" w:space="0" w:color="auto"/>
            </w:tcBorders>
            <w:shd w:val="clear" w:color="000000" w:fill="DDEBF7"/>
            <w:noWrap/>
            <w:vAlign w:val="bottom"/>
            <w:hideMark/>
          </w:tcPr>
          <w:p w14:paraId="3FB084A1"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968.508</w:t>
            </w:r>
          </w:p>
        </w:tc>
      </w:tr>
      <w:tr w:rsidR="00AD435B" w:rsidRPr="00C32A2C" w14:paraId="4004BAF4" w14:textId="77777777" w:rsidTr="00952C8E">
        <w:trPr>
          <w:trHeight w:val="339"/>
        </w:trPr>
        <w:tc>
          <w:tcPr>
            <w:tcW w:w="3978" w:type="dxa"/>
            <w:gridSpan w:val="5"/>
            <w:tcBorders>
              <w:top w:val="single" w:sz="4" w:space="0" w:color="auto"/>
              <w:left w:val="single" w:sz="4" w:space="0" w:color="auto"/>
              <w:bottom w:val="single" w:sz="4" w:space="0" w:color="auto"/>
              <w:right w:val="nil"/>
            </w:tcBorders>
            <w:vAlign w:val="center"/>
            <w:hideMark/>
          </w:tcPr>
          <w:p w14:paraId="42B2E991" w14:textId="77777777" w:rsidR="00AD435B" w:rsidRPr="00C32A2C" w:rsidRDefault="00AD435B" w:rsidP="00952C8E">
            <w:pPr>
              <w:spacing w:after="0" w:line="240" w:lineRule="auto"/>
              <w:rPr>
                <w:rFonts w:ascii="Times New Roman" w:eastAsia="Times New Roman" w:hAnsi="Times New Roman" w:cs="Times New Roman"/>
                <w:b/>
                <w:bCs/>
                <w:sz w:val="20"/>
                <w:szCs w:val="20"/>
                <w:lang w:eastAsia="hr-HR"/>
              </w:rPr>
            </w:pPr>
            <w:r w:rsidRPr="00C32A2C">
              <w:rPr>
                <w:rFonts w:ascii="Times New Roman" w:eastAsia="Times New Roman" w:hAnsi="Times New Roman" w:cs="Times New Roman"/>
                <w:b/>
                <w:bCs/>
                <w:sz w:val="20"/>
                <w:szCs w:val="20"/>
                <w:lang w:eastAsia="hr-HR"/>
              </w:rPr>
              <w:t>6 PRIHODI POSLOVANJA</w:t>
            </w:r>
          </w:p>
        </w:tc>
        <w:tc>
          <w:tcPr>
            <w:tcW w:w="1382" w:type="dxa"/>
            <w:tcBorders>
              <w:top w:val="nil"/>
              <w:left w:val="single" w:sz="4" w:space="0" w:color="auto"/>
              <w:bottom w:val="single" w:sz="4" w:space="0" w:color="auto"/>
              <w:right w:val="single" w:sz="4" w:space="0" w:color="auto"/>
            </w:tcBorders>
            <w:noWrap/>
            <w:vAlign w:val="bottom"/>
            <w:hideMark/>
          </w:tcPr>
          <w:p w14:paraId="64B74A99"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692.104</w:t>
            </w:r>
          </w:p>
        </w:tc>
        <w:tc>
          <w:tcPr>
            <w:tcW w:w="1256" w:type="dxa"/>
            <w:tcBorders>
              <w:top w:val="nil"/>
              <w:left w:val="nil"/>
              <w:bottom w:val="single" w:sz="4" w:space="0" w:color="auto"/>
              <w:right w:val="single" w:sz="4" w:space="0" w:color="auto"/>
            </w:tcBorders>
            <w:noWrap/>
            <w:vAlign w:val="bottom"/>
            <w:hideMark/>
          </w:tcPr>
          <w:p w14:paraId="66B5B123"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1.175.250</w:t>
            </w:r>
          </w:p>
        </w:tc>
        <w:tc>
          <w:tcPr>
            <w:tcW w:w="1256" w:type="dxa"/>
            <w:tcBorders>
              <w:top w:val="nil"/>
              <w:left w:val="nil"/>
              <w:bottom w:val="single" w:sz="4" w:space="0" w:color="auto"/>
              <w:right w:val="single" w:sz="4" w:space="0" w:color="auto"/>
            </w:tcBorders>
            <w:noWrap/>
            <w:vAlign w:val="bottom"/>
            <w:hideMark/>
          </w:tcPr>
          <w:p w14:paraId="63597895"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1.0</w:t>
            </w:r>
            <w:r>
              <w:rPr>
                <w:rFonts w:ascii="Times New Roman" w:eastAsia="Times New Roman" w:hAnsi="Times New Roman" w:cs="Times New Roman"/>
                <w:b/>
                <w:bCs/>
                <w:color w:val="000000"/>
                <w:sz w:val="20"/>
                <w:szCs w:val="20"/>
                <w:lang w:eastAsia="hr-HR"/>
              </w:rPr>
              <w:t>8</w:t>
            </w:r>
            <w:r w:rsidRPr="00C32A2C">
              <w:rPr>
                <w:rFonts w:ascii="Times New Roman" w:eastAsia="Times New Roman" w:hAnsi="Times New Roman" w:cs="Times New Roman"/>
                <w:b/>
                <w:bCs/>
                <w:color w:val="000000"/>
                <w:sz w:val="20"/>
                <w:szCs w:val="20"/>
                <w:lang w:eastAsia="hr-HR"/>
              </w:rPr>
              <w:t>4.698</w:t>
            </w:r>
          </w:p>
        </w:tc>
        <w:tc>
          <w:tcPr>
            <w:tcW w:w="1542" w:type="dxa"/>
            <w:tcBorders>
              <w:top w:val="nil"/>
              <w:left w:val="nil"/>
              <w:bottom w:val="single" w:sz="4" w:space="0" w:color="auto"/>
              <w:right w:val="single" w:sz="4" w:space="0" w:color="auto"/>
            </w:tcBorders>
            <w:noWrap/>
            <w:vAlign w:val="bottom"/>
            <w:hideMark/>
          </w:tcPr>
          <w:p w14:paraId="7A73E968"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965.968</w:t>
            </w:r>
          </w:p>
        </w:tc>
        <w:tc>
          <w:tcPr>
            <w:tcW w:w="1547" w:type="dxa"/>
            <w:tcBorders>
              <w:top w:val="nil"/>
              <w:left w:val="nil"/>
              <w:bottom w:val="single" w:sz="4" w:space="0" w:color="auto"/>
              <w:right w:val="single" w:sz="4" w:space="0" w:color="auto"/>
            </w:tcBorders>
            <w:noWrap/>
            <w:vAlign w:val="bottom"/>
            <w:hideMark/>
          </w:tcPr>
          <w:p w14:paraId="4BCE2F98"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968.508</w:t>
            </w:r>
          </w:p>
        </w:tc>
      </w:tr>
      <w:tr w:rsidR="00AD435B" w:rsidRPr="00C32A2C" w14:paraId="7605B88F" w14:textId="77777777" w:rsidTr="00952C8E">
        <w:trPr>
          <w:trHeight w:val="339"/>
        </w:trPr>
        <w:tc>
          <w:tcPr>
            <w:tcW w:w="3978" w:type="dxa"/>
            <w:gridSpan w:val="5"/>
            <w:tcBorders>
              <w:top w:val="single" w:sz="4" w:space="0" w:color="auto"/>
              <w:left w:val="single" w:sz="4" w:space="0" w:color="auto"/>
              <w:bottom w:val="single" w:sz="4" w:space="0" w:color="auto"/>
              <w:right w:val="nil"/>
            </w:tcBorders>
            <w:noWrap/>
            <w:vAlign w:val="center"/>
            <w:hideMark/>
          </w:tcPr>
          <w:p w14:paraId="1084E93A" w14:textId="77777777" w:rsidR="00AD435B" w:rsidRPr="00C32A2C" w:rsidRDefault="00AD435B" w:rsidP="00952C8E">
            <w:pPr>
              <w:spacing w:after="0" w:line="240" w:lineRule="auto"/>
              <w:rPr>
                <w:rFonts w:ascii="Times New Roman" w:eastAsia="Times New Roman" w:hAnsi="Times New Roman" w:cs="Times New Roman"/>
                <w:b/>
                <w:bCs/>
                <w:sz w:val="20"/>
                <w:szCs w:val="20"/>
                <w:lang w:eastAsia="hr-HR"/>
              </w:rPr>
            </w:pPr>
            <w:r w:rsidRPr="00C32A2C">
              <w:rPr>
                <w:rFonts w:ascii="Times New Roman" w:eastAsia="Times New Roman" w:hAnsi="Times New Roman" w:cs="Times New Roman"/>
                <w:b/>
                <w:bCs/>
                <w:sz w:val="20"/>
                <w:szCs w:val="20"/>
                <w:lang w:eastAsia="hr-HR"/>
              </w:rPr>
              <w:t>7 PRIHODI OD PRODAJE NEFINANCIJSKE IMOVINE</w:t>
            </w:r>
          </w:p>
        </w:tc>
        <w:tc>
          <w:tcPr>
            <w:tcW w:w="1382" w:type="dxa"/>
            <w:tcBorders>
              <w:top w:val="nil"/>
              <w:left w:val="single" w:sz="4" w:space="0" w:color="auto"/>
              <w:bottom w:val="single" w:sz="4" w:space="0" w:color="auto"/>
              <w:right w:val="single" w:sz="4" w:space="0" w:color="auto"/>
            </w:tcBorders>
            <w:noWrap/>
            <w:vAlign w:val="bottom"/>
            <w:hideMark/>
          </w:tcPr>
          <w:p w14:paraId="55F40D97"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 </w:t>
            </w:r>
          </w:p>
        </w:tc>
        <w:tc>
          <w:tcPr>
            <w:tcW w:w="1256" w:type="dxa"/>
            <w:tcBorders>
              <w:top w:val="nil"/>
              <w:left w:val="nil"/>
              <w:bottom w:val="single" w:sz="4" w:space="0" w:color="auto"/>
              <w:right w:val="single" w:sz="4" w:space="0" w:color="auto"/>
            </w:tcBorders>
            <w:noWrap/>
            <w:vAlign w:val="bottom"/>
            <w:hideMark/>
          </w:tcPr>
          <w:p w14:paraId="0EBA4A8D"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 </w:t>
            </w:r>
          </w:p>
        </w:tc>
        <w:tc>
          <w:tcPr>
            <w:tcW w:w="1256" w:type="dxa"/>
            <w:tcBorders>
              <w:top w:val="nil"/>
              <w:left w:val="nil"/>
              <w:bottom w:val="single" w:sz="4" w:space="0" w:color="auto"/>
              <w:right w:val="single" w:sz="4" w:space="0" w:color="auto"/>
            </w:tcBorders>
            <w:noWrap/>
            <w:vAlign w:val="bottom"/>
            <w:hideMark/>
          </w:tcPr>
          <w:p w14:paraId="1BCABDE5"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 </w:t>
            </w:r>
          </w:p>
        </w:tc>
        <w:tc>
          <w:tcPr>
            <w:tcW w:w="1542" w:type="dxa"/>
            <w:tcBorders>
              <w:top w:val="nil"/>
              <w:left w:val="nil"/>
              <w:bottom w:val="single" w:sz="4" w:space="0" w:color="auto"/>
              <w:right w:val="single" w:sz="4" w:space="0" w:color="auto"/>
            </w:tcBorders>
            <w:noWrap/>
            <w:vAlign w:val="bottom"/>
            <w:hideMark/>
          </w:tcPr>
          <w:p w14:paraId="4BE3B649"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 </w:t>
            </w:r>
          </w:p>
        </w:tc>
        <w:tc>
          <w:tcPr>
            <w:tcW w:w="1547" w:type="dxa"/>
            <w:tcBorders>
              <w:top w:val="nil"/>
              <w:left w:val="nil"/>
              <w:bottom w:val="single" w:sz="4" w:space="0" w:color="auto"/>
              <w:right w:val="single" w:sz="4" w:space="0" w:color="auto"/>
            </w:tcBorders>
            <w:noWrap/>
            <w:vAlign w:val="bottom"/>
            <w:hideMark/>
          </w:tcPr>
          <w:p w14:paraId="79D4DBEB"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 </w:t>
            </w:r>
          </w:p>
        </w:tc>
      </w:tr>
      <w:tr w:rsidR="00AD435B" w:rsidRPr="00C32A2C" w14:paraId="32A227C8" w14:textId="77777777" w:rsidTr="00952C8E">
        <w:trPr>
          <w:trHeight w:val="339"/>
        </w:trPr>
        <w:tc>
          <w:tcPr>
            <w:tcW w:w="1187"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54863F42" w14:textId="77777777" w:rsidR="00AD435B" w:rsidRPr="00C32A2C" w:rsidRDefault="00AD435B" w:rsidP="00952C8E">
            <w:pPr>
              <w:spacing w:after="0" w:line="240" w:lineRule="auto"/>
              <w:rPr>
                <w:rFonts w:ascii="Times New Roman" w:eastAsia="Times New Roman" w:hAnsi="Times New Roman" w:cs="Times New Roman"/>
                <w:b/>
                <w:bCs/>
                <w:sz w:val="20"/>
                <w:szCs w:val="20"/>
                <w:lang w:eastAsia="hr-HR"/>
              </w:rPr>
            </w:pPr>
            <w:r w:rsidRPr="00C32A2C">
              <w:rPr>
                <w:rFonts w:ascii="Times New Roman" w:eastAsia="Times New Roman" w:hAnsi="Times New Roman" w:cs="Times New Roman"/>
                <w:b/>
                <w:bCs/>
                <w:sz w:val="20"/>
                <w:szCs w:val="20"/>
                <w:lang w:eastAsia="hr-HR"/>
              </w:rPr>
              <w:t>RASHODI UKUPNO</w:t>
            </w:r>
          </w:p>
        </w:tc>
        <w:tc>
          <w:tcPr>
            <w:tcW w:w="573" w:type="dxa"/>
            <w:tcBorders>
              <w:top w:val="nil"/>
              <w:left w:val="nil"/>
              <w:bottom w:val="single" w:sz="4" w:space="0" w:color="auto"/>
              <w:right w:val="nil"/>
            </w:tcBorders>
            <w:shd w:val="clear" w:color="000000" w:fill="DDEBF7"/>
            <w:noWrap/>
            <w:vAlign w:val="center"/>
            <w:hideMark/>
          </w:tcPr>
          <w:p w14:paraId="3D35A3D0" w14:textId="77777777" w:rsidR="00AD435B" w:rsidRPr="00C32A2C" w:rsidRDefault="00AD435B" w:rsidP="00952C8E">
            <w:pPr>
              <w:spacing w:after="0" w:line="240" w:lineRule="auto"/>
              <w:rPr>
                <w:rFonts w:ascii="Times New Roman" w:eastAsia="Times New Roman" w:hAnsi="Times New Roman" w:cs="Times New Roman"/>
                <w:sz w:val="20"/>
                <w:szCs w:val="20"/>
                <w:lang w:eastAsia="hr-HR"/>
              </w:rPr>
            </w:pPr>
            <w:r w:rsidRPr="00C32A2C">
              <w:rPr>
                <w:rFonts w:ascii="Times New Roman" w:eastAsia="Times New Roman" w:hAnsi="Times New Roman" w:cs="Times New Roman"/>
                <w:sz w:val="20"/>
                <w:szCs w:val="20"/>
                <w:lang w:eastAsia="hr-HR"/>
              </w:rPr>
              <w:t> </w:t>
            </w:r>
          </w:p>
        </w:tc>
        <w:tc>
          <w:tcPr>
            <w:tcW w:w="573" w:type="dxa"/>
            <w:tcBorders>
              <w:top w:val="nil"/>
              <w:left w:val="nil"/>
              <w:bottom w:val="single" w:sz="4" w:space="0" w:color="auto"/>
              <w:right w:val="nil"/>
            </w:tcBorders>
            <w:shd w:val="clear" w:color="000000" w:fill="DDEBF7"/>
            <w:noWrap/>
            <w:vAlign w:val="center"/>
            <w:hideMark/>
          </w:tcPr>
          <w:p w14:paraId="4DDA3E6D" w14:textId="77777777" w:rsidR="00AD435B" w:rsidRPr="00C32A2C" w:rsidRDefault="00AD435B" w:rsidP="00952C8E">
            <w:pPr>
              <w:spacing w:after="0" w:line="240" w:lineRule="auto"/>
              <w:rPr>
                <w:rFonts w:ascii="Times New Roman" w:eastAsia="Times New Roman" w:hAnsi="Times New Roman" w:cs="Times New Roman"/>
                <w:sz w:val="20"/>
                <w:szCs w:val="20"/>
                <w:lang w:eastAsia="hr-HR"/>
              </w:rPr>
            </w:pPr>
            <w:r w:rsidRPr="00C32A2C">
              <w:rPr>
                <w:rFonts w:ascii="Times New Roman" w:eastAsia="Times New Roman" w:hAnsi="Times New Roman" w:cs="Times New Roman"/>
                <w:sz w:val="20"/>
                <w:szCs w:val="20"/>
                <w:lang w:eastAsia="hr-HR"/>
              </w:rPr>
              <w:t> </w:t>
            </w:r>
          </w:p>
        </w:tc>
        <w:tc>
          <w:tcPr>
            <w:tcW w:w="1643" w:type="dxa"/>
            <w:tcBorders>
              <w:top w:val="nil"/>
              <w:left w:val="nil"/>
              <w:bottom w:val="single" w:sz="4" w:space="0" w:color="auto"/>
              <w:right w:val="nil"/>
            </w:tcBorders>
            <w:shd w:val="clear" w:color="000000" w:fill="DDEBF7"/>
            <w:noWrap/>
            <w:vAlign w:val="center"/>
            <w:hideMark/>
          </w:tcPr>
          <w:p w14:paraId="4899A999" w14:textId="77777777" w:rsidR="00AD435B" w:rsidRPr="00C32A2C" w:rsidRDefault="00AD435B" w:rsidP="00952C8E">
            <w:pPr>
              <w:spacing w:after="0" w:line="240" w:lineRule="auto"/>
              <w:rPr>
                <w:rFonts w:ascii="Times New Roman" w:eastAsia="Times New Roman" w:hAnsi="Times New Roman" w:cs="Times New Roman"/>
                <w:sz w:val="20"/>
                <w:szCs w:val="20"/>
                <w:lang w:eastAsia="hr-HR"/>
              </w:rPr>
            </w:pPr>
            <w:r w:rsidRPr="00C32A2C">
              <w:rPr>
                <w:rFonts w:ascii="Times New Roman" w:eastAsia="Times New Roman" w:hAnsi="Times New Roman" w:cs="Times New Roman"/>
                <w:sz w:val="20"/>
                <w:szCs w:val="20"/>
                <w:lang w:eastAsia="hr-HR"/>
              </w:rPr>
              <w:t> </w:t>
            </w:r>
          </w:p>
        </w:tc>
        <w:tc>
          <w:tcPr>
            <w:tcW w:w="1382" w:type="dxa"/>
            <w:tcBorders>
              <w:top w:val="nil"/>
              <w:left w:val="single" w:sz="4" w:space="0" w:color="auto"/>
              <w:bottom w:val="single" w:sz="4" w:space="0" w:color="auto"/>
              <w:right w:val="single" w:sz="4" w:space="0" w:color="auto"/>
            </w:tcBorders>
            <w:shd w:val="clear" w:color="000000" w:fill="DDEBF7"/>
            <w:noWrap/>
            <w:vAlign w:val="bottom"/>
            <w:hideMark/>
          </w:tcPr>
          <w:p w14:paraId="4A0C2FCB"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755.762</w:t>
            </w:r>
          </w:p>
        </w:tc>
        <w:tc>
          <w:tcPr>
            <w:tcW w:w="1256" w:type="dxa"/>
            <w:tcBorders>
              <w:top w:val="nil"/>
              <w:left w:val="nil"/>
              <w:bottom w:val="single" w:sz="4" w:space="0" w:color="auto"/>
              <w:right w:val="single" w:sz="4" w:space="0" w:color="auto"/>
            </w:tcBorders>
            <w:shd w:val="clear" w:color="000000" w:fill="DDEBF7"/>
            <w:noWrap/>
            <w:vAlign w:val="bottom"/>
            <w:hideMark/>
          </w:tcPr>
          <w:p w14:paraId="50925716"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1.118.063</w:t>
            </w:r>
          </w:p>
        </w:tc>
        <w:tc>
          <w:tcPr>
            <w:tcW w:w="1256" w:type="dxa"/>
            <w:tcBorders>
              <w:top w:val="nil"/>
              <w:left w:val="nil"/>
              <w:bottom w:val="single" w:sz="4" w:space="0" w:color="auto"/>
              <w:right w:val="single" w:sz="4" w:space="0" w:color="auto"/>
            </w:tcBorders>
            <w:shd w:val="clear" w:color="000000" w:fill="DDEBF7"/>
            <w:noWrap/>
            <w:vAlign w:val="bottom"/>
            <w:hideMark/>
          </w:tcPr>
          <w:p w14:paraId="1923C6C1"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1.</w:t>
            </w:r>
            <w:r>
              <w:rPr>
                <w:rFonts w:ascii="Times New Roman" w:eastAsia="Times New Roman" w:hAnsi="Times New Roman" w:cs="Times New Roman"/>
                <w:b/>
                <w:bCs/>
                <w:color w:val="000000"/>
                <w:sz w:val="20"/>
                <w:szCs w:val="20"/>
                <w:lang w:eastAsia="hr-HR"/>
              </w:rPr>
              <w:t>02</w:t>
            </w:r>
            <w:r w:rsidRPr="00C32A2C">
              <w:rPr>
                <w:rFonts w:ascii="Times New Roman" w:eastAsia="Times New Roman" w:hAnsi="Times New Roman" w:cs="Times New Roman"/>
                <w:b/>
                <w:bCs/>
                <w:color w:val="000000"/>
                <w:sz w:val="20"/>
                <w:szCs w:val="20"/>
                <w:lang w:eastAsia="hr-HR"/>
              </w:rPr>
              <w:t>6.898</w:t>
            </w:r>
          </w:p>
        </w:tc>
        <w:tc>
          <w:tcPr>
            <w:tcW w:w="1542" w:type="dxa"/>
            <w:tcBorders>
              <w:top w:val="nil"/>
              <w:left w:val="nil"/>
              <w:bottom w:val="single" w:sz="4" w:space="0" w:color="auto"/>
              <w:right w:val="single" w:sz="4" w:space="0" w:color="auto"/>
            </w:tcBorders>
            <w:shd w:val="clear" w:color="000000" w:fill="DDEBF7"/>
            <w:noWrap/>
            <w:vAlign w:val="bottom"/>
            <w:hideMark/>
          </w:tcPr>
          <w:p w14:paraId="0C8C92D6"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965.968</w:t>
            </w:r>
          </w:p>
        </w:tc>
        <w:tc>
          <w:tcPr>
            <w:tcW w:w="1547" w:type="dxa"/>
            <w:tcBorders>
              <w:top w:val="nil"/>
              <w:left w:val="nil"/>
              <w:bottom w:val="single" w:sz="4" w:space="0" w:color="auto"/>
              <w:right w:val="single" w:sz="4" w:space="0" w:color="auto"/>
            </w:tcBorders>
            <w:shd w:val="clear" w:color="000000" w:fill="DDEBF7"/>
            <w:noWrap/>
            <w:vAlign w:val="bottom"/>
            <w:hideMark/>
          </w:tcPr>
          <w:p w14:paraId="07E9E27A"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968.508</w:t>
            </w:r>
          </w:p>
        </w:tc>
      </w:tr>
      <w:tr w:rsidR="00AD435B" w:rsidRPr="00C32A2C" w14:paraId="76A808AF" w14:textId="77777777" w:rsidTr="00952C8E">
        <w:trPr>
          <w:trHeight w:val="339"/>
        </w:trPr>
        <w:tc>
          <w:tcPr>
            <w:tcW w:w="3978" w:type="dxa"/>
            <w:gridSpan w:val="5"/>
            <w:tcBorders>
              <w:top w:val="single" w:sz="4" w:space="0" w:color="auto"/>
              <w:left w:val="single" w:sz="4" w:space="0" w:color="auto"/>
              <w:bottom w:val="single" w:sz="4" w:space="0" w:color="auto"/>
              <w:right w:val="nil"/>
            </w:tcBorders>
            <w:vAlign w:val="center"/>
            <w:hideMark/>
          </w:tcPr>
          <w:p w14:paraId="11DCE5BF" w14:textId="77777777" w:rsidR="00AD435B" w:rsidRPr="00C32A2C" w:rsidRDefault="00AD435B" w:rsidP="00952C8E">
            <w:pPr>
              <w:spacing w:after="0" w:line="240" w:lineRule="auto"/>
              <w:rPr>
                <w:rFonts w:ascii="Times New Roman" w:eastAsia="Times New Roman" w:hAnsi="Times New Roman" w:cs="Times New Roman"/>
                <w:b/>
                <w:bCs/>
                <w:sz w:val="20"/>
                <w:szCs w:val="20"/>
                <w:lang w:eastAsia="hr-HR"/>
              </w:rPr>
            </w:pPr>
            <w:r w:rsidRPr="00C32A2C">
              <w:rPr>
                <w:rFonts w:ascii="Times New Roman" w:eastAsia="Times New Roman" w:hAnsi="Times New Roman" w:cs="Times New Roman"/>
                <w:b/>
                <w:bCs/>
                <w:sz w:val="20"/>
                <w:szCs w:val="20"/>
                <w:lang w:eastAsia="hr-HR"/>
              </w:rPr>
              <w:t>3 RASHODI  POSLOVANJA</w:t>
            </w:r>
          </w:p>
        </w:tc>
        <w:tc>
          <w:tcPr>
            <w:tcW w:w="1382" w:type="dxa"/>
            <w:tcBorders>
              <w:top w:val="nil"/>
              <w:left w:val="single" w:sz="4" w:space="0" w:color="auto"/>
              <w:bottom w:val="single" w:sz="4" w:space="0" w:color="auto"/>
              <w:right w:val="single" w:sz="4" w:space="0" w:color="auto"/>
            </w:tcBorders>
            <w:noWrap/>
            <w:vAlign w:val="bottom"/>
            <w:hideMark/>
          </w:tcPr>
          <w:p w14:paraId="62668BCE"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743.848</w:t>
            </w:r>
          </w:p>
        </w:tc>
        <w:tc>
          <w:tcPr>
            <w:tcW w:w="1256" w:type="dxa"/>
            <w:tcBorders>
              <w:top w:val="nil"/>
              <w:left w:val="nil"/>
              <w:bottom w:val="single" w:sz="4" w:space="0" w:color="auto"/>
              <w:right w:val="single" w:sz="4" w:space="0" w:color="auto"/>
            </w:tcBorders>
            <w:noWrap/>
            <w:vAlign w:val="bottom"/>
            <w:hideMark/>
          </w:tcPr>
          <w:p w14:paraId="130E3940"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1.040.553</w:t>
            </w:r>
          </w:p>
        </w:tc>
        <w:tc>
          <w:tcPr>
            <w:tcW w:w="1256" w:type="dxa"/>
            <w:tcBorders>
              <w:top w:val="nil"/>
              <w:left w:val="nil"/>
              <w:bottom w:val="single" w:sz="4" w:space="0" w:color="auto"/>
              <w:right w:val="single" w:sz="4" w:space="0" w:color="auto"/>
            </w:tcBorders>
            <w:noWrap/>
            <w:vAlign w:val="bottom"/>
            <w:hideMark/>
          </w:tcPr>
          <w:p w14:paraId="23B716CE"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901</w:t>
            </w:r>
            <w:r w:rsidRPr="00C32A2C">
              <w:rPr>
                <w:rFonts w:ascii="Times New Roman" w:eastAsia="Times New Roman" w:hAnsi="Times New Roman" w:cs="Times New Roman"/>
                <w:b/>
                <w:bCs/>
                <w:color w:val="000000"/>
                <w:sz w:val="20"/>
                <w:szCs w:val="20"/>
                <w:lang w:eastAsia="hr-HR"/>
              </w:rPr>
              <w:t>.898</w:t>
            </w:r>
          </w:p>
        </w:tc>
        <w:tc>
          <w:tcPr>
            <w:tcW w:w="1542" w:type="dxa"/>
            <w:tcBorders>
              <w:top w:val="nil"/>
              <w:left w:val="nil"/>
              <w:bottom w:val="single" w:sz="4" w:space="0" w:color="auto"/>
              <w:right w:val="single" w:sz="4" w:space="0" w:color="auto"/>
            </w:tcBorders>
            <w:noWrap/>
            <w:vAlign w:val="bottom"/>
            <w:hideMark/>
          </w:tcPr>
          <w:p w14:paraId="41F2AC69"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895.968</w:t>
            </w:r>
          </w:p>
        </w:tc>
        <w:tc>
          <w:tcPr>
            <w:tcW w:w="1547" w:type="dxa"/>
            <w:tcBorders>
              <w:top w:val="nil"/>
              <w:left w:val="nil"/>
              <w:bottom w:val="single" w:sz="4" w:space="0" w:color="auto"/>
              <w:right w:val="single" w:sz="4" w:space="0" w:color="auto"/>
            </w:tcBorders>
            <w:vAlign w:val="bottom"/>
            <w:hideMark/>
          </w:tcPr>
          <w:p w14:paraId="15CD0E3D"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898.508</w:t>
            </w:r>
          </w:p>
        </w:tc>
      </w:tr>
      <w:tr w:rsidR="00AD435B" w:rsidRPr="00C32A2C" w14:paraId="7E5EF179" w14:textId="77777777" w:rsidTr="00952C8E">
        <w:trPr>
          <w:trHeight w:val="339"/>
        </w:trPr>
        <w:tc>
          <w:tcPr>
            <w:tcW w:w="3978" w:type="dxa"/>
            <w:gridSpan w:val="5"/>
            <w:tcBorders>
              <w:top w:val="single" w:sz="4" w:space="0" w:color="auto"/>
              <w:left w:val="single" w:sz="4" w:space="0" w:color="auto"/>
              <w:bottom w:val="single" w:sz="4" w:space="0" w:color="auto"/>
              <w:right w:val="nil"/>
            </w:tcBorders>
            <w:noWrap/>
            <w:vAlign w:val="center"/>
            <w:hideMark/>
          </w:tcPr>
          <w:p w14:paraId="27620934" w14:textId="77777777" w:rsidR="00AD435B" w:rsidRPr="00C32A2C" w:rsidRDefault="00AD435B" w:rsidP="00952C8E">
            <w:pPr>
              <w:spacing w:after="0" w:line="240" w:lineRule="auto"/>
              <w:rPr>
                <w:rFonts w:ascii="Times New Roman" w:eastAsia="Times New Roman" w:hAnsi="Times New Roman" w:cs="Times New Roman"/>
                <w:b/>
                <w:bCs/>
                <w:sz w:val="20"/>
                <w:szCs w:val="20"/>
                <w:lang w:eastAsia="hr-HR"/>
              </w:rPr>
            </w:pPr>
            <w:r w:rsidRPr="00C32A2C">
              <w:rPr>
                <w:rFonts w:ascii="Times New Roman" w:eastAsia="Times New Roman" w:hAnsi="Times New Roman" w:cs="Times New Roman"/>
                <w:b/>
                <w:bCs/>
                <w:sz w:val="20"/>
                <w:szCs w:val="20"/>
                <w:lang w:eastAsia="hr-HR"/>
              </w:rPr>
              <w:t>4 RASHODI ZA NABAVU NEFINANCIJSKE IMOVINE</w:t>
            </w:r>
          </w:p>
        </w:tc>
        <w:tc>
          <w:tcPr>
            <w:tcW w:w="1382" w:type="dxa"/>
            <w:tcBorders>
              <w:top w:val="nil"/>
              <w:left w:val="single" w:sz="4" w:space="0" w:color="auto"/>
              <w:bottom w:val="single" w:sz="4" w:space="0" w:color="auto"/>
              <w:right w:val="single" w:sz="4" w:space="0" w:color="auto"/>
            </w:tcBorders>
            <w:noWrap/>
            <w:vAlign w:val="bottom"/>
            <w:hideMark/>
          </w:tcPr>
          <w:p w14:paraId="7707CB75"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11.914</w:t>
            </w:r>
          </w:p>
        </w:tc>
        <w:tc>
          <w:tcPr>
            <w:tcW w:w="1256" w:type="dxa"/>
            <w:tcBorders>
              <w:top w:val="nil"/>
              <w:left w:val="nil"/>
              <w:bottom w:val="single" w:sz="4" w:space="0" w:color="auto"/>
              <w:right w:val="single" w:sz="4" w:space="0" w:color="auto"/>
            </w:tcBorders>
            <w:noWrap/>
            <w:vAlign w:val="bottom"/>
            <w:hideMark/>
          </w:tcPr>
          <w:p w14:paraId="011530DB"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77.510</w:t>
            </w:r>
          </w:p>
        </w:tc>
        <w:tc>
          <w:tcPr>
            <w:tcW w:w="1256" w:type="dxa"/>
            <w:tcBorders>
              <w:top w:val="nil"/>
              <w:left w:val="nil"/>
              <w:bottom w:val="single" w:sz="4" w:space="0" w:color="auto"/>
              <w:right w:val="single" w:sz="4" w:space="0" w:color="auto"/>
            </w:tcBorders>
            <w:noWrap/>
            <w:vAlign w:val="bottom"/>
            <w:hideMark/>
          </w:tcPr>
          <w:p w14:paraId="25000406"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125.000</w:t>
            </w:r>
          </w:p>
        </w:tc>
        <w:tc>
          <w:tcPr>
            <w:tcW w:w="1542" w:type="dxa"/>
            <w:tcBorders>
              <w:top w:val="nil"/>
              <w:left w:val="nil"/>
              <w:bottom w:val="single" w:sz="4" w:space="0" w:color="auto"/>
              <w:right w:val="single" w:sz="4" w:space="0" w:color="auto"/>
            </w:tcBorders>
            <w:noWrap/>
            <w:vAlign w:val="bottom"/>
            <w:hideMark/>
          </w:tcPr>
          <w:p w14:paraId="0CA71215"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70.000</w:t>
            </w:r>
          </w:p>
        </w:tc>
        <w:tc>
          <w:tcPr>
            <w:tcW w:w="1547" w:type="dxa"/>
            <w:tcBorders>
              <w:top w:val="nil"/>
              <w:left w:val="nil"/>
              <w:bottom w:val="single" w:sz="4" w:space="0" w:color="auto"/>
              <w:right w:val="single" w:sz="4" w:space="0" w:color="auto"/>
            </w:tcBorders>
            <w:vAlign w:val="bottom"/>
            <w:hideMark/>
          </w:tcPr>
          <w:p w14:paraId="006D5B94"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70.000</w:t>
            </w:r>
          </w:p>
        </w:tc>
      </w:tr>
      <w:tr w:rsidR="00AD435B" w:rsidRPr="00C32A2C" w14:paraId="10B0DEDD" w14:textId="77777777" w:rsidTr="00952C8E">
        <w:trPr>
          <w:trHeight w:val="339"/>
        </w:trPr>
        <w:tc>
          <w:tcPr>
            <w:tcW w:w="3978" w:type="dxa"/>
            <w:gridSpan w:val="5"/>
            <w:tcBorders>
              <w:top w:val="single" w:sz="4" w:space="0" w:color="auto"/>
              <w:left w:val="single" w:sz="4" w:space="0" w:color="auto"/>
              <w:bottom w:val="single" w:sz="4" w:space="0" w:color="auto"/>
              <w:right w:val="nil"/>
            </w:tcBorders>
            <w:shd w:val="clear" w:color="000000" w:fill="DDEBF7"/>
            <w:vAlign w:val="center"/>
            <w:hideMark/>
          </w:tcPr>
          <w:p w14:paraId="1B62BA11" w14:textId="77777777" w:rsidR="00AD435B" w:rsidRPr="00C32A2C" w:rsidRDefault="00AD435B" w:rsidP="00952C8E">
            <w:pPr>
              <w:spacing w:after="0" w:line="240" w:lineRule="auto"/>
              <w:rPr>
                <w:rFonts w:ascii="Times New Roman" w:eastAsia="Times New Roman" w:hAnsi="Times New Roman" w:cs="Times New Roman"/>
                <w:b/>
                <w:bCs/>
                <w:sz w:val="20"/>
                <w:szCs w:val="20"/>
                <w:lang w:eastAsia="hr-HR"/>
              </w:rPr>
            </w:pPr>
            <w:r w:rsidRPr="00C32A2C">
              <w:rPr>
                <w:rFonts w:ascii="Times New Roman" w:eastAsia="Times New Roman" w:hAnsi="Times New Roman" w:cs="Times New Roman"/>
                <w:b/>
                <w:bCs/>
                <w:sz w:val="20"/>
                <w:szCs w:val="20"/>
                <w:lang w:eastAsia="hr-HR"/>
              </w:rPr>
              <w:t>RAZLIKA - VIŠAK / MANJAK</w:t>
            </w:r>
          </w:p>
        </w:tc>
        <w:tc>
          <w:tcPr>
            <w:tcW w:w="1382" w:type="dxa"/>
            <w:tcBorders>
              <w:top w:val="nil"/>
              <w:left w:val="single" w:sz="4" w:space="0" w:color="auto"/>
              <w:bottom w:val="single" w:sz="4" w:space="0" w:color="auto"/>
              <w:right w:val="single" w:sz="4" w:space="0" w:color="auto"/>
            </w:tcBorders>
            <w:shd w:val="clear" w:color="000000" w:fill="DDEBF7"/>
            <w:noWrap/>
            <w:vAlign w:val="bottom"/>
            <w:hideMark/>
          </w:tcPr>
          <w:p w14:paraId="3588D240"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-63.658</w:t>
            </w:r>
          </w:p>
        </w:tc>
        <w:tc>
          <w:tcPr>
            <w:tcW w:w="1256" w:type="dxa"/>
            <w:tcBorders>
              <w:top w:val="nil"/>
              <w:left w:val="nil"/>
              <w:bottom w:val="single" w:sz="4" w:space="0" w:color="auto"/>
              <w:right w:val="single" w:sz="4" w:space="0" w:color="auto"/>
            </w:tcBorders>
            <w:shd w:val="clear" w:color="000000" w:fill="DDEBF7"/>
            <w:noWrap/>
            <w:vAlign w:val="bottom"/>
            <w:hideMark/>
          </w:tcPr>
          <w:p w14:paraId="5CF6C44E"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57.187</w:t>
            </w:r>
          </w:p>
        </w:tc>
        <w:tc>
          <w:tcPr>
            <w:tcW w:w="1256" w:type="dxa"/>
            <w:tcBorders>
              <w:top w:val="nil"/>
              <w:left w:val="nil"/>
              <w:bottom w:val="single" w:sz="4" w:space="0" w:color="auto"/>
              <w:right w:val="single" w:sz="4" w:space="0" w:color="auto"/>
            </w:tcBorders>
            <w:shd w:val="clear" w:color="000000" w:fill="DDEBF7"/>
            <w:noWrap/>
            <w:vAlign w:val="bottom"/>
            <w:hideMark/>
          </w:tcPr>
          <w:p w14:paraId="01D5C320"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57.800</w:t>
            </w:r>
          </w:p>
        </w:tc>
        <w:tc>
          <w:tcPr>
            <w:tcW w:w="1542" w:type="dxa"/>
            <w:tcBorders>
              <w:top w:val="nil"/>
              <w:left w:val="nil"/>
              <w:bottom w:val="single" w:sz="4" w:space="0" w:color="auto"/>
              <w:right w:val="single" w:sz="4" w:space="0" w:color="auto"/>
            </w:tcBorders>
            <w:shd w:val="clear" w:color="000000" w:fill="DDEBF7"/>
            <w:noWrap/>
            <w:vAlign w:val="bottom"/>
            <w:hideMark/>
          </w:tcPr>
          <w:p w14:paraId="00AB4D7D"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0</w:t>
            </w:r>
          </w:p>
        </w:tc>
        <w:tc>
          <w:tcPr>
            <w:tcW w:w="1547" w:type="dxa"/>
            <w:tcBorders>
              <w:top w:val="nil"/>
              <w:left w:val="nil"/>
              <w:bottom w:val="single" w:sz="4" w:space="0" w:color="auto"/>
              <w:right w:val="single" w:sz="4" w:space="0" w:color="auto"/>
            </w:tcBorders>
            <w:shd w:val="clear" w:color="000000" w:fill="DDEBF7"/>
            <w:noWrap/>
            <w:vAlign w:val="bottom"/>
            <w:hideMark/>
          </w:tcPr>
          <w:p w14:paraId="46C863FE" w14:textId="77777777" w:rsidR="00AD435B" w:rsidRPr="00C32A2C"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C32A2C">
              <w:rPr>
                <w:rFonts w:ascii="Times New Roman" w:eastAsia="Times New Roman" w:hAnsi="Times New Roman" w:cs="Times New Roman"/>
                <w:b/>
                <w:bCs/>
                <w:color w:val="000000"/>
                <w:sz w:val="20"/>
                <w:szCs w:val="20"/>
                <w:lang w:eastAsia="hr-HR"/>
              </w:rPr>
              <w:t>0</w:t>
            </w:r>
          </w:p>
        </w:tc>
      </w:tr>
    </w:tbl>
    <w:p w14:paraId="17AD901F" w14:textId="2E15C382" w:rsidR="00AD435B" w:rsidRDefault="00AD435B" w:rsidP="00AD435B">
      <w:r>
        <w:t xml:space="preserve">  </w:t>
      </w:r>
    </w:p>
    <w:tbl>
      <w:tblPr>
        <w:tblpPr w:leftFromText="180" w:rightFromText="180" w:vertAnchor="page" w:horzAnchor="margin" w:tblpXSpec="center" w:tblpY="8715"/>
        <w:tblW w:w="10996" w:type="dxa"/>
        <w:tblLook w:val="04A0" w:firstRow="1" w:lastRow="0" w:firstColumn="1" w:lastColumn="0" w:noHBand="0" w:noVBand="1"/>
      </w:tblPr>
      <w:tblGrid>
        <w:gridCol w:w="608"/>
        <w:gridCol w:w="608"/>
        <w:gridCol w:w="608"/>
        <w:gridCol w:w="608"/>
        <w:gridCol w:w="1741"/>
        <w:gridCol w:w="1339"/>
        <w:gridCol w:w="1331"/>
        <w:gridCol w:w="1331"/>
        <w:gridCol w:w="1494"/>
        <w:gridCol w:w="1494"/>
      </w:tblGrid>
      <w:tr w:rsidR="00AD435B" w:rsidRPr="00397BD5" w14:paraId="2CF139C9" w14:textId="77777777" w:rsidTr="00952C8E">
        <w:trPr>
          <w:trHeight w:val="316"/>
        </w:trPr>
        <w:tc>
          <w:tcPr>
            <w:tcW w:w="10996" w:type="dxa"/>
            <w:gridSpan w:val="10"/>
            <w:tcBorders>
              <w:top w:val="nil"/>
              <w:left w:val="nil"/>
              <w:bottom w:val="nil"/>
              <w:right w:val="nil"/>
            </w:tcBorders>
            <w:vAlign w:val="center"/>
            <w:hideMark/>
          </w:tcPr>
          <w:p w14:paraId="787EA0F1"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97BD5">
              <w:rPr>
                <w:rFonts w:ascii="Times New Roman" w:eastAsia="Times New Roman" w:hAnsi="Times New Roman" w:cs="Times New Roman"/>
                <w:b/>
                <w:bCs/>
                <w:color w:val="000000"/>
                <w:sz w:val="24"/>
                <w:szCs w:val="24"/>
                <w:lang w:eastAsia="hr-HR"/>
              </w:rPr>
              <w:t>B) SAŽETAK RAČUNA FINANCIRANJA</w:t>
            </w:r>
          </w:p>
        </w:tc>
      </w:tr>
      <w:tr w:rsidR="00AD435B" w:rsidRPr="00397BD5" w14:paraId="3CCB9F71" w14:textId="77777777" w:rsidTr="00952C8E">
        <w:trPr>
          <w:trHeight w:val="316"/>
        </w:trPr>
        <w:tc>
          <w:tcPr>
            <w:tcW w:w="608" w:type="dxa"/>
            <w:tcBorders>
              <w:top w:val="nil"/>
              <w:left w:val="nil"/>
              <w:bottom w:val="nil"/>
              <w:right w:val="nil"/>
            </w:tcBorders>
            <w:vAlign w:val="center"/>
            <w:hideMark/>
          </w:tcPr>
          <w:p w14:paraId="3D428DCA"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608" w:type="dxa"/>
            <w:tcBorders>
              <w:top w:val="nil"/>
              <w:left w:val="nil"/>
              <w:bottom w:val="nil"/>
              <w:right w:val="nil"/>
            </w:tcBorders>
            <w:vAlign w:val="center"/>
            <w:hideMark/>
          </w:tcPr>
          <w:p w14:paraId="3D4659F2"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608" w:type="dxa"/>
            <w:tcBorders>
              <w:top w:val="nil"/>
              <w:left w:val="nil"/>
              <w:bottom w:val="nil"/>
              <w:right w:val="nil"/>
            </w:tcBorders>
            <w:vAlign w:val="center"/>
            <w:hideMark/>
          </w:tcPr>
          <w:p w14:paraId="4EF57167"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608" w:type="dxa"/>
            <w:tcBorders>
              <w:top w:val="nil"/>
              <w:left w:val="nil"/>
              <w:bottom w:val="nil"/>
              <w:right w:val="nil"/>
            </w:tcBorders>
            <w:vAlign w:val="center"/>
            <w:hideMark/>
          </w:tcPr>
          <w:p w14:paraId="390C6A1D"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741" w:type="dxa"/>
            <w:tcBorders>
              <w:top w:val="nil"/>
              <w:left w:val="nil"/>
              <w:bottom w:val="nil"/>
              <w:right w:val="nil"/>
            </w:tcBorders>
            <w:vAlign w:val="center"/>
            <w:hideMark/>
          </w:tcPr>
          <w:p w14:paraId="2C4FB161"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331" w:type="dxa"/>
            <w:tcBorders>
              <w:top w:val="nil"/>
              <w:left w:val="nil"/>
              <w:bottom w:val="nil"/>
              <w:right w:val="nil"/>
            </w:tcBorders>
            <w:vAlign w:val="center"/>
            <w:hideMark/>
          </w:tcPr>
          <w:p w14:paraId="08549DB9"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331" w:type="dxa"/>
            <w:tcBorders>
              <w:top w:val="nil"/>
              <w:left w:val="nil"/>
              <w:bottom w:val="nil"/>
              <w:right w:val="nil"/>
            </w:tcBorders>
            <w:vAlign w:val="center"/>
            <w:hideMark/>
          </w:tcPr>
          <w:p w14:paraId="313380A0"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331" w:type="dxa"/>
            <w:tcBorders>
              <w:top w:val="nil"/>
              <w:left w:val="nil"/>
              <w:bottom w:val="nil"/>
              <w:right w:val="nil"/>
            </w:tcBorders>
            <w:noWrap/>
            <w:vAlign w:val="bottom"/>
            <w:hideMark/>
          </w:tcPr>
          <w:p w14:paraId="1FDA395E"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410" w:type="dxa"/>
            <w:tcBorders>
              <w:top w:val="nil"/>
              <w:left w:val="nil"/>
              <w:bottom w:val="nil"/>
              <w:right w:val="nil"/>
            </w:tcBorders>
            <w:noWrap/>
            <w:vAlign w:val="bottom"/>
            <w:hideMark/>
          </w:tcPr>
          <w:p w14:paraId="11D78A51"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p>
        </w:tc>
        <w:tc>
          <w:tcPr>
            <w:tcW w:w="1410" w:type="dxa"/>
            <w:tcBorders>
              <w:top w:val="nil"/>
              <w:left w:val="nil"/>
              <w:bottom w:val="nil"/>
              <w:right w:val="nil"/>
            </w:tcBorders>
            <w:noWrap/>
            <w:vAlign w:val="bottom"/>
            <w:hideMark/>
          </w:tcPr>
          <w:p w14:paraId="14E1FDA0"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p>
        </w:tc>
      </w:tr>
      <w:tr w:rsidR="00AD435B" w:rsidRPr="00397BD5" w14:paraId="289D2CDB" w14:textId="77777777" w:rsidTr="00952C8E">
        <w:trPr>
          <w:trHeight w:val="464"/>
        </w:trPr>
        <w:tc>
          <w:tcPr>
            <w:tcW w:w="4173" w:type="dxa"/>
            <w:gridSpan w:val="5"/>
            <w:tcBorders>
              <w:top w:val="single" w:sz="4" w:space="0" w:color="auto"/>
              <w:left w:val="single" w:sz="4" w:space="0" w:color="auto"/>
              <w:bottom w:val="single" w:sz="4" w:space="0" w:color="auto"/>
              <w:right w:val="nil"/>
            </w:tcBorders>
            <w:vAlign w:val="center"/>
            <w:hideMark/>
          </w:tcPr>
          <w:p w14:paraId="6AB0945B"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RAZRED I NAZIV</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3384CE4"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IZVRŠENJE </w:t>
            </w:r>
            <w:r w:rsidRPr="00397BD5">
              <w:rPr>
                <w:rFonts w:ascii="Times New Roman" w:eastAsia="Times New Roman" w:hAnsi="Times New Roman" w:cs="Times New Roman"/>
                <w:b/>
                <w:bCs/>
                <w:color w:val="000000"/>
                <w:sz w:val="20"/>
                <w:szCs w:val="20"/>
                <w:lang w:eastAsia="hr-HR"/>
              </w:rPr>
              <w:br/>
              <w:t>2024</w:t>
            </w:r>
          </w:p>
        </w:tc>
        <w:tc>
          <w:tcPr>
            <w:tcW w:w="1331" w:type="dxa"/>
            <w:tcBorders>
              <w:top w:val="single" w:sz="4" w:space="0" w:color="auto"/>
              <w:left w:val="nil"/>
              <w:bottom w:val="single" w:sz="4" w:space="0" w:color="auto"/>
              <w:right w:val="single" w:sz="4" w:space="0" w:color="auto"/>
            </w:tcBorders>
            <w:vAlign w:val="center"/>
            <w:hideMark/>
          </w:tcPr>
          <w:p w14:paraId="71EA7488"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TEKUĆI PLAN </w:t>
            </w:r>
            <w:r w:rsidRPr="00397BD5">
              <w:rPr>
                <w:rFonts w:ascii="Times New Roman" w:eastAsia="Times New Roman" w:hAnsi="Times New Roman" w:cs="Times New Roman"/>
                <w:b/>
                <w:bCs/>
                <w:color w:val="000000"/>
                <w:sz w:val="20"/>
                <w:szCs w:val="20"/>
                <w:lang w:eastAsia="hr-HR"/>
              </w:rPr>
              <w:br/>
              <w:t>2025</w:t>
            </w:r>
          </w:p>
        </w:tc>
        <w:tc>
          <w:tcPr>
            <w:tcW w:w="1331" w:type="dxa"/>
            <w:tcBorders>
              <w:top w:val="single" w:sz="4" w:space="0" w:color="auto"/>
              <w:left w:val="nil"/>
              <w:bottom w:val="single" w:sz="4" w:space="0" w:color="auto"/>
              <w:right w:val="single" w:sz="4" w:space="0" w:color="auto"/>
            </w:tcBorders>
            <w:shd w:val="clear" w:color="000000" w:fill="FFFFFF"/>
            <w:vAlign w:val="center"/>
            <w:hideMark/>
          </w:tcPr>
          <w:p w14:paraId="4A857DF7"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PLAN </w:t>
            </w:r>
            <w:r w:rsidRPr="00397BD5">
              <w:rPr>
                <w:rFonts w:ascii="Times New Roman" w:eastAsia="Times New Roman" w:hAnsi="Times New Roman" w:cs="Times New Roman"/>
                <w:b/>
                <w:bCs/>
                <w:color w:val="000000"/>
                <w:sz w:val="20"/>
                <w:szCs w:val="20"/>
                <w:lang w:eastAsia="hr-HR"/>
              </w:rPr>
              <w:br/>
              <w:t>2026</w:t>
            </w: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14:paraId="7E3E509B"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PROJEKCIJA </w:t>
            </w:r>
            <w:r w:rsidRPr="00397BD5">
              <w:rPr>
                <w:rFonts w:ascii="Times New Roman" w:eastAsia="Times New Roman" w:hAnsi="Times New Roman" w:cs="Times New Roman"/>
                <w:b/>
                <w:bCs/>
                <w:color w:val="000000"/>
                <w:sz w:val="20"/>
                <w:szCs w:val="20"/>
                <w:lang w:eastAsia="hr-HR"/>
              </w:rPr>
              <w:br/>
              <w:t>2027</w:t>
            </w: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14:paraId="37A74F62"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PROJEKCIJA</w:t>
            </w:r>
            <w:r w:rsidRPr="00397BD5">
              <w:rPr>
                <w:rFonts w:ascii="Times New Roman" w:eastAsia="Times New Roman" w:hAnsi="Times New Roman" w:cs="Times New Roman"/>
                <w:b/>
                <w:bCs/>
                <w:color w:val="000000"/>
                <w:sz w:val="20"/>
                <w:szCs w:val="20"/>
                <w:lang w:eastAsia="hr-HR"/>
              </w:rPr>
              <w:br/>
              <w:t>2028</w:t>
            </w:r>
          </w:p>
        </w:tc>
      </w:tr>
      <w:tr w:rsidR="00AD435B" w:rsidRPr="00397BD5" w14:paraId="47B17E1A" w14:textId="77777777" w:rsidTr="00952C8E">
        <w:trPr>
          <w:trHeight w:val="209"/>
        </w:trPr>
        <w:tc>
          <w:tcPr>
            <w:tcW w:w="4173" w:type="dxa"/>
            <w:gridSpan w:val="5"/>
            <w:tcBorders>
              <w:top w:val="single" w:sz="4" w:space="0" w:color="auto"/>
              <w:left w:val="single" w:sz="4" w:space="0" w:color="auto"/>
              <w:bottom w:val="single" w:sz="4" w:space="0" w:color="auto"/>
              <w:right w:val="single" w:sz="4" w:space="0" w:color="auto"/>
            </w:tcBorders>
            <w:vAlign w:val="center"/>
            <w:hideMark/>
          </w:tcPr>
          <w:p w14:paraId="30CEA7A0"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1</w:t>
            </w:r>
          </w:p>
        </w:tc>
        <w:tc>
          <w:tcPr>
            <w:tcW w:w="1331" w:type="dxa"/>
            <w:tcBorders>
              <w:top w:val="nil"/>
              <w:left w:val="nil"/>
              <w:bottom w:val="single" w:sz="4" w:space="0" w:color="auto"/>
              <w:right w:val="single" w:sz="4" w:space="0" w:color="auto"/>
            </w:tcBorders>
            <w:vAlign w:val="center"/>
            <w:hideMark/>
          </w:tcPr>
          <w:p w14:paraId="03016558"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2</w:t>
            </w:r>
          </w:p>
        </w:tc>
        <w:tc>
          <w:tcPr>
            <w:tcW w:w="1331" w:type="dxa"/>
            <w:tcBorders>
              <w:top w:val="nil"/>
              <w:left w:val="nil"/>
              <w:bottom w:val="single" w:sz="4" w:space="0" w:color="auto"/>
              <w:right w:val="single" w:sz="4" w:space="0" w:color="auto"/>
            </w:tcBorders>
            <w:vAlign w:val="center"/>
            <w:hideMark/>
          </w:tcPr>
          <w:p w14:paraId="679987A1"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3</w:t>
            </w:r>
          </w:p>
        </w:tc>
        <w:tc>
          <w:tcPr>
            <w:tcW w:w="1331" w:type="dxa"/>
            <w:tcBorders>
              <w:top w:val="nil"/>
              <w:left w:val="nil"/>
              <w:bottom w:val="single" w:sz="4" w:space="0" w:color="auto"/>
              <w:right w:val="single" w:sz="4" w:space="0" w:color="auto"/>
            </w:tcBorders>
            <w:shd w:val="clear" w:color="000000" w:fill="FFFFFF"/>
            <w:vAlign w:val="center"/>
            <w:hideMark/>
          </w:tcPr>
          <w:p w14:paraId="07F52135"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4</w:t>
            </w:r>
          </w:p>
        </w:tc>
        <w:tc>
          <w:tcPr>
            <w:tcW w:w="1410" w:type="dxa"/>
            <w:tcBorders>
              <w:top w:val="nil"/>
              <w:left w:val="nil"/>
              <w:bottom w:val="single" w:sz="4" w:space="0" w:color="auto"/>
              <w:right w:val="single" w:sz="4" w:space="0" w:color="auto"/>
            </w:tcBorders>
            <w:shd w:val="clear" w:color="000000" w:fill="FFFFFF"/>
            <w:vAlign w:val="center"/>
            <w:hideMark/>
          </w:tcPr>
          <w:p w14:paraId="6207A014"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5</w:t>
            </w:r>
          </w:p>
        </w:tc>
        <w:tc>
          <w:tcPr>
            <w:tcW w:w="1410" w:type="dxa"/>
            <w:tcBorders>
              <w:top w:val="nil"/>
              <w:left w:val="nil"/>
              <w:bottom w:val="single" w:sz="4" w:space="0" w:color="auto"/>
              <w:right w:val="single" w:sz="4" w:space="0" w:color="auto"/>
            </w:tcBorders>
            <w:shd w:val="clear" w:color="000000" w:fill="FFFFFF"/>
            <w:vAlign w:val="center"/>
            <w:hideMark/>
          </w:tcPr>
          <w:p w14:paraId="59951773"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6</w:t>
            </w:r>
          </w:p>
        </w:tc>
      </w:tr>
      <w:tr w:rsidR="00AD435B" w:rsidRPr="00397BD5" w14:paraId="67E599E4" w14:textId="77777777" w:rsidTr="00952C8E">
        <w:trPr>
          <w:trHeight w:val="243"/>
        </w:trPr>
        <w:tc>
          <w:tcPr>
            <w:tcW w:w="4173" w:type="dxa"/>
            <w:gridSpan w:val="5"/>
            <w:tcBorders>
              <w:top w:val="single" w:sz="4" w:space="0" w:color="auto"/>
              <w:left w:val="single" w:sz="4" w:space="0" w:color="auto"/>
              <w:bottom w:val="single" w:sz="4" w:space="0" w:color="auto"/>
              <w:right w:val="nil"/>
            </w:tcBorders>
            <w:noWrap/>
            <w:vAlign w:val="center"/>
            <w:hideMark/>
          </w:tcPr>
          <w:p w14:paraId="7F3F97CA"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8 PRIMICI OD FINANCIJSKE IMOVINE I ZADUŽIVANJA</w:t>
            </w:r>
          </w:p>
        </w:tc>
        <w:tc>
          <w:tcPr>
            <w:tcW w:w="1331" w:type="dxa"/>
            <w:tcBorders>
              <w:top w:val="nil"/>
              <w:left w:val="single" w:sz="4" w:space="0" w:color="auto"/>
              <w:bottom w:val="single" w:sz="4" w:space="0" w:color="auto"/>
              <w:right w:val="single" w:sz="4" w:space="0" w:color="auto"/>
            </w:tcBorders>
            <w:noWrap/>
            <w:vAlign w:val="bottom"/>
            <w:hideMark/>
          </w:tcPr>
          <w:p w14:paraId="45AF133F"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w:t>
            </w:r>
          </w:p>
        </w:tc>
        <w:tc>
          <w:tcPr>
            <w:tcW w:w="1331" w:type="dxa"/>
            <w:tcBorders>
              <w:top w:val="nil"/>
              <w:left w:val="nil"/>
              <w:bottom w:val="single" w:sz="4" w:space="0" w:color="auto"/>
              <w:right w:val="single" w:sz="4" w:space="0" w:color="auto"/>
            </w:tcBorders>
            <w:noWrap/>
            <w:vAlign w:val="bottom"/>
            <w:hideMark/>
          </w:tcPr>
          <w:p w14:paraId="68824342"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w:t>
            </w:r>
          </w:p>
        </w:tc>
        <w:tc>
          <w:tcPr>
            <w:tcW w:w="1331" w:type="dxa"/>
            <w:tcBorders>
              <w:top w:val="nil"/>
              <w:left w:val="nil"/>
              <w:bottom w:val="single" w:sz="4" w:space="0" w:color="auto"/>
              <w:right w:val="single" w:sz="4" w:space="0" w:color="auto"/>
            </w:tcBorders>
            <w:noWrap/>
            <w:vAlign w:val="bottom"/>
            <w:hideMark/>
          </w:tcPr>
          <w:p w14:paraId="685B1FFA"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w:t>
            </w:r>
          </w:p>
        </w:tc>
        <w:tc>
          <w:tcPr>
            <w:tcW w:w="1410" w:type="dxa"/>
            <w:tcBorders>
              <w:top w:val="nil"/>
              <w:left w:val="nil"/>
              <w:bottom w:val="single" w:sz="4" w:space="0" w:color="auto"/>
              <w:right w:val="single" w:sz="4" w:space="0" w:color="auto"/>
            </w:tcBorders>
            <w:noWrap/>
            <w:vAlign w:val="bottom"/>
            <w:hideMark/>
          </w:tcPr>
          <w:p w14:paraId="0AE6B455"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w:t>
            </w:r>
          </w:p>
        </w:tc>
        <w:tc>
          <w:tcPr>
            <w:tcW w:w="1410" w:type="dxa"/>
            <w:tcBorders>
              <w:top w:val="nil"/>
              <w:left w:val="nil"/>
              <w:bottom w:val="single" w:sz="4" w:space="0" w:color="auto"/>
              <w:right w:val="single" w:sz="4" w:space="0" w:color="auto"/>
            </w:tcBorders>
            <w:vAlign w:val="bottom"/>
            <w:hideMark/>
          </w:tcPr>
          <w:p w14:paraId="4FA0D3AE"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w:t>
            </w:r>
          </w:p>
        </w:tc>
      </w:tr>
      <w:tr w:rsidR="00AD435B" w:rsidRPr="00397BD5" w14:paraId="395CDCD8" w14:textId="77777777" w:rsidTr="00952C8E">
        <w:trPr>
          <w:trHeight w:val="243"/>
        </w:trPr>
        <w:tc>
          <w:tcPr>
            <w:tcW w:w="4173" w:type="dxa"/>
            <w:gridSpan w:val="5"/>
            <w:tcBorders>
              <w:top w:val="single" w:sz="4" w:space="0" w:color="auto"/>
              <w:left w:val="single" w:sz="4" w:space="0" w:color="auto"/>
              <w:bottom w:val="single" w:sz="4" w:space="0" w:color="auto"/>
              <w:right w:val="nil"/>
            </w:tcBorders>
            <w:noWrap/>
            <w:vAlign w:val="center"/>
            <w:hideMark/>
          </w:tcPr>
          <w:p w14:paraId="6E4DBE4E"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5 IZDACI ZA FINANCIJSKU IMOVINU I OTPLATE ZAJMOVA</w:t>
            </w:r>
          </w:p>
        </w:tc>
        <w:tc>
          <w:tcPr>
            <w:tcW w:w="1331" w:type="dxa"/>
            <w:tcBorders>
              <w:top w:val="nil"/>
              <w:left w:val="single" w:sz="4" w:space="0" w:color="auto"/>
              <w:bottom w:val="single" w:sz="4" w:space="0" w:color="auto"/>
              <w:right w:val="single" w:sz="4" w:space="0" w:color="auto"/>
            </w:tcBorders>
            <w:noWrap/>
            <w:vAlign w:val="bottom"/>
            <w:hideMark/>
          </w:tcPr>
          <w:p w14:paraId="378AA78E"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w:t>
            </w:r>
          </w:p>
        </w:tc>
        <w:tc>
          <w:tcPr>
            <w:tcW w:w="1331" w:type="dxa"/>
            <w:tcBorders>
              <w:top w:val="nil"/>
              <w:left w:val="nil"/>
              <w:bottom w:val="single" w:sz="4" w:space="0" w:color="auto"/>
              <w:right w:val="single" w:sz="4" w:space="0" w:color="auto"/>
            </w:tcBorders>
            <w:noWrap/>
            <w:vAlign w:val="bottom"/>
            <w:hideMark/>
          </w:tcPr>
          <w:p w14:paraId="5D4AB7BE"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w:t>
            </w:r>
          </w:p>
        </w:tc>
        <w:tc>
          <w:tcPr>
            <w:tcW w:w="1331" w:type="dxa"/>
            <w:tcBorders>
              <w:top w:val="nil"/>
              <w:left w:val="nil"/>
              <w:bottom w:val="single" w:sz="4" w:space="0" w:color="auto"/>
              <w:right w:val="single" w:sz="4" w:space="0" w:color="auto"/>
            </w:tcBorders>
            <w:noWrap/>
            <w:vAlign w:val="bottom"/>
            <w:hideMark/>
          </w:tcPr>
          <w:p w14:paraId="1677E6F7"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w:t>
            </w:r>
          </w:p>
        </w:tc>
        <w:tc>
          <w:tcPr>
            <w:tcW w:w="1410" w:type="dxa"/>
            <w:tcBorders>
              <w:top w:val="nil"/>
              <w:left w:val="nil"/>
              <w:bottom w:val="single" w:sz="4" w:space="0" w:color="auto"/>
              <w:right w:val="single" w:sz="4" w:space="0" w:color="auto"/>
            </w:tcBorders>
            <w:noWrap/>
            <w:vAlign w:val="bottom"/>
            <w:hideMark/>
          </w:tcPr>
          <w:p w14:paraId="10E45DA3"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w:t>
            </w:r>
          </w:p>
        </w:tc>
        <w:tc>
          <w:tcPr>
            <w:tcW w:w="1410" w:type="dxa"/>
            <w:tcBorders>
              <w:top w:val="nil"/>
              <w:left w:val="nil"/>
              <w:bottom w:val="single" w:sz="4" w:space="0" w:color="auto"/>
              <w:right w:val="single" w:sz="4" w:space="0" w:color="auto"/>
            </w:tcBorders>
            <w:vAlign w:val="bottom"/>
            <w:hideMark/>
          </w:tcPr>
          <w:p w14:paraId="23E8E9C4"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w:t>
            </w:r>
          </w:p>
        </w:tc>
      </w:tr>
      <w:tr w:rsidR="00AD435B" w:rsidRPr="00397BD5" w14:paraId="4E98FA8A" w14:textId="77777777" w:rsidTr="00952C8E">
        <w:trPr>
          <w:trHeight w:val="243"/>
        </w:trPr>
        <w:tc>
          <w:tcPr>
            <w:tcW w:w="4173" w:type="dxa"/>
            <w:gridSpan w:val="5"/>
            <w:tcBorders>
              <w:top w:val="single" w:sz="4" w:space="0" w:color="auto"/>
              <w:left w:val="single" w:sz="4" w:space="0" w:color="auto"/>
              <w:bottom w:val="single" w:sz="4" w:space="0" w:color="auto"/>
              <w:right w:val="nil"/>
            </w:tcBorders>
            <w:shd w:val="clear" w:color="000000" w:fill="DDEBF7"/>
            <w:vAlign w:val="center"/>
            <w:hideMark/>
          </w:tcPr>
          <w:p w14:paraId="3A911FBD"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NETO FINANCIRANJE</w:t>
            </w:r>
          </w:p>
        </w:tc>
        <w:tc>
          <w:tcPr>
            <w:tcW w:w="1331" w:type="dxa"/>
            <w:tcBorders>
              <w:top w:val="nil"/>
              <w:left w:val="single" w:sz="4" w:space="0" w:color="auto"/>
              <w:bottom w:val="single" w:sz="4" w:space="0" w:color="auto"/>
              <w:right w:val="single" w:sz="4" w:space="0" w:color="auto"/>
            </w:tcBorders>
            <w:shd w:val="clear" w:color="000000" w:fill="DDEBF7"/>
            <w:noWrap/>
            <w:vAlign w:val="bottom"/>
            <w:hideMark/>
          </w:tcPr>
          <w:p w14:paraId="6C7B6442"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0</w:t>
            </w:r>
          </w:p>
        </w:tc>
        <w:tc>
          <w:tcPr>
            <w:tcW w:w="1331" w:type="dxa"/>
            <w:tcBorders>
              <w:top w:val="nil"/>
              <w:left w:val="nil"/>
              <w:bottom w:val="single" w:sz="4" w:space="0" w:color="auto"/>
              <w:right w:val="single" w:sz="4" w:space="0" w:color="auto"/>
            </w:tcBorders>
            <w:shd w:val="clear" w:color="000000" w:fill="DDEBF7"/>
            <w:noWrap/>
            <w:vAlign w:val="bottom"/>
            <w:hideMark/>
          </w:tcPr>
          <w:p w14:paraId="54C22692"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0</w:t>
            </w:r>
          </w:p>
        </w:tc>
        <w:tc>
          <w:tcPr>
            <w:tcW w:w="1331" w:type="dxa"/>
            <w:tcBorders>
              <w:top w:val="nil"/>
              <w:left w:val="nil"/>
              <w:bottom w:val="single" w:sz="4" w:space="0" w:color="auto"/>
              <w:right w:val="single" w:sz="4" w:space="0" w:color="auto"/>
            </w:tcBorders>
            <w:shd w:val="clear" w:color="000000" w:fill="DDEBF7"/>
            <w:noWrap/>
            <w:vAlign w:val="bottom"/>
            <w:hideMark/>
          </w:tcPr>
          <w:p w14:paraId="374E8CC6"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0</w:t>
            </w:r>
          </w:p>
        </w:tc>
        <w:tc>
          <w:tcPr>
            <w:tcW w:w="1410" w:type="dxa"/>
            <w:tcBorders>
              <w:top w:val="nil"/>
              <w:left w:val="nil"/>
              <w:bottom w:val="single" w:sz="4" w:space="0" w:color="auto"/>
              <w:right w:val="single" w:sz="4" w:space="0" w:color="auto"/>
            </w:tcBorders>
            <w:shd w:val="clear" w:color="000000" w:fill="DDEBF7"/>
            <w:noWrap/>
            <w:vAlign w:val="bottom"/>
            <w:hideMark/>
          </w:tcPr>
          <w:p w14:paraId="5B7B6AAF"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0</w:t>
            </w:r>
          </w:p>
        </w:tc>
        <w:tc>
          <w:tcPr>
            <w:tcW w:w="1410" w:type="dxa"/>
            <w:tcBorders>
              <w:top w:val="nil"/>
              <w:left w:val="nil"/>
              <w:bottom w:val="single" w:sz="4" w:space="0" w:color="auto"/>
              <w:right w:val="single" w:sz="4" w:space="0" w:color="auto"/>
            </w:tcBorders>
            <w:shd w:val="clear" w:color="000000" w:fill="DDEBF7"/>
            <w:noWrap/>
            <w:vAlign w:val="bottom"/>
            <w:hideMark/>
          </w:tcPr>
          <w:p w14:paraId="28B8A4DA"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0</w:t>
            </w:r>
          </w:p>
        </w:tc>
      </w:tr>
      <w:tr w:rsidR="00AD435B" w:rsidRPr="00397BD5" w14:paraId="2ACD1671" w14:textId="77777777" w:rsidTr="00952C8E">
        <w:trPr>
          <w:trHeight w:val="243"/>
        </w:trPr>
        <w:tc>
          <w:tcPr>
            <w:tcW w:w="4173" w:type="dxa"/>
            <w:gridSpan w:val="5"/>
            <w:tcBorders>
              <w:top w:val="single" w:sz="4" w:space="0" w:color="auto"/>
              <w:left w:val="single" w:sz="4" w:space="0" w:color="auto"/>
              <w:bottom w:val="single" w:sz="4" w:space="0" w:color="auto"/>
              <w:right w:val="nil"/>
            </w:tcBorders>
            <w:shd w:val="clear" w:color="000000" w:fill="DDEBF7"/>
            <w:vAlign w:val="center"/>
            <w:hideMark/>
          </w:tcPr>
          <w:p w14:paraId="5DD05493"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VIŠAK / MANJAK + NETO FINANCIRANJE</w:t>
            </w:r>
          </w:p>
        </w:tc>
        <w:tc>
          <w:tcPr>
            <w:tcW w:w="1331" w:type="dxa"/>
            <w:tcBorders>
              <w:top w:val="nil"/>
              <w:left w:val="single" w:sz="4" w:space="0" w:color="auto"/>
              <w:bottom w:val="single" w:sz="4" w:space="0" w:color="auto"/>
              <w:right w:val="single" w:sz="4" w:space="0" w:color="auto"/>
            </w:tcBorders>
            <w:shd w:val="clear" w:color="000000" w:fill="DDEBF7"/>
            <w:noWrap/>
            <w:vAlign w:val="bottom"/>
            <w:hideMark/>
          </w:tcPr>
          <w:p w14:paraId="1C498071"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-63.658</w:t>
            </w:r>
          </w:p>
        </w:tc>
        <w:tc>
          <w:tcPr>
            <w:tcW w:w="1331" w:type="dxa"/>
            <w:tcBorders>
              <w:top w:val="nil"/>
              <w:left w:val="nil"/>
              <w:bottom w:val="single" w:sz="4" w:space="0" w:color="auto"/>
              <w:right w:val="single" w:sz="4" w:space="0" w:color="auto"/>
            </w:tcBorders>
            <w:shd w:val="clear" w:color="000000" w:fill="DDEBF7"/>
            <w:noWrap/>
            <w:vAlign w:val="bottom"/>
            <w:hideMark/>
          </w:tcPr>
          <w:p w14:paraId="4AD13E40"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57.187</w:t>
            </w:r>
          </w:p>
        </w:tc>
        <w:tc>
          <w:tcPr>
            <w:tcW w:w="1331" w:type="dxa"/>
            <w:tcBorders>
              <w:top w:val="nil"/>
              <w:left w:val="nil"/>
              <w:bottom w:val="single" w:sz="4" w:space="0" w:color="auto"/>
              <w:right w:val="single" w:sz="4" w:space="0" w:color="auto"/>
            </w:tcBorders>
            <w:shd w:val="clear" w:color="000000" w:fill="DDEBF7"/>
            <w:noWrap/>
            <w:vAlign w:val="bottom"/>
            <w:hideMark/>
          </w:tcPr>
          <w:p w14:paraId="584DF6DD"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57.800</w:t>
            </w:r>
          </w:p>
        </w:tc>
        <w:tc>
          <w:tcPr>
            <w:tcW w:w="1410" w:type="dxa"/>
            <w:tcBorders>
              <w:top w:val="nil"/>
              <w:left w:val="nil"/>
              <w:bottom w:val="single" w:sz="4" w:space="0" w:color="auto"/>
              <w:right w:val="single" w:sz="4" w:space="0" w:color="auto"/>
            </w:tcBorders>
            <w:shd w:val="clear" w:color="000000" w:fill="DDEBF7"/>
            <w:noWrap/>
            <w:vAlign w:val="bottom"/>
            <w:hideMark/>
          </w:tcPr>
          <w:p w14:paraId="42045F6A"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0</w:t>
            </w:r>
          </w:p>
        </w:tc>
        <w:tc>
          <w:tcPr>
            <w:tcW w:w="1410" w:type="dxa"/>
            <w:tcBorders>
              <w:top w:val="nil"/>
              <w:left w:val="nil"/>
              <w:bottom w:val="single" w:sz="4" w:space="0" w:color="auto"/>
              <w:right w:val="single" w:sz="4" w:space="0" w:color="auto"/>
            </w:tcBorders>
            <w:shd w:val="clear" w:color="000000" w:fill="DDEBF7"/>
            <w:noWrap/>
            <w:vAlign w:val="bottom"/>
            <w:hideMark/>
          </w:tcPr>
          <w:p w14:paraId="3CCD4B43"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0</w:t>
            </w:r>
          </w:p>
        </w:tc>
      </w:tr>
    </w:tbl>
    <w:p w14:paraId="473678C1" w14:textId="77777777" w:rsidR="00AD435B" w:rsidRDefault="00AD435B" w:rsidP="00AD435B"/>
    <w:tbl>
      <w:tblPr>
        <w:tblpPr w:leftFromText="180" w:rightFromText="180" w:vertAnchor="text" w:horzAnchor="margin" w:tblpXSpec="center" w:tblpY="109"/>
        <w:tblW w:w="11174" w:type="dxa"/>
        <w:tblLook w:val="04A0" w:firstRow="1" w:lastRow="0" w:firstColumn="1" w:lastColumn="0" w:noHBand="0" w:noVBand="1"/>
      </w:tblPr>
      <w:tblGrid>
        <w:gridCol w:w="603"/>
        <w:gridCol w:w="602"/>
        <w:gridCol w:w="601"/>
        <w:gridCol w:w="599"/>
        <w:gridCol w:w="1662"/>
        <w:gridCol w:w="1373"/>
        <w:gridCol w:w="1373"/>
        <w:gridCol w:w="1373"/>
        <w:gridCol w:w="1494"/>
        <w:gridCol w:w="1494"/>
      </w:tblGrid>
      <w:tr w:rsidR="00AD435B" w:rsidRPr="00397BD5" w14:paraId="53E71799" w14:textId="77777777" w:rsidTr="00952C8E">
        <w:trPr>
          <w:trHeight w:val="385"/>
        </w:trPr>
        <w:tc>
          <w:tcPr>
            <w:tcW w:w="11174" w:type="dxa"/>
            <w:gridSpan w:val="10"/>
            <w:tcBorders>
              <w:top w:val="nil"/>
              <w:left w:val="nil"/>
              <w:bottom w:val="nil"/>
              <w:right w:val="nil"/>
            </w:tcBorders>
            <w:vAlign w:val="center"/>
            <w:hideMark/>
          </w:tcPr>
          <w:p w14:paraId="0FC356D6"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97BD5">
              <w:rPr>
                <w:rFonts w:ascii="Times New Roman" w:eastAsia="Times New Roman" w:hAnsi="Times New Roman" w:cs="Times New Roman"/>
                <w:b/>
                <w:bCs/>
                <w:color w:val="000000"/>
                <w:sz w:val="24"/>
                <w:szCs w:val="24"/>
                <w:lang w:eastAsia="hr-HR"/>
              </w:rPr>
              <w:t xml:space="preserve">C) PRENESENI VIŠAK ILI PRENESENI MANJAK </w:t>
            </w:r>
          </w:p>
        </w:tc>
      </w:tr>
      <w:tr w:rsidR="00AD435B" w:rsidRPr="00397BD5" w14:paraId="0D4258D2" w14:textId="77777777" w:rsidTr="00952C8E">
        <w:trPr>
          <w:trHeight w:val="385"/>
        </w:trPr>
        <w:tc>
          <w:tcPr>
            <w:tcW w:w="616" w:type="dxa"/>
            <w:tcBorders>
              <w:top w:val="nil"/>
              <w:left w:val="nil"/>
              <w:bottom w:val="nil"/>
              <w:right w:val="nil"/>
            </w:tcBorders>
            <w:vAlign w:val="center"/>
            <w:hideMark/>
          </w:tcPr>
          <w:p w14:paraId="638129D6"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615" w:type="dxa"/>
            <w:tcBorders>
              <w:top w:val="nil"/>
              <w:left w:val="nil"/>
              <w:bottom w:val="nil"/>
              <w:right w:val="nil"/>
            </w:tcBorders>
            <w:vAlign w:val="bottom"/>
            <w:hideMark/>
          </w:tcPr>
          <w:p w14:paraId="6D2EEE1A"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615" w:type="dxa"/>
            <w:tcBorders>
              <w:top w:val="nil"/>
              <w:left w:val="nil"/>
              <w:bottom w:val="nil"/>
              <w:right w:val="nil"/>
            </w:tcBorders>
            <w:vAlign w:val="bottom"/>
            <w:hideMark/>
          </w:tcPr>
          <w:p w14:paraId="3C7142D9"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p>
        </w:tc>
        <w:tc>
          <w:tcPr>
            <w:tcW w:w="614" w:type="dxa"/>
            <w:tcBorders>
              <w:top w:val="nil"/>
              <w:left w:val="nil"/>
              <w:bottom w:val="nil"/>
              <w:right w:val="nil"/>
            </w:tcBorders>
            <w:vAlign w:val="bottom"/>
            <w:hideMark/>
          </w:tcPr>
          <w:p w14:paraId="601E4BC8"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p>
        </w:tc>
        <w:tc>
          <w:tcPr>
            <w:tcW w:w="1731" w:type="dxa"/>
            <w:tcBorders>
              <w:top w:val="nil"/>
              <w:left w:val="nil"/>
              <w:bottom w:val="nil"/>
              <w:right w:val="nil"/>
            </w:tcBorders>
            <w:vAlign w:val="bottom"/>
            <w:hideMark/>
          </w:tcPr>
          <w:p w14:paraId="054E2667"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p>
        </w:tc>
        <w:tc>
          <w:tcPr>
            <w:tcW w:w="1373" w:type="dxa"/>
            <w:tcBorders>
              <w:top w:val="nil"/>
              <w:left w:val="nil"/>
              <w:bottom w:val="nil"/>
              <w:right w:val="nil"/>
            </w:tcBorders>
            <w:vAlign w:val="bottom"/>
            <w:hideMark/>
          </w:tcPr>
          <w:p w14:paraId="222402BB"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p>
        </w:tc>
        <w:tc>
          <w:tcPr>
            <w:tcW w:w="1373" w:type="dxa"/>
            <w:tcBorders>
              <w:top w:val="nil"/>
              <w:left w:val="nil"/>
              <w:bottom w:val="nil"/>
              <w:right w:val="nil"/>
            </w:tcBorders>
            <w:vAlign w:val="bottom"/>
            <w:hideMark/>
          </w:tcPr>
          <w:p w14:paraId="5A897415"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p>
        </w:tc>
        <w:tc>
          <w:tcPr>
            <w:tcW w:w="1373" w:type="dxa"/>
            <w:tcBorders>
              <w:top w:val="nil"/>
              <w:left w:val="nil"/>
              <w:bottom w:val="nil"/>
              <w:right w:val="nil"/>
            </w:tcBorders>
            <w:vAlign w:val="bottom"/>
            <w:hideMark/>
          </w:tcPr>
          <w:p w14:paraId="663733A7"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p>
        </w:tc>
        <w:tc>
          <w:tcPr>
            <w:tcW w:w="1430" w:type="dxa"/>
            <w:tcBorders>
              <w:top w:val="nil"/>
              <w:left w:val="nil"/>
              <w:bottom w:val="nil"/>
              <w:right w:val="nil"/>
            </w:tcBorders>
            <w:vAlign w:val="bottom"/>
            <w:hideMark/>
          </w:tcPr>
          <w:p w14:paraId="6EC56854"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p>
        </w:tc>
        <w:tc>
          <w:tcPr>
            <w:tcW w:w="1430" w:type="dxa"/>
            <w:tcBorders>
              <w:top w:val="nil"/>
              <w:left w:val="nil"/>
              <w:bottom w:val="nil"/>
              <w:right w:val="nil"/>
            </w:tcBorders>
            <w:vAlign w:val="bottom"/>
            <w:hideMark/>
          </w:tcPr>
          <w:p w14:paraId="2640567A"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p>
        </w:tc>
      </w:tr>
      <w:tr w:rsidR="00AD435B" w:rsidRPr="00397BD5" w14:paraId="558E8561" w14:textId="77777777" w:rsidTr="00952C8E">
        <w:trPr>
          <w:trHeight w:val="564"/>
        </w:trPr>
        <w:tc>
          <w:tcPr>
            <w:tcW w:w="4193" w:type="dxa"/>
            <w:gridSpan w:val="5"/>
            <w:tcBorders>
              <w:top w:val="single" w:sz="4" w:space="0" w:color="auto"/>
              <w:left w:val="single" w:sz="4" w:space="0" w:color="auto"/>
              <w:bottom w:val="single" w:sz="4" w:space="0" w:color="auto"/>
              <w:right w:val="single" w:sz="4" w:space="0" w:color="000000"/>
            </w:tcBorders>
            <w:vAlign w:val="center"/>
            <w:hideMark/>
          </w:tcPr>
          <w:p w14:paraId="4556233E"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NAZIV</w:t>
            </w:r>
          </w:p>
        </w:tc>
        <w:tc>
          <w:tcPr>
            <w:tcW w:w="1373" w:type="dxa"/>
            <w:tcBorders>
              <w:top w:val="single" w:sz="4" w:space="0" w:color="auto"/>
              <w:left w:val="nil"/>
              <w:bottom w:val="single" w:sz="4" w:space="0" w:color="auto"/>
              <w:right w:val="single" w:sz="4" w:space="0" w:color="auto"/>
            </w:tcBorders>
            <w:vAlign w:val="center"/>
            <w:hideMark/>
          </w:tcPr>
          <w:p w14:paraId="1492C8C9"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IZVRŠENJE </w:t>
            </w:r>
            <w:r w:rsidRPr="00397BD5">
              <w:rPr>
                <w:rFonts w:ascii="Times New Roman" w:eastAsia="Times New Roman" w:hAnsi="Times New Roman" w:cs="Times New Roman"/>
                <w:b/>
                <w:bCs/>
                <w:color w:val="000000"/>
                <w:sz w:val="20"/>
                <w:szCs w:val="20"/>
                <w:lang w:eastAsia="hr-HR"/>
              </w:rPr>
              <w:br/>
              <w:t>2024</w:t>
            </w:r>
          </w:p>
        </w:tc>
        <w:tc>
          <w:tcPr>
            <w:tcW w:w="1373" w:type="dxa"/>
            <w:tcBorders>
              <w:top w:val="single" w:sz="4" w:space="0" w:color="auto"/>
              <w:left w:val="nil"/>
              <w:bottom w:val="single" w:sz="4" w:space="0" w:color="auto"/>
              <w:right w:val="single" w:sz="4" w:space="0" w:color="auto"/>
            </w:tcBorders>
            <w:vAlign w:val="center"/>
            <w:hideMark/>
          </w:tcPr>
          <w:p w14:paraId="5E2D7087"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TEKUĆI PLAN </w:t>
            </w:r>
            <w:r w:rsidRPr="00397BD5">
              <w:rPr>
                <w:rFonts w:ascii="Times New Roman" w:eastAsia="Times New Roman" w:hAnsi="Times New Roman" w:cs="Times New Roman"/>
                <w:b/>
                <w:bCs/>
                <w:color w:val="000000"/>
                <w:sz w:val="20"/>
                <w:szCs w:val="20"/>
                <w:lang w:eastAsia="hr-HR"/>
              </w:rPr>
              <w:br/>
              <w:t>2025</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14:paraId="1042DD03"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PLAN </w:t>
            </w:r>
            <w:r w:rsidRPr="00397BD5">
              <w:rPr>
                <w:rFonts w:ascii="Times New Roman" w:eastAsia="Times New Roman" w:hAnsi="Times New Roman" w:cs="Times New Roman"/>
                <w:b/>
                <w:bCs/>
                <w:color w:val="000000"/>
                <w:sz w:val="20"/>
                <w:szCs w:val="20"/>
                <w:lang w:eastAsia="hr-HR"/>
              </w:rPr>
              <w:br/>
              <w:t>2026</w:t>
            </w:r>
          </w:p>
        </w:tc>
        <w:tc>
          <w:tcPr>
            <w:tcW w:w="1430" w:type="dxa"/>
            <w:tcBorders>
              <w:top w:val="single" w:sz="4" w:space="0" w:color="auto"/>
              <w:left w:val="nil"/>
              <w:bottom w:val="single" w:sz="4" w:space="0" w:color="auto"/>
              <w:right w:val="single" w:sz="4" w:space="0" w:color="auto"/>
            </w:tcBorders>
            <w:shd w:val="clear" w:color="000000" w:fill="FFFFFF"/>
            <w:vAlign w:val="center"/>
            <w:hideMark/>
          </w:tcPr>
          <w:p w14:paraId="70257A21"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PROJEKCIJA </w:t>
            </w:r>
            <w:r w:rsidRPr="00397BD5">
              <w:rPr>
                <w:rFonts w:ascii="Times New Roman" w:eastAsia="Times New Roman" w:hAnsi="Times New Roman" w:cs="Times New Roman"/>
                <w:b/>
                <w:bCs/>
                <w:color w:val="000000"/>
                <w:sz w:val="20"/>
                <w:szCs w:val="20"/>
                <w:lang w:eastAsia="hr-HR"/>
              </w:rPr>
              <w:br/>
              <w:t>2027</w:t>
            </w:r>
          </w:p>
        </w:tc>
        <w:tc>
          <w:tcPr>
            <w:tcW w:w="1430" w:type="dxa"/>
            <w:tcBorders>
              <w:top w:val="single" w:sz="4" w:space="0" w:color="auto"/>
              <w:left w:val="nil"/>
              <w:bottom w:val="single" w:sz="4" w:space="0" w:color="auto"/>
              <w:right w:val="single" w:sz="4" w:space="0" w:color="auto"/>
            </w:tcBorders>
            <w:shd w:val="clear" w:color="000000" w:fill="FFFFFF"/>
            <w:vAlign w:val="center"/>
            <w:hideMark/>
          </w:tcPr>
          <w:p w14:paraId="68CB2D1C"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PROJEKCIJA</w:t>
            </w:r>
            <w:r w:rsidRPr="00397BD5">
              <w:rPr>
                <w:rFonts w:ascii="Times New Roman" w:eastAsia="Times New Roman" w:hAnsi="Times New Roman" w:cs="Times New Roman"/>
                <w:b/>
                <w:bCs/>
                <w:color w:val="000000"/>
                <w:sz w:val="20"/>
                <w:szCs w:val="20"/>
                <w:lang w:eastAsia="hr-HR"/>
              </w:rPr>
              <w:br/>
              <w:t>2028</w:t>
            </w:r>
          </w:p>
        </w:tc>
      </w:tr>
      <w:tr w:rsidR="00AD435B" w:rsidRPr="00397BD5" w14:paraId="76BE326E" w14:textId="77777777" w:rsidTr="00952C8E">
        <w:trPr>
          <w:trHeight w:val="256"/>
        </w:trPr>
        <w:tc>
          <w:tcPr>
            <w:tcW w:w="4193" w:type="dxa"/>
            <w:gridSpan w:val="5"/>
            <w:tcBorders>
              <w:top w:val="single" w:sz="4" w:space="0" w:color="auto"/>
              <w:left w:val="single" w:sz="4" w:space="0" w:color="auto"/>
              <w:bottom w:val="single" w:sz="4" w:space="0" w:color="auto"/>
              <w:right w:val="single" w:sz="4" w:space="0" w:color="auto"/>
            </w:tcBorders>
            <w:vAlign w:val="center"/>
            <w:hideMark/>
          </w:tcPr>
          <w:p w14:paraId="579FBDE4"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1</w:t>
            </w:r>
          </w:p>
        </w:tc>
        <w:tc>
          <w:tcPr>
            <w:tcW w:w="1373" w:type="dxa"/>
            <w:tcBorders>
              <w:top w:val="nil"/>
              <w:left w:val="nil"/>
              <w:bottom w:val="single" w:sz="4" w:space="0" w:color="auto"/>
              <w:right w:val="single" w:sz="4" w:space="0" w:color="auto"/>
            </w:tcBorders>
            <w:vAlign w:val="center"/>
            <w:hideMark/>
          </w:tcPr>
          <w:p w14:paraId="2644C3FF"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2</w:t>
            </w:r>
          </w:p>
        </w:tc>
        <w:tc>
          <w:tcPr>
            <w:tcW w:w="1373" w:type="dxa"/>
            <w:tcBorders>
              <w:top w:val="nil"/>
              <w:left w:val="nil"/>
              <w:bottom w:val="single" w:sz="4" w:space="0" w:color="auto"/>
              <w:right w:val="single" w:sz="4" w:space="0" w:color="auto"/>
            </w:tcBorders>
            <w:vAlign w:val="center"/>
            <w:hideMark/>
          </w:tcPr>
          <w:p w14:paraId="371FE441"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3</w:t>
            </w:r>
          </w:p>
        </w:tc>
        <w:tc>
          <w:tcPr>
            <w:tcW w:w="1373" w:type="dxa"/>
            <w:tcBorders>
              <w:top w:val="nil"/>
              <w:left w:val="nil"/>
              <w:bottom w:val="single" w:sz="4" w:space="0" w:color="auto"/>
              <w:right w:val="single" w:sz="4" w:space="0" w:color="auto"/>
            </w:tcBorders>
            <w:shd w:val="clear" w:color="000000" w:fill="FFFFFF"/>
            <w:vAlign w:val="center"/>
            <w:hideMark/>
          </w:tcPr>
          <w:p w14:paraId="5D846A8D"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4</w:t>
            </w:r>
          </w:p>
        </w:tc>
        <w:tc>
          <w:tcPr>
            <w:tcW w:w="1430" w:type="dxa"/>
            <w:tcBorders>
              <w:top w:val="nil"/>
              <w:left w:val="nil"/>
              <w:bottom w:val="single" w:sz="4" w:space="0" w:color="auto"/>
              <w:right w:val="single" w:sz="4" w:space="0" w:color="auto"/>
            </w:tcBorders>
            <w:shd w:val="clear" w:color="000000" w:fill="FFFFFF"/>
            <w:vAlign w:val="center"/>
            <w:hideMark/>
          </w:tcPr>
          <w:p w14:paraId="3BF8945D"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5</w:t>
            </w:r>
          </w:p>
        </w:tc>
        <w:tc>
          <w:tcPr>
            <w:tcW w:w="1430" w:type="dxa"/>
            <w:tcBorders>
              <w:top w:val="nil"/>
              <w:left w:val="nil"/>
              <w:bottom w:val="single" w:sz="4" w:space="0" w:color="auto"/>
              <w:right w:val="single" w:sz="4" w:space="0" w:color="auto"/>
            </w:tcBorders>
            <w:shd w:val="clear" w:color="000000" w:fill="FFFFFF"/>
            <w:vAlign w:val="center"/>
            <w:hideMark/>
          </w:tcPr>
          <w:p w14:paraId="4A609844"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6</w:t>
            </w:r>
          </w:p>
        </w:tc>
      </w:tr>
      <w:tr w:rsidR="00AD435B" w:rsidRPr="00397BD5" w14:paraId="1B71679E" w14:textId="77777777" w:rsidTr="00952C8E">
        <w:trPr>
          <w:trHeight w:val="320"/>
        </w:trPr>
        <w:tc>
          <w:tcPr>
            <w:tcW w:w="4193"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79A19BF8"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PRIJENOS VIŠKA / MANJKA IZ PRETHODNE(IH) GODINE</w:t>
            </w:r>
          </w:p>
        </w:tc>
        <w:tc>
          <w:tcPr>
            <w:tcW w:w="1373" w:type="dxa"/>
            <w:tcBorders>
              <w:top w:val="nil"/>
              <w:left w:val="nil"/>
              <w:bottom w:val="single" w:sz="4" w:space="0" w:color="auto"/>
              <w:right w:val="nil"/>
            </w:tcBorders>
            <w:shd w:val="clear" w:color="000000" w:fill="D9D9D9"/>
            <w:noWrap/>
            <w:vAlign w:val="bottom"/>
            <w:hideMark/>
          </w:tcPr>
          <w:p w14:paraId="47E97C98"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6.471</w:t>
            </w:r>
          </w:p>
        </w:tc>
        <w:tc>
          <w:tcPr>
            <w:tcW w:w="1373" w:type="dxa"/>
            <w:tcBorders>
              <w:top w:val="nil"/>
              <w:left w:val="single" w:sz="4" w:space="0" w:color="auto"/>
              <w:bottom w:val="single" w:sz="4" w:space="0" w:color="auto"/>
              <w:right w:val="nil"/>
            </w:tcBorders>
            <w:shd w:val="clear" w:color="000000" w:fill="D9D9D9"/>
            <w:noWrap/>
            <w:vAlign w:val="bottom"/>
            <w:hideMark/>
          </w:tcPr>
          <w:p w14:paraId="635DA4AA"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613</w:t>
            </w:r>
          </w:p>
        </w:tc>
        <w:tc>
          <w:tcPr>
            <w:tcW w:w="1373" w:type="dxa"/>
            <w:tcBorders>
              <w:top w:val="nil"/>
              <w:left w:val="single" w:sz="4" w:space="0" w:color="auto"/>
              <w:bottom w:val="single" w:sz="4" w:space="0" w:color="auto"/>
              <w:right w:val="nil"/>
            </w:tcBorders>
            <w:shd w:val="clear" w:color="000000" w:fill="D9D9D9"/>
            <w:noWrap/>
            <w:vAlign w:val="bottom"/>
            <w:hideMark/>
          </w:tcPr>
          <w:p w14:paraId="1A82F89C"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-57.800</w:t>
            </w:r>
          </w:p>
        </w:tc>
        <w:tc>
          <w:tcPr>
            <w:tcW w:w="1430" w:type="dxa"/>
            <w:tcBorders>
              <w:top w:val="nil"/>
              <w:left w:val="single" w:sz="4" w:space="0" w:color="auto"/>
              <w:bottom w:val="single" w:sz="4" w:space="0" w:color="auto"/>
              <w:right w:val="nil"/>
            </w:tcBorders>
            <w:shd w:val="clear" w:color="000000" w:fill="D9D9D9"/>
            <w:noWrap/>
            <w:vAlign w:val="bottom"/>
            <w:hideMark/>
          </w:tcPr>
          <w:p w14:paraId="2D882CE6"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430" w:type="dxa"/>
            <w:tcBorders>
              <w:top w:val="nil"/>
              <w:left w:val="single" w:sz="4" w:space="0" w:color="auto"/>
              <w:bottom w:val="single" w:sz="4" w:space="0" w:color="auto"/>
              <w:right w:val="single" w:sz="4" w:space="0" w:color="auto"/>
            </w:tcBorders>
            <w:shd w:val="clear" w:color="000000" w:fill="D9D9D9"/>
            <w:vAlign w:val="bottom"/>
            <w:hideMark/>
          </w:tcPr>
          <w:p w14:paraId="5C2F3E2F"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r>
      <w:tr w:rsidR="00AD435B" w:rsidRPr="00397BD5" w14:paraId="4465B54B" w14:textId="77777777" w:rsidTr="00952C8E">
        <w:trPr>
          <w:trHeight w:val="320"/>
        </w:trPr>
        <w:tc>
          <w:tcPr>
            <w:tcW w:w="4193" w:type="dxa"/>
            <w:gridSpan w:val="5"/>
            <w:tcBorders>
              <w:top w:val="single" w:sz="4" w:space="0" w:color="auto"/>
              <w:left w:val="single" w:sz="4" w:space="0" w:color="auto"/>
              <w:bottom w:val="single" w:sz="4" w:space="0" w:color="auto"/>
              <w:right w:val="nil"/>
            </w:tcBorders>
            <w:shd w:val="clear" w:color="000000" w:fill="DDEBF7"/>
            <w:vAlign w:val="center"/>
            <w:hideMark/>
          </w:tcPr>
          <w:p w14:paraId="68A0EA5E"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PRIJENOS VIŠKA / MANJKA U SLJEDEĆE RAZDOBLJE</w:t>
            </w:r>
          </w:p>
        </w:tc>
        <w:tc>
          <w:tcPr>
            <w:tcW w:w="1373" w:type="dxa"/>
            <w:tcBorders>
              <w:top w:val="nil"/>
              <w:left w:val="single" w:sz="4" w:space="0" w:color="auto"/>
              <w:bottom w:val="single" w:sz="4" w:space="0" w:color="auto"/>
              <w:right w:val="nil"/>
            </w:tcBorders>
            <w:shd w:val="clear" w:color="000000" w:fill="DDEBF7"/>
            <w:noWrap/>
            <w:vAlign w:val="bottom"/>
            <w:hideMark/>
          </w:tcPr>
          <w:p w14:paraId="004C0D6A"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-57.187</w:t>
            </w:r>
          </w:p>
        </w:tc>
        <w:tc>
          <w:tcPr>
            <w:tcW w:w="1373" w:type="dxa"/>
            <w:tcBorders>
              <w:top w:val="nil"/>
              <w:left w:val="single" w:sz="4" w:space="0" w:color="auto"/>
              <w:bottom w:val="single" w:sz="4" w:space="0" w:color="auto"/>
              <w:right w:val="nil"/>
            </w:tcBorders>
            <w:shd w:val="clear" w:color="000000" w:fill="DDEBF7"/>
            <w:noWrap/>
            <w:vAlign w:val="bottom"/>
            <w:hideMark/>
          </w:tcPr>
          <w:p w14:paraId="00AB5941"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57.800</w:t>
            </w:r>
          </w:p>
        </w:tc>
        <w:tc>
          <w:tcPr>
            <w:tcW w:w="1373" w:type="dxa"/>
            <w:tcBorders>
              <w:top w:val="nil"/>
              <w:left w:val="single" w:sz="4" w:space="0" w:color="auto"/>
              <w:bottom w:val="single" w:sz="4" w:space="0" w:color="auto"/>
              <w:right w:val="nil"/>
            </w:tcBorders>
            <w:shd w:val="clear" w:color="000000" w:fill="DDEBF7"/>
            <w:noWrap/>
            <w:vAlign w:val="bottom"/>
            <w:hideMark/>
          </w:tcPr>
          <w:p w14:paraId="488BB981"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430" w:type="dxa"/>
            <w:tcBorders>
              <w:top w:val="nil"/>
              <w:left w:val="single" w:sz="4" w:space="0" w:color="auto"/>
              <w:bottom w:val="single" w:sz="4" w:space="0" w:color="auto"/>
              <w:right w:val="nil"/>
            </w:tcBorders>
            <w:shd w:val="clear" w:color="000000" w:fill="DDEBF7"/>
            <w:noWrap/>
            <w:vAlign w:val="bottom"/>
            <w:hideMark/>
          </w:tcPr>
          <w:p w14:paraId="33585621"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430" w:type="dxa"/>
            <w:tcBorders>
              <w:top w:val="nil"/>
              <w:left w:val="single" w:sz="4" w:space="0" w:color="auto"/>
              <w:bottom w:val="single" w:sz="4" w:space="0" w:color="auto"/>
              <w:right w:val="single" w:sz="4" w:space="0" w:color="auto"/>
            </w:tcBorders>
            <w:shd w:val="clear" w:color="000000" w:fill="DDEBF7"/>
            <w:noWrap/>
            <w:vAlign w:val="bottom"/>
            <w:hideMark/>
          </w:tcPr>
          <w:p w14:paraId="5EECFAFD"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r>
      <w:tr w:rsidR="00AD435B" w:rsidRPr="00397BD5" w14:paraId="604316C8" w14:textId="77777777" w:rsidTr="00952C8E">
        <w:trPr>
          <w:trHeight w:val="963"/>
        </w:trPr>
        <w:tc>
          <w:tcPr>
            <w:tcW w:w="4193" w:type="dxa"/>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0CE8E1FB"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VIŠAK / MANJAK + NETO FINANCIRANJE + PRIJENOS VIŠKA / MANJKA IZ PRETHODNE(IH) GODINE - PRIJENOS VIŠKA / MANJKA U SLJEDEĆE RAZDOBLJE</w:t>
            </w:r>
          </w:p>
        </w:tc>
        <w:tc>
          <w:tcPr>
            <w:tcW w:w="1373" w:type="dxa"/>
            <w:tcBorders>
              <w:top w:val="nil"/>
              <w:left w:val="nil"/>
              <w:bottom w:val="single" w:sz="4" w:space="0" w:color="auto"/>
              <w:right w:val="nil"/>
            </w:tcBorders>
            <w:shd w:val="clear" w:color="000000" w:fill="DDEBF7"/>
            <w:noWrap/>
            <w:vAlign w:val="bottom"/>
            <w:hideMark/>
          </w:tcPr>
          <w:p w14:paraId="5D320497"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373" w:type="dxa"/>
            <w:tcBorders>
              <w:top w:val="nil"/>
              <w:left w:val="single" w:sz="4" w:space="0" w:color="auto"/>
              <w:bottom w:val="single" w:sz="4" w:space="0" w:color="auto"/>
              <w:right w:val="nil"/>
            </w:tcBorders>
            <w:shd w:val="clear" w:color="000000" w:fill="DDEBF7"/>
            <w:noWrap/>
            <w:vAlign w:val="bottom"/>
            <w:hideMark/>
          </w:tcPr>
          <w:p w14:paraId="62E70DB7"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373" w:type="dxa"/>
            <w:tcBorders>
              <w:top w:val="nil"/>
              <w:left w:val="single" w:sz="4" w:space="0" w:color="auto"/>
              <w:bottom w:val="single" w:sz="4" w:space="0" w:color="auto"/>
              <w:right w:val="nil"/>
            </w:tcBorders>
            <w:shd w:val="clear" w:color="000000" w:fill="DDEBF7"/>
            <w:noWrap/>
            <w:vAlign w:val="bottom"/>
            <w:hideMark/>
          </w:tcPr>
          <w:p w14:paraId="5505FECB"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430" w:type="dxa"/>
            <w:tcBorders>
              <w:top w:val="nil"/>
              <w:left w:val="single" w:sz="4" w:space="0" w:color="auto"/>
              <w:bottom w:val="single" w:sz="4" w:space="0" w:color="auto"/>
              <w:right w:val="nil"/>
            </w:tcBorders>
            <w:shd w:val="clear" w:color="000000" w:fill="DDEBF7"/>
            <w:noWrap/>
            <w:vAlign w:val="bottom"/>
            <w:hideMark/>
          </w:tcPr>
          <w:p w14:paraId="620C9F5D"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430" w:type="dxa"/>
            <w:tcBorders>
              <w:top w:val="nil"/>
              <w:left w:val="single" w:sz="4" w:space="0" w:color="auto"/>
              <w:bottom w:val="single" w:sz="4" w:space="0" w:color="auto"/>
              <w:right w:val="single" w:sz="4" w:space="0" w:color="auto"/>
            </w:tcBorders>
            <w:shd w:val="clear" w:color="000000" w:fill="DDEBF7"/>
            <w:noWrap/>
            <w:vAlign w:val="bottom"/>
            <w:hideMark/>
          </w:tcPr>
          <w:p w14:paraId="194AA906"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r>
    </w:tbl>
    <w:p w14:paraId="08CDDB10" w14:textId="77777777" w:rsidR="00AD435B" w:rsidRDefault="00AD435B" w:rsidP="00AD435B"/>
    <w:tbl>
      <w:tblPr>
        <w:tblpPr w:leftFromText="180" w:rightFromText="180" w:vertAnchor="text" w:horzAnchor="margin" w:tblpXSpec="center" w:tblpY="624"/>
        <w:tblW w:w="11089" w:type="dxa"/>
        <w:tblLook w:val="04A0" w:firstRow="1" w:lastRow="0" w:firstColumn="1" w:lastColumn="0" w:noHBand="0" w:noVBand="1"/>
      </w:tblPr>
      <w:tblGrid>
        <w:gridCol w:w="597"/>
        <w:gridCol w:w="595"/>
        <w:gridCol w:w="593"/>
        <w:gridCol w:w="591"/>
        <w:gridCol w:w="1636"/>
        <w:gridCol w:w="1363"/>
        <w:gridCol w:w="1363"/>
        <w:gridCol w:w="1363"/>
        <w:gridCol w:w="1494"/>
        <w:gridCol w:w="1494"/>
      </w:tblGrid>
      <w:tr w:rsidR="00AD435B" w:rsidRPr="00397BD5" w14:paraId="78E4562B" w14:textId="77777777" w:rsidTr="00952C8E">
        <w:trPr>
          <w:trHeight w:val="346"/>
        </w:trPr>
        <w:tc>
          <w:tcPr>
            <w:tcW w:w="11089" w:type="dxa"/>
            <w:gridSpan w:val="10"/>
            <w:tcBorders>
              <w:top w:val="nil"/>
              <w:left w:val="nil"/>
              <w:bottom w:val="nil"/>
              <w:right w:val="nil"/>
            </w:tcBorders>
            <w:vAlign w:val="center"/>
            <w:hideMark/>
          </w:tcPr>
          <w:p w14:paraId="5C59B792" w14:textId="77777777" w:rsidR="00AD435B" w:rsidRPr="00397BD5" w:rsidRDefault="00AD435B" w:rsidP="00952C8E">
            <w:pPr>
              <w:spacing w:after="0" w:line="240" w:lineRule="auto"/>
              <w:jc w:val="center"/>
              <w:rPr>
                <w:rFonts w:ascii="Times New Roman" w:eastAsia="Times New Roman" w:hAnsi="Times New Roman" w:cs="Times New Roman"/>
                <w:b/>
                <w:bCs/>
                <w:sz w:val="24"/>
                <w:szCs w:val="24"/>
                <w:lang w:eastAsia="hr-HR"/>
              </w:rPr>
            </w:pPr>
            <w:r w:rsidRPr="00397BD5">
              <w:rPr>
                <w:rFonts w:ascii="Times New Roman" w:eastAsia="Times New Roman" w:hAnsi="Times New Roman" w:cs="Times New Roman"/>
                <w:b/>
                <w:bCs/>
                <w:sz w:val="24"/>
                <w:szCs w:val="24"/>
                <w:lang w:eastAsia="hr-HR"/>
              </w:rPr>
              <w:t>D) VIŠEGODIŠNJI PLAN URAVNOTEŽENJA</w:t>
            </w:r>
          </w:p>
        </w:tc>
      </w:tr>
      <w:tr w:rsidR="00AD435B" w:rsidRPr="00397BD5" w14:paraId="6DCB8198" w14:textId="77777777" w:rsidTr="00952C8E">
        <w:trPr>
          <w:trHeight w:val="346"/>
        </w:trPr>
        <w:tc>
          <w:tcPr>
            <w:tcW w:w="607" w:type="dxa"/>
            <w:tcBorders>
              <w:top w:val="nil"/>
              <w:left w:val="nil"/>
              <w:bottom w:val="nil"/>
              <w:right w:val="nil"/>
            </w:tcBorders>
            <w:vAlign w:val="center"/>
            <w:hideMark/>
          </w:tcPr>
          <w:p w14:paraId="6ACAB2AB" w14:textId="77777777" w:rsidR="00AD435B" w:rsidRPr="00397BD5" w:rsidRDefault="00AD435B" w:rsidP="00952C8E">
            <w:pPr>
              <w:spacing w:after="0" w:line="240" w:lineRule="auto"/>
              <w:jc w:val="center"/>
              <w:rPr>
                <w:rFonts w:ascii="Times New Roman" w:eastAsia="Times New Roman" w:hAnsi="Times New Roman" w:cs="Times New Roman"/>
                <w:b/>
                <w:bCs/>
                <w:sz w:val="24"/>
                <w:szCs w:val="24"/>
                <w:lang w:eastAsia="hr-HR"/>
              </w:rPr>
            </w:pPr>
          </w:p>
        </w:tc>
        <w:tc>
          <w:tcPr>
            <w:tcW w:w="606" w:type="dxa"/>
            <w:tcBorders>
              <w:top w:val="nil"/>
              <w:left w:val="nil"/>
              <w:bottom w:val="nil"/>
              <w:right w:val="nil"/>
            </w:tcBorders>
            <w:vAlign w:val="center"/>
            <w:hideMark/>
          </w:tcPr>
          <w:p w14:paraId="7D353E7B"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605" w:type="dxa"/>
            <w:tcBorders>
              <w:top w:val="nil"/>
              <w:left w:val="nil"/>
              <w:bottom w:val="nil"/>
              <w:right w:val="nil"/>
            </w:tcBorders>
            <w:vAlign w:val="center"/>
            <w:hideMark/>
          </w:tcPr>
          <w:p w14:paraId="7EAAF854"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604" w:type="dxa"/>
            <w:tcBorders>
              <w:top w:val="nil"/>
              <w:left w:val="nil"/>
              <w:bottom w:val="nil"/>
              <w:right w:val="nil"/>
            </w:tcBorders>
            <w:vAlign w:val="center"/>
            <w:hideMark/>
          </w:tcPr>
          <w:p w14:paraId="0005B444"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696" w:type="dxa"/>
            <w:tcBorders>
              <w:top w:val="nil"/>
              <w:left w:val="nil"/>
              <w:bottom w:val="nil"/>
              <w:right w:val="nil"/>
            </w:tcBorders>
            <w:vAlign w:val="center"/>
            <w:hideMark/>
          </w:tcPr>
          <w:p w14:paraId="75E15104"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363" w:type="dxa"/>
            <w:tcBorders>
              <w:top w:val="nil"/>
              <w:left w:val="nil"/>
              <w:bottom w:val="nil"/>
              <w:right w:val="nil"/>
            </w:tcBorders>
            <w:vAlign w:val="center"/>
            <w:hideMark/>
          </w:tcPr>
          <w:p w14:paraId="5FEE0F1F"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363" w:type="dxa"/>
            <w:tcBorders>
              <w:top w:val="nil"/>
              <w:left w:val="nil"/>
              <w:bottom w:val="nil"/>
              <w:right w:val="nil"/>
            </w:tcBorders>
            <w:vAlign w:val="center"/>
            <w:hideMark/>
          </w:tcPr>
          <w:p w14:paraId="4AC70C07"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363" w:type="dxa"/>
            <w:tcBorders>
              <w:top w:val="nil"/>
              <w:left w:val="nil"/>
              <w:bottom w:val="nil"/>
              <w:right w:val="nil"/>
            </w:tcBorders>
            <w:noWrap/>
            <w:vAlign w:val="bottom"/>
            <w:hideMark/>
          </w:tcPr>
          <w:p w14:paraId="5125345F"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vAlign w:val="bottom"/>
            <w:hideMark/>
          </w:tcPr>
          <w:p w14:paraId="1B56F376"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vAlign w:val="bottom"/>
            <w:hideMark/>
          </w:tcPr>
          <w:p w14:paraId="71C6AC43"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p>
        </w:tc>
      </w:tr>
      <w:tr w:rsidR="00AD435B" w:rsidRPr="00397BD5" w14:paraId="0A5DFF57" w14:textId="77777777" w:rsidTr="00952C8E">
        <w:trPr>
          <w:trHeight w:val="509"/>
        </w:trPr>
        <w:tc>
          <w:tcPr>
            <w:tcW w:w="4119" w:type="dxa"/>
            <w:gridSpan w:val="5"/>
            <w:tcBorders>
              <w:top w:val="single" w:sz="4" w:space="0" w:color="auto"/>
              <w:left w:val="single" w:sz="4" w:space="0" w:color="auto"/>
              <w:bottom w:val="single" w:sz="4" w:space="0" w:color="auto"/>
              <w:right w:val="single" w:sz="4" w:space="0" w:color="000000"/>
            </w:tcBorders>
            <w:vAlign w:val="center"/>
            <w:hideMark/>
          </w:tcPr>
          <w:p w14:paraId="33379CC8"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NAZIV</w:t>
            </w:r>
          </w:p>
        </w:tc>
        <w:tc>
          <w:tcPr>
            <w:tcW w:w="1363" w:type="dxa"/>
            <w:tcBorders>
              <w:top w:val="single" w:sz="4" w:space="0" w:color="auto"/>
              <w:left w:val="nil"/>
              <w:bottom w:val="single" w:sz="4" w:space="0" w:color="auto"/>
              <w:right w:val="single" w:sz="4" w:space="0" w:color="auto"/>
            </w:tcBorders>
            <w:vAlign w:val="center"/>
            <w:hideMark/>
          </w:tcPr>
          <w:p w14:paraId="7786622B"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IZVRŠENJE </w:t>
            </w:r>
            <w:r w:rsidRPr="00397BD5">
              <w:rPr>
                <w:rFonts w:ascii="Times New Roman" w:eastAsia="Times New Roman" w:hAnsi="Times New Roman" w:cs="Times New Roman"/>
                <w:b/>
                <w:bCs/>
                <w:color w:val="000000"/>
                <w:sz w:val="20"/>
                <w:szCs w:val="20"/>
                <w:lang w:eastAsia="hr-HR"/>
              </w:rPr>
              <w:br/>
              <w:t>2024</w:t>
            </w:r>
          </w:p>
        </w:tc>
        <w:tc>
          <w:tcPr>
            <w:tcW w:w="1363" w:type="dxa"/>
            <w:tcBorders>
              <w:top w:val="single" w:sz="4" w:space="0" w:color="auto"/>
              <w:left w:val="nil"/>
              <w:bottom w:val="single" w:sz="4" w:space="0" w:color="auto"/>
              <w:right w:val="single" w:sz="4" w:space="0" w:color="auto"/>
            </w:tcBorders>
            <w:vAlign w:val="center"/>
            <w:hideMark/>
          </w:tcPr>
          <w:p w14:paraId="797110B1"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TEKUĆI PLAN </w:t>
            </w:r>
            <w:r w:rsidRPr="00397BD5">
              <w:rPr>
                <w:rFonts w:ascii="Times New Roman" w:eastAsia="Times New Roman" w:hAnsi="Times New Roman" w:cs="Times New Roman"/>
                <w:b/>
                <w:bCs/>
                <w:color w:val="000000"/>
                <w:sz w:val="20"/>
                <w:szCs w:val="20"/>
                <w:lang w:eastAsia="hr-HR"/>
              </w:rPr>
              <w:br/>
              <w:t>2025</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019A46EC"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PLAN </w:t>
            </w:r>
            <w:r w:rsidRPr="00397BD5">
              <w:rPr>
                <w:rFonts w:ascii="Times New Roman" w:eastAsia="Times New Roman" w:hAnsi="Times New Roman" w:cs="Times New Roman"/>
                <w:b/>
                <w:bCs/>
                <w:color w:val="000000"/>
                <w:sz w:val="20"/>
                <w:szCs w:val="20"/>
                <w:lang w:eastAsia="hr-HR"/>
              </w:rPr>
              <w:br/>
              <w:t>2026</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69F7F83"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PROJEKCIJA </w:t>
            </w:r>
            <w:r w:rsidRPr="00397BD5">
              <w:rPr>
                <w:rFonts w:ascii="Times New Roman" w:eastAsia="Times New Roman" w:hAnsi="Times New Roman" w:cs="Times New Roman"/>
                <w:b/>
                <w:bCs/>
                <w:color w:val="000000"/>
                <w:sz w:val="20"/>
                <w:szCs w:val="20"/>
                <w:lang w:eastAsia="hr-HR"/>
              </w:rPr>
              <w:br/>
              <w:t>2027</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FEB8BC5"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PROJEKCIJA</w:t>
            </w:r>
            <w:r w:rsidRPr="00397BD5">
              <w:rPr>
                <w:rFonts w:ascii="Times New Roman" w:eastAsia="Times New Roman" w:hAnsi="Times New Roman" w:cs="Times New Roman"/>
                <w:b/>
                <w:bCs/>
                <w:color w:val="000000"/>
                <w:sz w:val="20"/>
                <w:szCs w:val="20"/>
                <w:lang w:eastAsia="hr-HR"/>
              </w:rPr>
              <w:br/>
              <w:t>2028</w:t>
            </w:r>
          </w:p>
        </w:tc>
      </w:tr>
      <w:tr w:rsidR="00AD435B" w:rsidRPr="00397BD5" w14:paraId="5D4E03DF" w14:textId="77777777" w:rsidTr="00952C8E">
        <w:trPr>
          <w:trHeight w:val="230"/>
        </w:trPr>
        <w:tc>
          <w:tcPr>
            <w:tcW w:w="4119" w:type="dxa"/>
            <w:gridSpan w:val="5"/>
            <w:tcBorders>
              <w:top w:val="single" w:sz="4" w:space="0" w:color="auto"/>
              <w:left w:val="single" w:sz="4" w:space="0" w:color="auto"/>
              <w:bottom w:val="single" w:sz="4" w:space="0" w:color="auto"/>
              <w:right w:val="single" w:sz="4" w:space="0" w:color="auto"/>
            </w:tcBorders>
            <w:vAlign w:val="center"/>
            <w:hideMark/>
          </w:tcPr>
          <w:p w14:paraId="531964BA"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1</w:t>
            </w:r>
          </w:p>
        </w:tc>
        <w:tc>
          <w:tcPr>
            <w:tcW w:w="1363" w:type="dxa"/>
            <w:tcBorders>
              <w:top w:val="nil"/>
              <w:left w:val="nil"/>
              <w:bottom w:val="single" w:sz="4" w:space="0" w:color="auto"/>
              <w:right w:val="single" w:sz="4" w:space="0" w:color="auto"/>
            </w:tcBorders>
            <w:vAlign w:val="center"/>
            <w:hideMark/>
          </w:tcPr>
          <w:p w14:paraId="103A0F49"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2</w:t>
            </w:r>
          </w:p>
        </w:tc>
        <w:tc>
          <w:tcPr>
            <w:tcW w:w="1363" w:type="dxa"/>
            <w:tcBorders>
              <w:top w:val="nil"/>
              <w:left w:val="nil"/>
              <w:bottom w:val="single" w:sz="4" w:space="0" w:color="auto"/>
              <w:right w:val="single" w:sz="4" w:space="0" w:color="auto"/>
            </w:tcBorders>
            <w:vAlign w:val="center"/>
            <w:hideMark/>
          </w:tcPr>
          <w:p w14:paraId="1E692396"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3</w:t>
            </w:r>
          </w:p>
        </w:tc>
        <w:tc>
          <w:tcPr>
            <w:tcW w:w="1363" w:type="dxa"/>
            <w:tcBorders>
              <w:top w:val="nil"/>
              <w:left w:val="nil"/>
              <w:bottom w:val="single" w:sz="4" w:space="0" w:color="auto"/>
              <w:right w:val="single" w:sz="4" w:space="0" w:color="auto"/>
            </w:tcBorders>
            <w:shd w:val="clear" w:color="000000" w:fill="FFFFFF"/>
            <w:vAlign w:val="center"/>
            <w:hideMark/>
          </w:tcPr>
          <w:p w14:paraId="4286F095"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4</w:t>
            </w:r>
          </w:p>
        </w:tc>
        <w:tc>
          <w:tcPr>
            <w:tcW w:w="1440" w:type="dxa"/>
            <w:tcBorders>
              <w:top w:val="nil"/>
              <w:left w:val="nil"/>
              <w:bottom w:val="single" w:sz="4" w:space="0" w:color="auto"/>
              <w:right w:val="single" w:sz="4" w:space="0" w:color="auto"/>
            </w:tcBorders>
            <w:shd w:val="clear" w:color="000000" w:fill="FFFFFF"/>
            <w:vAlign w:val="center"/>
            <w:hideMark/>
          </w:tcPr>
          <w:p w14:paraId="4DC85BB8"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5</w:t>
            </w:r>
          </w:p>
        </w:tc>
        <w:tc>
          <w:tcPr>
            <w:tcW w:w="1440" w:type="dxa"/>
            <w:tcBorders>
              <w:top w:val="nil"/>
              <w:left w:val="nil"/>
              <w:bottom w:val="single" w:sz="4" w:space="0" w:color="auto"/>
              <w:right w:val="single" w:sz="4" w:space="0" w:color="auto"/>
            </w:tcBorders>
            <w:shd w:val="clear" w:color="000000" w:fill="FFFFFF"/>
            <w:vAlign w:val="center"/>
            <w:hideMark/>
          </w:tcPr>
          <w:p w14:paraId="1A7388A6"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6</w:t>
            </w:r>
          </w:p>
        </w:tc>
      </w:tr>
      <w:tr w:rsidR="00AD435B" w:rsidRPr="00397BD5" w14:paraId="28A58095" w14:textId="77777777" w:rsidTr="00952C8E">
        <w:trPr>
          <w:trHeight w:val="266"/>
        </w:trPr>
        <w:tc>
          <w:tcPr>
            <w:tcW w:w="4119"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F76B5D"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PRIJENOS VIŠKA / MANJKA IZ PRETHODNE(IH) GODINE</w:t>
            </w:r>
          </w:p>
        </w:tc>
        <w:tc>
          <w:tcPr>
            <w:tcW w:w="1363" w:type="dxa"/>
            <w:tcBorders>
              <w:top w:val="nil"/>
              <w:left w:val="nil"/>
              <w:bottom w:val="single" w:sz="4" w:space="0" w:color="auto"/>
              <w:right w:val="nil"/>
            </w:tcBorders>
            <w:shd w:val="clear" w:color="000000" w:fill="D9D9D9"/>
            <w:noWrap/>
            <w:vAlign w:val="bottom"/>
            <w:hideMark/>
          </w:tcPr>
          <w:p w14:paraId="72DE9118"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363" w:type="dxa"/>
            <w:tcBorders>
              <w:top w:val="nil"/>
              <w:left w:val="single" w:sz="4" w:space="0" w:color="auto"/>
              <w:bottom w:val="single" w:sz="4" w:space="0" w:color="auto"/>
              <w:right w:val="nil"/>
            </w:tcBorders>
            <w:shd w:val="clear" w:color="000000" w:fill="D9D9D9"/>
            <w:noWrap/>
            <w:vAlign w:val="bottom"/>
            <w:hideMark/>
          </w:tcPr>
          <w:p w14:paraId="5F713C67"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363" w:type="dxa"/>
            <w:tcBorders>
              <w:top w:val="nil"/>
              <w:left w:val="single" w:sz="4" w:space="0" w:color="auto"/>
              <w:bottom w:val="single" w:sz="4" w:space="0" w:color="auto"/>
              <w:right w:val="nil"/>
            </w:tcBorders>
            <w:shd w:val="clear" w:color="000000" w:fill="D9D9D9"/>
            <w:noWrap/>
            <w:vAlign w:val="bottom"/>
            <w:hideMark/>
          </w:tcPr>
          <w:p w14:paraId="162730D5"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440" w:type="dxa"/>
            <w:tcBorders>
              <w:top w:val="nil"/>
              <w:left w:val="single" w:sz="4" w:space="0" w:color="auto"/>
              <w:bottom w:val="single" w:sz="4" w:space="0" w:color="auto"/>
              <w:right w:val="nil"/>
            </w:tcBorders>
            <w:shd w:val="clear" w:color="000000" w:fill="D9D9D9"/>
            <w:noWrap/>
            <w:vAlign w:val="bottom"/>
            <w:hideMark/>
          </w:tcPr>
          <w:p w14:paraId="7889270E"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440" w:type="dxa"/>
            <w:tcBorders>
              <w:top w:val="nil"/>
              <w:left w:val="single" w:sz="4" w:space="0" w:color="auto"/>
              <w:bottom w:val="single" w:sz="4" w:space="0" w:color="auto"/>
              <w:right w:val="single" w:sz="4" w:space="0" w:color="auto"/>
            </w:tcBorders>
            <w:shd w:val="clear" w:color="000000" w:fill="D9D9D9"/>
            <w:vAlign w:val="bottom"/>
            <w:hideMark/>
          </w:tcPr>
          <w:p w14:paraId="40AC2F75"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r>
      <w:tr w:rsidR="00AD435B" w:rsidRPr="00397BD5" w14:paraId="04891F77" w14:textId="77777777" w:rsidTr="00952C8E">
        <w:trPr>
          <w:trHeight w:val="549"/>
        </w:trPr>
        <w:tc>
          <w:tcPr>
            <w:tcW w:w="4119"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7042AF3D"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VIŠAK / MANJAK IZ PRETHODNE(IH) GODINE KOJI ĆE SE RASPOREDITI / POKRITI</w:t>
            </w:r>
          </w:p>
        </w:tc>
        <w:tc>
          <w:tcPr>
            <w:tcW w:w="1363" w:type="dxa"/>
            <w:tcBorders>
              <w:top w:val="nil"/>
              <w:left w:val="nil"/>
              <w:bottom w:val="single" w:sz="4" w:space="0" w:color="auto"/>
              <w:right w:val="nil"/>
            </w:tcBorders>
            <w:shd w:val="clear" w:color="000000" w:fill="D9D9D9"/>
            <w:noWrap/>
            <w:vAlign w:val="bottom"/>
            <w:hideMark/>
          </w:tcPr>
          <w:p w14:paraId="4949B291"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363" w:type="dxa"/>
            <w:tcBorders>
              <w:top w:val="nil"/>
              <w:left w:val="single" w:sz="4" w:space="0" w:color="auto"/>
              <w:bottom w:val="single" w:sz="4" w:space="0" w:color="auto"/>
              <w:right w:val="nil"/>
            </w:tcBorders>
            <w:shd w:val="clear" w:color="000000" w:fill="D9D9D9"/>
            <w:noWrap/>
            <w:vAlign w:val="bottom"/>
            <w:hideMark/>
          </w:tcPr>
          <w:p w14:paraId="2B5444CF"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363" w:type="dxa"/>
            <w:tcBorders>
              <w:top w:val="nil"/>
              <w:left w:val="single" w:sz="4" w:space="0" w:color="auto"/>
              <w:bottom w:val="single" w:sz="4" w:space="0" w:color="auto"/>
              <w:right w:val="nil"/>
            </w:tcBorders>
            <w:shd w:val="clear" w:color="000000" w:fill="D9D9D9"/>
            <w:noWrap/>
            <w:vAlign w:val="bottom"/>
            <w:hideMark/>
          </w:tcPr>
          <w:p w14:paraId="5AE094C3"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440" w:type="dxa"/>
            <w:tcBorders>
              <w:top w:val="nil"/>
              <w:left w:val="single" w:sz="4" w:space="0" w:color="auto"/>
              <w:bottom w:val="single" w:sz="4" w:space="0" w:color="auto"/>
              <w:right w:val="nil"/>
            </w:tcBorders>
            <w:shd w:val="clear" w:color="000000" w:fill="D9D9D9"/>
            <w:noWrap/>
            <w:vAlign w:val="bottom"/>
            <w:hideMark/>
          </w:tcPr>
          <w:p w14:paraId="74B7D554"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440" w:type="dxa"/>
            <w:tcBorders>
              <w:top w:val="nil"/>
              <w:left w:val="single" w:sz="4" w:space="0" w:color="auto"/>
              <w:bottom w:val="single" w:sz="4" w:space="0" w:color="auto"/>
              <w:right w:val="single" w:sz="4" w:space="0" w:color="auto"/>
            </w:tcBorders>
            <w:shd w:val="clear" w:color="000000" w:fill="D9D9D9"/>
            <w:vAlign w:val="bottom"/>
            <w:hideMark/>
          </w:tcPr>
          <w:p w14:paraId="4B7FE536"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r>
      <w:tr w:rsidR="00AD435B" w:rsidRPr="00397BD5" w14:paraId="362860D7" w14:textId="77777777" w:rsidTr="00952C8E">
        <w:trPr>
          <w:trHeight w:val="491"/>
        </w:trPr>
        <w:tc>
          <w:tcPr>
            <w:tcW w:w="4119"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B88B95A"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VIŠAK / MANJAK TEKUĆE GODINE</w:t>
            </w:r>
            <w:r w:rsidRPr="00397BD5">
              <w:rPr>
                <w:rFonts w:ascii="Times New Roman" w:eastAsia="Times New Roman" w:hAnsi="Times New Roman" w:cs="Times New Roman"/>
                <w:b/>
                <w:bCs/>
                <w:sz w:val="20"/>
                <w:szCs w:val="20"/>
                <w:lang w:eastAsia="hr-HR"/>
              </w:rPr>
              <w:br/>
              <w:t>(VIŠAK / MANJAK + NETO FINANCIRANJE)</w:t>
            </w:r>
          </w:p>
        </w:tc>
        <w:tc>
          <w:tcPr>
            <w:tcW w:w="1363" w:type="dxa"/>
            <w:tcBorders>
              <w:top w:val="nil"/>
              <w:left w:val="nil"/>
              <w:bottom w:val="single" w:sz="4" w:space="0" w:color="auto"/>
              <w:right w:val="nil"/>
            </w:tcBorders>
            <w:shd w:val="clear" w:color="000000" w:fill="D9D9D9"/>
            <w:noWrap/>
            <w:vAlign w:val="bottom"/>
            <w:hideMark/>
          </w:tcPr>
          <w:p w14:paraId="673B701C"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363" w:type="dxa"/>
            <w:tcBorders>
              <w:top w:val="nil"/>
              <w:left w:val="single" w:sz="4" w:space="0" w:color="auto"/>
              <w:bottom w:val="single" w:sz="4" w:space="0" w:color="auto"/>
              <w:right w:val="nil"/>
            </w:tcBorders>
            <w:shd w:val="clear" w:color="000000" w:fill="D9D9D9"/>
            <w:noWrap/>
            <w:vAlign w:val="bottom"/>
            <w:hideMark/>
          </w:tcPr>
          <w:p w14:paraId="6E48C7C6"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363" w:type="dxa"/>
            <w:tcBorders>
              <w:top w:val="nil"/>
              <w:left w:val="single" w:sz="4" w:space="0" w:color="auto"/>
              <w:bottom w:val="single" w:sz="4" w:space="0" w:color="auto"/>
              <w:right w:val="nil"/>
            </w:tcBorders>
            <w:shd w:val="clear" w:color="000000" w:fill="D9D9D9"/>
            <w:noWrap/>
            <w:vAlign w:val="bottom"/>
            <w:hideMark/>
          </w:tcPr>
          <w:p w14:paraId="7924DC74"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440" w:type="dxa"/>
            <w:tcBorders>
              <w:top w:val="nil"/>
              <w:left w:val="single" w:sz="4" w:space="0" w:color="auto"/>
              <w:bottom w:val="single" w:sz="4" w:space="0" w:color="auto"/>
              <w:right w:val="nil"/>
            </w:tcBorders>
            <w:shd w:val="clear" w:color="000000" w:fill="D9D9D9"/>
            <w:noWrap/>
            <w:vAlign w:val="bottom"/>
            <w:hideMark/>
          </w:tcPr>
          <w:p w14:paraId="162A5324"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c>
          <w:tcPr>
            <w:tcW w:w="1440" w:type="dxa"/>
            <w:tcBorders>
              <w:top w:val="nil"/>
              <w:left w:val="single" w:sz="4" w:space="0" w:color="auto"/>
              <w:bottom w:val="single" w:sz="4" w:space="0" w:color="auto"/>
              <w:right w:val="single" w:sz="4" w:space="0" w:color="auto"/>
            </w:tcBorders>
            <w:shd w:val="clear" w:color="000000" w:fill="D9D9D9"/>
            <w:vAlign w:val="bottom"/>
            <w:hideMark/>
          </w:tcPr>
          <w:p w14:paraId="70C44F70"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0</w:t>
            </w:r>
          </w:p>
        </w:tc>
      </w:tr>
      <w:tr w:rsidR="00AD435B" w:rsidRPr="00397BD5" w14:paraId="5C8C5A2D" w14:textId="77777777" w:rsidTr="00952C8E">
        <w:trPr>
          <w:trHeight w:val="289"/>
        </w:trPr>
        <w:tc>
          <w:tcPr>
            <w:tcW w:w="4119" w:type="dxa"/>
            <w:gridSpan w:val="5"/>
            <w:tcBorders>
              <w:top w:val="single" w:sz="4" w:space="0" w:color="auto"/>
              <w:left w:val="single" w:sz="4" w:space="0" w:color="auto"/>
              <w:bottom w:val="single" w:sz="4" w:space="0" w:color="auto"/>
              <w:right w:val="nil"/>
            </w:tcBorders>
            <w:shd w:val="clear" w:color="000000" w:fill="DDEBF7"/>
            <w:vAlign w:val="center"/>
            <w:hideMark/>
          </w:tcPr>
          <w:p w14:paraId="4617FA56"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PRIJENOS VIŠKA / MANJKA U SLJEDEĆE RAZDOBLJE</w:t>
            </w:r>
          </w:p>
        </w:tc>
        <w:tc>
          <w:tcPr>
            <w:tcW w:w="1363" w:type="dxa"/>
            <w:tcBorders>
              <w:top w:val="nil"/>
              <w:left w:val="single" w:sz="4" w:space="0" w:color="auto"/>
              <w:bottom w:val="single" w:sz="4" w:space="0" w:color="auto"/>
              <w:right w:val="nil"/>
            </w:tcBorders>
            <w:shd w:val="clear" w:color="000000" w:fill="DDEBF7"/>
            <w:noWrap/>
            <w:vAlign w:val="bottom"/>
            <w:hideMark/>
          </w:tcPr>
          <w:p w14:paraId="20EB941B"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0</w:t>
            </w:r>
          </w:p>
        </w:tc>
        <w:tc>
          <w:tcPr>
            <w:tcW w:w="1363" w:type="dxa"/>
            <w:tcBorders>
              <w:top w:val="nil"/>
              <w:left w:val="single" w:sz="4" w:space="0" w:color="auto"/>
              <w:bottom w:val="single" w:sz="4" w:space="0" w:color="auto"/>
              <w:right w:val="nil"/>
            </w:tcBorders>
            <w:shd w:val="clear" w:color="000000" w:fill="DDEBF7"/>
            <w:noWrap/>
            <w:vAlign w:val="bottom"/>
            <w:hideMark/>
          </w:tcPr>
          <w:p w14:paraId="089D81A4"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0</w:t>
            </w:r>
          </w:p>
        </w:tc>
        <w:tc>
          <w:tcPr>
            <w:tcW w:w="1363" w:type="dxa"/>
            <w:tcBorders>
              <w:top w:val="nil"/>
              <w:left w:val="single" w:sz="4" w:space="0" w:color="auto"/>
              <w:bottom w:val="single" w:sz="4" w:space="0" w:color="auto"/>
              <w:right w:val="nil"/>
            </w:tcBorders>
            <w:shd w:val="clear" w:color="000000" w:fill="DDEBF7"/>
            <w:noWrap/>
            <w:vAlign w:val="bottom"/>
            <w:hideMark/>
          </w:tcPr>
          <w:p w14:paraId="1D831C0A"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0</w:t>
            </w:r>
          </w:p>
        </w:tc>
        <w:tc>
          <w:tcPr>
            <w:tcW w:w="1440" w:type="dxa"/>
            <w:tcBorders>
              <w:top w:val="nil"/>
              <w:left w:val="single" w:sz="4" w:space="0" w:color="auto"/>
              <w:bottom w:val="single" w:sz="4" w:space="0" w:color="auto"/>
              <w:right w:val="nil"/>
            </w:tcBorders>
            <w:shd w:val="clear" w:color="000000" w:fill="DDEBF7"/>
            <w:noWrap/>
            <w:vAlign w:val="bottom"/>
            <w:hideMark/>
          </w:tcPr>
          <w:p w14:paraId="49D76C98"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0</w:t>
            </w:r>
          </w:p>
        </w:tc>
        <w:tc>
          <w:tcPr>
            <w:tcW w:w="1440" w:type="dxa"/>
            <w:tcBorders>
              <w:top w:val="nil"/>
              <w:left w:val="single" w:sz="4" w:space="0" w:color="auto"/>
              <w:bottom w:val="single" w:sz="4" w:space="0" w:color="auto"/>
              <w:right w:val="single" w:sz="4" w:space="0" w:color="auto"/>
            </w:tcBorders>
            <w:shd w:val="clear" w:color="000000" w:fill="DDEBF7"/>
            <w:noWrap/>
            <w:vAlign w:val="bottom"/>
            <w:hideMark/>
          </w:tcPr>
          <w:p w14:paraId="686DEF90" w14:textId="77777777" w:rsidR="00AD435B" w:rsidRPr="00397BD5"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0</w:t>
            </w:r>
          </w:p>
        </w:tc>
      </w:tr>
    </w:tbl>
    <w:p w14:paraId="0F6C5BA6" w14:textId="77777777" w:rsidR="00AD435B" w:rsidRDefault="00AD435B" w:rsidP="00AD435B"/>
    <w:p w14:paraId="4B04A6FA" w14:textId="77777777" w:rsidR="00AD435B" w:rsidRDefault="00AD435B" w:rsidP="00AD435B"/>
    <w:p w14:paraId="0C869D17" w14:textId="77777777" w:rsidR="00AD435B" w:rsidRDefault="00AD435B" w:rsidP="00AD435B"/>
    <w:p w14:paraId="23452DC9" w14:textId="77777777" w:rsidR="00AD435B" w:rsidRDefault="00AD435B" w:rsidP="00AD435B"/>
    <w:p w14:paraId="2FFA34DD" w14:textId="77777777" w:rsidR="00AD435B" w:rsidRDefault="00AD435B" w:rsidP="00AD435B"/>
    <w:p w14:paraId="2CCAC8A5" w14:textId="77777777" w:rsidR="00AD435B" w:rsidRDefault="00AD435B" w:rsidP="00AD435B"/>
    <w:p w14:paraId="7A802AEB" w14:textId="77777777" w:rsidR="00AD435B" w:rsidRDefault="00AD435B" w:rsidP="00AD435B"/>
    <w:p w14:paraId="21FB766E" w14:textId="77777777" w:rsidR="00AD435B" w:rsidRDefault="00AD435B" w:rsidP="00AD435B"/>
    <w:p w14:paraId="46FB1395" w14:textId="77777777" w:rsidR="00AD435B" w:rsidRDefault="00AD435B" w:rsidP="00AD435B"/>
    <w:p w14:paraId="292B08C2" w14:textId="77777777" w:rsidR="00AD435B" w:rsidRDefault="00AD435B" w:rsidP="00AD435B"/>
    <w:p w14:paraId="72FBB4D8" w14:textId="77777777" w:rsidR="00AD435B" w:rsidRDefault="00AD435B" w:rsidP="00AD435B"/>
    <w:p w14:paraId="3D55AF6A" w14:textId="77777777" w:rsidR="00AD435B" w:rsidRDefault="00AD435B" w:rsidP="00AD435B"/>
    <w:tbl>
      <w:tblPr>
        <w:tblpPr w:leftFromText="180" w:rightFromText="180" w:horzAnchor="margin" w:tblpXSpec="center" w:tblpY="-488"/>
        <w:tblW w:w="11411" w:type="dxa"/>
        <w:tblLook w:val="04A0" w:firstRow="1" w:lastRow="0" w:firstColumn="1" w:lastColumn="0" w:noHBand="0" w:noVBand="1"/>
      </w:tblPr>
      <w:tblGrid>
        <w:gridCol w:w="895"/>
        <w:gridCol w:w="3166"/>
        <w:gridCol w:w="1463"/>
        <w:gridCol w:w="1456"/>
        <w:gridCol w:w="1443"/>
        <w:gridCol w:w="1494"/>
        <w:gridCol w:w="1494"/>
      </w:tblGrid>
      <w:tr w:rsidR="00AD435B" w:rsidRPr="00397BD5" w14:paraId="348CD3C3" w14:textId="77777777" w:rsidTr="00952C8E">
        <w:trPr>
          <w:trHeight w:val="298"/>
        </w:trPr>
        <w:tc>
          <w:tcPr>
            <w:tcW w:w="11411" w:type="dxa"/>
            <w:gridSpan w:val="7"/>
            <w:tcBorders>
              <w:top w:val="nil"/>
              <w:left w:val="nil"/>
              <w:bottom w:val="nil"/>
              <w:right w:val="nil"/>
            </w:tcBorders>
            <w:vAlign w:val="center"/>
            <w:hideMark/>
          </w:tcPr>
          <w:p w14:paraId="1B37538C"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97BD5">
              <w:rPr>
                <w:rFonts w:ascii="Times New Roman" w:eastAsia="Times New Roman" w:hAnsi="Times New Roman" w:cs="Times New Roman"/>
                <w:b/>
                <w:bCs/>
                <w:color w:val="000000"/>
                <w:sz w:val="24"/>
                <w:szCs w:val="24"/>
                <w:lang w:eastAsia="hr-HR"/>
              </w:rPr>
              <w:t xml:space="preserve">A. RAČUN PRIHODA I RASHODA </w:t>
            </w:r>
          </w:p>
        </w:tc>
      </w:tr>
      <w:tr w:rsidR="00AD435B" w:rsidRPr="00397BD5" w14:paraId="6A7D463C" w14:textId="77777777" w:rsidTr="00952C8E">
        <w:trPr>
          <w:trHeight w:val="333"/>
        </w:trPr>
        <w:tc>
          <w:tcPr>
            <w:tcW w:w="895" w:type="dxa"/>
            <w:tcBorders>
              <w:top w:val="nil"/>
              <w:left w:val="nil"/>
              <w:bottom w:val="nil"/>
              <w:right w:val="nil"/>
            </w:tcBorders>
            <w:vAlign w:val="center"/>
            <w:hideMark/>
          </w:tcPr>
          <w:p w14:paraId="19A4B8A2"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3166" w:type="dxa"/>
            <w:tcBorders>
              <w:top w:val="nil"/>
              <w:left w:val="nil"/>
              <w:bottom w:val="nil"/>
              <w:right w:val="nil"/>
            </w:tcBorders>
            <w:vAlign w:val="center"/>
            <w:hideMark/>
          </w:tcPr>
          <w:p w14:paraId="5F4BDBB1"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463" w:type="dxa"/>
            <w:tcBorders>
              <w:top w:val="nil"/>
              <w:left w:val="nil"/>
              <w:bottom w:val="nil"/>
              <w:right w:val="nil"/>
            </w:tcBorders>
            <w:vAlign w:val="center"/>
            <w:hideMark/>
          </w:tcPr>
          <w:p w14:paraId="7C380205"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456" w:type="dxa"/>
            <w:tcBorders>
              <w:top w:val="nil"/>
              <w:left w:val="nil"/>
              <w:bottom w:val="nil"/>
              <w:right w:val="nil"/>
            </w:tcBorders>
            <w:vAlign w:val="center"/>
            <w:hideMark/>
          </w:tcPr>
          <w:p w14:paraId="0BB2692A"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443" w:type="dxa"/>
            <w:tcBorders>
              <w:top w:val="nil"/>
              <w:left w:val="nil"/>
              <w:bottom w:val="nil"/>
              <w:right w:val="nil"/>
            </w:tcBorders>
            <w:vAlign w:val="center"/>
            <w:hideMark/>
          </w:tcPr>
          <w:p w14:paraId="567920BC"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7FE9BA23"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4496DBDB"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r>
      <w:tr w:rsidR="00AD435B" w:rsidRPr="00397BD5" w14:paraId="05D40FB0" w14:textId="77777777" w:rsidTr="00952C8E">
        <w:trPr>
          <w:trHeight w:val="298"/>
        </w:trPr>
        <w:tc>
          <w:tcPr>
            <w:tcW w:w="11411" w:type="dxa"/>
            <w:gridSpan w:val="7"/>
            <w:tcBorders>
              <w:top w:val="nil"/>
              <w:left w:val="nil"/>
              <w:bottom w:val="nil"/>
              <w:right w:val="nil"/>
            </w:tcBorders>
            <w:vAlign w:val="center"/>
            <w:hideMark/>
          </w:tcPr>
          <w:p w14:paraId="62FC584B"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97BD5">
              <w:rPr>
                <w:rFonts w:ascii="Times New Roman" w:eastAsia="Times New Roman" w:hAnsi="Times New Roman" w:cs="Times New Roman"/>
                <w:b/>
                <w:bCs/>
                <w:color w:val="000000"/>
                <w:sz w:val="24"/>
                <w:szCs w:val="24"/>
                <w:lang w:eastAsia="hr-HR"/>
              </w:rPr>
              <w:t>A1. PRIHODI I RASHODI PREMA EKONOMSKOJ KLASIFIKACIJI</w:t>
            </w:r>
          </w:p>
        </w:tc>
      </w:tr>
      <w:tr w:rsidR="00AD435B" w:rsidRPr="00397BD5" w14:paraId="30AFFFA5" w14:textId="77777777" w:rsidTr="00952C8E">
        <w:trPr>
          <w:trHeight w:val="333"/>
        </w:trPr>
        <w:tc>
          <w:tcPr>
            <w:tcW w:w="895" w:type="dxa"/>
            <w:tcBorders>
              <w:top w:val="nil"/>
              <w:left w:val="nil"/>
              <w:bottom w:val="nil"/>
              <w:right w:val="nil"/>
            </w:tcBorders>
            <w:vAlign w:val="center"/>
            <w:hideMark/>
          </w:tcPr>
          <w:p w14:paraId="336A8FA1"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3166" w:type="dxa"/>
            <w:tcBorders>
              <w:top w:val="nil"/>
              <w:left w:val="nil"/>
              <w:bottom w:val="nil"/>
              <w:right w:val="nil"/>
            </w:tcBorders>
            <w:vAlign w:val="center"/>
            <w:hideMark/>
          </w:tcPr>
          <w:p w14:paraId="1A14F246"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463" w:type="dxa"/>
            <w:tcBorders>
              <w:top w:val="nil"/>
              <w:left w:val="nil"/>
              <w:bottom w:val="nil"/>
              <w:right w:val="nil"/>
            </w:tcBorders>
            <w:vAlign w:val="center"/>
            <w:hideMark/>
          </w:tcPr>
          <w:p w14:paraId="309F38A7"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456" w:type="dxa"/>
            <w:tcBorders>
              <w:top w:val="nil"/>
              <w:left w:val="nil"/>
              <w:bottom w:val="nil"/>
              <w:right w:val="nil"/>
            </w:tcBorders>
            <w:vAlign w:val="center"/>
            <w:hideMark/>
          </w:tcPr>
          <w:p w14:paraId="674D349C"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443" w:type="dxa"/>
            <w:tcBorders>
              <w:top w:val="nil"/>
              <w:left w:val="nil"/>
              <w:bottom w:val="nil"/>
              <w:right w:val="nil"/>
            </w:tcBorders>
            <w:vAlign w:val="center"/>
            <w:hideMark/>
          </w:tcPr>
          <w:p w14:paraId="17E82BA0"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40DE62A1"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2E7A9B99" w14:textId="77777777" w:rsidR="00AD435B" w:rsidRPr="00397BD5" w:rsidRDefault="00AD435B" w:rsidP="00952C8E">
            <w:pPr>
              <w:spacing w:after="0" w:line="240" w:lineRule="auto"/>
              <w:jc w:val="center"/>
              <w:rPr>
                <w:rFonts w:ascii="Times New Roman" w:eastAsia="Times New Roman" w:hAnsi="Times New Roman" w:cs="Times New Roman"/>
                <w:sz w:val="20"/>
                <w:szCs w:val="20"/>
                <w:lang w:eastAsia="hr-HR"/>
              </w:rPr>
            </w:pPr>
          </w:p>
        </w:tc>
      </w:tr>
      <w:tr w:rsidR="00AD435B" w:rsidRPr="00397BD5" w14:paraId="5188F02D" w14:textId="77777777" w:rsidTr="00952C8E">
        <w:trPr>
          <w:trHeight w:val="506"/>
        </w:trPr>
        <w:tc>
          <w:tcPr>
            <w:tcW w:w="8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AEF2638"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Razred/</w:t>
            </w:r>
            <w:r w:rsidRPr="00397BD5">
              <w:rPr>
                <w:rFonts w:ascii="Times New Roman" w:eastAsia="Times New Roman" w:hAnsi="Times New Roman" w:cs="Times New Roman"/>
                <w:b/>
                <w:bCs/>
                <w:color w:val="000000"/>
                <w:sz w:val="20"/>
                <w:szCs w:val="20"/>
                <w:lang w:eastAsia="hr-HR"/>
              </w:rPr>
              <w:br/>
              <w:t>skupina</w:t>
            </w:r>
          </w:p>
        </w:tc>
        <w:tc>
          <w:tcPr>
            <w:tcW w:w="3166" w:type="dxa"/>
            <w:tcBorders>
              <w:top w:val="single" w:sz="4" w:space="0" w:color="auto"/>
              <w:left w:val="nil"/>
              <w:bottom w:val="single" w:sz="4" w:space="0" w:color="auto"/>
              <w:right w:val="single" w:sz="4" w:space="0" w:color="auto"/>
            </w:tcBorders>
            <w:shd w:val="clear" w:color="000000" w:fill="DDEBF7"/>
            <w:vAlign w:val="center"/>
            <w:hideMark/>
          </w:tcPr>
          <w:p w14:paraId="739A24E8"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NAZIV</w:t>
            </w:r>
          </w:p>
        </w:tc>
        <w:tc>
          <w:tcPr>
            <w:tcW w:w="1463" w:type="dxa"/>
            <w:tcBorders>
              <w:top w:val="single" w:sz="4" w:space="0" w:color="auto"/>
              <w:left w:val="nil"/>
              <w:bottom w:val="single" w:sz="4" w:space="0" w:color="auto"/>
              <w:right w:val="single" w:sz="4" w:space="0" w:color="auto"/>
            </w:tcBorders>
            <w:shd w:val="clear" w:color="000000" w:fill="DDEBF7"/>
            <w:vAlign w:val="center"/>
            <w:hideMark/>
          </w:tcPr>
          <w:p w14:paraId="7B86CE24"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IZVRŠENJE </w:t>
            </w:r>
            <w:r w:rsidRPr="00397BD5">
              <w:rPr>
                <w:rFonts w:ascii="Times New Roman" w:eastAsia="Times New Roman" w:hAnsi="Times New Roman" w:cs="Times New Roman"/>
                <w:b/>
                <w:bCs/>
                <w:color w:val="000000"/>
                <w:sz w:val="20"/>
                <w:szCs w:val="20"/>
                <w:lang w:eastAsia="hr-HR"/>
              </w:rPr>
              <w:br/>
              <w:t>2024</w:t>
            </w:r>
          </w:p>
        </w:tc>
        <w:tc>
          <w:tcPr>
            <w:tcW w:w="1456" w:type="dxa"/>
            <w:tcBorders>
              <w:top w:val="single" w:sz="4" w:space="0" w:color="auto"/>
              <w:left w:val="nil"/>
              <w:bottom w:val="single" w:sz="4" w:space="0" w:color="auto"/>
              <w:right w:val="single" w:sz="4" w:space="0" w:color="auto"/>
            </w:tcBorders>
            <w:shd w:val="clear" w:color="000000" w:fill="DDEBF7"/>
            <w:vAlign w:val="center"/>
            <w:hideMark/>
          </w:tcPr>
          <w:p w14:paraId="7D9F30A3"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TEKUĆI PLAN </w:t>
            </w:r>
            <w:r w:rsidRPr="00397BD5">
              <w:rPr>
                <w:rFonts w:ascii="Times New Roman" w:eastAsia="Times New Roman" w:hAnsi="Times New Roman" w:cs="Times New Roman"/>
                <w:b/>
                <w:bCs/>
                <w:color w:val="000000"/>
                <w:sz w:val="20"/>
                <w:szCs w:val="20"/>
                <w:lang w:eastAsia="hr-HR"/>
              </w:rPr>
              <w:br/>
              <w:t>2025</w:t>
            </w:r>
          </w:p>
        </w:tc>
        <w:tc>
          <w:tcPr>
            <w:tcW w:w="1443" w:type="dxa"/>
            <w:tcBorders>
              <w:top w:val="single" w:sz="4" w:space="0" w:color="auto"/>
              <w:left w:val="nil"/>
              <w:bottom w:val="single" w:sz="4" w:space="0" w:color="auto"/>
              <w:right w:val="single" w:sz="4" w:space="0" w:color="auto"/>
            </w:tcBorders>
            <w:shd w:val="clear" w:color="000000" w:fill="DDEBF7"/>
            <w:vAlign w:val="center"/>
            <w:hideMark/>
          </w:tcPr>
          <w:p w14:paraId="5F19DD44"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PLAN </w:t>
            </w:r>
            <w:r w:rsidRPr="00397BD5">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7E4A63DF"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PROJEKCIJA </w:t>
            </w:r>
            <w:r w:rsidRPr="00397BD5">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06E670FB"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PROJEKCIJA</w:t>
            </w:r>
            <w:r w:rsidRPr="00397BD5">
              <w:rPr>
                <w:rFonts w:ascii="Times New Roman" w:eastAsia="Times New Roman" w:hAnsi="Times New Roman" w:cs="Times New Roman"/>
                <w:b/>
                <w:bCs/>
                <w:color w:val="000000"/>
                <w:sz w:val="20"/>
                <w:szCs w:val="20"/>
                <w:lang w:eastAsia="hr-HR"/>
              </w:rPr>
              <w:br/>
              <w:t>2028</w:t>
            </w:r>
          </w:p>
        </w:tc>
      </w:tr>
      <w:tr w:rsidR="00AD435B" w:rsidRPr="00397BD5" w14:paraId="0FAE4B31" w14:textId="77777777" w:rsidTr="00952C8E">
        <w:trPr>
          <w:trHeight w:val="195"/>
        </w:trPr>
        <w:tc>
          <w:tcPr>
            <w:tcW w:w="895" w:type="dxa"/>
            <w:tcBorders>
              <w:top w:val="nil"/>
              <w:left w:val="single" w:sz="4" w:space="0" w:color="auto"/>
              <w:bottom w:val="single" w:sz="4" w:space="0" w:color="auto"/>
              <w:right w:val="single" w:sz="4" w:space="0" w:color="auto"/>
            </w:tcBorders>
            <w:shd w:val="clear" w:color="000000" w:fill="DDEBF7"/>
            <w:vAlign w:val="center"/>
            <w:hideMark/>
          </w:tcPr>
          <w:p w14:paraId="0D72C185"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1</w:t>
            </w:r>
          </w:p>
        </w:tc>
        <w:tc>
          <w:tcPr>
            <w:tcW w:w="3166" w:type="dxa"/>
            <w:tcBorders>
              <w:top w:val="nil"/>
              <w:left w:val="nil"/>
              <w:bottom w:val="single" w:sz="4" w:space="0" w:color="auto"/>
              <w:right w:val="single" w:sz="4" w:space="0" w:color="auto"/>
            </w:tcBorders>
            <w:shd w:val="clear" w:color="000000" w:fill="DDEBF7"/>
            <w:vAlign w:val="center"/>
            <w:hideMark/>
          </w:tcPr>
          <w:p w14:paraId="0676D6A0"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2</w:t>
            </w:r>
          </w:p>
        </w:tc>
        <w:tc>
          <w:tcPr>
            <w:tcW w:w="1463" w:type="dxa"/>
            <w:tcBorders>
              <w:top w:val="nil"/>
              <w:left w:val="nil"/>
              <w:bottom w:val="single" w:sz="4" w:space="0" w:color="auto"/>
              <w:right w:val="single" w:sz="4" w:space="0" w:color="auto"/>
            </w:tcBorders>
            <w:shd w:val="clear" w:color="000000" w:fill="DDEBF7"/>
            <w:vAlign w:val="center"/>
            <w:hideMark/>
          </w:tcPr>
          <w:p w14:paraId="18145A4C"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3</w:t>
            </w:r>
          </w:p>
        </w:tc>
        <w:tc>
          <w:tcPr>
            <w:tcW w:w="1456" w:type="dxa"/>
            <w:tcBorders>
              <w:top w:val="nil"/>
              <w:left w:val="nil"/>
              <w:bottom w:val="single" w:sz="4" w:space="0" w:color="auto"/>
              <w:right w:val="single" w:sz="4" w:space="0" w:color="auto"/>
            </w:tcBorders>
            <w:shd w:val="clear" w:color="000000" w:fill="DDEBF7"/>
            <w:vAlign w:val="center"/>
            <w:hideMark/>
          </w:tcPr>
          <w:p w14:paraId="5FD8C27D"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4</w:t>
            </w:r>
          </w:p>
        </w:tc>
        <w:tc>
          <w:tcPr>
            <w:tcW w:w="1443" w:type="dxa"/>
            <w:tcBorders>
              <w:top w:val="nil"/>
              <w:left w:val="nil"/>
              <w:bottom w:val="single" w:sz="4" w:space="0" w:color="auto"/>
              <w:right w:val="single" w:sz="4" w:space="0" w:color="auto"/>
            </w:tcBorders>
            <w:shd w:val="clear" w:color="000000" w:fill="DDEBF7"/>
            <w:vAlign w:val="center"/>
            <w:hideMark/>
          </w:tcPr>
          <w:p w14:paraId="19AA2E0C"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30B546C5"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3568C730"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7</w:t>
            </w:r>
          </w:p>
        </w:tc>
      </w:tr>
      <w:tr w:rsidR="00AD435B" w:rsidRPr="00397BD5" w14:paraId="657514FF" w14:textId="77777777" w:rsidTr="00952C8E">
        <w:trPr>
          <w:trHeight w:val="26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2C87469B"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 </w:t>
            </w:r>
          </w:p>
        </w:tc>
        <w:tc>
          <w:tcPr>
            <w:tcW w:w="3166" w:type="dxa"/>
            <w:tcBorders>
              <w:top w:val="nil"/>
              <w:left w:val="nil"/>
              <w:bottom w:val="single" w:sz="4" w:space="0" w:color="auto"/>
              <w:right w:val="single" w:sz="4" w:space="0" w:color="auto"/>
            </w:tcBorders>
            <w:shd w:val="clear" w:color="000000" w:fill="FFFFFF"/>
            <w:vAlign w:val="center"/>
            <w:hideMark/>
          </w:tcPr>
          <w:p w14:paraId="5CAC7DCD"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UKUPNO PRIHODI</w:t>
            </w:r>
          </w:p>
        </w:tc>
        <w:tc>
          <w:tcPr>
            <w:tcW w:w="1463" w:type="dxa"/>
            <w:tcBorders>
              <w:top w:val="nil"/>
              <w:left w:val="nil"/>
              <w:bottom w:val="single" w:sz="4" w:space="0" w:color="auto"/>
              <w:right w:val="single" w:sz="4" w:space="0" w:color="auto"/>
            </w:tcBorders>
            <w:shd w:val="clear" w:color="000000" w:fill="FFFFFF"/>
            <w:vAlign w:val="center"/>
            <w:hideMark/>
          </w:tcPr>
          <w:p w14:paraId="606304FA"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698.576,07</w:t>
            </w:r>
          </w:p>
        </w:tc>
        <w:tc>
          <w:tcPr>
            <w:tcW w:w="1456" w:type="dxa"/>
            <w:tcBorders>
              <w:top w:val="nil"/>
              <w:left w:val="nil"/>
              <w:bottom w:val="single" w:sz="4" w:space="0" w:color="auto"/>
              <w:right w:val="single" w:sz="4" w:space="0" w:color="auto"/>
            </w:tcBorders>
            <w:shd w:val="clear" w:color="000000" w:fill="FFFFFF"/>
            <w:vAlign w:val="center"/>
            <w:hideMark/>
          </w:tcPr>
          <w:p w14:paraId="51C2CD0D"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1.118.063,00</w:t>
            </w:r>
          </w:p>
        </w:tc>
        <w:tc>
          <w:tcPr>
            <w:tcW w:w="1443" w:type="dxa"/>
            <w:tcBorders>
              <w:top w:val="nil"/>
              <w:left w:val="nil"/>
              <w:bottom w:val="single" w:sz="4" w:space="0" w:color="auto"/>
              <w:right w:val="single" w:sz="4" w:space="0" w:color="auto"/>
            </w:tcBorders>
            <w:shd w:val="clear" w:color="000000" w:fill="FFFFFF"/>
            <w:vAlign w:val="center"/>
            <w:hideMark/>
          </w:tcPr>
          <w:p w14:paraId="39414A95"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1.0</w:t>
            </w:r>
            <w:r>
              <w:rPr>
                <w:rFonts w:ascii="Times New Roman" w:eastAsia="Times New Roman" w:hAnsi="Times New Roman" w:cs="Times New Roman"/>
                <w:b/>
                <w:bCs/>
                <w:sz w:val="20"/>
                <w:szCs w:val="20"/>
                <w:lang w:eastAsia="hr-HR"/>
              </w:rPr>
              <w:t>26</w:t>
            </w:r>
            <w:r w:rsidRPr="00397BD5">
              <w:rPr>
                <w:rFonts w:ascii="Times New Roman" w:eastAsia="Times New Roman" w:hAnsi="Times New Roman" w:cs="Times New Roman"/>
                <w:b/>
                <w:bCs/>
                <w:sz w:val="20"/>
                <w:szCs w:val="20"/>
                <w:lang w:eastAsia="hr-HR"/>
              </w:rPr>
              <w:t>.898,00</w:t>
            </w:r>
          </w:p>
        </w:tc>
        <w:tc>
          <w:tcPr>
            <w:tcW w:w="1494" w:type="dxa"/>
            <w:tcBorders>
              <w:top w:val="nil"/>
              <w:left w:val="nil"/>
              <w:bottom w:val="single" w:sz="4" w:space="0" w:color="auto"/>
              <w:right w:val="single" w:sz="4" w:space="0" w:color="auto"/>
            </w:tcBorders>
            <w:shd w:val="clear" w:color="000000" w:fill="FFFFFF"/>
            <w:vAlign w:val="center"/>
            <w:hideMark/>
          </w:tcPr>
          <w:p w14:paraId="18D70E52"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965.968,00</w:t>
            </w:r>
          </w:p>
        </w:tc>
        <w:tc>
          <w:tcPr>
            <w:tcW w:w="1494" w:type="dxa"/>
            <w:tcBorders>
              <w:top w:val="nil"/>
              <w:left w:val="nil"/>
              <w:bottom w:val="single" w:sz="4" w:space="0" w:color="auto"/>
              <w:right w:val="single" w:sz="4" w:space="0" w:color="auto"/>
            </w:tcBorders>
            <w:shd w:val="clear" w:color="000000" w:fill="FFFFFF"/>
            <w:vAlign w:val="center"/>
            <w:hideMark/>
          </w:tcPr>
          <w:p w14:paraId="0D4D319D"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968.508,00</w:t>
            </w:r>
          </w:p>
        </w:tc>
      </w:tr>
      <w:tr w:rsidR="00AD435B" w:rsidRPr="00397BD5" w14:paraId="15D7B06C" w14:textId="77777777" w:rsidTr="00952C8E">
        <w:trPr>
          <w:trHeight w:val="26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7B366FB"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6</w:t>
            </w:r>
          </w:p>
        </w:tc>
        <w:tc>
          <w:tcPr>
            <w:tcW w:w="3166" w:type="dxa"/>
            <w:tcBorders>
              <w:top w:val="nil"/>
              <w:left w:val="nil"/>
              <w:bottom w:val="single" w:sz="4" w:space="0" w:color="auto"/>
              <w:right w:val="single" w:sz="4" w:space="0" w:color="auto"/>
            </w:tcBorders>
            <w:shd w:val="clear" w:color="000000" w:fill="FFFFFF"/>
            <w:vAlign w:val="center"/>
            <w:hideMark/>
          </w:tcPr>
          <w:p w14:paraId="18829E0D"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Prihodi poslovanja</w:t>
            </w:r>
          </w:p>
        </w:tc>
        <w:tc>
          <w:tcPr>
            <w:tcW w:w="1463" w:type="dxa"/>
            <w:tcBorders>
              <w:top w:val="nil"/>
              <w:left w:val="nil"/>
              <w:bottom w:val="single" w:sz="4" w:space="0" w:color="auto"/>
              <w:right w:val="single" w:sz="4" w:space="0" w:color="auto"/>
            </w:tcBorders>
            <w:shd w:val="clear" w:color="000000" w:fill="FFFFFF"/>
            <w:vAlign w:val="center"/>
            <w:hideMark/>
          </w:tcPr>
          <w:p w14:paraId="65F61DA8"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692.104,01</w:t>
            </w:r>
          </w:p>
        </w:tc>
        <w:tc>
          <w:tcPr>
            <w:tcW w:w="1456" w:type="dxa"/>
            <w:tcBorders>
              <w:top w:val="nil"/>
              <w:left w:val="nil"/>
              <w:bottom w:val="single" w:sz="4" w:space="0" w:color="auto"/>
              <w:right w:val="single" w:sz="4" w:space="0" w:color="auto"/>
            </w:tcBorders>
            <w:shd w:val="clear" w:color="000000" w:fill="FFFFFF"/>
            <w:vAlign w:val="center"/>
            <w:hideMark/>
          </w:tcPr>
          <w:p w14:paraId="2DDC9411"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1.175.250,00</w:t>
            </w:r>
          </w:p>
        </w:tc>
        <w:tc>
          <w:tcPr>
            <w:tcW w:w="1443" w:type="dxa"/>
            <w:tcBorders>
              <w:top w:val="nil"/>
              <w:left w:val="nil"/>
              <w:bottom w:val="single" w:sz="4" w:space="0" w:color="auto"/>
              <w:right w:val="single" w:sz="4" w:space="0" w:color="auto"/>
            </w:tcBorders>
            <w:shd w:val="clear" w:color="000000" w:fill="FFFFFF"/>
            <w:vAlign w:val="center"/>
            <w:hideMark/>
          </w:tcPr>
          <w:p w14:paraId="02292872"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1.0</w:t>
            </w:r>
            <w:r>
              <w:rPr>
                <w:rFonts w:ascii="Times New Roman" w:eastAsia="Times New Roman" w:hAnsi="Times New Roman" w:cs="Times New Roman"/>
                <w:b/>
                <w:bCs/>
                <w:sz w:val="20"/>
                <w:szCs w:val="20"/>
                <w:lang w:eastAsia="hr-HR"/>
              </w:rPr>
              <w:t>8</w:t>
            </w:r>
            <w:r w:rsidRPr="00397BD5">
              <w:rPr>
                <w:rFonts w:ascii="Times New Roman" w:eastAsia="Times New Roman" w:hAnsi="Times New Roman" w:cs="Times New Roman"/>
                <w:b/>
                <w:bCs/>
                <w:sz w:val="20"/>
                <w:szCs w:val="20"/>
                <w:lang w:eastAsia="hr-HR"/>
              </w:rPr>
              <w:t>4.698,00</w:t>
            </w:r>
          </w:p>
        </w:tc>
        <w:tc>
          <w:tcPr>
            <w:tcW w:w="1494" w:type="dxa"/>
            <w:tcBorders>
              <w:top w:val="nil"/>
              <w:left w:val="nil"/>
              <w:bottom w:val="single" w:sz="4" w:space="0" w:color="auto"/>
              <w:right w:val="single" w:sz="4" w:space="0" w:color="auto"/>
            </w:tcBorders>
            <w:shd w:val="clear" w:color="000000" w:fill="FFFFFF"/>
            <w:vAlign w:val="center"/>
            <w:hideMark/>
          </w:tcPr>
          <w:p w14:paraId="00014FD8"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965.968,00</w:t>
            </w:r>
          </w:p>
        </w:tc>
        <w:tc>
          <w:tcPr>
            <w:tcW w:w="1494" w:type="dxa"/>
            <w:tcBorders>
              <w:top w:val="nil"/>
              <w:left w:val="nil"/>
              <w:bottom w:val="single" w:sz="4" w:space="0" w:color="auto"/>
              <w:right w:val="single" w:sz="4" w:space="0" w:color="auto"/>
            </w:tcBorders>
            <w:shd w:val="clear" w:color="000000" w:fill="FFFFFF"/>
            <w:vAlign w:val="center"/>
            <w:hideMark/>
          </w:tcPr>
          <w:p w14:paraId="4D60CE50"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968.508,00</w:t>
            </w:r>
          </w:p>
        </w:tc>
      </w:tr>
      <w:tr w:rsidR="00AD435B" w:rsidRPr="00397BD5" w14:paraId="6C7E4A2A" w14:textId="77777777" w:rsidTr="00952C8E">
        <w:trPr>
          <w:trHeight w:val="50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0E97CE5E"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63</w:t>
            </w:r>
          </w:p>
        </w:tc>
        <w:tc>
          <w:tcPr>
            <w:tcW w:w="3166" w:type="dxa"/>
            <w:tcBorders>
              <w:top w:val="nil"/>
              <w:left w:val="nil"/>
              <w:bottom w:val="single" w:sz="4" w:space="0" w:color="auto"/>
              <w:right w:val="single" w:sz="4" w:space="0" w:color="auto"/>
            </w:tcBorders>
            <w:shd w:val="clear" w:color="000000" w:fill="FFFFFF"/>
            <w:vAlign w:val="center"/>
            <w:hideMark/>
          </w:tcPr>
          <w:p w14:paraId="70D4A94A"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Pomoći iz inozemstva i od subjekata unutar općeg proračuna</w:t>
            </w:r>
          </w:p>
        </w:tc>
        <w:tc>
          <w:tcPr>
            <w:tcW w:w="1463" w:type="dxa"/>
            <w:tcBorders>
              <w:top w:val="nil"/>
              <w:left w:val="nil"/>
              <w:bottom w:val="single" w:sz="4" w:space="0" w:color="auto"/>
              <w:right w:val="single" w:sz="4" w:space="0" w:color="auto"/>
            </w:tcBorders>
            <w:shd w:val="clear" w:color="000000" w:fill="FFFFFF"/>
            <w:vAlign w:val="center"/>
            <w:hideMark/>
          </w:tcPr>
          <w:p w14:paraId="296F5E1E"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5.684,80</w:t>
            </w:r>
          </w:p>
        </w:tc>
        <w:tc>
          <w:tcPr>
            <w:tcW w:w="1456" w:type="dxa"/>
            <w:tcBorders>
              <w:top w:val="nil"/>
              <w:left w:val="nil"/>
              <w:bottom w:val="single" w:sz="4" w:space="0" w:color="auto"/>
              <w:right w:val="single" w:sz="4" w:space="0" w:color="auto"/>
            </w:tcBorders>
            <w:shd w:val="clear" w:color="000000" w:fill="FFFFFF"/>
            <w:vAlign w:val="center"/>
            <w:hideMark/>
          </w:tcPr>
          <w:p w14:paraId="307A5D78"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9.600,00</w:t>
            </w:r>
          </w:p>
        </w:tc>
        <w:tc>
          <w:tcPr>
            <w:tcW w:w="1443" w:type="dxa"/>
            <w:tcBorders>
              <w:top w:val="nil"/>
              <w:left w:val="nil"/>
              <w:bottom w:val="single" w:sz="4" w:space="0" w:color="auto"/>
              <w:right w:val="single" w:sz="4" w:space="0" w:color="auto"/>
            </w:tcBorders>
            <w:shd w:val="clear" w:color="000000" w:fill="FFFFFF"/>
            <w:vAlign w:val="center"/>
            <w:hideMark/>
          </w:tcPr>
          <w:p w14:paraId="6160A3C0"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6.600,00</w:t>
            </w:r>
          </w:p>
        </w:tc>
        <w:tc>
          <w:tcPr>
            <w:tcW w:w="1494" w:type="dxa"/>
            <w:tcBorders>
              <w:top w:val="nil"/>
              <w:left w:val="nil"/>
              <w:bottom w:val="single" w:sz="4" w:space="0" w:color="auto"/>
              <w:right w:val="single" w:sz="4" w:space="0" w:color="auto"/>
            </w:tcBorders>
            <w:shd w:val="clear" w:color="000000" w:fill="FFFFFF"/>
            <w:vAlign w:val="center"/>
            <w:hideMark/>
          </w:tcPr>
          <w:p w14:paraId="5376F0D0"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6.600,00</w:t>
            </w:r>
          </w:p>
        </w:tc>
        <w:tc>
          <w:tcPr>
            <w:tcW w:w="1494" w:type="dxa"/>
            <w:tcBorders>
              <w:top w:val="nil"/>
              <w:left w:val="nil"/>
              <w:bottom w:val="single" w:sz="4" w:space="0" w:color="auto"/>
              <w:right w:val="single" w:sz="4" w:space="0" w:color="auto"/>
            </w:tcBorders>
            <w:shd w:val="clear" w:color="000000" w:fill="FFFFFF"/>
            <w:vAlign w:val="center"/>
            <w:hideMark/>
          </w:tcPr>
          <w:p w14:paraId="15014344"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6.600,00</w:t>
            </w:r>
          </w:p>
        </w:tc>
      </w:tr>
      <w:tr w:rsidR="00AD435B" w:rsidRPr="00397BD5" w14:paraId="5C5C62D6" w14:textId="77777777" w:rsidTr="00952C8E">
        <w:trPr>
          <w:trHeight w:val="26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43F00B85"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64</w:t>
            </w:r>
          </w:p>
        </w:tc>
        <w:tc>
          <w:tcPr>
            <w:tcW w:w="3166" w:type="dxa"/>
            <w:tcBorders>
              <w:top w:val="nil"/>
              <w:left w:val="nil"/>
              <w:bottom w:val="single" w:sz="4" w:space="0" w:color="auto"/>
              <w:right w:val="single" w:sz="4" w:space="0" w:color="auto"/>
            </w:tcBorders>
            <w:shd w:val="clear" w:color="000000" w:fill="FFFFFF"/>
            <w:vAlign w:val="center"/>
            <w:hideMark/>
          </w:tcPr>
          <w:p w14:paraId="6AF6B445"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Prihodi od imovine</w:t>
            </w:r>
          </w:p>
        </w:tc>
        <w:tc>
          <w:tcPr>
            <w:tcW w:w="1463" w:type="dxa"/>
            <w:tcBorders>
              <w:top w:val="nil"/>
              <w:left w:val="nil"/>
              <w:bottom w:val="single" w:sz="4" w:space="0" w:color="auto"/>
              <w:right w:val="single" w:sz="4" w:space="0" w:color="auto"/>
            </w:tcBorders>
            <w:shd w:val="clear" w:color="000000" w:fill="FFFFFF"/>
            <w:vAlign w:val="center"/>
            <w:hideMark/>
          </w:tcPr>
          <w:p w14:paraId="156EBBCC"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56" w:type="dxa"/>
            <w:tcBorders>
              <w:top w:val="nil"/>
              <w:left w:val="nil"/>
              <w:bottom w:val="single" w:sz="4" w:space="0" w:color="auto"/>
              <w:right w:val="single" w:sz="4" w:space="0" w:color="auto"/>
            </w:tcBorders>
            <w:shd w:val="clear" w:color="000000" w:fill="FFFFFF"/>
            <w:vAlign w:val="center"/>
            <w:hideMark/>
          </w:tcPr>
          <w:p w14:paraId="542736FB"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1,00</w:t>
            </w:r>
          </w:p>
        </w:tc>
        <w:tc>
          <w:tcPr>
            <w:tcW w:w="1443" w:type="dxa"/>
            <w:tcBorders>
              <w:top w:val="nil"/>
              <w:left w:val="nil"/>
              <w:bottom w:val="single" w:sz="4" w:space="0" w:color="auto"/>
              <w:right w:val="single" w:sz="4" w:space="0" w:color="auto"/>
            </w:tcBorders>
            <w:shd w:val="clear" w:color="000000" w:fill="FFFFFF"/>
            <w:vAlign w:val="center"/>
            <w:hideMark/>
          </w:tcPr>
          <w:p w14:paraId="7F752C06"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D26D126"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5327917"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r>
      <w:tr w:rsidR="00AD435B" w:rsidRPr="00397BD5" w14:paraId="5503D776" w14:textId="77777777" w:rsidTr="00952C8E">
        <w:trPr>
          <w:trHeight w:val="50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F4892C4"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65</w:t>
            </w:r>
          </w:p>
        </w:tc>
        <w:tc>
          <w:tcPr>
            <w:tcW w:w="3166" w:type="dxa"/>
            <w:tcBorders>
              <w:top w:val="nil"/>
              <w:left w:val="nil"/>
              <w:bottom w:val="single" w:sz="4" w:space="0" w:color="auto"/>
              <w:right w:val="single" w:sz="4" w:space="0" w:color="auto"/>
            </w:tcBorders>
            <w:shd w:val="clear" w:color="000000" w:fill="FFFFFF"/>
            <w:vAlign w:val="center"/>
            <w:hideMark/>
          </w:tcPr>
          <w:p w14:paraId="7E336009"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Prihodi od upravnih i administrativnih pristojbu, pristojbi po posebnim propisima i naknada</w:t>
            </w:r>
          </w:p>
        </w:tc>
        <w:tc>
          <w:tcPr>
            <w:tcW w:w="1463" w:type="dxa"/>
            <w:tcBorders>
              <w:top w:val="nil"/>
              <w:left w:val="nil"/>
              <w:bottom w:val="single" w:sz="4" w:space="0" w:color="auto"/>
              <w:right w:val="single" w:sz="4" w:space="0" w:color="auto"/>
            </w:tcBorders>
            <w:shd w:val="clear" w:color="000000" w:fill="FFFFFF"/>
            <w:vAlign w:val="center"/>
            <w:hideMark/>
          </w:tcPr>
          <w:p w14:paraId="13F83C9F"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109.214,49</w:t>
            </w:r>
          </w:p>
        </w:tc>
        <w:tc>
          <w:tcPr>
            <w:tcW w:w="1456" w:type="dxa"/>
            <w:tcBorders>
              <w:top w:val="nil"/>
              <w:left w:val="nil"/>
              <w:bottom w:val="single" w:sz="4" w:space="0" w:color="auto"/>
              <w:right w:val="single" w:sz="4" w:space="0" w:color="auto"/>
            </w:tcBorders>
            <w:shd w:val="clear" w:color="000000" w:fill="FFFFFF"/>
            <w:vAlign w:val="center"/>
            <w:hideMark/>
          </w:tcPr>
          <w:p w14:paraId="353A6346"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216.435,00</w:t>
            </w:r>
          </w:p>
        </w:tc>
        <w:tc>
          <w:tcPr>
            <w:tcW w:w="1443" w:type="dxa"/>
            <w:tcBorders>
              <w:top w:val="nil"/>
              <w:left w:val="nil"/>
              <w:bottom w:val="single" w:sz="4" w:space="0" w:color="auto"/>
              <w:right w:val="single" w:sz="4" w:space="0" w:color="auto"/>
            </w:tcBorders>
            <w:shd w:val="clear" w:color="000000" w:fill="FFFFFF"/>
            <w:vAlign w:val="center"/>
            <w:hideMark/>
          </w:tcPr>
          <w:p w14:paraId="1BFF4129"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2A73755F"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2A6A8F2F"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180.270,00</w:t>
            </w:r>
          </w:p>
        </w:tc>
      </w:tr>
      <w:tr w:rsidR="00AD435B" w:rsidRPr="00397BD5" w14:paraId="710BC2BB" w14:textId="77777777" w:rsidTr="00952C8E">
        <w:trPr>
          <w:trHeight w:val="759"/>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0F6DBE75"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66</w:t>
            </w:r>
          </w:p>
        </w:tc>
        <w:tc>
          <w:tcPr>
            <w:tcW w:w="3166" w:type="dxa"/>
            <w:tcBorders>
              <w:top w:val="nil"/>
              <w:left w:val="nil"/>
              <w:bottom w:val="single" w:sz="4" w:space="0" w:color="auto"/>
              <w:right w:val="single" w:sz="4" w:space="0" w:color="auto"/>
            </w:tcBorders>
            <w:shd w:val="clear" w:color="000000" w:fill="FFFFFF"/>
            <w:vAlign w:val="center"/>
            <w:hideMark/>
          </w:tcPr>
          <w:p w14:paraId="00305A43"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Prihodi od prodaje proizvoda i robe te pruženih usluga, prihodi od donacija te povrati po protestiranim jamstvima</w:t>
            </w:r>
          </w:p>
        </w:tc>
        <w:tc>
          <w:tcPr>
            <w:tcW w:w="1463" w:type="dxa"/>
            <w:tcBorders>
              <w:top w:val="nil"/>
              <w:left w:val="nil"/>
              <w:bottom w:val="single" w:sz="4" w:space="0" w:color="auto"/>
              <w:right w:val="single" w:sz="4" w:space="0" w:color="auto"/>
            </w:tcBorders>
            <w:shd w:val="clear" w:color="000000" w:fill="FFFFFF"/>
            <w:vAlign w:val="center"/>
            <w:hideMark/>
          </w:tcPr>
          <w:p w14:paraId="5A0361F4"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300,00</w:t>
            </w:r>
          </w:p>
        </w:tc>
        <w:tc>
          <w:tcPr>
            <w:tcW w:w="1456" w:type="dxa"/>
            <w:tcBorders>
              <w:top w:val="nil"/>
              <w:left w:val="nil"/>
              <w:bottom w:val="single" w:sz="4" w:space="0" w:color="auto"/>
              <w:right w:val="single" w:sz="4" w:space="0" w:color="auto"/>
            </w:tcBorders>
            <w:shd w:val="clear" w:color="000000" w:fill="FFFFFF"/>
            <w:vAlign w:val="center"/>
            <w:hideMark/>
          </w:tcPr>
          <w:p w14:paraId="4ED1AE86"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43" w:type="dxa"/>
            <w:tcBorders>
              <w:top w:val="nil"/>
              <w:left w:val="nil"/>
              <w:bottom w:val="single" w:sz="4" w:space="0" w:color="auto"/>
              <w:right w:val="single" w:sz="4" w:space="0" w:color="auto"/>
            </w:tcBorders>
            <w:shd w:val="clear" w:color="000000" w:fill="FFFFFF"/>
            <w:vAlign w:val="center"/>
            <w:hideMark/>
          </w:tcPr>
          <w:p w14:paraId="5D212D95"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CDEA457"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4537711"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r>
      <w:tr w:rsidR="00AD435B" w:rsidRPr="00397BD5" w14:paraId="684C9BDE" w14:textId="77777777" w:rsidTr="00952C8E">
        <w:trPr>
          <w:trHeight w:val="506"/>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6B3A6DED"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67</w:t>
            </w:r>
          </w:p>
        </w:tc>
        <w:tc>
          <w:tcPr>
            <w:tcW w:w="3166" w:type="dxa"/>
            <w:tcBorders>
              <w:top w:val="nil"/>
              <w:left w:val="nil"/>
              <w:bottom w:val="single" w:sz="4" w:space="0" w:color="auto"/>
              <w:right w:val="single" w:sz="4" w:space="0" w:color="auto"/>
            </w:tcBorders>
            <w:shd w:val="clear" w:color="000000" w:fill="FFFFFF"/>
            <w:vAlign w:val="center"/>
            <w:hideMark/>
          </w:tcPr>
          <w:p w14:paraId="3B980FD0"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Prihodi iz nadležnog proračuna i od HZZO-a temeljem ugovornih obveza</w:t>
            </w:r>
          </w:p>
        </w:tc>
        <w:tc>
          <w:tcPr>
            <w:tcW w:w="1463" w:type="dxa"/>
            <w:tcBorders>
              <w:top w:val="nil"/>
              <w:left w:val="nil"/>
              <w:bottom w:val="single" w:sz="4" w:space="0" w:color="auto"/>
              <w:right w:val="single" w:sz="4" w:space="0" w:color="auto"/>
            </w:tcBorders>
            <w:shd w:val="clear" w:color="000000" w:fill="FFFFFF"/>
            <w:vAlign w:val="center"/>
            <w:hideMark/>
          </w:tcPr>
          <w:p w14:paraId="53A37BFF"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576.904,72</w:t>
            </w:r>
          </w:p>
        </w:tc>
        <w:tc>
          <w:tcPr>
            <w:tcW w:w="1456" w:type="dxa"/>
            <w:tcBorders>
              <w:top w:val="nil"/>
              <w:left w:val="nil"/>
              <w:bottom w:val="single" w:sz="4" w:space="0" w:color="auto"/>
              <w:right w:val="single" w:sz="4" w:space="0" w:color="auto"/>
            </w:tcBorders>
            <w:shd w:val="clear" w:color="000000" w:fill="FFFFFF"/>
            <w:vAlign w:val="center"/>
            <w:hideMark/>
          </w:tcPr>
          <w:p w14:paraId="41D8D2E2"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949.214,00</w:t>
            </w:r>
          </w:p>
        </w:tc>
        <w:tc>
          <w:tcPr>
            <w:tcW w:w="1443" w:type="dxa"/>
            <w:tcBorders>
              <w:top w:val="nil"/>
              <w:left w:val="nil"/>
              <w:bottom w:val="single" w:sz="4" w:space="0" w:color="auto"/>
              <w:right w:val="single" w:sz="4" w:space="0" w:color="auto"/>
            </w:tcBorders>
            <w:shd w:val="clear" w:color="000000" w:fill="FFFFFF"/>
            <w:vAlign w:val="center"/>
            <w:hideMark/>
          </w:tcPr>
          <w:p w14:paraId="361EFB7F"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8</w:t>
            </w:r>
            <w:r>
              <w:rPr>
                <w:rFonts w:ascii="Times New Roman" w:eastAsia="Times New Roman" w:hAnsi="Times New Roman" w:cs="Times New Roman"/>
                <w:sz w:val="20"/>
                <w:szCs w:val="20"/>
                <w:lang w:eastAsia="hr-HR"/>
              </w:rPr>
              <w:t>9</w:t>
            </w:r>
            <w:r w:rsidRPr="00397BD5">
              <w:rPr>
                <w:rFonts w:ascii="Times New Roman" w:eastAsia="Times New Roman" w:hAnsi="Times New Roman" w:cs="Times New Roman"/>
                <w:sz w:val="20"/>
                <w:szCs w:val="20"/>
                <w:lang w:eastAsia="hr-HR"/>
              </w:rPr>
              <w:t>7.828,00</w:t>
            </w:r>
          </w:p>
        </w:tc>
        <w:tc>
          <w:tcPr>
            <w:tcW w:w="1494" w:type="dxa"/>
            <w:tcBorders>
              <w:top w:val="nil"/>
              <w:left w:val="nil"/>
              <w:bottom w:val="single" w:sz="4" w:space="0" w:color="auto"/>
              <w:right w:val="single" w:sz="4" w:space="0" w:color="auto"/>
            </w:tcBorders>
            <w:shd w:val="clear" w:color="000000" w:fill="FFFFFF"/>
            <w:vAlign w:val="center"/>
            <w:hideMark/>
          </w:tcPr>
          <w:p w14:paraId="5DA31758"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779.098,00</w:t>
            </w:r>
          </w:p>
        </w:tc>
        <w:tc>
          <w:tcPr>
            <w:tcW w:w="1494" w:type="dxa"/>
            <w:tcBorders>
              <w:top w:val="nil"/>
              <w:left w:val="nil"/>
              <w:bottom w:val="single" w:sz="4" w:space="0" w:color="auto"/>
              <w:right w:val="single" w:sz="4" w:space="0" w:color="auto"/>
            </w:tcBorders>
            <w:shd w:val="clear" w:color="000000" w:fill="FFFFFF"/>
            <w:vAlign w:val="center"/>
            <w:hideMark/>
          </w:tcPr>
          <w:p w14:paraId="54C36D80"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781.638,00</w:t>
            </w:r>
          </w:p>
        </w:tc>
      </w:tr>
      <w:tr w:rsidR="00AD435B" w:rsidRPr="00397BD5" w14:paraId="62BFF444" w14:textId="77777777" w:rsidTr="00952C8E">
        <w:trPr>
          <w:trHeight w:val="26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5E0481B7"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w:t>
            </w:r>
          </w:p>
        </w:tc>
        <w:tc>
          <w:tcPr>
            <w:tcW w:w="3166" w:type="dxa"/>
            <w:tcBorders>
              <w:top w:val="nil"/>
              <w:left w:val="nil"/>
              <w:bottom w:val="single" w:sz="4" w:space="0" w:color="auto"/>
              <w:right w:val="single" w:sz="4" w:space="0" w:color="auto"/>
            </w:tcBorders>
            <w:shd w:val="clear" w:color="000000" w:fill="FFFFFF"/>
            <w:vAlign w:val="center"/>
            <w:hideMark/>
          </w:tcPr>
          <w:p w14:paraId="6DF14329"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63" w:type="dxa"/>
            <w:tcBorders>
              <w:top w:val="nil"/>
              <w:left w:val="nil"/>
              <w:bottom w:val="single" w:sz="4" w:space="0" w:color="auto"/>
              <w:right w:val="single" w:sz="4" w:space="0" w:color="auto"/>
            </w:tcBorders>
            <w:shd w:val="clear" w:color="000000" w:fill="FFFFFF"/>
            <w:vAlign w:val="center"/>
            <w:hideMark/>
          </w:tcPr>
          <w:p w14:paraId="5BAA7B7F"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56" w:type="dxa"/>
            <w:tcBorders>
              <w:top w:val="nil"/>
              <w:left w:val="nil"/>
              <w:bottom w:val="single" w:sz="4" w:space="0" w:color="auto"/>
              <w:right w:val="single" w:sz="4" w:space="0" w:color="auto"/>
            </w:tcBorders>
            <w:shd w:val="clear" w:color="000000" w:fill="FFFFFF"/>
            <w:vAlign w:val="center"/>
            <w:hideMark/>
          </w:tcPr>
          <w:p w14:paraId="36509DDD"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43" w:type="dxa"/>
            <w:tcBorders>
              <w:top w:val="nil"/>
              <w:left w:val="nil"/>
              <w:bottom w:val="single" w:sz="4" w:space="0" w:color="auto"/>
              <w:right w:val="single" w:sz="4" w:space="0" w:color="auto"/>
            </w:tcBorders>
            <w:shd w:val="clear" w:color="000000" w:fill="FFFFFF"/>
            <w:vAlign w:val="center"/>
            <w:hideMark/>
          </w:tcPr>
          <w:p w14:paraId="4DC5023F"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19F4185C"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457435C"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r>
      <w:tr w:rsidR="00AD435B" w:rsidRPr="00397BD5" w14:paraId="4D9923A4" w14:textId="77777777" w:rsidTr="00952C8E">
        <w:trPr>
          <w:trHeight w:val="26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790AB85B"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7</w:t>
            </w:r>
          </w:p>
        </w:tc>
        <w:tc>
          <w:tcPr>
            <w:tcW w:w="3166" w:type="dxa"/>
            <w:tcBorders>
              <w:top w:val="nil"/>
              <w:left w:val="nil"/>
              <w:bottom w:val="single" w:sz="4" w:space="0" w:color="auto"/>
              <w:right w:val="single" w:sz="4" w:space="0" w:color="auto"/>
            </w:tcBorders>
            <w:shd w:val="clear" w:color="000000" w:fill="FFFFFF"/>
            <w:vAlign w:val="center"/>
            <w:hideMark/>
          </w:tcPr>
          <w:p w14:paraId="2B4F6B3A"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Prihodi od prodaje nefinancijske imovine</w:t>
            </w:r>
          </w:p>
        </w:tc>
        <w:tc>
          <w:tcPr>
            <w:tcW w:w="1463" w:type="dxa"/>
            <w:tcBorders>
              <w:top w:val="nil"/>
              <w:left w:val="nil"/>
              <w:bottom w:val="single" w:sz="4" w:space="0" w:color="auto"/>
              <w:right w:val="single" w:sz="4" w:space="0" w:color="auto"/>
            </w:tcBorders>
            <w:shd w:val="clear" w:color="000000" w:fill="FFFFFF"/>
            <w:vAlign w:val="center"/>
            <w:hideMark/>
          </w:tcPr>
          <w:p w14:paraId="20D166C4"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56" w:type="dxa"/>
            <w:tcBorders>
              <w:top w:val="nil"/>
              <w:left w:val="nil"/>
              <w:bottom w:val="single" w:sz="4" w:space="0" w:color="auto"/>
              <w:right w:val="single" w:sz="4" w:space="0" w:color="auto"/>
            </w:tcBorders>
            <w:shd w:val="clear" w:color="000000" w:fill="FFFFFF"/>
            <w:vAlign w:val="center"/>
            <w:hideMark/>
          </w:tcPr>
          <w:p w14:paraId="1C6026C0"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43" w:type="dxa"/>
            <w:tcBorders>
              <w:top w:val="nil"/>
              <w:left w:val="nil"/>
              <w:bottom w:val="single" w:sz="4" w:space="0" w:color="auto"/>
              <w:right w:val="single" w:sz="4" w:space="0" w:color="auto"/>
            </w:tcBorders>
            <w:shd w:val="clear" w:color="000000" w:fill="FFFFFF"/>
            <w:vAlign w:val="center"/>
            <w:hideMark/>
          </w:tcPr>
          <w:p w14:paraId="2FBB5A69"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1882CA3"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0252F6D"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r>
      <w:tr w:rsidR="00AD435B" w:rsidRPr="00397BD5" w14:paraId="17471E08" w14:textId="77777777" w:rsidTr="00952C8E">
        <w:trPr>
          <w:trHeight w:val="26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06F92984"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72</w:t>
            </w:r>
          </w:p>
        </w:tc>
        <w:tc>
          <w:tcPr>
            <w:tcW w:w="3166" w:type="dxa"/>
            <w:tcBorders>
              <w:top w:val="nil"/>
              <w:left w:val="nil"/>
              <w:bottom w:val="single" w:sz="4" w:space="0" w:color="auto"/>
              <w:right w:val="single" w:sz="4" w:space="0" w:color="auto"/>
            </w:tcBorders>
            <w:shd w:val="clear" w:color="000000" w:fill="FFFFFF"/>
            <w:vAlign w:val="center"/>
            <w:hideMark/>
          </w:tcPr>
          <w:p w14:paraId="1FBA65C0"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Prihodi od prodaje proizvedene dugotrajne imovine</w:t>
            </w:r>
          </w:p>
        </w:tc>
        <w:tc>
          <w:tcPr>
            <w:tcW w:w="1463" w:type="dxa"/>
            <w:tcBorders>
              <w:top w:val="nil"/>
              <w:left w:val="nil"/>
              <w:bottom w:val="single" w:sz="4" w:space="0" w:color="auto"/>
              <w:right w:val="single" w:sz="4" w:space="0" w:color="auto"/>
            </w:tcBorders>
            <w:shd w:val="clear" w:color="000000" w:fill="FFFFFF"/>
            <w:vAlign w:val="center"/>
            <w:hideMark/>
          </w:tcPr>
          <w:p w14:paraId="4CDE4473"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56" w:type="dxa"/>
            <w:tcBorders>
              <w:top w:val="nil"/>
              <w:left w:val="nil"/>
              <w:bottom w:val="single" w:sz="4" w:space="0" w:color="auto"/>
              <w:right w:val="single" w:sz="4" w:space="0" w:color="auto"/>
            </w:tcBorders>
            <w:shd w:val="clear" w:color="000000" w:fill="FFFFFF"/>
            <w:vAlign w:val="center"/>
            <w:hideMark/>
          </w:tcPr>
          <w:p w14:paraId="05F4D77B"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43" w:type="dxa"/>
            <w:tcBorders>
              <w:top w:val="nil"/>
              <w:left w:val="nil"/>
              <w:bottom w:val="single" w:sz="4" w:space="0" w:color="auto"/>
              <w:right w:val="single" w:sz="4" w:space="0" w:color="auto"/>
            </w:tcBorders>
            <w:shd w:val="clear" w:color="000000" w:fill="FFFFFF"/>
            <w:vAlign w:val="center"/>
            <w:hideMark/>
          </w:tcPr>
          <w:p w14:paraId="1CFB4C26"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FA505B3"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8D89133"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r>
      <w:tr w:rsidR="00AD435B" w:rsidRPr="00397BD5" w14:paraId="237A9288" w14:textId="77777777" w:rsidTr="00952C8E">
        <w:trPr>
          <w:trHeight w:val="26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1E57DDD8"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9</w:t>
            </w:r>
          </w:p>
        </w:tc>
        <w:tc>
          <w:tcPr>
            <w:tcW w:w="3166" w:type="dxa"/>
            <w:tcBorders>
              <w:top w:val="nil"/>
              <w:left w:val="nil"/>
              <w:bottom w:val="single" w:sz="4" w:space="0" w:color="auto"/>
              <w:right w:val="single" w:sz="4" w:space="0" w:color="auto"/>
            </w:tcBorders>
            <w:shd w:val="clear" w:color="000000" w:fill="FFFFFF"/>
            <w:vAlign w:val="center"/>
            <w:hideMark/>
          </w:tcPr>
          <w:p w14:paraId="2BE65F24"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Vlastiti izvori</w:t>
            </w:r>
          </w:p>
        </w:tc>
        <w:tc>
          <w:tcPr>
            <w:tcW w:w="1463" w:type="dxa"/>
            <w:tcBorders>
              <w:top w:val="nil"/>
              <w:left w:val="nil"/>
              <w:bottom w:val="single" w:sz="4" w:space="0" w:color="auto"/>
              <w:right w:val="single" w:sz="4" w:space="0" w:color="auto"/>
            </w:tcBorders>
            <w:shd w:val="clear" w:color="000000" w:fill="FFFFFF"/>
            <w:vAlign w:val="center"/>
            <w:hideMark/>
          </w:tcPr>
          <w:p w14:paraId="3FDCC058"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6.472,06</w:t>
            </w:r>
          </w:p>
        </w:tc>
        <w:tc>
          <w:tcPr>
            <w:tcW w:w="1456" w:type="dxa"/>
            <w:tcBorders>
              <w:top w:val="nil"/>
              <w:left w:val="nil"/>
              <w:bottom w:val="single" w:sz="4" w:space="0" w:color="auto"/>
              <w:right w:val="single" w:sz="4" w:space="0" w:color="auto"/>
            </w:tcBorders>
            <w:shd w:val="clear" w:color="000000" w:fill="FFFFFF"/>
            <w:vAlign w:val="center"/>
            <w:hideMark/>
          </w:tcPr>
          <w:p w14:paraId="12CBC8C3"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-57.187,00</w:t>
            </w:r>
          </w:p>
        </w:tc>
        <w:tc>
          <w:tcPr>
            <w:tcW w:w="1443" w:type="dxa"/>
            <w:tcBorders>
              <w:top w:val="nil"/>
              <w:left w:val="nil"/>
              <w:bottom w:val="single" w:sz="4" w:space="0" w:color="auto"/>
              <w:right w:val="single" w:sz="4" w:space="0" w:color="auto"/>
            </w:tcBorders>
            <w:shd w:val="clear" w:color="000000" w:fill="FFFFFF"/>
            <w:vAlign w:val="center"/>
            <w:hideMark/>
          </w:tcPr>
          <w:p w14:paraId="2EE19DAF"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-57.800,00</w:t>
            </w:r>
          </w:p>
        </w:tc>
        <w:tc>
          <w:tcPr>
            <w:tcW w:w="1494" w:type="dxa"/>
            <w:tcBorders>
              <w:top w:val="nil"/>
              <w:left w:val="nil"/>
              <w:bottom w:val="single" w:sz="4" w:space="0" w:color="auto"/>
              <w:right w:val="single" w:sz="4" w:space="0" w:color="auto"/>
            </w:tcBorders>
            <w:shd w:val="clear" w:color="000000" w:fill="FFFFFF"/>
            <w:vAlign w:val="center"/>
            <w:hideMark/>
          </w:tcPr>
          <w:p w14:paraId="206B08EF"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54281CE" w14:textId="77777777" w:rsidR="00AD435B" w:rsidRPr="00397BD5"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397BD5">
              <w:rPr>
                <w:rFonts w:ascii="Times New Roman" w:eastAsia="Times New Roman" w:hAnsi="Times New Roman" w:cs="Times New Roman"/>
                <w:color w:val="000000"/>
                <w:sz w:val="20"/>
                <w:szCs w:val="20"/>
                <w:lang w:eastAsia="hr-HR"/>
              </w:rPr>
              <w:t> </w:t>
            </w:r>
          </w:p>
        </w:tc>
      </w:tr>
      <w:tr w:rsidR="00AD435B" w:rsidRPr="00397BD5" w14:paraId="29542AB8" w14:textId="77777777" w:rsidTr="00952C8E">
        <w:trPr>
          <w:trHeight w:val="26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305424F4"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92</w:t>
            </w:r>
          </w:p>
        </w:tc>
        <w:tc>
          <w:tcPr>
            <w:tcW w:w="3166" w:type="dxa"/>
            <w:tcBorders>
              <w:top w:val="nil"/>
              <w:left w:val="nil"/>
              <w:bottom w:val="single" w:sz="4" w:space="0" w:color="auto"/>
              <w:right w:val="single" w:sz="4" w:space="0" w:color="auto"/>
            </w:tcBorders>
            <w:shd w:val="clear" w:color="000000" w:fill="FFFFFF"/>
            <w:vAlign w:val="center"/>
            <w:hideMark/>
          </w:tcPr>
          <w:p w14:paraId="271A6B4D"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Rezultat poslovanja</w:t>
            </w:r>
          </w:p>
        </w:tc>
        <w:tc>
          <w:tcPr>
            <w:tcW w:w="1463" w:type="dxa"/>
            <w:tcBorders>
              <w:top w:val="nil"/>
              <w:left w:val="nil"/>
              <w:bottom w:val="single" w:sz="4" w:space="0" w:color="auto"/>
              <w:right w:val="single" w:sz="4" w:space="0" w:color="auto"/>
            </w:tcBorders>
            <w:shd w:val="clear" w:color="000000" w:fill="FFFFFF"/>
            <w:vAlign w:val="center"/>
            <w:hideMark/>
          </w:tcPr>
          <w:p w14:paraId="3B932777"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6.472,06</w:t>
            </w:r>
          </w:p>
        </w:tc>
        <w:tc>
          <w:tcPr>
            <w:tcW w:w="1456" w:type="dxa"/>
            <w:tcBorders>
              <w:top w:val="nil"/>
              <w:left w:val="nil"/>
              <w:bottom w:val="single" w:sz="4" w:space="0" w:color="auto"/>
              <w:right w:val="single" w:sz="4" w:space="0" w:color="auto"/>
            </w:tcBorders>
            <w:shd w:val="clear" w:color="000000" w:fill="FFFFFF"/>
            <w:vAlign w:val="center"/>
            <w:hideMark/>
          </w:tcPr>
          <w:p w14:paraId="175DC671"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-57.187,00</w:t>
            </w:r>
          </w:p>
        </w:tc>
        <w:tc>
          <w:tcPr>
            <w:tcW w:w="1443" w:type="dxa"/>
            <w:tcBorders>
              <w:top w:val="nil"/>
              <w:left w:val="nil"/>
              <w:bottom w:val="single" w:sz="4" w:space="0" w:color="auto"/>
              <w:right w:val="single" w:sz="4" w:space="0" w:color="auto"/>
            </w:tcBorders>
            <w:shd w:val="clear" w:color="000000" w:fill="FFFFFF"/>
            <w:vAlign w:val="center"/>
            <w:hideMark/>
          </w:tcPr>
          <w:p w14:paraId="03929819"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-57.800,00</w:t>
            </w:r>
          </w:p>
        </w:tc>
        <w:tc>
          <w:tcPr>
            <w:tcW w:w="1494" w:type="dxa"/>
            <w:tcBorders>
              <w:top w:val="nil"/>
              <w:left w:val="nil"/>
              <w:bottom w:val="single" w:sz="4" w:space="0" w:color="auto"/>
              <w:right w:val="single" w:sz="4" w:space="0" w:color="auto"/>
            </w:tcBorders>
            <w:shd w:val="clear" w:color="000000" w:fill="FFFFFF"/>
            <w:vAlign w:val="center"/>
            <w:hideMark/>
          </w:tcPr>
          <w:p w14:paraId="29E1AFA8"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21C78D3" w14:textId="77777777" w:rsidR="00AD435B" w:rsidRPr="00397BD5"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397BD5">
              <w:rPr>
                <w:rFonts w:ascii="Times New Roman" w:eastAsia="Times New Roman" w:hAnsi="Times New Roman" w:cs="Times New Roman"/>
                <w:color w:val="000000"/>
                <w:sz w:val="20"/>
                <w:szCs w:val="20"/>
                <w:lang w:eastAsia="hr-HR"/>
              </w:rPr>
              <w:t> </w:t>
            </w:r>
          </w:p>
        </w:tc>
      </w:tr>
      <w:tr w:rsidR="00AD435B" w:rsidRPr="00397BD5" w14:paraId="26A3A0E9" w14:textId="77777777" w:rsidTr="00952C8E">
        <w:trPr>
          <w:trHeight w:val="26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1CF7962F"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w:t>
            </w:r>
          </w:p>
        </w:tc>
        <w:tc>
          <w:tcPr>
            <w:tcW w:w="3166" w:type="dxa"/>
            <w:tcBorders>
              <w:top w:val="nil"/>
              <w:left w:val="nil"/>
              <w:bottom w:val="single" w:sz="4" w:space="0" w:color="auto"/>
              <w:right w:val="single" w:sz="4" w:space="0" w:color="auto"/>
            </w:tcBorders>
            <w:shd w:val="clear" w:color="000000" w:fill="FFFFFF"/>
            <w:vAlign w:val="center"/>
            <w:hideMark/>
          </w:tcPr>
          <w:p w14:paraId="61494B89" w14:textId="77777777" w:rsidR="00AD435B" w:rsidRPr="00397BD5" w:rsidRDefault="00AD435B" w:rsidP="00952C8E">
            <w:pPr>
              <w:spacing w:after="0" w:line="240" w:lineRule="auto"/>
              <w:rPr>
                <w:rFonts w:ascii="Times New Roman" w:eastAsia="Times New Roman" w:hAnsi="Times New Roman" w:cs="Times New Roman"/>
                <w:i/>
                <w:iCs/>
                <w:sz w:val="20"/>
                <w:szCs w:val="20"/>
                <w:lang w:eastAsia="hr-HR"/>
              </w:rPr>
            </w:pPr>
            <w:r w:rsidRPr="00397BD5">
              <w:rPr>
                <w:rFonts w:ascii="Times New Roman" w:eastAsia="Times New Roman" w:hAnsi="Times New Roman" w:cs="Times New Roman"/>
                <w:i/>
                <w:iCs/>
                <w:sz w:val="20"/>
                <w:szCs w:val="20"/>
                <w:lang w:eastAsia="hr-HR"/>
              </w:rPr>
              <w:t> </w:t>
            </w:r>
          </w:p>
        </w:tc>
        <w:tc>
          <w:tcPr>
            <w:tcW w:w="1463" w:type="dxa"/>
            <w:tcBorders>
              <w:top w:val="nil"/>
              <w:left w:val="nil"/>
              <w:bottom w:val="single" w:sz="4" w:space="0" w:color="auto"/>
              <w:right w:val="single" w:sz="4" w:space="0" w:color="auto"/>
            </w:tcBorders>
            <w:shd w:val="clear" w:color="000000" w:fill="FFFFFF"/>
            <w:vAlign w:val="center"/>
            <w:hideMark/>
          </w:tcPr>
          <w:p w14:paraId="53E3A507" w14:textId="77777777" w:rsidR="00AD435B" w:rsidRPr="00397BD5" w:rsidRDefault="00AD435B" w:rsidP="00952C8E">
            <w:pPr>
              <w:spacing w:after="0" w:line="240" w:lineRule="auto"/>
              <w:jc w:val="right"/>
              <w:rPr>
                <w:rFonts w:ascii="Times New Roman" w:eastAsia="Times New Roman" w:hAnsi="Times New Roman" w:cs="Times New Roman"/>
                <w:i/>
                <w:iCs/>
                <w:sz w:val="20"/>
                <w:szCs w:val="20"/>
                <w:lang w:eastAsia="hr-HR"/>
              </w:rPr>
            </w:pPr>
            <w:r w:rsidRPr="00397BD5">
              <w:rPr>
                <w:rFonts w:ascii="Times New Roman" w:eastAsia="Times New Roman" w:hAnsi="Times New Roman" w:cs="Times New Roman"/>
                <w:i/>
                <w:iCs/>
                <w:sz w:val="20"/>
                <w:szCs w:val="20"/>
                <w:lang w:eastAsia="hr-HR"/>
              </w:rPr>
              <w:t> </w:t>
            </w:r>
          </w:p>
        </w:tc>
        <w:tc>
          <w:tcPr>
            <w:tcW w:w="1456" w:type="dxa"/>
            <w:tcBorders>
              <w:top w:val="nil"/>
              <w:left w:val="nil"/>
              <w:bottom w:val="single" w:sz="4" w:space="0" w:color="auto"/>
              <w:right w:val="single" w:sz="4" w:space="0" w:color="auto"/>
            </w:tcBorders>
            <w:shd w:val="clear" w:color="000000" w:fill="FFFFFF"/>
            <w:vAlign w:val="center"/>
            <w:hideMark/>
          </w:tcPr>
          <w:p w14:paraId="5F3EEAB6" w14:textId="77777777" w:rsidR="00AD435B" w:rsidRPr="00397BD5" w:rsidRDefault="00AD435B" w:rsidP="00952C8E">
            <w:pPr>
              <w:spacing w:after="0" w:line="240" w:lineRule="auto"/>
              <w:rPr>
                <w:rFonts w:ascii="Times New Roman" w:eastAsia="Times New Roman" w:hAnsi="Times New Roman" w:cs="Times New Roman"/>
                <w:i/>
                <w:iCs/>
                <w:sz w:val="20"/>
                <w:szCs w:val="20"/>
                <w:lang w:eastAsia="hr-HR"/>
              </w:rPr>
            </w:pPr>
            <w:r w:rsidRPr="00397BD5">
              <w:rPr>
                <w:rFonts w:ascii="Times New Roman" w:eastAsia="Times New Roman" w:hAnsi="Times New Roman" w:cs="Times New Roman"/>
                <w:i/>
                <w:iCs/>
                <w:sz w:val="20"/>
                <w:szCs w:val="20"/>
                <w:lang w:eastAsia="hr-HR"/>
              </w:rPr>
              <w:t> </w:t>
            </w:r>
          </w:p>
        </w:tc>
        <w:tc>
          <w:tcPr>
            <w:tcW w:w="1443" w:type="dxa"/>
            <w:tcBorders>
              <w:top w:val="nil"/>
              <w:left w:val="nil"/>
              <w:bottom w:val="single" w:sz="4" w:space="0" w:color="auto"/>
              <w:right w:val="single" w:sz="4" w:space="0" w:color="auto"/>
            </w:tcBorders>
            <w:shd w:val="clear" w:color="000000" w:fill="FFFFFF"/>
            <w:vAlign w:val="center"/>
            <w:hideMark/>
          </w:tcPr>
          <w:p w14:paraId="0BBF3AE9" w14:textId="77777777" w:rsidR="00AD435B" w:rsidRPr="00397BD5" w:rsidRDefault="00AD435B" w:rsidP="00952C8E">
            <w:pPr>
              <w:spacing w:after="0" w:line="240" w:lineRule="auto"/>
              <w:rPr>
                <w:rFonts w:ascii="Times New Roman" w:eastAsia="Times New Roman" w:hAnsi="Times New Roman" w:cs="Times New Roman"/>
                <w:i/>
                <w:iCs/>
                <w:sz w:val="20"/>
                <w:szCs w:val="20"/>
                <w:lang w:eastAsia="hr-HR"/>
              </w:rPr>
            </w:pPr>
            <w:r w:rsidRPr="00397BD5">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243BA9C" w14:textId="77777777" w:rsidR="00AD435B" w:rsidRPr="00397BD5"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397BD5">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B5AD4D4" w14:textId="77777777" w:rsidR="00AD435B" w:rsidRPr="00397BD5"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397BD5">
              <w:rPr>
                <w:rFonts w:ascii="Times New Roman" w:eastAsia="Times New Roman" w:hAnsi="Times New Roman" w:cs="Times New Roman"/>
                <w:color w:val="000000"/>
                <w:sz w:val="20"/>
                <w:szCs w:val="20"/>
                <w:lang w:eastAsia="hr-HR"/>
              </w:rPr>
              <w:t> </w:t>
            </w:r>
          </w:p>
        </w:tc>
      </w:tr>
    </w:tbl>
    <w:p w14:paraId="6E60C097" w14:textId="77777777" w:rsidR="00AD435B" w:rsidRDefault="00AD435B" w:rsidP="00AD435B"/>
    <w:tbl>
      <w:tblPr>
        <w:tblW w:w="11315" w:type="dxa"/>
        <w:tblInd w:w="-1125" w:type="dxa"/>
        <w:tblLook w:val="04A0" w:firstRow="1" w:lastRow="0" w:firstColumn="1" w:lastColumn="0" w:noHBand="0" w:noVBand="1"/>
      </w:tblPr>
      <w:tblGrid>
        <w:gridCol w:w="895"/>
        <w:gridCol w:w="3205"/>
        <w:gridCol w:w="1414"/>
        <w:gridCol w:w="1413"/>
        <w:gridCol w:w="1400"/>
        <w:gridCol w:w="1494"/>
        <w:gridCol w:w="1494"/>
      </w:tblGrid>
      <w:tr w:rsidR="00AD435B" w:rsidRPr="00397BD5" w14:paraId="7221DD8D" w14:textId="77777777" w:rsidTr="00952C8E">
        <w:trPr>
          <w:trHeight w:val="484"/>
        </w:trPr>
        <w:tc>
          <w:tcPr>
            <w:tcW w:w="8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0C958AB"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Razred/</w:t>
            </w:r>
            <w:r w:rsidRPr="00397BD5">
              <w:rPr>
                <w:rFonts w:ascii="Times New Roman" w:eastAsia="Times New Roman" w:hAnsi="Times New Roman" w:cs="Times New Roman"/>
                <w:b/>
                <w:bCs/>
                <w:color w:val="000000"/>
                <w:sz w:val="20"/>
                <w:szCs w:val="20"/>
                <w:lang w:eastAsia="hr-HR"/>
              </w:rPr>
              <w:br/>
              <w:t>skupina</w:t>
            </w:r>
          </w:p>
        </w:tc>
        <w:tc>
          <w:tcPr>
            <w:tcW w:w="3205" w:type="dxa"/>
            <w:tcBorders>
              <w:top w:val="single" w:sz="4" w:space="0" w:color="auto"/>
              <w:left w:val="nil"/>
              <w:bottom w:val="single" w:sz="4" w:space="0" w:color="auto"/>
              <w:right w:val="single" w:sz="4" w:space="0" w:color="auto"/>
            </w:tcBorders>
            <w:shd w:val="clear" w:color="000000" w:fill="DDEBF7"/>
            <w:vAlign w:val="center"/>
            <w:hideMark/>
          </w:tcPr>
          <w:p w14:paraId="175B5CAF"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NAZIV</w:t>
            </w:r>
          </w:p>
        </w:tc>
        <w:tc>
          <w:tcPr>
            <w:tcW w:w="1414" w:type="dxa"/>
            <w:tcBorders>
              <w:top w:val="single" w:sz="4" w:space="0" w:color="auto"/>
              <w:left w:val="nil"/>
              <w:bottom w:val="single" w:sz="4" w:space="0" w:color="auto"/>
              <w:right w:val="single" w:sz="4" w:space="0" w:color="auto"/>
            </w:tcBorders>
            <w:shd w:val="clear" w:color="000000" w:fill="DDEBF7"/>
            <w:vAlign w:val="center"/>
            <w:hideMark/>
          </w:tcPr>
          <w:p w14:paraId="26FF60C5"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IZVRŠENJE </w:t>
            </w:r>
            <w:r w:rsidRPr="00397BD5">
              <w:rPr>
                <w:rFonts w:ascii="Times New Roman" w:eastAsia="Times New Roman" w:hAnsi="Times New Roman" w:cs="Times New Roman"/>
                <w:b/>
                <w:bCs/>
                <w:color w:val="000000"/>
                <w:sz w:val="20"/>
                <w:szCs w:val="20"/>
                <w:lang w:eastAsia="hr-HR"/>
              </w:rPr>
              <w:br/>
              <w:t>2024</w:t>
            </w:r>
          </w:p>
        </w:tc>
        <w:tc>
          <w:tcPr>
            <w:tcW w:w="1413" w:type="dxa"/>
            <w:tcBorders>
              <w:top w:val="single" w:sz="4" w:space="0" w:color="auto"/>
              <w:left w:val="nil"/>
              <w:bottom w:val="single" w:sz="4" w:space="0" w:color="auto"/>
              <w:right w:val="single" w:sz="4" w:space="0" w:color="auto"/>
            </w:tcBorders>
            <w:shd w:val="clear" w:color="000000" w:fill="DDEBF7"/>
            <w:vAlign w:val="center"/>
            <w:hideMark/>
          </w:tcPr>
          <w:p w14:paraId="2E302C13"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TEKUĆI PLAN </w:t>
            </w:r>
            <w:r w:rsidRPr="00397BD5">
              <w:rPr>
                <w:rFonts w:ascii="Times New Roman" w:eastAsia="Times New Roman" w:hAnsi="Times New Roman" w:cs="Times New Roman"/>
                <w:b/>
                <w:bCs/>
                <w:color w:val="000000"/>
                <w:sz w:val="20"/>
                <w:szCs w:val="20"/>
                <w:lang w:eastAsia="hr-HR"/>
              </w:rPr>
              <w:br/>
              <w:t>2025</w:t>
            </w:r>
          </w:p>
        </w:tc>
        <w:tc>
          <w:tcPr>
            <w:tcW w:w="1400" w:type="dxa"/>
            <w:tcBorders>
              <w:top w:val="single" w:sz="4" w:space="0" w:color="auto"/>
              <w:left w:val="nil"/>
              <w:bottom w:val="single" w:sz="4" w:space="0" w:color="auto"/>
              <w:right w:val="single" w:sz="4" w:space="0" w:color="auto"/>
            </w:tcBorders>
            <w:shd w:val="clear" w:color="000000" w:fill="DDEBF7"/>
            <w:vAlign w:val="center"/>
            <w:hideMark/>
          </w:tcPr>
          <w:p w14:paraId="0917ABD3"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PLAN </w:t>
            </w:r>
            <w:r w:rsidRPr="00397BD5">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6C2765BD"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 xml:space="preserve">PROJEKCIJA </w:t>
            </w:r>
            <w:r w:rsidRPr="00397BD5">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3E76E451" w14:textId="77777777" w:rsidR="00AD435B" w:rsidRPr="00397BD5"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97BD5">
              <w:rPr>
                <w:rFonts w:ascii="Times New Roman" w:eastAsia="Times New Roman" w:hAnsi="Times New Roman" w:cs="Times New Roman"/>
                <w:b/>
                <w:bCs/>
                <w:color w:val="000000"/>
                <w:sz w:val="20"/>
                <w:szCs w:val="20"/>
                <w:lang w:eastAsia="hr-HR"/>
              </w:rPr>
              <w:t>PROJEKCIJA</w:t>
            </w:r>
            <w:r w:rsidRPr="00397BD5">
              <w:rPr>
                <w:rFonts w:ascii="Times New Roman" w:eastAsia="Times New Roman" w:hAnsi="Times New Roman" w:cs="Times New Roman"/>
                <w:b/>
                <w:bCs/>
                <w:color w:val="000000"/>
                <w:sz w:val="20"/>
                <w:szCs w:val="20"/>
                <w:lang w:eastAsia="hr-HR"/>
              </w:rPr>
              <w:br/>
              <w:t>2028</w:t>
            </w:r>
          </w:p>
        </w:tc>
      </w:tr>
      <w:tr w:rsidR="00AD435B" w:rsidRPr="00397BD5" w14:paraId="4C317758" w14:textId="77777777" w:rsidTr="00952C8E">
        <w:trPr>
          <w:trHeight w:val="187"/>
        </w:trPr>
        <w:tc>
          <w:tcPr>
            <w:tcW w:w="895" w:type="dxa"/>
            <w:tcBorders>
              <w:top w:val="nil"/>
              <w:left w:val="single" w:sz="4" w:space="0" w:color="auto"/>
              <w:bottom w:val="single" w:sz="4" w:space="0" w:color="auto"/>
              <w:right w:val="single" w:sz="4" w:space="0" w:color="auto"/>
            </w:tcBorders>
            <w:shd w:val="clear" w:color="000000" w:fill="DDEBF7"/>
            <w:vAlign w:val="center"/>
            <w:hideMark/>
          </w:tcPr>
          <w:p w14:paraId="183D5A2B"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1</w:t>
            </w:r>
          </w:p>
        </w:tc>
        <w:tc>
          <w:tcPr>
            <w:tcW w:w="3205" w:type="dxa"/>
            <w:tcBorders>
              <w:top w:val="nil"/>
              <w:left w:val="nil"/>
              <w:bottom w:val="single" w:sz="4" w:space="0" w:color="auto"/>
              <w:right w:val="single" w:sz="4" w:space="0" w:color="auto"/>
            </w:tcBorders>
            <w:shd w:val="clear" w:color="000000" w:fill="DDEBF7"/>
            <w:vAlign w:val="center"/>
            <w:hideMark/>
          </w:tcPr>
          <w:p w14:paraId="04B8E57D"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2</w:t>
            </w:r>
          </w:p>
        </w:tc>
        <w:tc>
          <w:tcPr>
            <w:tcW w:w="1414" w:type="dxa"/>
            <w:tcBorders>
              <w:top w:val="nil"/>
              <w:left w:val="nil"/>
              <w:bottom w:val="single" w:sz="4" w:space="0" w:color="auto"/>
              <w:right w:val="single" w:sz="4" w:space="0" w:color="auto"/>
            </w:tcBorders>
            <w:shd w:val="clear" w:color="000000" w:fill="DDEBF7"/>
            <w:vAlign w:val="center"/>
            <w:hideMark/>
          </w:tcPr>
          <w:p w14:paraId="444892EC"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3</w:t>
            </w:r>
          </w:p>
        </w:tc>
        <w:tc>
          <w:tcPr>
            <w:tcW w:w="1413" w:type="dxa"/>
            <w:tcBorders>
              <w:top w:val="nil"/>
              <w:left w:val="nil"/>
              <w:bottom w:val="single" w:sz="4" w:space="0" w:color="auto"/>
              <w:right w:val="single" w:sz="4" w:space="0" w:color="auto"/>
            </w:tcBorders>
            <w:shd w:val="clear" w:color="000000" w:fill="DDEBF7"/>
            <w:vAlign w:val="center"/>
            <w:hideMark/>
          </w:tcPr>
          <w:p w14:paraId="2F394F83"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4</w:t>
            </w:r>
          </w:p>
        </w:tc>
        <w:tc>
          <w:tcPr>
            <w:tcW w:w="1400" w:type="dxa"/>
            <w:tcBorders>
              <w:top w:val="nil"/>
              <w:left w:val="nil"/>
              <w:bottom w:val="single" w:sz="4" w:space="0" w:color="auto"/>
              <w:right w:val="single" w:sz="4" w:space="0" w:color="auto"/>
            </w:tcBorders>
            <w:shd w:val="clear" w:color="000000" w:fill="DDEBF7"/>
            <w:vAlign w:val="center"/>
            <w:hideMark/>
          </w:tcPr>
          <w:p w14:paraId="44AC1E05"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1A087FF5"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5321A12F" w14:textId="77777777" w:rsidR="00AD435B" w:rsidRPr="00397BD5"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97BD5">
              <w:rPr>
                <w:rFonts w:ascii="Times New Roman" w:eastAsia="Times New Roman" w:hAnsi="Times New Roman" w:cs="Times New Roman"/>
                <w:color w:val="000000"/>
                <w:sz w:val="16"/>
                <w:szCs w:val="16"/>
                <w:lang w:eastAsia="hr-HR"/>
              </w:rPr>
              <w:t>7</w:t>
            </w:r>
          </w:p>
        </w:tc>
      </w:tr>
      <w:tr w:rsidR="00AD435B" w:rsidRPr="00397BD5" w14:paraId="291B3182" w14:textId="77777777" w:rsidTr="00952C8E">
        <w:trPr>
          <w:trHeight w:val="253"/>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20BC3AB2"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 </w:t>
            </w:r>
          </w:p>
        </w:tc>
        <w:tc>
          <w:tcPr>
            <w:tcW w:w="3205" w:type="dxa"/>
            <w:tcBorders>
              <w:top w:val="nil"/>
              <w:left w:val="nil"/>
              <w:bottom w:val="single" w:sz="4" w:space="0" w:color="auto"/>
              <w:right w:val="single" w:sz="4" w:space="0" w:color="auto"/>
            </w:tcBorders>
            <w:shd w:val="clear" w:color="000000" w:fill="FFFFFF"/>
            <w:vAlign w:val="center"/>
            <w:hideMark/>
          </w:tcPr>
          <w:p w14:paraId="70247C54"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UKUPNO RASHODI</w:t>
            </w:r>
          </w:p>
        </w:tc>
        <w:tc>
          <w:tcPr>
            <w:tcW w:w="1414" w:type="dxa"/>
            <w:tcBorders>
              <w:top w:val="nil"/>
              <w:left w:val="nil"/>
              <w:bottom w:val="single" w:sz="4" w:space="0" w:color="auto"/>
              <w:right w:val="single" w:sz="4" w:space="0" w:color="auto"/>
            </w:tcBorders>
            <w:shd w:val="clear" w:color="000000" w:fill="FFFFFF"/>
            <w:vAlign w:val="center"/>
            <w:hideMark/>
          </w:tcPr>
          <w:p w14:paraId="42C28F29"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755.761,69</w:t>
            </w:r>
          </w:p>
        </w:tc>
        <w:tc>
          <w:tcPr>
            <w:tcW w:w="1413" w:type="dxa"/>
            <w:tcBorders>
              <w:top w:val="nil"/>
              <w:left w:val="nil"/>
              <w:bottom w:val="single" w:sz="4" w:space="0" w:color="auto"/>
              <w:right w:val="single" w:sz="4" w:space="0" w:color="auto"/>
            </w:tcBorders>
            <w:shd w:val="clear" w:color="000000" w:fill="FFFFFF"/>
            <w:vAlign w:val="center"/>
            <w:hideMark/>
          </w:tcPr>
          <w:p w14:paraId="3CFB006C"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1.118.063,00</w:t>
            </w:r>
          </w:p>
        </w:tc>
        <w:tc>
          <w:tcPr>
            <w:tcW w:w="1400" w:type="dxa"/>
            <w:tcBorders>
              <w:top w:val="nil"/>
              <w:left w:val="nil"/>
              <w:bottom w:val="single" w:sz="4" w:space="0" w:color="auto"/>
              <w:right w:val="single" w:sz="4" w:space="0" w:color="auto"/>
            </w:tcBorders>
            <w:shd w:val="clear" w:color="000000" w:fill="FFFFFF"/>
            <w:vAlign w:val="center"/>
            <w:hideMark/>
          </w:tcPr>
          <w:p w14:paraId="044BF1A0"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1.0</w:t>
            </w:r>
            <w:r>
              <w:rPr>
                <w:rFonts w:ascii="Times New Roman" w:eastAsia="Times New Roman" w:hAnsi="Times New Roman" w:cs="Times New Roman"/>
                <w:b/>
                <w:bCs/>
                <w:sz w:val="20"/>
                <w:szCs w:val="20"/>
                <w:lang w:eastAsia="hr-HR"/>
              </w:rPr>
              <w:t>2</w:t>
            </w:r>
            <w:r w:rsidRPr="00397BD5">
              <w:rPr>
                <w:rFonts w:ascii="Times New Roman" w:eastAsia="Times New Roman" w:hAnsi="Times New Roman" w:cs="Times New Roman"/>
                <w:b/>
                <w:bCs/>
                <w:sz w:val="20"/>
                <w:szCs w:val="20"/>
                <w:lang w:eastAsia="hr-HR"/>
              </w:rPr>
              <w:t>6.898,00</w:t>
            </w:r>
          </w:p>
        </w:tc>
        <w:tc>
          <w:tcPr>
            <w:tcW w:w="1494" w:type="dxa"/>
            <w:tcBorders>
              <w:top w:val="nil"/>
              <w:left w:val="nil"/>
              <w:bottom w:val="single" w:sz="4" w:space="0" w:color="auto"/>
              <w:right w:val="single" w:sz="4" w:space="0" w:color="auto"/>
            </w:tcBorders>
            <w:shd w:val="clear" w:color="000000" w:fill="FFFFFF"/>
            <w:vAlign w:val="center"/>
            <w:hideMark/>
          </w:tcPr>
          <w:p w14:paraId="7081380D"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965.968,00</w:t>
            </w:r>
          </w:p>
        </w:tc>
        <w:tc>
          <w:tcPr>
            <w:tcW w:w="1494" w:type="dxa"/>
            <w:tcBorders>
              <w:top w:val="nil"/>
              <w:left w:val="nil"/>
              <w:bottom w:val="single" w:sz="4" w:space="0" w:color="auto"/>
              <w:right w:val="single" w:sz="4" w:space="0" w:color="auto"/>
            </w:tcBorders>
            <w:shd w:val="clear" w:color="000000" w:fill="FFFFFF"/>
            <w:vAlign w:val="center"/>
            <w:hideMark/>
          </w:tcPr>
          <w:p w14:paraId="28503C04"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968.508,00</w:t>
            </w:r>
          </w:p>
        </w:tc>
      </w:tr>
      <w:tr w:rsidR="00AD435B" w:rsidRPr="00397BD5" w14:paraId="35726372" w14:textId="77777777" w:rsidTr="00952C8E">
        <w:trPr>
          <w:trHeight w:val="253"/>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134709B8"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3</w:t>
            </w:r>
          </w:p>
        </w:tc>
        <w:tc>
          <w:tcPr>
            <w:tcW w:w="3205" w:type="dxa"/>
            <w:tcBorders>
              <w:top w:val="nil"/>
              <w:left w:val="nil"/>
              <w:bottom w:val="single" w:sz="4" w:space="0" w:color="auto"/>
              <w:right w:val="single" w:sz="4" w:space="0" w:color="auto"/>
            </w:tcBorders>
            <w:shd w:val="clear" w:color="000000" w:fill="FFFFFF"/>
            <w:vAlign w:val="center"/>
            <w:hideMark/>
          </w:tcPr>
          <w:p w14:paraId="274C81E1"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Rashodi poslovanja</w:t>
            </w:r>
          </w:p>
        </w:tc>
        <w:tc>
          <w:tcPr>
            <w:tcW w:w="1414" w:type="dxa"/>
            <w:tcBorders>
              <w:top w:val="nil"/>
              <w:left w:val="nil"/>
              <w:bottom w:val="single" w:sz="4" w:space="0" w:color="auto"/>
              <w:right w:val="single" w:sz="4" w:space="0" w:color="auto"/>
            </w:tcBorders>
            <w:shd w:val="clear" w:color="000000" w:fill="FFFFFF"/>
            <w:vAlign w:val="center"/>
            <w:hideMark/>
          </w:tcPr>
          <w:p w14:paraId="3D1F6AC2"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743.847,69</w:t>
            </w:r>
          </w:p>
        </w:tc>
        <w:tc>
          <w:tcPr>
            <w:tcW w:w="1413" w:type="dxa"/>
            <w:tcBorders>
              <w:top w:val="nil"/>
              <w:left w:val="nil"/>
              <w:bottom w:val="single" w:sz="4" w:space="0" w:color="auto"/>
              <w:right w:val="single" w:sz="4" w:space="0" w:color="auto"/>
            </w:tcBorders>
            <w:shd w:val="clear" w:color="000000" w:fill="FFFFFF"/>
            <w:vAlign w:val="center"/>
            <w:hideMark/>
          </w:tcPr>
          <w:p w14:paraId="794F5C08"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1.040.553,00</w:t>
            </w:r>
          </w:p>
        </w:tc>
        <w:tc>
          <w:tcPr>
            <w:tcW w:w="1400" w:type="dxa"/>
            <w:tcBorders>
              <w:top w:val="nil"/>
              <w:left w:val="nil"/>
              <w:bottom w:val="single" w:sz="4" w:space="0" w:color="auto"/>
              <w:right w:val="single" w:sz="4" w:space="0" w:color="auto"/>
            </w:tcBorders>
            <w:shd w:val="clear" w:color="000000" w:fill="FFFFFF"/>
            <w:vAlign w:val="center"/>
            <w:hideMark/>
          </w:tcPr>
          <w:p w14:paraId="748A8AA6"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901</w:t>
            </w:r>
            <w:r w:rsidRPr="00397BD5">
              <w:rPr>
                <w:rFonts w:ascii="Times New Roman" w:eastAsia="Times New Roman" w:hAnsi="Times New Roman" w:cs="Times New Roman"/>
                <w:b/>
                <w:bCs/>
                <w:sz w:val="20"/>
                <w:szCs w:val="20"/>
                <w:lang w:eastAsia="hr-HR"/>
              </w:rPr>
              <w:t>.898,00</w:t>
            </w:r>
          </w:p>
        </w:tc>
        <w:tc>
          <w:tcPr>
            <w:tcW w:w="1494" w:type="dxa"/>
            <w:tcBorders>
              <w:top w:val="nil"/>
              <w:left w:val="nil"/>
              <w:bottom w:val="single" w:sz="4" w:space="0" w:color="auto"/>
              <w:right w:val="single" w:sz="4" w:space="0" w:color="auto"/>
            </w:tcBorders>
            <w:shd w:val="clear" w:color="000000" w:fill="FFFFFF"/>
            <w:vAlign w:val="center"/>
            <w:hideMark/>
          </w:tcPr>
          <w:p w14:paraId="01F60A4E"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895.968,00</w:t>
            </w:r>
          </w:p>
        </w:tc>
        <w:tc>
          <w:tcPr>
            <w:tcW w:w="1494" w:type="dxa"/>
            <w:tcBorders>
              <w:top w:val="nil"/>
              <w:left w:val="nil"/>
              <w:bottom w:val="single" w:sz="4" w:space="0" w:color="auto"/>
              <w:right w:val="single" w:sz="4" w:space="0" w:color="auto"/>
            </w:tcBorders>
            <w:shd w:val="clear" w:color="000000" w:fill="FFFFFF"/>
            <w:vAlign w:val="center"/>
            <w:hideMark/>
          </w:tcPr>
          <w:p w14:paraId="56F5F986"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898.508,00</w:t>
            </w:r>
          </w:p>
        </w:tc>
      </w:tr>
      <w:tr w:rsidR="00AD435B" w:rsidRPr="00397BD5" w14:paraId="27447362" w14:textId="77777777" w:rsidTr="00952C8E">
        <w:trPr>
          <w:trHeight w:val="253"/>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005DEE20"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31</w:t>
            </w:r>
          </w:p>
        </w:tc>
        <w:tc>
          <w:tcPr>
            <w:tcW w:w="3205" w:type="dxa"/>
            <w:tcBorders>
              <w:top w:val="nil"/>
              <w:left w:val="nil"/>
              <w:bottom w:val="single" w:sz="4" w:space="0" w:color="auto"/>
              <w:right w:val="single" w:sz="4" w:space="0" w:color="auto"/>
            </w:tcBorders>
            <w:shd w:val="clear" w:color="000000" w:fill="FFFFFF"/>
            <w:vAlign w:val="center"/>
            <w:hideMark/>
          </w:tcPr>
          <w:p w14:paraId="2E84EFB5"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Rashodi za zaposlene</w:t>
            </w:r>
          </w:p>
        </w:tc>
        <w:tc>
          <w:tcPr>
            <w:tcW w:w="1414" w:type="dxa"/>
            <w:tcBorders>
              <w:top w:val="nil"/>
              <w:left w:val="nil"/>
              <w:bottom w:val="single" w:sz="4" w:space="0" w:color="auto"/>
              <w:right w:val="single" w:sz="4" w:space="0" w:color="auto"/>
            </w:tcBorders>
            <w:shd w:val="clear" w:color="000000" w:fill="FFFFFF"/>
            <w:vAlign w:val="center"/>
            <w:hideMark/>
          </w:tcPr>
          <w:p w14:paraId="3CECC16E"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590.798,97</w:t>
            </w:r>
          </w:p>
        </w:tc>
        <w:tc>
          <w:tcPr>
            <w:tcW w:w="1413" w:type="dxa"/>
            <w:tcBorders>
              <w:top w:val="nil"/>
              <w:left w:val="nil"/>
              <w:bottom w:val="single" w:sz="4" w:space="0" w:color="auto"/>
              <w:right w:val="single" w:sz="4" w:space="0" w:color="auto"/>
            </w:tcBorders>
            <w:shd w:val="clear" w:color="000000" w:fill="FFFFFF"/>
            <w:vAlign w:val="center"/>
            <w:hideMark/>
          </w:tcPr>
          <w:p w14:paraId="61C5768B"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740.050,00</w:t>
            </w:r>
          </w:p>
        </w:tc>
        <w:tc>
          <w:tcPr>
            <w:tcW w:w="1400" w:type="dxa"/>
            <w:tcBorders>
              <w:top w:val="nil"/>
              <w:left w:val="nil"/>
              <w:bottom w:val="single" w:sz="4" w:space="0" w:color="auto"/>
              <w:right w:val="single" w:sz="4" w:space="0" w:color="auto"/>
            </w:tcBorders>
            <w:shd w:val="clear" w:color="000000" w:fill="FFFFFF"/>
            <w:vAlign w:val="center"/>
            <w:hideMark/>
          </w:tcPr>
          <w:p w14:paraId="6F61ADAD"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w:t>
            </w:r>
            <w:r>
              <w:rPr>
                <w:rFonts w:ascii="Times New Roman" w:eastAsia="Times New Roman" w:hAnsi="Times New Roman" w:cs="Times New Roman"/>
                <w:sz w:val="20"/>
                <w:szCs w:val="20"/>
                <w:lang w:eastAsia="hr-HR"/>
              </w:rPr>
              <w:t>6</w:t>
            </w:r>
            <w:r w:rsidRPr="00397BD5">
              <w:rPr>
                <w:rFonts w:ascii="Times New Roman" w:eastAsia="Times New Roman" w:hAnsi="Times New Roman" w:cs="Times New Roman"/>
                <w:sz w:val="20"/>
                <w:szCs w:val="20"/>
                <w:lang w:eastAsia="hr-HR"/>
              </w:rPr>
              <w:t>0.828,00</w:t>
            </w:r>
          </w:p>
        </w:tc>
        <w:tc>
          <w:tcPr>
            <w:tcW w:w="1494" w:type="dxa"/>
            <w:tcBorders>
              <w:top w:val="nil"/>
              <w:left w:val="nil"/>
              <w:bottom w:val="single" w:sz="4" w:space="0" w:color="auto"/>
              <w:right w:val="single" w:sz="4" w:space="0" w:color="auto"/>
            </w:tcBorders>
            <w:shd w:val="clear" w:color="000000" w:fill="FFFFFF"/>
            <w:vAlign w:val="center"/>
            <w:hideMark/>
          </w:tcPr>
          <w:p w14:paraId="1150B75E"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654.898,00</w:t>
            </w:r>
          </w:p>
        </w:tc>
        <w:tc>
          <w:tcPr>
            <w:tcW w:w="1494" w:type="dxa"/>
            <w:tcBorders>
              <w:top w:val="nil"/>
              <w:left w:val="nil"/>
              <w:bottom w:val="single" w:sz="4" w:space="0" w:color="auto"/>
              <w:right w:val="single" w:sz="4" w:space="0" w:color="auto"/>
            </w:tcBorders>
            <w:shd w:val="clear" w:color="000000" w:fill="FFFFFF"/>
            <w:vAlign w:val="center"/>
            <w:hideMark/>
          </w:tcPr>
          <w:p w14:paraId="60974BD1"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657.438,00</w:t>
            </w:r>
          </w:p>
        </w:tc>
      </w:tr>
      <w:tr w:rsidR="00AD435B" w:rsidRPr="00397BD5" w14:paraId="26068471" w14:textId="77777777" w:rsidTr="00952C8E">
        <w:trPr>
          <w:trHeight w:val="253"/>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080B4402"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32</w:t>
            </w:r>
          </w:p>
        </w:tc>
        <w:tc>
          <w:tcPr>
            <w:tcW w:w="3205" w:type="dxa"/>
            <w:tcBorders>
              <w:top w:val="nil"/>
              <w:left w:val="nil"/>
              <w:bottom w:val="single" w:sz="4" w:space="0" w:color="auto"/>
              <w:right w:val="single" w:sz="4" w:space="0" w:color="auto"/>
            </w:tcBorders>
            <w:shd w:val="clear" w:color="000000" w:fill="FFFFFF"/>
            <w:noWrap/>
            <w:vAlign w:val="center"/>
            <w:hideMark/>
          </w:tcPr>
          <w:p w14:paraId="333CA631"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Materijalni rashodi</w:t>
            </w:r>
          </w:p>
        </w:tc>
        <w:tc>
          <w:tcPr>
            <w:tcW w:w="1414" w:type="dxa"/>
            <w:tcBorders>
              <w:top w:val="nil"/>
              <w:left w:val="nil"/>
              <w:bottom w:val="single" w:sz="4" w:space="0" w:color="auto"/>
              <w:right w:val="single" w:sz="4" w:space="0" w:color="auto"/>
            </w:tcBorders>
            <w:shd w:val="clear" w:color="000000" w:fill="FFFFFF"/>
            <w:noWrap/>
            <w:vAlign w:val="center"/>
            <w:hideMark/>
          </w:tcPr>
          <w:p w14:paraId="38C078BF"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152.230,52</w:t>
            </w:r>
          </w:p>
        </w:tc>
        <w:tc>
          <w:tcPr>
            <w:tcW w:w="1413" w:type="dxa"/>
            <w:tcBorders>
              <w:top w:val="nil"/>
              <w:left w:val="nil"/>
              <w:bottom w:val="single" w:sz="4" w:space="0" w:color="auto"/>
              <w:right w:val="single" w:sz="4" w:space="0" w:color="auto"/>
            </w:tcBorders>
            <w:shd w:val="clear" w:color="000000" w:fill="FFFFFF"/>
            <w:noWrap/>
            <w:vAlign w:val="center"/>
            <w:hideMark/>
          </w:tcPr>
          <w:p w14:paraId="4AE51426"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299.503,00</w:t>
            </w:r>
          </w:p>
        </w:tc>
        <w:tc>
          <w:tcPr>
            <w:tcW w:w="1400" w:type="dxa"/>
            <w:tcBorders>
              <w:top w:val="nil"/>
              <w:left w:val="nil"/>
              <w:bottom w:val="single" w:sz="4" w:space="0" w:color="auto"/>
              <w:right w:val="single" w:sz="4" w:space="0" w:color="auto"/>
            </w:tcBorders>
            <w:shd w:val="clear" w:color="000000" w:fill="FFFFFF"/>
            <w:noWrap/>
            <w:vAlign w:val="center"/>
            <w:hideMark/>
          </w:tcPr>
          <w:p w14:paraId="5142CAB3"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240.070,00</w:t>
            </w:r>
          </w:p>
        </w:tc>
        <w:tc>
          <w:tcPr>
            <w:tcW w:w="1494" w:type="dxa"/>
            <w:tcBorders>
              <w:top w:val="nil"/>
              <w:left w:val="nil"/>
              <w:bottom w:val="single" w:sz="4" w:space="0" w:color="auto"/>
              <w:right w:val="single" w:sz="4" w:space="0" w:color="auto"/>
            </w:tcBorders>
            <w:shd w:val="clear" w:color="000000" w:fill="FFFFFF"/>
            <w:noWrap/>
            <w:vAlign w:val="center"/>
            <w:hideMark/>
          </w:tcPr>
          <w:p w14:paraId="0A670727"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240.070,00</w:t>
            </w:r>
          </w:p>
        </w:tc>
        <w:tc>
          <w:tcPr>
            <w:tcW w:w="1494" w:type="dxa"/>
            <w:tcBorders>
              <w:top w:val="nil"/>
              <w:left w:val="nil"/>
              <w:bottom w:val="single" w:sz="4" w:space="0" w:color="auto"/>
              <w:right w:val="single" w:sz="4" w:space="0" w:color="auto"/>
            </w:tcBorders>
            <w:shd w:val="clear" w:color="000000" w:fill="FFFFFF"/>
            <w:noWrap/>
            <w:vAlign w:val="center"/>
            <w:hideMark/>
          </w:tcPr>
          <w:p w14:paraId="2D8A19A4"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240.070,00</w:t>
            </w:r>
          </w:p>
        </w:tc>
      </w:tr>
      <w:tr w:rsidR="00AD435B" w:rsidRPr="00397BD5" w14:paraId="342C4E42" w14:textId="77777777" w:rsidTr="00952C8E">
        <w:trPr>
          <w:trHeight w:val="253"/>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6313B10D"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34</w:t>
            </w:r>
          </w:p>
        </w:tc>
        <w:tc>
          <w:tcPr>
            <w:tcW w:w="3205" w:type="dxa"/>
            <w:tcBorders>
              <w:top w:val="nil"/>
              <w:left w:val="nil"/>
              <w:bottom w:val="single" w:sz="4" w:space="0" w:color="auto"/>
              <w:right w:val="single" w:sz="4" w:space="0" w:color="auto"/>
            </w:tcBorders>
            <w:shd w:val="clear" w:color="000000" w:fill="FFFFFF"/>
            <w:noWrap/>
            <w:vAlign w:val="center"/>
            <w:hideMark/>
          </w:tcPr>
          <w:p w14:paraId="057C1CF0"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Financijski rashodi</w:t>
            </w:r>
          </w:p>
        </w:tc>
        <w:tc>
          <w:tcPr>
            <w:tcW w:w="1414" w:type="dxa"/>
            <w:tcBorders>
              <w:top w:val="nil"/>
              <w:left w:val="nil"/>
              <w:bottom w:val="single" w:sz="4" w:space="0" w:color="auto"/>
              <w:right w:val="single" w:sz="4" w:space="0" w:color="auto"/>
            </w:tcBorders>
            <w:shd w:val="clear" w:color="000000" w:fill="FFFFFF"/>
            <w:noWrap/>
            <w:vAlign w:val="center"/>
            <w:hideMark/>
          </w:tcPr>
          <w:p w14:paraId="056ED52B"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818,20</w:t>
            </w:r>
          </w:p>
        </w:tc>
        <w:tc>
          <w:tcPr>
            <w:tcW w:w="1413" w:type="dxa"/>
            <w:tcBorders>
              <w:top w:val="nil"/>
              <w:left w:val="nil"/>
              <w:bottom w:val="single" w:sz="4" w:space="0" w:color="auto"/>
              <w:right w:val="single" w:sz="4" w:space="0" w:color="auto"/>
            </w:tcBorders>
            <w:shd w:val="clear" w:color="000000" w:fill="FFFFFF"/>
            <w:noWrap/>
            <w:vAlign w:val="center"/>
            <w:hideMark/>
          </w:tcPr>
          <w:p w14:paraId="07F48C05"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1.000,00</w:t>
            </w:r>
          </w:p>
        </w:tc>
        <w:tc>
          <w:tcPr>
            <w:tcW w:w="1400" w:type="dxa"/>
            <w:tcBorders>
              <w:top w:val="nil"/>
              <w:left w:val="nil"/>
              <w:bottom w:val="single" w:sz="4" w:space="0" w:color="auto"/>
              <w:right w:val="single" w:sz="4" w:space="0" w:color="auto"/>
            </w:tcBorders>
            <w:shd w:val="clear" w:color="000000" w:fill="FFFFFF"/>
            <w:noWrap/>
            <w:vAlign w:val="center"/>
            <w:hideMark/>
          </w:tcPr>
          <w:p w14:paraId="4BAC5489"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1.000,00</w:t>
            </w:r>
          </w:p>
        </w:tc>
        <w:tc>
          <w:tcPr>
            <w:tcW w:w="1494" w:type="dxa"/>
            <w:tcBorders>
              <w:top w:val="nil"/>
              <w:left w:val="nil"/>
              <w:bottom w:val="single" w:sz="4" w:space="0" w:color="auto"/>
              <w:right w:val="single" w:sz="4" w:space="0" w:color="auto"/>
            </w:tcBorders>
            <w:shd w:val="clear" w:color="000000" w:fill="FFFFFF"/>
            <w:noWrap/>
            <w:vAlign w:val="center"/>
            <w:hideMark/>
          </w:tcPr>
          <w:p w14:paraId="2D33F8DE"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1.000,00</w:t>
            </w:r>
          </w:p>
        </w:tc>
        <w:tc>
          <w:tcPr>
            <w:tcW w:w="1494" w:type="dxa"/>
            <w:tcBorders>
              <w:top w:val="nil"/>
              <w:left w:val="nil"/>
              <w:bottom w:val="single" w:sz="4" w:space="0" w:color="auto"/>
              <w:right w:val="single" w:sz="4" w:space="0" w:color="auto"/>
            </w:tcBorders>
            <w:shd w:val="clear" w:color="000000" w:fill="FFFFFF"/>
            <w:noWrap/>
            <w:vAlign w:val="center"/>
            <w:hideMark/>
          </w:tcPr>
          <w:p w14:paraId="3DDF221C"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1.000,00</w:t>
            </w:r>
          </w:p>
        </w:tc>
      </w:tr>
      <w:tr w:rsidR="00AD435B" w:rsidRPr="00397BD5" w14:paraId="5D0BE666" w14:textId="77777777" w:rsidTr="00952C8E">
        <w:trPr>
          <w:trHeight w:val="253"/>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22C31BC3"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w:t>
            </w:r>
          </w:p>
        </w:tc>
        <w:tc>
          <w:tcPr>
            <w:tcW w:w="3205" w:type="dxa"/>
            <w:tcBorders>
              <w:top w:val="nil"/>
              <w:left w:val="nil"/>
              <w:bottom w:val="single" w:sz="4" w:space="0" w:color="auto"/>
              <w:right w:val="single" w:sz="4" w:space="0" w:color="auto"/>
            </w:tcBorders>
            <w:shd w:val="clear" w:color="000000" w:fill="FFFFFF"/>
            <w:noWrap/>
            <w:vAlign w:val="center"/>
            <w:hideMark/>
          </w:tcPr>
          <w:p w14:paraId="320CBCE4" w14:textId="77777777" w:rsidR="00AD435B" w:rsidRPr="00397BD5" w:rsidRDefault="00AD435B" w:rsidP="00952C8E">
            <w:pPr>
              <w:spacing w:after="0" w:line="240" w:lineRule="auto"/>
              <w:rPr>
                <w:rFonts w:ascii="Times New Roman" w:eastAsia="Times New Roman" w:hAnsi="Times New Roman" w:cs="Times New Roman"/>
                <w:i/>
                <w:iCs/>
                <w:sz w:val="20"/>
                <w:szCs w:val="20"/>
                <w:lang w:eastAsia="hr-HR"/>
              </w:rPr>
            </w:pPr>
            <w:r w:rsidRPr="00397BD5">
              <w:rPr>
                <w:rFonts w:ascii="Times New Roman" w:eastAsia="Times New Roman" w:hAnsi="Times New Roman" w:cs="Times New Roman"/>
                <w:i/>
                <w:iCs/>
                <w:sz w:val="20"/>
                <w:szCs w:val="20"/>
                <w:lang w:eastAsia="hr-HR"/>
              </w:rPr>
              <w:t> </w:t>
            </w:r>
          </w:p>
        </w:tc>
        <w:tc>
          <w:tcPr>
            <w:tcW w:w="1414" w:type="dxa"/>
            <w:tcBorders>
              <w:top w:val="nil"/>
              <w:left w:val="nil"/>
              <w:bottom w:val="single" w:sz="4" w:space="0" w:color="auto"/>
              <w:right w:val="single" w:sz="4" w:space="0" w:color="auto"/>
            </w:tcBorders>
            <w:shd w:val="clear" w:color="000000" w:fill="FFFFFF"/>
            <w:noWrap/>
            <w:vAlign w:val="center"/>
            <w:hideMark/>
          </w:tcPr>
          <w:p w14:paraId="2DB74162" w14:textId="77777777" w:rsidR="00AD435B" w:rsidRPr="00397BD5" w:rsidRDefault="00AD435B" w:rsidP="00952C8E">
            <w:pPr>
              <w:spacing w:after="0" w:line="240" w:lineRule="auto"/>
              <w:rPr>
                <w:rFonts w:ascii="Times New Roman" w:eastAsia="Times New Roman" w:hAnsi="Times New Roman" w:cs="Times New Roman"/>
                <w:i/>
                <w:iCs/>
                <w:sz w:val="20"/>
                <w:szCs w:val="20"/>
                <w:lang w:eastAsia="hr-HR"/>
              </w:rPr>
            </w:pPr>
            <w:r w:rsidRPr="00397BD5">
              <w:rPr>
                <w:rFonts w:ascii="Times New Roman" w:eastAsia="Times New Roman" w:hAnsi="Times New Roman" w:cs="Times New Roman"/>
                <w:i/>
                <w:iCs/>
                <w:sz w:val="20"/>
                <w:szCs w:val="20"/>
                <w:lang w:eastAsia="hr-HR"/>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6A541C2C" w14:textId="77777777" w:rsidR="00AD435B" w:rsidRPr="00397BD5" w:rsidRDefault="00AD435B" w:rsidP="00952C8E">
            <w:pPr>
              <w:spacing w:after="0" w:line="240" w:lineRule="auto"/>
              <w:rPr>
                <w:rFonts w:ascii="Times New Roman" w:eastAsia="Times New Roman" w:hAnsi="Times New Roman" w:cs="Times New Roman"/>
                <w:i/>
                <w:iCs/>
                <w:sz w:val="20"/>
                <w:szCs w:val="20"/>
                <w:lang w:eastAsia="hr-HR"/>
              </w:rPr>
            </w:pPr>
            <w:r w:rsidRPr="00397BD5">
              <w:rPr>
                <w:rFonts w:ascii="Times New Roman" w:eastAsia="Times New Roman" w:hAnsi="Times New Roman" w:cs="Times New Roman"/>
                <w:i/>
                <w:iCs/>
                <w:sz w:val="20"/>
                <w:szCs w:val="20"/>
                <w:lang w:eastAsia="hr-HR"/>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37C9C071" w14:textId="77777777" w:rsidR="00AD435B" w:rsidRPr="00397BD5" w:rsidRDefault="00AD435B" w:rsidP="00952C8E">
            <w:pPr>
              <w:spacing w:after="0" w:line="240" w:lineRule="auto"/>
              <w:rPr>
                <w:rFonts w:ascii="Times New Roman" w:eastAsia="Times New Roman" w:hAnsi="Times New Roman" w:cs="Times New Roman"/>
                <w:i/>
                <w:iCs/>
                <w:sz w:val="20"/>
                <w:szCs w:val="20"/>
                <w:lang w:eastAsia="hr-HR"/>
              </w:rPr>
            </w:pPr>
            <w:r w:rsidRPr="00397BD5">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51E87D93" w14:textId="77777777" w:rsidR="00AD435B" w:rsidRPr="00397BD5" w:rsidRDefault="00AD435B" w:rsidP="00952C8E">
            <w:pPr>
              <w:spacing w:after="0" w:line="240" w:lineRule="auto"/>
              <w:rPr>
                <w:rFonts w:ascii="Times New Roman" w:eastAsia="Times New Roman" w:hAnsi="Times New Roman" w:cs="Times New Roman"/>
                <w:i/>
                <w:iCs/>
                <w:sz w:val="20"/>
                <w:szCs w:val="20"/>
                <w:lang w:eastAsia="hr-HR"/>
              </w:rPr>
            </w:pPr>
            <w:r w:rsidRPr="00397BD5">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5F265807" w14:textId="77777777" w:rsidR="00AD435B" w:rsidRPr="00397BD5" w:rsidRDefault="00AD435B" w:rsidP="00952C8E">
            <w:pPr>
              <w:spacing w:after="0" w:line="240" w:lineRule="auto"/>
              <w:rPr>
                <w:rFonts w:ascii="Times New Roman" w:eastAsia="Times New Roman" w:hAnsi="Times New Roman" w:cs="Times New Roman"/>
                <w:i/>
                <w:iCs/>
                <w:sz w:val="20"/>
                <w:szCs w:val="20"/>
                <w:lang w:eastAsia="hr-HR"/>
              </w:rPr>
            </w:pPr>
            <w:r w:rsidRPr="00397BD5">
              <w:rPr>
                <w:rFonts w:ascii="Times New Roman" w:eastAsia="Times New Roman" w:hAnsi="Times New Roman" w:cs="Times New Roman"/>
                <w:i/>
                <w:iCs/>
                <w:sz w:val="20"/>
                <w:szCs w:val="20"/>
                <w:lang w:eastAsia="hr-HR"/>
              </w:rPr>
              <w:t> </w:t>
            </w:r>
          </w:p>
        </w:tc>
      </w:tr>
      <w:tr w:rsidR="00AD435B" w:rsidRPr="00397BD5" w14:paraId="530A5C80" w14:textId="77777777" w:rsidTr="00952C8E">
        <w:trPr>
          <w:trHeight w:val="253"/>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2C92B970"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4</w:t>
            </w:r>
          </w:p>
        </w:tc>
        <w:tc>
          <w:tcPr>
            <w:tcW w:w="3205" w:type="dxa"/>
            <w:tcBorders>
              <w:top w:val="nil"/>
              <w:left w:val="nil"/>
              <w:bottom w:val="single" w:sz="4" w:space="0" w:color="auto"/>
              <w:right w:val="single" w:sz="4" w:space="0" w:color="auto"/>
            </w:tcBorders>
            <w:shd w:val="clear" w:color="000000" w:fill="FFFFFF"/>
            <w:vAlign w:val="center"/>
            <w:hideMark/>
          </w:tcPr>
          <w:p w14:paraId="13E0C420" w14:textId="77777777" w:rsidR="00AD435B" w:rsidRPr="00397BD5" w:rsidRDefault="00AD435B" w:rsidP="00952C8E">
            <w:pPr>
              <w:spacing w:after="0" w:line="240" w:lineRule="auto"/>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Rashodi za nabavu nefinancijske imovine</w:t>
            </w:r>
          </w:p>
        </w:tc>
        <w:tc>
          <w:tcPr>
            <w:tcW w:w="1414" w:type="dxa"/>
            <w:tcBorders>
              <w:top w:val="nil"/>
              <w:left w:val="nil"/>
              <w:bottom w:val="single" w:sz="4" w:space="0" w:color="auto"/>
              <w:right w:val="single" w:sz="4" w:space="0" w:color="auto"/>
            </w:tcBorders>
            <w:shd w:val="clear" w:color="000000" w:fill="FFFFFF"/>
            <w:vAlign w:val="center"/>
            <w:hideMark/>
          </w:tcPr>
          <w:p w14:paraId="30D0A936"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11.914,00</w:t>
            </w:r>
          </w:p>
        </w:tc>
        <w:tc>
          <w:tcPr>
            <w:tcW w:w="1413" w:type="dxa"/>
            <w:tcBorders>
              <w:top w:val="nil"/>
              <w:left w:val="nil"/>
              <w:bottom w:val="single" w:sz="4" w:space="0" w:color="auto"/>
              <w:right w:val="single" w:sz="4" w:space="0" w:color="auto"/>
            </w:tcBorders>
            <w:shd w:val="clear" w:color="000000" w:fill="FFFFFF"/>
            <w:vAlign w:val="center"/>
            <w:hideMark/>
          </w:tcPr>
          <w:p w14:paraId="4FF84F30"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77.510,00</w:t>
            </w:r>
          </w:p>
        </w:tc>
        <w:tc>
          <w:tcPr>
            <w:tcW w:w="1400" w:type="dxa"/>
            <w:tcBorders>
              <w:top w:val="nil"/>
              <w:left w:val="nil"/>
              <w:bottom w:val="single" w:sz="4" w:space="0" w:color="auto"/>
              <w:right w:val="single" w:sz="4" w:space="0" w:color="auto"/>
            </w:tcBorders>
            <w:shd w:val="clear" w:color="000000" w:fill="FFFFFF"/>
            <w:vAlign w:val="center"/>
            <w:hideMark/>
          </w:tcPr>
          <w:p w14:paraId="0402C4B9"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125.000,00</w:t>
            </w:r>
          </w:p>
        </w:tc>
        <w:tc>
          <w:tcPr>
            <w:tcW w:w="1494" w:type="dxa"/>
            <w:tcBorders>
              <w:top w:val="nil"/>
              <w:left w:val="nil"/>
              <w:bottom w:val="single" w:sz="4" w:space="0" w:color="auto"/>
              <w:right w:val="single" w:sz="4" w:space="0" w:color="auto"/>
            </w:tcBorders>
            <w:shd w:val="clear" w:color="000000" w:fill="FFFFFF"/>
            <w:vAlign w:val="center"/>
            <w:hideMark/>
          </w:tcPr>
          <w:p w14:paraId="7941B057"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70.000,00</w:t>
            </w:r>
          </w:p>
        </w:tc>
        <w:tc>
          <w:tcPr>
            <w:tcW w:w="1494" w:type="dxa"/>
            <w:tcBorders>
              <w:top w:val="nil"/>
              <w:left w:val="nil"/>
              <w:bottom w:val="single" w:sz="4" w:space="0" w:color="auto"/>
              <w:right w:val="single" w:sz="4" w:space="0" w:color="auto"/>
            </w:tcBorders>
            <w:shd w:val="clear" w:color="000000" w:fill="FFFFFF"/>
            <w:vAlign w:val="center"/>
            <w:hideMark/>
          </w:tcPr>
          <w:p w14:paraId="6816F037" w14:textId="77777777" w:rsidR="00AD435B" w:rsidRPr="00397BD5" w:rsidRDefault="00AD435B" w:rsidP="00952C8E">
            <w:pPr>
              <w:spacing w:after="0" w:line="240" w:lineRule="auto"/>
              <w:jc w:val="right"/>
              <w:rPr>
                <w:rFonts w:ascii="Times New Roman" w:eastAsia="Times New Roman" w:hAnsi="Times New Roman" w:cs="Times New Roman"/>
                <w:b/>
                <w:bCs/>
                <w:sz w:val="20"/>
                <w:szCs w:val="20"/>
                <w:lang w:eastAsia="hr-HR"/>
              </w:rPr>
            </w:pPr>
            <w:r w:rsidRPr="00397BD5">
              <w:rPr>
                <w:rFonts w:ascii="Times New Roman" w:eastAsia="Times New Roman" w:hAnsi="Times New Roman" w:cs="Times New Roman"/>
                <w:b/>
                <w:bCs/>
                <w:sz w:val="20"/>
                <w:szCs w:val="20"/>
                <w:lang w:eastAsia="hr-HR"/>
              </w:rPr>
              <w:t>70.000,00</w:t>
            </w:r>
          </w:p>
        </w:tc>
      </w:tr>
      <w:tr w:rsidR="00AD435B" w:rsidRPr="00397BD5" w14:paraId="7E47BFA3" w14:textId="77777777" w:rsidTr="00952C8E">
        <w:trPr>
          <w:trHeight w:val="253"/>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4F8B7144"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41</w:t>
            </w:r>
          </w:p>
        </w:tc>
        <w:tc>
          <w:tcPr>
            <w:tcW w:w="3205" w:type="dxa"/>
            <w:tcBorders>
              <w:top w:val="nil"/>
              <w:left w:val="nil"/>
              <w:bottom w:val="single" w:sz="4" w:space="0" w:color="auto"/>
              <w:right w:val="single" w:sz="4" w:space="0" w:color="auto"/>
            </w:tcBorders>
            <w:shd w:val="clear" w:color="000000" w:fill="FFFFFF"/>
            <w:vAlign w:val="center"/>
            <w:hideMark/>
          </w:tcPr>
          <w:p w14:paraId="33852495"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Rashodi za nabavu neproizvedene dugotrajne imovine</w:t>
            </w:r>
          </w:p>
        </w:tc>
        <w:tc>
          <w:tcPr>
            <w:tcW w:w="1414" w:type="dxa"/>
            <w:tcBorders>
              <w:top w:val="nil"/>
              <w:left w:val="nil"/>
              <w:bottom w:val="single" w:sz="4" w:space="0" w:color="auto"/>
              <w:right w:val="single" w:sz="4" w:space="0" w:color="auto"/>
            </w:tcBorders>
            <w:shd w:val="clear" w:color="000000" w:fill="FFFFFF"/>
            <w:vAlign w:val="center"/>
            <w:hideMark/>
          </w:tcPr>
          <w:p w14:paraId="15D92AAB"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13" w:type="dxa"/>
            <w:tcBorders>
              <w:top w:val="nil"/>
              <w:left w:val="nil"/>
              <w:bottom w:val="single" w:sz="4" w:space="0" w:color="auto"/>
              <w:right w:val="single" w:sz="4" w:space="0" w:color="auto"/>
            </w:tcBorders>
            <w:shd w:val="clear" w:color="000000" w:fill="FFFFFF"/>
            <w:vAlign w:val="center"/>
            <w:hideMark/>
          </w:tcPr>
          <w:p w14:paraId="4746A0FC"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00" w:type="dxa"/>
            <w:tcBorders>
              <w:top w:val="nil"/>
              <w:left w:val="nil"/>
              <w:bottom w:val="single" w:sz="4" w:space="0" w:color="auto"/>
              <w:right w:val="single" w:sz="4" w:space="0" w:color="auto"/>
            </w:tcBorders>
            <w:shd w:val="clear" w:color="000000" w:fill="FFFFFF"/>
            <w:vAlign w:val="center"/>
            <w:hideMark/>
          </w:tcPr>
          <w:p w14:paraId="7B9ACC98"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CA7D661"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DD84E7C"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 </w:t>
            </w:r>
          </w:p>
        </w:tc>
      </w:tr>
      <w:tr w:rsidR="00AD435B" w:rsidRPr="00397BD5" w14:paraId="2DD14957" w14:textId="77777777" w:rsidTr="00952C8E">
        <w:trPr>
          <w:trHeight w:val="253"/>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218FD331"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42</w:t>
            </w:r>
          </w:p>
        </w:tc>
        <w:tc>
          <w:tcPr>
            <w:tcW w:w="3205" w:type="dxa"/>
            <w:tcBorders>
              <w:top w:val="nil"/>
              <w:left w:val="nil"/>
              <w:bottom w:val="single" w:sz="4" w:space="0" w:color="auto"/>
              <w:right w:val="single" w:sz="4" w:space="0" w:color="auto"/>
            </w:tcBorders>
            <w:shd w:val="clear" w:color="000000" w:fill="FFFFFF"/>
            <w:vAlign w:val="center"/>
            <w:hideMark/>
          </w:tcPr>
          <w:p w14:paraId="25A5C5C3"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Rashodi za nabavu proizvedene dugotrajne imovine</w:t>
            </w:r>
          </w:p>
        </w:tc>
        <w:tc>
          <w:tcPr>
            <w:tcW w:w="1414" w:type="dxa"/>
            <w:tcBorders>
              <w:top w:val="nil"/>
              <w:left w:val="nil"/>
              <w:bottom w:val="single" w:sz="4" w:space="0" w:color="auto"/>
              <w:right w:val="single" w:sz="4" w:space="0" w:color="auto"/>
            </w:tcBorders>
            <w:shd w:val="clear" w:color="000000" w:fill="FFFFFF"/>
            <w:vAlign w:val="center"/>
            <w:hideMark/>
          </w:tcPr>
          <w:p w14:paraId="63A07DD7"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3.350,25</w:t>
            </w:r>
          </w:p>
        </w:tc>
        <w:tc>
          <w:tcPr>
            <w:tcW w:w="1413" w:type="dxa"/>
            <w:tcBorders>
              <w:top w:val="nil"/>
              <w:left w:val="nil"/>
              <w:bottom w:val="single" w:sz="4" w:space="0" w:color="auto"/>
              <w:right w:val="single" w:sz="4" w:space="0" w:color="auto"/>
            </w:tcBorders>
            <w:shd w:val="clear" w:color="000000" w:fill="FFFFFF"/>
            <w:vAlign w:val="center"/>
            <w:hideMark/>
          </w:tcPr>
          <w:p w14:paraId="1F087D32"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67.510,00</w:t>
            </w:r>
          </w:p>
        </w:tc>
        <w:tc>
          <w:tcPr>
            <w:tcW w:w="1400" w:type="dxa"/>
            <w:tcBorders>
              <w:top w:val="nil"/>
              <w:left w:val="nil"/>
              <w:bottom w:val="single" w:sz="4" w:space="0" w:color="auto"/>
              <w:right w:val="single" w:sz="4" w:space="0" w:color="auto"/>
            </w:tcBorders>
            <w:shd w:val="clear" w:color="000000" w:fill="FFFFFF"/>
            <w:vAlign w:val="center"/>
            <w:hideMark/>
          </w:tcPr>
          <w:p w14:paraId="23B7A3B5"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122.000,00</w:t>
            </w:r>
          </w:p>
        </w:tc>
        <w:tc>
          <w:tcPr>
            <w:tcW w:w="1494" w:type="dxa"/>
            <w:tcBorders>
              <w:top w:val="nil"/>
              <w:left w:val="nil"/>
              <w:bottom w:val="single" w:sz="4" w:space="0" w:color="auto"/>
              <w:right w:val="single" w:sz="4" w:space="0" w:color="auto"/>
            </w:tcBorders>
            <w:shd w:val="clear" w:color="000000" w:fill="FFFFFF"/>
            <w:vAlign w:val="center"/>
            <w:hideMark/>
          </w:tcPr>
          <w:p w14:paraId="5710279A"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67.000,00</w:t>
            </w:r>
          </w:p>
        </w:tc>
        <w:tc>
          <w:tcPr>
            <w:tcW w:w="1494" w:type="dxa"/>
            <w:tcBorders>
              <w:top w:val="nil"/>
              <w:left w:val="nil"/>
              <w:bottom w:val="single" w:sz="4" w:space="0" w:color="auto"/>
              <w:right w:val="single" w:sz="4" w:space="0" w:color="auto"/>
            </w:tcBorders>
            <w:shd w:val="clear" w:color="000000" w:fill="FFFFFF"/>
            <w:vAlign w:val="center"/>
            <w:hideMark/>
          </w:tcPr>
          <w:p w14:paraId="21CC1869"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67.000,00</w:t>
            </w:r>
          </w:p>
        </w:tc>
      </w:tr>
      <w:tr w:rsidR="00AD435B" w:rsidRPr="00397BD5" w14:paraId="14535467" w14:textId="77777777" w:rsidTr="00952C8E">
        <w:trPr>
          <w:trHeight w:val="253"/>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0F7563C"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lastRenderedPageBreak/>
              <w:t>45</w:t>
            </w:r>
          </w:p>
        </w:tc>
        <w:tc>
          <w:tcPr>
            <w:tcW w:w="3205" w:type="dxa"/>
            <w:tcBorders>
              <w:top w:val="nil"/>
              <w:left w:val="nil"/>
              <w:bottom w:val="single" w:sz="4" w:space="0" w:color="auto"/>
              <w:right w:val="single" w:sz="4" w:space="0" w:color="auto"/>
            </w:tcBorders>
            <w:shd w:val="clear" w:color="000000" w:fill="FFFFFF"/>
            <w:vAlign w:val="center"/>
            <w:hideMark/>
          </w:tcPr>
          <w:p w14:paraId="3BB42E83" w14:textId="77777777" w:rsidR="00AD435B" w:rsidRPr="00397BD5" w:rsidRDefault="00AD435B" w:rsidP="00952C8E">
            <w:pPr>
              <w:spacing w:after="0" w:line="240" w:lineRule="auto"/>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Rashodi za dodatna ulaganja na nefinancijskoj imovini</w:t>
            </w:r>
          </w:p>
        </w:tc>
        <w:tc>
          <w:tcPr>
            <w:tcW w:w="1414" w:type="dxa"/>
            <w:tcBorders>
              <w:top w:val="nil"/>
              <w:left w:val="nil"/>
              <w:bottom w:val="single" w:sz="4" w:space="0" w:color="auto"/>
              <w:right w:val="single" w:sz="4" w:space="0" w:color="auto"/>
            </w:tcBorders>
            <w:shd w:val="clear" w:color="000000" w:fill="FFFFFF"/>
            <w:vAlign w:val="center"/>
            <w:hideMark/>
          </w:tcPr>
          <w:p w14:paraId="0A6934F4"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8.563,75</w:t>
            </w:r>
          </w:p>
        </w:tc>
        <w:tc>
          <w:tcPr>
            <w:tcW w:w="1413" w:type="dxa"/>
            <w:tcBorders>
              <w:top w:val="nil"/>
              <w:left w:val="nil"/>
              <w:bottom w:val="single" w:sz="4" w:space="0" w:color="auto"/>
              <w:right w:val="single" w:sz="4" w:space="0" w:color="auto"/>
            </w:tcBorders>
            <w:shd w:val="clear" w:color="000000" w:fill="FFFFFF"/>
            <w:vAlign w:val="center"/>
            <w:hideMark/>
          </w:tcPr>
          <w:p w14:paraId="0121348F"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10.000,00</w:t>
            </w:r>
          </w:p>
        </w:tc>
        <w:tc>
          <w:tcPr>
            <w:tcW w:w="1400" w:type="dxa"/>
            <w:tcBorders>
              <w:top w:val="nil"/>
              <w:left w:val="nil"/>
              <w:bottom w:val="single" w:sz="4" w:space="0" w:color="auto"/>
              <w:right w:val="single" w:sz="4" w:space="0" w:color="auto"/>
            </w:tcBorders>
            <w:shd w:val="clear" w:color="000000" w:fill="FFFFFF"/>
            <w:vAlign w:val="center"/>
            <w:hideMark/>
          </w:tcPr>
          <w:p w14:paraId="71EA0319"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3.000,00</w:t>
            </w:r>
          </w:p>
        </w:tc>
        <w:tc>
          <w:tcPr>
            <w:tcW w:w="1494" w:type="dxa"/>
            <w:tcBorders>
              <w:top w:val="nil"/>
              <w:left w:val="nil"/>
              <w:bottom w:val="single" w:sz="4" w:space="0" w:color="auto"/>
              <w:right w:val="single" w:sz="4" w:space="0" w:color="auto"/>
            </w:tcBorders>
            <w:shd w:val="clear" w:color="000000" w:fill="FFFFFF"/>
            <w:vAlign w:val="center"/>
            <w:hideMark/>
          </w:tcPr>
          <w:p w14:paraId="3985DC48"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3.000,00</w:t>
            </w:r>
          </w:p>
        </w:tc>
        <w:tc>
          <w:tcPr>
            <w:tcW w:w="1494" w:type="dxa"/>
            <w:tcBorders>
              <w:top w:val="nil"/>
              <w:left w:val="nil"/>
              <w:bottom w:val="single" w:sz="4" w:space="0" w:color="auto"/>
              <w:right w:val="single" w:sz="4" w:space="0" w:color="auto"/>
            </w:tcBorders>
            <w:shd w:val="clear" w:color="000000" w:fill="FFFFFF"/>
            <w:vAlign w:val="center"/>
            <w:hideMark/>
          </w:tcPr>
          <w:p w14:paraId="5F608175" w14:textId="77777777" w:rsidR="00AD435B" w:rsidRPr="00397BD5" w:rsidRDefault="00AD435B" w:rsidP="00952C8E">
            <w:pPr>
              <w:spacing w:after="0" w:line="240" w:lineRule="auto"/>
              <w:jc w:val="right"/>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3.000,00</w:t>
            </w:r>
          </w:p>
        </w:tc>
      </w:tr>
      <w:tr w:rsidR="00AD435B" w:rsidRPr="00397BD5" w14:paraId="5F681808" w14:textId="77777777" w:rsidTr="00952C8E">
        <w:trPr>
          <w:trHeight w:val="253"/>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BD9A04C" w14:textId="77777777" w:rsidR="00AD435B" w:rsidRPr="00397BD5"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97BD5">
              <w:rPr>
                <w:rFonts w:ascii="Times New Roman" w:eastAsia="Times New Roman" w:hAnsi="Times New Roman" w:cs="Times New Roman"/>
                <w:sz w:val="20"/>
                <w:szCs w:val="20"/>
                <w:lang w:eastAsia="hr-HR"/>
              </w:rPr>
              <w:t>…</w:t>
            </w:r>
          </w:p>
        </w:tc>
        <w:tc>
          <w:tcPr>
            <w:tcW w:w="3205" w:type="dxa"/>
            <w:tcBorders>
              <w:top w:val="nil"/>
              <w:left w:val="nil"/>
              <w:bottom w:val="single" w:sz="4" w:space="0" w:color="auto"/>
              <w:right w:val="single" w:sz="4" w:space="0" w:color="auto"/>
            </w:tcBorders>
            <w:shd w:val="clear" w:color="000000" w:fill="FFFFFF"/>
            <w:noWrap/>
            <w:vAlign w:val="center"/>
            <w:hideMark/>
          </w:tcPr>
          <w:p w14:paraId="46E77C3E" w14:textId="77777777" w:rsidR="00AD435B" w:rsidRPr="00397BD5" w:rsidRDefault="00AD435B" w:rsidP="00952C8E">
            <w:pPr>
              <w:spacing w:after="0" w:line="240" w:lineRule="auto"/>
              <w:rPr>
                <w:rFonts w:ascii="Times New Roman" w:eastAsia="Times New Roman" w:hAnsi="Times New Roman" w:cs="Times New Roman"/>
                <w:i/>
                <w:iCs/>
                <w:sz w:val="20"/>
                <w:szCs w:val="20"/>
                <w:lang w:eastAsia="hr-HR"/>
              </w:rPr>
            </w:pPr>
            <w:r w:rsidRPr="00397BD5">
              <w:rPr>
                <w:rFonts w:ascii="Times New Roman" w:eastAsia="Times New Roman" w:hAnsi="Times New Roman" w:cs="Times New Roman"/>
                <w:i/>
                <w:iCs/>
                <w:sz w:val="20"/>
                <w:szCs w:val="20"/>
                <w:lang w:eastAsia="hr-HR"/>
              </w:rPr>
              <w:t> </w:t>
            </w:r>
          </w:p>
        </w:tc>
        <w:tc>
          <w:tcPr>
            <w:tcW w:w="1414" w:type="dxa"/>
            <w:tcBorders>
              <w:top w:val="nil"/>
              <w:left w:val="nil"/>
              <w:bottom w:val="single" w:sz="4" w:space="0" w:color="auto"/>
              <w:right w:val="single" w:sz="4" w:space="0" w:color="auto"/>
            </w:tcBorders>
            <w:shd w:val="clear" w:color="000000" w:fill="FFFFFF"/>
            <w:noWrap/>
            <w:vAlign w:val="center"/>
            <w:hideMark/>
          </w:tcPr>
          <w:p w14:paraId="3996414C" w14:textId="77777777" w:rsidR="00AD435B" w:rsidRPr="00397BD5" w:rsidRDefault="00AD435B" w:rsidP="00952C8E">
            <w:pPr>
              <w:spacing w:after="0" w:line="240" w:lineRule="auto"/>
              <w:rPr>
                <w:rFonts w:ascii="Times New Roman" w:eastAsia="Times New Roman" w:hAnsi="Times New Roman" w:cs="Times New Roman"/>
                <w:i/>
                <w:iCs/>
                <w:sz w:val="20"/>
                <w:szCs w:val="20"/>
                <w:lang w:eastAsia="hr-HR"/>
              </w:rPr>
            </w:pPr>
            <w:r w:rsidRPr="00397BD5">
              <w:rPr>
                <w:rFonts w:ascii="Times New Roman" w:eastAsia="Times New Roman" w:hAnsi="Times New Roman" w:cs="Times New Roman"/>
                <w:i/>
                <w:iCs/>
                <w:sz w:val="20"/>
                <w:szCs w:val="20"/>
                <w:lang w:eastAsia="hr-HR"/>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5453D43A" w14:textId="77777777" w:rsidR="00AD435B" w:rsidRPr="00397BD5" w:rsidRDefault="00AD435B" w:rsidP="00952C8E">
            <w:pPr>
              <w:spacing w:after="0" w:line="240" w:lineRule="auto"/>
              <w:rPr>
                <w:rFonts w:ascii="Times New Roman" w:eastAsia="Times New Roman" w:hAnsi="Times New Roman" w:cs="Times New Roman"/>
                <w:i/>
                <w:iCs/>
                <w:sz w:val="20"/>
                <w:szCs w:val="20"/>
                <w:lang w:eastAsia="hr-HR"/>
              </w:rPr>
            </w:pPr>
            <w:r w:rsidRPr="00397BD5">
              <w:rPr>
                <w:rFonts w:ascii="Times New Roman" w:eastAsia="Times New Roman" w:hAnsi="Times New Roman" w:cs="Times New Roman"/>
                <w:i/>
                <w:iCs/>
                <w:sz w:val="20"/>
                <w:szCs w:val="20"/>
                <w:lang w:eastAsia="hr-HR"/>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2F01AA2F" w14:textId="77777777" w:rsidR="00AD435B" w:rsidRPr="00397BD5" w:rsidRDefault="00AD435B" w:rsidP="00952C8E">
            <w:pPr>
              <w:spacing w:after="0" w:line="240" w:lineRule="auto"/>
              <w:rPr>
                <w:rFonts w:ascii="Times New Roman" w:eastAsia="Times New Roman" w:hAnsi="Times New Roman" w:cs="Times New Roman"/>
                <w:i/>
                <w:iCs/>
                <w:sz w:val="20"/>
                <w:szCs w:val="20"/>
                <w:lang w:eastAsia="hr-HR"/>
              </w:rPr>
            </w:pPr>
            <w:r w:rsidRPr="00397BD5">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DEAA33D" w14:textId="77777777" w:rsidR="00AD435B" w:rsidRPr="00397BD5"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397BD5">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5D855704" w14:textId="77777777" w:rsidR="00AD435B" w:rsidRPr="00397BD5"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397BD5">
              <w:rPr>
                <w:rFonts w:ascii="Times New Roman" w:eastAsia="Times New Roman" w:hAnsi="Times New Roman" w:cs="Times New Roman"/>
                <w:color w:val="000000"/>
                <w:sz w:val="20"/>
                <w:szCs w:val="20"/>
                <w:lang w:eastAsia="hr-HR"/>
              </w:rPr>
              <w:t> </w:t>
            </w:r>
          </w:p>
        </w:tc>
      </w:tr>
    </w:tbl>
    <w:p w14:paraId="376ED41B" w14:textId="77777777" w:rsidR="00AD435B" w:rsidRDefault="00AD435B" w:rsidP="00AD435B"/>
    <w:p w14:paraId="31CBEA8C" w14:textId="77777777" w:rsidR="00AD435B" w:rsidRDefault="00AD435B" w:rsidP="00AD435B"/>
    <w:p w14:paraId="76F1D56C" w14:textId="77777777" w:rsidR="00AD435B" w:rsidRDefault="00AD435B" w:rsidP="00AD435B"/>
    <w:tbl>
      <w:tblPr>
        <w:tblpPr w:leftFromText="180" w:rightFromText="180" w:vertAnchor="page" w:horzAnchor="margin" w:tblpXSpec="center" w:tblpY="990"/>
        <w:tblW w:w="11050" w:type="dxa"/>
        <w:tblLook w:val="04A0" w:firstRow="1" w:lastRow="0" w:firstColumn="1" w:lastColumn="0" w:noHBand="0" w:noVBand="1"/>
      </w:tblPr>
      <w:tblGrid>
        <w:gridCol w:w="1116"/>
        <w:gridCol w:w="2990"/>
        <w:gridCol w:w="1339"/>
        <w:gridCol w:w="1315"/>
        <w:gridCol w:w="1302"/>
        <w:gridCol w:w="1494"/>
        <w:gridCol w:w="1494"/>
      </w:tblGrid>
      <w:tr w:rsidR="00AD435B" w:rsidRPr="00EB2D21" w14:paraId="21183E5A" w14:textId="77777777" w:rsidTr="00952C8E">
        <w:trPr>
          <w:trHeight w:val="311"/>
        </w:trPr>
        <w:tc>
          <w:tcPr>
            <w:tcW w:w="11050" w:type="dxa"/>
            <w:gridSpan w:val="7"/>
            <w:tcBorders>
              <w:top w:val="nil"/>
              <w:left w:val="nil"/>
              <w:bottom w:val="nil"/>
              <w:right w:val="nil"/>
            </w:tcBorders>
            <w:vAlign w:val="center"/>
            <w:hideMark/>
          </w:tcPr>
          <w:p w14:paraId="369584E6"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EB2D21">
              <w:rPr>
                <w:rFonts w:ascii="Times New Roman" w:eastAsia="Times New Roman" w:hAnsi="Times New Roman" w:cs="Times New Roman"/>
                <w:b/>
                <w:bCs/>
                <w:color w:val="000000"/>
                <w:sz w:val="24"/>
                <w:szCs w:val="24"/>
                <w:lang w:eastAsia="hr-HR"/>
              </w:rPr>
              <w:lastRenderedPageBreak/>
              <w:t>A2. PRIHODI I RASHODI PREMA IZVORIMA FINANCIRANJA</w:t>
            </w:r>
          </w:p>
        </w:tc>
      </w:tr>
      <w:tr w:rsidR="00AD435B" w:rsidRPr="00EB2D21" w14:paraId="2F1DEEB0" w14:textId="77777777" w:rsidTr="00952C8E">
        <w:trPr>
          <w:trHeight w:val="347"/>
        </w:trPr>
        <w:tc>
          <w:tcPr>
            <w:tcW w:w="1116" w:type="dxa"/>
            <w:tcBorders>
              <w:top w:val="nil"/>
              <w:left w:val="nil"/>
              <w:bottom w:val="nil"/>
              <w:right w:val="nil"/>
            </w:tcBorders>
            <w:vAlign w:val="center"/>
            <w:hideMark/>
          </w:tcPr>
          <w:p w14:paraId="3A1CD185"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2990" w:type="dxa"/>
            <w:tcBorders>
              <w:top w:val="nil"/>
              <w:left w:val="nil"/>
              <w:bottom w:val="nil"/>
              <w:right w:val="nil"/>
            </w:tcBorders>
            <w:vAlign w:val="center"/>
            <w:hideMark/>
          </w:tcPr>
          <w:p w14:paraId="7E9EB873" w14:textId="77777777" w:rsidR="00AD435B" w:rsidRPr="00EB2D21" w:rsidRDefault="00AD435B" w:rsidP="00952C8E">
            <w:pPr>
              <w:spacing w:after="0" w:line="240" w:lineRule="auto"/>
              <w:jc w:val="center"/>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center"/>
            <w:hideMark/>
          </w:tcPr>
          <w:p w14:paraId="2A170B84" w14:textId="77777777" w:rsidR="00AD435B" w:rsidRPr="00EB2D21" w:rsidRDefault="00AD435B" w:rsidP="00952C8E">
            <w:pPr>
              <w:spacing w:after="0" w:line="240" w:lineRule="auto"/>
              <w:jc w:val="center"/>
              <w:rPr>
                <w:rFonts w:ascii="Times New Roman" w:eastAsia="Times New Roman" w:hAnsi="Times New Roman" w:cs="Times New Roman"/>
                <w:sz w:val="20"/>
                <w:szCs w:val="20"/>
                <w:lang w:eastAsia="hr-HR"/>
              </w:rPr>
            </w:pPr>
          </w:p>
        </w:tc>
        <w:tc>
          <w:tcPr>
            <w:tcW w:w="1315" w:type="dxa"/>
            <w:tcBorders>
              <w:top w:val="nil"/>
              <w:left w:val="nil"/>
              <w:bottom w:val="nil"/>
              <w:right w:val="nil"/>
            </w:tcBorders>
            <w:vAlign w:val="center"/>
            <w:hideMark/>
          </w:tcPr>
          <w:p w14:paraId="5121849E" w14:textId="77777777" w:rsidR="00AD435B" w:rsidRPr="00EB2D21" w:rsidRDefault="00AD435B" w:rsidP="00952C8E">
            <w:pPr>
              <w:spacing w:after="0" w:line="240" w:lineRule="auto"/>
              <w:jc w:val="center"/>
              <w:rPr>
                <w:rFonts w:ascii="Times New Roman" w:eastAsia="Times New Roman" w:hAnsi="Times New Roman" w:cs="Times New Roman"/>
                <w:sz w:val="20"/>
                <w:szCs w:val="20"/>
                <w:lang w:eastAsia="hr-HR"/>
              </w:rPr>
            </w:pPr>
          </w:p>
        </w:tc>
        <w:tc>
          <w:tcPr>
            <w:tcW w:w="1302" w:type="dxa"/>
            <w:tcBorders>
              <w:top w:val="nil"/>
              <w:left w:val="nil"/>
              <w:bottom w:val="nil"/>
              <w:right w:val="nil"/>
            </w:tcBorders>
            <w:vAlign w:val="center"/>
            <w:hideMark/>
          </w:tcPr>
          <w:p w14:paraId="0DE98E0C" w14:textId="77777777" w:rsidR="00AD435B" w:rsidRPr="00EB2D21"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53FB245F" w14:textId="77777777" w:rsidR="00AD435B" w:rsidRPr="00EB2D21"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64AF2B53" w14:textId="77777777" w:rsidR="00AD435B" w:rsidRPr="00EB2D21" w:rsidRDefault="00AD435B" w:rsidP="00952C8E">
            <w:pPr>
              <w:spacing w:after="0" w:line="240" w:lineRule="auto"/>
              <w:jc w:val="center"/>
              <w:rPr>
                <w:rFonts w:ascii="Times New Roman" w:eastAsia="Times New Roman" w:hAnsi="Times New Roman" w:cs="Times New Roman"/>
                <w:sz w:val="20"/>
                <w:szCs w:val="20"/>
                <w:lang w:eastAsia="hr-HR"/>
              </w:rPr>
            </w:pPr>
          </w:p>
        </w:tc>
      </w:tr>
      <w:tr w:rsidR="00AD435B" w:rsidRPr="00EB2D21" w14:paraId="4A52D4CD" w14:textId="77777777" w:rsidTr="00952C8E">
        <w:trPr>
          <w:trHeight w:val="527"/>
        </w:trPr>
        <w:tc>
          <w:tcPr>
            <w:tcW w:w="111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A5AA01E"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EB2D21">
              <w:rPr>
                <w:rFonts w:ascii="Times New Roman" w:eastAsia="Times New Roman" w:hAnsi="Times New Roman" w:cs="Times New Roman"/>
                <w:b/>
                <w:bCs/>
                <w:color w:val="000000"/>
                <w:sz w:val="20"/>
                <w:szCs w:val="20"/>
                <w:lang w:eastAsia="hr-HR"/>
              </w:rPr>
              <w:t>Razred/</w:t>
            </w:r>
            <w:r w:rsidRPr="00EB2D21">
              <w:rPr>
                <w:rFonts w:ascii="Times New Roman" w:eastAsia="Times New Roman" w:hAnsi="Times New Roman" w:cs="Times New Roman"/>
                <w:b/>
                <w:bCs/>
                <w:color w:val="000000"/>
                <w:sz w:val="20"/>
                <w:szCs w:val="20"/>
                <w:lang w:eastAsia="hr-HR"/>
              </w:rPr>
              <w:br/>
              <w:t>skupina</w:t>
            </w:r>
          </w:p>
        </w:tc>
        <w:tc>
          <w:tcPr>
            <w:tcW w:w="2990" w:type="dxa"/>
            <w:tcBorders>
              <w:top w:val="single" w:sz="4" w:space="0" w:color="auto"/>
              <w:left w:val="nil"/>
              <w:bottom w:val="single" w:sz="4" w:space="0" w:color="auto"/>
              <w:right w:val="single" w:sz="4" w:space="0" w:color="auto"/>
            </w:tcBorders>
            <w:shd w:val="clear" w:color="000000" w:fill="DDEBF7"/>
            <w:vAlign w:val="center"/>
            <w:hideMark/>
          </w:tcPr>
          <w:p w14:paraId="71BD71FE"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EB2D21">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0BCB07FA"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EB2D21">
              <w:rPr>
                <w:rFonts w:ascii="Times New Roman" w:eastAsia="Times New Roman" w:hAnsi="Times New Roman" w:cs="Times New Roman"/>
                <w:b/>
                <w:bCs/>
                <w:color w:val="000000"/>
                <w:sz w:val="20"/>
                <w:szCs w:val="20"/>
                <w:lang w:eastAsia="hr-HR"/>
              </w:rPr>
              <w:t xml:space="preserve">IZVRŠENJE </w:t>
            </w:r>
            <w:r w:rsidRPr="00EB2D21">
              <w:rPr>
                <w:rFonts w:ascii="Times New Roman" w:eastAsia="Times New Roman" w:hAnsi="Times New Roman" w:cs="Times New Roman"/>
                <w:b/>
                <w:bCs/>
                <w:color w:val="000000"/>
                <w:sz w:val="20"/>
                <w:szCs w:val="20"/>
                <w:lang w:eastAsia="hr-HR"/>
              </w:rPr>
              <w:br/>
              <w:t>2024</w:t>
            </w:r>
          </w:p>
        </w:tc>
        <w:tc>
          <w:tcPr>
            <w:tcW w:w="1315" w:type="dxa"/>
            <w:tcBorders>
              <w:top w:val="single" w:sz="4" w:space="0" w:color="auto"/>
              <w:left w:val="nil"/>
              <w:bottom w:val="single" w:sz="4" w:space="0" w:color="auto"/>
              <w:right w:val="single" w:sz="4" w:space="0" w:color="auto"/>
            </w:tcBorders>
            <w:shd w:val="clear" w:color="000000" w:fill="DDEBF7"/>
            <w:vAlign w:val="center"/>
            <w:hideMark/>
          </w:tcPr>
          <w:p w14:paraId="06FDA81D"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EB2D21">
              <w:rPr>
                <w:rFonts w:ascii="Times New Roman" w:eastAsia="Times New Roman" w:hAnsi="Times New Roman" w:cs="Times New Roman"/>
                <w:b/>
                <w:bCs/>
                <w:color w:val="000000"/>
                <w:sz w:val="20"/>
                <w:szCs w:val="20"/>
                <w:lang w:eastAsia="hr-HR"/>
              </w:rPr>
              <w:t xml:space="preserve">TEKUĆI PLAN </w:t>
            </w:r>
            <w:r w:rsidRPr="00EB2D21">
              <w:rPr>
                <w:rFonts w:ascii="Times New Roman" w:eastAsia="Times New Roman" w:hAnsi="Times New Roman" w:cs="Times New Roman"/>
                <w:b/>
                <w:bCs/>
                <w:color w:val="000000"/>
                <w:sz w:val="20"/>
                <w:szCs w:val="20"/>
                <w:lang w:eastAsia="hr-HR"/>
              </w:rPr>
              <w:br/>
              <w:t>2025</w:t>
            </w:r>
          </w:p>
        </w:tc>
        <w:tc>
          <w:tcPr>
            <w:tcW w:w="1302" w:type="dxa"/>
            <w:tcBorders>
              <w:top w:val="single" w:sz="4" w:space="0" w:color="auto"/>
              <w:left w:val="nil"/>
              <w:bottom w:val="single" w:sz="4" w:space="0" w:color="auto"/>
              <w:right w:val="single" w:sz="4" w:space="0" w:color="auto"/>
            </w:tcBorders>
            <w:shd w:val="clear" w:color="000000" w:fill="DDEBF7"/>
            <w:vAlign w:val="center"/>
            <w:hideMark/>
          </w:tcPr>
          <w:p w14:paraId="4C270D0B"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EB2D21">
              <w:rPr>
                <w:rFonts w:ascii="Times New Roman" w:eastAsia="Times New Roman" w:hAnsi="Times New Roman" w:cs="Times New Roman"/>
                <w:b/>
                <w:bCs/>
                <w:color w:val="000000"/>
                <w:sz w:val="20"/>
                <w:szCs w:val="20"/>
                <w:lang w:eastAsia="hr-HR"/>
              </w:rPr>
              <w:t xml:space="preserve">PLAN </w:t>
            </w:r>
            <w:r w:rsidRPr="00EB2D21">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112C34CB"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EB2D21">
              <w:rPr>
                <w:rFonts w:ascii="Times New Roman" w:eastAsia="Times New Roman" w:hAnsi="Times New Roman" w:cs="Times New Roman"/>
                <w:b/>
                <w:bCs/>
                <w:color w:val="000000"/>
                <w:sz w:val="20"/>
                <w:szCs w:val="20"/>
                <w:lang w:eastAsia="hr-HR"/>
              </w:rPr>
              <w:t xml:space="preserve">PROJEKCIJA </w:t>
            </w:r>
            <w:r w:rsidRPr="00EB2D21">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67F20265"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EB2D21">
              <w:rPr>
                <w:rFonts w:ascii="Times New Roman" w:eastAsia="Times New Roman" w:hAnsi="Times New Roman" w:cs="Times New Roman"/>
                <w:b/>
                <w:bCs/>
                <w:color w:val="000000"/>
                <w:sz w:val="20"/>
                <w:szCs w:val="20"/>
                <w:lang w:eastAsia="hr-HR"/>
              </w:rPr>
              <w:t>PROJEKCIJA</w:t>
            </w:r>
            <w:r w:rsidRPr="00EB2D21">
              <w:rPr>
                <w:rFonts w:ascii="Times New Roman" w:eastAsia="Times New Roman" w:hAnsi="Times New Roman" w:cs="Times New Roman"/>
                <w:b/>
                <w:bCs/>
                <w:color w:val="000000"/>
                <w:sz w:val="20"/>
                <w:szCs w:val="20"/>
                <w:lang w:eastAsia="hr-HR"/>
              </w:rPr>
              <w:br/>
              <w:t>2028</w:t>
            </w:r>
          </w:p>
        </w:tc>
      </w:tr>
      <w:tr w:rsidR="00AD435B" w:rsidRPr="00EB2D21" w14:paraId="5941467B" w14:textId="77777777" w:rsidTr="00952C8E">
        <w:trPr>
          <w:trHeight w:val="203"/>
        </w:trPr>
        <w:tc>
          <w:tcPr>
            <w:tcW w:w="1116" w:type="dxa"/>
            <w:tcBorders>
              <w:top w:val="nil"/>
              <w:left w:val="single" w:sz="4" w:space="0" w:color="auto"/>
              <w:bottom w:val="single" w:sz="4" w:space="0" w:color="auto"/>
              <w:right w:val="single" w:sz="4" w:space="0" w:color="auto"/>
            </w:tcBorders>
            <w:shd w:val="clear" w:color="000000" w:fill="DDEBF7"/>
            <w:vAlign w:val="center"/>
            <w:hideMark/>
          </w:tcPr>
          <w:p w14:paraId="66BA9CD4" w14:textId="77777777" w:rsidR="00AD435B" w:rsidRPr="00EB2D21"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EB2D21">
              <w:rPr>
                <w:rFonts w:ascii="Times New Roman" w:eastAsia="Times New Roman" w:hAnsi="Times New Roman" w:cs="Times New Roman"/>
                <w:color w:val="000000"/>
                <w:sz w:val="16"/>
                <w:szCs w:val="16"/>
                <w:lang w:eastAsia="hr-HR"/>
              </w:rPr>
              <w:t>1</w:t>
            </w:r>
          </w:p>
        </w:tc>
        <w:tc>
          <w:tcPr>
            <w:tcW w:w="2990" w:type="dxa"/>
            <w:tcBorders>
              <w:top w:val="nil"/>
              <w:left w:val="nil"/>
              <w:bottom w:val="single" w:sz="4" w:space="0" w:color="auto"/>
              <w:right w:val="single" w:sz="4" w:space="0" w:color="auto"/>
            </w:tcBorders>
            <w:shd w:val="clear" w:color="000000" w:fill="DDEBF7"/>
            <w:vAlign w:val="center"/>
            <w:hideMark/>
          </w:tcPr>
          <w:p w14:paraId="201F617C" w14:textId="77777777" w:rsidR="00AD435B" w:rsidRPr="00EB2D21"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EB2D21">
              <w:rPr>
                <w:rFonts w:ascii="Times New Roman" w:eastAsia="Times New Roman" w:hAnsi="Times New Roman" w:cs="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6EEB9E2C" w14:textId="77777777" w:rsidR="00AD435B" w:rsidRPr="00EB2D21"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EB2D21">
              <w:rPr>
                <w:rFonts w:ascii="Times New Roman" w:eastAsia="Times New Roman" w:hAnsi="Times New Roman" w:cs="Times New Roman"/>
                <w:color w:val="000000"/>
                <w:sz w:val="16"/>
                <w:szCs w:val="16"/>
                <w:lang w:eastAsia="hr-HR"/>
              </w:rPr>
              <w:t>3</w:t>
            </w:r>
          </w:p>
        </w:tc>
        <w:tc>
          <w:tcPr>
            <w:tcW w:w="1315" w:type="dxa"/>
            <w:tcBorders>
              <w:top w:val="nil"/>
              <w:left w:val="nil"/>
              <w:bottom w:val="single" w:sz="4" w:space="0" w:color="auto"/>
              <w:right w:val="single" w:sz="4" w:space="0" w:color="auto"/>
            </w:tcBorders>
            <w:shd w:val="clear" w:color="000000" w:fill="DDEBF7"/>
            <w:vAlign w:val="center"/>
            <w:hideMark/>
          </w:tcPr>
          <w:p w14:paraId="601FECCD" w14:textId="77777777" w:rsidR="00AD435B" w:rsidRPr="00EB2D21"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EB2D21">
              <w:rPr>
                <w:rFonts w:ascii="Times New Roman" w:eastAsia="Times New Roman" w:hAnsi="Times New Roman" w:cs="Times New Roman"/>
                <w:color w:val="000000"/>
                <w:sz w:val="16"/>
                <w:szCs w:val="16"/>
                <w:lang w:eastAsia="hr-HR"/>
              </w:rPr>
              <w:t>4</w:t>
            </w:r>
          </w:p>
        </w:tc>
        <w:tc>
          <w:tcPr>
            <w:tcW w:w="1302" w:type="dxa"/>
            <w:tcBorders>
              <w:top w:val="nil"/>
              <w:left w:val="nil"/>
              <w:bottom w:val="single" w:sz="4" w:space="0" w:color="auto"/>
              <w:right w:val="single" w:sz="4" w:space="0" w:color="auto"/>
            </w:tcBorders>
            <w:shd w:val="clear" w:color="000000" w:fill="DDEBF7"/>
            <w:vAlign w:val="center"/>
            <w:hideMark/>
          </w:tcPr>
          <w:p w14:paraId="43CC6730" w14:textId="77777777" w:rsidR="00AD435B" w:rsidRPr="00EB2D21"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EB2D21">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139F79CD" w14:textId="77777777" w:rsidR="00AD435B" w:rsidRPr="00EB2D21"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EB2D21">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68106D62" w14:textId="77777777" w:rsidR="00AD435B" w:rsidRPr="00EB2D21"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EB2D21">
              <w:rPr>
                <w:rFonts w:ascii="Times New Roman" w:eastAsia="Times New Roman" w:hAnsi="Times New Roman" w:cs="Times New Roman"/>
                <w:color w:val="000000"/>
                <w:sz w:val="16"/>
                <w:szCs w:val="16"/>
                <w:lang w:eastAsia="hr-HR"/>
              </w:rPr>
              <w:t>7</w:t>
            </w:r>
          </w:p>
        </w:tc>
      </w:tr>
      <w:tr w:rsidR="00AD435B" w:rsidRPr="00EB2D21" w14:paraId="73EB49FD"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839BC85"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c>
          <w:tcPr>
            <w:tcW w:w="2990" w:type="dxa"/>
            <w:tcBorders>
              <w:top w:val="nil"/>
              <w:left w:val="nil"/>
              <w:bottom w:val="single" w:sz="4" w:space="0" w:color="auto"/>
              <w:right w:val="single" w:sz="4" w:space="0" w:color="auto"/>
            </w:tcBorders>
            <w:shd w:val="clear" w:color="000000" w:fill="FFFFFF"/>
            <w:vAlign w:val="center"/>
            <w:hideMark/>
          </w:tcPr>
          <w:p w14:paraId="1A01FA02"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UKUPNO PRIHODI</w:t>
            </w:r>
          </w:p>
        </w:tc>
        <w:tc>
          <w:tcPr>
            <w:tcW w:w="1339" w:type="dxa"/>
            <w:tcBorders>
              <w:top w:val="nil"/>
              <w:left w:val="nil"/>
              <w:bottom w:val="single" w:sz="4" w:space="0" w:color="auto"/>
              <w:right w:val="single" w:sz="4" w:space="0" w:color="auto"/>
            </w:tcBorders>
            <w:shd w:val="clear" w:color="000000" w:fill="FFFFFF"/>
            <w:vAlign w:val="center"/>
            <w:hideMark/>
          </w:tcPr>
          <w:p w14:paraId="58E0E156"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692.104,01</w:t>
            </w:r>
          </w:p>
        </w:tc>
        <w:tc>
          <w:tcPr>
            <w:tcW w:w="1315" w:type="dxa"/>
            <w:tcBorders>
              <w:top w:val="nil"/>
              <w:left w:val="nil"/>
              <w:bottom w:val="single" w:sz="4" w:space="0" w:color="auto"/>
              <w:right w:val="single" w:sz="4" w:space="0" w:color="auto"/>
            </w:tcBorders>
            <w:shd w:val="clear" w:color="000000" w:fill="FFFFFF"/>
            <w:vAlign w:val="center"/>
            <w:hideMark/>
          </w:tcPr>
          <w:p w14:paraId="46318C70"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1.175.250,00</w:t>
            </w:r>
          </w:p>
        </w:tc>
        <w:tc>
          <w:tcPr>
            <w:tcW w:w="1302" w:type="dxa"/>
            <w:tcBorders>
              <w:top w:val="nil"/>
              <w:left w:val="nil"/>
              <w:bottom w:val="single" w:sz="4" w:space="0" w:color="auto"/>
              <w:right w:val="single" w:sz="4" w:space="0" w:color="auto"/>
            </w:tcBorders>
            <w:shd w:val="clear" w:color="000000" w:fill="FFFFFF"/>
            <w:vAlign w:val="center"/>
            <w:hideMark/>
          </w:tcPr>
          <w:p w14:paraId="75E5899D"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1.0</w:t>
            </w:r>
            <w:r>
              <w:rPr>
                <w:rFonts w:ascii="Times New Roman" w:eastAsia="Times New Roman" w:hAnsi="Times New Roman" w:cs="Times New Roman"/>
                <w:b/>
                <w:bCs/>
                <w:sz w:val="20"/>
                <w:szCs w:val="20"/>
                <w:lang w:eastAsia="hr-HR"/>
              </w:rPr>
              <w:t>2</w:t>
            </w:r>
            <w:r w:rsidRPr="00EB2D21">
              <w:rPr>
                <w:rFonts w:ascii="Times New Roman" w:eastAsia="Times New Roman" w:hAnsi="Times New Roman" w:cs="Times New Roman"/>
                <w:b/>
                <w:bCs/>
                <w:sz w:val="20"/>
                <w:szCs w:val="20"/>
                <w:lang w:eastAsia="hr-HR"/>
              </w:rPr>
              <w:t>6.898,00</w:t>
            </w:r>
          </w:p>
        </w:tc>
        <w:tc>
          <w:tcPr>
            <w:tcW w:w="1494" w:type="dxa"/>
            <w:tcBorders>
              <w:top w:val="nil"/>
              <w:left w:val="nil"/>
              <w:bottom w:val="single" w:sz="4" w:space="0" w:color="auto"/>
              <w:right w:val="single" w:sz="4" w:space="0" w:color="auto"/>
            </w:tcBorders>
            <w:shd w:val="clear" w:color="000000" w:fill="FFFFFF"/>
            <w:vAlign w:val="center"/>
            <w:hideMark/>
          </w:tcPr>
          <w:p w14:paraId="01DD3F94"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965.968,00</w:t>
            </w:r>
          </w:p>
        </w:tc>
        <w:tc>
          <w:tcPr>
            <w:tcW w:w="1494" w:type="dxa"/>
            <w:tcBorders>
              <w:top w:val="nil"/>
              <w:left w:val="nil"/>
              <w:bottom w:val="single" w:sz="4" w:space="0" w:color="auto"/>
              <w:right w:val="single" w:sz="4" w:space="0" w:color="auto"/>
            </w:tcBorders>
            <w:shd w:val="clear" w:color="000000" w:fill="FFFFFF"/>
            <w:vAlign w:val="center"/>
            <w:hideMark/>
          </w:tcPr>
          <w:p w14:paraId="1FDCC7D7"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968.508,00</w:t>
            </w:r>
          </w:p>
        </w:tc>
      </w:tr>
      <w:tr w:rsidR="00AD435B" w:rsidRPr="00EB2D21" w14:paraId="799BAD29"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482594F"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w:t>
            </w:r>
          </w:p>
        </w:tc>
        <w:tc>
          <w:tcPr>
            <w:tcW w:w="2990" w:type="dxa"/>
            <w:tcBorders>
              <w:top w:val="nil"/>
              <w:left w:val="nil"/>
              <w:bottom w:val="single" w:sz="4" w:space="0" w:color="auto"/>
              <w:right w:val="single" w:sz="4" w:space="0" w:color="auto"/>
            </w:tcBorders>
            <w:shd w:val="clear" w:color="000000" w:fill="FFFFFF"/>
            <w:vAlign w:val="center"/>
            <w:hideMark/>
          </w:tcPr>
          <w:p w14:paraId="37A902D7"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69DED575"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473.011,72</w:t>
            </w:r>
          </w:p>
        </w:tc>
        <w:tc>
          <w:tcPr>
            <w:tcW w:w="1315" w:type="dxa"/>
            <w:tcBorders>
              <w:top w:val="nil"/>
              <w:left w:val="nil"/>
              <w:bottom w:val="single" w:sz="4" w:space="0" w:color="auto"/>
              <w:right w:val="single" w:sz="4" w:space="0" w:color="auto"/>
            </w:tcBorders>
            <w:shd w:val="clear" w:color="000000" w:fill="FFFFFF"/>
            <w:vAlign w:val="center"/>
            <w:hideMark/>
          </w:tcPr>
          <w:p w14:paraId="24AFE42A"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949.214,00</w:t>
            </w:r>
          </w:p>
        </w:tc>
        <w:tc>
          <w:tcPr>
            <w:tcW w:w="1302" w:type="dxa"/>
            <w:tcBorders>
              <w:top w:val="nil"/>
              <w:left w:val="nil"/>
              <w:bottom w:val="single" w:sz="4" w:space="0" w:color="auto"/>
              <w:right w:val="single" w:sz="4" w:space="0" w:color="auto"/>
            </w:tcBorders>
            <w:shd w:val="clear" w:color="000000" w:fill="FFFFFF"/>
            <w:vAlign w:val="center"/>
            <w:hideMark/>
          </w:tcPr>
          <w:p w14:paraId="0AD0E000"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7</w:t>
            </w:r>
            <w:r>
              <w:rPr>
                <w:rFonts w:ascii="Times New Roman" w:eastAsia="Times New Roman" w:hAnsi="Times New Roman" w:cs="Times New Roman"/>
                <w:b/>
                <w:bCs/>
                <w:sz w:val="20"/>
                <w:szCs w:val="20"/>
                <w:lang w:eastAsia="hr-HR"/>
              </w:rPr>
              <w:t>2</w:t>
            </w:r>
            <w:r w:rsidRPr="00EB2D21">
              <w:rPr>
                <w:rFonts w:ascii="Times New Roman" w:eastAsia="Times New Roman" w:hAnsi="Times New Roman" w:cs="Times New Roman"/>
                <w:b/>
                <w:bCs/>
                <w:sz w:val="20"/>
                <w:szCs w:val="20"/>
                <w:lang w:eastAsia="hr-HR"/>
              </w:rPr>
              <w:t>8.800,00</w:t>
            </w:r>
          </w:p>
        </w:tc>
        <w:tc>
          <w:tcPr>
            <w:tcW w:w="1494" w:type="dxa"/>
            <w:tcBorders>
              <w:top w:val="nil"/>
              <w:left w:val="nil"/>
              <w:bottom w:val="single" w:sz="4" w:space="0" w:color="auto"/>
              <w:right w:val="single" w:sz="4" w:space="0" w:color="auto"/>
            </w:tcBorders>
            <w:shd w:val="clear" w:color="000000" w:fill="FFFFFF"/>
            <w:vAlign w:val="center"/>
            <w:hideMark/>
          </w:tcPr>
          <w:p w14:paraId="0A2E1115"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667.870,00</w:t>
            </w:r>
          </w:p>
        </w:tc>
        <w:tc>
          <w:tcPr>
            <w:tcW w:w="1494" w:type="dxa"/>
            <w:tcBorders>
              <w:top w:val="nil"/>
              <w:left w:val="nil"/>
              <w:bottom w:val="single" w:sz="4" w:space="0" w:color="auto"/>
              <w:right w:val="single" w:sz="4" w:space="0" w:color="auto"/>
            </w:tcBorders>
            <w:shd w:val="clear" w:color="000000" w:fill="FFFFFF"/>
            <w:vAlign w:val="center"/>
            <w:hideMark/>
          </w:tcPr>
          <w:p w14:paraId="24520522"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670.410,00</w:t>
            </w:r>
          </w:p>
        </w:tc>
      </w:tr>
      <w:tr w:rsidR="00AD435B" w:rsidRPr="00EB2D21" w14:paraId="260AF5AE"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44EE67E"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10</w:t>
            </w:r>
          </w:p>
        </w:tc>
        <w:tc>
          <w:tcPr>
            <w:tcW w:w="2990" w:type="dxa"/>
            <w:tcBorders>
              <w:top w:val="nil"/>
              <w:left w:val="nil"/>
              <w:bottom w:val="single" w:sz="4" w:space="0" w:color="auto"/>
              <w:right w:val="single" w:sz="4" w:space="0" w:color="auto"/>
            </w:tcBorders>
            <w:shd w:val="clear" w:color="000000" w:fill="FFFFFF"/>
            <w:vAlign w:val="center"/>
            <w:hideMark/>
          </w:tcPr>
          <w:p w14:paraId="41ED5F7E"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4A7537F2"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473.011,72</w:t>
            </w:r>
          </w:p>
        </w:tc>
        <w:tc>
          <w:tcPr>
            <w:tcW w:w="1315" w:type="dxa"/>
            <w:tcBorders>
              <w:top w:val="nil"/>
              <w:left w:val="nil"/>
              <w:bottom w:val="single" w:sz="4" w:space="0" w:color="auto"/>
              <w:right w:val="single" w:sz="4" w:space="0" w:color="auto"/>
            </w:tcBorders>
            <w:shd w:val="clear" w:color="000000" w:fill="FFFFFF"/>
            <w:vAlign w:val="center"/>
            <w:hideMark/>
          </w:tcPr>
          <w:p w14:paraId="0DF00A38"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949.214,00</w:t>
            </w:r>
          </w:p>
        </w:tc>
        <w:tc>
          <w:tcPr>
            <w:tcW w:w="1302" w:type="dxa"/>
            <w:tcBorders>
              <w:top w:val="nil"/>
              <w:left w:val="nil"/>
              <w:bottom w:val="single" w:sz="4" w:space="0" w:color="auto"/>
              <w:right w:val="single" w:sz="4" w:space="0" w:color="auto"/>
            </w:tcBorders>
            <w:shd w:val="clear" w:color="000000" w:fill="FFFFFF"/>
            <w:vAlign w:val="center"/>
            <w:hideMark/>
          </w:tcPr>
          <w:p w14:paraId="4CC4CEE0"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35413A9F"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272B809"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45E36589"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D7FE7D6"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11</w:t>
            </w:r>
          </w:p>
        </w:tc>
        <w:tc>
          <w:tcPr>
            <w:tcW w:w="2990" w:type="dxa"/>
            <w:tcBorders>
              <w:top w:val="nil"/>
              <w:left w:val="nil"/>
              <w:bottom w:val="single" w:sz="4" w:space="0" w:color="auto"/>
              <w:right w:val="single" w:sz="4" w:space="0" w:color="auto"/>
            </w:tcBorders>
            <w:shd w:val="clear" w:color="000000" w:fill="FFFFFF"/>
            <w:vAlign w:val="center"/>
            <w:hideMark/>
          </w:tcPr>
          <w:p w14:paraId="7EEDA520"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7DE4B927"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4AA0092D"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788CCE7F"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CDAE575"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4A19525"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2BE2B20E"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FBB2258"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1101</w:t>
            </w:r>
          </w:p>
        </w:tc>
        <w:tc>
          <w:tcPr>
            <w:tcW w:w="2990" w:type="dxa"/>
            <w:tcBorders>
              <w:top w:val="nil"/>
              <w:left w:val="nil"/>
              <w:bottom w:val="single" w:sz="4" w:space="0" w:color="auto"/>
              <w:right w:val="single" w:sz="4" w:space="0" w:color="auto"/>
            </w:tcBorders>
            <w:shd w:val="clear" w:color="000000" w:fill="FFFFFF"/>
            <w:vAlign w:val="center"/>
            <w:hideMark/>
          </w:tcPr>
          <w:p w14:paraId="09216130"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609A3265"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168C433B"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1DFBEF8C"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7</w:t>
            </w:r>
            <w:r>
              <w:rPr>
                <w:rFonts w:ascii="Times New Roman" w:eastAsia="Times New Roman" w:hAnsi="Times New Roman" w:cs="Times New Roman"/>
                <w:sz w:val="20"/>
                <w:szCs w:val="20"/>
                <w:lang w:eastAsia="hr-HR"/>
              </w:rPr>
              <w:t>2</w:t>
            </w:r>
            <w:r w:rsidRPr="00EB2D21">
              <w:rPr>
                <w:rFonts w:ascii="Times New Roman" w:eastAsia="Times New Roman" w:hAnsi="Times New Roman" w:cs="Times New Roman"/>
                <w:sz w:val="20"/>
                <w:szCs w:val="20"/>
                <w:lang w:eastAsia="hr-HR"/>
              </w:rPr>
              <w:t>8.800,00</w:t>
            </w:r>
          </w:p>
        </w:tc>
        <w:tc>
          <w:tcPr>
            <w:tcW w:w="1494" w:type="dxa"/>
            <w:tcBorders>
              <w:top w:val="nil"/>
              <w:left w:val="nil"/>
              <w:bottom w:val="single" w:sz="4" w:space="0" w:color="auto"/>
              <w:right w:val="single" w:sz="4" w:space="0" w:color="auto"/>
            </w:tcBorders>
            <w:shd w:val="clear" w:color="000000" w:fill="FFFFFF"/>
            <w:vAlign w:val="center"/>
            <w:hideMark/>
          </w:tcPr>
          <w:p w14:paraId="6521A1C7"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667.870,00</w:t>
            </w:r>
          </w:p>
        </w:tc>
        <w:tc>
          <w:tcPr>
            <w:tcW w:w="1494" w:type="dxa"/>
            <w:tcBorders>
              <w:top w:val="nil"/>
              <w:left w:val="nil"/>
              <w:bottom w:val="single" w:sz="4" w:space="0" w:color="auto"/>
              <w:right w:val="single" w:sz="4" w:space="0" w:color="auto"/>
            </w:tcBorders>
            <w:shd w:val="clear" w:color="000000" w:fill="FFFFFF"/>
            <w:vAlign w:val="center"/>
            <w:hideMark/>
          </w:tcPr>
          <w:p w14:paraId="564839EA"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670.410,00</w:t>
            </w:r>
          </w:p>
        </w:tc>
      </w:tr>
      <w:tr w:rsidR="00AD435B" w:rsidRPr="00EB2D21" w14:paraId="380F84C5"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2D59A14"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w:t>
            </w:r>
          </w:p>
        </w:tc>
        <w:tc>
          <w:tcPr>
            <w:tcW w:w="2990" w:type="dxa"/>
            <w:tcBorders>
              <w:top w:val="nil"/>
              <w:left w:val="nil"/>
              <w:bottom w:val="single" w:sz="4" w:space="0" w:color="auto"/>
              <w:right w:val="single" w:sz="4" w:space="0" w:color="auto"/>
            </w:tcBorders>
            <w:shd w:val="clear" w:color="000000" w:fill="FFFFFF"/>
            <w:vAlign w:val="center"/>
            <w:hideMark/>
          </w:tcPr>
          <w:p w14:paraId="4784C6AF"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39" w:type="dxa"/>
            <w:tcBorders>
              <w:top w:val="nil"/>
              <w:left w:val="nil"/>
              <w:bottom w:val="single" w:sz="4" w:space="0" w:color="auto"/>
              <w:right w:val="single" w:sz="4" w:space="0" w:color="auto"/>
            </w:tcBorders>
            <w:shd w:val="clear" w:color="000000" w:fill="FFFFFF"/>
            <w:vAlign w:val="center"/>
            <w:hideMark/>
          </w:tcPr>
          <w:p w14:paraId="4BC7041C"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2CF58C87"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631CCF2A"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34459F8"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03C6585"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7526D93E"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6655128"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3</w:t>
            </w:r>
          </w:p>
        </w:tc>
        <w:tc>
          <w:tcPr>
            <w:tcW w:w="2990" w:type="dxa"/>
            <w:tcBorders>
              <w:top w:val="nil"/>
              <w:left w:val="nil"/>
              <w:bottom w:val="single" w:sz="4" w:space="0" w:color="auto"/>
              <w:right w:val="single" w:sz="4" w:space="0" w:color="auto"/>
            </w:tcBorders>
            <w:shd w:val="clear" w:color="000000" w:fill="FFFFFF"/>
            <w:vAlign w:val="center"/>
            <w:hideMark/>
          </w:tcPr>
          <w:p w14:paraId="37E75255"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404E68CF"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109.214,49</w:t>
            </w:r>
          </w:p>
        </w:tc>
        <w:tc>
          <w:tcPr>
            <w:tcW w:w="1315" w:type="dxa"/>
            <w:tcBorders>
              <w:top w:val="nil"/>
              <w:left w:val="nil"/>
              <w:bottom w:val="single" w:sz="4" w:space="0" w:color="auto"/>
              <w:right w:val="single" w:sz="4" w:space="0" w:color="auto"/>
            </w:tcBorders>
            <w:shd w:val="clear" w:color="000000" w:fill="FFFFFF"/>
            <w:vAlign w:val="center"/>
            <w:hideMark/>
          </w:tcPr>
          <w:p w14:paraId="1B17B68D"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216.436,00</w:t>
            </w:r>
          </w:p>
        </w:tc>
        <w:tc>
          <w:tcPr>
            <w:tcW w:w="1302" w:type="dxa"/>
            <w:tcBorders>
              <w:top w:val="nil"/>
              <w:left w:val="nil"/>
              <w:bottom w:val="single" w:sz="4" w:space="0" w:color="auto"/>
              <w:right w:val="single" w:sz="4" w:space="0" w:color="auto"/>
            </w:tcBorders>
            <w:shd w:val="clear" w:color="000000" w:fill="FFFFFF"/>
            <w:vAlign w:val="center"/>
            <w:hideMark/>
          </w:tcPr>
          <w:p w14:paraId="77C30188"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F1EB519"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81628C5"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r>
      <w:tr w:rsidR="00AD435B" w:rsidRPr="00EB2D21" w14:paraId="40CF682D"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E690AE5"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31</w:t>
            </w:r>
          </w:p>
        </w:tc>
        <w:tc>
          <w:tcPr>
            <w:tcW w:w="2990" w:type="dxa"/>
            <w:tcBorders>
              <w:top w:val="nil"/>
              <w:left w:val="nil"/>
              <w:bottom w:val="single" w:sz="4" w:space="0" w:color="auto"/>
              <w:right w:val="single" w:sz="4" w:space="0" w:color="auto"/>
            </w:tcBorders>
            <w:shd w:val="clear" w:color="000000" w:fill="FFFFFF"/>
            <w:vAlign w:val="center"/>
            <w:hideMark/>
          </w:tcPr>
          <w:p w14:paraId="4ED3D845"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301CAA41"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56BC5BA0"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1313E511"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D476BC7"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37FEB0BF"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46616B02"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FDC698D"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31</w:t>
            </w:r>
          </w:p>
        </w:tc>
        <w:tc>
          <w:tcPr>
            <w:tcW w:w="2990" w:type="dxa"/>
            <w:tcBorders>
              <w:top w:val="nil"/>
              <w:left w:val="nil"/>
              <w:bottom w:val="single" w:sz="4" w:space="0" w:color="auto"/>
              <w:right w:val="single" w:sz="4" w:space="0" w:color="auto"/>
            </w:tcBorders>
            <w:shd w:val="clear" w:color="000000" w:fill="FFFFFF"/>
            <w:vAlign w:val="center"/>
            <w:hideMark/>
          </w:tcPr>
          <w:p w14:paraId="75CA32F1"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xml:space="preserve">Prihodi za </w:t>
            </w:r>
            <w:proofErr w:type="spellStart"/>
            <w:r w:rsidRPr="00EB2D21">
              <w:rPr>
                <w:rFonts w:ascii="Times New Roman" w:eastAsia="Times New Roman" w:hAnsi="Times New Roman" w:cs="Times New Roman"/>
                <w:sz w:val="20"/>
                <w:szCs w:val="20"/>
                <w:lang w:eastAsia="hr-HR"/>
              </w:rPr>
              <w:t>pn</w:t>
            </w:r>
            <w:proofErr w:type="spellEnd"/>
            <w:r w:rsidRPr="00EB2D21">
              <w:rPr>
                <w:rFonts w:ascii="Times New Roman" w:eastAsia="Times New Roman" w:hAnsi="Times New Roman" w:cs="Times New Roman"/>
                <w:sz w:val="20"/>
                <w:szCs w:val="20"/>
                <w:lang w:eastAsia="hr-HR"/>
              </w:rPr>
              <w:t xml:space="preserve"> - </w:t>
            </w:r>
            <w:proofErr w:type="spellStart"/>
            <w:r w:rsidRPr="00EB2D21">
              <w:rPr>
                <w:rFonts w:ascii="Times New Roman" w:eastAsia="Times New Roman" w:hAnsi="Times New Roman" w:cs="Times New Roman"/>
                <w:sz w:val="20"/>
                <w:szCs w:val="20"/>
                <w:lang w:eastAsia="hr-HR"/>
              </w:rPr>
              <w:t>dj</w:t>
            </w:r>
            <w:proofErr w:type="spellEnd"/>
            <w:r w:rsidRPr="00EB2D21">
              <w:rPr>
                <w:rFonts w:ascii="Times New Roman" w:eastAsia="Times New Roman" w:hAnsi="Times New Roman" w:cs="Times New Roman"/>
                <w:sz w:val="20"/>
                <w:szCs w:val="20"/>
                <w:lang w:eastAsia="hr-HR"/>
              </w:rPr>
              <w:t>. Vrtić - uplate roditelja</w:t>
            </w:r>
          </w:p>
        </w:tc>
        <w:tc>
          <w:tcPr>
            <w:tcW w:w="1339" w:type="dxa"/>
            <w:tcBorders>
              <w:top w:val="nil"/>
              <w:left w:val="nil"/>
              <w:bottom w:val="single" w:sz="4" w:space="0" w:color="auto"/>
              <w:right w:val="single" w:sz="4" w:space="0" w:color="auto"/>
            </w:tcBorders>
            <w:shd w:val="clear" w:color="000000" w:fill="FFFFFF"/>
            <w:vAlign w:val="center"/>
            <w:hideMark/>
          </w:tcPr>
          <w:p w14:paraId="691136F8"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109.214,49</w:t>
            </w:r>
          </w:p>
        </w:tc>
        <w:tc>
          <w:tcPr>
            <w:tcW w:w="1315" w:type="dxa"/>
            <w:tcBorders>
              <w:top w:val="nil"/>
              <w:left w:val="nil"/>
              <w:bottom w:val="single" w:sz="4" w:space="0" w:color="auto"/>
              <w:right w:val="single" w:sz="4" w:space="0" w:color="auto"/>
            </w:tcBorders>
            <w:shd w:val="clear" w:color="000000" w:fill="FFFFFF"/>
            <w:vAlign w:val="center"/>
            <w:hideMark/>
          </w:tcPr>
          <w:p w14:paraId="5476A5D4"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216.435,00</w:t>
            </w:r>
          </w:p>
        </w:tc>
        <w:tc>
          <w:tcPr>
            <w:tcW w:w="1302" w:type="dxa"/>
            <w:tcBorders>
              <w:top w:val="nil"/>
              <w:left w:val="nil"/>
              <w:bottom w:val="single" w:sz="4" w:space="0" w:color="auto"/>
              <w:right w:val="single" w:sz="4" w:space="0" w:color="auto"/>
            </w:tcBorders>
            <w:shd w:val="clear" w:color="000000" w:fill="FFFFFF"/>
            <w:vAlign w:val="center"/>
            <w:hideMark/>
          </w:tcPr>
          <w:p w14:paraId="66C498C5"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1F25A6D8"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27E67D1"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34BA2B2D"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252FA68"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36</w:t>
            </w:r>
          </w:p>
        </w:tc>
        <w:tc>
          <w:tcPr>
            <w:tcW w:w="2990" w:type="dxa"/>
            <w:tcBorders>
              <w:top w:val="nil"/>
              <w:left w:val="nil"/>
              <w:bottom w:val="single" w:sz="4" w:space="0" w:color="auto"/>
              <w:right w:val="single" w:sz="4" w:space="0" w:color="auto"/>
            </w:tcBorders>
            <w:shd w:val="clear" w:color="000000" w:fill="FFFFFF"/>
            <w:vAlign w:val="center"/>
            <w:hideMark/>
          </w:tcPr>
          <w:p w14:paraId="645D279E"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xml:space="preserve">Prihodi za </w:t>
            </w:r>
            <w:proofErr w:type="spellStart"/>
            <w:r w:rsidRPr="00EB2D21">
              <w:rPr>
                <w:rFonts w:ascii="Times New Roman" w:eastAsia="Times New Roman" w:hAnsi="Times New Roman" w:cs="Times New Roman"/>
                <w:sz w:val="20"/>
                <w:szCs w:val="20"/>
                <w:lang w:eastAsia="hr-HR"/>
              </w:rPr>
              <w:t>pn</w:t>
            </w:r>
            <w:proofErr w:type="spellEnd"/>
            <w:r w:rsidRPr="00EB2D21">
              <w:rPr>
                <w:rFonts w:ascii="Times New Roman" w:eastAsia="Times New Roman" w:hAnsi="Times New Roman" w:cs="Times New Roman"/>
                <w:sz w:val="20"/>
                <w:szCs w:val="20"/>
                <w:lang w:eastAsia="hr-HR"/>
              </w:rPr>
              <w:t xml:space="preserve"> - Vrtić - kamate</w:t>
            </w:r>
          </w:p>
        </w:tc>
        <w:tc>
          <w:tcPr>
            <w:tcW w:w="1339" w:type="dxa"/>
            <w:tcBorders>
              <w:top w:val="nil"/>
              <w:left w:val="nil"/>
              <w:bottom w:val="single" w:sz="4" w:space="0" w:color="auto"/>
              <w:right w:val="single" w:sz="4" w:space="0" w:color="auto"/>
            </w:tcBorders>
            <w:shd w:val="clear" w:color="000000" w:fill="FFFFFF"/>
            <w:vAlign w:val="center"/>
            <w:hideMark/>
          </w:tcPr>
          <w:p w14:paraId="64C5CF4F"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13AEEDA8"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1,00</w:t>
            </w:r>
          </w:p>
        </w:tc>
        <w:tc>
          <w:tcPr>
            <w:tcW w:w="1302" w:type="dxa"/>
            <w:tcBorders>
              <w:top w:val="nil"/>
              <w:left w:val="nil"/>
              <w:bottom w:val="single" w:sz="4" w:space="0" w:color="auto"/>
              <w:right w:val="single" w:sz="4" w:space="0" w:color="auto"/>
            </w:tcBorders>
            <w:shd w:val="clear" w:color="000000" w:fill="FFFFFF"/>
            <w:vAlign w:val="center"/>
            <w:hideMark/>
          </w:tcPr>
          <w:p w14:paraId="38E00559"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539ED78"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1A57C8AC"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70EA1944"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5173C21"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4</w:t>
            </w:r>
          </w:p>
        </w:tc>
        <w:tc>
          <w:tcPr>
            <w:tcW w:w="2990" w:type="dxa"/>
            <w:tcBorders>
              <w:top w:val="nil"/>
              <w:left w:val="nil"/>
              <w:bottom w:val="single" w:sz="4" w:space="0" w:color="auto"/>
              <w:right w:val="single" w:sz="4" w:space="0" w:color="auto"/>
            </w:tcBorders>
            <w:shd w:val="clear" w:color="000000" w:fill="FFFFFF"/>
            <w:vAlign w:val="center"/>
            <w:hideMark/>
          </w:tcPr>
          <w:p w14:paraId="476AB593"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63C49E58"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109.577,80</w:t>
            </w:r>
          </w:p>
        </w:tc>
        <w:tc>
          <w:tcPr>
            <w:tcW w:w="1315" w:type="dxa"/>
            <w:tcBorders>
              <w:top w:val="nil"/>
              <w:left w:val="nil"/>
              <w:bottom w:val="single" w:sz="4" w:space="0" w:color="auto"/>
              <w:right w:val="single" w:sz="4" w:space="0" w:color="auto"/>
            </w:tcBorders>
            <w:shd w:val="clear" w:color="000000" w:fill="FFFFFF"/>
            <w:vAlign w:val="center"/>
            <w:hideMark/>
          </w:tcPr>
          <w:p w14:paraId="08FB7CED"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9.600,00</w:t>
            </w:r>
          </w:p>
        </w:tc>
        <w:tc>
          <w:tcPr>
            <w:tcW w:w="1302" w:type="dxa"/>
            <w:tcBorders>
              <w:top w:val="nil"/>
              <w:left w:val="nil"/>
              <w:bottom w:val="single" w:sz="4" w:space="0" w:color="auto"/>
              <w:right w:val="single" w:sz="4" w:space="0" w:color="auto"/>
            </w:tcBorders>
            <w:shd w:val="clear" w:color="000000" w:fill="FFFFFF"/>
            <w:vAlign w:val="center"/>
            <w:hideMark/>
          </w:tcPr>
          <w:p w14:paraId="32F4333D"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5D5E8C44"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0F37F621"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180.270,00</w:t>
            </w:r>
          </w:p>
        </w:tc>
      </w:tr>
      <w:tr w:rsidR="00AD435B" w:rsidRPr="00EB2D21" w14:paraId="2E305197"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FD83844"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43</w:t>
            </w:r>
          </w:p>
        </w:tc>
        <w:tc>
          <w:tcPr>
            <w:tcW w:w="2990" w:type="dxa"/>
            <w:tcBorders>
              <w:top w:val="nil"/>
              <w:left w:val="nil"/>
              <w:bottom w:val="single" w:sz="4" w:space="0" w:color="auto"/>
              <w:right w:val="single" w:sz="4" w:space="0" w:color="auto"/>
            </w:tcBorders>
            <w:shd w:val="clear" w:color="000000" w:fill="FFFFFF"/>
            <w:vAlign w:val="center"/>
            <w:hideMark/>
          </w:tcPr>
          <w:p w14:paraId="04F37E92"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Ostali 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0C4B4FCE"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40413E1E"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21F8EC27"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588532E"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39EC02B3"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6F65D775"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EB6C90D"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46</w:t>
            </w:r>
          </w:p>
        </w:tc>
        <w:tc>
          <w:tcPr>
            <w:tcW w:w="2990" w:type="dxa"/>
            <w:tcBorders>
              <w:top w:val="nil"/>
              <w:left w:val="nil"/>
              <w:bottom w:val="single" w:sz="4" w:space="0" w:color="auto"/>
              <w:right w:val="single" w:sz="4" w:space="0" w:color="auto"/>
            </w:tcBorders>
            <w:shd w:val="clear" w:color="000000" w:fill="FFFFFF"/>
            <w:vAlign w:val="center"/>
            <w:hideMark/>
          </w:tcPr>
          <w:p w14:paraId="154BBE3C"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xml:space="preserve">Pomoći - vrtić </w:t>
            </w:r>
            <w:proofErr w:type="spellStart"/>
            <w:r w:rsidRPr="00EB2D21">
              <w:rPr>
                <w:rFonts w:ascii="Times New Roman" w:eastAsia="Times New Roman" w:hAnsi="Times New Roman" w:cs="Times New Roman"/>
                <w:sz w:val="20"/>
                <w:szCs w:val="20"/>
                <w:lang w:eastAsia="hr-HR"/>
              </w:rPr>
              <w:t>dražava</w:t>
            </w:r>
            <w:proofErr w:type="spellEnd"/>
          </w:p>
        </w:tc>
        <w:tc>
          <w:tcPr>
            <w:tcW w:w="1339" w:type="dxa"/>
            <w:tcBorders>
              <w:top w:val="nil"/>
              <w:left w:val="nil"/>
              <w:bottom w:val="single" w:sz="4" w:space="0" w:color="auto"/>
              <w:right w:val="single" w:sz="4" w:space="0" w:color="auto"/>
            </w:tcBorders>
            <w:shd w:val="clear" w:color="000000" w:fill="FFFFFF"/>
            <w:vAlign w:val="center"/>
            <w:hideMark/>
          </w:tcPr>
          <w:p w14:paraId="15CDB45A"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5.684,80</w:t>
            </w:r>
          </w:p>
        </w:tc>
        <w:tc>
          <w:tcPr>
            <w:tcW w:w="1315" w:type="dxa"/>
            <w:tcBorders>
              <w:top w:val="nil"/>
              <w:left w:val="nil"/>
              <w:bottom w:val="single" w:sz="4" w:space="0" w:color="auto"/>
              <w:right w:val="single" w:sz="4" w:space="0" w:color="auto"/>
            </w:tcBorders>
            <w:shd w:val="clear" w:color="000000" w:fill="FFFFFF"/>
            <w:vAlign w:val="center"/>
            <w:hideMark/>
          </w:tcPr>
          <w:p w14:paraId="0F8CAF26"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9.600,00</w:t>
            </w:r>
          </w:p>
        </w:tc>
        <w:tc>
          <w:tcPr>
            <w:tcW w:w="1302" w:type="dxa"/>
            <w:tcBorders>
              <w:top w:val="nil"/>
              <w:left w:val="nil"/>
              <w:bottom w:val="single" w:sz="4" w:space="0" w:color="auto"/>
              <w:right w:val="single" w:sz="4" w:space="0" w:color="auto"/>
            </w:tcBorders>
            <w:shd w:val="clear" w:color="000000" w:fill="FFFFFF"/>
            <w:vAlign w:val="center"/>
            <w:hideMark/>
          </w:tcPr>
          <w:p w14:paraId="2327FF1A"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072480F"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B434974"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572995CF"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107880F"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401</w:t>
            </w:r>
          </w:p>
        </w:tc>
        <w:tc>
          <w:tcPr>
            <w:tcW w:w="2990" w:type="dxa"/>
            <w:tcBorders>
              <w:top w:val="nil"/>
              <w:left w:val="nil"/>
              <w:bottom w:val="single" w:sz="4" w:space="0" w:color="auto"/>
              <w:right w:val="single" w:sz="4" w:space="0" w:color="auto"/>
            </w:tcBorders>
            <w:shd w:val="clear" w:color="000000" w:fill="FFFFFF"/>
            <w:vAlign w:val="center"/>
            <w:hideMark/>
          </w:tcPr>
          <w:p w14:paraId="08FB784D"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Tekuće pomoći iz državnog proračuna</w:t>
            </w:r>
          </w:p>
        </w:tc>
        <w:tc>
          <w:tcPr>
            <w:tcW w:w="1339" w:type="dxa"/>
            <w:tcBorders>
              <w:top w:val="nil"/>
              <w:left w:val="nil"/>
              <w:bottom w:val="single" w:sz="4" w:space="0" w:color="auto"/>
              <w:right w:val="single" w:sz="4" w:space="0" w:color="auto"/>
            </w:tcBorders>
            <w:shd w:val="clear" w:color="000000" w:fill="FFFFFF"/>
            <w:vAlign w:val="center"/>
            <w:hideMark/>
          </w:tcPr>
          <w:p w14:paraId="3242D513"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103.893,00</w:t>
            </w:r>
          </w:p>
        </w:tc>
        <w:tc>
          <w:tcPr>
            <w:tcW w:w="1315" w:type="dxa"/>
            <w:tcBorders>
              <w:top w:val="nil"/>
              <w:left w:val="nil"/>
              <w:bottom w:val="single" w:sz="4" w:space="0" w:color="auto"/>
              <w:right w:val="single" w:sz="4" w:space="0" w:color="auto"/>
            </w:tcBorders>
            <w:shd w:val="clear" w:color="000000" w:fill="FFFFFF"/>
            <w:vAlign w:val="center"/>
            <w:hideMark/>
          </w:tcPr>
          <w:p w14:paraId="48F50F18"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7C50F9B6"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988ADD5"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1B81A1D1"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39F82CD7"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164F997"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4306</w:t>
            </w:r>
          </w:p>
        </w:tc>
        <w:tc>
          <w:tcPr>
            <w:tcW w:w="2990" w:type="dxa"/>
            <w:tcBorders>
              <w:top w:val="nil"/>
              <w:left w:val="nil"/>
              <w:bottom w:val="single" w:sz="4" w:space="0" w:color="auto"/>
              <w:right w:val="single" w:sz="4" w:space="0" w:color="auto"/>
            </w:tcBorders>
            <w:shd w:val="clear" w:color="000000" w:fill="FFFFFF"/>
            <w:vAlign w:val="center"/>
            <w:hideMark/>
          </w:tcPr>
          <w:p w14:paraId="49C81C6D"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Vrtić uplate roditelja</w:t>
            </w:r>
          </w:p>
        </w:tc>
        <w:tc>
          <w:tcPr>
            <w:tcW w:w="1339" w:type="dxa"/>
            <w:tcBorders>
              <w:top w:val="nil"/>
              <w:left w:val="nil"/>
              <w:bottom w:val="single" w:sz="4" w:space="0" w:color="auto"/>
              <w:right w:val="single" w:sz="4" w:space="0" w:color="auto"/>
            </w:tcBorders>
            <w:shd w:val="clear" w:color="000000" w:fill="FFFFFF"/>
            <w:vAlign w:val="center"/>
            <w:hideMark/>
          </w:tcPr>
          <w:p w14:paraId="1CF76421"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59C91A5B"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13050322"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4255DC4F"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72F19BF0"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180.270,00</w:t>
            </w:r>
          </w:p>
        </w:tc>
      </w:tr>
      <w:tr w:rsidR="00AD435B" w:rsidRPr="00EB2D21" w14:paraId="0BD96190"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0DD0841"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5</w:t>
            </w:r>
          </w:p>
        </w:tc>
        <w:tc>
          <w:tcPr>
            <w:tcW w:w="2990" w:type="dxa"/>
            <w:tcBorders>
              <w:top w:val="nil"/>
              <w:left w:val="nil"/>
              <w:bottom w:val="single" w:sz="4" w:space="0" w:color="auto"/>
              <w:right w:val="single" w:sz="4" w:space="0" w:color="auto"/>
            </w:tcBorders>
            <w:shd w:val="clear" w:color="000000" w:fill="FFFFFF"/>
            <w:vAlign w:val="center"/>
            <w:hideMark/>
          </w:tcPr>
          <w:p w14:paraId="3A92586A"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Donacija</w:t>
            </w:r>
          </w:p>
        </w:tc>
        <w:tc>
          <w:tcPr>
            <w:tcW w:w="1339" w:type="dxa"/>
            <w:tcBorders>
              <w:top w:val="nil"/>
              <w:left w:val="nil"/>
              <w:bottom w:val="single" w:sz="4" w:space="0" w:color="auto"/>
              <w:right w:val="single" w:sz="4" w:space="0" w:color="auto"/>
            </w:tcBorders>
            <w:shd w:val="clear" w:color="000000" w:fill="FFFFFF"/>
            <w:vAlign w:val="center"/>
            <w:hideMark/>
          </w:tcPr>
          <w:p w14:paraId="1B56BA32"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300,00</w:t>
            </w:r>
          </w:p>
        </w:tc>
        <w:tc>
          <w:tcPr>
            <w:tcW w:w="1315" w:type="dxa"/>
            <w:tcBorders>
              <w:top w:val="nil"/>
              <w:left w:val="nil"/>
              <w:bottom w:val="single" w:sz="4" w:space="0" w:color="auto"/>
              <w:right w:val="single" w:sz="4" w:space="0" w:color="auto"/>
            </w:tcBorders>
            <w:shd w:val="clear" w:color="000000" w:fill="FFFFFF"/>
            <w:vAlign w:val="center"/>
            <w:hideMark/>
          </w:tcPr>
          <w:p w14:paraId="6931CD61"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36A0EB70"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675026D"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1EAE829"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r>
      <w:tr w:rsidR="00AD435B" w:rsidRPr="00EB2D21" w14:paraId="22A71C27" w14:textId="77777777" w:rsidTr="00952C8E">
        <w:trPr>
          <w:trHeight w:val="275"/>
        </w:trPr>
        <w:tc>
          <w:tcPr>
            <w:tcW w:w="1116" w:type="dxa"/>
            <w:tcBorders>
              <w:top w:val="nil"/>
              <w:left w:val="single" w:sz="4" w:space="0" w:color="auto"/>
              <w:bottom w:val="nil"/>
              <w:right w:val="single" w:sz="4" w:space="0" w:color="auto"/>
            </w:tcBorders>
            <w:shd w:val="clear" w:color="000000" w:fill="FFFFFF"/>
            <w:noWrap/>
            <w:vAlign w:val="center"/>
            <w:hideMark/>
          </w:tcPr>
          <w:p w14:paraId="2D807DAC"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54</w:t>
            </w:r>
          </w:p>
        </w:tc>
        <w:tc>
          <w:tcPr>
            <w:tcW w:w="2990" w:type="dxa"/>
            <w:tcBorders>
              <w:top w:val="nil"/>
              <w:left w:val="nil"/>
              <w:bottom w:val="nil"/>
              <w:right w:val="single" w:sz="4" w:space="0" w:color="auto"/>
            </w:tcBorders>
            <w:shd w:val="clear" w:color="000000" w:fill="FFFFFF"/>
            <w:vAlign w:val="center"/>
            <w:hideMark/>
          </w:tcPr>
          <w:p w14:paraId="3561F757"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Donacije - vrtić</w:t>
            </w:r>
          </w:p>
        </w:tc>
        <w:tc>
          <w:tcPr>
            <w:tcW w:w="1339" w:type="dxa"/>
            <w:tcBorders>
              <w:top w:val="nil"/>
              <w:left w:val="nil"/>
              <w:bottom w:val="nil"/>
              <w:right w:val="single" w:sz="4" w:space="0" w:color="auto"/>
            </w:tcBorders>
            <w:shd w:val="clear" w:color="000000" w:fill="FFFFFF"/>
            <w:vAlign w:val="center"/>
            <w:hideMark/>
          </w:tcPr>
          <w:p w14:paraId="0A5AA5DE"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300,00</w:t>
            </w:r>
          </w:p>
        </w:tc>
        <w:tc>
          <w:tcPr>
            <w:tcW w:w="1315" w:type="dxa"/>
            <w:tcBorders>
              <w:top w:val="nil"/>
              <w:left w:val="nil"/>
              <w:bottom w:val="nil"/>
              <w:right w:val="single" w:sz="4" w:space="0" w:color="auto"/>
            </w:tcBorders>
            <w:shd w:val="clear" w:color="000000" w:fill="FFFFFF"/>
            <w:vAlign w:val="center"/>
            <w:hideMark/>
          </w:tcPr>
          <w:p w14:paraId="5299E048"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nil"/>
              <w:right w:val="single" w:sz="4" w:space="0" w:color="auto"/>
            </w:tcBorders>
            <w:shd w:val="clear" w:color="000000" w:fill="FFFFFF"/>
            <w:vAlign w:val="center"/>
            <w:hideMark/>
          </w:tcPr>
          <w:p w14:paraId="743E118E"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nil"/>
              <w:right w:val="single" w:sz="4" w:space="0" w:color="auto"/>
            </w:tcBorders>
            <w:shd w:val="clear" w:color="000000" w:fill="FFFFFF"/>
            <w:vAlign w:val="center"/>
            <w:hideMark/>
          </w:tcPr>
          <w:p w14:paraId="0C3467E7"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nil"/>
              <w:right w:val="single" w:sz="4" w:space="0" w:color="auto"/>
            </w:tcBorders>
            <w:shd w:val="clear" w:color="000000" w:fill="FFFFFF"/>
            <w:vAlign w:val="center"/>
            <w:hideMark/>
          </w:tcPr>
          <w:p w14:paraId="5182D15F"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344EEF1C" w14:textId="77777777" w:rsidTr="00952C8E">
        <w:trPr>
          <w:trHeight w:val="275"/>
        </w:trPr>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EFDA8F"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5</w:t>
            </w:r>
          </w:p>
        </w:tc>
        <w:tc>
          <w:tcPr>
            <w:tcW w:w="2990" w:type="dxa"/>
            <w:tcBorders>
              <w:top w:val="single" w:sz="4" w:space="0" w:color="auto"/>
              <w:left w:val="nil"/>
              <w:bottom w:val="single" w:sz="4" w:space="0" w:color="auto"/>
              <w:right w:val="single" w:sz="4" w:space="0" w:color="auto"/>
            </w:tcBorders>
            <w:shd w:val="clear" w:color="000000" w:fill="FFFFFF"/>
            <w:vAlign w:val="center"/>
            <w:hideMark/>
          </w:tcPr>
          <w:p w14:paraId="2FA08A59"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Pomoći</w:t>
            </w:r>
          </w:p>
        </w:tc>
        <w:tc>
          <w:tcPr>
            <w:tcW w:w="1339" w:type="dxa"/>
            <w:tcBorders>
              <w:top w:val="single" w:sz="4" w:space="0" w:color="auto"/>
              <w:left w:val="nil"/>
              <w:bottom w:val="single" w:sz="4" w:space="0" w:color="auto"/>
              <w:right w:val="single" w:sz="4" w:space="0" w:color="auto"/>
            </w:tcBorders>
            <w:shd w:val="clear" w:color="000000" w:fill="FFFFFF"/>
            <w:vAlign w:val="center"/>
            <w:hideMark/>
          </w:tcPr>
          <w:p w14:paraId="3CE84F79"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single" w:sz="4" w:space="0" w:color="auto"/>
              <w:left w:val="nil"/>
              <w:bottom w:val="single" w:sz="4" w:space="0" w:color="auto"/>
              <w:right w:val="single" w:sz="4" w:space="0" w:color="auto"/>
            </w:tcBorders>
            <w:shd w:val="clear" w:color="000000" w:fill="FFFFFF"/>
            <w:vAlign w:val="center"/>
            <w:hideMark/>
          </w:tcPr>
          <w:p w14:paraId="373DB850"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single" w:sz="4" w:space="0" w:color="auto"/>
              <w:left w:val="nil"/>
              <w:bottom w:val="single" w:sz="4" w:space="0" w:color="auto"/>
              <w:right w:val="single" w:sz="4" w:space="0" w:color="auto"/>
            </w:tcBorders>
            <w:shd w:val="clear" w:color="000000" w:fill="FFFFFF"/>
            <w:vAlign w:val="center"/>
            <w:hideMark/>
          </w:tcPr>
          <w:p w14:paraId="55D4A95B"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117.828,00</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5A71EF29"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117.828,00</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5FF0CF56"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117.828,00</w:t>
            </w:r>
          </w:p>
        </w:tc>
      </w:tr>
      <w:tr w:rsidR="00AD435B" w:rsidRPr="00EB2D21" w14:paraId="33D6CE43"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337C8FB"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50112</w:t>
            </w:r>
          </w:p>
        </w:tc>
        <w:tc>
          <w:tcPr>
            <w:tcW w:w="2990" w:type="dxa"/>
            <w:tcBorders>
              <w:top w:val="nil"/>
              <w:left w:val="nil"/>
              <w:bottom w:val="single" w:sz="4" w:space="0" w:color="auto"/>
              <w:right w:val="single" w:sz="4" w:space="0" w:color="auto"/>
            </w:tcBorders>
            <w:shd w:val="clear" w:color="000000" w:fill="FFFFFF"/>
            <w:vAlign w:val="center"/>
            <w:hideMark/>
          </w:tcPr>
          <w:p w14:paraId="1E262DC9"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Pomoći vrtić država</w:t>
            </w:r>
          </w:p>
        </w:tc>
        <w:tc>
          <w:tcPr>
            <w:tcW w:w="1339" w:type="dxa"/>
            <w:tcBorders>
              <w:top w:val="nil"/>
              <w:left w:val="nil"/>
              <w:bottom w:val="single" w:sz="4" w:space="0" w:color="auto"/>
              <w:right w:val="single" w:sz="4" w:space="0" w:color="auto"/>
            </w:tcBorders>
            <w:shd w:val="clear" w:color="000000" w:fill="FFFFFF"/>
            <w:vAlign w:val="center"/>
            <w:hideMark/>
          </w:tcPr>
          <w:p w14:paraId="39B74160"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4653D30C"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18D43EAA"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6.600,00</w:t>
            </w:r>
          </w:p>
        </w:tc>
        <w:tc>
          <w:tcPr>
            <w:tcW w:w="1494" w:type="dxa"/>
            <w:tcBorders>
              <w:top w:val="nil"/>
              <w:left w:val="nil"/>
              <w:bottom w:val="single" w:sz="4" w:space="0" w:color="auto"/>
              <w:right w:val="single" w:sz="4" w:space="0" w:color="auto"/>
            </w:tcBorders>
            <w:shd w:val="clear" w:color="000000" w:fill="FFFFFF"/>
            <w:vAlign w:val="center"/>
            <w:hideMark/>
          </w:tcPr>
          <w:p w14:paraId="2174C84A"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6.600,00</w:t>
            </w:r>
          </w:p>
        </w:tc>
        <w:tc>
          <w:tcPr>
            <w:tcW w:w="1494" w:type="dxa"/>
            <w:tcBorders>
              <w:top w:val="nil"/>
              <w:left w:val="nil"/>
              <w:bottom w:val="single" w:sz="4" w:space="0" w:color="auto"/>
              <w:right w:val="single" w:sz="4" w:space="0" w:color="auto"/>
            </w:tcBorders>
            <w:shd w:val="clear" w:color="000000" w:fill="FFFFFF"/>
            <w:vAlign w:val="center"/>
            <w:hideMark/>
          </w:tcPr>
          <w:p w14:paraId="18349222"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6.600,00</w:t>
            </w:r>
          </w:p>
        </w:tc>
      </w:tr>
      <w:tr w:rsidR="00AD435B" w:rsidRPr="00EB2D21" w14:paraId="329F752C"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2B3A4C0"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50114</w:t>
            </w:r>
          </w:p>
        </w:tc>
        <w:tc>
          <w:tcPr>
            <w:tcW w:w="2990" w:type="dxa"/>
            <w:tcBorders>
              <w:top w:val="nil"/>
              <w:left w:val="nil"/>
              <w:bottom w:val="single" w:sz="4" w:space="0" w:color="auto"/>
              <w:right w:val="single" w:sz="4" w:space="0" w:color="auto"/>
            </w:tcBorders>
            <w:shd w:val="clear" w:color="000000" w:fill="FFFFFF"/>
            <w:vAlign w:val="center"/>
            <w:hideMark/>
          </w:tcPr>
          <w:p w14:paraId="50C42D5F"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Fiskalna održivost vrtića</w:t>
            </w:r>
          </w:p>
        </w:tc>
        <w:tc>
          <w:tcPr>
            <w:tcW w:w="1339" w:type="dxa"/>
            <w:tcBorders>
              <w:top w:val="nil"/>
              <w:left w:val="nil"/>
              <w:bottom w:val="single" w:sz="4" w:space="0" w:color="auto"/>
              <w:right w:val="single" w:sz="4" w:space="0" w:color="auto"/>
            </w:tcBorders>
            <w:shd w:val="clear" w:color="000000" w:fill="FFFFFF"/>
            <w:vAlign w:val="center"/>
            <w:hideMark/>
          </w:tcPr>
          <w:p w14:paraId="110D6444"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49CC3482"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3A0734B8"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111.228,00</w:t>
            </w:r>
          </w:p>
        </w:tc>
        <w:tc>
          <w:tcPr>
            <w:tcW w:w="1494" w:type="dxa"/>
            <w:tcBorders>
              <w:top w:val="nil"/>
              <w:left w:val="nil"/>
              <w:bottom w:val="single" w:sz="4" w:space="0" w:color="auto"/>
              <w:right w:val="single" w:sz="4" w:space="0" w:color="auto"/>
            </w:tcBorders>
            <w:shd w:val="clear" w:color="000000" w:fill="FFFFFF"/>
            <w:vAlign w:val="center"/>
            <w:hideMark/>
          </w:tcPr>
          <w:p w14:paraId="417E5A59"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111.228,00</w:t>
            </w:r>
          </w:p>
        </w:tc>
        <w:tc>
          <w:tcPr>
            <w:tcW w:w="1494" w:type="dxa"/>
            <w:tcBorders>
              <w:top w:val="nil"/>
              <w:left w:val="nil"/>
              <w:bottom w:val="single" w:sz="4" w:space="0" w:color="auto"/>
              <w:right w:val="single" w:sz="4" w:space="0" w:color="auto"/>
            </w:tcBorders>
            <w:shd w:val="clear" w:color="000000" w:fill="FFFFFF"/>
            <w:vAlign w:val="center"/>
            <w:hideMark/>
          </w:tcPr>
          <w:p w14:paraId="275CEA91"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111.228,00</w:t>
            </w:r>
          </w:p>
        </w:tc>
      </w:tr>
      <w:tr w:rsidR="00AD435B" w:rsidRPr="00EB2D21" w14:paraId="61D05968" w14:textId="77777777" w:rsidTr="00952C8E">
        <w:trPr>
          <w:trHeight w:val="275"/>
        </w:trPr>
        <w:tc>
          <w:tcPr>
            <w:tcW w:w="1116" w:type="dxa"/>
            <w:tcBorders>
              <w:top w:val="nil"/>
              <w:left w:val="nil"/>
              <w:bottom w:val="nil"/>
              <w:right w:val="nil"/>
            </w:tcBorders>
            <w:shd w:val="clear" w:color="000000" w:fill="FFFFFF"/>
            <w:noWrap/>
            <w:vAlign w:val="center"/>
            <w:hideMark/>
          </w:tcPr>
          <w:p w14:paraId="2A5EF12D"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2990" w:type="dxa"/>
            <w:tcBorders>
              <w:top w:val="nil"/>
              <w:left w:val="nil"/>
              <w:bottom w:val="nil"/>
              <w:right w:val="nil"/>
            </w:tcBorders>
            <w:shd w:val="clear" w:color="000000" w:fill="FFFFFF"/>
            <w:vAlign w:val="center"/>
            <w:hideMark/>
          </w:tcPr>
          <w:p w14:paraId="17571D2C"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39" w:type="dxa"/>
            <w:tcBorders>
              <w:top w:val="nil"/>
              <w:left w:val="nil"/>
              <w:bottom w:val="nil"/>
              <w:right w:val="nil"/>
            </w:tcBorders>
            <w:noWrap/>
            <w:vAlign w:val="bottom"/>
            <w:hideMark/>
          </w:tcPr>
          <w:p w14:paraId="0406E1F4"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p>
        </w:tc>
        <w:tc>
          <w:tcPr>
            <w:tcW w:w="1315" w:type="dxa"/>
            <w:tcBorders>
              <w:top w:val="nil"/>
              <w:left w:val="nil"/>
              <w:bottom w:val="nil"/>
              <w:right w:val="nil"/>
            </w:tcBorders>
            <w:noWrap/>
            <w:vAlign w:val="bottom"/>
            <w:hideMark/>
          </w:tcPr>
          <w:p w14:paraId="1716ED43"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p>
        </w:tc>
        <w:tc>
          <w:tcPr>
            <w:tcW w:w="1302" w:type="dxa"/>
            <w:tcBorders>
              <w:top w:val="nil"/>
              <w:left w:val="nil"/>
              <w:bottom w:val="nil"/>
              <w:right w:val="nil"/>
            </w:tcBorders>
            <w:noWrap/>
            <w:vAlign w:val="bottom"/>
            <w:hideMark/>
          </w:tcPr>
          <w:p w14:paraId="6598EFD7"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p>
        </w:tc>
        <w:tc>
          <w:tcPr>
            <w:tcW w:w="1494" w:type="dxa"/>
            <w:tcBorders>
              <w:top w:val="nil"/>
              <w:left w:val="nil"/>
              <w:bottom w:val="nil"/>
              <w:right w:val="nil"/>
            </w:tcBorders>
            <w:noWrap/>
            <w:vAlign w:val="bottom"/>
            <w:hideMark/>
          </w:tcPr>
          <w:p w14:paraId="3735F667"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p>
        </w:tc>
        <w:tc>
          <w:tcPr>
            <w:tcW w:w="1494" w:type="dxa"/>
            <w:tcBorders>
              <w:top w:val="nil"/>
              <w:left w:val="nil"/>
              <w:bottom w:val="nil"/>
              <w:right w:val="nil"/>
            </w:tcBorders>
            <w:noWrap/>
            <w:vAlign w:val="bottom"/>
            <w:hideMark/>
          </w:tcPr>
          <w:p w14:paraId="2C3AAB74"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p>
        </w:tc>
      </w:tr>
      <w:tr w:rsidR="00AD435B" w:rsidRPr="00EB2D21" w14:paraId="03ECE6F7" w14:textId="77777777" w:rsidTr="00952C8E">
        <w:trPr>
          <w:trHeight w:val="527"/>
        </w:trPr>
        <w:tc>
          <w:tcPr>
            <w:tcW w:w="1116" w:type="dxa"/>
            <w:tcBorders>
              <w:top w:val="nil"/>
              <w:left w:val="single" w:sz="4" w:space="0" w:color="auto"/>
              <w:bottom w:val="single" w:sz="4" w:space="0" w:color="auto"/>
              <w:right w:val="single" w:sz="4" w:space="0" w:color="auto"/>
            </w:tcBorders>
            <w:shd w:val="clear" w:color="000000" w:fill="DDEBF7"/>
            <w:vAlign w:val="center"/>
            <w:hideMark/>
          </w:tcPr>
          <w:p w14:paraId="1102C393"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EB2D21">
              <w:rPr>
                <w:rFonts w:ascii="Times New Roman" w:eastAsia="Times New Roman" w:hAnsi="Times New Roman" w:cs="Times New Roman"/>
                <w:b/>
                <w:bCs/>
                <w:color w:val="000000"/>
                <w:sz w:val="20"/>
                <w:szCs w:val="20"/>
                <w:lang w:eastAsia="hr-HR"/>
              </w:rPr>
              <w:t>Razred/</w:t>
            </w:r>
            <w:r w:rsidRPr="00EB2D21">
              <w:rPr>
                <w:rFonts w:ascii="Times New Roman" w:eastAsia="Times New Roman" w:hAnsi="Times New Roman" w:cs="Times New Roman"/>
                <w:b/>
                <w:bCs/>
                <w:color w:val="000000"/>
                <w:sz w:val="20"/>
                <w:szCs w:val="20"/>
                <w:lang w:eastAsia="hr-HR"/>
              </w:rPr>
              <w:br/>
              <w:t>skupina</w:t>
            </w:r>
          </w:p>
        </w:tc>
        <w:tc>
          <w:tcPr>
            <w:tcW w:w="2990" w:type="dxa"/>
            <w:tcBorders>
              <w:top w:val="nil"/>
              <w:left w:val="nil"/>
              <w:bottom w:val="single" w:sz="4" w:space="0" w:color="auto"/>
              <w:right w:val="single" w:sz="4" w:space="0" w:color="auto"/>
            </w:tcBorders>
            <w:shd w:val="clear" w:color="000000" w:fill="DDEBF7"/>
            <w:vAlign w:val="center"/>
            <w:hideMark/>
          </w:tcPr>
          <w:p w14:paraId="32159B3F"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EB2D21">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01F18640"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EB2D21">
              <w:rPr>
                <w:rFonts w:ascii="Times New Roman" w:eastAsia="Times New Roman" w:hAnsi="Times New Roman" w:cs="Times New Roman"/>
                <w:b/>
                <w:bCs/>
                <w:color w:val="000000"/>
                <w:sz w:val="20"/>
                <w:szCs w:val="20"/>
                <w:lang w:eastAsia="hr-HR"/>
              </w:rPr>
              <w:t xml:space="preserve">IZVRŠENJE </w:t>
            </w:r>
            <w:r w:rsidRPr="00EB2D21">
              <w:rPr>
                <w:rFonts w:ascii="Times New Roman" w:eastAsia="Times New Roman" w:hAnsi="Times New Roman" w:cs="Times New Roman"/>
                <w:b/>
                <w:bCs/>
                <w:color w:val="000000"/>
                <w:sz w:val="20"/>
                <w:szCs w:val="20"/>
                <w:lang w:eastAsia="hr-HR"/>
              </w:rPr>
              <w:br/>
              <w:t>2024</w:t>
            </w:r>
          </w:p>
        </w:tc>
        <w:tc>
          <w:tcPr>
            <w:tcW w:w="1315" w:type="dxa"/>
            <w:tcBorders>
              <w:top w:val="single" w:sz="4" w:space="0" w:color="auto"/>
              <w:left w:val="nil"/>
              <w:bottom w:val="single" w:sz="4" w:space="0" w:color="auto"/>
              <w:right w:val="single" w:sz="4" w:space="0" w:color="auto"/>
            </w:tcBorders>
            <w:shd w:val="clear" w:color="000000" w:fill="DDEBF7"/>
            <w:vAlign w:val="center"/>
            <w:hideMark/>
          </w:tcPr>
          <w:p w14:paraId="29B7E7DE"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EB2D21">
              <w:rPr>
                <w:rFonts w:ascii="Times New Roman" w:eastAsia="Times New Roman" w:hAnsi="Times New Roman" w:cs="Times New Roman"/>
                <w:b/>
                <w:bCs/>
                <w:color w:val="000000"/>
                <w:sz w:val="20"/>
                <w:szCs w:val="20"/>
                <w:lang w:eastAsia="hr-HR"/>
              </w:rPr>
              <w:t xml:space="preserve">TEKUĆI PLAN </w:t>
            </w:r>
            <w:r w:rsidRPr="00EB2D21">
              <w:rPr>
                <w:rFonts w:ascii="Times New Roman" w:eastAsia="Times New Roman" w:hAnsi="Times New Roman" w:cs="Times New Roman"/>
                <w:b/>
                <w:bCs/>
                <w:color w:val="000000"/>
                <w:sz w:val="20"/>
                <w:szCs w:val="20"/>
                <w:lang w:eastAsia="hr-HR"/>
              </w:rPr>
              <w:br/>
              <w:t>2025</w:t>
            </w:r>
          </w:p>
        </w:tc>
        <w:tc>
          <w:tcPr>
            <w:tcW w:w="1302" w:type="dxa"/>
            <w:tcBorders>
              <w:top w:val="single" w:sz="4" w:space="0" w:color="auto"/>
              <w:left w:val="nil"/>
              <w:bottom w:val="single" w:sz="4" w:space="0" w:color="auto"/>
              <w:right w:val="single" w:sz="4" w:space="0" w:color="auto"/>
            </w:tcBorders>
            <w:shd w:val="clear" w:color="000000" w:fill="DDEBF7"/>
            <w:vAlign w:val="center"/>
            <w:hideMark/>
          </w:tcPr>
          <w:p w14:paraId="0F470659"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EB2D21">
              <w:rPr>
                <w:rFonts w:ascii="Times New Roman" w:eastAsia="Times New Roman" w:hAnsi="Times New Roman" w:cs="Times New Roman"/>
                <w:b/>
                <w:bCs/>
                <w:color w:val="000000"/>
                <w:sz w:val="20"/>
                <w:szCs w:val="20"/>
                <w:lang w:eastAsia="hr-HR"/>
              </w:rPr>
              <w:t xml:space="preserve">PLAN </w:t>
            </w:r>
            <w:r w:rsidRPr="00EB2D21">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32CB2E85"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EB2D21">
              <w:rPr>
                <w:rFonts w:ascii="Times New Roman" w:eastAsia="Times New Roman" w:hAnsi="Times New Roman" w:cs="Times New Roman"/>
                <w:b/>
                <w:bCs/>
                <w:color w:val="000000"/>
                <w:sz w:val="20"/>
                <w:szCs w:val="20"/>
                <w:lang w:eastAsia="hr-HR"/>
              </w:rPr>
              <w:t xml:space="preserve">PROJEKCIJA </w:t>
            </w:r>
            <w:r w:rsidRPr="00EB2D21">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37C461E9" w14:textId="77777777" w:rsidR="00AD435B" w:rsidRPr="00EB2D21"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EB2D21">
              <w:rPr>
                <w:rFonts w:ascii="Times New Roman" w:eastAsia="Times New Roman" w:hAnsi="Times New Roman" w:cs="Times New Roman"/>
                <w:b/>
                <w:bCs/>
                <w:color w:val="000000"/>
                <w:sz w:val="20"/>
                <w:szCs w:val="20"/>
                <w:lang w:eastAsia="hr-HR"/>
              </w:rPr>
              <w:t>PROJEKCIJA</w:t>
            </w:r>
            <w:r w:rsidRPr="00EB2D21">
              <w:rPr>
                <w:rFonts w:ascii="Times New Roman" w:eastAsia="Times New Roman" w:hAnsi="Times New Roman" w:cs="Times New Roman"/>
                <w:b/>
                <w:bCs/>
                <w:color w:val="000000"/>
                <w:sz w:val="20"/>
                <w:szCs w:val="20"/>
                <w:lang w:eastAsia="hr-HR"/>
              </w:rPr>
              <w:br/>
              <w:t>2028</w:t>
            </w:r>
          </w:p>
        </w:tc>
      </w:tr>
      <w:tr w:rsidR="00AD435B" w:rsidRPr="00EB2D21" w14:paraId="44441D96" w14:textId="77777777" w:rsidTr="00952C8E">
        <w:trPr>
          <w:trHeight w:val="203"/>
        </w:trPr>
        <w:tc>
          <w:tcPr>
            <w:tcW w:w="1116" w:type="dxa"/>
            <w:tcBorders>
              <w:top w:val="nil"/>
              <w:left w:val="single" w:sz="4" w:space="0" w:color="auto"/>
              <w:bottom w:val="single" w:sz="4" w:space="0" w:color="auto"/>
              <w:right w:val="single" w:sz="4" w:space="0" w:color="auto"/>
            </w:tcBorders>
            <w:shd w:val="clear" w:color="000000" w:fill="DDEBF7"/>
            <w:vAlign w:val="center"/>
            <w:hideMark/>
          </w:tcPr>
          <w:p w14:paraId="32653180" w14:textId="77777777" w:rsidR="00AD435B" w:rsidRPr="00EB2D21"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EB2D21">
              <w:rPr>
                <w:rFonts w:ascii="Times New Roman" w:eastAsia="Times New Roman" w:hAnsi="Times New Roman" w:cs="Times New Roman"/>
                <w:color w:val="000000"/>
                <w:sz w:val="16"/>
                <w:szCs w:val="16"/>
                <w:lang w:eastAsia="hr-HR"/>
              </w:rPr>
              <w:t>1</w:t>
            </w:r>
          </w:p>
        </w:tc>
        <w:tc>
          <w:tcPr>
            <w:tcW w:w="2990" w:type="dxa"/>
            <w:tcBorders>
              <w:top w:val="nil"/>
              <w:left w:val="nil"/>
              <w:bottom w:val="single" w:sz="4" w:space="0" w:color="auto"/>
              <w:right w:val="single" w:sz="4" w:space="0" w:color="auto"/>
            </w:tcBorders>
            <w:shd w:val="clear" w:color="000000" w:fill="DDEBF7"/>
            <w:vAlign w:val="center"/>
            <w:hideMark/>
          </w:tcPr>
          <w:p w14:paraId="6F28D5F0" w14:textId="77777777" w:rsidR="00AD435B" w:rsidRPr="00EB2D21"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EB2D21">
              <w:rPr>
                <w:rFonts w:ascii="Times New Roman" w:eastAsia="Times New Roman" w:hAnsi="Times New Roman" w:cs="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0CA43B3F" w14:textId="77777777" w:rsidR="00AD435B" w:rsidRPr="00EB2D21"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EB2D21">
              <w:rPr>
                <w:rFonts w:ascii="Times New Roman" w:eastAsia="Times New Roman" w:hAnsi="Times New Roman" w:cs="Times New Roman"/>
                <w:color w:val="000000"/>
                <w:sz w:val="16"/>
                <w:szCs w:val="16"/>
                <w:lang w:eastAsia="hr-HR"/>
              </w:rPr>
              <w:t>3</w:t>
            </w:r>
          </w:p>
        </w:tc>
        <w:tc>
          <w:tcPr>
            <w:tcW w:w="1315" w:type="dxa"/>
            <w:tcBorders>
              <w:top w:val="nil"/>
              <w:left w:val="nil"/>
              <w:bottom w:val="single" w:sz="4" w:space="0" w:color="auto"/>
              <w:right w:val="single" w:sz="4" w:space="0" w:color="auto"/>
            </w:tcBorders>
            <w:shd w:val="clear" w:color="000000" w:fill="DDEBF7"/>
            <w:vAlign w:val="center"/>
            <w:hideMark/>
          </w:tcPr>
          <w:p w14:paraId="13819876" w14:textId="77777777" w:rsidR="00AD435B" w:rsidRPr="00EB2D21"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EB2D21">
              <w:rPr>
                <w:rFonts w:ascii="Times New Roman" w:eastAsia="Times New Roman" w:hAnsi="Times New Roman" w:cs="Times New Roman"/>
                <w:color w:val="000000"/>
                <w:sz w:val="16"/>
                <w:szCs w:val="16"/>
                <w:lang w:eastAsia="hr-HR"/>
              </w:rPr>
              <w:t>4</w:t>
            </w:r>
          </w:p>
        </w:tc>
        <w:tc>
          <w:tcPr>
            <w:tcW w:w="1302" w:type="dxa"/>
            <w:tcBorders>
              <w:top w:val="nil"/>
              <w:left w:val="nil"/>
              <w:bottom w:val="single" w:sz="4" w:space="0" w:color="auto"/>
              <w:right w:val="single" w:sz="4" w:space="0" w:color="auto"/>
            </w:tcBorders>
            <w:shd w:val="clear" w:color="000000" w:fill="DDEBF7"/>
            <w:vAlign w:val="center"/>
            <w:hideMark/>
          </w:tcPr>
          <w:p w14:paraId="6DC29FA9" w14:textId="77777777" w:rsidR="00AD435B" w:rsidRPr="00EB2D21"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EB2D21">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5E740A75" w14:textId="77777777" w:rsidR="00AD435B" w:rsidRPr="00EB2D21"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EB2D21">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24C21248" w14:textId="77777777" w:rsidR="00AD435B" w:rsidRPr="00EB2D21"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EB2D21">
              <w:rPr>
                <w:rFonts w:ascii="Times New Roman" w:eastAsia="Times New Roman" w:hAnsi="Times New Roman" w:cs="Times New Roman"/>
                <w:color w:val="000000"/>
                <w:sz w:val="16"/>
                <w:szCs w:val="16"/>
                <w:lang w:eastAsia="hr-HR"/>
              </w:rPr>
              <w:t>7</w:t>
            </w:r>
          </w:p>
        </w:tc>
      </w:tr>
      <w:tr w:rsidR="00AD435B" w:rsidRPr="00EB2D21" w14:paraId="6AE94412"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42FDDA3"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c>
          <w:tcPr>
            <w:tcW w:w="2990" w:type="dxa"/>
            <w:tcBorders>
              <w:top w:val="nil"/>
              <w:left w:val="nil"/>
              <w:bottom w:val="single" w:sz="4" w:space="0" w:color="auto"/>
              <w:right w:val="single" w:sz="4" w:space="0" w:color="auto"/>
            </w:tcBorders>
            <w:shd w:val="clear" w:color="000000" w:fill="FFFFFF"/>
            <w:vAlign w:val="center"/>
            <w:hideMark/>
          </w:tcPr>
          <w:p w14:paraId="3B565709"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UKUPNO RASHODI</w:t>
            </w:r>
          </w:p>
        </w:tc>
        <w:tc>
          <w:tcPr>
            <w:tcW w:w="1339" w:type="dxa"/>
            <w:tcBorders>
              <w:top w:val="nil"/>
              <w:left w:val="nil"/>
              <w:bottom w:val="single" w:sz="4" w:space="0" w:color="auto"/>
              <w:right w:val="single" w:sz="4" w:space="0" w:color="auto"/>
            </w:tcBorders>
            <w:shd w:val="clear" w:color="000000" w:fill="FFFFFF"/>
            <w:vAlign w:val="center"/>
            <w:hideMark/>
          </w:tcPr>
          <w:p w14:paraId="7A55BD2C"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755.761,69</w:t>
            </w:r>
          </w:p>
        </w:tc>
        <w:tc>
          <w:tcPr>
            <w:tcW w:w="1315" w:type="dxa"/>
            <w:tcBorders>
              <w:top w:val="nil"/>
              <w:left w:val="nil"/>
              <w:bottom w:val="single" w:sz="4" w:space="0" w:color="auto"/>
              <w:right w:val="single" w:sz="4" w:space="0" w:color="auto"/>
            </w:tcBorders>
            <w:shd w:val="clear" w:color="000000" w:fill="FFFFFF"/>
            <w:vAlign w:val="center"/>
            <w:hideMark/>
          </w:tcPr>
          <w:p w14:paraId="46473712"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1.118.063,00</w:t>
            </w:r>
          </w:p>
        </w:tc>
        <w:tc>
          <w:tcPr>
            <w:tcW w:w="1302" w:type="dxa"/>
            <w:tcBorders>
              <w:top w:val="nil"/>
              <w:left w:val="nil"/>
              <w:bottom w:val="single" w:sz="4" w:space="0" w:color="auto"/>
              <w:right w:val="single" w:sz="4" w:space="0" w:color="auto"/>
            </w:tcBorders>
            <w:shd w:val="clear" w:color="000000" w:fill="FFFFFF"/>
            <w:vAlign w:val="center"/>
            <w:hideMark/>
          </w:tcPr>
          <w:p w14:paraId="35189192"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1.0</w:t>
            </w:r>
            <w:r>
              <w:rPr>
                <w:rFonts w:ascii="Times New Roman" w:eastAsia="Times New Roman" w:hAnsi="Times New Roman" w:cs="Times New Roman"/>
                <w:b/>
                <w:bCs/>
                <w:sz w:val="20"/>
                <w:szCs w:val="20"/>
                <w:lang w:eastAsia="hr-HR"/>
              </w:rPr>
              <w:t>2</w:t>
            </w:r>
            <w:r w:rsidRPr="00EB2D21">
              <w:rPr>
                <w:rFonts w:ascii="Times New Roman" w:eastAsia="Times New Roman" w:hAnsi="Times New Roman" w:cs="Times New Roman"/>
                <w:b/>
                <w:bCs/>
                <w:sz w:val="20"/>
                <w:szCs w:val="20"/>
                <w:lang w:eastAsia="hr-HR"/>
              </w:rPr>
              <w:t>6.898,00</w:t>
            </w:r>
          </w:p>
        </w:tc>
        <w:tc>
          <w:tcPr>
            <w:tcW w:w="1494" w:type="dxa"/>
            <w:tcBorders>
              <w:top w:val="nil"/>
              <w:left w:val="nil"/>
              <w:bottom w:val="single" w:sz="4" w:space="0" w:color="auto"/>
              <w:right w:val="single" w:sz="4" w:space="0" w:color="auto"/>
            </w:tcBorders>
            <w:shd w:val="clear" w:color="000000" w:fill="FFFFFF"/>
            <w:vAlign w:val="center"/>
            <w:hideMark/>
          </w:tcPr>
          <w:p w14:paraId="0A955453"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965.968,00</w:t>
            </w:r>
          </w:p>
        </w:tc>
        <w:tc>
          <w:tcPr>
            <w:tcW w:w="1494" w:type="dxa"/>
            <w:tcBorders>
              <w:top w:val="nil"/>
              <w:left w:val="nil"/>
              <w:bottom w:val="single" w:sz="4" w:space="0" w:color="auto"/>
              <w:right w:val="single" w:sz="4" w:space="0" w:color="auto"/>
            </w:tcBorders>
            <w:shd w:val="clear" w:color="000000" w:fill="FFFFFF"/>
            <w:vAlign w:val="center"/>
            <w:hideMark/>
          </w:tcPr>
          <w:p w14:paraId="1DD0B62B"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968.508,00</w:t>
            </w:r>
          </w:p>
        </w:tc>
      </w:tr>
      <w:tr w:rsidR="00AD435B" w:rsidRPr="00EB2D21" w14:paraId="0DD87AAD"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1E54613"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w:t>
            </w:r>
          </w:p>
        </w:tc>
        <w:tc>
          <w:tcPr>
            <w:tcW w:w="2990" w:type="dxa"/>
            <w:tcBorders>
              <w:top w:val="nil"/>
              <w:left w:val="nil"/>
              <w:bottom w:val="single" w:sz="4" w:space="0" w:color="auto"/>
              <w:right w:val="single" w:sz="4" w:space="0" w:color="auto"/>
            </w:tcBorders>
            <w:shd w:val="clear" w:color="000000" w:fill="FFFFFF"/>
            <w:vAlign w:val="center"/>
            <w:hideMark/>
          </w:tcPr>
          <w:p w14:paraId="23BE1129"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4DA50598"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523.764,99</w:t>
            </w:r>
          </w:p>
        </w:tc>
        <w:tc>
          <w:tcPr>
            <w:tcW w:w="1315" w:type="dxa"/>
            <w:tcBorders>
              <w:top w:val="nil"/>
              <w:left w:val="nil"/>
              <w:bottom w:val="single" w:sz="4" w:space="0" w:color="auto"/>
              <w:right w:val="single" w:sz="4" w:space="0" w:color="auto"/>
            </w:tcBorders>
            <w:shd w:val="clear" w:color="000000" w:fill="FFFFFF"/>
            <w:vAlign w:val="center"/>
            <w:hideMark/>
          </w:tcPr>
          <w:p w14:paraId="4ED47ECC"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898.460,00</w:t>
            </w:r>
          </w:p>
        </w:tc>
        <w:tc>
          <w:tcPr>
            <w:tcW w:w="1302" w:type="dxa"/>
            <w:tcBorders>
              <w:top w:val="nil"/>
              <w:left w:val="nil"/>
              <w:bottom w:val="single" w:sz="4" w:space="0" w:color="auto"/>
              <w:right w:val="single" w:sz="4" w:space="0" w:color="auto"/>
            </w:tcBorders>
            <w:shd w:val="clear" w:color="000000" w:fill="FFFFFF"/>
            <w:vAlign w:val="center"/>
            <w:hideMark/>
          </w:tcPr>
          <w:p w14:paraId="49112523"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7</w:t>
            </w:r>
            <w:r>
              <w:rPr>
                <w:rFonts w:ascii="Times New Roman" w:eastAsia="Times New Roman" w:hAnsi="Times New Roman" w:cs="Times New Roman"/>
                <w:b/>
                <w:bCs/>
                <w:sz w:val="20"/>
                <w:szCs w:val="20"/>
                <w:lang w:eastAsia="hr-HR"/>
              </w:rPr>
              <w:t>2</w:t>
            </w:r>
            <w:r w:rsidRPr="00EB2D21">
              <w:rPr>
                <w:rFonts w:ascii="Times New Roman" w:eastAsia="Times New Roman" w:hAnsi="Times New Roman" w:cs="Times New Roman"/>
                <w:b/>
                <w:bCs/>
                <w:sz w:val="20"/>
                <w:szCs w:val="20"/>
                <w:lang w:eastAsia="hr-HR"/>
              </w:rPr>
              <w:t>8.800,00</w:t>
            </w:r>
          </w:p>
        </w:tc>
        <w:tc>
          <w:tcPr>
            <w:tcW w:w="1494" w:type="dxa"/>
            <w:tcBorders>
              <w:top w:val="nil"/>
              <w:left w:val="nil"/>
              <w:bottom w:val="single" w:sz="4" w:space="0" w:color="auto"/>
              <w:right w:val="single" w:sz="4" w:space="0" w:color="auto"/>
            </w:tcBorders>
            <w:shd w:val="clear" w:color="000000" w:fill="FFFFFF"/>
            <w:vAlign w:val="center"/>
            <w:hideMark/>
          </w:tcPr>
          <w:p w14:paraId="31CA7F11"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667.870,00</w:t>
            </w:r>
          </w:p>
        </w:tc>
        <w:tc>
          <w:tcPr>
            <w:tcW w:w="1494" w:type="dxa"/>
            <w:tcBorders>
              <w:top w:val="nil"/>
              <w:left w:val="nil"/>
              <w:bottom w:val="single" w:sz="4" w:space="0" w:color="auto"/>
              <w:right w:val="single" w:sz="4" w:space="0" w:color="auto"/>
            </w:tcBorders>
            <w:shd w:val="clear" w:color="000000" w:fill="FFFFFF"/>
            <w:vAlign w:val="center"/>
            <w:hideMark/>
          </w:tcPr>
          <w:p w14:paraId="4079705D"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670.410,00</w:t>
            </w:r>
          </w:p>
        </w:tc>
      </w:tr>
      <w:tr w:rsidR="00AD435B" w:rsidRPr="00EB2D21" w14:paraId="54C481F5"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4E6FEFC"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10</w:t>
            </w:r>
          </w:p>
        </w:tc>
        <w:tc>
          <w:tcPr>
            <w:tcW w:w="2990" w:type="dxa"/>
            <w:tcBorders>
              <w:top w:val="nil"/>
              <w:left w:val="nil"/>
              <w:bottom w:val="single" w:sz="4" w:space="0" w:color="auto"/>
              <w:right w:val="single" w:sz="4" w:space="0" w:color="auto"/>
            </w:tcBorders>
            <w:shd w:val="clear" w:color="000000" w:fill="FFFFFF"/>
            <w:vAlign w:val="center"/>
            <w:hideMark/>
          </w:tcPr>
          <w:p w14:paraId="6CD0F5F7"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2778FE91"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523.764,99</w:t>
            </w:r>
          </w:p>
        </w:tc>
        <w:tc>
          <w:tcPr>
            <w:tcW w:w="1315" w:type="dxa"/>
            <w:tcBorders>
              <w:top w:val="nil"/>
              <w:left w:val="nil"/>
              <w:bottom w:val="single" w:sz="4" w:space="0" w:color="auto"/>
              <w:right w:val="single" w:sz="4" w:space="0" w:color="auto"/>
            </w:tcBorders>
            <w:shd w:val="clear" w:color="000000" w:fill="FFFFFF"/>
            <w:vAlign w:val="center"/>
            <w:hideMark/>
          </w:tcPr>
          <w:p w14:paraId="67CAC1A3"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898.460,00</w:t>
            </w:r>
          </w:p>
        </w:tc>
        <w:tc>
          <w:tcPr>
            <w:tcW w:w="1302" w:type="dxa"/>
            <w:tcBorders>
              <w:top w:val="nil"/>
              <w:left w:val="nil"/>
              <w:bottom w:val="single" w:sz="4" w:space="0" w:color="auto"/>
              <w:right w:val="single" w:sz="4" w:space="0" w:color="auto"/>
            </w:tcBorders>
            <w:shd w:val="clear" w:color="000000" w:fill="FFFFFF"/>
            <w:vAlign w:val="center"/>
            <w:hideMark/>
          </w:tcPr>
          <w:p w14:paraId="6873768F"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30983ED1"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BAE9CDC"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31DA889C"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1BA6C46"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11</w:t>
            </w:r>
          </w:p>
        </w:tc>
        <w:tc>
          <w:tcPr>
            <w:tcW w:w="2990" w:type="dxa"/>
            <w:tcBorders>
              <w:top w:val="nil"/>
              <w:left w:val="nil"/>
              <w:bottom w:val="single" w:sz="4" w:space="0" w:color="auto"/>
              <w:right w:val="single" w:sz="4" w:space="0" w:color="auto"/>
            </w:tcBorders>
            <w:shd w:val="clear" w:color="000000" w:fill="FFFFFF"/>
            <w:vAlign w:val="center"/>
            <w:hideMark/>
          </w:tcPr>
          <w:p w14:paraId="37D86BDB"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04AE93C5"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38678C90"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7788394A"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00AC8F0"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8CB7F2B"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7D491413"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7B7A968"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1101</w:t>
            </w:r>
          </w:p>
        </w:tc>
        <w:tc>
          <w:tcPr>
            <w:tcW w:w="2990" w:type="dxa"/>
            <w:tcBorders>
              <w:top w:val="nil"/>
              <w:left w:val="nil"/>
              <w:bottom w:val="single" w:sz="4" w:space="0" w:color="auto"/>
              <w:right w:val="single" w:sz="4" w:space="0" w:color="auto"/>
            </w:tcBorders>
            <w:shd w:val="clear" w:color="000000" w:fill="FFFFFF"/>
            <w:vAlign w:val="center"/>
            <w:hideMark/>
          </w:tcPr>
          <w:p w14:paraId="4BEAC15D"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0808EAAD"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591F92D0"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2B501699"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7</w:t>
            </w:r>
            <w:r>
              <w:rPr>
                <w:rFonts w:ascii="Times New Roman" w:eastAsia="Times New Roman" w:hAnsi="Times New Roman" w:cs="Times New Roman"/>
                <w:sz w:val="20"/>
                <w:szCs w:val="20"/>
                <w:lang w:eastAsia="hr-HR"/>
              </w:rPr>
              <w:t>2</w:t>
            </w:r>
            <w:r w:rsidRPr="00EB2D21">
              <w:rPr>
                <w:rFonts w:ascii="Times New Roman" w:eastAsia="Times New Roman" w:hAnsi="Times New Roman" w:cs="Times New Roman"/>
                <w:sz w:val="20"/>
                <w:szCs w:val="20"/>
                <w:lang w:eastAsia="hr-HR"/>
              </w:rPr>
              <w:t>8.800,00</w:t>
            </w:r>
          </w:p>
        </w:tc>
        <w:tc>
          <w:tcPr>
            <w:tcW w:w="1494" w:type="dxa"/>
            <w:tcBorders>
              <w:top w:val="nil"/>
              <w:left w:val="nil"/>
              <w:bottom w:val="single" w:sz="4" w:space="0" w:color="auto"/>
              <w:right w:val="single" w:sz="4" w:space="0" w:color="auto"/>
            </w:tcBorders>
            <w:shd w:val="clear" w:color="000000" w:fill="FFFFFF"/>
            <w:vAlign w:val="center"/>
            <w:hideMark/>
          </w:tcPr>
          <w:p w14:paraId="3A7FA7AD"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667.870,00</w:t>
            </w:r>
          </w:p>
        </w:tc>
        <w:tc>
          <w:tcPr>
            <w:tcW w:w="1494" w:type="dxa"/>
            <w:tcBorders>
              <w:top w:val="nil"/>
              <w:left w:val="nil"/>
              <w:bottom w:val="single" w:sz="4" w:space="0" w:color="auto"/>
              <w:right w:val="single" w:sz="4" w:space="0" w:color="auto"/>
            </w:tcBorders>
            <w:shd w:val="clear" w:color="000000" w:fill="FFFFFF"/>
            <w:vAlign w:val="center"/>
            <w:hideMark/>
          </w:tcPr>
          <w:p w14:paraId="4E50653F"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670.410,00</w:t>
            </w:r>
          </w:p>
        </w:tc>
      </w:tr>
      <w:tr w:rsidR="00AD435B" w:rsidRPr="00EB2D21" w14:paraId="086AC3D6"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7941635"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w:t>
            </w:r>
          </w:p>
        </w:tc>
        <w:tc>
          <w:tcPr>
            <w:tcW w:w="2990" w:type="dxa"/>
            <w:tcBorders>
              <w:top w:val="nil"/>
              <w:left w:val="nil"/>
              <w:bottom w:val="single" w:sz="4" w:space="0" w:color="auto"/>
              <w:right w:val="single" w:sz="4" w:space="0" w:color="auto"/>
            </w:tcBorders>
            <w:shd w:val="clear" w:color="000000" w:fill="FFFFFF"/>
            <w:noWrap/>
            <w:vAlign w:val="center"/>
            <w:hideMark/>
          </w:tcPr>
          <w:p w14:paraId="0724F275" w14:textId="77777777" w:rsidR="00AD435B" w:rsidRPr="00EB2D21" w:rsidRDefault="00AD435B" w:rsidP="00952C8E">
            <w:pPr>
              <w:spacing w:after="0" w:line="240" w:lineRule="auto"/>
              <w:rPr>
                <w:rFonts w:ascii="Times New Roman" w:eastAsia="Times New Roman" w:hAnsi="Times New Roman" w:cs="Times New Roman"/>
                <w:i/>
                <w:iCs/>
                <w:sz w:val="20"/>
                <w:szCs w:val="20"/>
                <w:lang w:eastAsia="hr-HR"/>
              </w:rPr>
            </w:pPr>
            <w:r w:rsidRPr="00EB2D21">
              <w:rPr>
                <w:rFonts w:ascii="Times New Roman" w:eastAsia="Times New Roman" w:hAnsi="Times New Roman" w:cs="Times New Roman"/>
                <w:i/>
                <w:iCs/>
                <w:sz w:val="20"/>
                <w:szCs w:val="20"/>
                <w:lang w:eastAsia="hr-HR"/>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2F762814" w14:textId="77777777" w:rsidR="00AD435B" w:rsidRPr="00EB2D21" w:rsidRDefault="00AD435B" w:rsidP="00952C8E">
            <w:pPr>
              <w:spacing w:after="0" w:line="240" w:lineRule="auto"/>
              <w:rPr>
                <w:rFonts w:ascii="Times New Roman" w:eastAsia="Times New Roman" w:hAnsi="Times New Roman" w:cs="Times New Roman"/>
                <w:i/>
                <w:iCs/>
                <w:sz w:val="20"/>
                <w:szCs w:val="20"/>
                <w:lang w:eastAsia="hr-HR"/>
              </w:rPr>
            </w:pPr>
            <w:r w:rsidRPr="00EB2D21">
              <w:rPr>
                <w:rFonts w:ascii="Times New Roman" w:eastAsia="Times New Roman" w:hAnsi="Times New Roman" w:cs="Times New Roman"/>
                <w:i/>
                <w:iCs/>
                <w:sz w:val="20"/>
                <w:szCs w:val="20"/>
                <w:lang w:eastAsia="hr-HR"/>
              </w:rPr>
              <w:t> </w:t>
            </w:r>
          </w:p>
        </w:tc>
        <w:tc>
          <w:tcPr>
            <w:tcW w:w="1315" w:type="dxa"/>
            <w:tcBorders>
              <w:top w:val="nil"/>
              <w:left w:val="nil"/>
              <w:bottom w:val="single" w:sz="4" w:space="0" w:color="auto"/>
              <w:right w:val="single" w:sz="4" w:space="0" w:color="auto"/>
            </w:tcBorders>
            <w:shd w:val="clear" w:color="000000" w:fill="FFFFFF"/>
            <w:noWrap/>
            <w:vAlign w:val="center"/>
            <w:hideMark/>
          </w:tcPr>
          <w:p w14:paraId="62EC5C3C" w14:textId="77777777" w:rsidR="00AD435B" w:rsidRPr="00EB2D21" w:rsidRDefault="00AD435B" w:rsidP="00952C8E">
            <w:pPr>
              <w:spacing w:after="0" w:line="240" w:lineRule="auto"/>
              <w:rPr>
                <w:rFonts w:ascii="Times New Roman" w:eastAsia="Times New Roman" w:hAnsi="Times New Roman" w:cs="Times New Roman"/>
                <w:i/>
                <w:iCs/>
                <w:sz w:val="20"/>
                <w:szCs w:val="20"/>
                <w:lang w:eastAsia="hr-HR"/>
              </w:rPr>
            </w:pPr>
            <w:r w:rsidRPr="00EB2D21">
              <w:rPr>
                <w:rFonts w:ascii="Times New Roman" w:eastAsia="Times New Roman" w:hAnsi="Times New Roman" w:cs="Times New Roman"/>
                <w:i/>
                <w:iCs/>
                <w:sz w:val="20"/>
                <w:szCs w:val="20"/>
                <w:lang w:eastAsia="hr-HR"/>
              </w:rPr>
              <w:t> </w:t>
            </w:r>
          </w:p>
        </w:tc>
        <w:tc>
          <w:tcPr>
            <w:tcW w:w="1302" w:type="dxa"/>
            <w:tcBorders>
              <w:top w:val="nil"/>
              <w:left w:val="nil"/>
              <w:bottom w:val="single" w:sz="4" w:space="0" w:color="auto"/>
              <w:right w:val="single" w:sz="4" w:space="0" w:color="auto"/>
            </w:tcBorders>
            <w:shd w:val="clear" w:color="000000" w:fill="FFFFFF"/>
            <w:noWrap/>
            <w:vAlign w:val="center"/>
            <w:hideMark/>
          </w:tcPr>
          <w:p w14:paraId="209B42E4" w14:textId="77777777" w:rsidR="00AD435B" w:rsidRPr="00EB2D21" w:rsidRDefault="00AD435B" w:rsidP="00952C8E">
            <w:pPr>
              <w:spacing w:after="0" w:line="240" w:lineRule="auto"/>
              <w:rPr>
                <w:rFonts w:ascii="Times New Roman" w:eastAsia="Times New Roman" w:hAnsi="Times New Roman" w:cs="Times New Roman"/>
                <w:i/>
                <w:iCs/>
                <w:sz w:val="20"/>
                <w:szCs w:val="20"/>
                <w:lang w:eastAsia="hr-HR"/>
              </w:rPr>
            </w:pPr>
            <w:r w:rsidRPr="00EB2D21">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7F61D72D" w14:textId="77777777" w:rsidR="00AD435B" w:rsidRPr="00EB2D21" w:rsidRDefault="00AD435B" w:rsidP="00952C8E">
            <w:pPr>
              <w:spacing w:after="0" w:line="240" w:lineRule="auto"/>
              <w:rPr>
                <w:rFonts w:ascii="Times New Roman" w:eastAsia="Times New Roman" w:hAnsi="Times New Roman" w:cs="Times New Roman"/>
                <w:i/>
                <w:iCs/>
                <w:sz w:val="20"/>
                <w:szCs w:val="20"/>
                <w:lang w:eastAsia="hr-HR"/>
              </w:rPr>
            </w:pPr>
            <w:r w:rsidRPr="00EB2D21">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6788DBF2" w14:textId="77777777" w:rsidR="00AD435B" w:rsidRPr="00EB2D21" w:rsidRDefault="00AD435B" w:rsidP="00952C8E">
            <w:pPr>
              <w:spacing w:after="0" w:line="240" w:lineRule="auto"/>
              <w:rPr>
                <w:rFonts w:ascii="Times New Roman" w:eastAsia="Times New Roman" w:hAnsi="Times New Roman" w:cs="Times New Roman"/>
                <w:i/>
                <w:iCs/>
                <w:sz w:val="20"/>
                <w:szCs w:val="20"/>
                <w:lang w:eastAsia="hr-HR"/>
              </w:rPr>
            </w:pPr>
            <w:r w:rsidRPr="00EB2D21">
              <w:rPr>
                <w:rFonts w:ascii="Times New Roman" w:eastAsia="Times New Roman" w:hAnsi="Times New Roman" w:cs="Times New Roman"/>
                <w:i/>
                <w:iCs/>
                <w:sz w:val="20"/>
                <w:szCs w:val="20"/>
                <w:lang w:eastAsia="hr-HR"/>
              </w:rPr>
              <w:t> </w:t>
            </w:r>
          </w:p>
        </w:tc>
      </w:tr>
      <w:tr w:rsidR="00AD435B" w:rsidRPr="00EB2D21" w14:paraId="07D9B2B7"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2E791F5"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3</w:t>
            </w:r>
          </w:p>
        </w:tc>
        <w:tc>
          <w:tcPr>
            <w:tcW w:w="2990" w:type="dxa"/>
            <w:tcBorders>
              <w:top w:val="nil"/>
              <w:left w:val="nil"/>
              <w:bottom w:val="single" w:sz="4" w:space="0" w:color="auto"/>
              <w:right w:val="single" w:sz="4" w:space="0" w:color="auto"/>
            </w:tcBorders>
            <w:shd w:val="clear" w:color="000000" w:fill="FFFFFF"/>
            <w:vAlign w:val="center"/>
            <w:hideMark/>
          </w:tcPr>
          <w:p w14:paraId="08D713BD"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3E1CE1D3"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122.118,90</w:t>
            </w:r>
          </w:p>
        </w:tc>
        <w:tc>
          <w:tcPr>
            <w:tcW w:w="1315" w:type="dxa"/>
            <w:tcBorders>
              <w:top w:val="nil"/>
              <w:left w:val="nil"/>
              <w:bottom w:val="single" w:sz="4" w:space="0" w:color="auto"/>
              <w:right w:val="single" w:sz="4" w:space="0" w:color="auto"/>
            </w:tcBorders>
            <w:shd w:val="clear" w:color="000000" w:fill="FFFFFF"/>
            <w:vAlign w:val="center"/>
            <w:hideMark/>
          </w:tcPr>
          <w:p w14:paraId="751033E8"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210.003,00</w:t>
            </w:r>
          </w:p>
        </w:tc>
        <w:tc>
          <w:tcPr>
            <w:tcW w:w="1302" w:type="dxa"/>
            <w:tcBorders>
              <w:top w:val="nil"/>
              <w:left w:val="nil"/>
              <w:bottom w:val="single" w:sz="4" w:space="0" w:color="auto"/>
              <w:right w:val="single" w:sz="4" w:space="0" w:color="auto"/>
            </w:tcBorders>
            <w:shd w:val="clear" w:color="000000" w:fill="FFFFFF"/>
            <w:vAlign w:val="center"/>
            <w:hideMark/>
          </w:tcPr>
          <w:p w14:paraId="09A43B27"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C7E01FC"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91F10F1"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r>
      <w:tr w:rsidR="00AD435B" w:rsidRPr="00EB2D21" w14:paraId="49975625"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5A9BCB2"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31</w:t>
            </w:r>
          </w:p>
        </w:tc>
        <w:tc>
          <w:tcPr>
            <w:tcW w:w="2990" w:type="dxa"/>
            <w:tcBorders>
              <w:top w:val="nil"/>
              <w:left w:val="nil"/>
              <w:bottom w:val="single" w:sz="4" w:space="0" w:color="auto"/>
              <w:right w:val="single" w:sz="4" w:space="0" w:color="auto"/>
            </w:tcBorders>
            <w:shd w:val="clear" w:color="000000" w:fill="FFFFFF"/>
            <w:vAlign w:val="center"/>
            <w:hideMark/>
          </w:tcPr>
          <w:p w14:paraId="1BB8C492"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1A59C898"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01712180"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6C1EDA67"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6AD9661"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C6F0171"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032D04F7"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DD09A4A"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31</w:t>
            </w:r>
          </w:p>
        </w:tc>
        <w:tc>
          <w:tcPr>
            <w:tcW w:w="2990" w:type="dxa"/>
            <w:tcBorders>
              <w:top w:val="nil"/>
              <w:left w:val="nil"/>
              <w:bottom w:val="single" w:sz="4" w:space="0" w:color="auto"/>
              <w:right w:val="single" w:sz="4" w:space="0" w:color="auto"/>
            </w:tcBorders>
            <w:shd w:val="clear" w:color="000000" w:fill="FFFFFF"/>
            <w:vAlign w:val="center"/>
            <w:hideMark/>
          </w:tcPr>
          <w:p w14:paraId="56BBE259"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xml:space="preserve">Prihodi za </w:t>
            </w:r>
            <w:proofErr w:type="spellStart"/>
            <w:r w:rsidRPr="00EB2D21">
              <w:rPr>
                <w:rFonts w:ascii="Times New Roman" w:eastAsia="Times New Roman" w:hAnsi="Times New Roman" w:cs="Times New Roman"/>
                <w:sz w:val="20"/>
                <w:szCs w:val="20"/>
                <w:lang w:eastAsia="hr-HR"/>
              </w:rPr>
              <w:t>pn</w:t>
            </w:r>
            <w:proofErr w:type="spellEnd"/>
            <w:r w:rsidRPr="00EB2D21">
              <w:rPr>
                <w:rFonts w:ascii="Times New Roman" w:eastAsia="Times New Roman" w:hAnsi="Times New Roman" w:cs="Times New Roman"/>
                <w:sz w:val="20"/>
                <w:szCs w:val="20"/>
                <w:lang w:eastAsia="hr-HR"/>
              </w:rPr>
              <w:t xml:space="preserve"> - </w:t>
            </w:r>
            <w:proofErr w:type="spellStart"/>
            <w:r w:rsidRPr="00EB2D21">
              <w:rPr>
                <w:rFonts w:ascii="Times New Roman" w:eastAsia="Times New Roman" w:hAnsi="Times New Roman" w:cs="Times New Roman"/>
                <w:sz w:val="20"/>
                <w:szCs w:val="20"/>
                <w:lang w:eastAsia="hr-HR"/>
              </w:rPr>
              <w:t>dj</w:t>
            </w:r>
            <w:proofErr w:type="spellEnd"/>
            <w:r w:rsidRPr="00EB2D21">
              <w:rPr>
                <w:rFonts w:ascii="Times New Roman" w:eastAsia="Times New Roman" w:hAnsi="Times New Roman" w:cs="Times New Roman"/>
                <w:sz w:val="20"/>
                <w:szCs w:val="20"/>
                <w:lang w:eastAsia="hr-HR"/>
              </w:rPr>
              <w:t>. Vrtić - uplate roditelja</w:t>
            </w:r>
          </w:p>
        </w:tc>
        <w:tc>
          <w:tcPr>
            <w:tcW w:w="1339" w:type="dxa"/>
            <w:tcBorders>
              <w:top w:val="nil"/>
              <w:left w:val="nil"/>
              <w:bottom w:val="single" w:sz="4" w:space="0" w:color="auto"/>
              <w:right w:val="single" w:sz="4" w:space="0" w:color="auto"/>
            </w:tcBorders>
            <w:shd w:val="clear" w:color="000000" w:fill="FFFFFF"/>
            <w:vAlign w:val="center"/>
            <w:hideMark/>
          </w:tcPr>
          <w:p w14:paraId="00E74588"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122.118,90</w:t>
            </w:r>
          </w:p>
        </w:tc>
        <w:tc>
          <w:tcPr>
            <w:tcW w:w="1315" w:type="dxa"/>
            <w:tcBorders>
              <w:top w:val="nil"/>
              <w:left w:val="nil"/>
              <w:bottom w:val="single" w:sz="4" w:space="0" w:color="auto"/>
              <w:right w:val="single" w:sz="4" w:space="0" w:color="auto"/>
            </w:tcBorders>
            <w:shd w:val="clear" w:color="000000" w:fill="FFFFFF"/>
            <w:vAlign w:val="center"/>
            <w:hideMark/>
          </w:tcPr>
          <w:p w14:paraId="436313AD"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210.003,00</w:t>
            </w:r>
          </w:p>
        </w:tc>
        <w:tc>
          <w:tcPr>
            <w:tcW w:w="1302" w:type="dxa"/>
            <w:tcBorders>
              <w:top w:val="nil"/>
              <w:left w:val="nil"/>
              <w:bottom w:val="single" w:sz="4" w:space="0" w:color="auto"/>
              <w:right w:val="single" w:sz="4" w:space="0" w:color="auto"/>
            </w:tcBorders>
            <w:shd w:val="clear" w:color="000000" w:fill="FFFFFF"/>
            <w:vAlign w:val="center"/>
            <w:hideMark/>
          </w:tcPr>
          <w:p w14:paraId="4AF6A033"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26CAD59"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E4333F4"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4487B6A7"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1242BBA"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4</w:t>
            </w:r>
          </w:p>
        </w:tc>
        <w:tc>
          <w:tcPr>
            <w:tcW w:w="2990" w:type="dxa"/>
            <w:tcBorders>
              <w:top w:val="nil"/>
              <w:left w:val="nil"/>
              <w:bottom w:val="single" w:sz="4" w:space="0" w:color="auto"/>
              <w:right w:val="single" w:sz="4" w:space="0" w:color="auto"/>
            </w:tcBorders>
            <w:shd w:val="clear" w:color="000000" w:fill="FFFFFF"/>
            <w:vAlign w:val="center"/>
            <w:hideMark/>
          </w:tcPr>
          <w:p w14:paraId="13AE8107"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289896BA"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109.577,80</w:t>
            </w:r>
          </w:p>
        </w:tc>
        <w:tc>
          <w:tcPr>
            <w:tcW w:w="1315" w:type="dxa"/>
            <w:tcBorders>
              <w:top w:val="nil"/>
              <w:left w:val="nil"/>
              <w:bottom w:val="single" w:sz="4" w:space="0" w:color="auto"/>
              <w:right w:val="single" w:sz="4" w:space="0" w:color="auto"/>
            </w:tcBorders>
            <w:shd w:val="clear" w:color="000000" w:fill="FFFFFF"/>
            <w:vAlign w:val="center"/>
            <w:hideMark/>
          </w:tcPr>
          <w:p w14:paraId="00DB255B"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9.600,00</w:t>
            </w:r>
          </w:p>
        </w:tc>
        <w:tc>
          <w:tcPr>
            <w:tcW w:w="1302" w:type="dxa"/>
            <w:tcBorders>
              <w:top w:val="nil"/>
              <w:left w:val="nil"/>
              <w:bottom w:val="single" w:sz="4" w:space="0" w:color="auto"/>
              <w:right w:val="single" w:sz="4" w:space="0" w:color="auto"/>
            </w:tcBorders>
            <w:shd w:val="clear" w:color="000000" w:fill="FFFFFF"/>
            <w:vAlign w:val="center"/>
            <w:hideMark/>
          </w:tcPr>
          <w:p w14:paraId="7234C7FB"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6DE8E3AA"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1A72E353"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180.270,00</w:t>
            </w:r>
          </w:p>
        </w:tc>
      </w:tr>
      <w:tr w:rsidR="00AD435B" w:rsidRPr="00EB2D21" w14:paraId="4DC7E458"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576F3CB"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43</w:t>
            </w:r>
          </w:p>
        </w:tc>
        <w:tc>
          <w:tcPr>
            <w:tcW w:w="2990" w:type="dxa"/>
            <w:tcBorders>
              <w:top w:val="nil"/>
              <w:left w:val="nil"/>
              <w:bottom w:val="single" w:sz="4" w:space="0" w:color="auto"/>
              <w:right w:val="single" w:sz="4" w:space="0" w:color="auto"/>
            </w:tcBorders>
            <w:shd w:val="clear" w:color="000000" w:fill="FFFFFF"/>
            <w:vAlign w:val="center"/>
            <w:hideMark/>
          </w:tcPr>
          <w:p w14:paraId="5F738564"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Ostali 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6DD13494"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0DDAF726"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24481724"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CAC8B9A"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27496C0"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29006A45"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88FDE57"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46</w:t>
            </w:r>
          </w:p>
        </w:tc>
        <w:tc>
          <w:tcPr>
            <w:tcW w:w="2990" w:type="dxa"/>
            <w:tcBorders>
              <w:top w:val="nil"/>
              <w:left w:val="nil"/>
              <w:bottom w:val="single" w:sz="4" w:space="0" w:color="auto"/>
              <w:right w:val="single" w:sz="4" w:space="0" w:color="auto"/>
            </w:tcBorders>
            <w:shd w:val="clear" w:color="000000" w:fill="FFFFFF"/>
            <w:vAlign w:val="center"/>
            <w:hideMark/>
          </w:tcPr>
          <w:p w14:paraId="125155F9"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xml:space="preserve">Pomoći - vrtić </w:t>
            </w:r>
            <w:proofErr w:type="spellStart"/>
            <w:r w:rsidRPr="00EB2D21">
              <w:rPr>
                <w:rFonts w:ascii="Times New Roman" w:eastAsia="Times New Roman" w:hAnsi="Times New Roman" w:cs="Times New Roman"/>
                <w:sz w:val="20"/>
                <w:szCs w:val="20"/>
                <w:lang w:eastAsia="hr-HR"/>
              </w:rPr>
              <w:t>dražava</w:t>
            </w:r>
            <w:proofErr w:type="spellEnd"/>
          </w:p>
        </w:tc>
        <w:tc>
          <w:tcPr>
            <w:tcW w:w="1339" w:type="dxa"/>
            <w:tcBorders>
              <w:top w:val="nil"/>
              <w:left w:val="nil"/>
              <w:bottom w:val="single" w:sz="4" w:space="0" w:color="auto"/>
              <w:right w:val="single" w:sz="4" w:space="0" w:color="auto"/>
            </w:tcBorders>
            <w:shd w:val="clear" w:color="000000" w:fill="FFFFFF"/>
            <w:vAlign w:val="center"/>
            <w:hideMark/>
          </w:tcPr>
          <w:p w14:paraId="555BE4EF"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5.684,80</w:t>
            </w:r>
          </w:p>
        </w:tc>
        <w:tc>
          <w:tcPr>
            <w:tcW w:w="1315" w:type="dxa"/>
            <w:tcBorders>
              <w:top w:val="nil"/>
              <w:left w:val="nil"/>
              <w:bottom w:val="single" w:sz="4" w:space="0" w:color="auto"/>
              <w:right w:val="single" w:sz="4" w:space="0" w:color="auto"/>
            </w:tcBorders>
            <w:shd w:val="clear" w:color="000000" w:fill="FFFFFF"/>
            <w:vAlign w:val="center"/>
            <w:hideMark/>
          </w:tcPr>
          <w:p w14:paraId="416A767F"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9.600,00</w:t>
            </w:r>
          </w:p>
        </w:tc>
        <w:tc>
          <w:tcPr>
            <w:tcW w:w="1302" w:type="dxa"/>
            <w:tcBorders>
              <w:top w:val="nil"/>
              <w:left w:val="nil"/>
              <w:bottom w:val="single" w:sz="4" w:space="0" w:color="auto"/>
              <w:right w:val="single" w:sz="4" w:space="0" w:color="auto"/>
            </w:tcBorders>
            <w:shd w:val="clear" w:color="000000" w:fill="FFFFFF"/>
            <w:vAlign w:val="center"/>
            <w:hideMark/>
          </w:tcPr>
          <w:p w14:paraId="2C50BF87"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30D06C45"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6D65ED2"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4AA9EFF3"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FF99397"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401</w:t>
            </w:r>
          </w:p>
        </w:tc>
        <w:tc>
          <w:tcPr>
            <w:tcW w:w="2990" w:type="dxa"/>
            <w:tcBorders>
              <w:top w:val="nil"/>
              <w:left w:val="nil"/>
              <w:bottom w:val="single" w:sz="4" w:space="0" w:color="auto"/>
              <w:right w:val="single" w:sz="4" w:space="0" w:color="auto"/>
            </w:tcBorders>
            <w:shd w:val="clear" w:color="000000" w:fill="FFFFFF"/>
            <w:vAlign w:val="center"/>
            <w:hideMark/>
          </w:tcPr>
          <w:p w14:paraId="749FB602"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Tekuće pomoći iz državnog proračuna</w:t>
            </w:r>
          </w:p>
        </w:tc>
        <w:tc>
          <w:tcPr>
            <w:tcW w:w="1339" w:type="dxa"/>
            <w:tcBorders>
              <w:top w:val="nil"/>
              <w:left w:val="nil"/>
              <w:bottom w:val="single" w:sz="4" w:space="0" w:color="auto"/>
              <w:right w:val="single" w:sz="4" w:space="0" w:color="auto"/>
            </w:tcBorders>
            <w:shd w:val="clear" w:color="000000" w:fill="FFFFFF"/>
            <w:vAlign w:val="center"/>
            <w:hideMark/>
          </w:tcPr>
          <w:p w14:paraId="2E1666BC"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103.893,00</w:t>
            </w:r>
          </w:p>
        </w:tc>
        <w:tc>
          <w:tcPr>
            <w:tcW w:w="1315" w:type="dxa"/>
            <w:tcBorders>
              <w:top w:val="nil"/>
              <w:left w:val="nil"/>
              <w:bottom w:val="single" w:sz="4" w:space="0" w:color="auto"/>
              <w:right w:val="single" w:sz="4" w:space="0" w:color="auto"/>
            </w:tcBorders>
            <w:shd w:val="clear" w:color="000000" w:fill="FFFFFF"/>
            <w:vAlign w:val="center"/>
            <w:hideMark/>
          </w:tcPr>
          <w:p w14:paraId="2C700574"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608DEDBC"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3FE620C9"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A84908A"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3DA22210"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46713D1"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4306</w:t>
            </w:r>
          </w:p>
        </w:tc>
        <w:tc>
          <w:tcPr>
            <w:tcW w:w="2990" w:type="dxa"/>
            <w:tcBorders>
              <w:top w:val="nil"/>
              <w:left w:val="nil"/>
              <w:bottom w:val="single" w:sz="4" w:space="0" w:color="auto"/>
              <w:right w:val="single" w:sz="4" w:space="0" w:color="auto"/>
            </w:tcBorders>
            <w:shd w:val="clear" w:color="000000" w:fill="FFFFFF"/>
            <w:vAlign w:val="center"/>
            <w:hideMark/>
          </w:tcPr>
          <w:p w14:paraId="31703143"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Vrtić uplate roditelja</w:t>
            </w:r>
          </w:p>
        </w:tc>
        <w:tc>
          <w:tcPr>
            <w:tcW w:w="1339" w:type="dxa"/>
            <w:tcBorders>
              <w:top w:val="nil"/>
              <w:left w:val="nil"/>
              <w:bottom w:val="single" w:sz="4" w:space="0" w:color="auto"/>
              <w:right w:val="single" w:sz="4" w:space="0" w:color="auto"/>
            </w:tcBorders>
            <w:shd w:val="clear" w:color="000000" w:fill="FFFFFF"/>
            <w:vAlign w:val="center"/>
            <w:hideMark/>
          </w:tcPr>
          <w:p w14:paraId="381EA664"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0AE21602"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1E730FBD"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3F2F844D"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1CF3521F"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180.270,00</w:t>
            </w:r>
          </w:p>
        </w:tc>
      </w:tr>
      <w:tr w:rsidR="00AD435B" w:rsidRPr="00EB2D21" w14:paraId="19C3011C"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0019F80"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5</w:t>
            </w:r>
          </w:p>
        </w:tc>
        <w:tc>
          <w:tcPr>
            <w:tcW w:w="2990" w:type="dxa"/>
            <w:tcBorders>
              <w:top w:val="nil"/>
              <w:left w:val="nil"/>
              <w:bottom w:val="single" w:sz="4" w:space="0" w:color="auto"/>
              <w:right w:val="single" w:sz="4" w:space="0" w:color="auto"/>
            </w:tcBorders>
            <w:shd w:val="clear" w:color="000000" w:fill="FFFFFF"/>
            <w:vAlign w:val="center"/>
            <w:hideMark/>
          </w:tcPr>
          <w:p w14:paraId="2950A341"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Donacija</w:t>
            </w:r>
          </w:p>
        </w:tc>
        <w:tc>
          <w:tcPr>
            <w:tcW w:w="1339" w:type="dxa"/>
            <w:tcBorders>
              <w:top w:val="nil"/>
              <w:left w:val="nil"/>
              <w:bottom w:val="single" w:sz="4" w:space="0" w:color="auto"/>
              <w:right w:val="single" w:sz="4" w:space="0" w:color="auto"/>
            </w:tcBorders>
            <w:shd w:val="clear" w:color="000000" w:fill="FFFFFF"/>
            <w:vAlign w:val="center"/>
            <w:hideMark/>
          </w:tcPr>
          <w:p w14:paraId="1593BF78"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300,00</w:t>
            </w:r>
          </w:p>
        </w:tc>
        <w:tc>
          <w:tcPr>
            <w:tcW w:w="1315" w:type="dxa"/>
            <w:tcBorders>
              <w:top w:val="nil"/>
              <w:left w:val="nil"/>
              <w:bottom w:val="single" w:sz="4" w:space="0" w:color="auto"/>
              <w:right w:val="single" w:sz="4" w:space="0" w:color="auto"/>
            </w:tcBorders>
            <w:shd w:val="clear" w:color="000000" w:fill="FFFFFF"/>
            <w:vAlign w:val="center"/>
            <w:hideMark/>
          </w:tcPr>
          <w:p w14:paraId="602523AD"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0BD68FD3"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1583B50"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0E84599"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 </w:t>
            </w:r>
          </w:p>
        </w:tc>
      </w:tr>
      <w:tr w:rsidR="00AD435B" w:rsidRPr="00EB2D21" w14:paraId="1CEC8628"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90E52D4"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54</w:t>
            </w:r>
          </w:p>
        </w:tc>
        <w:tc>
          <w:tcPr>
            <w:tcW w:w="2990" w:type="dxa"/>
            <w:tcBorders>
              <w:top w:val="nil"/>
              <w:left w:val="nil"/>
              <w:bottom w:val="single" w:sz="4" w:space="0" w:color="auto"/>
              <w:right w:val="single" w:sz="4" w:space="0" w:color="auto"/>
            </w:tcBorders>
            <w:shd w:val="clear" w:color="000000" w:fill="FFFFFF"/>
            <w:vAlign w:val="center"/>
            <w:hideMark/>
          </w:tcPr>
          <w:p w14:paraId="658C900A"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Donacije - vrtić</w:t>
            </w:r>
          </w:p>
        </w:tc>
        <w:tc>
          <w:tcPr>
            <w:tcW w:w="1339" w:type="dxa"/>
            <w:tcBorders>
              <w:top w:val="nil"/>
              <w:left w:val="nil"/>
              <w:bottom w:val="single" w:sz="4" w:space="0" w:color="auto"/>
              <w:right w:val="single" w:sz="4" w:space="0" w:color="auto"/>
            </w:tcBorders>
            <w:shd w:val="clear" w:color="000000" w:fill="FFFFFF"/>
            <w:vAlign w:val="center"/>
            <w:hideMark/>
          </w:tcPr>
          <w:p w14:paraId="5C7EC797"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300,00</w:t>
            </w:r>
          </w:p>
        </w:tc>
        <w:tc>
          <w:tcPr>
            <w:tcW w:w="1315" w:type="dxa"/>
            <w:tcBorders>
              <w:top w:val="nil"/>
              <w:left w:val="nil"/>
              <w:bottom w:val="single" w:sz="4" w:space="0" w:color="auto"/>
              <w:right w:val="single" w:sz="4" w:space="0" w:color="auto"/>
            </w:tcBorders>
            <w:shd w:val="clear" w:color="000000" w:fill="FFFFFF"/>
            <w:vAlign w:val="center"/>
            <w:hideMark/>
          </w:tcPr>
          <w:p w14:paraId="06BBE4A5"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713F39EC"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19E047A"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61E8BF8"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r>
      <w:tr w:rsidR="00AD435B" w:rsidRPr="00EB2D21" w14:paraId="3AF45E0A"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8E376F0"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5</w:t>
            </w:r>
          </w:p>
        </w:tc>
        <w:tc>
          <w:tcPr>
            <w:tcW w:w="2990" w:type="dxa"/>
            <w:tcBorders>
              <w:top w:val="nil"/>
              <w:left w:val="nil"/>
              <w:bottom w:val="single" w:sz="4" w:space="0" w:color="auto"/>
              <w:right w:val="single" w:sz="4" w:space="0" w:color="auto"/>
            </w:tcBorders>
            <w:shd w:val="clear" w:color="000000" w:fill="FFFFFF"/>
            <w:vAlign w:val="center"/>
            <w:hideMark/>
          </w:tcPr>
          <w:p w14:paraId="095696D4" w14:textId="77777777" w:rsidR="00AD435B" w:rsidRPr="00EB2D21" w:rsidRDefault="00AD435B" w:rsidP="00952C8E">
            <w:pPr>
              <w:spacing w:after="0" w:line="240" w:lineRule="auto"/>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Pomoći</w:t>
            </w:r>
          </w:p>
        </w:tc>
        <w:tc>
          <w:tcPr>
            <w:tcW w:w="1339" w:type="dxa"/>
            <w:tcBorders>
              <w:top w:val="nil"/>
              <w:left w:val="nil"/>
              <w:bottom w:val="single" w:sz="4" w:space="0" w:color="auto"/>
              <w:right w:val="single" w:sz="4" w:space="0" w:color="auto"/>
            </w:tcBorders>
            <w:shd w:val="clear" w:color="000000" w:fill="FFFFFF"/>
            <w:vAlign w:val="center"/>
            <w:hideMark/>
          </w:tcPr>
          <w:p w14:paraId="59E4FAFC"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407D89B0"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2B17ED3F"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117.828,00</w:t>
            </w:r>
          </w:p>
        </w:tc>
        <w:tc>
          <w:tcPr>
            <w:tcW w:w="1494" w:type="dxa"/>
            <w:tcBorders>
              <w:top w:val="nil"/>
              <w:left w:val="nil"/>
              <w:bottom w:val="single" w:sz="4" w:space="0" w:color="auto"/>
              <w:right w:val="single" w:sz="4" w:space="0" w:color="auto"/>
            </w:tcBorders>
            <w:shd w:val="clear" w:color="000000" w:fill="FFFFFF"/>
            <w:vAlign w:val="center"/>
            <w:hideMark/>
          </w:tcPr>
          <w:p w14:paraId="4FF5483A"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117.828,00</w:t>
            </w:r>
          </w:p>
        </w:tc>
        <w:tc>
          <w:tcPr>
            <w:tcW w:w="1494" w:type="dxa"/>
            <w:tcBorders>
              <w:top w:val="nil"/>
              <w:left w:val="nil"/>
              <w:bottom w:val="single" w:sz="4" w:space="0" w:color="auto"/>
              <w:right w:val="single" w:sz="4" w:space="0" w:color="auto"/>
            </w:tcBorders>
            <w:shd w:val="clear" w:color="000000" w:fill="FFFFFF"/>
            <w:vAlign w:val="center"/>
            <w:hideMark/>
          </w:tcPr>
          <w:p w14:paraId="0FE0B7B5" w14:textId="77777777" w:rsidR="00AD435B" w:rsidRPr="00EB2D21" w:rsidRDefault="00AD435B" w:rsidP="00952C8E">
            <w:pPr>
              <w:spacing w:after="0" w:line="240" w:lineRule="auto"/>
              <w:jc w:val="right"/>
              <w:rPr>
                <w:rFonts w:ascii="Times New Roman" w:eastAsia="Times New Roman" w:hAnsi="Times New Roman" w:cs="Times New Roman"/>
                <w:b/>
                <w:bCs/>
                <w:sz w:val="20"/>
                <w:szCs w:val="20"/>
                <w:lang w:eastAsia="hr-HR"/>
              </w:rPr>
            </w:pPr>
            <w:r w:rsidRPr="00EB2D21">
              <w:rPr>
                <w:rFonts w:ascii="Times New Roman" w:eastAsia="Times New Roman" w:hAnsi="Times New Roman" w:cs="Times New Roman"/>
                <w:b/>
                <w:bCs/>
                <w:sz w:val="20"/>
                <w:szCs w:val="20"/>
                <w:lang w:eastAsia="hr-HR"/>
              </w:rPr>
              <w:t>117.828,00</w:t>
            </w:r>
          </w:p>
        </w:tc>
      </w:tr>
      <w:tr w:rsidR="00AD435B" w:rsidRPr="00EB2D21" w14:paraId="7E0C90C2"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BC883D1"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lastRenderedPageBreak/>
              <w:t>50112</w:t>
            </w:r>
          </w:p>
        </w:tc>
        <w:tc>
          <w:tcPr>
            <w:tcW w:w="2990" w:type="dxa"/>
            <w:tcBorders>
              <w:top w:val="nil"/>
              <w:left w:val="nil"/>
              <w:bottom w:val="single" w:sz="4" w:space="0" w:color="auto"/>
              <w:right w:val="single" w:sz="4" w:space="0" w:color="auto"/>
            </w:tcBorders>
            <w:shd w:val="clear" w:color="000000" w:fill="FFFFFF"/>
            <w:vAlign w:val="center"/>
            <w:hideMark/>
          </w:tcPr>
          <w:p w14:paraId="6675CF20"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Pomoći vrtić država</w:t>
            </w:r>
          </w:p>
        </w:tc>
        <w:tc>
          <w:tcPr>
            <w:tcW w:w="1339" w:type="dxa"/>
            <w:tcBorders>
              <w:top w:val="nil"/>
              <w:left w:val="nil"/>
              <w:bottom w:val="single" w:sz="4" w:space="0" w:color="auto"/>
              <w:right w:val="single" w:sz="4" w:space="0" w:color="auto"/>
            </w:tcBorders>
            <w:shd w:val="clear" w:color="000000" w:fill="FFFFFF"/>
            <w:vAlign w:val="center"/>
            <w:hideMark/>
          </w:tcPr>
          <w:p w14:paraId="5097F589"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70B36CB9"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2E5EDAE3"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6.600,00</w:t>
            </w:r>
          </w:p>
        </w:tc>
        <w:tc>
          <w:tcPr>
            <w:tcW w:w="1494" w:type="dxa"/>
            <w:tcBorders>
              <w:top w:val="nil"/>
              <w:left w:val="nil"/>
              <w:bottom w:val="single" w:sz="4" w:space="0" w:color="auto"/>
              <w:right w:val="single" w:sz="4" w:space="0" w:color="auto"/>
            </w:tcBorders>
            <w:shd w:val="clear" w:color="000000" w:fill="FFFFFF"/>
            <w:vAlign w:val="center"/>
            <w:hideMark/>
          </w:tcPr>
          <w:p w14:paraId="07FFFCAD"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6.600,00</w:t>
            </w:r>
          </w:p>
        </w:tc>
        <w:tc>
          <w:tcPr>
            <w:tcW w:w="1494" w:type="dxa"/>
            <w:tcBorders>
              <w:top w:val="nil"/>
              <w:left w:val="nil"/>
              <w:bottom w:val="single" w:sz="4" w:space="0" w:color="auto"/>
              <w:right w:val="single" w:sz="4" w:space="0" w:color="auto"/>
            </w:tcBorders>
            <w:shd w:val="clear" w:color="000000" w:fill="FFFFFF"/>
            <w:vAlign w:val="center"/>
            <w:hideMark/>
          </w:tcPr>
          <w:p w14:paraId="028D33E5"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6.600,00</w:t>
            </w:r>
          </w:p>
        </w:tc>
      </w:tr>
      <w:tr w:rsidR="00AD435B" w:rsidRPr="00EB2D21" w14:paraId="1ADE1CCC"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31A6800"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50114</w:t>
            </w:r>
          </w:p>
        </w:tc>
        <w:tc>
          <w:tcPr>
            <w:tcW w:w="2990" w:type="dxa"/>
            <w:tcBorders>
              <w:top w:val="nil"/>
              <w:left w:val="nil"/>
              <w:bottom w:val="single" w:sz="4" w:space="0" w:color="auto"/>
              <w:right w:val="single" w:sz="4" w:space="0" w:color="auto"/>
            </w:tcBorders>
            <w:shd w:val="clear" w:color="000000" w:fill="FFFFFF"/>
            <w:vAlign w:val="center"/>
            <w:hideMark/>
          </w:tcPr>
          <w:p w14:paraId="6714ACC7" w14:textId="77777777" w:rsidR="00AD435B" w:rsidRPr="00EB2D21" w:rsidRDefault="00AD435B" w:rsidP="00952C8E">
            <w:pPr>
              <w:spacing w:after="0" w:line="240" w:lineRule="auto"/>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Fiskalna održivost vrtića</w:t>
            </w:r>
          </w:p>
        </w:tc>
        <w:tc>
          <w:tcPr>
            <w:tcW w:w="1339" w:type="dxa"/>
            <w:tcBorders>
              <w:top w:val="nil"/>
              <w:left w:val="nil"/>
              <w:bottom w:val="single" w:sz="4" w:space="0" w:color="auto"/>
              <w:right w:val="single" w:sz="4" w:space="0" w:color="auto"/>
            </w:tcBorders>
            <w:shd w:val="clear" w:color="000000" w:fill="FFFFFF"/>
            <w:vAlign w:val="center"/>
            <w:hideMark/>
          </w:tcPr>
          <w:p w14:paraId="1F3533E6"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5714BDB8"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51BF1A67"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111.228,00</w:t>
            </w:r>
          </w:p>
        </w:tc>
        <w:tc>
          <w:tcPr>
            <w:tcW w:w="1494" w:type="dxa"/>
            <w:tcBorders>
              <w:top w:val="nil"/>
              <w:left w:val="nil"/>
              <w:bottom w:val="single" w:sz="4" w:space="0" w:color="auto"/>
              <w:right w:val="single" w:sz="4" w:space="0" w:color="auto"/>
            </w:tcBorders>
            <w:shd w:val="clear" w:color="000000" w:fill="FFFFFF"/>
            <w:vAlign w:val="center"/>
            <w:hideMark/>
          </w:tcPr>
          <w:p w14:paraId="2B64C41A"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111.228,00</w:t>
            </w:r>
          </w:p>
        </w:tc>
        <w:tc>
          <w:tcPr>
            <w:tcW w:w="1494" w:type="dxa"/>
            <w:tcBorders>
              <w:top w:val="nil"/>
              <w:left w:val="nil"/>
              <w:bottom w:val="single" w:sz="4" w:space="0" w:color="auto"/>
              <w:right w:val="single" w:sz="4" w:space="0" w:color="auto"/>
            </w:tcBorders>
            <w:shd w:val="clear" w:color="000000" w:fill="FFFFFF"/>
            <w:vAlign w:val="center"/>
            <w:hideMark/>
          </w:tcPr>
          <w:p w14:paraId="53C3D563" w14:textId="77777777" w:rsidR="00AD435B" w:rsidRPr="00EB2D21" w:rsidRDefault="00AD435B" w:rsidP="00952C8E">
            <w:pPr>
              <w:spacing w:after="0" w:line="240" w:lineRule="auto"/>
              <w:jc w:val="right"/>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111.228,00</w:t>
            </w:r>
          </w:p>
        </w:tc>
      </w:tr>
      <w:tr w:rsidR="00AD435B" w:rsidRPr="00EB2D21" w14:paraId="38DB15D6" w14:textId="77777777" w:rsidTr="00952C8E">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6036BD1" w14:textId="77777777" w:rsidR="00AD435B" w:rsidRPr="00EB2D21"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EB2D21">
              <w:rPr>
                <w:rFonts w:ascii="Times New Roman" w:eastAsia="Times New Roman" w:hAnsi="Times New Roman" w:cs="Times New Roman"/>
                <w:sz w:val="20"/>
                <w:szCs w:val="20"/>
                <w:lang w:eastAsia="hr-HR"/>
              </w:rPr>
              <w:t>…</w:t>
            </w:r>
          </w:p>
        </w:tc>
        <w:tc>
          <w:tcPr>
            <w:tcW w:w="2990" w:type="dxa"/>
            <w:tcBorders>
              <w:top w:val="nil"/>
              <w:left w:val="nil"/>
              <w:bottom w:val="single" w:sz="4" w:space="0" w:color="auto"/>
              <w:right w:val="single" w:sz="4" w:space="0" w:color="auto"/>
            </w:tcBorders>
            <w:shd w:val="clear" w:color="000000" w:fill="FFFFFF"/>
            <w:vAlign w:val="center"/>
            <w:hideMark/>
          </w:tcPr>
          <w:p w14:paraId="5C4C031F" w14:textId="77777777" w:rsidR="00AD435B" w:rsidRPr="00EB2D21" w:rsidRDefault="00AD435B" w:rsidP="00952C8E">
            <w:pPr>
              <w:spacing w:after="0" w:line="240" w:lineRule="auto"/>
              <w:rPr>
                <w:rFonts w:ascii="Times New Roman" w:eastAsia="Times New Roman" w:hAnsi="Times New Roman" w:cs="Times New Roman"/>
                <w:i/>
                <w:iCs/>
                <w:sz w:val="20"/>
                <w:szCs w:val="20"/>
                <w:lang w:eastAsia="hr-HR"/>
              </w:rPr>
            </w:pPr>
            <w:r w:rsidRPr="00EB2D21">
              <w:rPr>
                <w:rFonts w:ascii="Times New Roman" w:eastAsia="Times New Roman" w:hAnsi="Times New Roman" w:cs="Times New Roman"/>
                <w:i/>
                <w:iCs/>
                <w:sz w:val="20"/>
                <w:szCs w:val="20"/>
                <w:lang w:eastAsia="hr-HR"/>
              </w:rPr>
              <w:t> </w:t>
            </w:r>
          </w:p>
        </w:tc>
        <w:tc>
          <w:tcPr>
            <w:tcW w:w="1339" w:type="dxa"/>
            <w:tcBorders>
              <w:top w:val="nil"/>
              <w:left w:val="nil"/>
              <w:bottom w:val="single" w:sz="4" w:space="0" w:color="auto"/>
              <w:right w:val="single" w:sz="4" w:space="0" w:color="auto"/>
            </w:tcBorders>
            <w:shd w:val="clear" w:color="000000" w:fill="FFFFFF"/>
            <w:vAlign w:val="center"/>
            <w:hideMark/>
          </w:tcPr>
          <w:p w14:paraId="6B20A010" w14:textId="77777777" w:rsidR="00AD435B" w:rsidRPr="00EB2D21" w:rsidRDefault="00AD435B" w:rsidP="00952C8E">
            <w:pPr>
              <w:spacing w:after="0" w:line="240" w:lineRule="auto"/>
              <w:rPr>
                <w:rFonts w:ascii="Times New Roman" w:eastAsia="Times New Roman" w:hAnsi="Times New Roman" w:cs="Times New Roman"/>
                <w:i/>
                <w:iCs/>
                <w:sz w:val="20"/>
                <w:szCs w:val="20"/>
                <w:lang w:eastAsia="hr-HR"/>
              </w:rPr>
            </w:pPr>
            <w:r w:rsidRPr="00EB2D21">
              <w:rPr>
                <w:rFonts w:ascii="Times New Roman" w:eastAsia="Times New Roman" w:hAnsi="Times New Roman" w:cs="Times New Roman"/>
                <w:i/>
                <w:iCs/>
                <w:sz w:val="20"/>
                <w:szCs w:val="20"/>
                <w:lang w:eastAsia="hr-HR"/>
              </w:rPr>
              <w:t> </w:t>
            </w:r>
          </w:p>
        </w:tc>
        <w:tc>
          <w:tcPr>
            <w:tcW w:w="1315" w:type="dxa"/>
            <w:tcBorders>
              <w:top w:val="nil"/>
              <w:left w:val="nil"/>
              <w:bottom w:val="single" w:sz="4" w:space="0" w:color="auto"/>
              <w:right w:val="single" w:sz="4" w:space="0" w:color="auto"/>
            </w:tcBorders>
            <w:shd w:val="clear" w:color="000000" w:fill="FFFFFF"/>
            <w:vAlign w:val="center"/>
            <w:hideMark/>
          </w:tcPr>
          <w:p w14:paraId="5DA983EA" w14:textId="77777777" w:rsidR="00AD435B" w:rsidRPr="00EB2D21" w:rsidRDefault="00AD435B" w:rsidP="00952C8E">
            <w:pPr>
              <w:spacing w:after="0" w:line="240" w:lineRule="auto"/>
              <w:rPr>
                <w:rFonts w:ascii="Times New Roman" w:eastAsia="Times New Roman" w:hAnsi="Times New Roman" w:cs="Times New Roman"/>
                <w:i/>
                <w:iCs/>
                <w:sz w:val="20"/>
                <w:szCs w:val="20"/>
                <w:lang w:eastAsia="hr-HR"/>
              </w:rPr>
            </w:pPr>
            <w:r w:rsidRPr="00EB2D21">
              <w:rPr>
                <w:rFonts w:ascii="Times New Roman" w:eastAsia="Times New Roman" w:hAnsi="Times New Roman" w:cs="Times New Roman"/>
                <w:i/>
                <w:iCs/>
                <w:sz w:val="20"/>
                <w:szCs w:val="20"/>
                <w:lang w:eastAsia="hr-HR"/>
              </w:rPr>
              <w:t> </w:t>
            </w:r>
          </w:p>
        </w:tc>
        <w:tc>
          <w:tcPr>
            <w:tcW w:w="1302" w:type="dxa"/>
            <w:tcBorders>
              <w:top w:val="nil"/>
              <w:left w:val="nil"/>
              <w:bottom w:val="single" w:sz="4" w:space="0" w:color="auto"/>
              <w:right w:val="single" w:sz="4" w:space="0" w:color="auto"/>
            </w:tcBorders>
            <w:shd w:val="clear" w:color="000000" w:fill="FFFFFF"/>
            <w:vAlign w:val="center"/>
            <w:hideMark/>
          </w:tcPr>
          <w:p w14:paraId="4B369CD2" w14:textId="77777777" w:rsidR="00AD435B" w:rsidRPr="00EB2D21" w:rsidRDefault="00AD435B" w:rsidP="00952C8E">
            <w:pPr>
              <w:spacing w:after="0" w:line="240" w:lineRule="auto"/>
              <w:rPr>
                <w:rFonts w:ascii="Times New Roman" w:eastAsia="Times New Roman" w:hAnsi="Times New Roman" w:cs="Times New Roman"/>
                <w:i/>
                <w:iCs/>
                <w:sz w:val="20"/>
                <w:szCs w:val="20"/>
                <w:lang w:eastAsia="hr-HR"/>
              </w:rPr>
            </w:pPr>
            <w:r w:rsidRPr="00EB2D21">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92B04F3" w14:textId="77777777" w:rsidR="00AD435B" w:rsidRPr="00EB2D21" w:rsidRDefault="00AD435B" w:rsidP="00952C8E">
            <w:pPr>
              <w:spacing w:after="0" w:line="240" w:lineRule="auto"/>
              <w:rPr>
                <w:rFonts w:ascii="Times New Roman" w:eastAsia="Times New Roman" w:hAnsi="Times New Roman" w:cs="Times New Roman"/>
                <w:i/>
                <w:iCs/>
                <w:sz w:val="20"/>
                <w:szCs w:val="20"/>
                <w:lang w:eastAsia="hr-HR"/>
              </w:rPr>
            </w:pPr>
            <w:r w:rsidRPr="00EB2D21">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2699DE4" w14:textId="77777777" w:rsidR="00AD435B" w:rsidRPr="00EB2D21" w:rsidRDefault="00AD435B" w:rsidP="00952C8E">
            <w:pPr>
              <w:spacing w:after="0" w:line="240" w:lineRule="auto"/>
              <w:rPr>
                <w:rFonts w:ascii="Times New Roman" w:eastAsia="Times New Roman" w:hAnsi="Times New Roman" w:cs="Times New Roman"/>
                <w:i/>
                <w:iCs/>
                <w:sz w:val="20"/>
                <w:szCs w:val="20"/>
                <w:lang w:eastAsia="hr-HR"/>
              </w:rPr>
            </w:pPr>
            <w:r w:rsidRPr="00EB2D21">
              <w:rPr>
                <w:rFonts w:ascii="Times New Roman" w:eastAsia="Times New Roman" w:hAnsi="Times New Roman" w:cs="Times New Roman"/>
                <w:i/>
                <w:iCs/>
                <w:sz w:val="20"/>
                <w:szCs w:val="20"/>
                <w:lang w:eastAsia="hr-HR"/>
              </w:rPr>
              <w:t> </w:t>
            </w:r>
          </w:p>
        </w:tc>
      </w:tr>
    </w:tbl>
    <w:p w14:paraId="47E17CB2" w14:textId="77777777" w:rsidR="00AD435B" w:rsidRDefault="00AD435B" w:rsidP="00AD435B"/>
    <w:tbl>
      <w:tblPr>
        <w:tblpPr w:leftFromText="180" w:rightFromText="180" w:vertAnchor="page" w:horzAnchor="margin" w:tblpXSpec="center" w:tblpY="3344"/>
        <w:tblW w:w="11152" w:type="dxa"/>
        <w:tblLook w:val="04A0" w:firstRow="1" w:lastRow="0" w:firstColumn="1" w:lastColumn="0" w:noHBand="0" w:noVBand="1"/>
      </w:tblPr>
      <w:tblGrid>
        <w:gridCol w:w="1068"/>
        <w:gridCol w:w="3065"/>
        <w:gridCol w:w="1348"/>
        <w:gridCol w:w="1348"/>
        <w:gridCol w:w="1335"/>
        <w:gridCol w:w="1494"/>
        <w:gridCol w:w="1494"/>
      </w:tblGrid>
      <w:tr w:rsidR="00AD435B" w:rsidRPr="00866A80" w14:paraId="1305F787" w14:textId="77777777" w:rsidTr="00952C8E">
        <w:trPr>
          <w:trHeight w:val="343"/>
        </w:trPr>
        <w:tc>
          <w:tcPr>
            <w:tcW w:w="1068" w:type="dxa"/>
            <w:tcBorders>
              <w:top w:val="nil"/>
              <w:left w:val="nil"/>
              <w:bottom w:val="nil"/>
              <w:right w:val="nil"/>
            </w:tcBorders>
            <w:noWrap/>
            <w:vAlign w:val="bottom"/>
            <w:hideMark/>
          </w:tcPr>
          <w:p w14:paraId="30799D38" w14:textId="77777777" w:rsidR="00AD435B" w:rsidRPr="00866A80" w:rsidRDefault="00AD435B" w:rsidP="00952C8E">
            <w:pPr>
              <w:spacing w:after="0" w:line="240" w:lineRule="auto"/>
              <w:rPr>
                <w:rFonts w:ascii="Times New Roman" w:eastAsia="Times New Roman" w:hAnsi="Times New Roman" w:cs="Times New Roman"/>
                <w:sz w:val="24"/>
                <w:szCs w:val="24"/>
                <w:lang w:eastAsia="hr-HR"/>
              </w:rPr>
            </w:pPr>
          </w:p>
        </w:tc>
        <w:tc>
          <w:tcPr>
            <w:tcW w:w="10084" w:type="dxa"/>
            <w:gridSpan w:val="6"/>
            <w:tcBorders>
              <w:top w:val="nil"/>
              <w:left w:val="nil"/>
              <w:bottom w:val="nil"/>
              <w:right w:val="nil"/>
            </w:tcBorders>
            <w:vAlign w:val="center"/>
            <w:hideMark/>
          </w:tcPr>
          <w:p w14:paraId="44913E0B" w14:textId="77777777" w:rsidR="00AD435B" w:rsidRPr="00866A8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866A80">
              <w:rPr>
                <w:rFonts w:ascii="Times New Roman" w:eastAsia="Times New Roman" w:hAnsi="Times New Roman" w:cs="Times New Roman"/>
                <w:b/>
                <w:bCs/>
                <w:color w:val="000000"/>
                <w:sz w:val="24"/>
                <w:szCs w:val="24"/>
                <w:lang w:eastAsia="hr-HR"/>
              </w:rPr>
              <w:t>A3. RASHODI PREMA FUNKCIJSKOJ KLASIFIKACIJI</w:t>
            </w:r>
          </w:p>
        </w:tc>
      </w:tr>
      <w:tr w:rsidR="00AD435B" w:rsidRPr="00866A80" w14:paraId="447863FE" w14:textId="77777777" w:rsidTr="00952C8E">
        <w:trPr>
          <w:trHeight w:val="383"/>
        </w:trPr>
        <w:tc>
          <w:tcPr>
            <w:tcW w:w="1068" w:type="dxa"/>
            <w:tcBorders>
              <w:top w:val="nil"/>
              <w:left w:val="nil"/>
              <w:bottom w:val="nil"/>
              <w:right w:val="nil"/>
            </w:tcBorders>
            <w:noWrap/>
            <w:vAlign w:val="bottom"/>
            <w:hideMark/>
          </w:tcPr>
          <w:p w14:paraId="66F5AD1D" w14:textId="77777777" w:rsidR="00AD435B" w:rsidRPr="00866A8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3065" w:type="dxa"/>
            <w:tcBorders>
              <w:top w:val="nil"/>
              <w:left w:val="nil"/>
              <w:bottom w:val="nil"/>
              <w:right w:val="nil"/>
            </w:tcBorders>
            <w:vAlign w:val="center"/>
            <w:hideMark/>
          </w:tcPr>
          <w:p w14:paraId="79FF1EC7"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p>
        </w:tc>
        <w:tc>
          <w:tcPr>
            <w:tcW w:w="1348" w:type="dxa"/>
            <w:tcBorders>
              <w:top w:val="nil"/>
              <w:left w:val="nil"/>
              <w:bottom w:val="nil"/>
              <w:right w:val="nil"/>
            </w:tcBorders>
            <w:vAlign w:val="center"/>
            <w:hideMark/>
          </w:tcPr>
          <w:p w14:paraId="4B4CB20D" w14:textId="77777777" w:rsidR="00AD435B" w:rsidRPr="00866A80" w:rsidRDefault="00AD435B" w:rsidP="00952C8E">
            <w:pPr>
              <w:spacing w:after="0" w:line="240" w:lineRule="auto"/>
              <w:jc w:val="center"/>
              <w:rPr>
                <w:rFonts w:ascii="Times New Roman" w:eastAsia="Times New Roman" w:hAnsi="Times New Roman" w:cs="Times New Roman"/>
                <w:sz w:val="20"/>
                <w:szCs w:val="20"/>
                <w:lang w:eastAsia="hr-HR"/>
              </w:rPr>
            </w:pPr>
          </w:p>
        </w:tc>
        <w:tc>
          <w:tcPr>
            <w:tcW w:w="1348" w:type="dxa"/>
            <w:tcBorders>
              <w:top w:val="nil"/>
              <w:left w:val="nil"/>
              <w:bottom w:val="nil"/>
              <w:right w:val="nil"/>
            </w:tcBorders>
            <w:vAlign w:val="center"/>
            <w:hideMark/>
          </w:tcPr>
          <w:p w14:paraId="58577D01" w14:textId="77777777" w:rsidR="00AD435B" w:rsidRPr="00866A80" w:rsidRDefault="00AD435B" w:rsidP="00952C8E">
            <w:pPr>
              <w:spacing w:after="0" w:line="240" w:lineRule="auto"/>
              <w:jc w:val="center"/>
              <w:rPr>
                <w:rFonts w:ascii="Times New Roman" w:eastAsia="Times New Roman" w:hAnsi="Times New Roman" w:cs="Times New Roman"/>
                <w:sz w:val="20"/>
                <w:szCs w:val="20"/>
                <w:lang w:eastAsia="hr-HR"/>
              </w:rPr>
            </w:pPr>
          </w:p>
        </w:tc>
        <w:tc>
          <w:tcPr>
            <w:tcW w:w="1335" w:type="dxa"/>
            <w:tcBorders>
              <w:top w:val="nil"/>
              <w:left w:val="nil"/>
              <w:bottom w:val="nil"/>
              <w:right w:val="nil"/>
            </w:tcBorders>
            <w:vAlign w:val="center"/>
            <w:hideMark/>
          </w:tcPr>
          <w:p w14:paraId="2F6378DD" w14:textId="77777777" w:rsidR="00AD435B" w:rsidRPr="00866A80"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16208689" w14:textId="77777777" w:rsidR="00AD435B" w:rsidRPr="00866A80"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78D5FDD9" w14:textId="77777777" w:rsidR="00AD435B" w:rsidRPr="00866A80" w:rsidRDefault="00AD435B" w:rsidP="00952C8E">
            <w:pPr>
              <w:spacing w:after="0" w:line="240" w:lineRule="auto"/>
              <w:jc w:val="center"/>
              <w:rPr>
                <w:rFonts w:ascii="Times New Roman" w:eastAsia="Times New Roman" w:hAnsi="Times New Roman" w:cs="Times New Roman"/>
                <w:sz w:val="20"/>
                <w:szCs w:val="20"/>
                <w:lang w:eastAsia="hr-HR"/>
              </w:rPr>
            </w:pPr>
          </w:p>
        </w:tc>
      </w:tr>
      <w:tr w:rsidR="00AD435B" w:rsidRPr="00866A80" w14:paraId="7D2FF418" w14:textId="77777777" w:rsidTr="00952C8E">
        <w:trPr>
          <w:trHeight w:val="581"/>
        </w:trPr>
        <w:tc>
          <w:tcPr>
            <w:tcW w:w="106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9A0F258" w14:textId="77777777" w:rsidR="00AD435B" w:rsidRPr="00866A8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866A80">
              <w:rPr>
                <w:rFonts w:ascii="Times New Roman" w:eastAsia="Times New Roman" w:hAnsi="Times New Roman" w:cs="Times New Roman"/>
                <w:b/>
                <w:bCs/>
                <w:color w:val="000000"/>
                <w:sz w:val="20"/>
                <w:szCs w:val="20"/>
                <w:lang w:eastAsia="hr-HR"/>
              </w:rPr>
              <w:t>Razred/</w:t>
            </w:r>
            <w:r w:rsidRPr="00866A80">
              <w:rPr>
                <w:rFonts w:ascii="Times New Roman" w:eastAsia="Times New Roman" w:hAnsi="Times New Roman" w:cs="Times New Roman"/>
                <w:b/>
                <w:bCs/>
                <w:color w:val="000000"/>
                <w:sz w:val="20"/>
                <w:szCs w:val="20"/>
                <w:lang w:eastAsia="hr-HR"/>
              </w:rPr>
              <w:br/>
              <w:t>skupina</w:t>
            </w:r>
          </w:p>
        </w:tc>
        <w:tc>
          <w:tcPr>
            <w:tcW w:w="3065" w:type="dxa"/>
            <w:tcBorders>
              <w:top w:val="single" w:sz="4" w:space="0" w:color="auto"/>
              <w:left w:val="nil"/>
              <w:bottom w:val="single" w:sz="4" w:space="0" w:color="auto"/>
              <w:right w:val="single" w:sz="4" w:space="0" w:color="auto"/>
            </w:tcBorders>
            <w:shd w:val="clear" w:color="000000" w:fill="DDEBF7"/>
            <w:vAlign w:val="center"/>
            <w:hideMark/>
          </w:tcPr>
          <w:p w14:paraId="0E7E0977" w14:textId="77777777" w:rsidR="00AD435B" w:rsidRPr="00866A8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866A80">
              <w:rPr>
                <w:rFonts w:ascii="Times New Roman" w:eastAsia="Times New Roman" w:hAnsi="Times New Roman" w:cs="Times New Roman"/>
                <w:b/>
                <w:bCs/>
                <w:color w:val="000000"/>
                <w:sz w:val="20"/>
                <w:szCs w:val="20"/>
                <w:lang w:eastAsia="hr-HR"/>
              </w:rPr>
              <w:t>NAZIV</w:t>
            </w:r>
          </w:p>
        </w:tc>
        <w:tc>
          <w:tcPr>
            <w:tcW w:w="1348" w:type="dxa"/>
            <w:tcBorders>
              <w:top w:val="single" w:sz="4" w:space="0" w:color="auto"/>
              <w:left w:val="nil"/>
              <w:bottom w:val="single" w:sz="4" w:space="0" w:color="auto"/>
              <w:right w:val="single" w:sz="4" w:space="0" w:color="auto"/>
            </w:tcBorders>
            <w:shd w:val="clear" w:color="000000" w:fill="DDEBF7"/>
            <w:vAlign w:val="center"/>
            <w:hideMark/>
          </w:tcPr>
          <w:p w14:paraId="143DD880" w14:textId="77777777" w:rsidR="00AD435B" w:rsidRPr="00866A8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866A80">
              <w:rPr>
                <w:rFonts w:ascii="Times New Roman" w:eastAsia="Times New Roman" w:hAnsi="Times New Roman" w:cs="Times New Roman"/>
                <w:b/>
                <w:bCs/>
                <w:color w:val="000000"/>
                <w:sz w:val="20"/>
                <w:szCs w:val="20"/>
                <w:lang w:eastAsia="hr-HR"/>
              </w:rPr>
              <w:t xml:space="preserve">IZVRŠENJE </w:t>
            </w:r>
            <w:r w:rsidRPr="00866A80">
              <w:rPr>
                <w:rFonts w:ascii="Times New Roman" w:eastAsia="Times New Roman" w:hAnsi="Times New Roman" w:cs="Times New Roman"/>
                <w:b/>
                <w:bCs/>
                <w:color w:val="000000"/>
                <w:sz w:val="20"/>
                <w:szCs w:val="20"/>
                <w:lang w:eastAsia="hr-HR"/>
              </w:rPr>
              <w:br/>
              <w:t>2024</w:t>
            </w:r>
          </w:p>
        </w:tc>
        <w:tc>
          <w:tcPr>
            <w:tcW w:w="1348" w:type="dxa"/>
            <w:tcBorders>
              <w:top w:val="single" w:sz="4" w:space="0" w:color="auto"/>
              <w:left w:val="nil"/>
              <w:bottom w:val="single" w:sz="4" w:space="0" w:color="auto"/>
              <w:right w:val="single" w:sz="4" w:space="0" w:color="auto"/>
            </w:tcBorders>
            <w:shd w:val="clear" w:color="000000" w:fill="DDEBF7"/>
            <w:vAlign w:val="center"/>
            <w:hideMark/>
          </w:tcPr>
          <w:p w14:paraId="23A757CE" w14:textId="77777777" w:rsidR="00AD435B" w:rsidRPr="00866A8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866A80">
              <w:rPr>
                <w:rFonts w:ascii="Times New Roman" w:eastAsia="Times New Roman" w:hAnsi="Times New Roman" w:cs="Times New Roman"/>
                <w:b/>
                <w:bCs/>
                <w:color w:val="000000"/>
                <w:sz w:val="20"/>
                <w:szCs w:val="20"/>
                <w:lang w:eastAsia="hr-HR"/>
              </w:rPr>
              <w:t xml:space="preserve">TEKUĆI PLAN </w:t>
            </w:r>
            <w:r w:rsidRPr="00866A80">
              <w:rPr>
                <w:rFonts w:ascii="Times New Roman" w:eastAsia="Times New Roman" w:hAnsi="Times New Roman" w:cs="Times New Roman"/>
                <w:b/>
                <w:bCs/>
                <w:color w:val="000000"/>
                <w:sz w:val="20"/>
                <w:szCs w:val="20"/>
                <w:lang w:eastAsia="hr-HR"/>
              </w:rPr>
              <w:br/>
              <w:t>2025</w:t>
            </w:r>
          </w:p>
        </w:tc>
        <w:tc>
          <w:tcPr>
            <w:tcW w:w="1335" w:type="dxa"/>
            <w:tcBorders>
              <w:top w:val="single" w:sz="4" w:space="0" w:color="auto"/>
              <w:left w:val="nil"/>
              <w:bottom w:val="single" w:sz="4" w:space="0" w:color="auto"/>
              <w:right w:val="single" w:sz="4" w:space="0" w:color="auto"/>
            </w:tcBorders>
            <w:shd w:val="clear" w:color="000000" w:fill="DDEBF7"/>
            <w:vAlign w:val="center"/>
            <w:hideMark/>
          </w:tcPr>
          <w:p w14:paraId="65E0413E" w14:textId="77777777" w:rsidR="00AD435B" w:rsidRPr="00866A8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866A80">
              <w:rPr>
                <w:rFonts w:ascii="Times New Roman" w:eastAsia="Times New Roman" w:hAnsi="Times New Roman" w:cs="Times New Roman"/>
                <w:b/>
                <w:bCs/>
                <w:color w:val="000000"/>
                <w:sz w:val="20"/>
                <w:szCs w:val="20"/>
                <w:lang w:eastAsia="hr-HR"/>
              </w:rPr>
              <w:t xml:space="preserve">PLAN </w:t>
            </w:r>
            <w:r w:rsidRPr="00866A80">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6733C555" w14:textId="77777777" w:rsidR="00AD435B" w:rsidRPr="00866A8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866A80">
              <w:rPr>
                <w:rFonts w:ascii="Times New Roman" w:eastAsia="Times New Roman" w:hAnsi="Times New Roman" w:cs="Times New Roman"/>
                <w:b/>
                <w:bCs/>
                <w:color w:val="000000"/>
                <w:sz w:val="20"/>
                <w:szCs w:val="20"/>
                <w:lang w:eastAsia="hr-HR"/>
              </w:rPr>
              <w:t xml:space="preserve">PROJEKCIJA </w:t>
            </w:r>
            <w:r w:rsidRPr="00866A80">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4826379A" w14:textId="77777777" w:rsidR="00AD435B" w:rsidRPr="00866A8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866A80">
              <w:rPr>
                <w:rFonts w:ascii="Times New Roman" w:eastAsia="Times New Roman" w:hAnsi="Times New Roman" w:cs="Times New Roman"/>
                <w:b/>
                <w:bCs/>
                <w:color w:val="000000"/>
                <w:sz w:val="20"/>
                <w:szCs w:val="20"/>
                <w:lang w:eastAsia="hr-HR"/>
              </w:rPr>
              <w:t>PROJEKCIJA</w:t>
            </w:r>
            <w:r w:rsidRPr="00866A80">
              <w:rPr>
                <w:rFonts w:ascii="Times New Roman" w:eastAsia="Times New Roman" w:hAnsi="Times New Roman" w:cs="Times New Roman"/>
                <w:b/>
                <w:bCs/>
                <w:color w:val="000000"/>
                <w:sz w:val="20"/>
                <w:szCs w:val="20"/>
                <w:lang w:eastAsia="hr-HR"/>
              </w:rPr>
              <w:br/>
              <w:t>2028</w:t>
            </w:r>
          </w:p>
        </w:tc>
      </w:tr>
      <w:tr w:rsidR="00AD435B" w:rsidRPr="00866A80" w14:paraId="37A91E68" w14:textId="77777777" w:rsidTr="00952C8E">
        <w:trPr>
          <w:trHeight w:val="303"/>
        </w:trPr>
        <w:tc>
          <w:tcPr>
            <w:tcW w:w="1068" w:type="dxa"/>
            <w:tcBorders>
              <w:top w:val="nil"/>
              <w:left w:val="single" w:sz="4" w:space="0" w:color="auto"/>
              <w:bottom w:val="single" w:sz="4" w:space="0" w:color="auto"/>
              <w:right w:val="single" w:sz="4" w:space="0" w:color="auto"/>
            </w:tcBorders>
            <w:shd w:val="clear" w:color="000000" w:fill="DDEBF7"/>
            <w:vAlign w:val="center"/>
            <w:hideMark/>
          </w:tcPr>
          <w:p w14:paraId="33B4452A" w14:textId="77777777" w:rsidR="00AD435B" w:rsidRPr="00866A8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866A80">
              <w:rPr>
                <w:rFonts w:ascii="Times New Roman" w:eastAsia="Times New Roman" w:hAnsi="Times New Roman" w:cs="Times New Roman"/>
                <w:color w:val="000000"/>
                <w:sz w:val="16"/>
                <w:szCs w:val="16"/>
                <w:lang w:eastAsia="hr-HR"/>
              </w:rPr>
              <w:t>1</w:t>
            </w:r>
          </w:p>
        </w:tc>
        <w:tc>
          <w:tcPr>
            <w:tcW w:w="3065" w:type="dxa"/>
            <w:tcBorders>
              <w:top w:val="nil"/>
              <w:left w:val="nil"/>
              <w:bottom w:val="single" w:sz="4" w:space="0" w:color="auto"/>
              <w:right w:val="single" w:sz="4" w:space="0" w:color="auto"/>
            </w:tcBorders>
            <w:shd w:val="clear" w:color="000000" w:fill="DDEBF7"/>
            <w:vAlign w:val="center"/>
            <w:hideMark/>
          </w:tcPr>
          <w:p w14:paraId="25CE2D42" w14:textId="77777777" w:rsidR="00AD435B" w:rsidRPr="00866A8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866A80">
              <w:rPr>
                <w:rFonts w:ascii="Times New Roman" w:eastAsia="Times New Roman" w:hAnsi="Times New Roman" w:cs="Times New Roman"/>
                <w:color w:val="000000"/>
                <w:sz w:val="16"/>
                <w:szCs w:val="16"/>
                <w:lang w:eastAsia="hr-HR"/>
              </w:rPr>
              <w:t>2</w:t>
            </w:r>
          </w:p>
        </w:tc>
        <w:tc>
          <w:tcPr>
            <w:tcW w:w="1348" w:type="dxa"/>
            <w:tcBorders>
              <w:top w:val="nil"/>
              <w:left w:val="nil"/>
              <w:bottom w:val="single" w:sz="4" w:space="0" w:color="auto"/>
              <w:right w:val="single" w:sz="4" w:space="0" w:color="auto"/>
            </w:tcBorders>
            <w:shd w:val="clear" w:color="000000" w:fill="DDEBF7"/>
            <w:vAlign w:val="center"/>
            <w:hideMark/>
          </w:tcPr>
          <w:p w14:paraId="71AAFE03" w14:textId="77777777" w:rsidR="00AD435B" w:rsidRPr="00866A8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866A80">
              <w:rPr>
                <w:rFonts w:ascii="Times New Roman" w:eastAsia="Times New Roman" w:hAnsi="Times New Roman" w:cs="Times New Roman"/>
                <w:color w:val="000000"/>
                <w:sz w:val="16"/>
                <w:szCs w:val="16"/>
                <w:lang w:eastAsia="hr-HR"/>
              </w:rPr>
              <w:t>3</w:t>
            </w:r>
          </w:p>
        </w:tc>
        <w:tc>
          <w:tcPr>
            <w:tcW w:w="1348" w:type="dxa"/>
            <w:tcBorders>
              <w:top w:val="nil"/>
              <w:left w:val="nil"/>
              <w:bottom w:val="single" w:sz="4" w:space="0" w:color="auto"/>
              <w:right w:val="single" w:sz="4" w:space="0" w:color="auto"/>
            </w:tcBorders>
            <w:shd w:val="clear" w:color="000000" w:fill="DDEBF7"/>
            <w:vAlign w:val="center"/>
            <w:hideMark/>
          </w:tcPr>
          <w:p w14:paraId="47DFAC68" w14:textId="77777777" w:rsidR="00AD435B" w:rsidRPr="00866A8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866A80">
              <w:rPr>
                <w:rFonts w:ascii="Times New Roman" w:eastAsia="Times New Roman" w:hAnsi="Times New Roman" w:cs="Times New Roman"/>
                <w:color w:val="000000"/>
                <w:sz w:val="16"/>
                <w:szCs w:val="16"/>
                <w:lang w:eastAsia="hr-HR"/>
              </w:rPr>
              <w:t>4</w:t>
            </w:r>
          </w:p>
        </w:tc>
        <w:tc>
          <w:tcPr>
            <w:tcW w:w="1335" w:type="dxa"/>
            <w:tcBorders>
              <w:top w:val="nil"/>
              <w:left w:val="nil"/>
              <w:bottom w:val="single" w:sz="4" w:space="0" w:color="auto"/>
              <w:right w:val="single" w:sz="4" w:space="0" w:color="auto"/>
            </w:tcBorders>
            <w:shd w:val="clear" w:color="000000" w:fill="DDEBF7"/>
            <w:vAlign w:val="center"/>
            <w:hideMark/>
          </w:tcPr>
          <w:p w14:paraId="6AE5DA3C" w14:textId="77777777" w:rsidR="00AD435B" w:rsidRPr="00866A8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866A80">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0EF22271" w14:textId="77777777" w:rsidR="00AD435B" w:rsidRPr="00866A8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866A80">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7A1FF93A" w14:textId="77777777" w:rsidR="00AD435B" w:rsidRPr="00866A8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866A80">
              <w:rPr>
                <w:rFonts w:ascii="Times New Roman" w:eastAsia="Times New Roman" w:hAnsi="Times New Roman" w:cs="Times New Roman"/>
                <w:color w:val="000000"/>
                <w:sz w:val="16"/>
                <w:szCs w:val="16"/>
                <w:lang w:eastAsia="hr-HR"/>
              </w:rPr>
              <w:t>7</w:t>
            </w:r>
          </w:p>
        </w:tc>
      </w:tr>
      <w:tr w:rsidR="00AD435B" w:rsidRPr="00866A80" w14:paraId="18DE8556" w14:textId="77777777" w:rsidTr="00952C8E">
        <w:trPr>
          <w:trHeight w:val="303"/>
        </w:trPr>
        <w:tc>
          <w:tcPr>
            <w:tcW w:w="1068" w:type="dxa"/>
            <w:tcBorders>
              <w:top w:val="nil"/>
              <w:left w:val="single" w:sz="4" w:space="0" w:color="auto"/>
              <w:bottom w:val="single" w:sz="4" w:space="0" w:color="auto"/>
              <w:right w:val="single" w:sz="4" w:space="0" w:color="auto"/>
            </w:tcBorders>
            <w:shd w:val="clear" w:color="000000" w:fill="FFFFFF"/>
            <w:vAlign w:val="center"/>
            <w:hideMark/>
          </w:tcPr>
          <w:p w14:paraId="6E004AD4" w14:textId="77777777" w:rsidR="00AD435B" w:rsidRPr="00866A80" w:rsidRDefault="00AD435B" w:rsidP="00952C8E">
            <w:pPr>
              <w:spacing w:after="0" w:line="240" w:lineRule="auto"/>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 </w:t>
            </w:r>
          </w:p>
        </w:tc>
        <w:tc>
          <w:tcPr>
            <w:tcW w:w="3065" w:type="dxa"/>
            <w:tcBorders>
              <w:top w:val="nil"/>
              <w:left w:val="nil"/>
              <w:bottom w:val="single" w:sz="4" w:space="0" w:color="auto"/>
              <w:right w:val="single" w:sz="4" w:space="0" w:color="auto"/>
            </w:tcBorders>
            <w:shd w:val="clear" w:color="000000" w:fill="FFFFFF"/>
            <w:vAlign w:val="center"/>
            <w:hideMark/>
          </w:tcPr>
          <w:p w14:paraId="1C43990F" w14:textId="77777777" w:rsidR="00AD435B" w:rsidRPr="00866A80" w:rsidRDefault="00AD435B" w:rsidP="00952C8E">
            <w:pPr>
              <w:spacing w:after="0" w:line="240" w:lineRule="auto"/>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UKUPNO RASHODI</w:t>
            </w:r>
          </w:p>
        </w:tc>
        <w:tc>
          <w:tcPr>
            <w:tcW w:w="1348" w:type="dxa"/>
            <w:tcBorders>
              <w:top w:val="nil"/>
              <w:left w:val="nil"/>
              <w:bottom w:val="single" w:sz="4" w:space="0" w:color="auto"/>
              <w:right w:val="single" w:sz="4" w:space="0" w:color="auto"/>
            </w:tcBorders>
            <w:shd w:val="clear" w:color="000000" w:fill="FFFFFF"/>
            <w:vAlign w:val="center"/>
            <w:hideMark/>
          </w:tcPr>
          <w:p w14:paraId="6853999B" w14:textId="77777777" w:rsidR="00AD435B" w:rsidRPr="00866A80" w:rsidRDefault="00AD435B" w:rsidP="00952C8E">
            <w:pPr>
              <w:spacing w:after="0" w:line="240" w:lineRule="auto"/>
              <w:jc w:val="right"/>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755.761,69</w:t>
            </w:r>
          </w:p>
        </w:tc>
        <w:tc>
          <w:tcPr>
            <w:tcW w:w="1348" w:type="dxa"/>
            <w:tcBorders>
              <w:top w:val="nil"/>
              <w:left w:val="nil"/>
              <w:bottom w:val="single" w:sz="4" w:space="0" w:color="auto"/>
              <w:right w:val="single" w:sz="4" w:space="0" w:color="auto"/>
            </w:tcBorders>
            <w:shd w:val="clear" w:color="000000" w:fill="FFFFFF"/>
            <w:vAlign w:val="center"/>
            <w:hideMark/>
          </w:tcPr>
          <w:p w14:paraId="6A38C23F" w14:textId="77777777" w:rsidR="00AD435B" w:rsidRPr="00866A80" w:rsidRDefault="00AD435B" w:rsidP="00952C8E">
            <w:pPr>
              <w:spacing w:after="0" w:line="240" w:lineRule="auto"/>
              <w:jc w:val="right"/>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1.118.063,00</w:t>
            </w:r>
          </w:p>
        </w:tc>
        <w:tc>
          <w:tcPr>
            <w:tcW w:w="1335" w:type="dxa"/>
            <w:tcBorders>
              <w:top w:val="nil"/>
              <w:left w:val="nil"/>
              <w:bottom w:val="single" w:sz="4" w:space="0" w:color="auto"/>
              <w:right w:val="single" w:sz="4" w:space="0" w:color="auto"/>
            </w:tcBorders>
            <w:shd w:val="clear" w:color="000000" w:fill="FFFFFF"/>
            <w:vAlign w:val="center"/>
            <w:hideMark/>
          </w:tcPr>
          <w:p w14:paraId="1E80DD28" w14:textId="77777777" w:rsidR="00AD435B" w:rsidRPr="00866A80" w:rsidRDefault="00AD435B" w:rsidP="00952C8E">
            <w:pPr>
              <w:spacing w:after="0" w:line="240" w:lineRule="auto"/>
              <w:jc w:val="right"/>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1.0</w:t>
            </w:r>
            <w:r>
              <w:rPr>
                <w:rFonts w:ascii="Times New Roman" w:eastAsia="Times New Roman" w:hAnsi="Times New Roman" w:cs="Times New Roman"/>
                <w:b/>
                <w:bCs/>
                <w:sz w:val="20"/>
                <w:szCs w:val="20"/>
                <w:lang w:eastAsia="hr-HR"/>
              </w:rPr>
              <w:t>2</w:t>
            </w:r>
            <w:r w:rsidRPr="00866A80">
              <w:rPr>
                <w:rFonts w:ascii="Times New Roman" w:eastAsia="Times New Roman" w:hAnsi="Times New Roman" w:cs="Times New Roman"/>
                <w:b/>
                <w:bCs/>
                <w:sz w:val="20"/>
                <w:szCs w:val="20"/>
                <w:lang w:eastAsia="hr-HR"/>
              </w:rPr>
              <w:t>6.898,00</w:t>
            </w:r>
          </w:p>
        </w:tc>
        <w:tc>
          <w:tcPr>
            <w:tcW w:w="1494" w:type="dxa"/>
            <w:tcBorders>
              <w:top w:val="nil"/>
              <w:left w:val="nil"/>
              <w:bottom w:val="single" w:sz="4" w:space="0" w:color="auto"/>
              <w:right w:val="single" w:sz="4" w:space="0" w:color="auto"/>
            </w:tcBorders>
            <w:shd w:val="clear" w:color="000000" w:fill="FFFFFF"/>
            <w:vAlign w:val="center"/>
            <w:hideMark/>
          </w:tcPr>
          <w:p w14:paraId="50B0FB15" w14:textId="77777777" w:rsidR="00AD435B" w:rsidRPr="00866A80" w:rsidRDefault="00AD435B" w:rsidP="00952C8E">
            <w:pPr>
              <w:spacing w:after="0" w:line="240" w:lineRule="auto"/>
              <w:jc w:val="right"/>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965.968,00</w:t>
            </w:r>
          </w:p>
        </w:tc>
        <w:tc>
          <w:tcPr>
            <w:tcW w:w="1494" w:type="dxa"/>
            <w:tcBorders>
              <w:top w:val="nil"/>
              <w:left w:val="nil"/>
              <w:bottom w:val="single" w:sz="4" w:space="0" w:color="auto"/>
              <w:right w:val="single" w:sz="4" w:space="0" w:color="auto"/>
            </w:tcBorders>
            <w:shd w:val="clear" w:color="000000" w:fill="FFFFFF"/>
            <w:vAlign w:val="center"/>
            <w:hideMark/>
          </w:tcPr>
          <w:p w14:paraId="309D2D45" w14:textId="77777777" w:rsidR="00AD435B" w:rsidRPr="00866A80" w:rsidRDefault="00AD435B" w:rsidP="00952C8E">
            <w:pPr>
              <w:spacing w:after="0" w:line="240" w:lineRule="auto"/>
              <w:jc w:val="right"/>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968.508,00</w:t>
            </w:r>
          </w:p>
        </w:tc>
      </w:tr>
      <w:tr w:rsidR="00AD435B" w:rsidRPr="00866A80" w14:paraId="18791E12" w14:textId="77777777" w:rsidTr="00952C8E">
        <w:trPr>
          <w:trHeight w:val="303"/>
        </w:trPr>
        <w:tc>
          <w:tcPr>
            <w:tcW w:w="1068" w:type="dxa"/>
            <w:tcBorders>
              <w:top w:val="nil"/>
              <w:left w:val="single" w:sz="4" w:space="0" w:color="auto"/>
              <w:bottom w:val="single" w:sz="4" w:space="0" w:color="auto"/>
              <w:right w:val="single" w:sz="4" w:space="0" w:color="auto"/>
            </w:tcBorders>
            <w:shd w:val="clear" w:color="000000" w:fill="FFFFFF"/>
            <w:vAlign w:val="center"/>
            <w:hideMark/>
          </w:tcPr>
          <w:p w14:paraId="2BAE02D8" w14:textId="77777777" w:rsidR="00AD435B" w:rsidRPr="00866A80" w:rsidRDefault="00AD435B" w:rsidP="00952C8E">
            <w:pPr>
              <w:spacing w:after="0" w:line="240" w:lineRule="auto"/>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01</w:t>
            </w:r>
          </w:p>
        </w:tc>
        <w:tc>
          <w:tcPr>
            <w:tcW w:w="3065" w:type="dxa"/>
            <w:tcBorders>
              <w:top w:val="nil"/>
              <w:left w:val="nil"/>
              <w:bottom w:val="single" w:sz="4" w:space="0" w:color="auto"/>
              <w:right w:val="single" w:sz="4" w:space="0" w:color="auto"/>
            </w:tcBorders>
            <w:shd w:val="clear" w:color="000000" w:fill="FFFFFF"/>
            <w:vAlign w:val="center"/>
            <w:hideMark/>
          </w:tcPr>
          <w:p w14:paraId="4DAFE0B3" w14:textId="77777777" w:rsidR="00AD435B" w:rsidRPr="00866A80" w:rsidRDefault="00AD435B" w:rsidP="00952C8E">
            <w:pPr>
              <w:spacing w:after="0" w:line="240" w:lineRule="auto"/>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Opće javne usluge</w:t>
            </w:r>
          </w:p>
        </w:tc>
        <w:tc>
          <w:tcPr>
            <w:tcW w:w="1348" w:type="dxa"/>
            <w:tcBorders>
              <w:top w:val="nil"/>
              <w:left w:val="nil"/>
              <w:bottom w:val="single" w:sz="4" w:space="0" w:color="auto"/>
              <w:right w:val="single" w:sz="4" w:space="0" w:color="auto"/>
            </w:tcBorders>
            <w:shd w:val="clear" w:color="000000" w:fill="FFFFFF"/>
            <w:vAlign w:val="center"/>
            <w:hideMark/>
          </w:tcPr>
          <w:p w14:paraId="6F4C10C3" w14:textId="77777777" w:rsidR="00AD435B" w:rsidRPr="00866A80" w:rsidRDefault="00AD435B" w:rsidP="00952C8E">
            <w:pPr>
              <w:spacing w:after="0" w:line="240" w:lineRule="auto"/>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 </w:t>
            </w:r>
          </w:p>
        </w:tc>
        <w:tc>
          <w:tcPr>
            <w:tcW w:w="1348" w:type="dxa"/>
            <w:tcBorders>
              <w:top w:val="nil"/>
              <w:left w:val="nil"/>
              <w:bottom w:val="single" w:sz="4" w:space="0" w:color="auto"/>
              <w:right w:val="single" w:sz="4" w:space="0" w:color="auto"/>
            </w:tcBorders>
            <w:shd w:val="clear" w:color="000000" w:fill="FFFFFF"/>
            <w:vAlign w:val="center"/>
            <w:hideMark/>
          </w:tcPr>
          <w:p w14:paraId="542BEB98" w14:textId="77777777" w:rsidR="00AD435B" w:rsidRPr="00866A80" w:rsidRDefault="00AD435B" w:rsidP="00952C8E">
            <w:pPr>
              <w:spacing w:after="0" w:line="240" w:lineRule="auto"/>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 </w:t>
            </w:r>
          </w:p>
        </w:tc>
        <w:tc>
          <w:tcPr>
            <w:tcW w:w="1335" w:type="dxa"/>
            <w:tcBorders>
              <w:top w:val="nil"/>
              <w:left w:val="nil"/>
              <w:bottom w:val="single" w:sz="4" w:space="0" w:color="auto"/>
              <w:right w:val="single" w:sz="4" w:space="0" w:color="auto"/>
            </w:tcBorders>
            <w:shd w:val="clear" w:color="000000" w:fill="FFFFFF"/>
            <w:vAlign w:val="center"/>
            <w:hideMark/>
          </w:tcPr>
          <w:p w14:paraId="33FA0FA5" w14:textId="77777777" w:rsidR="00AD435B" w:rsidRPr="00866A80" w:rsidRDefault="00AD435B" w:rsidP="00952C8E">
            <w:pPr>
              <w:spacing w:after="0" w:line="240" w:lineRule="auto"/>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1B36F639" w14:textId="77777777" w:rsidR="00AD435B" w:rsidRPr="00866A80" w:rsidRDefault="00AD435B" w:rsidP="00952C8E">
            <w:pPr>
              <w:spacing w:after="0" w:line="240" w:lineRule="auto"/>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690B4E9" w14:textId="77777777" w:rsidR="00AD435B" w:rsidRPr="00866A80" w:rsidRDefault="00AD435B" w:rsidP="00952C8E">
            <w:pPr>
              <w:spacing w:after="0" w:line="240" w:lineRule="auto"/>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 </w:t>
            </w:r>
          </w:p>
        </w:tc>
      </w:tr>
      <w:tr w:rsidR="00AD435B" w:rsidRPr="00866A80" w14:paraId="79DD9A52" w14:textId="77777777" w:rsidTr="00952C8E">
        <w:trPr>
          <w:trHeight w:val="581"/>
        </w:trPr>
        <w:tc>
          <w:tcPr>
            <w:tcW w:w="1068" w:type="dxa"/>
            <w:tcBorders>
              <w:top w:val="nil"/>
              <w:left w:val="single" w:sz="4" w:space="0" w:color="auto"/>
              <w:bottom w:val="single" w:sz="4" w:space="0" w:color="auto"/>
              <w:right w:val="single" w:sz="4" w:space="0" w:color="auto"/>
            </w:tcBorders>
            <w:shd w:val="clear" w:color="000000" w:fill="FFFFFF"/>
            <w:vAlign w:val="center"/>
            <w:hideMark/>
          </w:tcPr>
          <w:p w14:paraId="798360B1" w14:textId="77777777" w:rsidR="00AD435B" w:rsidRPr="00866A8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011</w:t>
            </w:r>
          </w:p>
        </w:tc>
        <w:tc>
          <w:tcPr>
            <w:tcW w:w="3065" w:type="dxa"/>
            <w:tcBorders>
              <w:top w:val="nil"/>
              <w:left w:val="nil"/>
              <w:bottom w:val="single" w:sz="4" w:space="0" w:color="auto"/>
              <w:right w:val="single" w:sz="4" w:space="0" w:color="auto"/>
            </w:tcBorders>
            <w:shd w:val="clear" w:color="000000" w:fill="FFFFFF"/>
            <w:vAlign w:val="center"/>
            <w:hideMark/>
          </w:tcPr>
          <w:p w14:paraId="4021636E"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Izvršna i zakonodavna tijela, financijski i fiskalni poslovi, vanjski poslovi</w:t>
            </w:r>
          </w:p>
        </w:tc>
        <w:tc>
          <w:tcPr>
            <w:tcW w:w="1348" w:type="dxa"/>
            <w:tcBorders>
              <w:top w:val="nil"/>
              <w:left w:val="nil"/>
              <w:bottom w:val="single" w:sz="4" w:space="0" w:color="auto"/>
              <w:right w:val="single" w:sz="4" w:space="0" w:color="auto"/>
            </w:tcBorders>
            <w:shd w:val="clear" w:color="000000" w:fill="FFFFFF"/>
            <w:vAlign w:val="center"/>
            <w:hideMark/>
          </w:tcPr>
          <w:p w14:paraId="5BF059FC"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348" w:type="dxa"/>
            <w:tcBorders>
              <w:top w:val="nil"/>
              <w:left w:val="nil"/>
              <w:bottom w:val="single" w:sz="4" w:space="0" w:color="auto"/>
              <w:right w:val="single" w:sz="4" w:space="0" w:color="auto"/>
            </w:tcBorders>
            <w:shd w:val="clear" w:color="000000" w:fill="FFFFFF"/>
            <w:vAlign w:val="center"/>
            <w:hideMark/>
          </w:tcPr>
          <w:p w14:paraId="2EB90F62"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335" w:type="dxa"/>
            <w:tcBorders>
              <w:top w:val="nil"/>
              <w:left w:val="nil"/>
              <w:bottom w:val="single" w:sz="4" w:space="0" w:color="auto"/>
              <w:right w:val="single" w:sz="4" w:space="0" w:color="auto"/>
            </w:tcBorders>
            <w:shd w:val="clear" w:color="000000" w:fill="FFFFFF"/>
            <w:vAlign w:val="center"/>
            <w:hideMark/>
          </w:tcPr>
          <w:p w14:paraId="0C8FFF97"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B4D074B"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51D8E02"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r>
      <w:tr w:rsidR="00AD435B" w:rsidRPr="00866A80" w14:paraId="44403A2A" w14:textId="77777777" w:rsidTr="00952C8E">
        <w:trPr>
          <w:trHeight w:val="303"/>
        </w:trPr>
        <w:tc>
          <w:tcPr>
            <w:tcW w:w="1068" w:type="dxa"/>
            <w:tcBorders>
              <w:top w:val="nil"/>
              <w:left w:val="single" w:sz="4" w:space="0" w:color="auto"/>
              <w:bottom w:val="single" w:sz="4" w:space="0" w:color="auto"/>
              <w:right w:val="single" w:sz="4" w:space="0" w:color="auto"/>
            </w:tcBorders>
            <w:shd w:val="clear" w:color="000000" w:fill="FFFFFF"/>
            <w:noWrap/>
            <w:vAlign w:val="center"/>
            <w:hideMark/>
          </w:tcPr>
          <w:p w14:paraId="45763373" w14:textId="77777777" w:rsidR="00AD435B" w:rsidRPr="00866A8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013</w:t>
            </w:r>
          </w:p>
        </w:tc>
        <w:tc>
          <w:tcPr>
            <w:tcW w:w="3065" w:type="dxa"/>
            <w:tcBorders>
              <w:top w:val="nil"/>
              <w:left w:val="nil"/>
              <w:bottom w:val="single" w:sz="4" w:space="0" w:color="auto"/>
              <w:right w:val="single" w:sz="4" w:space="0" w:color="auto"/>
            </w:tcBorders>
            <w:shd w:val="clear" w:color="000000" w:fill="FFFFFF"/>
            <w:noWrap/>
            <w:vAlign w:val="center"/>
            <w:hideMark/>
          </w:tcPr>
          <w:p w14:paraId="62A09FC3"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Opće usluge</w:t>
            </w:r>
          </w:p>
        </w:tc>
        <w:tc>
          <w:tcPr>
            <w:tcW w:w="1348" w:type="dxa"/>
            <w:tcBorders>
              <w:top w:val="nil"/>
              <w:left w:val="nil"/>
              <w:bottom w:val="single" w:sz="4" w:space="0" w:color="auto"/>
              <w:right w:val="single" w:sz="4" w:space="0" w:color="auto"/>
            </w:tcBorders>
            <w:shd w:val="clear" w:color="000000" w:fill="FFFFFF"/>
            <w:noWrap/>
            <w:vAlign w:val="center"/>
            <w:hideMark/>
          </w:tcPr>
          <w:p w14:paraId="471DE5A3"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60FF8A56"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466AE334"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0D9B1331"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113BF55A"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r>
      <w:tr w:rsidR="00AD435B" w:rsidRPr="00866A80" w14:paraId="2424CBBE" w14:textId="77777777" w:rsidTr="00952C8E">
        <w:trPr>
          <w:trHeight w:val="303"/>
        </w:trPr>
        <w:tc>
          <w:tcPr>
            <w:tcW w:w="1068" w:type="dxa"/>
            <w:tcBorders>
              <w:top w:val="nil"/>
              <w:left w:val="single" w:sz="4" w:space="0" w:color="auto"/>
              <w:bottom w:val="single" w:sz="4" w:space="0" w:color="auto"/>
              <w:right w:val="single" w:sz="4" w:space="0" w:color="auto"/>
            </w:tcBorders>
            <w:shd w:val="clear" w:color="000000" w:fill="FFFFFF"/>
            <w:noWrap/>
            <w:vAlign w:val="center"/>
            <w:hideMark/>
          </w:tcPr>
          <w:p w14:paraId="6F042722" w14:textId="77777777" w:rsidR="00AD435B" w:rsidRPr="00866A8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w:t>
            </w:r>
          </w:p>
        </w:tc>
        <w:tc>
          <w:tcPr>
            <w:tcW w:w="3065" w:type="dxa"/>
            <w:tcBorders>
              <w:top w:val="nil"/>
              <w:left w:val="nil"/>
              <w:bottom w:val="single" w:sz="4" w:space="0" w:color="auto"/>
              <w:right w:val="single" w:sz="4" w:space="0" w:color="auto"/>
            </w:tcBorders>
            <w:shd w:val="clear" w:color="000000" w:fill="FFFFFF"/>
            <w:noWrap/>
            <w:vAlign w:val="center"/>
            <w:hideMark/>
          </w:tcPr>
          <w:p w14:paraId="0D5E474E" w14:textId="77777777" w:rsidR="00AD435B" w:rsidRPr="00866A80" w:rsidRDefault="00AD435B" w:rsidP="00952C8E">
            <w:pPr>
              <w:spacing w:after="0" w:line="240" w:lineRule="auto"/>
              <w:rPr>
                <w:rFonts w:ascii="Times New Roman" w:eastAsia="Times New Roman" w:hAnsi="Times New Roman" w:cs="Times New Roman"/>
                <w:i/>
                <w:iCs/>
                <w:sz w:val="20"/>
                <w:szCs w:val="20"/>
                <w:lang w:eastAsia="hr-HR"/>
              </w:rPr>
            </w:pPr>
            <w:r w:rsidRPr="00866A80">
              <w:rPr>
                <w:rFonts w:ascii="Times New Roman" w:eastAsia="Times New Roman" w:hAnsi="Times New Roman" w:cs="Times New Roman"/>
                <w:i/>
                <w:iCs/>
                <w:sz w:val="20"/>
                <w:szCs w:val="20"/>
                <w:lang w:eastAsia="hr-HR"/>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74E229DD" w14:textId="77777777" w:rsidR="00AD435B" w:rsidRPr="00866A80" w:rsidRDefault="00AD435B" w:rsidP="00952C8E">
            <w:pPr>
              <w:spacing w:after="0" w:line="240" w:lineRule="auto"/>
              <w:rPr>
                <w:rFonts w:ascii="Times New Roman" w:eastAsia="Times New Roman" w:hAnsi="Times New Roman" w:cs="Times New Roman"/>
                <w:i/>
                <w:iCs/>
                <w:sz w:val="20"/>
                <w:szCs w:val="20"/>
                <w:lang w:eastAsia="hr-HR"/>
              </w:rPr>
            </w:pPr>
            <w:r w:rsidRPr="00866A80">
              <w:rPr>
                <w:rFonts w:ascii="Times New Roman" w:eastAsia="Times New Roman" w:hAnsi="Times New Roman" w:cs="Times New Roman"/>
                <w:i/>
                <w:iCs/>
                <w:sz w:val="20"/>
                <w:szCs w:val="20"/>
                <w:lang w:eastAsia="hr-HR"/>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236CFBC6" w14:textId="77777777" w:rsidR="00AD435B" w:rsidRPr="00866A80" w:rsidRDefault="00AD435B" w:rsidP="00952C8E">
            <w:pPr>
              <w:spacing w:after="0" w:line="240" w:lineRule="auto"/>
              <w:rPr>
                <w:rFonts w:ascii="Times New Roman" w:eastAsia="Times New Roman" w:hAnsi="Times New Roman" w:cs="Times New Roman"/>
                <w:i/>
                <w:iCs/>
                <w:sz w:val="20"/>
                <w:szCs w:val="20"/>
                <w:lang w:eastAsia="hr-HR"/>
              </w:rPr>
            </w:pPr>
            <w:r w:rsidRPr="00866A80">
              <w:rPr>
                <w:rFonts w:ascii="Times New Roman" w:eastAsia="Times New Roman" w:hAnsi="Times New Roman" w:cs="Times New Roman"/>
                <w:i/>
                <w:iCs/>
                <w:sz w:val="20"/>
                <w:szCs w:val="20"/>
                <w:lang w:eastAsia="hr-HR"/>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27039168" w14:textId="77777777" w:rsidR="00AD435B" w:rsidRPr="00866A80" w:rsidRDefault="00AD435B" w:rsidP="00952C8E">
            <w:pPr>
              <w:spacing w:after="0" w:line="240" w:lineRule="auto"/>
              <w:rPr>
                <w:rFonts w:ascii="Times New Roman" w:eastAsia="Times New Roman" w:hAnsi="Times New Roman" w:cs="Times New Roman"/>
                <w:i/>
                <w:iCs/>
                <w:sz w:val="20"/>
                <w:szCs w:val="20"/>
                <w:lang w:eastAsia="hr-HR"/>
              </w:rPr>
            </w:pPr>
            <w:r w:rsidRPr="00866A80">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4EEDF848" w14:textId="77777777" w:rsidR="00AD435B" w:rsidRPr="00866A80" w:rsidRDefault="00AD435B" w:rsidP="00952C8E">
            <w:pPr>
              <w:spacing w:after="0" w:line="240" w:lineRule="auto"/>
              <w:rPr>
                <w:rFonts w:ascii="Times New Roman" w:eastAsia="Times New Roman" w:hAnsi="Times New Roman" w:cs="Times New Roman"/>
                <w:i/>
                <w:iCs/>
                <w:sz w:val="20"/>
                <w:szCs w:val="20"/>
                <w:lang w:eastAsia="hr-HR"/>
              </w:rPr>
            </w:pPr>
            <w:r w:rsidRPr="00866A80">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1A5AB029" w14:textId="77777777" w:rsidR="00AD435B" w:rsidRPr="00866A80" w:rsidRDefault="00AD435B" w:rsidP="00952C8E">
            <w:pPr>
              <w:spacing w:after="0" w:line="240" w:lineRule="auto"/>
              <w:rPr>
                <w:rFonts w:ascii="Times New Roman" w:eastAsia="Times New Roman" w:hAnsi="Times New Roman" w:cs="Times New Roman"/>
                <w:i/>
                <w:iCs/>
                <w:sz w:val="20"/>
                <w:szCs w:val="20"/>
                <w:lang w:eastAsia="hr-HR"/>
              </w:rPr>
            </w:pPr>
            <w:r w:rsidRPr="00866A80">
              <w:rPr>
                <w:rFonts w:ascii="Times New Roman" w:eastAsia="Times New Roman" w:hAnsi="Times New Roman" w:cs="Times New Roman"/>
                <w:i/>
                <w:iCs/>
                <w:sz w:val="20"/>
                <w:szCs w:val="20"/>
                <w:lang w:eastAsia="hr-HR"/>
              </w:rPr>
              <w:t> </w:t>
            </w:r>
          </w:p>
        </w:tc>
      </w:tr>
      <w:tr w:rsidR="00AD435B" w:rsidRPr="00866A80" w14:paraId="24985513" w14:textId="77777777" w:rsidTr="00952C8E">
        <w:trPr>
          <w:trHeight w:val="303"/>
        </w:trPr>
        <w:tc>
          <w:tcPr>
            <w:tcW w:w="1068" w:type="dxa"/>
            <w:tcBorders>
              <w:top w:val="nil"/>
              <w:left w:val="single" w:sz="4" w:space="0" w:color="auto"/>
              <w:bottom w:val="single" w:sz="4" w:space="0" w:color="auto"/>
              <w:right w:val="single" w:sz="4" w:space="0" w:color="auto"/>
            </w:tcBorders>
            <w:shd w:val="clear" w:color="000000" w:fill="FFFFFF"/>
            <w:noWrap/>
            <w:vAlign w:val="center"/>
            <w:hideMark/>
          </w:tcPr>
          <w:p w14:paraId="32A9105D" w14:textId="77777777" w:rsidR="00AD435B" w:rsidRPr="00866A80" w:rsidRDefault="00AD435B" w:rsidP="00952C8E">
            <w:pPr>
              <w:spacing w:after="0" w:line="240" w:lineRule="auto"/>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04</w:t>
            </w:r>
          </w:p>
        </w:tc>
        <w:tc>
          <w:tcPr>
            <w:tcW w:w="3065" w:type="dxa"/>
            <w:tcBorders>
              <w:top w:val="nil"/>
              <w:left w:val="nil"/>
              <w:bottom w:val="single" w:sz="4" w:space="0" w:color="auto"/>
              <w:right w:val="single" w:sz="4" w:space="0" w:color="auto"/>
            </w:tcBorders>
            <w:shd w:val="clear" w:color="000000" w:fill="FFFFFF"/>
            <w:vAlign w:val="center"/>
            <w:hideMark/>
          </w:tcPr>
          <w:p w14:paraId="1AE59F8C" w14:textId="77777777" w:rsidR="00AD435B" w:rsidRPr="00866A80" w:rsidRDefault="00AD435B" w:rsidP="00952C8E">
            <w:pPr>
              <w:spacing w:after="0" w:line="240" w:lineRule="auto"/>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Ekonomski poslovi</w:t>
            </w:r>
          </w:p>
        </w:tc>
        <w:tc>
          <w:tcPr>
            <w:tcW w:w="1348" w:type="dxa"/>
            <w:tcBorders>
              <w:top w:val="nil"/>
              <w:left w:val="nil"/>
              <w:bottom w:val="single" w:sz="4" w:space="0" w:color="auto"/>
              <w:right w:val="single" w:sz="4" w:space="0" w:color="auto"/>
            </w:tcBorders>
            <w:shd w:val="clear" w:color="000000" w:fill="FFFFFF"/>
            <w:vAlign w:val="center"/>
            <w:hideMark/>
          </w:tcPr>
          <w:p w14:paraId="76267694"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348" w:type="dxa"/>
            <w:tcBorders>
              <w:top w:val="nil"/>
              <w:left w:val="nil"/>
              <w:bottom w:val="single" w:sz="4" w:space="0" w:color="auto"/>
              <w:right w:val="single" w:sz="4" w:space="0" w:color="auto"/>
            </w:tcBorders>
            <w:shd w:val="clear" w:color="000000" w:fill="FFFFFF"/>
            <w:vAlign w:val="center"/>
            <w:hideMark/>
          </w:tcPr>
          <w:p w14:paraId="3C9FF8DD"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335" w:type="dxa"/>
            <w:tcBorders>
              <w:top w:val="nil"/>
              <w:left w:val="nil"/>
              <w:bottom w:val="single" w:sz="4" w:space="0" w:color="auto"/>
              <w:right w:val="single" w:sz="4" w:space="0" w:color="auto"/>
            </w:tcBorders>
            <w:shd w:val="clear" w:color="000000" w:fill="FFFFFF"/>
            <w:vAlign w:val="center"/>
            <w:hideMark/>
          </w:tcPr>
          <w:p w14:paraId="601AFBBE"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638907A"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30B53BD"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r>
      <w:tr w:rsidR="00AD435B" w:rsidRPr="00866A80" w14:paraId="724C67F5" w14:textId="77777777" w:rsidTr="00952C8E">
        <w:trPr>
          <w:trHeight w:val="303"/>
        </w:trPr>
        <w:tc>
          <w:tcPr>
            <w:tcW w:w="1068" w:type="dxa"/>
            <w:tcBorders>
              <w:top w:val="nil"/>
              <w:left w:val="single" w:sz="4" w:space="0" w:color="auto"/>
              <w:bottom w:val="single" w:sz="4" w:space="0" w:color="auto"/>
              <w:right w:val="single" w:sz="4" w:space="0" w:color="auto"/>
            </w:tcBorders>
            <w:shd w:val="clear" w:color="000000" w:fill="FFFFFF"/>
            <w:noWrap/>
            <w:vAlign w:val="center"/>
            <w:hideMark/>
          </w:tcPr>
          <w:p w14:paraId="03048476" w14:textId="77777777" w:rsidR="00AD435B" w:rsidRPr="00866A8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041</w:t>
            </w:r>
          </w:p>
        </w:tc>
        <w:tc>
          <w:tcPr>
            <w:tcW w:w="3065" w:type="dxa"/>
            <w:tcBorders>
              <w:top w:val="nil"/>
              <w:left w:val="nil"/>
              <w:bottom w:val="single" w:sz="4" w:space="0" w:color="auto"/>
              <w:right w:val="single" w:sz="4" w:space="0" w:color="auto"/>
            </w:tcBorders>
            <w:shd w:val="clear" w:color="000000" w:fill="FFFFFF"/>
            <w:vAlign w:val="center"/>
            <w:hideMark/>
          </w:tcPr>
          <w:p w14:paraId="5F5A4C13"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Opći ekonomski, trgovački i poslovi vezani uz rad</w:t>
            </w:r>
          </w:p>
        </w:tc>
        <w:tc>
          <w:tcPr>
            <w:tcW w:w="1348" w:type="dxa"/>
            <w:tcBorders>
              <w:top w:val="nil"/>
              <w:left w:val="nil"/>
              <w:bottom w:val="single" w:sz="4" w:space="0" w:color="auto"/>
              <w:right w:val="single" w:sz="4" w:space="0" w:color="auto"/>
            </w:tcBorders>
            <w:shd w:val="clear" w:color="000000" w:fill="FFFFFF"/>
            <w:vAlign w:val="center"/>
            <w:hideMark/>
          </w:tcPr>
          <w:p w14:paraId="2625715D"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348" w:type="dxa"/>
            <w:tcBorders>
              <w:top w:val="nil"/>
              <w:left w:val="nil"/>
              <w:bottom w:val="single" w:sz="4" w:space="0" w:color="auto"/>
              <w:right w:val="single" w:sz="4" w:space="0" w:color="auto"/>
            </w:tcBorders>
            <w:shd w:val="clear" w:color="000000" w:fill="FFFFFF"/>
            <w:vAlign w:val="center"/>
            <w:hideMark/>
          </w:tcPr>
          <w:p w14:paraId="057ABBF4"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335" w:type="dxa"/>
            <w:tcBorders>
              <w:top w:val="nil"/>
              <w:left w:val="nil"/>
              <w:bottom w:val="single" w:sz="4" w:space="0" w:color="auto"/>
              <w:right w:val="single" w:sz="4" w:space="0" w:color="auto"/>
            </w:tcBorders>
            <w:shd w:val="clear" w:color="000000" w:fill="FFFFFF"/>
            <w:vAlign w:val="center"/>
            <w:hideMark/>
          </w:tcPr>
          <w:p w14:paraId="508937D6"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3B2FEF6C"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3900E48B"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r>
      <w:tr w:rsidR="00AD435B" w:rsidRPr="00866A80" w14:paraId="452180C8" w14:textId="77777777" w:rsidTr="00952C8E">
        <w:trPr>
          <w:trHeight w:val="303"/>
        </w:trPr>
        <w:tc>
          <w:tcPr>
            <w:tcW w:w="1068" w:type="dxa"/>
            <w:tcBorders>
              <w:top w:val="nil"/>
              <w:left w:val="single" w:sz="4" w:space="0" w:color="auto"/>
              <w:bottom w:val="single" w:sz="4" w:space="0" w:color="auto"/>
              <w:right w:val="single" w:sz="4" w:space="0" w:color="auto"/>
            </w:tcBorders>
            <w:shd w:val="clear" w:color="000000" w:fill="FFFFFF"/>
            <w:noWrap/>
            <w:vAlign w:val="center"/>
            <w:hideMark/>
          </w:tcPr>
          <w:p w14:paraId="783D1C6F" w14:textId="77777777" w:rsidR="00AD435B" w:rsidRPr="00866A80" w:rsidRDefault="00AD435B" w:rsidP="00952C8E">
            <w:pPr>
              <w:spacing w:after="0" w:line="240" w:lineRule="auto"/>
              <w:rPr>
                <w:rFonts w:ascii="Times New Roman" w:eastAsia="Times New Roman" w:hAnsi="Times New Roman" w:cs="Times New Roman"/>
                <w:b/>
                <w:bCs/>
                <w:sz w:val="20"/>
                <w:szCs w:val="20"/>
                <w:lang w:eastAsia="hr-HR"/>
              </w:rPr>
            </w:pPr>
            <w:r w:rsidRPr="00866A80">
              <w:rPr>
                <w:rFonts w:ascii="Times New Roman" w:eastAsia="Times New Roman" w:hAnsi="Times New Roman" w:cs="Times New Roman"/>
                <w:b/>
                <w:bCs/>
                <w:sz w:val="20"/>
                <w:szCs w:val="20"/>
                <w:lang w:eastAsia="hr-HR"/>
              </w:rPr>
              <w:t>09</w:t>
            </w:r>
          </w:p>
        </w:tc>
        <w:tc>
          <w:tcPr>
            <w:tcW w:w="3065" w:type="dxa"/>
            <w:tcBorders>
              <w:top w:val="nil"/>
              <w:left w:val="nil"/>
              <w:bottom w:val="single" w:sz="4" w:space="0" w:color="auto"/>
              <w:right w:val="single" w:sz="4" w:space="0" w:color="auto"/>
            </w:tcBorders>
            <w:shd w:val="clear" w:color="000000" w:fill="FFFFFF"/>
            <w:vAlign w:val="center"/>
            <w:hideMark/>
          </w:tcPr>
          <w:p w14:paraId="5B78C708" w14:textId="77777777" w:rsidR="00AD435B" w:rsidRPr="00866A80" w:rsidRDefault="00AD435B" w:rsidP="00952C8E">
            <w:pPr>
              <w:spacing w:after="0" w:line="240" w:lineRule="auto"/>
              <w:rPr>
                <w:rFonts w:ascii="Times New Roman" w:eastAsia="Times New Roman" w:hAnsi="Times New Roman" w:cs="Times New Roman"/>
                <w:b/>
                <w:bCs/>
                <w:sz w:val="20"/>
                <w:szCs w:val="20"/>
                <w:lang w:eastAsia="hr-HR"/>
              </w:rPr>
            </w:pPr>
            <w:proofErr w:type="spellStart"/>
            <w:r w:rsidRPr="00866A80">
              <w:rPr>
                <w:rFonts w:ascii="Times New Roman" w:eastAsia="Times New Roman" w:hAnsi="Times New Roman" w:cs="Times New Roman"/>
                <w:b/>
                <w:bCs/>
                <w:sz w:val="20"/>
                <w:szCs w:val="20"/>
                <w:lang w:eastAsia="hr-HR"/>
              </w:rPr>
              <w:t>Obrazoovanje</w:t>
            </w:r>
            <w:proofErr w:type="spellEnd"/>
          </w:p>
        </w:tc>
        <w:tc>
          <w:tcPr>
            <w:tcW w:w="1348" w:type="dxa"/>
            <w:tcBorders>
              <w:top w:val="nil"/>
              <w:left w:val="nil"/>
              <w:bottom w:val="single" w:sz="4" w:space="0" w:color="auto"/>
              <w:right w:val="single" w:sz="4" w:space="0" w:color="auto"/>
            </w:tcBorders>
            <w:shd w:val="clear" w:color="000000" w:fill="FFFFFF"/>
            <w:vAlign w:val="center"/>
            <w:hideMark/>
          </w:tcPr>
          <w:p w14:paraId="43786FB9"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348" w:type="dxa"/>
            <w:tcBorders>
              <w:top w:val="nil"/>
              <w:left w:val="nil"/>
              <w:bottom w:val="single" w:sz="4" w:space="0" w:color="auto"/>
              <w:right w:val="single" w:sz="4" w:space="0" w:color="auto"/>
            </w:tcBorders>
            <w:shd w:val="clear" w:color="000000" w:fill="FFFFFF"/>
            <w:vAlign w:val="center"/>
            <w:hideMark/>
          </w:tcPr>
          <w:p w14:paraId="7E62E2AC"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335" w:type="dxa"/>
            <w:tcBorders>
              <w:top w:val="nil"/>
              <w:left w:val="nil"/>
              <w:bottom w:val="single" w:sz="4" w:space="0" w:color="auto"/>
              <w:right w:val="single" w:sz="4" w:space="0" w:color="auto"/>
            </w:tcBorders>
            <w:shd w:val="clear" w:color="000000" w:fill="FFFFFF"/>
            <w:vAlign w:val="center"/>
            <w:hideMark/>
          </w:tcPr>
          <w:p w14:paraId="329ED1DA"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11E56B4B"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951E095"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 </w:t>
            </w:r>
          </w:p>
        </w:tc>
      </w:tr>
      <w:tr w:rsidR="00AD435B" w:rsidRPr="00866A80" w14:paraId="37D524E8" w14:textId="77777777" w:rsidTr="00952C8E">
        <w:trPr>
          <w:trHeight w:val="303"/>
        </w:trPr>
        <w:tc>
          <w:tcPr>
            <w:tcW w:w="1068" w:type="dxa"/>
            <w:tcBorders>
              <w:top w:val="nil"/>
              <w:left w:val="single" w:sz="4" w:space="0" w:color="auto"/>
              <w:bottom w:val="single" w:sz="4" w:space="0" w:color="auto"/>
              <w:right w:val="single" w:sz="4" w:space="0" w:color="auto"/>
            </w:tcBorders>
            <w:shd w:val="clear" w:color="000000" w:fill="FFFFFF"/>
            <w:noWrap/>
            <w:vAlign w:val="center"/>
            <w:hideMark/>
          </w:tcPr>
          <w:p w14:paraId="31564B87" w14:textId="77777777" w:rsidR="00AD435B" w:rsidRPr="00866A8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091</w:t>
            </w:r>
          </w:p>
        </w:tc>
        <w:tc>
          <w:tcPr>
            <w:tcW w:w="3065" w:type="dxa"/>
            <w:tcBorders>
              <w:top w:val="nil"/>
              <w:left w:val="nil"/>
              <w:bottom w:val="single" w:sz="4" w:space="0" w:color="auto"/>
              <w:right w:val="single" w:sz="4" w:space="0" w:color="auto"/>
            </w:tcBorders>
            <w:shd w:val="clear" w:color="000000" w:fill="FFFFFF"/>
            <w:vAlign w:val="center"/>
            <w:hideMark/>
          </w:tcPr>
          <w:p w14:paraId="569C4FD6" w14:textId="77777777" w:rsidR="00AD435B" w:rsidRPr="00866A80" w:rsidRDefault="00AD435B" w:rsidP="00952C8E">
            <w:pPr>
              <w:spacing w:after="0" w:line="240" w:lineRule="auto"/>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Predškolsko i osnovno obrazovanje</w:t>
            </w:r>
          </w:p>
        </w:tc>
        <w:tc>
          <w:tcPr>
            <w:tcW w:w="1348" w:type="dxa"/>
            <w:tcBorders>
              <w:top w:val="nil"/>
              <w:left w:val="nil"/>
              <w:bottom w:val="single" w:sz="4" w:space="0" w:color="auto"/>
              <w:right w:val="single" w:sz="4" w:space="0" w:color="auto"/>
            </w:tcBorders>
            <w:shd w:val="clear" w:color="000000" w:fill="FFFFFF"/>
            <w:vAlign w:val="center"/>
            <w:hideMark/>
          </w:tcPr>
          <w:p w14:paraId="45AF9DC2" w14:textId="77777777" w:rsidR="00AD435B" w:rsidRPr="00866A80" w:rsidRDefault="00AD435B" w:rsidP="00952C8E">
            <w:pPr>
              <w:spacing w:after="0" w:line="240" w:lineRule="auto"/>
              <w:jc w:val="right"/>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755.761,69</w:t>
            </w:r>
          </w:p>
        </w:tc>
        <w:tc>
          <w:tcPr>
            <w:tcW w:w="1348" w:type="dxa"/>
            <w:tcBorders>
              <w:top w:val="nil"/>
              <w:left w:val="nil"/>
              <w:bottom w:val="single" w:sz="4" w:space="0" w:color="auto"/>
              <w:right w:val="single" w:sz="4" w:space="0" w:color="auto"/>
            </w:tcBorders>
            <w:shd w:val="clear" w:color="000000" w:fill="FFFFFF"/>
            <w:vAlign w:val="center"/>
            <w:hideMark/>
          </w:tcPr>
          <w:p w14:paraId="7D43ED38" w14:textId="77777777" w:rsidR="00AD435B" w:rsidRPr="00866A80" w:rsidRDefault="00AD435B" w:rsidP="00952C8E">
            <w:pPr>
              <w:spacing w:after="0" w:line="240" w:lineRule="auto"/>
              <w:jc w:val="right"/>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1.118.063,00</w:t>
            </w:r>
          </w:p>
        </w:tc>
        <w:tc>
          <w:tcPr>
            <w:tcW w:w="1335" w:type="dxa"/>
            <w:tcBorders>
              <w:top w:val="nil"/>
              <w:left w:val="nil"/>
              <w:bottom w:val="single" w:sz="4" w:space="0" w:color="auto"/>
              <w:right w:val="single" w:sz="4" w:space="0" w:color="auto"/>
            </w:tcBorders>
            <w:shd w:val="clear" w:color="000000" w:fill="FFFFFF"/>
            <w:vAlign w:val="center"/>
            <w:hideMark/>
          </w:tcPr>
          <w:p w14:paraId="31F08411" w14:textId="77777777" w:rsidR="00AD435B" w:rsidRPr="00866A80" w:rsidRDefault="00AD435B" w:rsidP="00952C8E">
            <w:pPr>
              <w:spacing w:after="0" w:line="240" w:lineRule="auto"/>
              <w:jc w:val="right"/>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1.0</w:t>
            </w:r>
            <w:r>
              <w:rPr>
                <w:rFonts w:ascii="Times New Roman" w:eastAsia="Times New Roman" w:hAnsi="Times New Roman" w:cs="Times New Roman"/>
                <w:sz w:val="20"/>
                <w:szCs w:val="20"/>
                <w:lang w:eastAsia="hr-HR"/>
              </w:rPr>
              <w:t>2</w:t>
            </w:r>
            <w:r w:rsidRPr="00866A80">
              <w:rPr>
                <w:rFonts w:ascii="Times New Roman" w:eastAsia="Times New Roman" w:hAnsi="Times New Roman" w:cs="Times New Roman"/>
                <w:sz w:val="20"/>
                <w:szCs w:val="20"/>
                <w:lang w:eastAsia="hr-HR"/>
              </w:rPr>
              <w:t>6.898,00</w:t>
            </w:r>
          </w:p>
        </w:tc>
        <w:tc>
          <w:tcPr>
            <w:tcW w:w="1494" w:type="dxa"/>
            <w:tcBorders>
              <w:top w:val="nil"/>
              <w:left w:val="nil"/>
              <w:bottom w:val="single" w:sz="4" w:space="0" w:color="auto"/>
              <w:right w:val="single" w:sz="4" w:space="0" w:color="auto"/>
            </w:tcBorders>
            <w:shd w:val="clear" w:color="000000" w:fill="FFFFFF"/>
            <w:vAlign w:val="center"/>
            <w:hideMark/>
          </w:tcPr>
          <w:p w14:paraId="73074A6D" w14:textId="77777777" w:rsidR="00AD435B" w:rsidRPr="00866A80" w:rsidRDefault="00AD435B" w:rsidP="00952C8E">
            <w:pPr>
              <w:spacing w:after="0" w:line="240" w:lineRule="auto"/>
              <w:jc w:val="right"/>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965.968,00</w:t>
            </w:r>
          </w:p>
        </w:tc>
        <w:tc>
          <w:tcPr>
            <w:tcW w:w="1494" w:type="dxa"/>
            <w:tcBorders>
              <w:top w:val="nil"/>
              <w:left w:val="nil"/>
              <w:bottom w:val="single" w:sz="4" w:space="0" w:color="auto"/>
              <w:right w:val="single" w:sz="4" w:space="0" w:color="auto"/>
            </w:tcBorders>
            <w:shd w:val="clear" w:color="000000" w:fill="FFFFFF"/>
            <w:vAlign w:val="center"/>
            <w:hideMark/>
          </w:tcPr>
          <w:p w14:paraId="79BF3806" w14:textId="77777777" w:rsidR="00AD435B" w:rsidRPr="00866A80" w:rsidRDefault="00AD435B" w:rsidP="00952C8E">
            <w:pPr>
              <w:spacing w:after="0" w:line="240" w:lineRule="auto"/>
              <w:jc w:val="right"/>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968.508,00</w:t>
            </w:r>
          </w:p>
        </w:tc>
      </w:tr>
      <w:tr w:rsidR="00AD435B" w:rsidRPr="00866A80" w14:paraId="758A29B7" w14:textId="77777777" w:rsidTr="00952C8E">
        <w:trPr>
          <w:trHeight w:val="303"/>
        </w:trPr>
        <w:tc>
          <w:tcPr>
            <w:tcW w:w="1068" w:type="dxa"/>
            <w:tcBorders>
              <w:top w:val="nil"/>
              <w:left w:val="single" w:sz="4" w:space="0" w:color="auto"/>
              <w:bottom w:val="single" w:sz="4" w:space="0" w:color="auto"/>
              <w:right w:val="single" w:sz="4" w:space="0" w:color="auto"/>
            </w:tcBorders>
            <w:shd w:val="clear" w:color="000000" w:fill="FFFFFF"/>
            <w:noWrap/>
            <w:vAlign w:val="center"/>
            <w:hideMark/>
          </w:tcPr>
          <w:p w14:paraId="06F5B353" w14:textId="77777777" w:rsidR="00AD435B" w:rsidRPr="00866A8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866A80">
              <w:rPr>
                <w:rFonts w:ascii="Times New Roman" w:eastAsia="Times New Roman" w:hAnsi="Times New Roman" w:cs="Times New Roman"/>
                <w:sz w:val="20"/>
                <w:szCs w:val="20"/>
                <w:lang w:eastAsia="hr-HR"/>
              </w:rPr>
              <w:t>…</w:t>
            </w:r>
          </w:p>
        </w:tc>
        <w:tc>
          <w:tcPr>
            <w:tcW w:w="3065" w:type="dxa"/>
            <w:tcBorders>
              <w:top w:val="nil"/>
              <w:left w:val="nil"/>
              <w:bottom w:val="single" w:sz="4" w:space="0" w:color="auto"/>
              <w:right w:val="single" w:sz="4" w:space="0" w:color="auto"/>
            </w:tcBorders>
            <w:shd w:val="clear" w:color="000000" w:fill="FFFFFF"/>
            <w:noWrap/>
            <w:vAlign w:val="center"/>
            <w:hideMark/>
          </w:tcPr>
          <w:p w14:paraId="1AED1EDE" w14:textId="77777777" w:rsidR="00AD435B" w:rsidRPr="00866A80" w:rsidRDefault="00AD435B" w:rsidP="00952C8E">
            <w:pPr>
              <w:spacing w:after="0" w:line="240" w:lineRule="auto"/>
              <w:rPr>
                <w:rFonts w:ascii="Times New Roman" w:eastAsia="Times New Roman" w:hAnsi="Times New Roman" w:cs="Times New Roman"/>
                <w:i/>
                <w:iCs/>
                <w:sz w:val="20"/>
                <w:szCs w:val="20"/>
                <w:lang w:eastAsia="hr-HR"/>
              </w:rPr>
            </w:pPr>
            <w:r w:rsidRPr="00866A80">
              <w:rPr>
                <w:rFonts w:ascii="Times New Roman" w:eastAsia="Times New Roman" w:hAnsi="Times New Roman" w:cs="Times New Roman"/>
                <w:i/>
                <w:iCs/>
                <w:sz w:val="20"/>
                <w:szCs w:val="20"/>
                <w:lang w:eastAsia="hr-HR"/>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15C5E878" w14:textId="77777777" w:rsidR="00AD435B" w:rsidRPr="00866A80" w:rsidRDefault="00AD435B" w:rsidP="00952C8E">
            <w:pPr>
              <w:spacing w:after="0" w:line="240" w:lineRule="auto"/>
              <w:rPr>
                <w:rFonts w:ascii="Times New Roman" w:eastAsia="Times New Roman" w:hAnsi="Times New Roman" w:cs="Times New Roman"/>
                <w:i/>
                <w:iCs/>
                <w:sz w:val="20"/>
                <w:szCs w:val="20"/>
                <w:lang w:eastAsia="hr-HR"/>
              </w:rPr>
            </w:pPr>
            <w:r w:rsidRPr="00866A80">
              <w:rPr>
                <w:rFonts w:ascii="Times New Roman" w:eastAsia="Times New Roman" w:hAnsi="Times New Roman" w:cs="Times New Roman"/>
                <w:i/>
                <w:iCs/>
                <w:sz w:val="20"/>
                <w:szCs w:val="20"/>
                <w:lang w:eastAsia="hr-HR"/>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6473F173" w14:textId="77777777" w:rsidR="00AD435B" w:rsidRPr="00866A80" w:rsidRDefault="00AD435B" w:rsidP="00952C8E">
            <w:pPr>
              <w:spacing w:after="0" w:line="240" w:lineRule="auto"/>
              <w:rPr>
                <w:rFonts w:ascii="Times New Roman" w:eastAsia="Times New Roman" w:hAnsi="Times New Roman" w:cs="Times New Roman"/>
                <w:i/>
                <w:iCs/>
                <w:sz w:val="20"/>
                <w:szCs w:val="20"/>
                <w:lang w:eastAsia="hr-HR"/>
              </w:rPr>
            </w:pPr>
            <w:r w:rsidRPr="00866A80">
              <w:rPr>
                <w:rFonts w:ascii="Times New Roman" w:eastAsia="Times New Roman" w:hAnsi="Times New Roman" w:cs="Times New Roman"/>
                <w:i/>
                <w:iCs/>
                <w:sz w:val="20"/>
                <w:szCs w:val="20"/>
                <w:lang w:eastAsia="hr-HR"/>
              </w:rPr>
              <w:t> </w:t>
            </w:r>
          </w:p>
        </w:tc>
        <w:tc>
          <w:tcPr>
            <w:tcW w:w="1335" w:type="dxa"/>
            <w:tcBorders>
              <w:top w:val="nil"/>
              <w:left w:val="nil"/>
              <w:bottom w:val="single" w:sz="4" w:space="0" w:color="auto"/>
              <w:right w:val="single" w:sz="4" w:space="0" w:color="auto"/>
            </w:tcBorders>
            <w:shd w:val="clear" w:color="000000" w:fill="FFFFFF"/>
            <w:noWrap/>
            <w:vAlign w:val="bottom"/>
            <w:hideMark/>
          </w:tcPr>
          <w:p w14:paraId="4F02A8E9" w14:textId="77777777" w:rsidR="00AD435B" w:rsidRPr="00866A8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866A80">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416CE35" w14:textId="77777777" w:rsidR="00AD435B" w:rsidRPr="00866A8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866A80">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9F19FBE" w14:textId="77777777" w:rsidR="00AD435B" w:rsidRPr="00866A8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866A80">
              <w:rPr>
                <w:rFonts w:ascii="Times New Roman" w:eastAsia="Times New Roman" w:hAnsi="Times New Roman" w:cs="Times New Roman"/>
                <w:color w:val="000000"/>
                <w:sz w:val="20"/>
                <w:szCs w:val="20"/>
                <w:lang w:eastAsia="hr-HR"/>
              </w:rPr>
              <w:t> </w:t>
            </w:r>
          </w:p>
        </w:tc>
      </w:tr>
    </w:tbl>
    <w:p w14:paraId="4E1D3685" w14:textId="77777777" w:rsidR="00AD435B" w:rsidRPr="00354C97" w:rsidRDefault="00AD435B" w:rsidP="00AD435B"/>
    <w:tbl>
      <w:tblPr>
        <w:tblpPr w:leftFromText="180" w:rightFromText="180" w:vertAnchor="text" w:horzAnchor="margin" w:tblpXSpec="center" w:tblpY="281"/>
        <w:tblW w:w="10801" w:type="dxa"/>
        <w:tblLook w:val="04A0" w:firstRow="1" w:lastRow="0" w:firstColumn="1" w:lastColumn="0" w:noHBand="0" w:noVBand="1"/>
      </w:tblPr>
      <w:tblGrid>
        <w:gridCol w:w="895"/>
        <w:gridCol w:w="2826"/>
        <w:gridCol w:w="1384"/>
        <w:gridCol w:w="1324"/>
        <w:gridCol w:w="1384"/>
        <w:gridCol w:w="1494"/>
        <w:gridCol w:w="1494"/>
      </w:tblGrid>
      <w:tr w:rsidR="00AD435B" w:rsidRPr="00354C97" w14:paraId="049E1104" w14:textId="77777777" w:rsidTr="00952C8E">
        <w:trPr>
          <w:trHeight w:val="455"/>
        </w:trPr>
        <w:tc>
          <w:tcPr>
            <w:tcW w:w="10801" w:type="dxa"/>
            <w:gridSpan w:val="7"/>
            <w:tcBorders>
              <w:top w:val="nil"/>
              <w:left w:val="nil"/>
              <w:bottom w:val="nil"/>
              <w:right w:val="nil"/>
            </w:tcBorders>
            <w:vAlign w:val="center"/>
            <w:hideMark/>
          </w:tcPr>
          <w:p w14:paraId="51C16DCC" w14:textId="77777777" w:rsidR="00AD435B" w:rsidRPr="00354C97"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54C97">
              <w:rPr>
                <w:rFonts w:ascii="Times New Roman" w:eastAsia="Times New Roman" w:hAnsi="Times New Roman" w:cs="Times New Roman"/>
                <w:b/>
                <w:bCs/>
                <w:color w:val="000000"/>
                <w:sz w:val="24"/>
                <w:szCs w:val="24"/>
                <w:lang w:eastAsia="hr-HR"/>
              </w:rPr>
              <w:t>B. RAČUN FINANCIRANJA</w:t>
            </w:r>
          </w:p>
        </w:tc>
      </w:tr>
      <w:tr w:rsidR="00AD435B" w:rsidRPr="00354C97" w14:paraId="21806EB3" w14:textId="77777777" w:rsidTr="00952C8E">
        <w:trPr>
          <w:trHeight w:val="507"/>
        </w:trPr>
        <w:tc>
          <w:tcPr>
            <w:tcW w:w="895" w:type="dxa"/>
            <w:tcBorders>
              <w:top w:val="nil"/>
              <w:left w:val="nil"/>
              <w:bottom w:val="nil"/>
              <w:right w:val="nil"/>
            </w:tcBorders>
            <w:vAlign w:val="center"/>
            <w:hideMark/>
          </w:tcPr>
          <w:p w14:paraId="3EFF7B21" w14:textId="77777777" w:rsidR="00AD435B" w:rsidRPr="00354C97"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2826" w:type="dxa"/>
            <w:tcBorders>
              <w:top w:val="nil"/>
              <w:left w:val="nil"/>
              <w:bottom w:val="nil"/>
              <w:right w:val="nil"/>
            </w:tcBorders>
            <w:vAlign w:val="center"/>
            <w:hideMark/>
          </w:tcPr>
          <w:p w14:paraId="6A236F10" w14:textId="77777777" w:rsidR="00AD435B" w:rsidRPr="00354C97" w:rsidRDefault="00AD435B" w:rsidP="00952C8E">
            <w:pPr>
              <w:spacing w:after="0" w:line="240" w:lineRule="auto"/>
              <w:jc w:val="center"/>
              <w:rPr>
                <w:rFonts w:ascii="Times New Roman" w:eastAsia="Times New Roman" w:hAnsi="Times New Roman" w:cs="Times New Roman"/>
                <w:sz w:val="20"/>
                <w:szCs w:val="20"/>
                <w:lang w:eastAsia="hr-HR"/>
              </w:rPr>
            </w:pPr>
          </w:p>
        </w:tc>
        <w:tc>
          <w:tcPr>
            <w:tcW w:w="1384" w:type="dxa"/>
            <w:tcBorders>
              <w:top w:val="nil"/>
              <w:left w:val="nil"/>
              <w:bottom w:val="nil"/>
              <w:right w:val="nil"/>
            </w:tcBorders>
            <w:vAlign w:val="center"/>
            <w:hideMark/>
          </w:tcPr>
          <w:p w14:paraId="6C689CFD" w14:textId="77777777" w:rsidR="00AD435B" w:rsidRPr="00354C97" w:rsidRDefault="00AD435B" w:rsidP="00952C8E">
            <w:pPr>
              <w:spacing w:after="0" w:line="240" w:lineRule="auto"/>
              <w:jc w:val="center"/>
              <w:rPr>
                <w:rFonts w:ascii="Times New Roman" w:eastAsia="Times New Roman" w:hAnsi="Times New Roman" w:cs="Times New Roman"/>
                <w:sz w:val="20"/>
                <w:szCs w:val="20"/>
                <w:lang w:eastAsia="hr-HR"/>
              </w:rPr>
            </w:pPr>
          </w:p>
        </w:tc>
        <w:tc>
          <w:tcPr>
            <w:tcW w:w="1324" w:type="dxa"/>
            <w:tcBorders>
              <w:top w:val="nil"/>
              <w:left w:val="nil"/>
              <w:bottom w:val="nil"/>
              <w:right w:val="nil"/>
            </w:tcBorders>
            <w:vAlign w:val="center"/>
            <w:hideMark/>
          </w:tcPr>
          <w:p w14:paraId="045B907F" w14:textId="77777777" w:rsidR="00AD435B" w:rsidRPr="00354C97" w:rsidRDefault="00AD435B" w:rsidP="00952C8E">
            <w:pPr>
              <w:spacing w:after="0" w:line="240" w:lineRule="auto"/>
              <w:jc w:val="center"/>
              <w:rPr>
                <w:rFonts w:ascii="Times New Roman" w:eastAsia="Times New Roman" w:hAnsi="Times New Roman" w:cs="Times New Roman"/>
                <w:sz w:val="20"/>
                <w:szCs w:val="20"/>
                <w:lang w:eastAsia="hr-HR"/>
              </w:rPr>
            </w:pPr>
          </w:p>
        </w:tc>
        <w:tc>
          <w:tcPr>
            <w:tcW w:w="1384" w:type="dxa"/>
            <w:tcBorders>
              <w:top w:val="nil"/>
              <w:left w:val="nil"/>
              <w:bottom w:val="nil"/>
              <w:right w:val="nil"/>
            </w:tcBorders>
            <w:vAlign w:val="center"/>
            <w:hideMark/>
          </w:tcPr>
          <w:p w14:paraId="47C311E8" w14:textId="77777777" w:rsidR="00AD435B" w:rsidRPr="00354C97"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2192CCD9" w14:textId="77777777" w:rsidR="00AD435B" w:rsidRPr="00354C97"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17C952F6" w14:textId="77777777" w:rsidR="00AD435B" w:rsidRPr="00354C97" w:rsidRDefault="00AD435B" w:rsidP="00952C8E">
            <w:pPr>
              <w:spacing w:after="0" w:line="240" w:lineRule="auto"/>
              <w:jc w:val="center"/>
              <w:rPr>
                <w:rFonts w:ascii="Times New Roman" w:eastAsia="Times New Roman" w:hAnsi="Times New Roman" w:cs="Times New Roman"/>
                <w:sz w:val="20"/>
                <w:szCs w:val="20"/>
                <w:lang w:eastAsia="hr-HR"/>
              </w:rPr>
            </w:pPr>
          </w:p>
        </w:tc>
      </w:tr>
      <w:tr w:rsidR="00AD435B" w:rsidRPr="00354C97" w14:paraId="0CB8F57F" w14:textId="77777777" w:rsidTr="00952C8E">
        <w:trPr>
          <w:trHeight w:val="455"/>
        </w:trPr>
        <w:tc>
          <w:tcPr>
            <w:tcW w:w="10801" w:type="dxa"/>
            <w:gridSpan w:val="7"/>
            <w:tcBorders>
              <w:top w:val="nil"/>
              <w:left w:val="nil"/>
              <w:bottom w:val="nil"/>
              <w:right w:val="nil"/>
            </w:tcBorders>
            <w:vAlign w:val="center"/>
            <w:hideMark/>
          </w:tcPr>
          <w:p w14:paraId="57239FDE" w14:textId="77777777" w:rsidR="00AD435B" w:rsidRPr="00354C97"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54C97">
              <w:rPr>
                <w:rFonts w:ascii="Times New Roman" w:eastAsia="Times New Roman" w:hAnsi="Times New Roman" w:cs="Times New Roman"/>
                <w:b/>
                <w:bCs/>
                <w:color w:val="000000"/>
                <w:sz w:val="24"/>
                <w:szCs w:val="24"/>
                <w:lang w:eastAsia="hr-HR"/>
              </w:rPr>
              <w:t>B1. RAČUN FINANCIRANJA PREMA EKONOMSKOJ KLASIFIKACIJI</w:t>
            </w:r>
          </w:p>
        </w:tc>
      </w:tr>
      <w:tr w:rsidR="00AD435B" w:rsidRPr="00354C97" w14:paraId="5171C62D" w14:textId="77777777" w:rsidTr="00952C8E">
        <w:trPr>
          <w:trHeight w:val="507"/>
        </w:trPr>
        <w:tc>
          <w:tcPr>
            <w:tcW w:w="895" w:type="dxa"/>
            <w:tcBorders>
              <w:top w:val="nil"/>
              <w:left w:val="nil"/>
              <w:bottom w:val="nil"/>
              <w:right w:val="nil"/>
            </w:tcBorders>
            <w:vAlign w:val="center"/>
            <w:hideMark/>
          </w:tcPr>
          <w:p w14:paraId="2EAEC78E" w14:textId="77777777" w:rsidR="00AD435B" w:rsidRPr="00354C97"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2826" w:type="dxa"/>
            <w:tcBorders>
              <w:top w:val="nil"/>
              <w:left w:val="nil"/>
              <w:bottom w:val="nil"/>
              <w:right w:val="nil"/>
            </w:tcBorders>
            <w:vAlign w:val="center"/>
            <w:hideMark/>
          </w:tcPr>
          <w:p w14:paraId="022A51D4" w14:textId="77777777" w:rsidR="00AD435B" w:rsidRPr="00354C97" w:rsidRDefault="00AD435B" w:rsidP="00952C8E">
            <w:pPr>
              <w:spacing w:after="0" w:line="240" w:lineRule="auto"/>
              <w:jc w:val="center"/>
              <w:rPr>
                <w:rFonts w:ascii="Times New Roman" w:eastAsia="Times New Roman" w:hAnsi="Times New Roman" w:cs="Times New Roman"/>
                <w:sz w:val="20"/>
                <w:szCs w:val="20"/>
                <w:lang w:eastAsia="hr-HR"/>
              </w:rPr>
            </w:pPr>
          </w:p>
        </w:tc>
        <w:tc>
          <w:tcPr>
            <w:tcW w:w="1384" w:type="dxa"/>
            <w:tcBorders>
              <w:top w:val="nil"/>
              <w:left w:val="nil"/>
              <w:bottom w:val="nil"/>
              <w:right w:val="nil"/>
            </w:tcBorders>
            <w:vAlign w:val="center"/>
            <w:hideMark/>
          </w:tcPr>
          <w:p w14:paraId="2C91F12F" w14:textId="77777777" w:rsidR="00AD435B" w:rsidRPr="00354C97" w:rsidRDefault="00AD435B" w:rsidP="00952C8E">
            <w:pPr>
              <w:spacing w:after="0" w:line="240" w:lineRule="auto"/>
              <w:jc w:val="center"/>
              <w:rPr>
                <w:rFonts w:ascii="Times New Roman" w:eastAsia="Times New Roman" w:hAnsi="Times New Roman" w:cs="Times New Roman"/>
                <w:sz w:val="20"/>
                <w:szCs w:val="20"/>
                <w:lang w:eastAsia="hr-HR"/>
              </w:rPr>
            </w:pPr>
          </w:p>
        </w:tc>
        <w:tc>
          <w:tcPr>
            <w:tcW w:w="1324" w:type="dxa"/>
            <w:tcBorders>
              <w:top w:val="nil"/>
              <w:left w:val="nil"/>
              <w:bottom w:val="nil"/>
              <w:right w:val="nil"/>
            </w:tcBorders>
            <w:vAlign w:val="center"/>
            <w:hideMark/>
          </w:tcPr>
          <w:p w14:paraId="75DE5045" w14:textId="77777777" w:rsidR="00AD435B" w:rsidRPr="00354C97" w:rsidRDefault="00AD435B" w:rsidP="00952C8E">
            <w:pPr>
              <w:spacing w:after="0" w:line="240" w:lineRule="auto"/>
              <w:jc w:val="center"/>
              <w:rPr>
                <w:rFonts w:ascii="Times New Roman" w:eastAsia="Times New Roman" w:hAnsi="Times New Roman" w:cs="Times New Roman"/>
                <w:sz w:val="20"/>
                <w:szCs w:val="20"/>
                <w:lang w:eastAsia="hr-HR"/>
              </w:rPr>
            </w:pPr>
          </w:p>
        </w:tc>
        <w:tc>
          <w:tcPr>
            <w:tcW w:w="1384" w:type="dxa"/>
            <w:tcBorders>
              <w:top w:val="nil"/>
              <w:left w:val="nil"/>
              <w:bottom w:val="nil"/>
              <w:right w:val="nil"/>
            </w:tcBorders>
            <w:vAlign w:val="center"/>
            <w:hideMark/>
          </w:tcPr>
          <w:p w14:paraId="6CBA60BF" w14:textId="77777777" w:rsidR="00AD435B" w:rsidRPr="00354C97"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451E7EFD" w14:textId="77777777" w:rsidR="00AD435B" w:rsidRPr="00354C97"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3DFA96A3" w14:textId="77777777" w:rsidR="00AD435B" w:rsidRPr="00354C97" w:rsidRDefault="00AD435B" w:rsidP="00952C8E">
            <w:pPr>
              <w:spacing w:after="0" w:line="240" w:lineRule="auto"/>
              <w:jc w:val="center"/>
              <w:rPr>
                <w:rFonts w:ascii="Times New Roman" w:eastAsia="Times New Roman" w:hAnsi="Times New Roman" w:cs="Times New Roman"/>
                <w:sz w:val="20"/>
                <w:szCs w:val="20"/>
                <w:lang w:eastAsia="hr-HR"/>
              </w:rPr>
            </w:pPr>
          </w:p>
        </w:tc>
      </w:tr>
      <w:tr w:rsidR="00AD435B" w:rsidRPr="00354C97" w14:paraId="462AF932" w14:textId="77777777" w:rsidTr="00952C8E">
        <w:trPr>
          <w:trHeight w:val="771"/>
        </w:trPr>
        <w:tc>
          <w:tcPr>
            <w:tcW w:w="8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4CC99D2" w14:textId="77777777" w:rsidR="00AD435B" w:rsidRPr="00354C97"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54C97">
              <w:rPr>
                <w:rFonts w:ascii="Times New Roman" w:eastAsia="Times New Roman" w:hAnsi="Times New Roman" w:cs="Times New Roman"/>
                <w:b/>
                <w:bCs/>
                <w:color w:val="000000"/>
                <w:sz w:val="20"/>
                <w:szCs w:val="20"/>
                <w:lang w:eastAsia="hr-HR"/>
              </w:rPr>
              <w:t>Razred/</w:t>
            </w:r>
            <w:r w:rsidRPr="00354C97">
              <w:rPr>
                <w:rFonts w:ascii="Times New Roman" w:eastAsia="Times New Roman" w:hAnsi="Times New Roman" w:cs="Times New Roman"/>
                <w:b/>
                <w:bCs/>
                <w:color w:val="000000"/>
                <w:sz w:val="20"/>
                <w:szCs w:val="20"/>
                <w:lang w:eastAsia="hr-HR"/>
              </w:rPr>
              <w:br/>
              <w:t>skupina</w:t>
            </w:r>
          </w:p>
        </w:tc>
        <w:tc>
          <w:tcPr>
            <w:tcW w:w="2826" w:type="dxa"/>
            <w:tcBorders>
              <w:top w:val="single" w:sz="4" w:space="0" w:color="auto"/>
              <w:left w:val="nil"/>
              <w:bottom w:val="single" w:sz="4" w:space="0" w:color="auto"/>
              <w:right w:val="single" w:sz="4" w:space="0" w:color="auto"/>
            </w:tcBorders>
            <w:shd w:val="clear" w:color="000000" w:fill="DDEBF7"/>
            <w:vAlign w:val="center"/>
            <w:hideMark/>
          </w:tcPr>
          <w:p w14:paraId="0835CF3B" w14:textId="77777777" w:rsidR="00AD435B" w:rsidRPr="00354C97"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54C97">
              <w:rPr>
                <w:rFonts w:ascii="Times New Roman" w:eastAsia="Times New Roman" w:hAnsi="Times New Roman" w:cs="Times New Roman"/>
                <w:b/>
                <w:bCs/>
                <w:color w:val="000000"/>
                <w:sz w:val="20"/>
                <w:szCs w:val="20"/>
                <w:lang w:eastAsia="hr-HR"/>
              </w:rPr>
              <w:t>NAZIV</w:t>
            </w:r>
          </w:p>
        </w:tc>
        <w:tc>
          <w:tcPr>
            <w:tcW w:w="1384" w:type="dxa"/>
            <w:tcBorders>
              <w:top w:val="single" w:sz="4" w:space="0" w:color="auto"/>
              <w:left w:val="nil"/>
              <w:bottom w:val="single" w:sz="4" w:space="0" w:color="auto"/>
              <w:right w:val="single" w:sz="4" w:space="0" w:color="auto"/>
            </w:tcBorders>
            <w:shd w:val="clear" w:color="000000" w:fill="DDEBF7"/>
            <w:vAlign w:val="center"/>
            <w:hideMark/>
          </w:tcPr>
          <w:p w14:paraId="135BB7EB" w14:textId="77777777" w:rsidR="00AD435B" w:rsidRPr="00354C97"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54C97">
              <w:rPr>
                <w:rFonts w:ascii="Times New Roman" w:eastAsia="Times New Roman" w:hAnsi="Times New Roman" w:cs="Times New Roman"/>
                <w:b/>
                <w:bCs/>
                <w:color w:val="000000"/>
                <w:sz w:val="20"/>
                <w:szCs w:val="20"/>
                <w:lang w:eastAsia="hr-HR"/>
              </w:rPr>
              <w:t xml:space="preserve">IZVRŠENJE </w:t>
            </w:r>
            <w:r w:rsidRPr="00354C97">
              <w:rPr>
                <w:rFonts w:ascii="Times New Roman" w:eastAsia="Times New Roman" w:hAnsi="Times New Roman" w:cs="Times New Roman"/>
                <w:b/>
                <w:bCs/>
                <w:color w:val="000000"/>
                <w:sz w:val="20"/>
                <w:szCs w:val="20"/>
                <w:lang w:eastAsia="hr-HR"/>
              </w:rPr>
              <w:br/>
              <w:t>2024</w:t>
            </w:r>
          </w:p>
        </w:tc>
        <w:tc>
          <w:tcPr>
            <w:tcW w:w="1324" w:type="dxa"/>
            <w:tcBorders>
              <w:top w:val="single" w:sz="4" w:space="0" w:color="auto"/>
              <w:left w:val="nil"/>
              <w:bottom w:val="single" w:sz="4" w:space="0" w:color="auto"/>
              <w:right w:val="single" w:sz="4" w:space="0" w:color="auto"/>
            </w:tcBorders>
            <w:shd w:val="clear" w:color="000000" w:fill="DDEBF7"/>
            <w:vAlign w:val="center"/>
            <w:hideMark/>
          </w:tcPr>
          <w:p w14:paraId="40AB6FAA" w14:textId="77777777" w:rsidR="00AD435B" w:rsidRPr="00354C97"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54C97">
              <w:rPr>
                <w:rFonts w:ascii="Times New Roman" w:eastAsia="Times New Roman" w:hAnsi="Times New Roman" w:cs="Times New Roman"/>
                <w:b/>
                <w:bCs/>
                <w:color w:val="000000"/>
                <w:sz w:val="20"/>
                <w:szCs w:val="20"/>
                <w:lang w:eastAsia="hr-HR"/>
              </w:rPr>
              <w:t xml:space="preserve">TEKUĆI PLAN </w:t>
            </w:r>
            <w:r w:rsidRPr="00354C97">
              <w:rPr>
                <w:rFonts w:ascii="Times New Roman" w:eastAsia="Times New Roman" w:hAnsi="Times New Roman" w:cs="Times New Roman"/>
                <w:b/>
                <w:bCs/>
                <w:color w:val="000000"/>
                <w:sz w:val="20"/>
                <w:szCs w:val="20"/>
                <w:lang w:eastAsia="hr-HR"/>
              </w:rPr>
              <w:br/>
              <w:t>2025</w:t>
            </w:r>
          </w:p>
        </w:tc>
        <w:tc>
          <w:tcPr>
            <w:tcW w:w="1384" w:type="dxa"/>
            <w:tcBorders>
              <w:top w:val="single" w:sz="4" w:space="0" w:color="auto"/>
              <w:left w:val="nil"/>
              <w:bottom w:val="single" w:sz="4" w:space="0" w:color="auto"/>
              <w:right w:val="single" w:sz="4" w:space="0" w:color="auto"/>
            </w:tcBorders>
            <w:shd w:val="clear" w:color="000000" w:fill="DDEBF7"/>
            <w:vAlign w:val="center"/>
            <w:hideMark/>
          </w:tcPr>
          <w:p w14:paraId="0BE79691" w14:textId="77777777" w:rsidR="00AD435B" w:rsidRPr="00354C97"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54C97">
              <w:rPr>
                <w:rFonts w:ascii="Times New Roman" w:eastAsia="Times New Roman" w:hAnsi="Times New Roman" w:cs="Times New Roman"/>
                <w:b/>
                <w:bCs/>
                <w:color w:val="000000"/>
                <w:sz w:val="20"/>
                <w:szCs w:val="20"/>
                <w:lang w:eastAsia="hr-HR"/>
              </w:rPr>
              <w:t xml:space="preserve">PLAN </w:t>
            </w:r>
            <w:r w:rsidRPr="00354C97">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4E87E8EE" w14:textId="77777777" w:rsidR="00AD435B" w:rsidRPr="00354C97"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54C97">
              <w:rPr>
                <w:rFonts w:ascii="Times New Roman" w:eastAsia="Times New Roman" w:hAnsi="Times New Roman" w:cs="Times New Roman"/>
                <w:b/>
                <w:bCs/>
                <w:color w:val="000000"/>
                <w:sz w:val="20"/>
                <w:szCs w:val="20"/>
                <w:lang w:eastAsia="hr-HR"/>
              </w:rPr>
              <w:t xml:space="preserve">PROJEKCIJA </w:t>
            </w:r>
            <w:r w:rsidRPr="00354C97">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4EFFCB66" w14:textId="77777777" w:rsidR="00AD435B" w:rsidRPr="00354C97"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54C97">
              <w:rPr>
                <w:rFonts w:ascii="Times New Roman" w:eastAsia="Times New Roman" w:hAnsi="Times New Roman" w:cs="Times New Roman"/>
                <w:b/>
                <w:bCs/>
                <w:color w:val="000000"/>
                <w:sz w:val="20"/>
                <w:szCs w:val="20"/>
                <w:lang w:eastAsia="hr-HR"/>
              </w:rPr>
              <w:t>PROJEKCIJA</w:t>
            </w:r>
            <w:r w:rsidRPr="00354C97">
              <w:rPr>
                <w:rFonts w:ascii="Times New Roman" w:eastAsia="Times New Roman" w:hAnsi="Times New Roman" w:cs="Times New Roman"/>
                <w:b/>
                <w:bCs/>
                <w:color w:val="000000"/>
                <w:sz w:val="20"/>
                <w:szCs w:val="20"/>
                <w:lang w:eastAsia="hr-HR"/>
              </w:rPr>
              <w:br/>
              <w:t>2028</w:t>
            </w:r>
          </w:p>
        </w:tc>
      </w:tr>
      <w:tr w:rsidR="00AD435B" w:rsidRPr="00354C97" w14:paraId="1A143892" w14:textId="77777777" w:rsidTr="00952C8E">
        <w:trPr>
          <w:trHeight w:val="297"/>
        </w:trPr>
        <w:tc>
          <w:tcPr>
            <w:tcW w:w="895" w:type="dxa"/>
            <w:tcBorders>
              <w:top w:val="nil"/>
              <w:left w:val="single" w:sz="4" w:space="0" w:color="auto"/>
              <w:bottom w:val="single" w:sz="4" w:space="0" w:color="auto"/>
              <w:right w:val="single" w:sz="4" w:space="0" w:color="auto"/>
            </w:tcBorders>
            <w:shd w:val="clear" w:color="000000" w:fill="DDEBF7"/>
            <w:vAlign w:val="center"/>
            <w:hideMark/>
          </w:tcPr>
          <w:p w14:paraId="79A6D7A4" w14:textId="77777777" w:rsidR="00AD435B" w:rsidRPr="00354C97"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54C97">
              <w:rPr>
                <w:rFonts w:ascii="Times New Roman" w:eastAsia="Times New Roman" w:hAnsi="Times New Roman" w:cs="Times New Roman"/>
                <w:color w:val="000000"/>
                <w:sz w:val="16"/>
                <w:szCs w:val="16"/>
                <w:lang w:eastAsia="hr-HR"/>
              </w:rPr>
              <w:t>1</w:t>
            </w:r>
          </w:p>
        </w:tc>
        <w:tc>
          <w:tcPr>
            <w:tcW w:w="2826" w:type="dxa"/>
            <w:tcBorders>
              <w:top w:val="nil"/>
              <w:left w:val="nil"/>
              <w:bottom w:val="single" w:sz="4" w:space="0" w:color="auto"/>
              <w:right w:val="single" w:sz="4" w:space="0" w:color="auto"/>
            </w:tcBorders>
            <w:shd w:val="clear" w:color="000000" w:fill="DDEBF7"/>
            <w:vAlign w:val="center"/>
            <w:hideMark/>
          </w:tcPr>
          <w:p w14:paraId="10AB9EAD" w14:textId="77777777" w:rsidR="00AD435B" w:rsidRPr="00354C97"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54C97">
              <w:rPr>
                <w:rFonts w:ascii="Times New Roman" w:eastAsia="Times New Roman" w:hAnsi="Times New Roman" w:cs="Times New Roman"/>
                <w:color w:val="000000"/>
                <w:sz w:val="16"/>
                <w:szCs w:val="16"/>
                <w:lang w:eastAsia="hr-HR"/>
              </w:rPr>
              <w:t>2</w:t>
            </w:r>
          </w:p>
        </w:tc>
        <w:tc>
          <w:tcPr>
            <w:tcW w:w="1384" w:type="dxa"/>
            <w:tcBorders>
              <w:top w:val="nil"/>
              <w:left w:val="nil"/>
              <w:bottom w:val="single" w:sz="4" w:space="0" w:color="auto"/>
              <w:right w:val="single" w:sz="4" w:space="0" w:color="auto"/>
            </w:tcBorders>
            <w:shd w:val="clear" w:color="000000" w:fill="DDEBF7"/>
            <w:vAlign w:val="center"/>
            <w:hideMark/>
          </w:tcPr>
          <w:p w14:paraId="22F2FC23" w14:textId="77777777" w:rsidR="00AD435B" w:rsidRPr="00354C97"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54C97">
              <w:rPr>
                <w:rFonts w:ascii="Times New Roman" w:eastAsia="Times New Roman" w:hAnsi="Times New Roman" w:cs="Times New Roman"/>
                <w:color w:val="000000"/>
                <w:sz w:val="16"/>
                <w:szCs w:val="16"/>
                <w:lang w:eastAsia="hr-HR"/>
              </w:rPr>
              <w:t>3</w:t>
            </w:r>
          </w:p>
        </w:tc>
        <w:tc>
          <w:tcPr>
            <w:tcW w:w="1324" w:type="dxa"/>
            <w:tcBorders>
              <w:top w:val="nil"/>
              <w:left w:val="nil"/>
              <w:bottom w:val="single" w:sz="4" w:space="0" w:color="auto"/>
              <w:right w:val="single" w:sz="4" w:space="0" w:color="auto"/>
            </w:tcBorders>
            <w:shd w:val="clear" w:color="000000" w:fill="DDEBF7"/>
            <w:vAlign w:val="center"/>
            <w:hideMark/>
          </w:tcPr>
          <w:p w14:paraId="5EBF8169" w14:textId="77777777" w:rsidR="00AD435B" w:rsidRPr="00354C97"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54C97">
              <w:rPr>
                <w:rFonts w:ascii="Times New Roman" w:eastAsia="Times New Roman" w:hAnsi="Times New Roman" w:cs="Times New Roman"/>
                <w:color w:val="000000"/>
                <w:sz w:val="16"/>
                <w:szCs w:val="16"/>
                <w:lang w:eastAsia="hr-HR"/>
              </w:rPr>
              <w:t>4</w:t>
            </w:r>
          </w:p>
        </w:tc>
        <w:tc>
          <w:tcPr>
            <w:tcW w:w="1384" w:type="dxa"/>
            <w:tcBorders>
              <w:top w:val="nil"/>
              <w:left w:val="nil"/>
              <w:bottom w:val="single" w:sz="4" w:space="0" w:color="auto"/>
              <w:right w:val="single" w:sz="4" w:space="0" w:color="auto"/>
            </w:tcBorders>
            <w:shd w:val="clear" w:color="000000" w:fill="DDEBF7"/>
            <w:vAlign w:val="center"/>
            <w:hideMark/>
          </w:tcPr>
          <w:p w14:paraId="73D489E9" w14:textId="77777777" w:rsidR="00AD435B" w:rsidRPr="00354C97"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54C97">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3BBB97A5" w14:textId="77777777" w:rsidR="00AD435B" w:rsidRPr="00354C97"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54C97">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26B57347" w14:textId="77777777" w:rsidR="00AD435B" w:rsidRPr="00354C97"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54C97">
              <w:rPr>
                <w:rFonts w:ascii="Times New Roman" w:eastAsia="Times New Roman" w:hAnsi="Times New Roman" w:cs="Times New Roman"/>
                <w:color w:val="000000"/>
                <w:sz w:val="16"/>
                <w:szCs w:val="16"/>
                <w:lang w:eastAsia="hr-HR"/>
              </w:rPr>
              <w:t>7</w:t>
            </w:r>
          </w:p>
        </w:tc>
      </w:tr>
      <w:tr w:rsidR="00AD435B" w:rsidRPr="00354C97" w14:paraId="04DE82C0" w14:textId="77777777" w:rsidTr="00952C8E">
        <w:trPr>
          <w:trHeight w:val="402"/>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14CB0159" w14:textId="77777777" w:rsidR="00AD435B" w:rsidRPr="00354C97" w:rsidRDefault="00AD435B" w:rsidP="00952C8E">
            <w:pPr>
              <w:spacing w:after="0" w:line="240" w:lineRule="auto"/>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8</w:t>
            </w:r>
          </w:p>
        </w:tc>
        <w:tc>
          <w:tcPr>
            <w:tcW w:w="2826" w:type="dxa"/>
            <w:tcBorders>
              <w:top w:val="nil"/>
              <w:left w:val="nil"/>
              <w:bottom w:val="single" w:sz="4" w:space="0" w:color="auto"/>
              <w:right w:val="single" w:sz="4" w:space="0" w:color="auto"/>
            </w:tcBorders>
            <w:shd w:val="clear" w:color="000000" w:fill="FFFFFF"/>
            <w:vAlign w:val="center"/>
            <w:hideMark/>
          </w:tcPr>
          <w:p w14:paraId="4AFF71AC" w14:textId="77777777" w:rsidR="00AD435B" w:rsidRPr="00354C97" w:rsidRDefault="00AD435B" w:rsidP="00952C8E">
            <w:pPr>
              <w:spacing w:after="0" w:line="240" w:lineRule="auto"/>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Primici od financijske imovine i zaduživanja</w:t>
            </w:r>
          </w:p>
        </w:tc>
        <w:tc>
          <w:tcPr>
            <w:tcW w:w="1384" w:type="dxa"/>
            <w:tcBorders>
              <w:top w:val="nil"/>
              <w:left w:val="nil"/>
              <w:bottom w:val="single" w:sz="4" w:space="0" w:color="auto"/>
              <w:right w:val="single" w:sz="4" w:space="0" w:color="auto"/>
            </w:tcBorders>
            <w:shd w:val="clear" w:color="000000" w:fill="FFFFFF"/>
            <w:vAlign w:val="center"/>
            <w:hideMark/>
          </w:tcPr>
          <w:p w14:paraId="44B8B21E"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0,00</w:t>
            </w:r>
          </w:p>
        </w:tc>
        <w:tc>
          <w:tcPr>
            <w:tcW w:w="1324" w:type="dxa"/>
            <w:tcBorders>
              <w:top w:val="nil"/>
              <w:left w:val="nil"/>
              <w:bottom w:val="single" w:sz="4" w:space="0" w:color="auto"/>
              <w:right w:val="single" w:sz="4" w:space="0" w:color="auto"/>
            </w:tcBorders>
            <w:shd w:val="clear" w:color="000000" w:fill="FFFFFF"/>
            <w:vAlign w:val="center"/>
            <w:hideMark/>
          </w:tcPr>
          <w:p w14:paraId="7C96128B"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0,00</w:t>
            </w:r>
          </w:p>
        </w:tc>
        <w:tc>
          <w:tcPr>
            <w:tcW w:w="1384" w:type="dxa"/>
            <w:tcBorders>
              <w:top w:val="nil"/>
              <w:left w:val="nil"/>
              <w:bottom w:val="single" w:sz="4" w:space="0" w:color="auto"/>
              <w:right w:val="single" w:sz="4" w:space="0" w:color="auto"/>
            </w:tcBorders>
            <w:shd w:val="clear" w:color="000000" w:fill="FFFFFF"/>
            <w:vAlign w:val="center"/>
            <w:hideMark/>
          </w:tcPr>
          <w:p w14:paraId="2452630C"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0,00</w:t>
            </w:r>
          </w:p>
        </w:tc>
        <w:tc>
          <w:tcPr>
            <w:tcW w:w="1494" w:type="dxa"/>
            <w:tcBorders>
              <w:top w:val="nil"/>
              <w:left w:val="nil"/>
              <w:bottom w:val="single" w:sz="4" w:space="0" w:color="auto"/>
              <w:right w:val="single" w:sz="4" w:space="0" w:color="auto"/>
            </w:tcBorders>
            <w:shd w:val="clear" w:color="000000" w:fill="FFFFFF"/>
            <w:vAlign w:val="center"/>
            <w:hideMark/>
          </w:tcPr>
          <w:p w14:paraId="07AE8347"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0,00</w:t>
            </w:r>
          </w:p>
        </w:tc>
        <w:tc>
          <w:tcPr>
            <w:tcW w:w="1494" w:type="dxa"/>
            <w:tcBorders>
              <w:top w:val="nil"/>
              <w:left w:val="nil"/>
              <w:bottom w:val="single" w:sz="4" w:space="0" w:color="auto"/>
              <w:right w:val="single" w:sz="4" w:space="0" w:color="auto"/>
            </w:tcBorders>
            <w:shd w:val="clear" w:color="000000" w:fill="FFFFFF"/>
            <w:vAlign w:val="center"/>
            <w:hideMark/>
          </w:tcPr>
          <w:p w14:paraId="4CEEEBF2"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0,00</w:t>
            </w:r>
          </w:p>
        </w:tc>
      </w:tr>
      <w:tr w:rsidR="00AD435B" w:rsidRPr="00354C97" w14:paraId="125AE1A2" w14:textId="77777777" w:rsidTr="00952C8E">
        <w:trPr>
          <w:trHeight w:val="402"/>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674ABF70" w14:textId="77777777" w:rsidR="00AD435B" w:rsidRPr="00354C97"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84</w:t>
            </w:r>
          </w:p>
        </w:tc>
        <w:tc>
          <w:tcPr>
            <w:tcW w:w="2826" w:type="dxa"/>
            <w:tcBorders>
              <w:top w:val="nil"/>
              <w:left w:val="nil"/>
              <w:bottom w:val="single" w:sz="4" w:space="0" w:color="auto"/>
              <w:right w:val="single" w:sz="4" w:space="0" w:color="auto"/>
            </w:tcBorders>
            <w:shd w:val="clear" w:color="000000" w:fill="FFFFFF"/>
            <w:vAlign w:val="center"/>
            <w:hideMark/>
          </w:tcPr>
          <w:p w14:paraId="399F14AA" w14:textId="77777777" w:rsidR="00AD435B" w:rsidRPr="00354C97" w:rsidRDefault="00AD435B" w:rsidP="00952C8E">
            <w:pPr>
              <w:spacing w:after="0" w:line="240" w:lineRule="auto"/>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Primici od zaduživanja</w:t>
            </w:r>
          </w:p>
        </w:tc>
        <w:tc>
          <w:tcPr>
            <w:tcW w:w="1384" w:type="dxa"/>
            <w:tcBorders>
              <w:top w:val="nil"/>
              <w:left w:val="nil"/>
              <w:bottom w:val="single" w:sz="4" w:space="0" w:color="auto"/>
              <w:right w:val="single" w:sz="4" w:space="0" w:color="auto"/>
            </w:tcBorders>
            <w:shd w:val="clear" w:color="000000" w:fill="FFFFFF"/>
            <w:vAlign w:val="center"/>
            <w:hideMark/>
          </w:tcPr>
          <w:p w14:paraId="26E88398"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 </w:t>
            </w:r>
          </w:p>
        </w:tc>
        <w:tc>
          <w:tcPr>
            <w:tcW w:w="1324" w:type="dxa"/>
            <w:tcBorders>
              <w:top w:val="nil"/>
              <w:left w:val="nil"/>
              <w:bottom w:val="single" w:sz="4" w:space="0" w:color="auto"/>
              <w:right w:val="single" w:sz="4" w:space="0" w:color="auto"/>
            </w:tcBorders>
            <w:shd w:val="clear" w:color="000000" w:fill="FFFFFF"/>
            <w:vAlign w:val="center"/>
            <w:hideMark/>
          </w:tcPr>
          <w:p w14:paraId="410D1CC9"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 </w:t>
            </w:r>
          </w:p>
        </w:tc>
        <w:tc>
          <w:tcPr>
            <w:tcW w:w="1384" w:type="dxa"/>
            <w:tcBorders>
              <w:top w:val="nil"/>
              <w:left w:val="nil"/>
              <w:bottom w:val="single" w:sz="4" w:space="0" w:color="auto"/>
              <w:right w:val="single" w:sz="4" w:space="0" w:color="auto"/>
            </w:tcBorders>
            <w:shd w:val="clear" w:color="000000" w:fill="FFFFFF"/>
            <w:vAlign w:val="center"/>
            <w:hideMark/>
          </w:tcPr>
          <w:p w14:paraId="2F161832"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DAB1372"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7160217"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 </w:t>
            </w:r>
          </w:p>
        </w:tc>
      </w:tr>
      <w:tr w:rsidR="00AD435B" w:rsidRPr="00354C97" w14:paraId="0E1C1CBC" w14:textId="77777777" w:rsidTr="00952C8E">
        <w:trPr>
          <w:trHeight w:val="402"/>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438EBCF2" w14:textId="77777777" w:rsidR="00AD435B" w:rsidRPr="00354C97"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w:t>
            </w:r>
          </w:p>
        </w:tc>
        <w:tc>
          <w:tcPr>
            <w:tcW w:w="2826" w:type="dxa"/>
            <w:tcBorders>
              <w:top w:val="nil"/>
              <w:left w:val="nil"/>
              <w:bottom w:val="single" w:sz="4" w:space="0" w:color="auto"/>
              <w:right w:val="single" w:sz="4" w:space="0" w:color="auto"/>
            </w:tcBorders>
            <w:shd w:val="clear" w:color="000000" w:fill="FFFFFF"/>
            <w:vAlign w:val="center"/>
            <w:hideMark/>
          </w:tcPr>
          <w:p w14:paraId="55F3797D" w14:textId="77777777" w:rsidR="00AD435B" w:rsidRPr="00354C97" w:rsidRDefault="00AD435B" w:rsidP="00952C8E">
            <w:pPr>
              <w:spacing w:after="0" w:line="240" w:lineRule="auto"/>
              <w:rPr>
                <w:rFonts w:ascii="Times New Roman" w:eastAsia="Times New Roman" w:hAnsi="Times New Roman" w:cs="Times New Roman"/>
                <w:i/>
                <w:iCs/>
                <w:sz w:val="20"/>
                <w:szCs w:val="20"/>
                <w:lang w:eastAsia="hr-HR"/>
              </w:rPr>
            </w:pPr>
            <w:r w:rsidRPr="00354C97">
              <w:rPr>
                <w:rFonts w:ascii="Times New Roman" w:eastAsia="Times New Roman" w:hAnsi="Times New Roman" w:cs="Times New Roman"/>
                <w:i/>
                <w:iCs/>
                <w:sz w:val="20"/>
                <w:szCs w:val="20"/>
                <w:lang w:eastAsia="hr-HR"/>
              </w:rPr>
              <w:t> </w:t>
            </w:r>
          </w:p>
        </w:tc>
        <w:tc>
          <w:tcPr>
            <w:tcW w:w="1384" w:type="dxa"/>
            <w:tcBorders>
              <w:top w:val="nil"/>
              <w:left w:val="nil"/>
              <w:bottom w:val="single" w:sz="4" w:space="0" w:color="auto"/>
              <w:right w:val="single" w:sz="4" w:space="0" w:color="auto"/>
            </w:tcBorders>
            <w:shd w:val="clear" w:color="000000" w:fill="FFFFFF"/>
            <w:vAlign w:val="center"/>
            <w:hideMark/>
          </w:tcPr>
          <w:p w14:paraId="788887A0" w14:textId="77777777" w:rsidR="00AD435B" w:rsidRPr="00354C97" w:rsidRDefault="00AD435B" w:rsidP="00952C8E">
            <w:pPr>
              <w:spacing w:after="0" w:line="240" w:lineRule="auto"/>
              <w:jc w:val="right"/>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 </w:t>
            </w:r>
          </w:p>
        </w:tc>
        <w:tc>
          <w:tcPr>
            <w:tcW w:w="1324" w:type="dxa"/>
            <w:tcBorders>
              <w:top w:val="nil"/>
              <w:left w:val="nil"/>
              <w:bottom w:val="single" w:sz="4" w:space="0" w:color="auto"/>
              <w:right w:val="single" w:sz="4" w:space="0" w:color="auto"/>
            </w:tcBorders>
            <w:shd w:val="clear" w:color="000000" w:fill="FFFFFF"/>
            <w:vAlign w:val="center"/>
            <w:hideMark/>
          </w:tcPr>
          <w:p w14:paraId="28C7EF73" w14:textId="77777777" w:rsidR="00AD435B" w:rsidRPr="00354C97" w:rsidRDefault="00AD435B" w:rsidP="00952C8E">
            <w:pPr>
              <w:spacing w:after="0" w:line="240" w:lineRule="auto"/>
              <w:jc w:val="right"/>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 </w:t>
            </w:r>
          </w:p>
        </w:tc>
        <w:tc>
          <w:tcPr>
            <w:tcW w:w="1384" w:type="dxa"/>
            <w:tcBorders>
              <w:top w:val="nil"/>
              <w:left w:val="nil"/>
              <w:bottom w:val="single" w:sz="4" w:space="0" w:color="auto"/>
              <w:right w:val="single" w:sz="4" w:space="0" w:color="auto"/>
            </w:tcBorders>
            <w:shd w:val="clear" w:color="000000" w:fill="FFFFFF"/>
            <w:vAlign w:val="center"/>
            <w:hideMark/>
          </w:tcPr>
          <w:p w14:paraId="1939DF07" w14:textId="77777777" w:rsidR="00AD435B" w:rsidRPr="00354C97" w:rsidRDefault="00AD435B" w:rsidP="00952C8E">
            <w:pPr>
              <w:spacing w:after="0" w:line="240" w:lineRule="auto"/>
              <w:jc w:val="right"/>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C2DD79F" w14:textId="77777777" w:rsidR="00AD435B" w:rsidRPr="00354C97" w:rsidRDefault="00AD435B" w:rsidP="00952C8E">
            <w:pPr>
              <w:spacing w:after="0" w:line="240" w:lineRule="auto"/>
              <w:jc w:val="right"/>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5B5E4EC" w14:textId="77777777" w:rsidR="00AD435B" w:rsidRPr="00354C97" w:rsidRDefault="00AD435B" w:rsidP="00952C8E">
            <w:pPr>
              <w:spacing w:after="0" w:line="240" w:lineRule="auto"/>
              <w:jc w:val="right"/>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 </w:t>
            </w:r>
          </w:p>
        </w:tc>
      </w:tr>
      <w:tr w:rsidR="00AD435B" w:rsidRPr="00354C97" w14:paraId="15AC6352" w14:textId="77777777" w:rsidTr="00952C8E">
        <w:trPr>
          <w:trHeight w:val="402"/>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67871A75" w14:textId="77777777" w:rsidR="00AD435B" w:rsidRPr="00354C97" w:rsidRDefault="00AD435B" w:rsidP="00952C8E">
            <w:pPr>
              <w:spacing w:after="0" w:line="240" w:lineRule="auto"/>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5</w:t>
            </w:r>
          </w:p>
        </w:tc>
        <w:tc>
          <w:tcPr>
            <w:tcW w:w="2826" w:type="dxa"/>
            <w:tcBorders>
              <w:top w:val="nil"/>
              <w:left w:val="nil"/>
              <w:bottom w:val="single" w:sz="4" w:space="0" w:color="auto"/>
              <w:right w:val="single" w:sz="4" w:space="0" w:color="auto"/>
            </w:tcBorders>
            <w:shd w:val="clear" w:color="000000" w:fill="FFFFFF"/>
            <w:vAlign w:val="center"/>
            <w:hideMark/>
          </w:tcPr>
          <w:p w14:paraId="450EE341" w14:textId="77777777" w:rsidR="00AD435B" w:rsidRPr="00354C97" w:rsidRDefault="00AD435B" w:rsidP="00952C8E">
            <w:pPr>
              <w:spacing w:after="0" w:line="240" w:lineRule="auto"/>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Izdaci za financijsku imovinu i otplate zajmova</w:t>
            </w:r>
          </w:p>
        </w:tc>
        <w:tc>
          <w:tcPr>
            <w:tcW w:w="1384" w:type="dxa"/>
            <w:tcBorders>
              <w:top w:val="nil"/>
              <w:left w:val="nil"/>
              <w:bottom w:val="single" w:sz="4" w:space="0" w:color="auto"/>
              <w:right w:val="single" w:sz="4" w:space="0" w:color="auto"/>
            </w:tcBorders>
            <w:shd w:val="clear" w:color="000000" w:fill="FFFFFF"/>
            <w:vAlign w:val="center"/>
            <w:hideMark/>
          </w:tcPr>
          <w:p w14:paraId="67310BE7"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0,00</w:t>
            </w:r>
          </w:p>
        </w:tc>
        <w:tc>
          <w:tcPr>
            <w:tcW w:w="1324" w:type="dxa"/>
            <w:tcBorders>
              <w:top w:val="nil"/>
              <w:left w:val="nil"/>
              <w:bottom w:val="single" w:sz="4" w:space="0" w:color="auto"/>
              <w:right w:val="single" w:sz="4" w:space="0" w:color="auto"/>
            </w:tcBorders>
            <w:shd w:val="clear" w:color="000000" w:fill="FFFFFF"/>
            <w:vAlign w:val="center"/>
            <w:hideMark/>
          </w:tcPr>
          <w:p w14:paraId="5FA28E35"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0,00</w:t>
            </w:r>
          </w:p>
        </w:tc>
        <w:tc>
          <w:tcPr>
            <w:tcW w:w="1384" w:type="dxa"/>
            <w:tcBorders>
              <w:top w:val="nil"/>
              <w:left w:val="nil"/>
              <w:bottom w:val="single" w:sz="4" w:space="0" w:color="auto"/>
              <w:right w:val="single" w:sz="4" w:space="0" w:color="auto"/>
            </w:tcBorders>
            <w:shd w:val="clear" w:color="000000" w:fill="FFFFFF"/>
            <w:vAlign w:val="center"/>
            <w:hideMark/>
          </w:tcPr>
          <w:p w14:paraId="7A3679AB"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0,00</w:t>
            </w:r>
          </w:p>
        </w:tc>
        <w:tc>
          <w:tcPr>
            <w:tcW w:w="1494" w:type="dxa"/>
            <w:tcBorders>
              <w:top w:val="nil"/>
              <w:left w:val="nil"/>
              <w:bottom w:val="single" w:sz="4" w:space="0" w:color="auto"/>
              <w:right w:val="single" w:sz="4" w:space="0" w:color="auto"/>
            </w:tcBorders>
            <w:shd w:val="clear" w:color="000000" w:fill="FFFFFF"/>
            <w:vAlign w:val="center"/>
            <w:hideMark/>
          </w:tcPr>
          <w:p w14:paraId="16E67CF9"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0,00</w:t>
            </w:r>
          </w:p>
        </w:tc>
        <w:tc>
          <w:tcPr>
            <w:tcW w:w="1494" w:type="dxa"/>
            <w:tcBorders>
              <w:top w:val="nil"/>
              <w:left w:val="nil"/>
              <w:bottom w:val="single" w:sz="4" w:space="0" w:color="auto"/>
              <w:right w:val="single" w:sz="4" w:space="0" w:color="auto"/>
            </w:tcBorders>
            <w:shd w:val="clear" w:color="000000" w:fill="FFFFFF"/>
            <w:vAlign w:val="center"/>
            <w:hideMark/>
          </w:tcPr>
          <w:p w14:paraId="23552D02" w14:textId="77777777" w:rsidR="00AD435B" w:rsidRPr="00354C97" w:rsidRDefault="00AD435B" w:rsidP="00952C8E">
            <w:pPr>
              <w:spacing w:after="0" w:line="240" w:lineRule="auto"/>
              <w:jc w:val="right"/>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0,00</w:t>
            </w:r>
          </w:p>
        </w:tc>
      </w:tr>
      <w:tr w:rsidR="00AD435B" w:rsidRPr="00354C97" w14:paraId="22C403D6" w14:textId="77777777" w:rsidTr="00952C8E">
        <w:trPr>
          <w:trHeight w:val="402"/>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116B001B" w14:textId="77777777" w:rsidR="00AD435B" w:rsidRPr="00354C97"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54</w:t>
            </w:r>
          </w:p>
        </w:tc>
        <w:tc>
          <w:tcPr>
            <w:tcW w:w="2826" w:type="dxa"/>
            <w:tcBorders>
              <w:top w:val="nil"/>
              <w:left w:val="nil"/>
              <w:bottom w:val="single" w:sz="4" w:space="0" w:color="auto"/>
              <w:right w:val="single" w:sz="4" w:space="0" w:color="auto"/>
            </w:tcBorders>
            <w:shd w:val="clear" w:color="000000" w:fill="FFFFFF"/>
            <w:vAlign w:val="center"/>
            <w:hideMark/>
          </w:tcPr>
          <w:p w14:paraId="50EFD1F1" w14:textId="77777777" w:rsidR="00AD435B" w:rsidRPr="00354C97" w:rsidRDefault="00AD435B" w:rsidP="00952C8E">
            <w:pPr>
              <w:spacing w:after="0" w:line="240" w:lineRule="auto"/>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Izdaci za otplatu glavnice primljenih kredita i zajmova</w:t>
            </w:r>
          </w:p>
        </w:tc>
        <w:tc>
          <w:tcPr>
            <w:tcW w:w="1384" w:type="dxa"/>
            <w:tcBorders>
              <w:top w:val="nil"/>
              <w:left w:val="nil"/>
              <w:bottom w:val="single" w:sz="4" w:space="0" w:color="auto"/>
              <w:right w:val="single" w:sz="4" w:space="0" w:color="auto"/>
            </w:tcBorders>
            <w:shd w:val="clear" w:color="000000" w:fill="FFFFFF"/>
            <w:vAlign w:val="center"/>
            <w:hideMark/>
          </w:tcPr>
          <w:p w14:paraId="1B55E4FE" w14:textId="77777777" w:rsidR="00AD435B" w:rsidRPr="00354C97" w:rsidRDefault="00AD435B" w:rsidP="00952C8E">
            <w:pPr>
              <w:spacing w:after="0" w:line="240" w:lineRule="auto"/>
              <w:jc w:val="right"/>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 </w:t>
            </w:r>
          </w:p>
        </w:tc>
        <w:tc>
          <w:tcPr>
            <w:tcW w:w="1324" w:type="dxa"/>
            <w:tcBorders>
              <w:top w:val="nil"/>
              <w:left w:val="nil"/>
              <w:bottom w:val="single" w:sz="4" w:space="0" w:color="auto"/>
              <w:right w:val="single" w:sz="4" w:space="0" w:color="auto"/>
            </w:tcBorders>
            <w:shd w:val="clear" w:color="000000" w:fill="FFFFFF"/>
            <w:vAlign w:val="center"/>
            <w:hideMark/>
          </w:tcPr>
          <w:p w14:paraId="493EA0F7" w14:textId="77777777" w:rsidR="00AD435B" w:rsidRPr="00354C97" w:rsidRDefault="00AD435B" w:rsidP="00952C8E">
            <w:pPr>
              <w:spacing w:after="0" w:line="240" w:lineRule="auto"/>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 </w:t>
            </w:r>
          </w:p>
        </w:tc>
        <w:tc>
          <w:tcPr>
            <w:tcW w:w="1384" w:type="dxa"/>
            <w:tcBorders>
              <w:top w:val="nil"/>
              <w:left w:val="nil"/>
              <w:bottom w:val="single" w:sz="4" w:space="0" w:color="auto"/>
              <w:right w:val="single" w:sz="4" w:space="0" w:color="auto"/>
            </w:tcBorders>
            <w:shd w:val="clear" w:color="000000" w:fill="FFFFFF"/>
            <w:vAlign w:val="center"/>
            <w:hideMark/>
          </w:tcPr>
          <w:p w14:paraId="02B20285" w14:textId="77777777" w:rsidR="00AD435B" w:rsidRPr="00354C97" w:rsidRDefault="00AD435B" w:rsidP="00952C8E">
            <w:pPr>
              <w:spacing w:after="0" w:line="240" w:lineRule="auto"/>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217532E" w14:textId="77777777" w:rsidR="00AD435B" w:rsidRPr="00354C97" w:rsidRDefault="00AD435B" w:rsidP="00952C8E">
            <w:pPr>
              <w:spacing w:after="0" w:line="240" w:lineRule="auto"/>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3DEBB4B" w14:textId="77777777" w:rsidR="00AD435B" w:rsidRPr="00354C97" w:rsidRDefault="00AD435B" w:rsidP="00952C8E">
            <w:pPr>
              <w:spacing w:after="0" w:line="240" w:lineRule="auto"/>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 </w:t>
            </w:r>
          </w:p>
        </w:tc>
      </w:tr>
      <w:tr w:rsidR="00AD435B" w:rsidRPr="00354C97" w14:paraId="159F7B8B" w14:textId="77777777" w:rsidTr="00952C8E">
        <w:trPr>
          <w:trHeight w:val="402"/>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4D3E189" w14:textId="77777777" w:rsidR="00AD435B" w:rsidRPr="00354C97"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w:t>
            </w:r>
          </w:p>
        </w:tc>
        <w:tc>
          <w:tcPr>
            <w:tcW w:w="2826" w:type="dxa"/>
            <w:tcBorders>
              <w:top w:val="nil"/>
              <w:left w:val="nil"/>
              <w:bottom w:val="single" w:sz="4" w:space="0" w:color="auto"/>
              <w:right w:val="single" w:sz="4" w:space="0" w:color="auto"/>
            </w:tcBorders>
            <w:shd w:val="clear" w:color="000000" w:fill="FFFFFF"/>
            <w:vAlign w:val="center"/>
            <w:hideMark/>
          </w:tcPr>
          <w:p w14:paraId="5F8038D5" w14:textId="77777777" w:rsidR="00AD435B" w:rsidRPr="00354C97" w:rsidRDefault="00AD435B" w:rsidP="00952C8E">
            <w:pPr>
              <w:spacing w:after="0" w:line="240" w:lineRule="auto"/>
              <w:rPr>
                <w:rFonts w:ascii="Times New Roman" w:eastAsia="Times New Roman" w:hAnsi="Times New Roman" w:cs="Times New Roman"/>
                <w:b/>
                <w:bCs/>
                <w:sz w:val="20"/>
                <w:szCs w:val="20"/>
                <w:lang w:eastAsia="hr-HR"/>
              </w:rPr>
            </w:pPr>
            <w:r w:rsidRPr="00354C97">
              <w:rPr>
                <w:rFonts w:ascii="Times New Roman" w:eastAsia="Times New Roman" w:hAnsi="Times New Roman" w:cs="Times New Roman"/>
                <w:b/>
                <w:bCs/>
                <w:sz w:val="20"/>
                <w:szCs w:val="20"/>
                <w:lang w:eastAsia="hr-HR"/>
              </w:rPr>
              <w:t> </w:t>
            </w:r>
          </w:p>
        </w:tc>
        <w:tc>
          <w:tcPr>
            <w:tcW w:w="1384" w:type="dxa"/>
            <w:tcBorders>
              <w:top w:val="nil"/>
              <w:left w:val="nil"/>
              <w:bottom w:val="single" w:sz="4" w:space="0" w:color="auto"/>
              <w:right w:val="single" w:sz="4" w:space="0" w:color="auto"/>
            </w:tcBorders>
            <w:shd w:val="clear" w:color="000000" w:fill="FFFFFF"/>
            <w:vAlign w:val="center"/>
            <w:hideMark/>
          </w:tcPr>
          <w:p w14:paraId="55112B14" w14:textId="77777777" w:rsidR="00AD435B" w:rsidRPr="00354C97" w:rsidRDefault="00AD435B" w:rsidP="00952C8E">
            <w:pPr>
              <w:spacing w:after="0" w:line="240" w:lineRule="auto"/>
              <w:jc w:val="right"/>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 </w:t>
            </w:r>
          </w:p>
        </w:tc>
        <w:tc>
          <w:tcPr>
            <w:tcW w:w="1324" w:type="dxa"/>
            <w:tcBorders>
              <w:top w:val="nil"/>
              <w:left w:val="nil"/>
              <w:bottom w:val="single" w:sz="4" w:space="0" w:color="auto"/>
              <w:right w:val="single" w:sz="4" w:space="0" w:color="auto"/>
            </w:tcBorders>
            <w:shd w:val="clear" w:color="000000" w:fill="FFFFFF"/>
            <w:vAlign w:val="center"/>
            <w:hideMark/>
          </w:tcPr>
          <w:p w14:paraId="0EAE8718" w14:textId="77777777" w:rsidR="00AD435B" w:rsidRPr="00354C97" w:rsidRDefault="00AD435B" w:rsidP="00952C8E">
            <w:pPr>
              <w:spacing w:after="0" w:line="240" w:lineRule="auto"/>
              <w:rPr>
                <w:rFonts w:ascii="Times New Roman" w:eastAsia="Times New Roman" w:hAnsi="Times New Roman" w:cs="Times New Roman"/>
                <w:sz w:val="20"/>
                <w:szCs w:val="20"/>
                <w:lang w:eastAsia="hr-HR"/>
              </w:rPr>
            </w:pPr>
            <w:r w:rsidRPr="00354C97">
              <w:rPr>
                <w:rFonts w:ascii="Times New Roman" w:eastAsia="Times New Roman" w:hAnsi="Times New Roman" w:cs="Times New Roman"/>
                <w:sz w:val="20"/>
                <w:szCs w:val="20"/>
                <w:lang w:eastAsia="hr-HR"/>
              </w:rPr>
              <w:t> </w:t>
            </w:r>
          </w:p>
        </w:tc>
        <w:tc>
          <w:tcPr>
            <w:tcW w:w="1384" w:type="dxa"/>
            <w:tcBorders>
              <w:top w:val="nil"/>
              <w:left w:val="nil"/>
              <w:bottom w:val="single" w:sz="4" w:space="0" w:color="auto"/>
              <w:right w:val="single" w:sz="4" w:space="0" w:color="auto"/>
            </w:tcBorders>
            <w:shd w:val="clear" w:color="000000" w:fill="FFFFFF"/>
            <w:noWrap/>
            <w:vAlign w:val="bottom"/>
            <w:hideMark/>
          </w:tcPr>
          <w:p w14:paraId="58815B9D" w14:textId="77777777" w:rsidR="00AD435B" w:rsidRPr="00354C9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354C9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5A48334" w14:textId="77777777" w:rsidR="00AD435B" w:rsidRPr="00354C9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354C9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34A54AE" w14:textId="77777777" w:rsidR="00AD435B" w:rsidRPr="00354C9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354C97">
              <w:rPr>
                <w:rFonts w:ascii="Times New Roman" w:eastAsia="Times New Roman" w:hAnsi="Times New Roman" w:cs="Times New Roman"/>
                <w:color w:val="000000"/>
                <w:sz w:val="20"/>
                <w:szCs w:val="20"/>
                <w:lang w:eastAsia="hr-HR"/>
              </w:rPr>
              <w:t> </w:t>
            </w:r>
          </w:p>
        </w:tc>
      </w:tr>
    </w:tbl>
    <w:p w14:paraId="22533F4A" w14:textId="77777777" w:rsidR="00AD435B" w:rsidRPr="00354C97" w:rsidRDefault="00AD435B" w:rsidP="00AD435B"/>
    <w:p w14:paraId="6EAFD1C5" w14:textId="77777777" w:rsidR="00AD435B" w:rsidRPr="00354C97" w:rsidRDefault="00AD435B" w:rsidP="00AD435B"/>
    <w:p w14:paraId="6A0F753D" w14:textId="77777777" w:rsidR="00AD435B" w:rsidRPr="0035679D" w:rsidRDefault="00AD435B" w:rsidP="00AD435B">
      <w:pPr>
        <w:rPr>
          <w:rFonts w:ascii="Times New Roman" w:hAnsi="Times New Roman" w:cs="Times New Roman"/>
          <w:b/>
          <w:bCs/>
          <w:sz w:val="24"/>
          <w:szCs w:val="24"/>
        </w:rPr>
      </w:pPr>
      <w:r w:rsidRPr="0035679D">
        <w:rPr>
          <w:rFonts w:ascii="Times New Roman" w:hAnsi="Times New Roman" w:cs="Times New Roman"/>
          <w:b/>
          <w:bCs/>
          <w:sz w:val="24"/>
          <w:szCs w:val="24"/>
        </w:rPr>
        <w:t>OBRAZLOŽENJE OPĆEG DIJELA PRORAČUNA</w:t>
      </w:r>
    </w:p>
    <w:p w14:paraId="6E119CF8" w14:textId="77777777" w:rsidR="00AD435B" w:rsidRPr="0035679D" w:rsidRDefault="00AD435B" w:rsidP="00AD435B">
      <w:pPr>
        <w:rPr>
          <w:rFonts w:ascii="Times New Roman" w:hAnsi="Times New Roman" w:cs="Times New Roman"/>
          <w:sz w:val="24"/>
          <w:szCs w:val="24"/>
        </w:rPr>
      </w:pPr>
    </w:p>
    <w:tbl>
      <w:tblPr>
        <w:tblpPr w:leftFromText="180" w:rightFromText="180" w:horzAnchor="margin" w:tblpXSpec="center" w:tblpY="403"/>
        <w:tblW w:w="11416" w:type="dxa"/>
        <w:tblLook w:val="04A0" w:firstRow="1" w:lastRow="0" w:firstColumn="1" w:lastColumn="0" w:noHBand="0" w:noVBand="1"/>
      </w:tblPr>
      <w:tblGrid>
        <w:gridCol w:w="1030"/>
        <w:gridCol w:w="2969"/>
        <w:gridCol w:w="1564"/>
        <w:gridCol w:w="1309"/>
        <w:gridCol w:w="1294"/>
        <w:gridCol w:w="1750"/>
        <w:gridCol w:w="1750"/>
      </w:tblGrid>
      <w:tr w:rsidR="00AD435B" w:rsidRPr="0035679D" w14:paraId="7B693BA2" w14:textId="77777777" w:rsidTr="00952C8E">
        <w:trPr>
          <w:trHeight w:val="370"/>
        </w:trPr>
        <w:tc>
          <w:tcPr>
            <w:tcW w:w="987" w:type="dxa"/>
            <w:tcBorders>
              <w:top w:val="nil"/>
              <w:left w:val="nil"/>
              <w:bottom w:val="nil"/>
              <w:right w:val="nil"/>
            </w:tcBorders>
            <w:noWrap/>
            <w:vAlign w:val="bottom"/>
            <w:hideMark/>
          </w:tcPr>
          <w:p w14:paraId="34BFC0F1"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p>
        </w:tc>
        <w:tc>
          <w:tcPr>
            <w:tcW w:w="10429" w:type="dxa"/>
            <w:gridSpan w:val="6"/>
            <w:tcBorders>
              <w:top w:val="nil"/>
              <w:left w:val="nil"/>
              <w:bottom w:val="nil"/>
              <w:right w:val="nil"/>
            </w:tcBorders>
            <w:vAlign w:val="center"/>
            <w:hideMark/>
          </w:tcPr>
          <w:p w14:paraId="3B59B84A" w14:textId="77777777" w:rsidR="00AD435B" w:rsidRPr="0035679D"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p w14:paraId="7BFFC772" w14:textId="77777777" w:rsidR="00AD435B" w:rsidRPr="0035679D"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p w14:paraId="1E935514" w14:textId="77777777" w:rsidR="00AD435B" w:rsidRPr="0035679D"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p w14:paraId="1533B310" w14:textId="77777777" w:rsidR="00AD435B" w:rsidRPr="0035679D"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5679D">
              <w:rPr>
                <w:rFonts w:ascii="Times New Roman" w:eastAsia="Times New Roman" w:hAnsi="Times New Roman" w:cs="Times New Roman"/>
                <w:b/>
                <w:bCs/>
                <w:color w:val="000000"/>
                <w:sz w:val="24"/>
                <w:szCs w:val="24"/>
                <w:lang w:eastAsia="hr-HR"/>
              </w:rPr>
              <w:t>B2. RAČUN FINANCIRANJA PREMA IZVORIMA FINANCIRANJA</w:t>
            </w:r>
          </w:p>
        </w:tc>
      </w:tr>
      <w:tr w:rsidR="00AD435B" w:rsidRPr="0035679D" w14:paraId="25A8E754" w14:textId="77777777" w:rsidTr="00952C8E">
        <w:trPr>
          <w:trHeight w:val="412"/>
        </w:trPr>
        <w:tc>
          <w:tcPr>
            <w:tcW w:w="987" w:type="dxa"/>
            <w:tcBorders>
              <w:top w:val="nil"/>
              <w:left w:val="nil"/>
              <w:bottom w:val="nil"/>
              <w:right w:val="nil"/>
            </w:tcBorders>
            <w:noWrap/>
            <w:vAlign w:val="bottom"/>
            <w:hideMark/>
          </w:tcPr>
          <w:p w14:paraId="0F21B95B" w14:textId="77777777" w:rsidR="00AD435B" w:rsidRPr="0035679D"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2969" w:type="dxa"/>
            <w:tcBorders>
              <w:top w:val="nil"/>
              <w:left w:val="nil"/>
              <w:bottom w:val="nil"/>
              <w:right w:val="nil"/>
            </w:tcBorders>
            <w:vAlign w:val="center"/>
            <w:hideMark/>
          </w:tcPr>
          <w:p w14:paraId="1BD08325"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p>
        </w:tc>
        <w:tc>
          <w:tcPr>
            <w:tcW w:w="1499" w:type="dxa"/>
            <w:tcBorders>
              <w:top w:val="nil"/>
              <w:left w:val="nil"/>
              <w:bottom w:val="nil"/>
              <w:right w:val="nil"/>
            </w:tcBorders>
            <w:vAlign w:val="center"/>
            <w:hideMark/>
          </w:tcPr>
          <w:p w14:paraId="2943E6ED" w14:textId="77777777" w:rsidR="00AD435B" w:rsidRPr="0035679D" w:rsidRDefault="00AD435B" w:rsidP="00952C8E">
            <w:pPr>
              <w:spacing w:after="0" w:line="240" w:lineRule="auto"/>
              <w:jc w:val="center"/>
              <w:rPr>
                <w:rFonts w:ascii="Times New Roman" w:eastAsia="Times New Roman" w:hAnsi="Times New Roman" w:cs="Times New Roman"/>
                <w:sz w:val="24"/>
                <w:szCs w:val="24"/>
                <w:lang w:eastAsia="hr-HR"/>
              </w:rPr>
            </w:pPr>
          </w:p>
        </w:tc>
        <w:tc>
          <w:tcPr>
            <w:tcW w:w="1309" w:type="dxa"/>
            <w:tcBorders>
              <w:top w:val="nil"/>
              <w:left w:val="nil"/>
              <w:bottom w:val="nil"/>
              <w:right w:val="nil"/>
            </w:tcBorders>
            <w:vAlign w:val="center"/>
            <w:hideMark/>
          </w:tcPr>
          <w:p w14:paraId="2CFEECB0" w14:textId="77777777" w:rsidR="00AD435B" w:rsidRPr="0035679D" w:rsidRDefault="00AD435B" w:rsidP="00952C8E">
            <w:pPr>
              <w:spacing w:after="0" w:line="240" w:lineRule="auto"/>
              <w:jc w:val="center"/>
              <w:rPr>
                <w:rFonts w:ascii="Times New Roman" w:eastAsia="Times New Roman" w:hAnsi="Times New Roman" w:cs="Times New Roman"/>
                <w:sz w:val="24"/>
                <w:szCs w:val="24"/>
                <w:lang w:eastAsia="hr-HR"/>
              </w:rPr>
            </w:pPr>
          </w:p>
        </w:tc>
        <w:tc>
          <w:tcPr>
            <w:tcW w:w="1294" w:type="dxa"/>
            <w:tcBorders>
              <w:top w:val="nil"/>
              <w:left w:val="nil"/>
              <w:bottom w:val="nil"/>
              <w:right w:val="nil"/>
            </w:tcBorders>
            <w:vAlign w:val="center"/>
            <w:hideMark/>
          </w:tcPr>
          <w:p w14:paraId="4ACAE691" w14:textId="77777777" w:rsidR="00AD435B" w:rsidRPr="0035679D" w:rsidRDefault="00AD435B" w:rsidP="00952C8E">
            <w:pPr>
              <w:spacing w:after="0" w:line="240" w:lineRule="auto"/>
              <w:jc w:val="center"/>
              <w:rPr>
                <w:rFonts w:ascii="Times New Roman" w:eastAsia="Times New Roman" w:hAnsi="Times New Roman" w:cs="Times New Roman"/>
                <w:sz w:val="24"/>
                <w:szCs w:val="24"/>
                <w:lang w:eastAsia="hr-HR"/>
              </w:rPr>
            </w:pPr>
          </w:p>
        </w:tc>
        <w:tc>
          <w:tcPr>
            <w:tcW w:w="1678" w:type="dxa"/>
            <w:tcBorders>
              <w:top w:val="nil"/>
              <w:left w:val="nil"/>
              <w:bottom w:val="nil"/>
              <w:right w:val="nil"/>
            </w:tcBorders>
            <w:vAlign w:val="center"/>
            <w:hideMark/>
          </w:tcPr>
          <w:p w14:paraId="64FC1F37" w14:textId="77777777" w:rsidR="00AD435B" w:rsidRPr="0035679D" w:rsidRDefault="00AD435B" w:rsidP="00952C8E">
            <w:pPr>
              <w:spacing w:after="0" w:line="240" w:lineRule="auto"/>
              <w:jc w:val="center"/>
              <w:rPr>
                <w:rFonts w:ascii="Times New Roman" w:eastAsia="Times New Roman" w:hAnsi="Times New Roman" w:cs="Times New Roman"/>
                <w:sz w:val="24"/>
                <w:szCs w:val="24"/>
                <w:lang w:eastAsia="hr-HR"/>
              </w:rPr>
            </w:pPr>
          </w:p>
        </w:tc>
        <w:tc>
          <w:tcPr>
            <w:tcW w:w="1678" w:type="dxa"/>
            <w:tcBorders>
              <w:top w:val="nil"/>
              <w:left w:val="nil"/>
              <w:bottom w:val="nil"/>
              <w:right w:val="nil"/>
            </w:tcBorders>
            <w:vAlign w:val="center"/>
            <w:hideMark/>
          </w:tcPr>
          <w:p w14:paraId="37467951" w14:textId="77777777" w:rsidR="00AD435B" w:rsidRPr="0035679D" w:rsidRDefault="00AD435B" w:rsidP="00952C8E">
            <w:pPr>
              <w:spacing w:after="0" w:line="240" w:lineRule="auto"/>
              <w:jc w:val="center"/>
              <w:rPr>
                <w:rFonts w:ascii="Times New Roman" w:eastAsia="Times New Roman" w:hAnsi="Times New Roman" w:cs="Times New Roman"/>
                <w:sz w:val="24"/>
                <w:szCs w:val="24"/>
                <w:lang w:eastAsia="hr-HR"/>
              </w:rPr>
            </w:pPr>
          </w:p>
        </w:tc>
      </w:tr>
      <w:tr w:rsidR="00AD435B" w:rsidRPr="0035679D" w14:paraId="3A6052A7" w14:textId="77777777" w:rsidTr="00952C8E">
        <w:trPr>
          <w:trHeight w:val="627"/>
        </w:trPr>
        <w:tc>
          <w:tcPr>
            <w:tcW w:w="98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BBF3F41" w14:textId="77777777" w:rsidR="00AD435B" w:rsidRPr="0035679D"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5679D">
              <w:rPr>
                <w:rFonts w:ascii="Times New Roman" w:eastAsia="Times New Roman" w:hAnsi="Times New Roman" w:cs="Times New Roman"/>
                <w:b/>
                <w:bCs/>
                <w:color w:val="000000"/>
                <w:sz w:val="24"/>
                <w:szCs w:val="24"/>
                <w:lang w:eastAsia="hr-HR"/>
              </w:rPr>
              <w:t>Razred/</w:t>
            </w:r>
            <w:r w:rsidRPr="0035679D">
              <w:rPr>
                <w:rFonts w:ascii="Times New Roman" w:eastAsia="Times New Roman" w:hAnsi="Times New Roman" w:cs="Times New Roman"/>
                <w:b/>
                <w:bCs/>
                <w:color w:val="000000"/>
                <w:sz w:val="24"/>
                <w:szCs w:val="24"/>
                <w:lang w:eastAsia="hr-HR"/>
              </w:rPr>
              <w:br/>
              <w:t>skupina</w:t>
            </w:r>
          </w:p>
        </w:tc>
        <w:tc>
          <w:tcPr>
            <w:tcW w:w="2969" w:type="dxa"/>
            <w:tcBorders>
              <w:top w:val="single" w:sz="4" w:space="0" w:color="auto"/>
              <w:left w:val="nil"/>
              <w:bottom w:val="single" w:sz="4" w:space="0" w:color="auto"/>
              <w:right w:val="single" w:sz="4" w:space="0" w:color="auto"/>
            </w:tcBorders>
            <w:shd w:val="clear" w:color="000000" w:fill="DDEBF7"/>
            <w:vAlign w:val="center"/>
            <w:hideMark/>
          </w:tcPr>
          <w:p w14:paraId="52EA943A" w14:textId="77777777" w:rsidR="00AD435B" w:rsidRPr="0035679D"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5679D">
              <w:rPr>
                <w:rFonts w:ascii="Times New Roman" w:eastAsia="Times New Roman" w:hAnsi="Times New Roman" w:cs="Times New Roman"/>
                <w:b/>
                <w:bCs/>
                <w:color w:val="000000"/>
                <w:sz w:val="24"/>
                <w:szCs w:val="24"/>
                <w:lang w:eastAsia="hr-HR"/>
              </w:rPr>
              <w:t>NAZIV</w:t>
            </w:r>
          </w:p>
        </w:tc>
        <w:tc>
          <w:tcPr>
            <w:tcW w:w="1499" w:type="dxa"/>
            <w:tcBorders>
              <w:top w:val="single" w:sz="4" w:space="0" w:color="auto"/>
              <w:left w:val="nil"/>
              <w:bottom w:val="single" w:sz="4" w:space="0" w:color="auto"/>
              <w:right w:val="single" w:sz="4" w:space="0" w:color="auto"/>
            </w:tcBorders>
            <w:shd w:val="clear" w:color="000000" w:fill="DDEBF7"/>
            <w:vAlign w:val="center"/>
            <w:hideMark/>
          </w:tcPr>
          <w:p w14:paraId="0C455954" w14:textId="77777777" w:rsidR="00AD435B" w:rsidRPr="0035679D"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5679D">
              <w:rPr>
                <w:rFonts w:ascii="Times New Roman" w:eastAsia="Times New Roman" w:hAnsi="Times New Roman" w:cs="Times New Roman"/>
                <w:b/>
                <w:bCs/>
                <w:color w:val="000000"/>
                <w:sz w:val="24"/>
                <w:szCs w:val="24"/>
                <w:lang w:eastAsia="hr-HR"/>
              </w:rPr>
              <w:t xml:space="preserve">IZVRŠENJE </w:t>
            </w:r>
            <w:r w:rsidRPr="0035679D">
              <w:rPr>
                <w:rFonts w:ascii="Times New Roman" w:eastAsia="Times New Roman" w:hAnsi="Times New Roman" w:cs="Times New Roman"/>
                <w:b/>
                <w:bCs/>
                <w:color w:val="000000"/>
                <w:sz w:val="24"/>
                <w:szCs w:val="24"/>
                <w:lang w:eastAsia="hr-HR"/>
              </w:rPr>
              <w:br/>
              <w:t>2024</w:t>
            </w:r>
          </w:p>
        </w:tc>
        <w:tc>
          <w:tcPr>
            <w:tcW w:w="1309" w:type="dxa"/>
            <w:tcBorders>
              <w:top w:val="single" w:sz="4" w:space="0" w:color="auto"/>
              <w:left w:val="nil"/>
              <w:bottom w:val="single" w:sz="4" w:space="0" w:color="auto"/>
              <w:right w:val="single" w:sz="4" w:space="0" w:color="auto"/>
            </w:tcBorders>
            <w:shd w:val="clear" w:color="000000" w:fill="DDEBF7"/>
            <w:vAlign w:val="center"/>
            <w:hideMark/>
          </w:tcPr>
          <w:p w14:paraId="5B80A057" w14:textId="77777777" w:rsidR="00AD435B" w:rsidRPr="0035679D"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5679D">
              <w:rPr>
                <w:rFonts w:ascii="Times New Roman" w:eastAsia="Times New Roman" w:hAnsi="Times New Roman" w:cs="Times New Roman"/>
                <w:b/>
                <w:bCs/>
                <w:color w:val="000000"/>
                <w:sz w:val="24"/>
                <w:szCs w:val="24"/>
                <w:lang w:eastAsia="hr-HR"/>
              </w:rPr>
              <w:t xml:space="preserve">TEKUĆI PLAN </w:t>
            </w:r>
            <w:r w:rsidRPr="0035679D">
              <w:rPr>
                <w:rFonts w:ascii="Times New Roman" w:eastAsia="Times New Roman" w:hAnsi="Times New Roman" w:cs="Times New Roman"/>
                <w:b/>
                <w:bCs/>
                <w:color w:val="000000"/>
                <w:sz w:val="24"/>
                <w:szCs w:val="24"/>
                <w:lang w:eastAsia="hr-HR"/>
              </w:rPr>
              <w:br/>
              <w:t>2025</w:t>
            </w:r>
          </w:p>
        </w:tc>
        <w:tc>
          <w:tcPr>
            <w:tcW w:w="1294" w:type="dxa"/>
            <w:tcBorders>
              <w:top w:val="single" w:sz="4" w:space="0" w:color="auto"/>
              <w:left w:val="nil"/>
              <w:bottom w:val="single" w:sz="4" w:space="0" w:color="auto"/>
              <w:right w:val="single" w:sz="4" w:space="0" w:color="auto"/>
            </w:tcBorders>
            <w:shd w:val="clear" w:color="000000" w:fill="DDEBF7"/>
            <w:vAlign w:val="center"/>
            <w:hideMark/>
          </w:tcPr>
          <w:p w14:paraId="7094059D" w14:textId="77777777" w:rsidR="00AD435B" w:rsidRPr="0035679D"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5679D">
              <w:rPr>
                <w:rFonts w:ascii="Times New Roman" w:eastAsia="Times New Roman" w:hAnsi="Times New Roman" w:cs="Times New Roman"/>
                <w:b/>
                <w:bCs/>
                <w:color w:val="000000"/>
                <w:sz w:val="24"/>
                <w:szCs w:val="24"/>
                <w:lang w:eastAsia="hr-HR"/>
              </w:rPr>
              <w:t xml:space="preserve">PLAN </w:t>
            </w:r>
            <w:r w:rsidRPr="0035679D">
              <w:rPr>
                <w:rFonts w:ascii="Times New Roman" w:eastAsia="Times New Roman" w:hAnsi="Times New Roman" w:cs="Times New Roman"/>
                <w:b/>
                <w:bCs/>
                <w:color w:val="000000"/>
                <w:sz w:val="24"/>
                <w:szCs w:val="24"/>
                <w:lang w:eastAsia="hr-HR"/>
              </w:rPr>
              <w:br/>
              <w:t>2026</w:t>
            </w:r>
          </w:p>
        </w:tc>
        <w:tc>
          <w:tcPr>
            <w:tcW w:w="1678" w:type="dxa"/>
            <w:tcBorders>
              <w:top w:val="single" w:sz="4" w:space="0" w:color="auto"/>
              <w:left w:val="nil"/>
              <w:bottom w:val="single" w:sz="4" w:space="0" w:color="auto"/>
              <w:right w:val="single" w:sz="4" w:space="0" w:color="auto"/>
            </w:tcBorders>
            <w:shd w:val="clear" w:color="000000" w:fill="DDEBF7"/>
            <w:vAlign w:val="center"/>
            <w:hideMark/>
          </w:tcPr>
          <w:p w14:paraId="79A85A55" w14:textId="77777777" w:rsidR="00AD435B" w:rsidRPr="0035679D"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5679D">
              <w:rPr>
                <w:rFonts w:ascii="Times New Roman" w:eastAsia="Times New Roman" w:hAnsi="Times New Roman" w:cs="Times New Roman"/>
                <w:b/>
                <w:bCs/>
                <w:color w:val="000000"/>
                <w:sz w:val="24"/>
                <w:szCs w:val="24"/>
                <w:lang w:eastAsia="hr-HR"/>
              </w:rPr>
              <w:t xml:space="preserve">PROJEKCIJA </w:t>
            </w:r>
            <w:r w:rsidRPr="0035679D">
              <w:rPr>
                <w:rFonts w:ascii="Times New Roman" w:eastAsia="Times New Roman" w:hAnsi="Times New Roman" w:cs="Times New Roman"/>
                <w:b/>
                <w:bCs/>
                <w:color w:val="000000"/>
                <w:sz w:val="24"/>
                <w:szCs w:val="24"/>
                <w:lang w:eastAsia="hr-HR"/>
              </w:rPr>
              <w:br/>
              <w:t>2027</w:t>
            </w:r>
          </w:p>
        </w:tc>
        <w:tc>
          <w:tcPr>
            <w:tcW w:w="1678" w:type="dxa"/>
            <w:tcBorders>
              <w:top w:val="single" w:sz="4" w:space="0" w:color="auto"/>
              <w:left w:val="nil"/>
              <w:bottom w:val="single" w:sz="4" w:space="0" w:color="auto"/>
              <w:right w:val="single" w:sz="4" w:space="0" w:color="auto"/>
            </w:tcBorders>
            <w:shd w:val="clear" w:color="000000" w:fill="DDEBF7"/>
            <w:vAlign w:val="center"/>
            <w:hideMark/>
          </w:tcPr>
          <w:p w14:paraId="4A9E6A49" w14:textId="77777777" w:rsidR="00AD435B" w:rsidRPr="0035679D"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5679D">
              <w:rPr>
                <w:rFonts w:ascii="Times New Roman" w:eastAsia="Times New Roman" w:hAnsi="Times New Roman" w:cs="Times New Roman"/>
                <w:b/>
                <w:bCs/>
                <w:color w:val="000000"/>
                <w:sz w:val="24"/>
                <w:szCs w:val="24"/>
                <w:lang w:eastAsia="hr-HR"/>
              </w:rPr>
              <w:t>PROJEKCIJA</w:t>
            </w:r>
            <w:r w:rsidRPr="0035679D">
              <w:rPr>
                <w:rFonts w:ascii="Times New Roman" w:eastAsia="Times New Roman" w:hAnsi="Times New Roman" w:cs="Times New Roman"/>
                <w:b/>
                <w:bCs/>
                <w:color w:val="000000"/>
                <w:sz w:val="24"/>
                <w:szCs w:val="24"/>
                <w:lang w:eastAsia="hr-HR"/>
              </w:rPr>
              <w:br/>
              <w:t>2028</w:t>
            </w:r>
          </w:p>
        </w:tc>
      </w:tr>
      <w:tr w:rsidR="00AD435B" w:rsidRPr="0035679D" w14:paraId="137FD14E" w14:textId="77777777" w:rsidTr="00952C8E">
        <w:trPr>
          <w:trHeight w:val="241"/>
        </w:trPr>
        <w:tc>
          <w:tcPr>
            <w:tcW w:w="987" w:type="dxa"/>
            <w:tcBorders>
              <w:top w:val="nil"/>
              <w:left w:val="single" w:sz="4" w:space="0" w:color="auto"/>
              <w:bottom w:val="single" w:sz="4" w:space="0" w:color="auto"/>
              <w:right w:val="single" w:sz="4" w:space="0" w:color="auto"/>
            </w:tcBorders>
            <w:shd w:val="clear" w:color="000000" w:fill="DDEBF7"/>
            <w:vAlign w:val="center"/>
            <w:hideMark/>
          </w:tcPr>
          <w:p w14:paraId="1C4FAC3C" w14:textId="77777777" w:rsidR="00AD435B" w:rsidRPr="0035679D" w:rsidRDefault="00AD435B" w:rsidP="00952C8E">
            <w:pPr>
              <w:spacing w:after="0" w:line="240" w:lineRule="auto"/>
              <w:jc w:val="center"/>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1</w:t>
            </w:r>
          </w:p>
        </w:tc>
        <w:tc>
          <w:tcPr>
            <w:tcW w:w="2969" w:type="dxa"/>
            <w:tcBorders>
              <w:top w:val="nil"/>
              <w:left w:val="nil"/>
              <w:bottom w:val="single" w:sz="4" w:space="0" w:color="auto"/>
              <w:right w:val="single" w:sz="4" w:space="0" w:color="auto"/>
            </w:tcBorders>
            <w:shd w:val="clear" w:color="000000" w:fill="DDEBF7"/>
            <w:vAlign w:val="center"/>
            <w:hideMark/>
          </w:tcPr>
          <w:p w14:paraId="378F2BED" w14:textId="77777777" w:rsidR="00AD435B" w:rsidRPr="0035679D" w:rsidRDefault="00AD435B" w:rsidP="00952C8E">
            <w:pPr>
              <w:spacing w:after="0" w:line="240" w:lineRule="auto"/>
              <w:jc w:val="center"/>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2</w:t>
            </w:r>
          </w:p>
        </w:tc>
        <w:tc>
          <w:tcPr>
            <w:tcW w:w="1499" w:type="dxa"/>
            <w:tcBorders>
              <w:top w:val="nil"/>
              <w:left w:val="nil"/>
              <w:bottom w:val="single" w:sz="4" w:space="0" w:color="auto"/>
              <w:right w:val="single" w:sz="4" w:space="0" w:color="auto"/>
            </w:tcBorders>
            <w:shd w:val="clear" w:color="000000" w:fill="DDEBF7"/>
            <w:vAlign w:val="center"/>
            <w:hideMark/>
          </w:tcPr>
          <w:p w14:paraId="0A94EA6F" w14:textId="77777777" w:rsidR="00AD435B" w:rsidRPr="0035679D" w:rsidRDefault="00AD435B" w:rsidP="00952C8E">
            <w:pPr>
              <w:spacing w:after="0" w:line="240" w:lineRule="auto"/>
              <w:jc w:val="center"/>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3</w:t>
            </w:r>
          </w:p>
        </w:tc>
        <w:tc>
          <w:tcPr>
            <w:tcW w:w="1309" w:type="dxa"/>
            <w:tcBorders>
              <w:top w:val="nil"/>
              <w:left w:val="nil"/>
              <w:bottom w:val="single" w:sz="4" w:space="0" w:color="auto"/>
              <w:right w:val="single" w:sz="4" w:space="0" w:color="auto"/>
            </w:tcBorders>
            <w:shd w:val="clear" w:color="000000" w:fill="DDEBF7"/>
            <w:vAlign w:val="center"/>
            <w:hideMark/>
          </w:tcPr>
          <w:p w14:paraId="0DF254CE" w14:textId="77777777" w:rsidR="00AD435B" w:rsidRPr="0035679D" w:rsidRDefault="00AD435B" w:rsidP="00952C8E">
            <w:pPr>
              <w:spacing w:after="0" w:line="240" w:lineRule="auto"/>
              <w:jc w:val="center"/>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4</w:t>
            </w:r>
          </w:p>
        </w:tc>
        <w:tc>
          <w:tcPr>
            <w:tcW w:w="1294" w:type="dxa"/>
            <w:tcBorders>
              <w:top w:val="nil"/>
              <w:left w:val="nil"/>
              <w:bottom w:val="single" w:sz="4" w:space="0" w:color="auto"/>
              <w:right w:val="single" w:sz="4" w:space="0" w:color="auto"/>
            </w:tcBorders>
            <w:shd w:val="clear" w:color="000000" w:fill="DDEBF7"/>
            <w:vAlign w:val="center"/>
            <w:hideMark/>
          </w:tcPr>
          <w:p w14:paraId="24AC2A52" w14:textId="77777777" w:rsidR="00AD435B" w:rsidRPr="0035679D" w:rsidRDefault="00AD435B" w:rsidP="00952C8E">
            <w:pPr>
              <w:spacing w:after="0" w:line="240" w:lineRule="auto"/>
              <w:jc w:val="center"/>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5</w:t>
            </w:r>
          </w:p>
        </w:tc>
        <w:tc>
          <w:tcPr>
            <w:tcW w:w="1678" w:type="dxa"/>
            <w:tcBorders>
              <w:top w:val="nil"/>
              <w:left w:val="nil"/>
              <w:bottom w:val="single" w:sz="4" w:space="0" w:color="auto"/>
              <w:right w:val="single" w:sz="4" w:space="0" w:color="auto"/>
            </w:tcBorders>
            <w:shd w:val="clear" w:color="000000" w:fill="DDEBF7"/>
            <w:vAlign w:val="center"/>
            <w:hideMark/>
          </w:tcPr>
          <w:p w14:paraId="7BE04A33" w14:textId="77777777" w:rsidR="00AD435B" w:rsidRPr="0035679D" w:rsidRDefault="00AD435B" w:rsidP="00952C8E">
            <w:pPr>
              <w:spacing w:after="0" w:line="240" w:lineRule="auto"/>
              <w:jc w:val="center"/>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6</w:t>
            </w:r>
          </w:p>
        </w:tc>
        <w:tc>
          <w:tcPr>
            <w:tcW w:w="1678" w:type="dxa"/>
            <w:tcBorders>
              <w:top w:val="nil"/>
              <w:left w:val="nil"/>
              <w:bottom w:val="single" w:sz="4" w:space="0" w:color="auto"/>
              <w:right w:val="single" w:sz="4" w:space="0" w:color="auto"/>
            </w:tcBorders>
            <w:shd w:val="clear" w:color="000000" w:fill="DDEBF7"/>
            <w:vAlign w:val="center"/>
            <w:hideMark/>
          </w:tcPr>
          <w:p w14:paraId="668B927E" w14:textId="77777777" w:rsidR="00AD435B" w:rsidRPr="0035679D" w:rsidRDefault="00AD435B" w:rsidP="00952C8E">
            <w:pPr>
              <w:spacing w:after="0" w:line="240" w:lineRule="auto"/>
              <w:jc w:val="center"/>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7</w:t>
            </w:r>
          </w:p>
        </w:tc>
      </w:tr>
      <w:tr w:rsidR="00AD435B" w:rsidRPr="0035679D" w14:paraId="0F538CA1" w14:textId="77777777" w:rsidTr="00952C8E">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298D5589" w14:textId="77777777" w:rsidR="00AD435B" w:rsidRPr="0035679D" w:rsidRDefault="00AD435B" w:rsidP="00952C8E">
            <w:pPr>
              <w:spacing w:after="0" w:line="240" w:lineRule="auto"/>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8</w:t>
            </w:r>
          </w:p>
        </w:tc>
        <w:tc>
          <w:tcPr>
            <w:tcW w:w="2969" w:type="dxa"/>
            <w:tcBorders>
              <w:top w:val="nil"/>
              <w:left w:val="nil"/>
              <w:bottom w:val="single" w:sz="4" w:space="0" w:color="auto"/>
              <w:right w:val="single" w:sz="4" w:space="0" w:color="auto"/>
            </w:tcBorders>
            <w:shd w:val="clear" w:color="000000" w:fill="FFFFFF"/>
            <w:vAlign w:val="center"/>
            <w:hideMark/>
          </w:tcPr>
          <w:p w14:paraId="2E172517" w14:textId="77777777" w:rsidR="00AD435B" w:rsidRPr="0035679D" w:rsidRDefault="00AD435B" w:rsidP="00952C8E">
            <w:pPr>
              <w:spacing w:after="0" w:line="240" w:lineRule="auto"/>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Namjenski primici</w:t>
            </w:r>
          </w:p>
        </w:tc>
        <w:tc>
          <w:tcPr>
            <w:tcW w:w="1499" w:type="dxa"/>
            <w:tcBorders>
              <w:top w:val="nil"/>
              <w:left w:val="nil"/>
              <w:bottom w:val="single" w:sz="4" w:space="0" w:color="auto"/>
              <w:right w:val="single" w:sz="4" w:space="0" w:color="auto"/>
            </w:tcBorders>
            <w:shd w:val="clear" w:color="000000" w:fill="FFFFFF"/>
            <w:vAlign w:val="center"/>
            <w:hideMark/>
          </w:tcPr>
          <w:p w14:paraId="48F69F4C"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0,00</w:t>
            </w:r>
          </w:p>
        </w:tc>
        <w:tc>
          <w:tcPr>
            <w:tcW w:w="1309" w:type="dxa"/>
            <w:tcBorders>
              <w:top w:val="nil"/>
              <w:left w:val="nil"/>
              <w:bottom w:val="single" w:sz="4" w:space="0" w:color="auto"/>
              <w:right w:val="single" w:sz="4" w:space="0" w:color="auto"/>
            </w:tcBorders>
            <w:shd w:val="clear" w:color="000000" w:fill="FFFFFF"/>
            <w:vAlign w:val="center"/>
            <w:hideMark/>
          </w:tcPr>
          <w:p w14:paraId="384A0C70"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0,00</w:t>
            </w:r>
          </w:p>
        </w:tc>
        <w:tc>
          <w:tcPr>
            <w:tcW w:w="1294" w:type="dxa"/>
            <w:tcBorders>
              <w:top w:val="nil"/>
              <w:left w:val="nil"/>
              <w:bottom w:val="single" w:sz="4" w:space="0" w:color="auto"/>
              <w:right w:val="single" w:sz="4" w:space="0" w:color="auto"/>
            </w:tcBorders>
            <w:shd w:val="clear" w:color="000000" w:fill="FFFFFF"/>
            <w:vAlign w:val="center"/>
            <w:hideMark/>
          </w:tcPr>
          <w:p w14:paraId="0BCBF8C3"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0,00</w:t>
            </w:r>
          </w:p>
        </w:tc>
        <w:tc>
          <w:tcPr>
            <w:tcW w:w="1678" w:type="dxa"/>
            <w:tcBorders>
              <w:top w:val="nil"/>
              <w:left w:val="nil"/>
              <w:bottom w:val="single" w:sz="4" w:space="0" w:color="auto"/>
              <w:right w:val="single" w:sz="4" w:space="0" w:color="auto"/>
            </w:tcBorders>
            <w:shd w:val="clear" w:color="000000" w:fill="FFFFFF"/>
            <w:vAlign w:val="center"/>
            <w:hideMark/>
          </w:tcPr>
          <w:p w14:paraId="2B12FCAD"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0,00</w:t>
            </w:r>
          </w:p>
        </w:tc>
        <w:tc>
          <w:tcPr>
            <w:tcW w:w="1678" w:type="dxa"/>
            <w:tcBorders>
              <w:top w:val="nil"/>
              <w:left w:val="nil"/>
              <w:bottom w:val="single" w:sz="4" w:space="0" w:color="auto"/>
              <w:right w:val="single" w:sz="4" w:space="0" w:color="auto"/>
            </w:tcBorders>
            <w:shd w:val="clear" w:color="000000" w:fill="FFFFFF"/>
            <w:vAlign w:val="center"/>
            <w:hideMark/>
          </w:tcPr>
          <w:p w14:paraId="1274364B"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0,00</w:t>
            </w:r>
          </w:p>
        </w:tc>
      </w:tr>
      <w:tr w:rsidR="00AD435B" w:rsidRPr="0035679D" w14:paraId="6D2E5C4D" w14:textId="77777777" w:rsidTr="00952C8E">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1346A481" w14:textId="77777777" w:rsidR="00AD435B" w:rsidRPr="0035679D" w:rsidRDefault="00AD435B" w:rsidP="00952C8E">
            <w:pPr>
              <w:spacing w:after="0" w:line="240" w:lineRule="auto"/>
              <w:ind w:firstLineChars="200" w:firstLine="480"/>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81</w:t>
            </w:r>
          </w:p>
        </w:tc>
        <w:tc>
          <w:tcPr>
            <w:tcW w:w="2969" w:type="dxa"/>
            <w:tcBorders>
              <w:top w:val="nil"/>
              <w:left w:val="nil"/>
              <w:bottom w:val="single" w:sz="4" w:space="0" w:color="auto"/>
              <w:right w:val="single" w:sz="4" w:space="0" w:color="auto"/>
            </w:tcBorders>
            <w:shd w:val="clear" w:color="000000" w:fill="FFFFFF"/>
            <w:vAlign w:val="center"/>
            <w:hideMark/>
          </w:tcPr>
          <w:p w14:paraId="18219C31"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Namjenski primici od zaduživanja</w:t>
            </w:r>
          </w:p>
        </w:tc>
        <w:tc>
          <w:tcPr>
            <w:tcW w:w="1499" w:type="dxa"/>
            <w:tcBorders>
              <w:top w:val="nil"/>
              <w:left w:val="nil"/>
              <w:bottom w:val="single" w:sz="4" w:space="0" w:color="auto"/>
              <w:right w:val="single" w:sz="4" w:space="0" w:color="auto"/>
            </w:tcBorders>
            <w:shd w:val="clear" w:color="000000" w:fill="FFFFFF"/>
            <w:vAlign w:val="center"/>
            <w:hideMark/>
          </w:tcPr>
          <w:p w14:paraId="5C71C789"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309" w:type="dxa"/>
            <w:tcBorders>
              <w:top w:val="nil"/>
              <w:left w:val="nil"/>
              <w:bottom w:val="single" w:sz="4" w:space="0" w:color="auto"/>
              <w:right w:val="single" w:sz="4" w:space="0" w:color="auto"/>
            </w:tcBorders>
            <w:shd w:val="clear" w:color="000000" w:fill="FFFFFF"/>
            <w:vAlign w:val="center"/>
            <w:hideMark/>
          </w:tcPr>
          <w:p w14:paraId="1400B467"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294" w:type="dxa"/>
            <w:tcBorders>
              <w:top w:val="nil"/>
              <w:left w:val="nil"/>
              <w:bottom w:val="single" w:sz="4" w:space="0" w:color="auto"/>
              <w:right w:val="single" w:sz="4" w:space="0" w:color="auto"/>
            </w:tcBorders>
            <w:shd w:val="clear" w:color="000000" w:fill="FFFFFF"/>
            <w:vAlign w:val="center"/>
            <w:hideMark/>
          </w:tcPr>
          <w:p w14:paraId="7A15A0E4"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678" w:type="dxa"/>
            <w:tcBorders>
              <w:top w:val="nil"/>
              <w:left w:val="nil"/>
              <w:bottom w:val="single" w:sz="4" w:space="0" w:color="auto"/>
              <w:right w:val="single" w:sz="4" w:space="0" w:color="auto"/>
            </w:tcBorders>
            <w:shd w:val="clear" w:color="000000" w:fill="FFFFFF"/>
            <w:vAlign w:val="center"/>
            <w:hideMark/>
          </w:tcPr>
          <w:p w14:paraId="2ACA43FD"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678" w:type="dxa"/>
            <w:tcBorders>
              <w:top w:val="nil"/>
              <w:left w:val="nil"/>
              <w:bottom w:val="single" w:sz="4" w:space="0" w:color="auto"/>
              <w:right w:val="single" w:sz="4" w:space="0" w:color="auto"/>
            </w:tcBorders>
            <w:shd w:val="clear" w:color="000000" w:fill="FFFFFF"/>
            <w:vAlign w:val="center"/>
            <w:hideMark/>
          </w:tcPr>
          <w:p w14:paraId="2C9F0FD0"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r>
      <w:tr w:rsidR="00AD435B" w:rsidRPr="0035679D" w14:paraId="2C1B83AE" w14:textId="77777777" w:rsidTr="00952C8E">
        <w:trPr>
          <w:trHeight w:val="327"/>
        </w:trPr>
        <w:tc>
          <w:tcPr>
            <w:tcW w:w="987" w:type="dxa"/>
            <w:tcBorders>
              <w:top w:val="nil"/>
              <w:left w:val="single" w:sz="4" w:space="0" w:color="auto"/>
              <w:bottom w:val="single" w:sz="4" w:space="0" w:color="auto"/>
              <w:right w:val="single" w:sz="4" w:space="0" w:color="auto"/>
            </w:tcBorders>
            <w:noWrap/>
            <w:vAlign w:val="bottom"/>
            <w:hideMark/>
          </w:tcPr>
          <w:p w14:paraId="2697E997" w14:textId="77777777" w:rsidR="00AD435B" w:rsidRPr="0035679D" w:rsidRDefault="00AD435B" w:rsidP="00952C8E">
            <w:pPr>
              <w:spacing w:after="0" w:line="240" w:lineRule="auto"/>
              <w:jc w:val="center"/>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w:t>
            </w:r>
          </w:p>
        </w:tc>
        <w:tc>
          <w:tcPr>
            <w:tcW w:w="2969" w:type="dxa"/>
            <w:tcBorders>
              <w:top w:val="nil"/>
              <w:left w:val="nil"/>
              <w:bottom w:val="single" w:sz="4" w:space="0" w:color="auto"/>
              <w:right w:val="single" w:sz="4" w:space="0" w:color="auto"/>
            </w:tcBorders>
            <w:shd w:val="clear" w:color="000000" w:fill="FFFFFF"/>
            <w:vAlign w:val="center"/>
            <w:hideMark/>
          </w:tcPr>
          <w:p w14:paraId="2CE903D3"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499" w:type="dxa"/>
            <w:tcBorders>
              <w:top w:val="nil"/>
              <w:left w:val="nil"/>
              <w:bottom w:val="single" w:sz="4" w:space="0" w:color="auto"/>
              <w:right w:val="single" w:sz="4" w:space="0" w:color="auto"/>
            </w:tcBorders>
            <w:noWrap/>
            <w:vAlign w:val="bottom"/>
            <w:hideMark/>
          </w:tcPr>
          <w:p w14:paraId="02447173" w14:textId="77777777" w:rsidR="00AD435B" w:rsidRPr="0035679D" w:rsidRDefault="00AD435B" w:rsidP="00952C8E">
            <w:pPr>
              <w:spacing w:after="0" w:line="240" w:lineRule="auto"/>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1309" w:type="dxa"/>
            <w:tcBorders>
              <w:top w:val="nil"/>
              <w:left w:val="nil"/>
              <w:bottom w:val="single" w:sz="4" w:space="0" w:color="auto"/>
              <w:right w:val="single" w:sz="4" w:space="0" w:color="auto"/>
            </w:tcBorders>
            <w:shd w:val="clear" w:color="000000" w:fill="FFFFFF"/>
            <w:vAlign w:val="center"/>
            <w:hideMark/>
          </w:tcPr>
          <w:p w14:paraId="16C0FA4F" w14:textId="77777777" w:rsidR="00AD435B" w:rsidRPr="0035679D" w:rsidRDefault="00AD435B" w:rsidP="00952C8E">
            <w:pPr>
              <w:spacing w:after="0" w:line="240" w:lineRule="auto"/>
              <w:jc w:val="right"/>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294" w:type="dxa"/>
            <w:tcBorders>
              <w:top w:val="nil"/>
              <w:left w:val="nil"/>
              <w:bottom w:val="single" w:sz="4" w:space="0" w:color="auto"/>
              <w:right w:val="single" w:sz="4" w:space="0" w:color="auto"/>
            </w:tcBorders>
            <w:shd w:val="clear" w:color="000000" w:fill="FFFFFF"/>
            <w:vAlign w:val="center"/>
            <w:hideMark/>
          </w:tcPr>
          <w:p w14:paraId="044F5EA7" w14:textId="77777777" w:rsidR="00AD435B" w:rsidRPr="0035679D" w:rsidRDefault="00AD435B" w:rsidP="00952C8E">
            <w:pPr>
              <w:spacing w:after="0" w:line="240" w:lineRule="auto"/>
              <w:jc w:val="right"/>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678" w:type="dxa"/>
            <w:tcBorders>
              <w:top w:val="nil"/>
              <w:left w:val="nil"/>
              <w:bottom w:val="single" w:sz="4" w:space="0" w:color="auto"/>
              <w:right w:val="single" w:sz="4" w:space="0" w:color="auto"/>
            </w:tcBorders>
            <w:shd w:val="clear" w:color="000000" w:fill="FFFFFF"/>
            <w:vAlign w:val="center"/>
            <w:hideMark/>
          </w:tcPr>
          <w:p w14:paraId="73EEEEC0" w14:textId="77777777" w:rsidR="00AD435B" w:rsidRPr="0035679D" w:rsidRDefault="00AD435B" w:rsidP="00952C8E">
            <w:pPr>
              <w:spacing w:after="0" w:line="240" w:lineRule="auto"/>
              <w:jc w:val="right"/>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678" w:type="dxa"/>
            <w:tcBorders>
              <w:top w:val="nil"/>
              <w:left w:val="nil"/>
              <w:bottom w:val="single" w:sz="4" w:space="0" w:color="auto"/>
              <w:right w:val="single" w:sz="4" w:space="0" w:color="auto"/>
            </w:tcBorders>
            <w:shd w:val="clear" w:color="000000" w:fill="FFFFFF"/>
            <w:vAlign w:val="center"/>
            <w:hideMark/>
          </w:tcPr>
          <w:p w14:paraId="304A43E5" w14:textId="77777777" w:rsidR="00AD435B" w:rsidRPr="0035679D" w:rsidRDefault="00AD435B" w:rsidP="00952C8E">
            <w:pPr>
              <w:spacing w:after="0" w:line="240" w:lineRule="auto"/>
              <w:jc w:val="right"/>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r>
      <w:tr w:rsidR="00AD435B" w:rsidRPr="0035679D" w14:paraId="3313B9BF" w14:textId="77777777" w:rsidTr="00952C8E">
        <w:trPr>
          <w:trHeight w:val="327"/>
        </w:trPr>
        <w:tc>
          <w:tcPr>
            <w:tcW w:w="987" w:type="dxa"/>
            <w:tcBorders>
              <w:top w:val="nil"/>
              <w:left w:val="single" w:sz="4" w:space="0" w:color="auto"/>
              <w:bottom w:val="single" w:sz="4" w:space="0" w:color="auto"/>
              <w:right w:val="single" w:sz="4" w:space="0" w:color="auto"/>
            </w:tcBorders>
            <w:noWrap/>
            <w:vAlign w:val="bottom"/>
            <w:hideMark/>
          </w:tcPr>
          <w:p w14:paraId="36977BBC" w14:textId="77777777" w:rsidR="00AD435B" w:rsidRPr="0035679D" w:rsidRDefault="00AD435B" w:rsidP="00952C8E">
            <w:pPr>
              <w:spacing w:after="0" w:line="240" w:lineRule="auto"/>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2969" w:type="dxa"/>
            <w:tcBorders>
              <w:top w:val="nil"/>
              <w:left w:val="nil"/>
              <w:bottom w:val="single" w:sz="4" w:space="0" w:color="auto"/>
              <w:right w:val="single" w:sz="4" w:space="0" w:color="auto"/>
            </w:tcBorders>
            <w:shd w:val="clear" w:color="000000" w:fill="FFFFFF"/>
            <w:vAlign w:val="center"/>
            <w:hideMark/>
          </w:tcPr>
          <w:p w14:paraId="6C72A6BF" w14:textId="77777777" w:rsidR="00AD435B" w:rsidRPr="0035679D" w:rsidRDefault="00AD435B" w:rsidP="00952C8E">
            <w:pPr>
              <w:spacing w:after="0" w:line="240" w:lineRule="auto"/>
              <w:ind w:firstLineChars="100" w:firstLine="240"/>
              <w:rPr>
                <w:rFonts w:ascii="Times New Roman" w:eastAsia="Times New Roman" w:hAnsi="Times New Roman" w:cs="Times New Roman"/>
                <w:i/>
                <w:iCs/>
                <w:sz w:val="24"/>
                <w:szCs w:val="24"/>
                <w:lang w:eastAsia="hr-HR"/>
              </w:rPr>
            </w:pPr>
            <w:r w:rsidRPr="0035679D">
              <w:rPr>
                <w:rFonts w:ascii="Times New Roman" w:eastAsia="Times New Roman" w:hAnsi="Times New Roman" w:cs="Times New Roman"/>
                <w:i/>
                <w:iCs/>
                <w:sz w:val="24"/>
                <w:szCs w:val="24"/>
                <w:lang w:eastAsia="hr-HR"/>
              </w:rPr>
              <w:t> </w:t>
            </w:r>
          </w:p>
        </w:tc>
        <w:tc>
          <w:tcPr>
            <w:tcW w:w="1499" w:type="dxa"/>
            <w:tcBorders>
              <w:top w:val="nil"/>
              <w:left w:val="nil"/>
              <w:bottom w:val="single" w:sz="4" w:space="0" w:color="auto"/>
              <w:right w:val="single" w:sz="4" w:space="0" w:color="auto"/>
            </w:tcBorders>
            <w:noWrap/>
            <w:vAlign w:val="bottom"/>
            <w:hideMark/>
          </w:tcPr>
          <w:p w14:paraId="0573EA39" w14:textId="77777777" w:rsidR="00AD435B" w:rsidRPr="0035679D" w:rsidRDefault="00AD435B" w:rsidP="00952C8E">
            <w:pPr>
              <w:spacing w:after="0" w:line="240" w:lineRule="auto"/>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1309" w:type="dxa"/>
            <w:tcBorders>
              <w:top w:val="nil"/>
              <w:left w:val="nil"/>
              <w:bottom w:val="single" w:sz="4" w:space="0" w:color="auto"/>
              <w:right w:val="single" w:sz="4" w:space="0" w:color="auto"/>
            </w:tcBorders>
            <w:shd w:val="clear" w:color="000000" w:fill="FFFFFF"/>
            <w:vAlign w:val="center"/>
            <w:hideMark/>
          </w:tcPr>
          <w:p w14:paraId="4AED317F"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294" w:type="dxa"/>
            <w:tcBorders>
              <w:top w:val="nil"/>
              <w:left w:val="nil"/>
              <w:bottom w:val="single" w:sz="4" w:space="0" w:color="auto"/>
              <w:right w:val="single" w:sz="4" w:space="0" w:color="auto"/>
            </w:tcBorders>
            <w:shd w:val="clear" w:color="000000" w:fill="FFFFFF"/>
            <w:vAlign w:val="center"/>
            <w:hideMark/>
          </w:tcPr>
          <w:p w14:paraId="0890B619"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678" w:type="dxa"/>
            <w:tcBorders>
              <w:top w:val="nil"/>
              <w:left w:val="nil"/>
              <w:bottom w:val="single" w:sz="4" w:space="0" w:color="auto"/>
              <w:right w:val="single" w:sz="4" w:space="0" w:color="auto"/>
            </w:tcBorders>
            <w:shd w:val="clear" w:color="000000" w:fill="FFFFFF"/>
            <w:vAlign w:val="center"/>
            <w:hideMark/>
          </w:tcPr>
          <w:p w14:paraId="32A69235"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678" w:type="dxa"/>
            <w:tcBorders>
              <w:top w:val="nil"/>
              <w:left w:val="nil"/>
              <w:bottom w:val="single" w:sz="4" w:space="0" w:color="auto"/>
              <w:right w:val="single" w:sz="4" w:space="0" w:color="auto"/>
            </w:tcBorders>
            <w:shd w:val="clear" w:color="000000" w:fill="FFFFFF"/>
            <w:vAlign w:val="center"/>
            <w:hideMark/>
          </w:tcPr>
          <w:p w14:paraId="3B43CCC7"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r>
      <w:tr w:rsidR="00AD435B" w:rsidRPr="0035679D" w14:paraId="2A7DF8A0" w14:textId="77777777" w:rsidTr="00952C8E">
        <w:trPr>
          <w:trHeight w:val="327"/>
        </w:trPr>
        <w:tc>
          <w:tcPr>
            <w:tcW w:w="987" w:type="dxa"/>
            <w:tcBorders>
              <w:top w:val="nil"/>
              <w:left w:val="single" w:sz="4" w:space="0" w:color="auto"/>
              <w:bottom w:val="single" w:sz="4" w:space="0" w:color="auto"/>
              <w:right w:val="single" w:sz="4" w:space="0" w:color="auto"/>
            </w:tcBorders>
            <w:noWrap/>
            <w:vAlign w:val="bottom"/>
            <w:hideMark/>
          </w:tcPr>
          <w:p w14:paraId="16C9AADB" w14:textId="77777777" w:rsidR="00AD435B" w:rsidRPr="0035679D" w:rsidRDefault="00AD435B" w:rsidP="00952C8E">
            <w:pPr>
              <w:spacing w:after="0" w:line="240" w:lineRule="auto"/>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2969" w:type="dxa"/>
            <w:tcBorders>
              <w:top w:val="nil"/>
              <w:left w:val="nil"/>
              <w:bottom w:val="single" w:sz="4" w:space="0" w:color="auto"/>
              <w:right w:val="single" w:sz="4" w:space="0" w:color="auto"/>
            </w:tcBorders>
            <w:shd w:val="clear" w:color="000000" w:fill="FFFFFF"/>
            <w:vAlign w:val="center"/>
            <w:hideMark/>
          </w:tcPr>
          <w:p w14:paraId="51AC5E90" w14:textId="77777777" w:rsidR="00AD435B" w:rsidRPr="0035679D" w:rsidRDefault="00AD435B" w:rsidP="00952C8E">
            <w:pPr>
              <w:spacing w:after="0" w:line="240" w:lineRule="auto"/>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xml:space="preserve">UKUPNO IZDACI </w:t>
            </w:r>
          </w:p>
        </w:tc>
        <w:tc>
          <w:tcPr>
            <w:tcW w:w="1499" w:type="dxa"/>
            <w:tcBorders>
              <w:top w:val="nil"/>
              <w:left w:val="nil"/>
              <w:bottom w:val="single" w:sz="4" w:space="0" w:color="auto"/>
              <w:right w:val="single" w:sz="4" w:space="0" w:color="auto"/>
            </w:tcBorders>
            <w:noWrap/>
            <w:vAlign w:val="bottom"/>
            <w:hideMark/>
          </w:tcPr>
          <w:p w14:paraId="5CB48D55" w14:textId="77777777" w:rsidR="00AD435B" w:rsidRPr="0035679D" w:rsidRDefault="00AD435B" w:rsidP="00952C8E">
            <w:pPr>
              <w:spacing w:after="0" w:line="240" w:lineRule="auto"/>
              <w:jc w:val="right"/>
              <w:rPr>
                <w:rFonts w:ascii="Times New Roman" w:eastAsia="Times New Roman" w:hAnsi="Times New Roman" w:cs="Times New Roman"/>
                <w:b/>
                <w:bCs/>
                <w:color w:val="000000"/>
                <w:sz w:val="24"/>
                <w:szCs w:val="24"/>
                <w:lang w:eastAsia="hr-HR"/>
              </w:rPr>
            </w:pPr>
            <w:r w:rsidRPr="0035679D">
              <w:rPr>
                <w:rFonts w:ascii="Times New Roman" w:eastAsia="Times New Roman" w:hAnsi="Times New Roman" w:cs="Times New Roman"/>
                <w:b/>
                <w:bCs/>
                <w:color w:val="000000"/>
                <w:sz w:val="24"/>
                <w:szCs w:val="24"/>
                <w:lang w:eastAsia="hr-HR"/>
              </w:rPr>
              <w:t>0,00</w:t>
            </w:r>
          </w:p>
        </w:tc>
        <w:tc>
          <w:tcPr>
            <w:tcW w:w="1309" w:type="dxa"/>
            <w:tcBorders>
              <w:top w:val="nil"/>
              <w:left w:val="nil"/>
              <w:bottom w:val="single" w:sz="4" w:space="0" w:color="auto"/>
              <w:right w:val="single" w:sz="4" w:space="0" w:color="auto"/>
            </w:tcBorders>
            <w:shd w:val="clear" w:color="000000" w:fill="FFFFFF"/>
            <w:vAlign w:val="center"/>
            <w:hideMark/>
          </w:tcPr>
          <w:p w14:paraId="159ED99D"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0,00</w:t>
            </w:r>
          </w:p>
        </w:tc>
        <w:tc>
          <w:tcPr>
            <w:tcW w:w="1294" w:type="dxa"/>
            <w:tcBorders>
              <w:top w:val="nil"/>
              <w:left w:val="nil"/>
              <w:bottom w:val="single" w:sz="4" w:space="0" w:color="auto"/>
              <w:right w:val="single" w:sz="4" w:space="0" w:color="auto"/>
            </w:tcBorders>
            <w:shd w:val="clear" w:color="000000" w:fill="FFFFFF"/>
            <w:vAlign w:val="center"/>
            <w:hideMark/>
          </w:tcPr>
          <w:p w14:paraId="0A0F0673"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0,00</w:t>
            </w:r>
          </w:p>
        </w:tc>
        <w:tc>
          <w:tcPr>
            <w:tcW w:w="1678" w:type="dxa"/>
            <w:tcBorders>
              <w:top w:val="nil"/>
              <w:left w:val="nil"/>
              <w:bottom w:val="single" w:sz="4" w:space="0" w:color="auto"/>
              <w:right w:val="single" w:sz="4" w:space="0" w:color="auto"/>
            </w:tcBorders>
            <w:shd w:val="clear" w:color="000000" w:fill="FFFFFF"/>
            <w:vAlign w:val="center"/>
            <w:hideMark/>
          </w:tcPr>
          <w:p w14:paraId="7D7715E8"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0,00</w:t>
            </w:r>
          </w:p>
        </w:tc>
        <w:tc>
          <w:tcPr>
            <w:tcW w:w="1678" w:type="dxa"/>
            <w:tcBorders>
              <w:top w:val="nil"/>
              <w:left w:val="nil"/>
              <w:bottom w:val="single" w:sz="4" w:space="0" w:color="auto"/>
              <w:right w:val="single" w:sz="4" w:space="0" w:color="auto"/>
            </w:tcBorders>
            <w:shd w:val="clear" w:color="000000" w:fill="FFFFFF"/>
            <w:vAlign w:val="center"/>
            <w:hideMark/>
          </w:tcPr>
          <w:p w14:paraId="5C9064F5"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0,00</w:t>
            </w:r>
          </w:p>
        </w:tc>
      </w:tr>
      <w:tr w:rsidR="00AD435B" w:rsidRPr="0035679D" w14:paraId="3732EAE5" w14:textId="77777777" w:rsidTr="00952C8E">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3DB7E200" w14:textId="77777777" w:rsidR="00AD435B" w:rsidRPr="0035679D" w:rsidRDefault="00AD435B" w:rsidP="00952C8E">
            <w:pPr>
              <w:spacing w:after="0" w:line="240" w:lineRule="auto"/>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1</w:t>
            </w:r>
          </w:p>
        </w:tc>
        <w:tc>
          <w:tcPr>
            <w:tcW w:w="2969" w:type="dxa"/>
            <w:tcBorders>
              <w:top w:val="nil"/>
              <w:left w:val="nil"/>
              <w:bottom w:val="single" w:sz="4" w:space="0" w:color="auto"/>
              <w:right w:val="single" w:sz="4" w:space="0" w:color="auto"/>
            </w:tcBorders>
            <w:shd w:val="clear" w:color="000000" w:fill="FFFFFF"/>
            <w:vAlign w:val="center"/>
            <w:hideMark/>
          </w:tcPr>
          <w:p w14:paraId="5265E59A" w14:textId="77777777" w:rsidR="00AD435B" w:rsidRPr="0035679D" w:rsidRDefault="00AD435B" w:rsidP="00952C8E">
            <w:pPr>
              <w:spacing w:after="0" w:line="240" w:lineRule="auto"/>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Opći prihodi i primici</w:t>
            </w:r>
          </w:p>
        </w:tc>
        <w:tc>
          <w:tcPr>
            <w:tcW w:w="1499" w:type="dxa"/>
            <w:tcBorders>
              <w:top w:val="nil"/>
              <w:left w:val="nil"/>
              <w:bottom w:val="single" w:sz="4" w:space="0" w:color="auto"/>
              <w:right w:val="single" w:sz="4" w:space="0" w:color="auto"/>
            </w:tcBorders>
            <w:shd w:val="clear" w:color="000000" w:fill="FFFFFF"/>
            <w:vAlign w:val="center"/>
            <w:hideMark/>
          </w:tcPr>
          <w:p w14:paraId="2A26295A" w14:textId="77777777" w:rsidR="00AD435B" w:rsidRPr="0035679D" w:rsidRDefault="00AD435B" w:rsidP="00952C8E">
            <w:pPr>
              <w:spacing w:after="0" w:line="240" w:lineRule="auto"/>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309" w:type="dxa"/>
            <w:tcBorders>
              <w:top w:val="nil"/>
              <w:left w:val="nil"/>
              <w:bottom w:val="single" w:sz="4" w:space="0" w:color="auto"/>
              <w:right w:val="single" w:sz="4" w:space="0" w:color="auto"/>
            </w:tcBorders>
            <w:shd w:val="clear" w:color="000000" w:fill="FFFFFF"/>
            <w:vAlign w:val="center"/>
            <w:hideMark/>
          </w:tcPr>
          <w:p w14:paraId="150D2476"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294" w:type="dxa"/>
            <w:tcBorders>
              <w:top w:val="nil"/>
              <w:left w:val="nil"/>
              <w:bottom w:val="single" w:sz="4" w:space="0" w:color="auto"/>
              <w:right w:val="single" w:sz="4" w:space="0" w:color="auto"/>
            </w:tcBorders>
            <w:shd w:val="clear" w:color="000000" w:fill="FFFFFF"/>
            <w:vAlign w:val="center"/>
            <w:hideMark/>
          </w:tcPr>
          <w:p w14:paraId="343C7046"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678" w:type="dxa"/>
            <w:tcBorders>
              <w:top w:val="nil"/>
              <w:left w:val="nil"/>
              <w:bottom w:val="single" w:sz="4" w:space="0" w:color="auto"/>
              <w:right w:val="single" w:sz="4" w:space="0" w:color="auto"/>
            </w:tcBorders>
            <w:shd w:val="clear" w:color="000000" w:fill="FFFFFF"/>
            <w:vAlign w:val="center"/>
            <w:hideMark/>
          </w:tcPr>
          <w:p w14:paraId="0DAC0A1F"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678" w:type="dxa"/>
            <w:tcBorders>
              <w:top w:val="nil"/>
              <w:left w:val="nil"/>
              <w:bottom w:val="single" w:sz="4" w:space="0" w:color="auto"/>
              <w:right w:val="single" w:sz="4" w:space="0" w:color="auto"/>
            </w:tcBorders>
            <w:shd w:val="clear" w:color="000000" w:fill="FFFFFF"/>
            <w:vAlign w:val="center"/>
            <w:hideMark/>
          </w:tcPr>
          <w:p w14:paraId="1C0CEED4"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r>
      <w:tr w:rsidR="00AD435B" w:rsidRPr="0035679D" w14:paraId="38AFFB5F" w14:textId="77777777" w:rsidTr="00952C8E">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376A2FA7" w14:textId="77777777" w:rsidR="00AD435B" w:rsidRPr="0035679D" w:rsidRDefault="00AD435B" w:rsidP="00952C8E">
            <w:pPr>
              <w:spacing w:after="0" w:line="240" w:lineRule="auto"/>
              <w:ind w:firstLineChars="200" w:firstLine="480"/>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11</w:t>
            </w:r>
          </w:p>
        </w:tc>
        <w:tc>
          <w:tcPr>
            <w:tcW w:w="2969" w:type="dxa"/>
            <w:tcBorders>
              <w:top w:val="nil"/>
              <w:left w:val="nil"/>
              <w:bottom w:val="single" w:sz="4" w:space="0" w:color="auto"/>
              <w:right w:val="single" w:sz="4" w:space="0" w:color="auto"/>
            </w:tcBorders>
            <w:shd w:val="clear" w:color="000000" w:fill="FFFFFF"/>
            <w:vAlign w:val="center"/>
            <w:hideMark/>
          </w:tcPr>
          <w:p w14:paraId="7FB2F90C"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Opći prihodi i primici</w:t>
            </w:r>
          </w:p>
        </w:tc>
        <w:tc>
          <w:tcPr>
            <w:tcW w:w="1499" w:type="dxa"/>
            <w:tcBorders>
              <w:top w:val="nil"/>
              <w:left w:val="nil"/>
              <w:bottom w:val="single" w:sz="4" w:space="0" w:color="auto"/>
              <w:right w:val="single" w:sz="4" w:space="0" w:color="auto"/>
            </w:tcBorders>
            <w:shd w:val="clear" w:color="000000" w:fill="FFFFFF"/>
            <w:vAlign w:val="center"/>
            <w:hideMark/>
          </w:tcPr>
          <w:p w14:paraId="10094A55"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309" w:type="dxa"/>
            <w:tcBorders>
              <w:top w:val="nil"/>
              <w:left w:val="nil"/>
              <w:bottom w:val="single" w:sz="4" w:space="0" w:color="auto"/>
              <w:right w:val="single" w:sz="4" w:space="0" w:color="auto"/>
            </w:tcBorders>
            <w:shd w:val="clear" w:color="000000" w:fill="FFFFFF"/>
            <w:vAlign w:val="center"/>
            <w:hideMark/>
          </w:tcPr>
          <w:p w14:paraId="4F7553DA" w14:textId="77777777" w:rsidR="00AD435B" w:rsidRPr="0035679D" w:rsidRDefault="00AD435B" w:rsidP="00952C8E">
            <w:pPr>
              <w:spacing w:after="0" w:line="240" w:lineRule="auto"/>
              <w:jc w:val="right"/>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294" w:type="dxa"/>
            <w:tcBorders>
              <w:top w:val="nil"/>
              <w:left w:val="nil"/>
              <w:bottom w:val="single" w:sz="4" w:space="0" w:color="auto"/>
              <w:right w:val="single" w:sz="4" w:space="0" w:color="auto"/>
            </w:tcBorders>
            <w:shd w:val="clear" w:color="000000" w:fill="FFFFFF"/>
            <w:vAlign w:val="center"/>
            <w:hideMark/>
          </w:tcPr>
          <w:p w14:paraId="631EBC24" w14:textId="77777777" w:rsidR="00AD435B" w:rsidRPr="0035679D" w:rsidRDefault="00AD435B" w:rsidP="00952C8E">
            <w:pPr>
              <w:spacing w:after="0" w:line="240" w:lineRule="auto"/>
              <w:jc w:val="right"/>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678" w:type="dxa"/>
            <w:tcBorders>
              <w:top w:val="nil"/>
              <w:left w:val="nil"/>
              <w:bottom w:val="single" w:sz="4" w:space="0" w:color="auto"/>
              <w:right w:val="single" w:sz="4" w:space="0" w:color="auto"/>
            </w:tcBorders>
            <w:shd w:val="clear" w:color="000000" w:fill="FFFFFF"/>
            <w:vAlign w:val="center"/>
            <w:hideMark/>
          </w:tcPr>
          <w:p w14:paraId="2D24AB23" w14:textId="77777777" w:rsidR="00AD435B" w:rsidRPr="0035679D" w:rsidRDefault="00AD435B" w:rsidP="00952C8E">
            <w:pPr>
              <w:spacing w:after="0" w:line="240" w:lineRule="auto"/>
              <w:jc w:val="right"/>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678" w:type="dxa"/>
            <w:tcBorders>
              <w:top w:val="nil"/>
              <w:left w:val="nil"/>
              <w:bottom w:val="single" w:sz="4" w:space="0" w:color="auto"/>
              <w:right w:val="single" w:sz="4" w:space="0" w:color="auto"/>
            </w:tcBorders>
            <w:shd w:val="clear" w:color="000000" w:fill="FFFFFF"/>
            <w:vAlign w:val="center"/>
            <w:hideMark/>
          </w:tcPr>
          <w:p w14:paraId="72C6336E" w14:textId="77777777" w:rsidR="00AD435B" w:rsidRPr="0035679D" w:rsidRDefault="00AD435B" w:rsidP="00952C8E">
            <w:pPr>
              <w:spacing w:after="0" w:line="240" w:lineRule="auto"/>
              <w:jc w:val="right"/>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r>
      <w:tr w:rsidR="00AD435B" w:rsidRPr="0035679D" w14:paraId="1A9AEDAE" w14:textId="77777777" w:rsidTr="00952C8E">
        <w:trPr>
          <w:trHeight w:val="327"/>
        </w:trPr>
        <w:tc>
          <w:tcPr>
            <w:tcW w:w="987" w:type="dxa"/>
            <w:tcBorders>
              <w:top w:val="nil"/>
              <w:left w:val="single" w:sz="4" w:space="0" w:color="auto"/>
              <w:bottom w:val="single" w:sz="4" w:space="0" w:color="auto"/>
              <w:right w:val="single" w:sz="4" w:space="0" w:color="auto"/>
            </w:tcBorders>
            <w:noWrap/>
            <w:vAlign w:val="bottom"/>
            <w:hideMark/>
          </w:tcPr>
          <w:p w14:paraId="524B4174" w14:textId="77777777" w:rsidR="00AD435B" w:rsidRPr="0035679D" w:rsidRDefault="00AD435B" w:rsidP="00952C8E">
            <w:pPr>
              <w:spacing w:after="0" w:line="240" w:lineRule="auto"/>
              <w:jc w:val="center"/>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w:t>
            </w:r>
          </w:p>
        </w:tc>
        <w:tc>
          <w:tcPr>
            <w:tcW w:w="2969" w:type="dxa"/>
            <w:tcBorders>
              <w:top w:val="nil"/>
              <w:left w:val="nil"/>
              <w:bottom w:val="single" w:sz="4" w:space="0" w:color="auto"/>
              <w:right w:val="single" w:sz="4" w:space="0" w:color="auto"/>
            </w:tcBorders>
            <w:shd w:val="clear" w:color="000000" w:fill="FFFFFF"/>
            <w:noWrap/>
            <w:vAlign w:val="center"/>
            <w:hideMark/>
          </w:tcPr>
          <w:p w14:paraId="2C1AE618" w14:textId="77777777" w:rsidR="00AD435B" w:rsidRPr="0035679D" w:rsidRDefault="00AD435B" w:rsidP="00952C8E">
            <w:pPr>
              <w:spacing w:after="0" w:line="240" w:lineRule="auto"/>
              <w:ind w:firstLineChars="100" w:firstLine="240"/>
              <w:rPr>
                <w:rFonts w:ascii="Times New Roman" w:eastAsia="Times New Roman" w:hAnsi="Times New Roman" w:cs="Times New Roman"/>
                <w:i/>
                <w:iCs/>
                <w:sz w:val="24"/>
                <w:szCs w:val="24"/>
                <w:lang w:eastAsia="hr-HR"/>
              </w:rPr>
            </w:pPr>
            <w:r w:rsidRPr="0035679D">
              <w:rPr>
                <w:rFonts w:ascii="Times New Roman" w:eastAsia="Times New Roman" w:hAnsi="Times New Roman" w:cs="Times New Roman"/>
                <w:i/>
                <w:iCs/>
                <w:sz w:val="24"/>
                <w:szCs w:val="24"/>
                <w:lang w:eastAsia="hr-HR"/>
              </w:rPr>
              <w:t> </w:t>
            </w:r>
          </w:p>
        </w:tc>
        <w:tc>
          <w:tcPr>
            <w:tcW w:w="1499" w:type="dxa"/>
            <w:tcBorders>
              <w:top w:val="nil"/>
              <w:left w:val="nil"/>
              <w:bottom w:val="single" w:sz="4" w:space="0" w:color="auto"/>
              <w:right w:val="single" w:sz="4" w:space="0" w:color="auto"/>
            </w:tcBorders>
            <w:noWrap/>
            <w:vAlign w:val="bottom"/>
            <w:hideMark/>
          </w:tcPr>
          <w:p w14:paraId="1EF9F03A" w14:textId="77777777" w:rsidR="00AD435B" w:rsidRPr="0035679D" w:rsidRDefault="00AD435B" w:rsidP="00952C8E">
            <w:pPr>
              <w:spacing w:after="0" w:line="240" w:lineRule="auto"/>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1309" w:type="dxa"/>
            <w:tcBorders>
              <w:top w:val="nil"/>
              <w:left w:val="nil"/>
              <w:bottom w:val="single" w:sz="4" w:space="0" w:color="auto"/>
              <w:right w:val="single" w:sz="4" w:space="0" w:color="auto"/>
            </w:tcBorders>
            <w:noWrap/>
            <w:vAlign w:val="bottom"/>
            <w:hideMark/>
          </w:tcPr>
          <w:p w14:paraId="75819BD0" w14:textId="77777777" w:rsidR="00AD435B" w:rsidRPr="0035679D" w:rsidRDefault="00AD435B" w:rsidP="00952C8E">
            <w:pPr>
              <w:spacing w:after="0" w:line="240" w:lineRule="auto"/>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1294" w:type="dxa"/>
            <w:tcBorders>
              <w:top w:val="nil"/>
              <w:left w:val="nil"/>
              <w:bottom w:val="single" w:sz="4" w:space="0" w:color="auto"/>
              <w:right w:val="single" w:sz="4" w:space="0" w:color="auto"/>
            </w:tcBorders>
            <w:shd w:val="clear" w:color="000000" w:fill="FFFFFF"/>
            <w:vAlign w:val="center"/>
            <w:hideMark/>
          </w:tcPr>
          <w:p w14:paraId="084363FE"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678" w:type="dxa"/>
            <w:tcBorders>
              <w:top w:val="nil"/>
              <w:left w:val="nil"/>
              <w:bottom w:val="single" w:sz="4" w:space="0" w:color="auto"/>
              <w:right w:val="single" w:sz="4" w:space="0" w:color="auto"/>
            </w:tcBorders>
            <w:shd w:val="clear" w:color="000000" w:fill="FFFFFF"/>
            <w:vAlign w:val="center"/>
            <w:hideMark/>
          </w:tcPr>
          <w:p w14:paraId="1C5FAA44"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678" w:type="dxa"/>
            <w:tcBorders>
              <w:top w:val="nil"/>
              <w:left w:val="nil"/>
              <w:bottom w:val="single" w:sz="4" w:space="0" w:color="auto"/>
              <w:right w:val="single" w:sz="4" w:space="0" w:color="auto"/>
            </w:tcBorders>
            <w:noWrap/>
            <w:vAlign w:val="bottom"/>
            <w:hideMark/>
          </w:tcPr>
          <w:p w14:paraId="1D13C5E0" w14:textId="77777777" w:rsidR="00AD435B" w:rsidRPr="0035679D" w:rsidRDefault="00AD435B" w:rsidP="00952C8E">
            <w:pPr>
              <w:spacing w:after="0" w:line="240" w:lineRule="auto"/>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r>
      <w:tr w:rsidR="00AD435B" w:rsidRPr="0035679D" w14:paraId="500AA63C" w14:textId="77777777" w:rsidTr="00952C8E">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449CF4BE" w14:textId="77777777" w:rsidR="00AD435B" w:rsidRPr="0035679D" w:rsidRDefault="00AD435B" w:rsidP="00952C8E">
            <w:pPr>
              <w:spacing w:after="0" w:line="240" w:lineRule="auto"/>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3</w:t>
            </w:r>
          </w:p>
        </w:tc>
        <w:tc>
          <w:tcPr>
            <w:tcW w:w="2969" w:type="dxa"/>
            <w:tcBorders>
              <w:top w:val="nil"/>
              <w:left w:val="nil"/>
              <w:bottom w:val="single" w:sz="4" w:space="0" w:color="auto"/>
              <w:right w:val="single" w:sz="4" w:space="0" w:color="auto"/>
            </w:tcBorders>
            <w:shd w:val="clear" w:color="000000" w:fill="FFFFFF"/>
            <w:vAlign w:val="center"/>
            <w:hideMark/>
          </w:tcPr>
          <w:p w14:paraId="5465F045" w14:textId="77777777" w:rsidR="00AD435B" w:rsidRPr="0035679D" w:rsidRDefault="00AD435B" w:rsidP="00952C8E">
            <w:pPr>
              <w:spacing w:after="0" w:line="240" w:lineRule="auto"/>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Vlastiti prihodi</w:t>
            </w:r>
          </w:p>
        </w:tc>
        <w:tc>
          <w:tcPr>
            <w:tcW w:w="1499" w:type="dxa"/>
            <w:tcBorders>
              <w:top w:val="nil"/>
              <w:left w:val="nil"/>
              <w:bottom w:val="single" w:sz="4" w:space="0" w:color="auto"/>
              <w:right w:val="single" w:sz="4" w:space="0" w:color="auto"/>
            </w:tcBorders>
            <w:shd w:val="clear" w:color="000000" w:fill="FFFFFF"/>
            <w:vAlign w:val="center"/>
            <w:hideMark/>
          </w:tcPr>
          <w:p w14:paraId="65BF5956" w14:textId="77777777" w:rsidR="00AD435B" w:rsidRPr="0035679D" w:rsidRDefault="00AD435B" w:rsidP="00952C8E">
            <w:pPr>
              <w:spacing w:after="0" w:line="240" w:lineRule="auto"/>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309" w:type="dxa"/>
            <w:tcBorders>
              <w:top w:val="nil"/>
              <w:left w:val="nil"/>
              <w:bottom w:val="single" w:sz="4" w:space="0" w:color="auto"/>
              <w:right w:val="single" w:sz="4" w:space="0" w:color="auto"/>
            </w:tcBorders>
            <w:shd w:val="clear" w:color="000000" w:fill="FFFFFF"/>
            <w:vAlign w:val="center"/>
            <w:hideMark/>
          </w:tcPr>
          <w:p w14:paraId="78D32303" w14:textId="77777777" w:rsidR="00AD435B" w:rsidRPr="0035679D" w:rsidRDefault="00AD435B" w:rsidP="00952C8E">
            <w:pPr>
              <w:spacing w:after="0" w:line="240" w:lineRule="auto"/>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294" w:type="dxa"/>
            <w:tcBorders>
              <w:top w:val="nil"/>
              <w:left w:val="nil"/>
              <w:bottom w:val="single" w:sz="4" w:space="0" w:color="auto"/>
              <w:right w:val="single" w:sz="4" w:space="0" w:color="auto"/>
            </w:tcBorders>
            <w:shd w:val="clear" w:color="000000" w:fill="FFFFFF"/>
            <w:noWrap/>
            <w:vAlign w:val="bottom"/>
            <w:hideMark/>
          </w:tcPr>
          <w:p w14:paraId="56F32412" w14:textId="77777777" w:rsidR="00AD435B" w:rsidRPr="0035679D" w:rsidRDefault="00AD435B" w:rsidP="00952C8E">
            <w:pPr>
              <w:spacing w:after="0" w:line="240" w:lineRule="auto"/>
              <w:jc w:val="right"/>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1678" w:type="dxa"/>
            <w:tcBorders>
              <w:top w:val="nil"/>
              <w:left w:val="nil"/>
              <w:bottom w:val="single" w:sz="4" w:space="0" w:color="auto"/>
              <w:right w:val="single" w:sz="4" w:space="0" w:color="auto"/>
            </w:tcBorders>
            <w:shd w:val="clear" w:color="000000" w:fill="FFFFFF"/>
            <w:vAlign w:val="center"/>
            <w:hideMark/>
          </w:tcPr>
          <w:p w14:paraId="48BBBBA7" w14:textId="77777777" w:rsidR="00AD435B" w:rsidRPr="0035679D" w:rsidRDefault="00AD435B" w:rsidP="00952C8E">
            <w:pPr>
              <w:spacing w:after="0" w:line="240" w:lineRule="auto"/>
              <w:jc w:val="right"/>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651ACBD5" w14:textId="77777777" w:rsidR="00AD435B" w:rsidRPr="0035679D" w:rsidRDefault="00AD435B" w:rsidP="00952C8E">
            <w:pPr>
              <w:spacing w:after="0" w:line="240" w:lineRule="auto"/>
              <w:jc w:val="right"/>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r>
      <w:tr w:rsidR="00AD435B" w:rsidRPr="0035679D" w14:paraId="186EB3DC" w14:textId="77777777" w:rsidTr="00952C8E">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43982F4D" w14:textId="77777777" w:rsidR="00AD435B" w:rsidRPr="0035679D" w:rsidRDefault="00AD435B" w:rsidP="00952C8E">
            <w:pPr>
              <w:spacing w:after="0" w:line="240" w:lineRule="auto"/>
              <w:ind w:firstLineChars="200" w:firstLine="480"/>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31</w:t>
            </w:r>
          </w:p>
        </w:tc>
        <w:tc>
          <w:tcPr>
            <w:tcW w:w="2969" w:type="dxa"/>
            <w:tcBorders>
              <w:top w:val="nil"/>
              <w:left w:val="nil"/>
              <w:bottom w:val="single" w:sz="4" w:space="0" w:color="auto"/>
              <w:right w:val="single" w:sz="4" w:space="0" w:color="auto"/>
            </w:tcBorders>
            <w:shd w:val="clear" w:color="000000" w:fill="FFFFFF"/>
            <w:vAlign w:val="center"/>
            <w:hideMark/>
          </w:tcPr>
          <w:p w14:paraId="405B7F34"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Vlastiti prihodi</w:t>
            </w:r>
          </w:p>
        </w:tc>
        <w:tc>
          <w:tcPr>
            <w:tcW w:w="1499" w:type="dxa"/>
            <w:tcBorders>
              <w:top w:val="nil"/>
              <w:left w:val="nil"/>
              <w:bottom w:val="single" w:sz="4" w:space="0" w:color="auto"/>
              <w:right w:val="single" w:sz="4" w:space="0" w:color="auto"/>
            </w:tcBorders>
            <w:shd w:val="clear" w:color="000000" w:fill="FFFFFF"/>
            <w:vAlign w:val="center"/>
            <w:hideMark/>
          </w:tcPr>
          <w:p w14:paraId="112BCCC1"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309" w:type="dxa"/>
            <w:tcBorders>
              <w:top w:val="nil"/>
              <w:left w:val="nil"/>
              <w:bottom w:val="single" w:sz="4" w:space="0" w:color="auto"/>
              <w:right w:val="single" w:sz="4" w:space="0" w:color="auto"/>
            </w:tcBorders>
            <w:shd w:val="clear" w:color="000000" w:fill="FFFFFF"/>
            <w:vAlign w:val="center"/>
            <w:hideMark/>
          </w:tcPr>
          <w:p w14:paraId="585AB9F0"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294" w:type="dxa"/>
            <w:tcBorders>
              <w:top w:val="nil"/>
              <w:left w:val="nil"/>
              <w:bottom w:val="single" w:sz="4" w:space="0" w:color="auto"/>
              <w:right w:val="single" w:sz="4" w:space="0" w:color="auto"/>
            </w:tcBorders>
            <w:shd w:val="clear" w:color="000000" w:fill="FFFFFF"/>
            <w:noWrap/>
            <w:vAlign w:val="bottom"/>
            <w:hideMark/>
          </w:tcPr>
          <w:p w14:paraId="2B9C2460" w14:textId="77777777" w:rsidR="00AD435B" w:rsidRPr="0035679D" w:rsidRDefault="00AD435B" w:rsidP="00952C8E">
            <w:pPr>
              <w:spacing w:after="0" w:line="240" w:lineRule="auto"/>
              <w:jc w:val="right"/>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202C37D7" w14:textId="77777777" w:rsidR="00AD435B" w:rsidRPr="0035679D" w:rsidRDefault="00AD435B" w:rsidP="00952C8E">
            <w:pPr>
              <w:spacing w:after="0" w:line="240" w:lineRule="auto"/>
              <w:jc w:val="right"/>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5B66F916" w14:textId="77777777" w:rsidR="00AD435B" w:rsidRPr="0035679D" w:rsidRDefault="00AD435B" w:rsidP="00952C8E">
            <w:pPr>
              <w:spacing w:after="0" w:line="240" w:lineRule="auto"/>
              <w:jc w:val="right"/>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r>
      <w:tr w:rsidR="00AD435B" w:rsidRPr="0035679D" w14:paraId="06818CBB" w14:textId="77777777" w:rsidTr="00952C8E">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69F6C3DB" w14:textId="77777777" w:rsidR="00AD435B" w:rsidRPr="0035679D" w:rsidRDefault="00AD435B" w:rsidP="00952C8E">
            <w:pPr>
              <w:spacing w:after="0" w:line="240" w:lineRule="auto"/>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4</w:t>
            </w:r>
          </w:p>
        </w:tc>
        <w:tc>
          <w:tcPr>
            <w:tcW w:w="2969" w:type="dxa"/>
            <w:tcBorders>
              <w:top w:val="nil"/>
              <w:left w:val="nil"/>
              <w:bottom w:val="single" w:sz="4" w:space="0" w:color="auto"/>
              <w:right w:val="single" w:sz="4" w:space="0" w:color="auto"/>
            </w:tcBorders>
            <w:shd w:val="clear" w:color="000000" w:fill="FFFFFF"/>
            <w:vAlign w:val="center"/>
            <w:hideMark/>
          </w:tcPr>
          <w:p w14:paraId="3AC48698" w14:textId="77777777" w:rsidR="00AD435B" w:rsidRPr="0035679D" w:rsidRDefault="00AD435B" w:rsidP="00952C8E">
            <w:pPr>
              <w:spacing w:after="0" w:line="240" w:lineRule="auto"/>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Prihodi za posebne namjene</w:t>
            </w:r>
          </w:p>
        </w:tc>
        <w:tc>
          <w:tcPr>
            <w:tcW w:w="1499" w:type="dxa"/>
            <w:tcBorders>
              <w:top w:val="nil"/>
              <w:left w:val="nil"/>
              <w:bottom w:val="single" w:sz="4" w:space="0" w:color="auto"/>
              <w:right w:val="single" w:sz="4" w:space="0" w:color="auto"/>
            </w:tcBorders>
            <w:shd w:val="clear" w:color="000000" w:fill="FFFFFF"/>
            <w:vAlign w:val="center"/>
            <w:hideMark/>
          </w:tcPr>
          <w:p w14:paraId="206C4D7D" w14:textId="77777777" w:rsidR="00AD435B" w:rsidRPr="0035679D" w:rsidRDefault="00AD435B" w:rsidP="00952C8E">
            <w:pPr>
              <w:spacing w:after="0" w:line="240" w:lineRule="auto"/>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309" w:type="dxa"/>
            <w:tcBorders>
              <w:top w:val="nil"/>
              <w:left w:val="nil"/>
              <w:bottom w:val="single" w:sz="4" w:space="0" w:color="auto"/>
              <w:right w:val="single" w:sz="4" w:space="0" w:color="auto"/>
            </w:tcBorders>
            <w:shd w:val="clear" w:color="000000" w:fill="FFFFFF"/>
            <w:vAlign w:val="center"/>
            <w:hideMark/>
          </w:tcPr>
          <w:p w14:paraId="75E566D5" w14:textId="77777777" w:rsidR="00AD435B" w:rsidRPr="0035679D" w:rsidRDefault="00AD435B" w:rsidP="00952C8E">
            <w:pPr>
              <w:spacing w:after="0" w:line="240" w:lineRule="auto"/>
              <w:rPr>
                <w:rFonts w:ascii="Times New Roman" w:eastAsia="Times New Roman" w:hAnsi="Times New Roman" w:cs="Times New Roman"/>
                <w:b/>
                <w:bCs/>
                <w:sz w:val="24"/>
                <w:szCs w:val="24"/>
                <w:lang w:eastAsia="hr-HR"/>
              </w:rPr>
            </w:pPr>
            <w:r w:rsidRPr="0035679D">
              <w:rPr>
                <w:rFonts w:ascii="Times New Roman" w:eastAsia="Times New Roman" w:hAnsi="Times New Roman" w:cs="Times New Roman"/>
                <w:b/>
                <w:bCs/>
                <w:sz w:val="24"/>
                <w:szCs w:val="24"/>
                <w:lang w:eastAsia="hr-HR"/>
              </w:rPr>
              <w:t> </w:t>
            </w:r>
          </w:p>
        </w:tc>
        <w:tc>
          <w:tcPr>
            <w:tcW w:w="1294" w:type="dxa"/>
            <w:tcBorders>
              <w:top w:val="nil"/>
              <w:left w:val="nil"/>
              <w:bottom w:val="single" w:sz="4" w:space="0" w:color="auto"/>
              <w:right w:val="single" w:sz="4" w:space="0" w:color="auto"/>
            </w:tcBorders>
            <w:shd w:val="clear" w:color="000000" w:fill="FFFFFF"/>
            <w:noWrap/>
            <w:vAlign w:val="bottom"/>
            <w:hideMark/>
          </w:tcPr>
          <w:p w14:paraId="7CA702F2" w14:textId="77777777" w:rsidR="00AD435B" w:rsidRPr="0035679D" w:rsidRDefault="00AD435B" w:rsidP="00952C8E">
            <w:pPr>
              <w:spacing w:after="0" w:line="240" w:lineRule="auto"/>
              <w:jc w:val="right"/>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2E28EAA3" w14:textId="77777777" w:rsidR="00AD435B" w:rsidRPr="0035679D" w:rsidRDefault="00AD435B" w:rsidP="00952C8E">
            <w:pPr>
              <w:spacing w:after="0" w:line="240" w:lineRule="auto"/>
              <w:jc w:val="right"/>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72BE3844" w14:textId="77777777" w:rsidR="00AD435B" w:rsidRPr="0035679D" w:rsidRDefault="00AD435B" w:rsidP="00952C8E">
            <w:pPr>
              <w:spacing w:after="0" w:line="240" w:lineRule="auto"/>
              <w:jc w:val="right"/>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r>
      <w:tr w:rsidR="00AD435B" w:rsidRPr="0035679D" w14:paraId="72547F9B" w14:textId="77777777" w:rsidTr="00952C8E">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33009782" w14:textId="77777777" w:rsidR="00AD435B" w:rsidRPr="0035679D" w:rsidRDefault="00AD435B" w:rsidP="00952C8E">
            <w:pPr>
              <w:spacing w:after="0" w:line="240" w:lineRule="auto"/>
              <w:ind w:firstLineChars="200" w:firstLine="480"/>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43</w:t>
            </w:r>
          </w:p>
        </w:tc>
        <w:tc>
          <w:tcPr>
            <w:tcW w:w="2969" w:type="dxa"/>
            <w:tcBorders>
              <w:top w:val="nil"/>
              <w:left w:val="nil"/>
              <w:bottom w:val="single" w:sz="4" w:space="0" w:color="auto"/>
              <w:right w:val="single" w:sz="4" w:space="0" w:color="auto"/>
            </w:tcBorders>
            <w:shd w:val="clear" w:color="000000" w:fill="FFFFFF"/>
            <w:vAlign w:val="center"/>
            <w:hideMark/>
          </w:tcPr>
          <w:p w14:paraId="38C12B32"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Ostali prihodi za posebne namjene</w:t>
            </w:r>
          </w:p>
        </w:tc>
        <w:tc>
          <w:tcPr>
            <w:tcW w:w="1499" w:type="dxa"/>
            <w:tcBorders>
              <w:top w:val="nil"/>
              <w:left w:val="nil"/>
              <w:bottom w:val="single" w:sz="4" w:space="0" w:color="auto"/>
              <w:right w:val="single" w:sz="4" w:space="0" w:color="auto"/>
            </w:tcBorders>
            <w:shd w:val="clear" w:color="000000" w:fill="FFFFFF"/>
            <w:vAlign w:val="center"/>
            <w:hideMark/>
          </w:tcPr>
          <w:p w14:paraId="65A2F640"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309" w:type="dxa"/>
            <w:tcBorders>
              <w:top w:val="nil"/>
              <w:left w:val="nil"/>
              <w:bottom w:val="single" w:sz="4" w:space="0" w:color="auto"/>
              <w:right w:val="single" w:sz="4" w:space="0" w:color="auto"/>
            </w:tcBorders>
            <w:shd w:val="clear" w:color="000000" w:fill="FFFFFF"/>
            <w:vAlign w:val="center"/>
            <w:hideMark/>
          </w:tcPr>
          <w:p w14:paraId="37CDF454"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294" w:type="dxa"/>
            <w:tcBorders>
              <w:top w:val="nil"/>
              <w:left w:val="nil"/>
              <w:bottom w:val="single" w:sz="4" w:space="0" w:color="auto"/>
              <w:right w:val="single" w:sz="4" w:space="0" w:color="auto"/>
            </w:tcBorders>
            <w:shd w:val="clear" w:color="000000" w:fill="FFFFFF"/>
            <w:noWrap/>
            <w:vAlign w:val="bottom"/>
            <w:hideMark/>
          </w:tcPr>
          <w:p w14:paraId="732316C0" w14:textId="77777777" w:rsidR="00AD435B" w:rsidRPr="0035679D" w:rsidRDefault="00AD435B" w:rsidP="00952C8E">
            <w:pPr>
              <w:spacing w:after="0" w:line="240" w:lineRule="auto"/>
              <w:jc w:val="right"/>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242CB498" w14:textId="77777777" w:rsidR="00AD435B" w:rsidRPr="0035679D" w:rsidRDefault="00AD435B" w:rsidP="00952C8E">
            <w:pPr>
              <w:spacing w:after="0" w:line="240" w:lineRule="auto"/>
              <w:jc w:val="right"/>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6218F3F9" w14:textId="77777777" w:rsidR="00AD435B" w:rsidRPr="0035679D" w:rsidRDefault="00AD435B" w:rsidP="00952C8E">
            <w:pPr>
              <w:spacing w:after="0" w:line="240" w:lineRule="auto"/>
              <w:jc w:val="right"/>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r>
      <w:tr w:rsidR="00AD435B" w:rsidRPr="0035679D" w14:paraId="57DAA8F6" w14:textId="77777777" w:rsidTr="00952C8E">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2EB04995" w14:textId="77777777" w:rsidR="00AD435B" w:rsidRPr="0035679D" w:rsidRDefault="00AD435B" w:rsidP="00952C8E">
            <w:pPr>
              <w:spacing w:after="0" w:line="240" w:lineRule="auto"/>
              <w:ind w:firstLineChars="200" w:firstLine="480"/>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w:t>
            </w:r>
          </w:p>
        </w:tc>
        <w:tc>
          <w:tcPr>
            <w:tcW w:w="2969" w:type="dxa"/>
            <w:tcBorders>
              <w:top w:val="nil"/>
              <w:left w:val="nil"/>
              <w:bottom w:val="single" w:sz="4" w:space="0" w:color="auto"/>
              <w:right w:val="single" w:sz="4" w:space="0" w:color="auto"/>
            </w:tcBorders>
            <w:shd w:val="clear" w:color="000000" w:fill="FFFFFF"/>
            <w:vAlign w:val="center"/>
            <w:hideMark/>
          </w:tcPr>
          <w:p w14:paraId="3C039EBD"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499" w:type="dxa"/>
            <w:tcBorders>
              <w:top w:val="nil"/>
              <w:left w:val="nil"/>
              <w:bottom w:val="single" w:sz="4" w:space="0" w:color="auto"/>
              <w:right w:val="single" w:sz="4" w:space="0" w:color="auto"/>
            </w:tcBorders>
            <w:shd w:val="clear" w:color="000000" w:fill="FFFFFF"/>
            <w:vAlign w:val="center"/>
            <w:hideMark/>
          </w:tcPr>
          <w:p w14:paraId="71ED88AE"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309" w:type="dxa"/>
            <w:tcBorders>
              <w:top w:val="nil"/>
              <w:left w:val="nil"/>
              <w:bottom w:val="single" w:sz="4" w:space="0" w:color="auto"/>
              <w:right w:val="single" w:sz="4" w:space="0" w:color="auto"/>
            </w:tcBorders>
            <w:shd w:val="clear" w:color="000000" w:fill="FFFFFF"/>
            <w:vAlign w:val="center"/>
            <w:hideMark/>
          </w:tcPr>
          <w:p w14:paraId="40A17B1D" w14:textId="77777777" w:rsidR="00AD435B" w:rsidRPr="0035679D" w:rsidRDefault="00AD435B" w:rsidP="00952C8E">
            <w:pPr>
              <w:spacing w:after="0" w:line="240" w:lineRule="auto"/>
              <w:rPr>
                <w:rFonts w:ascii="Times New Roman" w:eastAsia="Times New Roman" w:hAnsi="Times New Roman" w:cs="Times New Roman"/>
                <w:sz w:val="24"/>
                <w:szCs w:val="24"/>
                <w:lang w:eastAsia="hr-HR"/>
              </w:rPr>
            </w:pPr>
            <w:r w:rsidRPr="0035679D">
              <w:rPr>
                <w:rFonts w:ascii="Times New Roman" w:eastAsia="Times New Roman" w:hAnsi="Times New Roman" w:cs="Times New Roman"/>
                <w:sz w:val="24"/>
                <w:szCs w:val="24"/>
                <w:lang w:eastAsia="hr-HR"/>
              </w:rPr>
              <w:t> </w:t>
            </w:r>
          </w:p>
        </w:tc>
        <w:tc>
          <w:tcPr>
            <w:tcW w:w="1294" w:type="dxa"/>
            <w:tcBorders>
              <w:top w:val="nil"/>
              <w:left w:val="nil"/>
              <w:bottom w:val="single" w:sz="4" w:space="0" w:color="auto"/>
              <w:right w:val="single" w:sz="4" w:space="0" w:color="auto"/>
            </w:tcBorders>
            <w:shd w:val="clear" w:color="000000" w:fill="FFFFFF"/>
            <w:noWrap/>
            <w:vAlign w:val="bottom"/>
            <w:hideMark/>
          </w:tcPr>
          <w:p w14:paraId="0DFCE3C6" w14:textId="77777777" w:rsidR="00AD435B" w:rsidRPr="0035679D" w:rsidRDefault="00AD435B" w:rsidP="00952C8E">
            <w:pPr>
              <w:spacing w:after="0" w:line="240" w:lineRule="auto"/>
              <w:jc w:val="right"/>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39BAED69" w14:textId="77777777" w:rsidR="00AD435B" w:rsidRPr="0035679D" w:rsidRDefault="00AD435B" w:rsidP="00952C8E">
            <w:pPr>
              <w:spacing w:after="0" w:line="240" w:lineRule="auto"/>
              <w:jc w:val="right"/>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53329DC0" w14:textId="77777777" w:rsidR="00AD435B" w:rsidRPr="0035679D" w:rsidRDefault="00AD435B" w:rsidP="00952C8E">
            <w:pPr>
              <w:spacing w:after="0" w:line="240" w:lineRule="auto"/>
              <w:jc w:val="right"/>
              <w:rPr>
                <w:rFonts w:ascii="Times New Roman" w:eastAsia="Times New Roman" w:hAnsi="Times New Roman" w:cs="Times New Roman"/>
                <w:color w:val="000000"/>
                <w:sz w:val="24"/>
                <w:szCs w:val="24"/>
                <w:lang w:eastAsia="hr-HR"/>
              </w:rPr>
            </w:pPr>
            <w:r w:rsidRPr="0035679D">
              <w:rPr>
                <w:rFonts w:ascii="Times New Roman" w:eastAsia="Times New Roman" w:hAnsi="Times New Roman" w:cs="Times New Roman"/>
                <w:color w:val="000000"/>
                <w:sz w:val="24"/>
                <w:szCs w:val="24"/>
                <w:lang w:eastAsia="hr-HR"/>
              </w:rPr>
              <w:t> </w:t>
            </w:r>
          </w:p>
        </w:tc>
      </w:tr>
    </w:tbl>
    <w:p w14:paraId="7A90D9E1" w14:textId="77777777" w:rsidR="00AD435B" w:rsidRPr="0035679D" w:rsidRDefault="00AD435B" w:rsidP="00AD435B">
      <w:pPr>
        <w:rPr>
          <w:rFonts w:ascii="Times New Roman" w:hAnsi="Times New Roman" w:cs="Times New Roman"/>
          <w:b/>
          <w:bCs/>
          <w:sz w:val="24"/>
          <w:szCs w:val="24"/>
        </w:rPr>
      </w:pPr>
      <w:r w:rsidRPr="0035679D">
        <w:rPr>
          <w:rFonts w:ascii="Times New Roman" w:hAnsi="Times New Roman" w:cs="Times New Roman"/>
          <w:b/>
          <w:bCs/>
          <w:sz w:val="24"/>
          <w:szCs w:val="24"/>
        </w:rPr>
        <w:t>PRIMICI I IZDACI</w:t>
      </w:r>
    </w:p>
    <w:p w14:paraId="220377E3" w14:textId="77777777" w:rsidR="00AD435B" w:rsidRPr="0035679D" w:rsidRDefault="00AD435B" w:rsidP="00AD435B">
      <w:pPr>
        <w:spacing w:after="0"/>
        <w:rPr>
          <w:rFonts w:ascii="Times New Roman" w:hAnsi="Times New Roman" w:cs="Times New Roman"/>
          <w:sz w:val="24"/>
          <w:szCs w:val="24"/>
        </w:rPr>
      </w:pPr>
      <w:r w:rsidRPr="0035679D">
        <w:rPr>
          <w:rFonts w:ascii="Times New Roman" w:hAnsi="Times New Roman" w:cs="Times New Roman"/>
          <w:sz w:val="24"/>
          <w:szCs w:val="24"/>
        </w:rPr>
        <w:t>Prihodi od financijskog plana Dječjeg vrtića Hlojkica sastoje se od tekuće pomoći proračunskim korisnicima JLP(R)S iz proračuna koji im nije nadležan, prihoda iz nadležnog proračuna za financiranje rashoda poslovanja – Fiskalna održivost, prihodi od sufinanciranja cijene usluge, participacije i sl., prohoda iz nadležnog proračuna za financiranje rashoda poslovanja i nabavu nefinancijske imovine.</w:t>
      </w:r>
    </w:p>
    <w:p w14:paraId="7A1B0FB6" w14:textId="77777777" w:rsidR="00AD435B" w:rsidRPr="0035679D" w:rsidRDefault="00AD435B" w:rsidP="00AD435B">
      <w:pPr>
        <w:spacing w:after="0"/>
        <w:rPr>
          <w:rFonts w:ascii="Times New Roman" w:hAnsi="Times New Roman" w:cs="Times New Roman"/>
          <w:sz w:val="24"/>
          <w:szCs w:val="24"/>
        </w:rPr>
      </w:pPr>
      <w:r w:rsidRPr="0035679D">
        <w:rPr>
          <w:rFonts w:ascii="Times New Roman" w:hAnsi="Times New Roman" w:cs="Times New Roman"/>
          <w:sz w:val="24"/>
          <w:szCs w:val="24"/>
        </w:rPr>
        <w:t xml:space="preserve">Ukupni prihodi planiraju se ostvariti u manjoj razini ( odnosno </w:t>
      </w:r>
      <w:r>
        <w:rPr>
          <w:rFonts w:ascii="Times New Roman" w:hAnsi="Times New Roman" w:cs="Times New Roman"/>
          <w:sz w:val="24"/>
          <w:szCs w:val="24"/>
        </w:rPr>
        <w:t>7,70</w:t>
      </w:r>
      <w:r w:rsidRPr="0035679D">
        <w:rPr>
          <w:rFonts w:ascii="Times New Roman" w:hAnsi="Times New Roman" w:cs="Times New Roman"/>
          <w:sz w:val="24"/>
          <w:szCs w:val="24"/>
        </w:rPr>
        <w:t>% manje u odnosu na važeći plan tekuće godine ). Ukupni prihodi poslovanja planiraju se u iznosu od 1.0</w:t>
      </w:r>
      <w:r>
        <w:rPr>
          <w:rFonts w:ascii="Times New Roman" w:hAnsi="Times New Roman" w:cs="Times New Roman"/>
          <w:sz w:val="24"/>
          <w:szCs w:val="24"/>
        </w:rPr>
        <w:t>8</w:t>
      </w:r>
      <w:r w:rsidRPr="0035679D">
        <w:rPr>
          <w:rFonts w:ascii="Times New Roman" w:hAnsi="Times New Roman" w:cs="Times New Roman"/>
          <w:sz w:val="24"/>
          <w:szCs w:val="24"/>
        </w:rPr>
        <w:t>4.698,00 eura.</w:t>
      </w:r>
    </w:p>
    <w:p w14:paraId="7B36A78F" w14:textId="77777777" w:rsidR="00AD435B" w:rsidRPr="0035679D" w:rsidRDefault="00AD435B" w:rsidP="00AD435B">
      <w:pPr>
        <w:rPr>
          <w:rFonts w:ascii="Times New Roman" w:hAnsi="Times New Roman" w:cs="Times New Roman"/>
          <w:sz w:val="24"/>
          <w:szCs w:val="24"/>
        </w:rPr>
      </w:pPr>
    </w:p>
    <w:p w14:paraId="7AC70F42" w14:textId="77777777" w:rsidR="00AD435B" w:rsidRPr="0035679D" w:rsidRDefault="00AD435B">
      <w:pPr>
        <w:pStyle w:val="Odlomakpopisa"/>
        <w:numPr>
          <w:ilvl w:val="0"/>
          <w:numId w:val="6"/>
        </w:numPr>
        <w:spacing w:after="0" w:line="259" w:lineRule="auto"/>
        <w:ind w:left="714" w:hanging="357"/>
        <w:rPr>
          <w:rFonts w:ascii="Times New Roman" w:hAnsi="Times New Roman" w:cs="Times New Roman"/>
          <w:sz w:val="24"/>
          <w:szCs w:val="24"/>
        </w:rPr>
      </w:pPr>
      <w:r w:rsidRPr="0035679D">
        <w:rPr>
          <w:rFonts w:ascii="Times New Roman" w:hAnsi="Times New Roman" w:cs="Times New Roman"/>
          <w:sz w:val="24"/>
          <w:szCs w:val="24"/>
        </w:rPr>
        <w:t xml:space="preserve">Prihodi od tekuće pomoći proračunskim korisnicima JLP(R)S iz proračuna koji im nije nadležan iznose 6.600,00 eura i odnose se na pomoći države za sufinanciranje cijene boravaka djece romske nacionalne manjine u područnom odjelu, te pomoći države za financiranje troškova integracije i predškole. </w:t>
      </w:r>
    </w:p>
    <w:p w14:paraId="41A14FFC" w14:textId="77777777" w:rsidR="00AD435B" w:rsidRPr="0035679D" w:rsidRDefault="00AD435B">
      <w:pPr>
        <w:pStyle w:val="Odlomakpopisa"/>
        <w:numPr>
          <w:ilvl w:val="0"/>
          <w:numId w:val="6"/>
        </w:numPr>
        <w:spacing w:after="0" w:line="259" w:lineRule="auto"/>
        <w:ind w:left="714" w:hanging="357"/>
        <w:rPr>
          <w:rFonts w:ascii="Times New Roman" w:hAnsi="Times New Roman" w:cs="Times New Roman"/>
          <w:sz w:val="24"/>
          <w:szCs w:val="24"/>
        </w:rPr>
      </w:pPr>
      <w:r w:rsidRPr="0035679D">
        <w:rPr>
          <w:rFonts w:ascii="Times New Roman" w:hAnsi="Times New Roman" w:cs="Times New Roman"/>
          <w:sz w:val="24"/>
          <w:szCs w:val="24"/>
        </w:rPr>
        <w:t>Prihodi iz nadležnog proračuna za financiranje rashoda poslovanja – Fiskalna održivost u planu za 2026. godinu iznosi 111.228,00 eura i odnosi se na financiranje troškova prema zaposlenima što uključuje troškove bruto plaće, troškove doprinosa na plaću – zdravstveno osiguranje, troškove neoporezivih dodataka na plaću sukladno aktualnom KU i drugo i planirani prihod pomoći odnosno fiskalne održivosti je veći u odnosu na iznos tekuće godine.</w:t>
      </w:r>
    </w:p>
    <w:p w14:paraId="64865DDF" w14:textId="77777777" w:rsidR="00AD435B" w:rsidRPr="0035679D" w:rsidRDefault="00AD435B">
      <w:pPr>
        <w:pStyle w:val="Odlomakpopisa"/>
        <w:numPr>
          <w:ilvl w:val="0"/>
          <w:numId w:val="6"/>
        </w:numPr>
        <w:spacing w:after="0" w:line="259" w:lineRule="auto"/>
        <w:ind w:left="714" w:hanging="357"/>
        <w:rPr>
          <w:rFonts w:ascii="Times New Roman" w:hAnsi="Times New Roman" w:cs="Times New Roman"/>
          <w:sz w:val="24"/>
          <w:szCs w:val="24"/>
        </w:rPr>
      </w:pPr>
      <w:r w:rsidRPr="0035679D">
        <w:rPr>
          <w:rFonts w:ascii="Times New Roman" w:hAnsi="Times New Roman" w:cs="Times New Roman"/>
          <w:sz w:val="24"/>
          <w:szCs w:val="24"/>
        </w:rPr>
        <w:t xml:space="preserve">Prihodi od sufinanciranja cijene usluga </w:t>
      </w:r>
      <w:proofErr w:type="spellStart"/>
      <w:r w:rsidRPr="0035679D">
        <w:rPr>
          <w:rFonts w:ascii="Times New Roman" w:hAnsi="Times New Roman" w:cs="Times New Roman"/>
          <w:sz w:val="24"/>
          <w:szCs w:val="24"/>
        </w:rPr>
        <w:t>usluga</w:t>
      </w:r>
      <w:proofErr w:type="spellEnd"/>
      <w:r w:rsidRPr="0035679D">
        <w:rPr>
          <w:rFonts w:ascii="Times New Roman" w:hAnsi="Times New Roman" w:cs="Times New Roman"/>
          <w:sz w:val="24"/>
          <w:szCs w:val="24"/>
        </w:rPr>
        <w:t xml:space="preserve">, participacije i slično iznose 180.270,00 eura i odnose se na prihode ostvarene od strane roditelja za sufinanciranje plana programa ustanove. </w:t>
      </w:r>
    </w:p>
    <w:p w14:paraId="11CC205C" w14:textId="77777777" w:rsidR="00AD435B" w:rsidRPr="00B72022" w:rsidRDefault="00AD435B" w:rsidP="00AD435B">
      <w:pPr>
        <w:pStyle w:val="Odlomakpopisa"/>
        <w:spacing w:after="0"/>
        <w:ind w:left="714"/>
        <w:rPr>
          <w:rFonts w:ascii="Times New Roman" w:hAnsi="Times New Roman" w:cs="Times New Roman"/>
          <w:sz w:val="24"/>
          <w:szCs w:val="24"/>
        </w:rPr>
      </w:pPr>
      <w:r w:rsidRPr="00B72022">
        <w:rPr>
          <w:rFonts w:ascii="Times New Roman" w:hAnsi="Times New Roman" w:cs="Times New Roman"/>
          <w:sz w:val="24"/>
          <w:szCs w:val="24"/>
        </w:rPr>
        <w:t>Prihodi ostvareni kao vlastiti izvori u potpunosti su planirani za pokriće svih materijalnih troškova po istom izvoru.</w:t>
      </w:r>
    </w:p>
    <w:p w14:paraId="5F0235EC" w14:textId="77777777" w:rsidR="00AD435B" w:rsidRPr="00B72022" w:rsidRDefault="00AD435B">
      <w:pPr>
        <w:pStyle w:val="Odlomakpopisa"/>
        <w:numPr>
          <w:ilvl w:val="0"/>
          <w:numId w:val="6"/>
        </w:numPr>
        <w:spacing w:after="0" w:line="259" w:lineRule="auto"/>
        <w:rPr>
          <w:rFonts w:ascii="Times New Roman" w:hAnsi="Times New Roman" w:cs="Times New Roman"/>
          <w:sz w:val="24"/>
          <w:szCs w:val="24"/>
        </w:rPr>
      </w:pPr>
      <w:r w:rsidRPr="00B72022">
        <w:rPr>
          <w:rFonts w:ascii="Times New Roman" w:hAnsi="Times New Roman" w:cs="Times New Roman"/>
          <w:sz w:val="24"/>
          <w:szCs w:val="24"/>
        </w:rPr>
        <w:lastRenderedPageBreak/>
        <w:t>Prihodi iz nadležnog proračuna za financiranje rashoda poslovanja i nabavu nematerijalne financijske imovine iznose 7</w:t>
      </w:r>
      <w:r>
        <w:rPr>
          <w:rFonts w:ascii="Times New Roman" w:hAnsi="Times New Roman" w:cs="Times New Roman"/>
          <w:sz w:val="24"/>
          <w:szCs w:val="24"/>
        </w:rPr>
        <w:t>2</w:t>
      </w:r>
      <w:r w:rsidRPr="00B72022">
        <w:rPr>
          <w:rFonts w:ascii="Times New Roman" w:hAnsi="Times New Roman" w:cs="Times New Roman"/>
          <w:sz w:val="24"/>
          <w:szCs w:val="24"/>
        </w:rPr>
        <w:t>8.800,00 eura i uvećani su još za 57.800,00 eura za pokriće manjka poslovanja prethodne ( tekuće ) godine – preneseni.</w:t>
      </w:r>
    </w:p>
    <w:p w14:paraId="72DB8A07" w14:textId="77777777" w:rsidR="00AD435B" w:rsidRPr="00B72022" w:rsidRDefault="00AD435B" w:rsidP="00AD435B">
      <w:pPr>
        <w:pStyle w:val="Odlomakpopisa"/>
        <w:spacing w:after="0"/>
        <w:rPr>
          <w:rFonts w:ascii="Times New Roman" w:hAnsi="Times New Roman" w:cs="Times New Roman"/>
          <w:sz w:val="24"/>
          <w:szCs w:val="24"/>
        </w:rPr>
      </w:pPr>
      <w:r w:rsidRPr="00B72022">
        <w:rPr>
          <w:rFonts w:ascii="Times New Roman" w:hAnsi="Times New Roman" w:cs="Times New Roman"/>
          <w:sz w:val="24"/>
          <w:szCs w:val="24"/>
        </w:rPr>
        <w:t>Prihodi ostvareni po izvoru Osnivača u planu su veći u usporedbi na tekuću godinu uvelike zbog planiranja proširenje i uređenja postojećeg dijela prostora kuhinje, zbog povećanja kapaciteta korisnika, sukladno Zakonom, a utvrđeno projektnom dokumentacijom. Također prihodi ostvareno od Osnivača uvećani su za pokriće ostvarenog manjak – prenesenog u planirano razdoblje u iznosu od 57.800,00 eura.</w:t>
      </w:r>
    </w:p>
    <w:p w14:paraId="6B4B32F0" w14:textId="77777777" w:rsidR="00AD435B" w:rsidRPr="00B72022" w:rsidRDefault="00AD435B" w:rsidP="00AD435B">
      <w:pPr>
        <w:rPr>
          <w:sz w:val="24"/>
          <w:szCs w:val="24"/>
        </w:rPr>
      </w:pPr>
    </w:p>
    <w:p w14:paraId="3EEE1FE4" w14:textId="77777777" w:rsidR="00AD435B" w:rsidRPr="00B72022" w:rsidRDefault="00AD435B" w:rsidP="00AD435B">
      <w:pPr>
        <w:rPr>
          <w:rFonts w:ascii="Times New Roman" w:hAnsi="Times New Roman" w:cs="Times New Roman"/>
          <w:b/>
          <w:bCs/>
          <w:sz w:val="24"/>
          <w:szCs w:val="24"/>
        </w:rPr>
      </w:pPr>
      <w:r w:rsidRPr="00B72022">
        <w:rPr>
          <w:rFonts w:ascii="Times New Roman" w:hAnsi="Times New Roman" w:cs="Times New Roman"/>
          <w:b/>
          <w:bCs/>
          <w:sz w:val="24"/>
          <w:szCs w:val="24"/>
        </w:rPr>
        <w:t>RASHODI I IZDACI</w:t>
      </w:r>
    </w:p>
    <w:p w14:paraId="504A4DA9" w14:textId="77777777" w:rsidR="00AD435B" w:rsidRPr="00B72022" w:rsidRDefault="00AD435B" w:rsidP="00AD435B">
      <w:pPr>
        <w:spacing w:after="0"/>
        <w:rPr>
          <w:rFonts w:ascii="Times New Roman" w:hAnsi="Times New Roman" w:cs="Times New Roman"/>
          <w:sz w:val="24"/>
          <w:szCs w:val="24"/>
        </w:rPr>
      </w:pPr>
      <w:r w:rsidRPr="00B72022">
        <w:rPr>
          <w:rFonts w:ascii="Times New Roman" w:hAnsi="Times New Roman" w:cs="Times New Roman"/>
          <w:sz w:val="24"/>
          <w:szCs w:val="24"/>
        </w:rPr>
        <w:t>Ukupni rashodi poslovanja planiraju se ostvariti u iznosu od 1.</w:t>
      </w:r>
      <w:r>
        <w:rPr>
          <w:rFonts w:ascii="Times New Roman" w:hAnsi="Times New Roman" w:cs="Times New Roman"/>
          <w:sz w:val="24"/>
          <w:szCs w:val="24"/>
        </w:rPr>
        <w:t>02</w:t>
      </w:r>
      <w:r w:rsidRPr="00B72022">
        <w:rPr>
          <w:rFonts w:ascii="Times New Roman" w:hAnsi="Times New Roman" w:cs="Times New Roman"/>
          <w:sz w:val="24"/>
          <w:szCs w:val="24"/>
        </w:rPr>
        <w:t xml:space="preserve">6.898,00 eura ( manji su za </w:t>
      </w:r>
      <w:r>
        <w:rPr>
          <w:rFonts w:ascii="Times New Roman" w:hAnsi="Times New Roman" w:cs="Times New Roman"/>
          <w:sz w:val="24"/>
          <w:szCs w:val="24"/>
        </w:rPr>
        <w:t>8,15</w:t>
      </w:r>
      <w:r w:rsidRPr="00B72022">
        <w:rPr>
          <w:rFonts w:ascii="Times New Roman" w:hAnsi="Times New Roman" w:cs="Times New Roman"/>
          <w:sz w:val="24"/>
          <w:szCs w:val="24"/>
        </w:rPr>
        <w:t>% u odnosu za plan tekuće godine )</w:t>
      </w:r>
    </w:p>
    <w:p w14:paraId="4D923272" w14:textId="77777777" w:rsidR="00AD435B" w:rsidRPr="00B72022" w:rsidRDefault="00AD435B" w:rsidP="00AD435B">
      <w:pPr>
        <w:spacing w:after="0"/>
        <w:rPr>
          <w:rFonts w:ascii="Times New Roman" w:hAnsi="Times New Roman" w:cs="Times New Roman"/>
          <w:sz w:val="24"/>
          <w:szCs w:val="24"/>
        </w:rPr>
      </w:pPr>
      <w:r w:rsidRPr="00B72022">
        <w:rPr>
          <w:rFonts w:ascii="Times New Roman" w:hAnsi="Times New Roman" w:cs="Times New Roman"/>
          <w:sz w:val="24"/>
          <w:szCs w:val="24"/>
        </w:rPr>
        <w:t>U planu za 2026. godine u odnosu na plan tekuće godine došlo je do većih odstupanja kod:</w:t>
      </w:r>
    </w:p>
    <w:p w14:paraId="7CA62863" w14:textId="77777777" w:rsidR="00AD435B" w:rsidRPr="00B72022" w:rsidRDefault="00AD435B">
      <w:pPr>
        <w:pStyle w:val="Odlomakpopisa"/>
        <w:numPr>
          <w:ilvl w:val="0"/>
          <w:numId w:val="7"/>
        </w:numPr>
        <w:spacing w:after="0" w:line="259" w:lineRule="auto"/>
        <w:rPr>
          <w:rFonts w:ascii="Times New Roman" w:hAnsi="Times New Roman" w:cs="Times New Roman"/>
          <w:sz w:val="24"/>
          <w:szCs w:val="24"/>
        </w:rPr>
      </w:pPr>
      <w:r w:rsidRPr="00B72022">
        <w:rPr>
          <w:rFonts w:ascii="Times New Roman" w:hAnsi="Times New Roman" w:cs="Times New Roman"/>
          <w:sz w:val="24"/>
          <w:szCs w:val="24"/>
        </w:rPr>
        <w:t xml:space="preserve">Šifra 31 – Rashodi za zaposlene su manji za </w:t>
      </w:r>
      <w:r>
        <w:rPr>
          <w:rFonts w:ascii="Times New Roman" w:hAnsi="Times New Roman" w:cs="Times New Roman"/>
          <w:sz w:val="24"/>
          <w:szCs w:val="24"/>
        </w:rPr>
        <w:t>10,70</w:t>
      </w:r>
      <w:r w:rsidRPr="00B72022">
        <w:rPr>
          <w:rFonts w:ascii="Times New Roman" w:hAnsi="Times New Roman" w:cs="Times New Roman"/>
          <w:sz w:val="24"/>
          <w:szCs w:val="24"/>
        </w:rPr>
        <w:t xml:space="preserve">% zbog manje planiranih djelatnika u 2026. godini. Projekcija za 2025 godinu ( tekuću godinu ) rađena je po procjeni plaće za buduće djelatnike koji će se tijekom 2025. godine i zaposliti. Sada u tekućoj godini je njihov status poznat, te je rađena projekcija plaće za plan 2026. godine samo za planirane djelatnike u toj godini. Također, važno je uzeti i u obzir da dječji vrtić Hlojkica ima i veći broj djelatnica koje su ostvarile status prihoda na teret države ( porodiljni dopust, rodiljini dopust, roditeljski dopust ), te su odsutne sve do datuma određenog Rješenjem za isto. </w:t>
      </w:r>
      <w:r>
        <w:rPr>
          <w:rFonts w:ascii="Times New Roman" w:hAnsi="Times New Roman" w:cs="Times New Roman"/>
          <w:sz w:val="24"/>
          <w:szCs w:val="24"/>
        </w:rPr>
        <w:t>U rashode za zaposlene planirana je i projekcija otpremnine za djelatnicu koja će ostvariti status mirovine u 2026. godini.</w:t>
      </w:r>
    </w:p>
    <w:p w14:paraId="0D684A2A" w14:textId="77777777" w:rsidR="00AD435B" w:rsidRPr="00B72022" w:rsidRDefault="00AD435B">
      <w:pPr>
        <w:pStyle w:val="Odlomakpopisa"/>
        <w:numPr>
          <w:ilvl w:val="0"/>
          <w:numId w:val="7"/>
        </w:numPr>
        <w:spacing w:after="0" w:line="259" w:lineRule="auto"/>
        <w:rPr>
          <w:rFonts w:ascii="Times New Roman" w:hAnsi="Times New Roman" w:cs="Times New Roman"/>
          <w:sz w:val="24"/>
          <w:szCs w:val="24"/>
        </w:rPr>
      </w:pPr>
      <w:r w:rsidRPr="00B72022">
        <w:rPr>
          <w:rFonts w:ascii="Times New Roman" w:hAnsi="Times New Roman" w:cs="Times New Roman"/>
          <w:sz w:val="24"/>
          <w:szCs w:val="24"/>
        </w:rPr>
        <w:t>Šifra 32 – Materijalni rashodi manji su za 19,84%. Smanjenu rashoda u planiranoj godini u odnosu na tekuću uvelike pridonosi planirano smanjenje troškova za nabavu namirnica koje će tijekom planirane godine provoditi dobavljač temeljem provedenog postupka Javne nabave, te smanjenjem troškova nabave higijenskih potrepština koje od nove pedagoške godine 2025./2026. roditelji imaju obavezu sami donositi u vrtić.</w:t>
      </w:r>
    </w:p>
    <w:p w14:paraId="74F1EBD2" w14:textId="77777777" w:rsidR="00AD435B" w:rsidRPr="00B72022" w:rsidRDefault="00AD435B">
      <w:pPr>
        <w:pStyle w:val="Odlomakpopisa"/>
        <w:numPr>
          <w:ilvl w:val="0"/>
          <w:numId w:val="7"/>
        </w:numPr>
        <w:spacing w:after="0" w:line="259" w:lineRule="auto"/>
        <w:rPr>
          <w:rFonts w:ascii="Times New Roman" w:hAnsi="Times New Roman" w:cs="Times New Roman"/>
          <w:sz w:val="24"/>
          <w:szCs w:val="24"/>
        </w:rPr>
      </w:pPr>
      <w:r w:rsidRPr="00B72022">
        <w:rPr>
          <w:rFonts w:ascii="Times New Roman" w:hAnsi="Times New Roman" w:cs="Times New Roman"/>
          <w:sz w:val="24"/>
          <w:szCs w:val="24"/>
        </w:rPr>
        <w:t xml:space="preserve">Šifra 4 – Rashodi za nabavu nefinancijske imovine su jedini rashodi koji su veći u planiranoj godini u odnosu na tekuću godinu zbog pokrića planiranih troškova za nabavu i rekonstrukciju postojećeg dijela kuhinje sukladno troškovima prema projektnoj dokumentaciji. </w:t>
      </w:r>
    </w:p>
    <w:p w14:paraId="7FF0CAD3" w14:textId="77777777" w:rsidR="00AD435B" w:rsidRPr="00B72022" w:rsidRDefault="00AD435B" w:rsidP="00AD435B">
      <w:pPr>
        <w:spacing w:after="0"/>
        <w:rPr>
          <w:rFonts w:ascii="Times New Roman" w:hAnsi="Times New Roman" w:cs="Times New Roman"/>
          <w:sz w:val="24"/>
          <w:szCs w:val="24"/>
        </w:rPr>
      </w:pPr>
    </w:p>
    <w:p w14:paraId="53A20473" w14:textId="77777777" w:rsidR="00AD435B" w:rsidRPr="00B72022" w:rsidRDefault="00AD435B" w:rsidP="00AD435B">
      <w:pPr>
        <w:rPr>
          <w:rFonts w:ascii="Times New Roman" w:hAnsi="Times New Roman" w:cs="Times New Roman"/>
          <w:sz w:val="24"/>
          <w:szCs w:val="24"/>
        </w:rPr>
      </w:pPr>
    </w:p>
    <w:p w14:paraId="09919D1A" w14:textId="77777777" w:rsidR="00AD435B" w:rsidRDefault="00AD435B" w:rsidP="00AD435B">
      <w:pPr>
        <w:rPr>
          <w:rFonts w:ascii="Times New Roman" w:hAnsi="Times New Roman" w:cs="Times New Roman"/>
          <w:b/>
          <w:bCs/>
          <w:sz w:val="24"/>
          <w:szCs w:val="24"/>
        </w:rPr>
      </w:pPr>
    </w:p>
    <w:p w14:paraId="3244A272" w14:textId="77777777" w:rsidR="00AD435B" w:rsidRPr="005E3011" w:rsidRDefault="00AD435B" w:rsidP="00AD435B">
      <w:pPr>
        <w:rPr>
          <w:rFonts w:ascii="Times New Roman" w:hAnsi="Times New Roman" w:cs="Times New Roman"/>
          <w:b/>
          <w:bCs/>
          <w:sz w:val="24"/>
          <w:szCs w:val="24"/>
        </w:rPr>
      </w:pPr>
      <w:r w:rsidRPr="005E3011">
        <w:rPr>
          <w:rFonts w:ascii="Times New Roman" w:hAnsi="Times New Roman" w:cs="Times New Roman"/>
          <w:b/>
          <w:bCs/>
          <w:sz w:val="24"/>
          <w:szCs w:val="24"/>
        </w:rPr>
        <w:t xml:space="preserve">PRIJENOS SREDSTAVA IZ PREDHODNE I U SLJEDEĆU GODINU </w:t>
      </w:r>
    </w:p>
    <w:p w14:paraId="0E18CB81" w14:textId="77777777" w:rsidR="00AD435B" w:rsidRPr="005E3011" w:rsidRDefault="00AD435B" w:rsidP="00AD435B">
      <w:pPr>
        <w:rPr>
          <w:rFonts w:ascii="Times New Roman" w:hAnsi="Times New Roman" w:cs="Times New Roman"/>
          <w:sz w:val="24"/>
          <w:szCs w:val="24"/>
        </w:rPr>
      </w:pPr>
      <w:r w:rsidRPr="005E3011">
        <w:rPr>
          <w:rFonts w:ascii="Times New Roman" w:hAnsi="Times New Roman" w:cs="Times New Roman"/>
          <w:sz w:val="24"/>
          <w:szCs w:val="24"/>
        </w:rPr>
        <w:t xml:space="preserve">Planirani prijenos manjka – preneseni koji se planira projekcijom u 2026. godini iznositi će -57.800,00 eura. </w:t>
      </w:r>
    </w:p>
    <w:p w14:paraId="6843D067" w14:textId="77777777" w:rsidR="00AD435B" w:rsidRPr="005E3011" w:rsidRDefault="00AD435B" w:rsidP="00AD435B">
      <w:pPr>
        <w:spacing w:after="0"/>
        <w:rPr>
          <w:rFonts w:ascii="Times New Roman" w:hAnsi="Times New Roman" w:cs="Times New Roman"/>
          <w:sz w:val="24"/>
          <w:szCs w:val="24"/>
        </w:rPr>
      </w:pPr>
      <w:r w:rsidRPr="005E3011">
        <w:rPr>
          <w:rFonts w:ascii="Times New Roman" w:hAnsi="Times New Roman" w:cs="Times New Roman"/>
          <w:sz w:val="24"/>
          <w:szCs w:val="24"/>
        </w:rPr>
        <w:t>Manjak nastaje zbog većeg proja ostvarenih rashoda tijekom godine u odnosu na ostvarene prihode, a tome uvelike pridonosi rashod za plaću ostvaren u 12. mjesecu tekuće godine, čiji prihod za pokriće istoga ostvarujemo u 01. mjesecu sljedeće godine.</w:t>
      </w:r>
    </w:p>
    <w:p w14:paraId="0C9EF6A2" w14:textId="77777777" w:rsidR="00AD435B" w:rsidRDefault="00AD435B" w:rsidP="00AD435B">
      <w:pPr>
        <w:rPr>
          <w:rFonts w:ascii="Times New Roman" w:hAnsi="Times New Roman" w:cs="Times New Roman"/>
          <w:sz w:val="24"/>
          <w:szCs w:val="24"/>
        </w:rPr>
      </w:pPr>
    </w:p>
    <w:p w14:paraId="496857F4" w14:textId="77777777" w:rsidR="00AD435B" w:rsidRDefault="00AD435B">
      <w:pPr>
        <w:pStyle w:val="Odlomakpopisa"/>
        <w:numPr>
          <w:ilvl w:val="0"/>
          <w:numId w:val="13"/>
        </w:numPr>
        <w:spacing w:after="160" w:line="259" w:lineRule="auto"/>
        <w:rPr>
          <w:rFonts w:ascii="Times New Roman" w:hAnsi="Times New Roman" w:cs="Times New Roman"/>
          <w:b/>
          <w:bCs/>
          <w:sz w:val="24"/>
          <w:szCs w:val="24"/>
        </w:rPr>
      </w:pPr>
      <w:r w:rsidRPr="005A43BF">
        <w:rPr>
          <w:rFonts w:ascii="Times New Roman" w:hAnsi="Times New Roman" w:cs="Times New Roman"/>
          <w:b/>
          <w:bCs/>
          <w:sz w:val="24"/>
          <w:szCs w:val="24"/>
        </w:rPr>
        <w:t>Projekcija plana za 2027. i 2028. godinu</w:t>
      </w:r>
    </w:p>
    <w:p w14:paraId="430300D6" w14:textId="77777777" w:rsidR="00AD435B" w:rsidRPr="005A43BF" w:rsidRDefault="00AD435B" w:rsidP="00AD435B">
      <w:pPr>
        <w:rPr>
          <w:rFonts w:ascii="Times New Roman" w:hAnsi="Times New Roman" w:cs="Times New Roman"/>
          <w:sz w:val="24"/>
          <w:szCs w:val="24"/>
        </w:rPr>
      </w:pPr>
      <w:r>
        <w:rPr>
          <w:rFonts w:ascii="Times New Roman" w:hAnsi="Times New Roman" w:cs="Times New Roman"/>
          <w:sz w:val="24"/>
          <w:szCs w:val="24"/>
        </w:rPr>
        <w:lastRenderedPageBreak/>
        <w:t>Projekcija Financijskog plana za 2027. i 2028. godinu uvećana je u rashodima za plaće za 0,5% za svaku godinu, te u dijelu troškova nagrade za već sada poznate troškove jubilarne nagrade, te smanjena za dio opreme po izvoru Osnivača za već tada, dovršeni prostor kuhinje.</w:t>
      </w:r>
    </w:p>
    <w:tbl>
      <w:tblPr>
        <w:tblpPr w:leftFromText="180" w:rightFromText="180" w:vertAnchor="page" w:horzAnchor="margin" w:tblpXSpec="center" w:tblpY="1269"/>
        <w:tblW w:w="10397" w:type="dxa"/>
        <w:tblLook w:val="04A0" w:firstRow="1" w:lastRow="0" w:firstColumn="1" w:lastColumn="0" w:noHBand="0" w:noVBand="1"/>
      </w:tblPr>
      <w:tblGrid>
        <w:gridCol w:w="1363"/>
        <w:gridCol w:w="1110"/>
        <w:gridCol w:w="1914"/>
        <w:gridCol w:w="1777"/>
        <w:gridCol w:w="1083"/>
        <w:gridCol w:w="1296"/>
        <w:gridCol w:w="1296"/>
        <w:gridCol w:w="1524"/>
      </w:tblGrid>
      <w:tr w:rsidR="00AD435B" w:rsidRPr="005E3011" w14:paraId="5593E171" w14:textId="77777777" w:rsidTr="00952C8E">
        <w:trPr>
          <w:trHeight w:val="1425"/>
        </w:trPr>
        <w:tc>
          <w:tcPr>
            <w:tcW w:w="1197" w:type="dxa"/>
            <w:tcBorders>
              <w:top w:val="single" w:sz="4" w:space="0" w:color="auto"/>
              <w:left w:val="single" w:sz="4" w:space="0" w:color="auto"/>
              <w:bottom w:val="single" w:sz="4" w:space="0" w:color="auto"/>
              <w:right w:val="single" w:sz="4" w:space="0" w:color="auto"/>
            </w:tcBorders>
            <w:noWrap/>
            <w:vAlign w:val="center"/>
            <w:hideMark/>
          </w:tcPr>
          <w:p w14:paraId="6543D95F" w14:textId="77777777" w:rsidR="00AD435B" w:rsidRPr="005E3011" w:rsidRDefault="00AD435B" w:rsidP="00952C8E">
            <w:pPr>
              <w:spacing w:after="0" w:line="240" w:lineRule="auto"/>
              <w:jc w:val="center"/>
              <w:rPr>
                <w:rFonts w:ascii="Times New Roman" w:eastAsia="Times New Roman" w:hAnsi="Times New Roman" w:cs="Times New Roman"/>
                <w:b/>
                <w:bCs/>
                <w:sz w:val="24"/>
                <w:szCs w:val="24"/>
                <w:lang w:eastAsia="hr-HR"/>
              </w:rPr>
            </w:pPr>
            <w:r w:rsidRPr="005E3011">
              <w:rPr>
                <w:rFonts w:ascii="Times New Roman" w:eastAsia="Times New Roman" w:hAnsi="Times New Roman" w:cs="Times New Roman"/>
                <w:b/>
                <w:bCs/>
                <w:sz w:val="24"/>
                <w:szCs w:val="24"/>
                <w:lang w:eastAsia="hr-HR"/>
              </w:rPr>
              <w:lastRenderedPageBreak/>
              <w:t>POZICIJA</w:t>
            </w:r>
          </w:p>
        </w:tc>
        <w:tc>
          <w:tcPr>
            <w:tcW w:w="975" w:type="dxa"/>
            <w:tcBorders>
              <w:top w:val="single" w:sz="4" w:space="0" w:color="auto"/>
              <w:left w:val="nil"/>
              <w:bottom w:val="single" w:sz="4" w:space="0" w:color="auto"/>
              <w:right w:val="single" w:sz="4" w:space="0" w:color="auto"/>
            </w:tcBorders>
            <w:noWrap/>
            <w:vAlign w:val="center"/>
            <w:hideMark/>
          </w:tcPr>
          <w:p w14:paraId="76F70439" w14:textId="77777777" w:rsidR="00AD435B" w:rsidRPr="005E3011" w:rsidRDefault="00AD435B" w:rsidP="00952C8E">
            <w:pPr>
              <w:spacing w:after="0" w:line="240" w:lineRule="auto"/>
              <w:rPr>
                <w:rFonts w:ascii="Times New Roman" w:eastAsia="Times New Roman" w:hAnsi="Times New Roman" w:cs="Times New Roman"/>
                <w:b/>
                <w:bCs/>
                <w:sz w:val="24"/>
                <w:szCs w:val="24"/>
                <w:lang w:eastAsia="hr-HR"/>
              </w:rPr>
            </w:pPr>
            <w:r w:rsidRPr="005E3011">
              <w:rPr>
                <w:rFonts w:ascii="Times New Roman" w:eastAsia="Times New Roman" w:hAnsi="Times New Roman" w:cs="Times New Roman"/>
                <w:b/>
                <w:bCs/>
                <w:sz w:val="24"/>
                <w:szCs w:val="24"/>
                <w:lang w:eastAsia="hr-HR"/>
              </w:rPr>
              <w:t>KONTO</w:t>
            </w:r>
          </w:p>
        </w:tc>
        <w:tc>
          <w:tcPr>
            <w:tcW w:w="1914" w:type="dxa"/>
            <w:tcBorders>
              <w:top w:val="single" w:sz="4" w:space="0" w:color="auto"/>
              <w:left w:val="nil"/>
              <w:bottom w:val="single" w:sz="4" w:space="0" w:color="auto"/>
              <w:right w:val="single" w:sz="4" w:space="0" w:color="auto"/>
            </w:tcBorders>
            <w:noWrap/>
            <w:vAlign w:val="center"/>
            <w:hideMark/>
          </w:tcPr>
          <w:p w14:paraId="7D6A026D" w14:textId="77777777" w:rsidR="00AD435B" w:rsidRPr="005E3011" w:rsidRDefault="00AD435B" w:rsidP="00952C8E">
            <w:pPr>
              <w:spacing w:after="0" w:line="240" w:lineRule="auto"/>
              <w:jc w:val="center"/>
              <w:rPr>
                <w:rFonts w:ascii="Times New Roman" w:eastAsia="Times New Roman" w:hAnsi="Times New Roman" w:cs="Times New Roman"/>
                <w:b/>
                <w:bCs/>
                <w:sz w:val="24"/>
                <w:szCs w:val="24"/>
                <w:lang w:eastAsia="hr-HR"/>
              </w:rPr>
            </w:pPr>
            <w:r w:rsidRPr="005E3011">
              <w:rPr>
                <w:rFonts w:ascii="Times New Roman" w:eastAsia="Times New Roman" w:hAnsi="Times New Roman" w:cs="Times New Roman"/>
                <w:b/>
                <w:bCs/>
                <w:sz w:val="24"/>
                <w:szCs w:val="24"/>
                <w:lang w:eastAsia="hr-HR"/>
              </w:rPr>
              <w:t>NAZIV KONTA - PRIHODI</w:t>
            </w:r>
          </w:p>
        </w:tc>
        <w:tc>
          <w:tcPr>
            <w:tcW w:w="1560" w:type="dxa"/>
            <w:tcBorders>
              <w:top w:val="single" w:sz="4" w:space="0" w:color="auto"/>
              <w:left w:val="nil"/>
              <w:bottom w:val="single" w:sz="4" w:space="0" w:color="auto"/>
              <w:right w:val="single" w:sz="4" w:space="0" w:color="auto"/>
            </w:tcBorders>
            <w:vAlign w:val="center"/>
            <w:hideMark/>
          </w:tcPr>
          <w:p w14:paraId="66EC1C63" w14:textId="77777777" w:rsidR="00AD435B" w:rsidRPr="005E3011" w:rsidRDefault="00AD435B" w:rsidP="00952C8E">
            <w:pPr>
              <w:spacing w:after="0" w:line="240" w:lineRule="auto"/>
              <w:jc w:val="center"/>
              <w:rPr>
                <w:rFonts w:ascii="Times New Roman" w:eastAsia="Times New Roman" w:hAnsi="Times New Roman" w:cs="Times New Roman"/>
                <w:b/>
                <w:bCs/>
                <w:sz w:val="24"/>
                <w:szCs w:val="24"/>
                <w:lang w:eastAsia="hr-HR"/>
              </w:rPr>
            </w:pPr>
            <w:r w:rsidRPr="005E3011">
              <w:rPr>
                <w:rFonts w:ascii="Times New Roman" w:eastAsia="Times New Roman" w:hAnsi="Times New Roman" w:cs="Times New Roman"/>
                <w:b/>
                <w:bCs/>
                <w:sz w:val="24"/>
                <w:szCs w:val="24"/>
                <w:lang w:eastAsia="hr-HR"/>
              </w:rPr>
              <w:t>FINANCIJSKI PLAN 2026</w:t>
            </w:r>
          </w:p>
        </w:tc>
        <w:tc>
          <w:tcPr>
            <w:tcW w:w="951" w:type="dxa"/>
            <w:tcBorders>
              <w:top w:val="single" w:sz="4" w:space="0" w:color="auto"/>
              <w:left w:val="nil"/>
              <w:bottom w:val="single" w:sz="4" w:space="0" w:color="auto"/>
              <w:right w:val="single" w:sz="4" w:space="0" w:color="auto"/>
            </w:tcBorders>
            <w:vAlign w:val="center"/>
            <w:hideMark/>
          </w:tcPr>
          <w:p w14:paraId="0B09E77F" w14:textId="77777777" w:rsidR="00AD435B" w:rsidRPr="005E3011" w:rsidRDefault="00AD435B" w:rsidP="00952C8E">
            <w:pPr>
              <w:spacing w:after="0" w:line="240" w:lineRule="auto"/>
              <w:jc w:val="center"/>
              <w:rPr>
                <w:rFonts w:ascii="Times New Roman" w:eastAsia="Times New Roman" w:hAnsi="Times New Roman" w:cs="Times New Roman"/>
                <w:b/>
                <w:bCs/>
                <w:sz w:val="24"/>
                <w:szCs w:val="24"/>
                <w:lang w:eastAsia="hr-HR"/>
              </w:rPr>
            </w:pPr>
            <w:r w:rsidRPr="005E3011">
              <w:rPr>
                <w:rFonts w:ascii="Times New Roman" w:eastAsia="Times New Roman" w:hAnsi="Times New Roman" w:cs="Times New Roman"/>
                <w:b/>
                <w:bCs/>
                <w:sz w:val="24"/>
                <w:szCs w:val="24"/>
                <w:lang w:eastAsia="hr-HR"/>
              </w:rPr>
              <w:t xml:space="preserve"> plan (država) 2026 - </w:t>
            </w:r>
            <w:r w:rsidRPr="005E3011">
              <w:rPr>
                <w:rFonts w:ascii="Times New Roman" w:eastAsia="Times New Roman" w:hAnsi="Times New Roman" w:cs="Times New Roman"/>
                <w:sz w:val="24"/>
                <w:szCs w:val="24"/>
                <w:lang w:eastAsia="hr-HR"/>
              </w:rPr>
              <w:t>izvor</w:t>
            </w:r>
            <w:r w:rsidRPr="005E3011">
              <w:rPr>
                <w:rFonts w:ascii="Times New Roman" w:eastAsia="Times New Roman" w:hAnsi="Times New Roman" w:cs="Times New Roman"/>
                <w:b/>
                <w:bCs/>
                <w:sz w:val="24"/>
                <w:szCs w:val="24"/>
                <w:lang w:eastAsia="hr-HR"/>
              </w:rPr>
              <w:t xml:space="preserve"> 50112</w:t>
            </w:r>
            <w:r w:rsidRPr="005E3011">
              <w:rPr>
                <w:rFonts w:ascii="Times New Roman" w:eastAsia="Times New Roman" w:hAnsi="Times New Roman" w:cs="Times New Roman"/>
                <w:sz w:val="24"/>
                <w:szCs w:val="24"/>
                <w:lang w:eastAsia="hr-HR"/>
              </w:rPr>
              <w:t xml:space="preserve"> Pomoći vrtić država</w:t>
            </w:r>
          </w:p>
        </w:tc>
        <w:tc>
          <w:tcPr>
            <w:tcW w:w="1138" w:type="dxa"/>
            <w:tcBorders>
              <w:top w:val="single" w:sz="4" w:space="0" w:color="auto"/>
              <w:left w:val="nil"/>
              <w:bottom w:val="single" w:sz="4" w:space="0" w:color="auto"/>
              <w:right w:val="single" w:sz="4" w:space="0" w:color="auto"/>
            </w:tcBorders>
            <w:vAlign w:val="center"/>
            <w:hideMark/>
          </w:tcPr>
          <w:p w14:paraId="1602AB56" w14:textId="77777777" w:rsidR="00AD435B" w:rsidRPr="005E3011" w:rsidRDefault="00AD435B" w:rsidP="00952C8E">
            <w:pPr>
              <w:spacing w:after="0" w:line="240" w:lineRule="auto"/>
              <w:jc w:val="center"/>
              <w:rPr>
                <w:rFonts w:ascii="Times New Roman" w:eastAsia="Times New Roman" w:hAnsi="Times New Roman" w:cs="Times New Roman"/>
                <w:b/>
                <w:bCs/>
                <w:sz w:val="24"/>
                <w:szCs w:val="24"/>
                <w:lang w:eastAsia="hr-HR"/>
              </w:rPr>
            </w:pPr>
            <w:r w:rsidRPr="005E3011">
              <w:rPr>
                <w:rFonts w:ascii="Times New Roman" w:eastAsia="Times New Roman" w:hAnsi="Times New Roman" w:cs="Times New Roman"/>
                <w:b/>
                <w:bCs/>
                <w:sz w:val="24"/>
                <w:szCs w:val="24"/>
                <w:lang w:eastAsia="hr-HR"/>
              </w:rPr>
              <w:t xml:space="preserve"> plan (država) 2026 - </w:t>
            </w:r>
            <w:r w:rsidRPr="005E3011">
              <w:rPr>
                <w:rFonts w:ascii="Times New Roman" w:eastAsia="Times New Roman" w:hAnsi="Times New Roman" w:cs="Times New Roman"/>
                <w:sz w:val="24"/>
                <w:szCs w:val="24"/>
                <w:lang w:eastAsia="hr-HR"/>
              </w:rPr>
              <w:t>izvor</w:t>
            </w:r>
            <w:r w:rsidRPr="005E3011">
              <w:rPr>
                <w:rFonts w:ascii="Times New Roman" w:eastAsia="Times New Roman" w:hAnsi="Times New Roman" w:cs="Times New Roman"/>
                <w:b/>
                <w:bCs/>
                <w:sz w:val="24"/>
                <w:szCs w:val="24"/>
                <w:lang w:eastAsia="hr-HR"/>
              </w:rPr>
              <w:t xml:space="preserve"> 50114</w:t>
            </w:r>
            <w:r w:rsidRPr="005E3011">
              <w:rPr>
                <w:rFonts w:ascii="Times New Roman" w:eastAsia="Times New Roman" w:hAnsi="Times New Roman" w:cs="Times New Roman"/>
                <w:sz w:val="24"/>
                <w:szCs w:val="24"/>
                <w:lang w:eastAsia="hr-HR"/>
              </w:rPr>
              <w:t xml:space="preserve"> Fiskalna održivost vrtića</w:t>
            </w:r>
          </w:p>
        </w:tc>
        <w:tc>
          <w:tcPr>
            <w:tcW w:w="1138" w:type="dxa"/>
            <w:tcBorders>
              <w:top w:val="single" w:sz="4" w:space="0" w:color="auto"/>
              <w:left w:val="nil"/>
              <w:bottom w:val="single" w:sz="4" w:space="0" w:color="auto"/>
              <w:right w:val="single" w:sz="4" w:space="0" w:color="auto"/>
            </w:tcBorders>
            <w:vAlign w:val="center"/>
            <w:hideMark/>
          </w:tcPr>
          <w:p w14:paraId="7F73BE8E" w14:textId="77777777" w:rsidR="00AD435B" w:rsidRPr="005E3011" w:rsidRDefault="00AD435B" w:rsidP="00952C8E">
            <w:pPr>
              <w:spacing w:after="0" w:line="240" w:lineRule="auto"/>
              <w:jc w:val="center"/>
              <w:rPr>
                <w:rFonts w:ascii="Times New Roman" w:eastAsia="Times New Roman" w:hAnsi="Times New Roman" w:cs="Times New Roman"/>
                <w:b/>
                <w:bCs/>
                <w:sz w:val="24"/>
                <w:szCs w:val="24"/>
                <w:lang w:eastAsia="hr-HR"/>
              </w:rPr>
            </w:pPr>
            <w:r w:rsidRPr="005E3011">
              <w:rPr>
                <w:rFonts w:ascii="Times New Roman" w:eastAsia="Times New Roman" w:hAnsi="Times New Roman" w:cs="Times New Roman"/>
                <w:b/>
                <w:bCs/>
                <w:sz w:val="24"/>
                <w:szCs w:val="24"/>
                <w:lang w:eastAsia="hr-HR"/>
              </w:rPr>
              <w:t xml:space="preserve">plan (Grad) 2026 - </w:t>
            </w:r>
            <w:r w:rsidRPr="005E3011">
              <w:rPr>
                <w:rFonts w:ascii="Times New Roman" w:eastAsia="Times New Roman" w:hAnsi="Times New Roman" w:cs="Times New Roman"/>
                <w:sz w:val="24"/>
                <w:szCs w:val="24"/>
                <w:lang w:eastAsia="hr-HR"/>
              </w:rPr>
              <w:t>izvor</w:t>
            </w:r>
            <w:r w:rsidRPr="005E3011">
              <w:rPr>
                <w:rFonts w:ascii="Times New Roman" w:eastAsia="Times New Roman" w:hAnsi="Times New Roman" w:cs="Times New Roman"/>
                <w:b/>
                <w:bCs/>
                <w:sz w:val="24"/>
                <w:szCs w:val="24"/>
                <w:lang w:eastAsia="hr-HR"/>
              </w:rPr>
              <w:t xml:space="preserve"> 1101 </w:t>
            </w:r>
            <w:r w:rsidRPr="005E3011">
              <w:rPr>
                <w:rFonts w:ascii="Times New Roman" w:eastAsia="Times New Roman" w:hAnsi="Times New Roman" w:cs="Times New Roman"/>
                <w:sz w:val="24"/>
                <w:szCs w:val="24"/>
                <w:lang w:eastAsia="hr-HR"/>
              </w:rPr>
              <w:t>Opći prihodi i primici</w:t>
            </w:r>
          </w:p>
        </w:tc>
        <w:tc>
          <w:tcPr>
            <w:tcW w:w="1524" w:type="dxa"/>
            <w:tcBorders>
              <w:top w:val="single" w:sz="4" w:space="0" w:color="auto"/>
              <w:left w:val="nil"/>
              <w:bottom w:val="single" w:sz="4" w:space="0" w:color="auto"/>
              <w:right w:val="single" w:sz="4" w:space="0" w:color="auto"/>
            </w:tcBorders>
            <w:vAlign w:val="center"/>
            <w:hideMark/>
          </w:tcPr>
          <w:p w14:paraId="16625642" w14:textId="77777777" w:rsidR="00AD435B" w:rsidRPr="005E3011" w:rsidRDefault="00AD435B" w:rsidP="00952C8E">
            <w:pPr>
              <w:spacing w:after="0" w:line="240" w:lineRule="auto"/>
              <w:jc w:val="center"/>
              <w:rPr>
                <w:rFonts w:ascii="Times New Roman" w:eastAsia="Times New Roman" w:hAnsi="Times New Roman" w:cs="Times New Roman"/>
                <w:b/>
                <w:bCs/>
                <w:sz w:val="24"/>
                <w:szCs w:val="24"/>
                <w:lang w:eastAsia="hr-HR"/>
              </w:rPr>
            </w:pPr>
            <w:r w:rsidRPr="005E3011">
              <w:rPr>
                <w:rFonts w:ascii="Times New Roman" w:eastAsia="Times New Roman" w:hAnsi="Times New Roman" w:cs="Times New Roman"/>
                <w:b/>
                <w:bCs/>
                <w:sz w:val="24"/>
                <w:szCs w:val="24"/>
                <w:lang w:eastAsia="hr-HR"/>
              </w:rPr>
              <w:t xml:space="preserve">plan (vl. Izvori) 2026 - </w:t>
            </w:r>
            <w:r w:rsidRPr="005E3011">
              <w:rPr>
                <w:rFonts w:ascii="Times New Roman" w:eastAsia="Times New Roman" w:hAnsi="Times New Roman" w:cs="Times New Roman"/>
                <w:sz w:val="24"/>
                <w:szCs w:val="24"/>
                <w:lang w:eastAsia="hr-HR"/>
              </w:rPr>
              <w:t>izvor</w:t>
            </w:r>
            <w:r w:rsidRPr="005E3011">
              <w:rPr>
                <w:rFonts w:ascii="Times New Roman" w:eastAsia="Times New Roman" w:hAnsi="Times New Roman" w:cs="Times New Roman"/>
                <w:b/>
                <w:bCs/>
                <w:sz w:val="24"/>
                <w:szCs w:val="24"/>
                <w:lang w:eastAsia="hr-HR"/>
              </w:rPr>
              <w:t xml:space="preserve"> 4306 </w:t>
            </w:r>
            <w:r w:rsidRPr="005E3011">
              <w:rPr>
                <w:rFonts w:ascii="Times New Roman" w:eastAsia="Times New Roman" w:hAnsi="Times New Roman" w:cs="Times New Roman"/>
                <w:sz w:val="24"/>
                <w:szCs w:val="24"/>
                <w:lang w:eastAsia="hr-HR"/>
              </w:rPr>
              <w:t>Uplate roditelja</w:t>
            </w:r>
          </w:p>
        </w:tc>
      </w:tr>
      <w:tr w:rsidR="00AD435B" w:rsidRPr="005E3011" w14:paraId="2193E589" w14:textId="77777777" w:rsidTr="00952C8E">
        <w:trPr>
          <w:trHeight w:val="927"/>
        </w:trPr>
        <w:tc>
          <w:tcPr>
            <w:tcW w:w="1197" w:type="dxa"/>
            <w:tcBorders>
              <w:top w:val="nil"/>
              <w:left w:val="single" w:sz="4" w:space="0" w:color="auto"/>
              <w:bottom w:val="single" w:sz="4" w:space="0" w:color="auto"/>
              <w:right w:val="single" w:sz="4" w:space="0" w:color="auto"/>
            </w:tcBorders>
            <w:noWrap/>
            <w:vAlign w:val="center"/>
            <w:hideMark/>
          </w:tcPr>
          <w:p w14:paraId="253C801F"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61.7</w:t>
            </w:r>
          </w:p>
        </w:tc>
        <w:tc>
          <w:tcPr>
            <w:tcW w:w="975" w:type="dxa"/>
            <w:tcBorders>
              <w:top w:val="nil"/>
              <w:left w:val="nil"/>
              <w:bottom w:val="single" w:sz="4" w:space="0" w:color="auto"/>
              <w:right w:val="single" w:sz="4" w:space="0" w:color="auto"/>
            </w:tcBorders>
            <w:noWrap/>
            <w:vAlign w:val="center"/>
            <w:hideMark/>
          </w:tcPr>
          <w:p w14:paraId="1D0BF776"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63613</w:t>
            </w:r>
          </w:p>
        </w:tc>
        <w:tc>
          <w:tcPr>
            <w:tcW w:w="1914" w:type="dxa"/>
            <w:tcBorders>
              <w:top w:val="nil"/>
              <w:left w:val="nil"/>
              <w:bottom w:val="single" w:sz="4" w:space="0" w:color="auto"/>
              <w:right w:val="single" w:sz="4" w:space="0" w:color="auto"/>
            </w:tcBorders>
            <w:vAlign w:val="center"/>
            <w:hideMark/>
          </w:tcPr>
          <w:p w14:paraId="6F21274E"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Tekuće pomoći proračunskim korisnicima iz proračuna JLPRS koji im nije nadležan</w:t>
            </w:r>
          </w:p>
        </w:tc>
        <w:tc>
          <w:tcPr>
            <w:tcW w:w="1560" w:type="dxa"/>
            <w:tcBorders>
              <w:top w:val="nil"/>
              <w:left w:val="nil"/>
              <w:bottom w:val="single" w:sz="4" w:space="0" w:color="auto"/>
              <w:right w:val="single" w:sz="4" w:space="0" w:color="auto"/>
            </w:tcBorders>
            <w:noWrap/>
            <w:vAlign w:val="center"/>
            <w:hideMark/>
          </w:tcPr>
          <w:p w14:paraId="65EDD970"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6.600,00</w:t>
            </w:r>
          </w:p>
        </w:tc>
        <w:tc>
          <w:tcPr>
            <w:tcW w:w="951" w:type="dxa"/>
            <w:tcBorders>
              <w:top w:val="nil"/>
              <w:left w:val="nil"/>
              <w:bottom w:val="single" w:sz="4" w:space="0" w:color="auto"/>
              <w:right w:val="single" w:sz="4" w:space="0" w:color="auto"/>
            </w:tcBorders>
            <w:noWrap/>
            <w:vAlign w:val="center"/>
            <w:hideMark/>
          </w:tcPr>
          <w:p w14:paraId="70BB9280"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6.600,00</w:t>
            </w:r>
          </w:p>
        </w:tc>
        <w:tc>
          <w:tcPr>
            <w:tcW w:w="1138" w:type="dxa"/>
            <w:tcBorders>
              <w:top w:val="nil"/>
              <w:left w:val="nil"/>
              <w:bottom w:val="single" w:sz="4" w:space="0" w:color="auto"/>
              <w:right w:val="single" w:sz="4" w:space="0" w:color="auto"/>
            </w:tcBorders>
            <w:noWrap/>
            <w:vAlign w:val="center"/>
            <w:hideMark/>
          </w:tcPr>
          <w:p w14:paraId="66F01928"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1138" w:type="dxa"/>
            <w:tcBorders>
              <w:top w:val="nil"/>
              <w:left w:val="nil"/>
              <w:bottom w:val="single" w:sz="4" w:space="0" w:color="auto"/>
              <w:right w:val="single" w:sz="4" w:space="0" w:color="auto"/>
            </w:tcBorders>
            <w:noWrap/>
            <w:vAlign w:val="center"/>
            <w:hideMark/>
          </w:tcPr>
          <w:p w14:paraId="2401F9A9"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1524" w:type="dxa"/>
            <w:tcBorders>
              <w:top w:val="nil"/>
              <w:left w:val="nil"/>
              <w:bottom w:val="single" w:sz="4" w:space="0" w:color="auto"/>
              <w:right w:val="single" w:sz="4" w:space="0" w:color="auto"/>
            </w:tcBorders>
            <w:noWrap/>
            <w:vAlign w:val="center"/>
            <w:hideMark/>
          </w:tcPr>
          <w:p w14:paraId="7AD391F9"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r>
      <w:tr w:rsidR="00AD435B" w:rsidRPr="005E3011" w14:paraId="35E63CE9" w14:textId="77777777" w:rsidTr="00952C8E">
        <w:trPr>
          <w:trHeight w:val="1060"/>
        </w:trPr>
        <w:tc>
          <w:tcPr>
            <w:tcW w:w="1197" w:type="dxa"/>
            <w:tcBorders>
              <w:top w:val="nil"/>
              <w:left w:val="single" w:sz="4" w:space="0" w:color="auto"/>
              <w:bottom w:val="single" w:sz="4" w:space="0" w:color="auto"/>
              <w:right w:val="single" w:sz="4" w:space="0" w:color="auto"/>
            </w:tcBorders>
            <w:noWrap/>
            <w:vAlign w:val="center"/>
            <w:hideMark/>
          </w:tcPr>
          <w:p w14:paraId="41D977C9"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62.1</w:t>
            </w:r>
          </w:p>
        </w:tc>
        <w:tc>
          <w:tcPr>
            <w:tcW w:w="975" w:type="dxa"/>
            <w:tcBorders>
              <w:top w:val="nil"/>
              <w:left w:val="nil"/>
              <w:bottom w:val="single" w:sz="4" w:space="0" w:color="auto"/>
              <w:right w:val="single" w:sz="4" w:space="0" w:color="auto"/>
            </w:tcBorders>
            <w:noWrap/>
            <w:vAlign w:val="center"/>
            <w:hideMark/>
          </w:tcPr>
          <w:p w14:paraId="4ED52AA4"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67111</w:t>
            </w:r>
          </w:p>
        </w:tc>
        <w:tc>
          <w:tcPr>
            <w:tcW w:w="1914" w:type="dxa"/>
            <w:tcBorders>
              <w:top w:val="nil"/>
              <w:left w:val="nil"/>
              <w:bottom w:val="single" w:sz="4" w:space="0" w:color="auto"/>
              <w:right w:val="single" w:sz="4" w:space="0" w:color="auto"/>
            </w:tcBorders>
            <w:vAlign w:val="center"/>
            <w:hideMark/>
          </w:tcPr>
          <w:p w14:paraId="62D1C080"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Fiskalna - Prihodi iz nadležnog proračuna za financiranje rashoda poslovanja</w:t>
            </w:r>
          </w:p>
        </w:tc>
        <w:tc>
          <w:tcPr>
            <w:tcW w:w="1560" w:type="dxa"/>
            <w:tcBorders>
              <w:top w:val="nil"/>
              <w:left w:val="nil"/>
              <w:bottom w:val="single" w:sz="4" w:space="0" w:color="auto"/>
              <w:right w:val="single" w:sz="4" w:space="0" w:color="auto"/>
            </w:tcBorders>
            <w:noWrap/>
            <w:vAlign w:val="center"/>
            <w:hideMark/>
          </w:tcPr>
          <w:p w14:paraId="23D2D00F"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951" w:type="dxa"/>
            <w:tcBorders>
              <w:top w:val="nil"/>
              <w:left w:val="nil"/>
              <w:bottom w:val="single" w:sz="4" w:space="0" w:color="auto"/>
              <w:right w:val="single" w:sz="4" w:space="0" w:color="auto"/>
            </w:tcBorders>
            <w:noWrap/>
            <w:vAlign w:val="center"/>
            <w:hideMark/>
          </w:tcPr>
          <w:p w14:paraId="698495F4"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1138" w:type="dxa"/>
            <w:tcBorders>
              <w:top w:val="nil"/>
              <w:left w:val="nil"/>
              <w:bottom w:val="single" w:sz="4" w:space="0" w:color="auto"/>
              <w:right w:val="single" w:sz="4" w:space="0" w:color="auto"/>
            </w:tcBorders>
            <w:noWrap/>
            <w:vAlign w:val="center"/>
            <w:hideMark/>
          </w:tcPr>
          <w:p w14:paraId="1E79AEEC"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111.228,00</w:t>
            </w:r>
          </w:p>
        </w:tc>
        <w:tc>
          <w:tcPr>
            <w:tcW w:w="1138" w:type="dxa"/>
            <w:tcBorders>
              <w:top w:val="nil"/>
              <w:left w:val="nil"/>
              <w:bottom w:val="single" w:sz="4" w:space="0" w:color="auto"/>
              <w:right w:val="single" w:sz="4" w:space="0" w:color="auto"/>
            </w:tcBorders>
            <w:noWrap/>
            <w:vAlign w:val="center"/>
            <w:hideMark/>
          </w:tcPr>
          <w:p w14:paraId="3D38622F"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1524" w:type="dxa"/>
            <w:tcBorders>
              <w:top w:val="nil"/>
              <w:left w:val="nil"/>
              <w:bottom w:val="single" w:sz="4" w:space="0" w:color="auto"/>
              <w:right w:val="single" w:sz="4" w:space="0" w:color="auto"/>
            </w:tcBorders>
            <w:noWrap/>
            <w:vAlign w:val="center"/>
            <w:hideMark/>
          </w:tcPr>
          <w:p w14:paraId="371B85BC"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r>
      <w:tr w:rsidR="00AD435B" w:rsidRPr="005E3011" w14:paraId="2098DA1E" w14:textId="77777777" w:rsidTr="00952C8E">
        <w:trPr>
          <w:trHeight w:val="889"/>
        </w:trPr>
        <w:tc>
          <w:tcPr>
            <w:tcW w:w="1197" w:type="dxa"/>
            <w:tcBorders>
              <w:top w:val="nil"/>
              <w:left w:val="single" w:sz="4" w:space="0" w:color="auto"/>
              <w:bottom w:val="single" w:sz="4" w:space="0" w:color="auto"/>
              <w:right w:val="single" w:sz="4" w:space="0" w:color="auto"/>
            </w:tcBorders>
            <w:noWrap/>
            <w:vAlign w:val="center"/>
            <w:hideMark/>
          </w:tcPr>
          <w:p w14:paraId="5CBB98A6"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22.3</w:t>
            </w:r>
          </w:p>
        </w:tc>
        <w:tc>
          <w:tcPr>
            <w:tcW w:w="975" w:type="dxa"/>
            <w:tcBorders>
              <w:top w:val="nil"/>
              <w:left w:val="nil"/>
              <w:bottom w:val="single" w:sz="4" w:space="0" w:color="auto"/>
              <w:right w:val="single" w:sz="4" w:space="0" w:color="auto"/>
            </w:tcBorders>
            <w:noWrap/>
            <w:vAlign w:val="center"/>
            <w:hideMark/>
          </w:tcPr>
          <w:p w14:paraId="23DC08A0"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65264</w:t>
            </w:r>
          </w:p>
        </w:tc>
        <w:tc>
          <w:tcPr>
            <w:tcW w:w="1914" w:type="dxa"/>
            <w:tcBorders>
              <w:top w:val="nil"/>
              <w:left w:val="nil"/>
              <w:bottom w:val="single" w:sz="4" w:space="0" w:color="auto"/>
              <w:right w:val="single" w:sz="4" w:space="0" w:color="auto"/>
            </w:tcBorders>
            <w:noWrap/>
            <w:vAlign w:val="center"/>
            <w:hideMark/>
          </w:tcPr>
          <w:p w14:paraId="4B43A051"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Sufinanciranje cijene usluge, participacije i slično</w:t>
            </w:r>
          </w:p>
        </w:tc>
        <w:tc>
          <w:tcPr>
            <w:tcW w:w="1560" w:type="dxa"/>
            <w:tcBorders>
              <w:top w:val="nil"/>
              <w:left w:val="nil"/>
              <w:bottom w:val="single" w:sz="4" w:space="0" w:color="auto"/>
              <w:right w:val="single" w:sz="4" w:space="0" w:color="auto"/>
            </w:tcBorders>
            <w:noWrap/>
            <w:vAlign w:val="center"/>
            <w:hideMark/>
          </w:tcPr>
          <w:p w14:paraId="7C6A141F"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180.270,00</w:t>
            </w:r>
          </w:p>
        </w:tc>
        <w:tc>
          <w:tcPr>
            <w:tcW w:w="951" w:type="dxa"/>
            <w:tcBorders>
              <w:top w:val="nil"/>
              <w:left w:val="nil"/>
              <w:bottom w:val="single" w:sz="4" w:space="0" w:color="auto"/>
              <w:right w:val="single" w:sz="4" w:space="0" w:color="auto"/>
            </w:tcBorders>
            <w:noWrap/>
            <w:vAlign w:val="center"/>
            <w:hideMark/>
          </w:tcPr>
          <w:p w14:paraId="0C92DB28"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1138" w:type="dxa"/>
            <w:tcBorders>
              <w:top w:val="nil"/>
              <w:left w:val="nil"/>
              <w:bottom w:val="single" w:sz="4" w:space="0" w:color="auto"/>
              <w:right w:val="single" w:sz="4" w:space="0" w:color="auto"/>
            </w:tcBorders>
            <w:noWrap/>
            <w:vAlign w:val="center"/>
            <w:hideMark/>
          </w:tcPr>
          <w:p w14:paraId="78EE449A"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1138" w:type="dxa"/>
            <w:tcBorders>
              <w:top w:val="nil"/>
              <w:left w:val="nil"/>
              <w:bottom w:val="single" w:sz="4" w:space="0" w:color="auto"/>
              <w:right w:val="single" w:sz="4" w:space="0" w:color="auto"/>
            </w:tcBorders>
            <w:noWrap/>
            <w:vAlign w:val="center"/>
            <w:hideMark/>
          </w:tcPr>
          <w:p w14:paraId="67CAB530"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1524" w:type="dxa"/>
            <w:tcBorders>
              <w:top w:val="nil"/>
              <w:left w:val="nil"/>
              <w:bottom w:val="single" w:sz="4" w:space="0" w:color="auto"/>
              <w:right w:val="single" w:sz="4" w:space="0" w:color="auto"/>
            </w:tcBorders>
            <w:noWrap/>
            <w:vAlign w:val="center"/>
            <w:hideMark/>
          </w:tcPr>
          <w:p w14:paraId="6695EC58"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180.270,00</w:t>
            </w:r>
          </w:p>
        </w:tc>
      </w:tr>
      <w:tr w:rsidR="00AD435B" w:rsidRPr="005E3011" w14:paraId="35FF2775" w14:textId="77777777" w:rsidTr="00952C8E">
        <w:trPr>
          <w:trHeight w:val="1063"/>
        </w:trPr>
        <w:tc>
          <w:tcPr>
            <w:tcW w:w="1197" w:type="dxa"/>
            <w:tcBorders>
              <w:top w:val="nil"/>
              <w:left w:val="single" w:sz="4" w:space="0" w:color="auto"/>
              <w:bottom w:val="single" w:sz="4" w:space="0" w:color="auto"/>
              <w:right w:val="single" w:sz="4" w:space="0" w:color="auto"/>
            </w:tcBorders>
            <w:noWrap/>
            <w:vAlign w:val="center"/>
            <w:hideMark/>
          </w:tcPr>
          <w:p w14:paraId="22F464D3"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62</w:t>
            </w:r>
          </w:p>
        </w:tc>
        <w:tc>
          <w:tcPr>
            <w:tcW w:w="975" w:type="dxa"/>
            <w:tcBorders>
              <w:top w:val="nil"/>
              <w:left w:val="nil"/>
              <w:bottom w:val="single" w:sz="4" w:space="0" w:color="auto"/>
              <w:right w:val="single" w:sz="4" w:space="0" w:color="auto"/>
            </w:tcBorders>
            <w:noWrap/>
            <w:vAlign w:val="center"/>
            <w:hideMark/>
          </w:tcPr>
          <w:p w14:paraId="14CCC7C6"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67111</w:t>
            </w:r>
          </w:p>
        </w:tc>
        <w:tc>
          <w:tcPr>
            <w:tcW w:w="1914" w:type="dxa"/>
            <w:tcBorders>
              <w:top w:val="nil"/>
              <w:left w:val="nil"/>
              <w:bottom w:val="single" w:sz="4" w:space="0" w:color="auto"/>
              <w:right w:val="single" w:sz="4" w:space="0" w:color="auto"/>
            </w:tcBorders>
            <w:noWrap/>
            <w:vAlign w:val="center"/>
            <w:hideMark/>
          </w:tcPr>
          <w:p w14:paraId="0F18B799"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xml:space="preserve">Prihodi iz </w:t>
            </w:r>
            <w:proofErr w:type="spellStart"/>
            <w:r w:rsidRPr="005E3011">
              <w:rPr>
                <w:rFonts w:ascii="Times New Roman" w:eastAsia="Times New Roman" w:hAnsi="Times New Roman" w:cs="Times New Roman"/>
                <w:sz w:val="24"/>
                <w:szCs w:val="24"/>
                <w:lang w:eastAsia="hr-HR"/>
              </w:rPr>
              <w:t>nadležnnog</w:t>
            </w:r>
            <w:proofErr w:type="spellEnd"/>
            <w:r w:rsidRPr="005E3011">
              <w:rPr>
                <w:rFonts w:ascii="Times New Roman" w:eastAsia="Times New Roman" w:hAnsi="Times New Roman" w:cs="Times New Roman"/>
                <w:sz w:val="24"/>
                <w:szCs w:val="24"/>
                <w:lang w:eastAsia="hr-HR"/>
              </w:rPr>
              <w:t xml:space="preserve"> proračuna za financiranje rashoda poslovanja</w:t>
            </w:r>
          </w:p>
        </w:tc>
        <w:tc>
          <w:tcPr>
            <w:tcW w:w="1560" w:type="dxa"/>
            <w:tcBorders>
              <w:top w:val="nil"/>
              <w:left w:val="nil"/>
              <w:bottom w:val="single" w:sz="4" w:space="0" w:color="auto"/>
              <w:right w:val="single" w:sz="4" w:space="0" w:color="auto"/>
            </w:tcBorders>
            <w:noWrap/>
            <w:vAlign w:val="center"/>
            <w:hideMark/>
          </w:tcPr>
          <w:p w14:paraId="424812B1"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771.828,00</w:t>
            </w:r>
          </w:p>
        </w:tc>
        <w:tc>
          <w:tcPr>
            <w:tcW w:w="951" w:type="dxa"/>
            <w:tcBorders>
              <w:top w:val="nil"/>
              <w:left w:val="nil"/>
              <w:bottom w:val="single" w:sz="4" w:space="0" w:color="auto"/>
              <w:right w:val="single" w:sz="4" w:space="0" w:color="auto"/>
            </w:tcBorders>
            <w:noWrap/>
            <w:vAlign w:val="center"/>
            <w:hideMark/>
          </w:tcPr>
          <w:p w14:paraId="6201ED49"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1138" w:type="dxa"/>
            <w:tcBorders>
              <w:top w:val="nil"/>
              <w:left w:val="nil"/>
              <w:bottom w:val="single" w:sz="4" w:space="0" w:color="auto"/>
              <w:right w:val="single" w:sz="4" w:space="0" w:color="auto"/>
            </w:tcBorders>
            <w:noWrap/>
            <w:vAlign w:val="center"/>
            <w:hideMark/>
          </w:tcPr>
          <w:p w14:paraId="7EF8F351"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1138" w:type="dxa"/>
            <w:tcBorders>
              <w:top w:val="nil"/>
              <w:left w:val="nil"/>
              <w:bottom w:val="single" w:sz="4" w:space="0" w:color="auto"/>
              <w:right w:val="single" w:sz="4" w:space="0" w:color="auto"/>
            </w:tcBorders>
            <w:noWrap/>
            <w:vAlign w:val="center"/>
            <w:hideMark/>
          </w:tcPr>
          <w:p w14:paraId="2F9B568C"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7</w:t>
            </w:r>
            <w:r w:rsidRPr="005E3011">
              <w:rPr>
                <w:rFonts w:ascii="Times New Roman" w:eastAsia="Times New Roman" w:hAnsi="Times New Roman" w:cs="Times New Roman"/>
                <w:sz w:val="24"/>
                <w:szCs w:val="24"/>
                <w:lang w:eastAsia="hr-HR"/>
              </w:rPr>
              <w:t>0.600,00</w:t>
            </w:r>
          </w:p>
        </w:tc>
        <w:tc>
          <w:tcPr>
            <w:tcW w:w="1524" w:type="dxa"/>
            <w:tcBorders>
              <w:top w:val="nil"/>
              <w:left w:val="nil"/>
              <w:bottom w:val="single" w:sz="4" w:space="0" w:color="auto"/>
              <w:right w:val="single" w:sz="4" w:space="0" w:color="auto"/>
            </w:tcBorders>
            <w:noWrap/>
            <w:vAlign w:val="center"/>
            <w:hideMark/>
          </w:tcPr>
          <w:p w14:paraId="755416E4"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r>
      <w:tr w:rsidR="00AD435B" w:rsidRPr="005E3011" w14:paraId="1D1F0311" w14:textId="77777777" w:rsidTr="00952C8E">
        <w:trPr>
          <w:trHeight w:val="1087"/>
        </w:trPr>
        <w:tc>
          <w:tcPr>
            <w:tcW w:w="1197" w:type="dxa"/>
            <w:tcBorders>
              <w:top w:val="nil"/>
              <w:left w:val="single" w:sz="4" w:space="0" w:color="auto"/>
              <w:bottom w:val="single" w:sz="4" w:space="0" w:color="auto"/>
              <w:right w:val="single" w:sz="4" w:space="0" w:color="auto"/>
            </w:tcBorders>
            <w:noWrap/>
            <w:vAlign w:val="center"/>
            <w:hideMark/>
          </w:tcPr>
          <w:p w14:paraId="18998C72"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622.1</w:t>
            </w:r>
          </w:p>
        </w:tc>
        <w:tc>
          <w:tcPr>
            <w:tcW w:w="975" w:type="dxa"/>
            <w:tcBorders>
              <w:top w:val="nil"/>
              <w:left w:val="nil"/>
              <w:bottom w:val="single" w:sz="4" w:space="0" w:color="auto"/>
              <w:right w:val="single" w:sz="4" w:space="0" w:color="auto"/>
            </w:tcBorders>
            <w:noWrap/>
            <w:vAlign w:val="center"/>
            <w:hideMark/>
          </w:tcPr>
          <w:p w14:paraId="55ADBC31"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67121</w:t>
            </w:r>
          </w:p>
        </w:tc>
        <w:tc>
          <w:tcPr>
            <w:tcW w:w="1914" w:type="dxa"/>
            <w:tcBorders>
              <w:top w:val="nil"/>
              <w:left w:val="nil"/>
              <w:bottom w:val="single" w:sz="4" w:space="0" w:color="auto"/>
              <w:right w:val="single" w:sz="4" w:space="0" w:color="auto"/>
            </w:tcBorders>
            <w:vAlign w:val="center"/>
            <w:hideMark/>
          </w:tcPr>
          <w:p w14:paraId="05198849"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Prihodi iz nadležnog proračuna za financiranje rashoda za nabavu nefinancijske imovine</w:t>
            </w:r>
          </w:p>
        </w:tc>
        <w:tc>
          <w:tcPr>
            <w:tcW w:w="1560" w:type="dxa"/>
            <w:tcBorders>
              <w:top w:val="nil"/>
              <w:left w:val="nil"/>
              <w:bottom w:val="single" w:sz="4" w:space="0" w:color="auto"/>
              <w:right w:val="single" w:sz="4" w:space="0" w:color="auto"/>
            </w:tcBorders>
            <w:noWrap/>
            <w:vAlign w:val="center"/>
            <w:hideMark/>
          </w:tcPr>
          <w:p w14:paraId="3F8DFBE3"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116.000,00</w:t>
            </w:r>
          </w:p>
        </w:tc>
        <w:tc>
          <w:tcPr>
            <w:tcW w:w="951" w:type="dxa"/>
            <w:tcBorders>
              <w:top w:val="nil"/>
              <w:left w:val="nil"/>
              <w:bottom w:val="single" w:sz="4" w:space="0" w:color="auto"/>
              <w:right w:val="single" w:sz="4" w:space="0" w:color="auto"/>
            </w:tcBorders>
            <w:noWrap/>
            <w:vAlign w:val="center"/>
            <w:hideMark/>
          </w:tcPr>
          <w:p w14:paraId="4505031D"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1138" w:type="dxa"/>
            <w:tcBorders>
              <w:top w:val="nil"/>
              <w:left w:val="nil"/>
              <w:bottom w:val="single" w:sz="4" w:space="0" w:color="auto"/>
              <w:right w:val="single" w:sz="4" w:space="0" w:color="auto"/>
            </w:tcBorders>
            <w:noWrap/>
            <w:vAlign w:val="center"/>
            <w:hideMark/>
          </w:tcPr>
          <w:p w14:paraId="6C554C98"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1138" w:type="dxa"/>
            <w:tcBorders>
              <w:top w:val="nil"/>
              <w:left w:val="nil"/>
              <w:bottom w:val="single" w:sz="4" w:space="0" w:color="auto"/>
              <w:right w:val="single" w:sz="4" w:space="0" w:color="auto"/>
            </w:tcBorders>
            <w:noWrap/>
            <w:vAlign w:val="center"/>
            <w:hideMark/>
          </w:tcPr>
          <w:p w14:paraId="1F6853FD"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116.000,00</w:t>
            </w:r>
          </w:p>
        </w:tc>
        <w:tc>
          <w:tcPr>
            <w:tcW w:w="1524" w:type="dxa"/>
            <w:tcBorders>
              <w:top w:val="nil"/>
              <w:left w:val="nil"/>
              <w:bottom w:val="single" w:sz="4" w:space="0" w:color="auto"/>
              <w:right w:val="single" w:sz="4" w:space="0" w:color="auto"/>
            </w:tcBorders>
            <w:noWrap/>
            <w:vAlign w:val="center"/>
            <w:hideMark/>
          </w:tcPr>
          <w:p w14:paraId="006AD2A0"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r>
      <w:tr w:rsidR="00AD435B" w:rsidRPr="005E3011" w14:paraId="5D17AF3A" w14:textId="77777777" w:rsidTr="00952C8E">
        <w:trPr>
          <w:trHeight w:val="1262"/>
        </w:trPr>
        <w:tc>
          <w:tcPr>
            <w:tcW w:w="1197" w:type="dxa"/>
            <w:tcBorders>
              <w:top w:val="nil"/>
              <w:left w:val="single" w:sz="4" w:space="0" w:color="auto"/>
              <w:bottom w:val="single" w:sz="4" w:space="0" w:color="auto"/>
              <w:right w:val="single" w:sz="4" w:space="0" w:color="auto"/>
            </w:tcBorders>
            <w:noWrap/>
            <w:vAlign w:val="center"/>
            <w:hideMark/>
          </w:tcPr>
          <w:p w14:paraId="49C56CD5"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975" w:type="dxa"/>
            <w:tcBorders>
              <w:top w:val="nil"/>
              <w:left w:val="nil"/>
              <w:bottom w:val="single" w:sz="4" w:space="0" w:color="auto"/>
              <w:right w:val="single" w:sz="4" w:space="0" w:color="auto"/>
            </w:tcBorders>
            <w:noWrap/>
            <w:vAlign w:val="center"/>
            <w:hideMark/>
          </w:tcPr>
          <w:p w14:paraId="35ECFB90"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9221</w:t>
            </w:r>
          </w:p>
        </w:tc>
        <w:tc>
          <w:tcPr>
            <w:tcW w:w="1914" w:type="dxa"/>
            <w:tcBorders>
              <w:top w:val="nil"/>
              <w:left w:val="nil"/>
              <w:bottom w:val="single" w:sz="4" w:space="0" w:color="auto"/>
              <w:right w:val="single" w:sz="4" w:space="0" w:color="auto"/>
            </w:tcBorders>
            <w:vAlign w:val="center"/>
            <w:hideMark/>
          </w:tcPr>
          <w:p w14:paraId="5F7B8CBE"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Manjak prihoda - preneseni</w:t>
            </w:r>
          </w:p>
        </w:tc>
        <w:tc>
          <w:tcPr>
            <w:tcW w:w="1560" w:type="dxa"/>
            <w:tcBorders>
              <w:top w:val="nil"/>
              <w:left w:val="nil"/>
              <w:bottom w:val="single" w:sz="4" w:space="0" w:color="auto"/>
              <w:right w:val="single" w:sz="4" w:space="0" w:color="auto"/>
            </w:tcBorders>
            <w:noWrap/>
            <w:vAlign w:val="center"/>
            <w:hideMark/>
          </w:tcPr>
          <w:p w14:paraId="21D32F2A"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-57.800,00</w:t>
            </w:r>
          </w:p>
        </w:tc>
        <w:tc>
          <w:tcPr>
            <w:tcW w:w="951" w:type="dxa"/>
            <w:tcBorders>
              <w:top w:val="nil"/>
              <w:left w:val="nil"/>
              <w:bottom w:val="single" w:sz="4" w:space="0" w:color="auto"/>
              <w:right w:val="single" w:sz="4" w:space="0" w:color="auto"/>
            </w:tcBorders>
            <w:noWrap/>
            <w:vAlign w:val="center"/>
            <w:hideMark/>
          </w:tcPr>
          <w:p w14:paraId="3DC52571"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1138" w:type="dxa"/>
            <w:tcBorders>
              <w:top w:val="nil"/>
              <w:left w:val="nil"/>
              <w:bottom w:val="single" w:sz="4" w:space="0" w:color="auto"/>
              <w:right w:val="single" w:sz="4" w:space="0" w:color="auto"/>
            </w:tcBorders>
            <w:noWrap/>
            <w:vAlign w:val="center"/>
            <w:hideMark/>
          </w:tcPr>
          <w:p w14:paraId="4F3A28F5"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1138" w:type="dxa"/>
            <w:tcBorders>
              <w:top w:val="nil"/>
              <w:left w:val="nil"/>
              <w:bottom w:val="single" w:sz="4" w:space="0" w:color="auto"/>
              <w:right w:val="single" w:sz="4" w:space="0" w:color="auto"/>
            </w:tcBorders>
            <w:noWrap/>
            <w:vAlign w:val="center"/>
            <w:hideMark/>
          </w:tcPr>
          <w:p w14:paraId="05420EBB"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-57.800,00</w:t>
            </w:r>
          </w:p>
        </w:tc>
        <w:tc>
          <w:tcPr>
            <w:tcW w:w="1524" w:type="dxa"/>
            <w:tcBorders>
              <w:top w:val="nil"/>
              <w:left w:val="nil"/>
              <w:bottom w:val="single" w:sz="4" w:space="0" w:color="auto"/>
              <w:right w:val="single" w:sz="4" w:space="0" w:color="auto"/>
            </w:tcBorders>
            <w:noWrap/>
            <w:vAlign w:val="center"/>
            <w:hideMark/>
          </w:tcPr>
          <w:p w14:paraId="523BD999"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r>
      <w:tr w:rsidR="00AD435B" w:rsidRPr="005E3011" w14:paraId="65AE309B" w14:textId="77777777" w:rsidTr="00952C8E">
        <w:trPr>
          <w:trHeight w:val="1497"/>
        </w:trPr>
        <w:tc>
          <w:tcPr>
            <w:tcW w:w="1197" w:type="dxa"/>
            <w:tcBorders>
              <w:top w:val="nil"/>
              <w:left w:val="single" w:sz="4" w:space="0" w:color="auto"/>
              <w:bottom w:val="single" w:sz="4" w:space="0" w:color="auto"/>
              <w:right w:val="single" w:sz="4" w:space="0" w:color="auto"/>
            </w:tcBorders>
            <w:noWrap/>
            <w:vAlign w:val="center"/>
            <w:hideMark/>
          </w:tcPr>
          <w:p w14:paraId="70AA2C71"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975" w:type="dxa"/>
            <w:tcBorders>
              <w:top w:val="nil"/>
              <w:left w:val="nil"/>
              <w:bottom w:val="single" w:sz="4" w:space="0" w:color="auto"/>
              <w:right w:val="single" w:sz="4" w:space="0" w:color="auto"/>
            </w:tcBorders>
            <w:noWrap/>
            <w:vAlign w:val="center"/>
            <w:hideMark/>
          </w:tcPr>
          <w:p w14:paraId="4B77EC3A" w14:textId="77777777" w:rsidR="00AD435B" w:rsidRPr="005E3011" w:rsidRDefault="00AD435B" w:rsidP="00952C8E">
            <w:pPr>
              <w:spacing w:after="0" w:line="240" w:lineRule="auto"/>
              <w:jc w:val="center"/>
              <w:rPr>
                <w:rFonts w:ascii="Times New Roman" w:eastAsia="Times New Roman" w:hAnsi="Times New Roman" w:cs="Times New Roman"/>
                <w:sz w:val="24"/>
                <w:szCs w:val="24"/>
                <w:lang w:eastAsia="hr-HR"/>
              </w:rPr>
            </w:pPr>
            <w:r w:rsidRPr="005E3011">
              <w:rPr>
                <w:rFonts w:ascii="Times New Roman" w:eastAsia="Times New Roman" w:hAnsi="Times New Roman" w:cs="Times New Roman"/>
                <w:sz w:val="24"/>
                <w:szCs w:val="24"/>
                <w:lang w:eastAsia="hr-HR"/>
              </w:rPr>
              <w:t> </w:t>
            </w:r>
          </w:p>
        </w:tc>
        <w:tc>
          <w:tcPr>
            <w:tcW w:w="1914" w:type="dxa"/>
            <w:tcBorders>
              <w:top w:val="nil"/>
              <w:left w:val="nil"/>
              <w:bottom w:val="single" w:sz="4" w:space="0" w:color="auto"/>
              <w:right w:val="single" w:sz="4" w:space="0" w:color="auto"/>
            </w:tcBorders>
            <w:noWrap/>
            <w:vAlign w:val="center"/>
            <w:hideMark/>
          </w:tcPr>
          <w:p w14:paraId="52AE4C9A" w14:textId="77777777" w:rsidR="00AD435B" w:rsidRPr="005E3011" w:rsidRDefault="00AD435B" w:rsidP="00952C8E">
            <w:pPr>
              <w:spacing w:after="0" w:line="240" w:lineRule="auto"/>
              <w:jc w:val="center"/>
              <w:rPr>
                <w:rFonts w:ascii="Times New Roman" w:eastAsia="Times New Roman" w:hAnsi="Times New Roman" w:cs="Times New Roman"/>
                <w:b/>
                <w:bCs/>
                <w:sz w:val="24"/>
                <w:szCs w:val="24"/>
                <w:lang w:eastAsia="hr-HR"/>
              </w:rPr>
            </w:pPr>
            <w:r w:rsidRPr="005E3011">
              <w:rPr>
                <w:rFonts w:ascii="Times New Roman" w:eastAsia="Times New Roman" w:hAnsi="Times New Roman" w:cs="Times New Roman"/>
                <w:b/>
                <w:bCs/>
                <w:sz w:val="24"/>
                <w:szCs w:val="24"/>
                <w:lang w:eastAsia="hr-HR"/>
              </w:rPr>
              <w:t xml:space="preserve">UKUPNO </w:t>
            </w:r>
          </w:p>
        </w:tc>
        <w:tc>
          <w:tcPr>
            <w:tcW w:w="1560" w:type="dxa"/>
            <w:tcBorders>
              <w:top w:val="nil"/>
              <w:left w:val="nil"/>
              <w:bottom w:val="single" w:sz="4" w:space="0" w:color="auto"/>
              <w:right w:val="single" w:sz="4" w:space="0" w:color="auto"/>
            </w:tcBorders>
            <w:noWrap/>
            <w:vAlign w:val="center"/>
            <w:hideMark/>
          </w:tcPr>
          <w:p w14:paraId="03BDA07E" w14:textId="77777777" w:rsidR="00AD435B" w:rsidRPr="005E3011" w:rsidRDefault="00AD435B" w:rsidP="00952C8E">
            <w:pPr>
              <w:spacing w:after="0" w:line="240" w:lineRule="auto"/>
              <w:jc w:val="center"/>
              <w:rPr>
                <w:rFonts w:ascii="Times New Roman" w:eastAsia="Times New Roman" w:hAnsi="Times New Roman" w:cs="Times New Roman"/>
                <w:b/>
                <w:bCs/>
                <w:sz w:val="24"/>
                <w:szCs w:val="24"/>
                <w:lang w:eastAsia="hr-HR"/>
              </w:rPr>
            </w:pPr>
            <w:r w:rsidRPr="005E3011">
              <w:rPr>
                <w:rFonts w:ascii="Times New Roman" w:eastAsia="Times New Roman" w:hAnsi="Times New Roman" w:cs="Times New Roman"/>
                <w:b/>
                <w:bCs/>
                <w:sz w:val="24"/>
                <w:szCs w:val="24"/>
                <w:lang w:eastAsia="hr-HR"/>
              </w:rPr>
              <w:t>1.0</w:t>
            </w:r>
            <w:r>
              <w:rPr>
                <w:rFonts w:ascii="Times New Roman" w:eastAsia="Times New Roman" w:hAnsi="Times New Roman" w:cs="Times New Roman"/>
                <w:b/>
                <w:bCs/>
                <w:sz w:val="24"/>
                <w:szCs w:val="24"/>
                <w:lang w:eastAsia="hr-HR"/>
              </w:rPr>
              <w:t>2</w:t>
            </w:r>
            <w:r w:rsidRPr="005E3011">
              <w:rPr>
                <w:rFonts w:ascii="Times New Roman" w:eastAsia="Times New Roman" w:hAnsi="Times New Roman" w:cs="Times New Roman"/>
                <w:b/>
                <w:bCs/>
                <w:sz w:val="24"/>
                <w:szCs w:val="24"/>
                <w:lang w:eastAsia="hr-HR"/>
              </w:rPr>
              <w:t>6.898,00</w:t>
            </w:r>
          </w:p>
        </w:tc>
        <w:tc>
          <w:tcPr>
            <w:tcW w:w="951" w:type="dxa"/>
            <w:tcBorders>
              <w:top w:val="nil"/>
              <w:left w:val="nil"/>
              <w:bottom w:val="single" w:sz="4" w:space="0" w:color="auto"/>
              <w:right w:val="single" w:sz="4" w:space="0" w:color="auto"/>
            </w:tcBorders>
            <w:noWrap/>
            <w:vAlign w:val="center"/>
            <w:hideMark/>
          </w:tcPr>
          <w:p w14:paraId="1CC2AE82" w14:textId="77777777" w:rsidR="00AD435B" w:rsidRPr="005E3011" w:rsidRDefault="00AD435B" w:rsidP="00952C8E">
            <w:pPr>
              <w:spacing w:after="0" w:line="240" w:lineRule="auto"/>
              <w:jc w:val="center"/>
              <w:rPr>
                <w:rFonts w:ascii="Times New Roman" w:eastAsia="Times New Roman" w:hAnsi="Times New Roman" w:cs="Times New Roman"/>
                <w:b/>
                <w:bCs/>
                <w:sz w:val="24"/>
                <w:szCs w:val="24"/>
                <w:lang w:eastAsia="hr-HR"/>
              </w:rPr>
            </w:pPr>
            <w:r w:rsidRPr="005E3011">
              <w:rPr>
                <w:rFonts w:ascii="Times New Roman" w:eastAsia="Times New Roman" w:hAnsi="Times New Roman" w:cs="Times New Roman"/>
                <w:b/>
                <w:bCs/>
                <w:sz w:val="24"/>
                <w:szCs w:val="24"/>
                <w:lang w:eastAsia="hr-HR"/>
              </w:rPr>
              <w:t>6.600,00</w:t>
            </w:r>
          </w:p>
        </w:tc>
        <w:tc>
          <w:tcPr>
            <w:tcW w:w="1138" w:type="dxa"/>
            <w:tcBorders>
              <w:top w:val="nil"/>
              <w:left w:val="nil"/>
              <w:bottom w:val="single" w:sz="4" w:space="0" w:color="auto"/>
              <w:right w:val="single" w:sz="4" w:space="0" w:color="auto"/>
            </w:tcBorders>
            <w:noWrap/>
            <w:vAlign w:val="center"/>
            <w:hideMark/>
          </w:tcPr>
          <w:p w14:paraId="73AD758F" w14:textId="77777777" w:rsidR="00AD435B" w:rsidRPr="005E3011" w:rsidRDefault="00AD435B" w:rsidP="00952C8E">
            <w:pPr>
              <w:spacing w:after="0" w:line="240" w:lineRule="auto"/>
              <w:jc w:val="center"/>
              <w:rPr>
                <w:rFonts w:ascii="Times New Roman" w:eastAsia="Times New Roman" w:hAnsi="Times New Roman" w:cs="Times New Roman"/>
                <w:b/>
                <w:bCs/>
                <w:sz w:val="24"/>
                <w:szCs w:val="24"/>
                <w:lang w:eastAsia="hr-HR"/>
              </w:rPr>
            </w:pPr>
            <w:r w:rsidRPr="005E3011">
              <w:rPr>
                <w:rFonts w:ascii="Times New Roman" w:eastAsia="Times New Roman" w:hAnsi="Times New Roman" w:cs="Times New Roman"/>
                <w:b/>
                <w:bCs/>
                <w:sz w:val="24"/>
                <w:szCs w:val="24"/>
                <w:lang w:eastAsia="hr-HR"/>
              </w:rPr>
              <w:t>111.228,00</w:t>
            </w:r>
          </w:p>
        </w:tc>
        <w:tc>
          <w:tcPr>
            <w:tcW w:w="1138" w:type="dxa"/>
            <w:tcBorders>
              <w:top w:val="nil"/>
              <w:left w:val="nil"/>
              <w:bottom w:val="single" w:sz="4" w:space="0" w:color="auto"/>
              <w:right w:val="single" w:sz="4" w:space="0" w:color="auto"/>
            </w:tcBorders>
            <w:noWrap/>
            <w:vAlign w:val="center"/>
            <w:hideMark/>
          </w:tcPr>
          <w:p w14:paraId="6083E1F6" w14:textId="77777777" w:rsidR="00AD435B" w:rsidRPr="005E3011" w:rsidRDefault="00AD435B" w:rsidP="00952C8E">
            <w:pPr>
              <w:spacing w:after="0" w:line="240" w:lineRule="auto"/>
              <w:jc w:val="center"/>
              <w:rPr>
                <w:rFonts w:ascii="Times New Roman" w:eastAsia="Times New Roman" w:hAnsi="Times New Roman" w:cs="Times New Roman"/>
                <w:b/>
                <w:bCs/>
                <w:sz w:val="24"/>
                <w:szCs w:val="24"/>
                <w:lang w:eastAsia="hr-HR"/>
              </w:rPr>
            </w:pPr>
            <w:r w:rsidRPr="005E3011">
              <w:rPr>
                <w:rFonts w:ascii="Times New Roman" w:eastAsia="Times New Roman" w:hAnsi="Times New Roman" w:cs="Times New Roman"/>
                <w:b/>
                <w:bCs/>
                <w:sz w:val="24"/>
                <w:szCs w:val="24"/>
                <w:lang w:eastAsia="hr-HR"/>
              </w:rPr>
              <w:t>7</w:t>
            </w:r>
            <w:r>
              <w:rPr>
                <w:rFonts w:ascii="Times New Roman" w:eastAsia="Times New Roman" w:hAnsi="Times New Roman" w:cs="Times New Roman"/>
                <w:b/>
                <w:bCs/>
                <w:sz w:val="24"/>
                <w:szCs w:val="24"/>
                <w:lang w:eastAsia="hr-HR"/>
              </w:rPr>
              <w:t>2</w:t>
            </w:r>
            <w:r w:rsidRPr="005E3011">
              <w:rPr>
                <w:rFonts w:ascii="Times New Roman" w:eastAsia="Times New Roman" w:hAnsi="Times New Roman" w:cs="Times New Roman"/>
                <w:b/>
                <w:bCs/>
                <w:sz w:val="24"/>
                <w:szCs w:val="24"/>
                <w:lang w:eastAsia="hr-HR"/>
              </w:rPr>
              <w:t>8.800,00</w:t>
            </w:r>
          </w:p>
        </w:tc>
        <w:tc>
          <w:tcPr>
            <w:tcW w:w="1524" w:type="dxa"/>
            <w:tcBorders>
              <w:top w:val="nil"/>
              <w:left w:val="nil"/>
              <w:bottom w:val="single" w:sz="4" w:space="0" w:color="auto"/>
              <w:right w:val="single" w:sz="4" w:space="0" w:color="auto"/>
            </w:tcBorders>
            <w:noWrap/>
            <w:vAlign w:val="center"/>
            <w:hideMark/>
          </w:tcPr>
          <w:p w14:paraId="3E8093AD" w14:textId="77777777" w:rsidR="00AD435B" w:rsidRPr="005E3011" w:rsidRDefault="00AD435B" w:rsidP="00952C8E">
            <w:pPr>
              <w:spacing w:after="0" w:line="240" w:lineRule="auto"/>
              <w:jc w:val="center"/>
              <w:rPr>
                <w:rFonts w:ascii="Times New Roman" w:eastAsia="Times New Roman" w:hAnsi="Times New Roman" w:cs="Times New Roman"/>
                <w:b/>
                <w:bCs/>
                <w:sz w:val="24"/>
                <w:szCs w:val="24"/>
                <w:lang w:eastAsia="hr-HR"/>
              </w:rPr>
            </w:pPr>
            <w:r w:rsidRPr="005E3011">
              <w:rPr>
                <w:rFonts w:ascii="Times New Roman" w:eastAsia="Times New Roman" w:hAnsi="Times New Roman" w:cs="Times New Roman"/>
                <w:b/>
                <w:bCs/>
                <w:sz w:val="24"/>
                <w:szCs w:val="24"/>
                <w:lang w:eastAsia="hr-HR"/>
              </w:rPr>
              <w:t>180.270,00</w:t>
            </w:r>
          </w:p>
        </w:tc>
      </w:tr>
    </w:tbl>
    <w:p w14:paraId="668BA590" w14:textId="77777777" w:rsidR="00AD435B" w:rsidRPr="005E3011" w:rsidRDefault="00AD435B" w:rsidP="00AD435B">
      <w:pPr>
        <w:rPr>
          <w:rFonts w:ascii="Times New Roman" w:hAnsi="Times New Roman" w:cs="Times New Roman"/>
          <w:sz w:val="24"/>
          <w:szCs w:val="24"/>
        </w:rPr>
      </w:pPr>
    </w:p>
    <w:tbl>
      <w:tblPr>
        <w:tblpPr w:leftFromText="180" w:rightFromText="180" w:vertAnchor="text" w:horzAnchor="margin" w:tblpXSpec="center" w:tblpY="-1416"/>
        <w:tblW w:w="10842" w:type="dxa"/>
        <w:tblLook w:val="04A0" w:firstRow="1" w:lastRow="0" w:firstColumn="1" w:lastColumn="0" w:noHBand="0" w:noVBand="1"/>
      </w:tblPr>
      <w:tblGrid>
        <w:gridCol w:w="2272"/>
        <w:gridCol w:w="1711"/>
        <w:gridCol w:w="1339"/>
        <w:gridCol w:w="1266"/>
        <w:gridCol w:w="1266"/>
        <w:gridCol w:w="1494"/>
        <w:gridCol w:w="1494"/>
      </w:tblGrid>
      <w:tr w:rsidR="00AD435B" w:rsidRPr="00A95747" w14:paraId="68B694D8" w14:textId="77777777" w:rsidTr="00952C8E">
        <w:trPr>
          <w:trHeight w:val="323"/>
        </w:trPr>
        <w:tc>
          <w:tcPr>
            <w:tcW w:w="10842" w:type="dxa"/>
            <w:gridSpan w:val="7"/>
            <w:tcBorders>
              <w:top w:val="nil"/>
              <w:left w:val="nil"/>
              <w:bottom w:val="nil"/>
              <w:right w:val="nil"/>
            </w:tcBorders>
            <w:vAlign w:val="center"/>
            <w:hideMark/>
          </w:tcPr>
          <w:p w14:paraId="165B7DCD" w14:textId="77777777" w:rsidR="00AD435B"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p w14:paraId="4EF5D7F2" w14:textId="77777777" w:rsidR="00AD435B"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p w14:paraId="486A3AC7" w14:textId="77777777" w:rsidR="00AD435B"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p w14:paraId="2E5DB24B" w14:textId="77777777" w:rsidR="00AD435B"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p w14:paraId="5B8DC475" w14:textId="77777777" w:rsidR="00AD435B" w:rsidRPr="00A95747"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A95747">
              <w:rPr>
                <w:rFonts w:ascii="Times New Roman" w:eastAsia="Times New Roman" w:hAnsi="Times New Roman" w:cs="Times New Roman"/>
                <w:b/>
                <w:bCs/>
                <w:color w:val="000000"/>
                <w:sz w:val="24"/>
                <w:szCs w:val="24"/>
                <w:lang w:eastAsia="hr-HR"/>
              </w:rPr>
              <w:t>II. POSEBNI DIO</w:t>
            </w:r>
          </w:p>
        </w:tc>
      </w:tr>
      <w:tr w:rsidR="00AD435B" w:rsidRPr="00A95747" w14:paraId="5D0F9DCF" w14:textId="77777777" w:rsidTr="00952C8E">
        <w:trPr>
          <w:trHeight w:val="361"/>
        </w:trPr>
        <w:tc>
          <w:tcPr>
            <w:tcW w:w="2272" w:type="dxa"/>
            <w:tcBorders>
              <w:top w:val="nil"/>
              <w:left w:val="nil"/>
              <w:bottom w:val="nil"/>
              <w:right w:val="nil"/>
            </w:tcBorders>
            <w:vAlign w:val="center"/>
            <w:hideMark/>
          </w:tcPr>
          <w:p w14:paraId="3F79023A" w14:textId="77777777" w:rsidR="00AD435B" w:rsidRPr="00A95747"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1711" w:type="dxa"/>
            <w:tcBorders>
              <w:top w:val="nil"/>
              <w:left w:val="nil"/>
              <w:bottom w:val="nil"/>
              <w:right w:val="nil"/>
            </w:tcBorders>
            <w:vAlign w:val="center"/>
            <w:hideMark/>
          </w:tcPr>
          <w:p w14:paraId="20574A28" w14:textId="77777777" w:rsidR="00AD435B" w:rsidRPr="00A95747" w:rsidRDefault="00AD435B" w:rsidP="00952C8E">
            <w:pPr>
              <w:spacing w:after="0" w:line="240" w:lineRule="auto"/>
              <w:jc w:val="center"/>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center"/>
            <w:hideMark/>
          </w:tcPr>
          <w:p w14:paraId="4FC4A743" w14:textId="77777777" w:rsidR="00AD435B" w:rsidRPr="00A95747" w:rsidRDefault="00AD435B" w:rsidP="00952C8E">
            <w:pPr>
              <w:spacing w:after="0" w:line="240" w:lineRule="auto"/>
              <w:jc w:val="center"/>
              <w:rPr>
                <w:rFonts w:ascii="Times New Roman" w:eastAsia="Times New Roman" w:hAnsi="Times New Roman" w:cs="Times New Roman"/>
                <w:sz w:val="20"/>
                <w:szCs w:val="20"/>
                <w:lang w:eastAsia="hr-HR"/>
              </w:rPr>
            </w:pPr>
          </w:p>
        </w:tc>
        <w:tc>
          <w:tcPr>
            <w:tcW w:w="1266" w:type="dxa"/>
            <w:tcBorders>
              <w:top w:val="nil"/>
              <w:left w:val="nil"/>
              <w:bottom w:val="nil"/>
              <w:right w:val="nil"/>
            </w:tcBorders>
            <w:vAlign w:val="center"/>
            <w:hideMark/>
          </w:tcPr>
          <w:p w14:paraId="4651A129" w14:textId="77777777" w:rsidR="00AD435B" w:rsidRPr="00A95747" w:rsidRDefault="00AD435B" w:rsidP="00952C8E">
            <w:pPr>
              <w:spacing w:after="0" w:line="240" w:lineRule="auto"/>
              <w:jc w:val="center"/>
              <w:rPr>
                <w:rFonts w:ascii="Times New Roman" w:eastAsia="Times New Roman" w:hAnsi="Times New Roman" w:cs="Times New Roman"/>
                <w:sz w:val="20"/>
                <w:szCs w:val="20"/>
                <w:lang w:eastAsia="hr-HR"/>
              </w:rPr>
            </w:pPr>
          </w:p>
        </w:tc>
        <w:tc>
          <w:tcPr>
            <w:tcW w:w="1266" w:type="dxa"/>
            <w:tcBorders>
              <w:top w:val="nil"/>
              <w:left w:val="nil"/>
              <w:bottom w:val="nil"/>
              <w:right w:val="nil"/>
            </w:tcBorders>
            <w:vAlign w:val="center"/>
            <w:hideMark/>
          </w:tcPr>
          <w:p w14:paraId="44A08A58" w14:textId="77777777" w:rsidR="00AD435B" w:rsidRPr="00A95747"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5DE833C0" w14:textId="77777777" w:rsidR="00AD435B" w:rsidRPr="00A95747"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3016282A" w14:textId="77777777" w:rsidR="00AD435B" w:rsidRPr="00A95747" w:rsidRDefault="00AD435B" w:rsidP="00952C8E">
            <w:pPr>
              <w:spacing w:after="0" w:line="240" w:lineRule="auto"/>
              <w:rPr>
                <w:rFonts w:ascii="Times New Roman" w:eastAsia="Times New Roman" w:hAnsi="Times New Roman" w:cs="Times New Roman"/>
                <w:sz w:val="20"/>
                <w:szCs w:val="20"/>
                <w:lang w:eastAsia="hr-HR"/>
              </w:rPr>
            </w:pPr>
          </w:p>
        </w:tc>
      </w:tr>
      <w:tr w:rsidR="00AD435B" w:rsidRPr="00A95747" w14:paraId="799D9A63" w14:textId="77777777" w:rsidTr="00952C8E">
        <w:trPr>
          <w:trHeight w:val="548"/>
        </w:trPr>
        <w:tc>
          <w:tcPr>
            <w:tcW w:w="227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B260423" w14:textId="77777777" w:rsidR="00AD435B" w:rsidRPr="00A95747"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ŠIFRA</w:t>
            </w:r>
          </w:p>
        </w:tc>
        <w:tc>
          <w:tcPr>
            <w:tcW w:w="1711" w:type="dxa"/>
            <w:tcBorders>
              <w:top w:val="single" w:sz="4" w:space="0" w:color="auto"/>
              <w:left w:val="nil"/>
              <w:bottom w:val="single" w:sz="4" w:space="0" w:color="auto"/>
              <w:right w:val="single" w:sz="4" w:space="0" w:color="auto"/>
            </w:tcBorders>
            <w:shd w:val="clear" w:color="000000" w:fill="DDEBF7"/>
            <w:vAlign w:val="center"/>
            <w:hideMark/>
          </w:tcPr>
          <w:p w14:paraId="3C7988CF" w14:textId="77777777" w:rsidR="00AD435B" w:rsidRPr="00A95747"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1D823BBA" w14:textId="77777777" w:rsidR="00AD435B" w:rsidRPr="00A95747"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 xml:space="preserve">IZVRŠENJE </w:t>
            </w:r>
            <w:r w:rsidRPr="00A95747">
              <w:rPr>
                <w:rFonts w:ascii="Times New Roman" w:eastAsia="Times New Roman" w:hAnsi="Times New Roman" w:cs="Times New Roman"/>
                <w:b/>
                <w:bCs/>
                <w:color w:val="000000"/>
                <w:sz w:val="20"/>
                <w:szCs w:val="20"/>
                <w:lang w:eastAsia="hr-HR"/>
              </w:rPr>
              <w:br/>
              <w:t>2024</w:t>
            </w:r>
          </w:p>
        </w:tc>
        <w:tc>
          <w:tcPr>
            <w:tcW w:w="1266" w:type="dxa"/>
            <w:tcBorders>
              <w:top w:val="single" w:sz="4" w:space="0" w:color="auto"/>
              <w:left w:val="nil"/>
              <w:bottom w:val="single" w:sz="4" w:space="0" w:color="auto"/>
              <w:right w:val="single" w:sz="4" w:space="0" w:color="auto"/>
            </w:tcBorders>
            <w:shd w:val="clear" w:color="000000" w:fill="DDEBF7"/>
            <w:vAlign w:val="center"/>
            <w:hideMark/>
          </w:tcPr>
          <w:p w14:paraId="283A0FD6" w14:textId="77777777" w:rsidR="00AD435B" w:rsidRPr="00A95747"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 xml:space="preserve">TEKUĆI PLAN </w:t>
            </w:r>
            <w:r w:rsidRPr="00A95747">
              <w:rPr>
                <w:rFonts w:ascii="Times New Roman" w:eastAsia="Times New Roman" w:hAnsi="Times New Roman" w:cs="Times New Roman"/>
                <w:b/>
                <w:bCs/>
                <w:color w:val="000000"/>
                <w:sz w:val="20"/>
                <w:szCs w:val="20"/>
                <w:lang w:eastAsia="hr-HR"/>
              </w:rPr>
              <w:br/>
              <w:t>2025</w:t>
            </w:r>
          </w:p>
        </w:tc>
        <w:tc>
          <w:tcPr>
            <w:tcW w:w="1266" w:type="dxa"/>
            <w:tcBorders>
              <w:top w:val="single" w:sz="4" w:space="0" w:color="auto"/>
              <w:left w:val="nil"/>
              <w:bottom w:val="single" w:sz="4" w:space="0" w:color="auto"/>
              <w:right w:val="single" w:sz="4" w:space="0" w:color="auto"/>
            </w:tcBorders>
            <w:shd w:val="clear" w:color="000000" w:fill="DDEBF7"/>
            <w:vAlign w:val="center"/>
            <w:hideMark/>
          </w:tcPr>
          <w:p w14:paraId="567E403C" w14:textId="77777777" w:rsidR="00AD435B" w:rsidRPr="00A95747"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 xml:space="preserve">PLAN </w:t>
            </w:r>
            <w:r w:rsidRPr="00A95747">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4473202E" w14:textId="77777777" w:rsidR="00AD435B" w:rsidRPr="00A95747"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 xml:space="preserve">PROJEKCIJA </w:t>
            </w:r>
            <w:r w:rsidRPr="00A95747">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0FA64B26" w14:textId="77777777" w:rsidR="00AD435B" w:rsidRPr="00A95747"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PROJEKCIJA</w:t>
            </w:r>
            <w:r w:rsidRPr="00A95747">
              <w:rPr>
                <w:rFonts w:ascii="Times New Roman" w:eastAsia="Times New Roman" w:hAnsi="Times New Roman" w:cs="Times New Roman"/>
                <w:b/>
                <w:bCs/>
                <w:color w:val="000000"/>
                <w:sz w:val="20"/>
                <w:szCs w:val="20"/>
                <w:lang w:eastAsia="hr-HR"/>
              </w:rPr>
              <w:br/>
              <w:t>2028</w:t>
            </w:r>
          </w:p>
        </w:tc>
      </w:tr>
      <w:tr w:rsidR="00AD435B" w:rsidRPr="00A95747" w14:paraId="2B6328FB" w14:textId="77777777" w:rsidTr="00952C8E">
        <w:trPr>
          <w:trHeight w:val="210"/>
        </w:trPr>
        <w:tc>
          <w:tcPr>
            <w:tcW w:w="2272" w:type="dxa"/>
            <w:tcBorders>
              <w:top w:val="nil"/>
              <w:left w:val="single" w:sz="4" w:space="0" w:color="auto"/>
              <w:bottom w:val="single" w:sz="4" w:space="0" w:color="auto"/>
              <w:right w:val="single" w:sz="4" w:space="0" w:color="auto"/>
            </w:tcBorders>
            <w:shd w:val="clear" w:color="000000" w:fill="DDEBF7"/>
            <w:vAlign w:val="center"/>
            <w:hideMark/>
          </w:tcPr>
          <w:p w14:paraId="2E38C0E7" w14:textId="77777777" w:rsidR="00AD435B" w:rsidRPr="00A95747"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A95747">
              <w:rPr>
                <w:rFonts w:ascii="Times New Roman" w:eastAsia="Times New Roman" w:hAnsi="Times New Roman" w:cs="Times New Roman"/>
                <w:color w:val="000000"/>
                <w:sz w:val="16"/>
                <w:szCs w:val="16"/>
                <w:lang w:eastAsia="hr-HR"/>
              </w:rPr>
              <w:t>1</w:t>
            </w:r>
          </w:p>
        </w:tc>
        <w:tc>
          <w:tcPr>
            <w:tcW w:w="1711" w:type="dxa"/>
            <w:tcBorders>
              <w:top w:val="nil"/>
              <w:left w:val="nil"/>
              <w:bottom w:val="single" w:sz="4" w:space="0" w:color="auto"/>
              <w:right w:val="single" w:sz="4" w:space="0" w:color="auto"/>
            </w:tcBorders>
            <w:shd w:val="clear" w:color="000000" w:fill="DDEBF7"/>
            <w:vAlign w:val="center"/>
            <w:hideMark/>
          </w:tcPr>
          <w:p w14:paraId="524D17FD" w14:textId="77777777" w:rsidR="00AD435B" w:rsidRPr="00A95747"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A95747">
              <w:rPr>
                <w:rFonts w:ascii="Times New Roman" w:eastAsia="Times New Roman" w:hAnsi="Times New Roman" w:cs="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729E15FB" w14:textId="77777777" w:rsidR="00AD435B" w:rsidRPr="00A95747"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A95747">
              <w:rPr>
                <w:rFonts w:ascii="Times New Roman" w:eastAsia="Times New Roman" w:hAnsi="Times New Roman" w:cs="Times New Roman"/>
                <w:color w:val="000000"/>
                <w:sz w:val="16"/>
                <w:szCs w:val="16"/>
                <w:lang w:eastAsia="hr-HR"/>
              </w:rPr>
              <w:t>3</w:t>
            </w:r>
          </w:p>
        </w:tc>
        <w:tc>
          <w:tcPr>
            <w:tcW w:w="1266" w:type="dxa"/>
            <w:tcBorders>
              <w:top w:val="nil"/>
              <w:left w:val="nil"/>
              <w:bottom w:val="single" w:sz="4" w:space="0" w:color="auto"/>
              <w:right w:val="single" w:sz="4" w:space="0" w:color="auto"/>
            </w:tcBorders>
            <w:shd w:val="clear" w:color="000000" w:fill="DDEBF7"/>
            <w:vAlign w:val="center"/>
            <w:hideMark/>
          </w:tcPr>
          <w:p w14:paraId="35BE2C8E" w14:textId="77777777" w:rsidR="00AD435B" w:rsidRPr="00A95747"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A95747">
              <w:rPr>
                <w:rFonts w:ascii="Times New Roman" w:eastAsia="Times New Roman" w:hAnsi="Times New Roman" w:cs="Times New Roman"/>
                <w:color w:val="000000"/>
                <w:sz w:val="16"/>
                <w:szCs w:val="16"/>
                <w:lang w:eastAsia="hr-HR"/>
              </w:rPr>
              <w:t>4</w:t>
            </w:r>
          </w:p>
        </w:tc>
        <w:tc>
          <w:tcPr>
            <w:tcW w:w="1266" w:type="dxa"/>
            <w:tcBorders>
              <w:top w:val="nil"/>
              <w:left w:val="nil"/>
              <w:bottom w:val="single" w:sz="4" w:space="0" w:color="auto"/>
              <w:right w:val="single" w:sz="4" w:space="0" w:color="auto"/>
            </w:tcBorders>
            <w:shd w:val="clear" w:color="000000" w:fill="DDEBF7"/>
            <w:vAlign w:val="center"/>
            <w:hideMark/>
          </w:tcPr>
          <w:p w14:paraId="5BC00C7D" w14:textId="77777777" w:rsidR="00AD435B" w:rsidRPr="00A95747"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A95747">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71AC0D7F" w14:textId="77777777" w:rsidR="00AD435B" w:rsidRPr="00A95747"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A95747">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708EA52A" w14:textId="77777777" w:rsidR="00AD435B" w:rsidRPr="00A95747"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A95747">
              <w:rPr>
                <w:rFonts w:ascii="Times New Roman" w:eastAsia="Times New Roman" w:hAnsi="Times New Roman" w:cs="Times New Roman"/>
                <w:color w:val="000000"/>
                <w:sz w:val="16"/>
                <w:szCs w:val="16"/>
                <w:lang w:eastAsia="hr-HR"/>
              </w:rPr>
              <w:t>7</w:t>
            </w:r>
          </w:p>
        </w:tc>
      </w:tr>
      <w:tr w:rsidR="00AD435B" w:rsidRPr="00A95747" w14:paraId="4E3963DD" w14:textId="77777777" w:rsidTr="00952C8E">
        <w:trPr>
          <w:trHeight w:val="824"/>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1627EE3E" w14:textId="77777777" w:rsidR="00AD435B" w:rsidRPr="00A95747" w:rsidRDefault="00AD435B" w:rsidP="00952C8E">
            <w:pPr>
              <w:spacing w:after="0" w:line="240" w:lineRule="auto"/>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RAZDJEL 050</w:t>
            </w:r>
          </w:p>
        </w:tc>
        <w:tc>
          <w:tcPr>
            <w:tcW w:w="1711" w:type="dxa"/>
            <w:tcBorders>
              <w:top w:val="nil"/>
              <w:left w:val="nil"/>
              <w:bottom w:val="single" w:sz="4" w:space="0" w:color="auto"/>
              <w:right w:val="single" w:sz="4" w:space="0" w:color="auto"/>
            </w:tcBorders>
            <w:shd w:val="clear" w:color="000000" w:fill="FFFFFF"/>
            <w:vAlign w:val="center"/>
            <w:hideMark/>
          </w:tcPr>
          <w:p w14:paraId="14EB77D3" w14:textId="77777777" w:rsidR="00AD435B" w:rsidRPr="00A95747" w:rsidRDefault="00AD435B" w:rsidP="00952C8E">
            <w:pPr>
              <w:spacing w:after="0" w:line="240" w:lineRule="auto"/>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UPRAVNI ODJEL ZA LOKALNU SAMOUPRAVU, DRUŠTVENE DJELATNOSTI I OPĆE POSLOVE</w:t>
            </w:r>
          </w:p>
        </w:tc>
        <w:tc>
          <w:tcPr>
            <w:tcW w:w="1339" w:type="dxa"/>
            <w:tcBorders>
              <w:top w:val="nil"/>
              <w:left w:val="nil"/>
              <w:bottom w:val="single" w:sz="4" w:space="0" w:color="auto"/>
              <w:right w:val="single" w:sz="4" w:space="0" w:color="auto"/>
            </w:tcBorders>
            <w:shd w:val="clear" w:color="000000" w:fill="FFFFFF"/>
            <w:noWrap/>
            <w:vAlign w:val="bottom"/>
            <w:hideMark/>
          </w:tcPr>
          <w:p w14:paraId="28608F14"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755.761,69</w:t>
            </w:r>
          </w:p>
        </w:tc>
        <w:tc>
          <w:tcPr>
            <w:tcW w:w="1266" w:type="dxa"/>
            <w:tcBorders>
              <w:top w:val="nil"/>
              <w:left w:val="nil"/>
              <w:bottom w:val="single" w:sz="4" w:space="0" w:color="auto"/>
              <w:right w:val="single" w:sz="4" w:space="0" w:color="auto"/>
            </w:tcBorders>
            <w:shd w:val="clear" w:color="000000" w:fill="FFFFFF"/>
            <w:noWrap/>
            <w:vAlign w:val="bottom"/>
            <w:hideMark/>
          </w:tcPr>
          <w:p w14:paraId="1B5DB94D"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1.118.063,00</w:t>
            </w:r>
          </w:p>
        </w:tc>
        <w:tc>
          <w:tcPr>
            <w:tcW w:w="1266" w:type="dxa"/>
            <w:tcBorders>
              <w:top w:val="nil"/>
              <w:left w:val="nil"/>
              <w:bottom w:val="single" w:sz="4" w:space="0" w:color="auto"/>
              <w:right w:val="single" w:sz="4" w:space="0" w:color="auto"/>
            </w:tcBorders>
            <w:shd w:val="clear" w:color="000000" w:fill="FFFFFF"/>
            <w:noWrap/>
            <w:vAlign w:val="bottom"/>
            <w:hideMark/>
          </w:tcPr>
          <w:p w14:paraId="759A79F0"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1.0</w:t>
            </w:r>
            <w:r>
              <w:rPr>
                <w:rFonts w:ascii="Times New Roman" w:eastAsia="Times New Roman" w:hAnsi="Times New Roman" w:cs="Times New Roman"/>
                <w:b/>
                <w:bCs/>
                <w:color w:val="000000"/>
                <w:sz w:val="20"/>
                <w:szCs w:val="20"/>
                <w:lang w:eastAsia="hr-HR"/>
              </w:rPr>
              <w:t>2</w:t>
            </w:r>
            <w:r w:rsidRPr="00A95747">
              <w:rPr>
                <w:rFonts w:ascii="Times New Roman" w:eastAsia="Times New Roman" w:hAnsi="Times New Roman" w:cs="Times New Roman"/>
                <w:b/>
                <w:bCs/>
                <w:color w:val="000000"/>
                <w:sz w:val="20"/>
                <w:szCs w:val="20"/>
                <w:lang w:eastAsia="hr-HR"/>
              </w:rPr>
              <w:t>6.898,00</w:t>
            </w:r>
          </w:p>
        </w:tc>
        <w:tc>
          <w:tcPr>
            <w:tcW w:w="1494" w:type="dxa"/>
            <w:tcBorders>
              <w:top w:val="nil"/>
              <w:left w:val="nil"/>
              <w:bottom w:val="single" w:sz="4" w:space="0" w:color="auto"/>
              <w:right w:val="single" w:sz="4" w:space="0" w:color="auto"/>
            </w:tcBorders>
            <w:shd w:val="clear" w:color="000000" w:fill="FFFFFF"/>
            <w:noWrap/>
            <w:vAlign w:val="bottom"/>
            <w:hideMark/>
          </w:tcPr>
          <w:p w14:paraId="4244EA84"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965.968,00</w:t>
            </w:r>
          </w:p>
        </w:tc>
        <w:tc>
          <w:tcPr>
            <w:tcW w:w="1494" w:type="dxa"/>
            <w:tcBorders>
              <w:top w:val="nil"/>
              <w:left w:val="nil"/>
              <w:bottom w:val="single" w:sz="4" w:space="0" w:color="auto"/>
              <w:right w:val="single" w:sz="4" w:space="0" w:color="auto"/>
            </w:tcBorders>
            <w:shd w:val="clear" w:color="000000" w:fill="FFFFFF"/>
            <w:noWrap/>
            <w:vAlign w:val="bottom"/>
            <w:hideMark/>
          </w:tcPr>
          <w:p w14:paraId="68E5AD61"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968.508,00</w:t>
            </w:r>
          </w:p>
        </w:tc>
      </w:tr>
      <w:tr w:rsidR="00AD435B" w:rsidRPr="00A95747" w14:paraId="48FFEB05"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0AB8F845" w14:textId="77777777" w:rsidR="00AD435B" w:rsidRPr="00A95747" w:rsidRDefault="00AD435B" w:rsidP="00952C8E">
            <w:pPr>
              <w:spacing w:after="0" w:line="240" w:lineRule="auto"/>
              <w:ind w:firstLineChars="100" w:firstLine="201"/>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GLAVA/RKP 05020</w:t>
            </w:r>
          </w:p>
        </w:tc>
        <w:tc>
          <w:tcPr>
            <w:tcW w:w="1711" w:type="dxa"/>
            <w:tcBorders>
              <w:top w:val="nil"/>
              <w:left w:val="nil"/>
              <w:bottom w:val="single" w:sz="4" w:space="0" w:color="auto"/>
              <w:right w:val="single" w:sz="4" w:space="0" w:color="auto"/>
            </w:tcBorders>
            <w:shd w:val="clear" w:color="000000" w:fill="FFFFFF"/>
            <w:vAlign w:val="center"/>
            <w:hideMark/>
          </w:tcPr>
          <w:p w14:paraId="75192084" w14:textId="77777777" w:rsidR="00AD435B" w:rsidRPr="00A95747" w:rsidRDefault="00AD435B" w:rsidP="00952C8E">
            <w:pPr>
              <w:spacing w:after="0" w:line="240" w:lineRule="auto"/>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DJEČJI VRTIĆ HLOJKICA</w:t>
            </w:r>
          </w:p>
        </w:tc>
        <w:tc>
          <w:tcPr>
            <w:tcW w:w="1339" w:type="dxa"/>
            <w:tcBorders>
              <w:top w:val="nil"/>
              <w:left w:val="nil"/>
              <w:bottom w:val="single" w:sz="4" w:space="0" w:color="auto"/>
              <w:right w:val="single" w:sz="4" w:space="0" w:color="auto"/>
            </w:tcBorders>
            <w:shd w:val="clear" w:color="000000" w:fill="FFFFFF"/>
            <w:noWrap/>
            <w:vAlign w:val="bottom"/>
            <w:hideMark/>
          </w:tcPr>
          <w:p w14:paraId="600163A8"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755.761,69</w:t>
            </w:r>
          </w:p>
        </w:tc>
        <w:tc>
          <w:tcPr>
            <w:tcW w:w="1266" w:type="dxa"/>
            <w:tcBorders>
              <w:top w:val="nil"/>
              <w:left w:val="nil"/>
              <w:bottom w:val="single" w:sz="4" w:space="0" w:color="auto"/>
              <w:right w:val="single" w:sz="4" w:space="0" w:color="auto"/>
            </w:tcBorders>
            <w:shd w:val="clear" w:color="000000" w:fill="FFFFFF"/>
            <w:noWrap/>
            <w:vAlign w:val="bottom"/>
            <w:hideMark/>
          </w:tcPr>
          <w:p w14:paraId="3059200A"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1.118.063,00</w:t>
            </w:r>
          </w:p>
        </w:tc>
        <w:tc>
          <w:tcPr>
            <w:tcW w:w="1266" w:type="dxa"/>
            <w:tcBorders>
              <w:top w:val="nil"/>
              <w:left w:val="nil"/>
              <w:bottom w:val="single" w:sz="4" w:space="0" w:color="auto"/>
              <w:right w:val="single" w:sz="4" w:space="0" w:color="auto"/>
            </w:tcBorders>
            <w:shd w:val="clear" w:color="000000" w:fill="FFFFFF"/>
            <w:noWrap/>
            <w:vAlign w:val="bottom"/>
            <w:hideMark/>
          </w:tcPr>
          <w:p w14:paraId="662EEAB5"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1.0</w:t>
            </w:r>
            <w:r>
              <w:rPr>
                <w:rFonts w:ascii="Times New Roman" w:eastAsia="Times New Roman" w:hAnsi="Times New Roman" w:cs="Times New Roman"/>
                <w:b/>
                <w:bCs/>
                <w:color w:val="000000"/>
                <w:sz w:val="20"/>
                <w:szCs w:val="20"/>
                <w:lang w:eastAsia="hr-HR"/>
              </w:rPr>
              <w:t>2</w:t>
            </w:r>
            <w:r w:rsidRPr="00A95747">
              <w:rPr>
                <w:rFonts w:ascii="Times New Roman" w:eastAsia="Times New Roman" w:hAnsi="Times New Roman" w:cs="Times New Roman"/>
                <w:b/>
                <w:bCs/>
                <w:color w:val="000000"/>
                <w:sz w:val="20"/>
                <w:szCs w:val="20"/>
                <w:lang w:eastAsia="hr-HR"/>
              </w:rPr>
              <w:t>6.898,00</w:t>
            </w:r>
          </w:p>
        </w:tc>
        <w:tc>
          <w:tcPr>
            <w:tcW w:w="1494" w:type="dxa"/>
            <w:tcBorders>
              <w:top w:val="nil"/>
              <w:left w:val="nil"/>
              <w:bottom w:val="single" w:sz="4" w:space="0" w:color="auto"/>
              <w:right w:val="single" w:sz="4" w:space="0" w:color="auto"/>
            </w:tcBorders>
            <w:shd w:val="clear" w:color="000000" w:fill="FFFFFF"/>
            <w:noWrap/>
            <w:vAlign w:val="bottom"/>
            <w:hideMark/>
          </w:tcPr>
          <w:p w14:paraId="30EF221B"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965.968,00</w:t>
            </w:r>
          </w:p>
        </w:tc>
        <w:tc>
          <w:tcPr>
            <w:tcW w:w="1494" w:type="dxa"/>
            <w:tcBorders>
              <w:top w:val="nil"/>
              <w:left w:val="nil"/>
              <w:bottom w:val="single" w:sz="4" w:space="0" w:color="auto"/>
              <w:right w:val="single" w:sz="4" w:space="0" w:color="auto"/>
            </w:tcBorders>
            <w:shd w:val="clear" w:color="000000" w:fill="FFFFFF"/>
            <w:noWrap/>
            <w:vAlign w:val="bottom"/>
            <w:hideMark/>
          </w:tcPr>
          <w:p w14:paraId="60FC456A"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968.508,00</w:t>
            </w:r>
          </w:p>
        </w:tc>
      </w:tr>
      <w:tr w:rsidR="00AD435B" w:rsidRPr="00A95747" w14:paraId="06D55936"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1CE7EDCB" w14:textId="77777777" w:rsidR="00AD435B" w:rsidRPr="00A95747" w:rsidRDefault="00AD435B" w:rsidP="00952C8E">
            <w:pPr>
              <w:spacing w:after="0" w:line="240" w:lineRule="auto"/>
              <w:ind w:firstLineChars="200" w:firstLine="4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Izvor financiranja x (najniža razina)*</w:t>
            </w:r>
          </w:p>
        </w:tc>
        <w:tc>
          <w:tcPr>
            <w:tcW w:w="1711" w:type="dxa"/>
            <w:tcBorders>
              <w:top w:val="nil"/>
              <w:left w:val="nil"/>
              <w:bottom w:val="single" w:sz="4" w:space="0" w:color="auto"/>
              <w:right w:val="single" w:sz="4" w:space="0" w:color="auto"/>
            </w:tcBorders>
            <w:shd w:val="clear" w:color="000000" w:fill="FFFFFF"/>
            <w:vAlign w:val="center"/>
            <w:hideMark/>
          </w:tcPr>
          <w:p w14:paraId="089A4976"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Naziv izvora financiranja</w:t>
            </w:r>
          </w:p>
        </w:tc>
        <w:tc>
          <w:tcPr>
            <w:tcW w:w="1339" w:type="dxa"/>
            <w:tcBorders>
              <w:top w:val="nil"/>
              <w:left w:val="nil"/>
              <w:bottom w:val="single" w:sz="4" w:space="0" w:color="auto"/>
              <w:right w:val="single" w:sz="4" w:space="0" w:color="auto"/>
            </w:tcBorders>
            <w:shd w:val="clear" w:color="000000" w:fill="FFFFFF"/>
            <w:noWrap/>
            <w:vAlign w:val="bottom"/>
            <w:hideMark/>
          </w:tcPr>
          <w:p w14:paraId="2200D6A3"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536E97C"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76A7EB5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2FCA31B"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109FA54"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47770FFE"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41CC2749"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10</w:t>
            </w:r>
          </w:p>
        </w:tc>
        <w:tc>
          <w:tcPr>
            <w:tcW w:w="1711" w:type="dxa"/>
            <w:tcBorders>
              <w:top w:val="nil"/>
              <w:left w:val="nil"/>
              <w:bottom w:val="single" w:sz="4" w:space="0" w:color="auto"/>
              <w:right w:val="single" w:sz="4" w:space="0" w:color="auto"/>
            </w:tcBorders>
            <w:shd w:val="clear" w:color="000000" w:fill="FFFFFF"/>
            <w:vAlign w:val="center"/>
            <w:hideMark/>
          </w:tcPr>
          <w:p w14:paraId="500BFDFA"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noWrap/>
            <w:vAlign w:val="bottom"/>
            <w:hideMark/>
          </w:tcPr>
          <w:p w14:paraId="771B2D3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523.764,99</w:t>
            </w:r>
          </w:p>
        </w:tc>
        <w:tc>
          <w:tcPr>
            <w:tcW w:w="1266" w:type="dxa"/>
            <w:tcBorders>
              <w:top w:val="nil"/>
              <w:left w:val="nil"/>
              <w:bottom w:val="single" w:sz="4" w:space="0" w:color="auto"/>
              <w:right w:val="single" w:sz="4" w:space="0" w:color="auto"/>
            </w:tcBorders>
            <w:shd w:val="clear" w:color="000000" w:fill="FFFFFF"/>
            <w:noWrap/>
            <w:vAlign w:val="bottom"/>
            <w:hideMark/>
          </w:tcPr>
          <w:p w14:paraId="68A2AF8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898.460,00</w:t>
            </w:r>
          </w:p>
        </w:tc>
        <w:tc>
          <w:tcPr>
            <w:tcW w:w="1266" w:type="dxa"/>
            <w:tcBorders>
              <w:top w:val="nil"/>
              <w:left w:val="nil"/>
              <w:bottom w:val="single" w:sz="4" w:space="0" w:color="auto"/>
              <w:right w:val="single" w:sz="4" w:space="0" w:color="auto"/>
            </w:tcBorders>
            <w:shd w:val="clear" w:color="000000" w:fill="FFFFFF"/>
            <w:noWrap/>
            <w:vAlign w:val="bottom"/>
            <w:hideMark/>
          </w:tcPr>
          <w:p w14:paraId="4434EDB7"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D90623E"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715B96A"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56D7C8B5"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3DAD601C"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11</w:t>
            </w:r>
          </w:p>
        </w:tc>
        <w:tc>
          <w:tcPr>
            <w:tcW w:w="1711" w:type="dxa"/>
            <w:tcBorders>
              <w:top w:val="nil"/>
              <w:left w:val="nil"/>
              <w:bottom w:val="single" w:sz="4" w:space="0" w:color="auto"/>
              <w:right w:val="single" w:sz="4" w:space="0" w:color="auto"/>
            </w:tcBorders>
            <w:shd w:val="clear" w:color="000000" w:fill="FFFFFF"/>
            <w:vAlign w:val="center"/>
            <w:hideMark/>
          </w:tcPr>
          <w:p w14:paraId="3F4CEE09"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noWrap/>
            <w:vAlign w:val="bottom"/>
            <w:hideMark/>
          </w:tcPr>
          <w:p w14:paraId="05549D46"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A223D4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2E95A523"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7</w:t>
            </w:r>
            <w:r>
              <w:rPr>
                <w:rFonts w:ascii="Times New Roman" w:eastAsia="Times New Roman" w:hAnsi="Times New Roman" w:cs="Times New Roman"/>
                <w:color w:val="000000"/>
                <w:sz w:val="20"/>
                <w:szCs w:val="20"/>
                <w:lang w:eastAsia="hr-HR"/>
              </w:rPr>
              <w:t>2</w:t>
            </w:r>
            <w:r w:rsidRPr="00A95747">
              <w:rPr>
                <w:rFonts w:ascii="Times New Roman" w:eastAsia="Times New Roman" w:hAnsi="Times New Roman" w:cs="Times New Roman"/>
                <w:color w:val="000000"/>
                <w:sz w:val="20"/>
                <w:szCs w:val="20"/>
                <w:lang w:eastAsia="hr-HR"/>
              </w:rPr>
              <w:t>8.800,00</w:t>
            </w:r>
          </w:p>
        </w:tc>
        <w:tc>
          <w:tcPr>
            <w:tcW w:w="1494" w:type="dxa"/>
            <w:tcBorders>
              <w:top w:val="nil"/>
              <w:left w:val="nil"/>
              <w:bottom w:val="single" w:sz="4" w:space="0" w:color="auto"/>
              <w:right w:val="single" w:sz="4" w:space="0" w:color="auto"/>
            </w:tcBorders>
            <w:shd w:val="clear" w:color="000000" w:fill="FFFFFF"/>
            <w:noWrap/>
            <w:vAlign w:val="bottom"/>
            <w:hideMark/>
          </w:tcPr>
          <w:p w14:paraId="3DECE91C"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667.870,00</w:t>
            </w:r>
          </w:p>
        </w:tc>
        <w:tc>
          <w:tcPr>
            <w:tcW w:w="1494" w:type="dxa"/>
            <w:tcBorders>
              <w:top w:val="nil"/>
              <w:left w:val="nil"/>
              <w:bottom w:val="single" w:sz="4" w:space="0" w:color="auto"/>
              <w:right w:val="single" w:sz="4" w:space="0" w:color="auto"/>
            </w:tcBorders>
            <w:shd w:val="clear" w:color="000000" w:fill="FFFFFF"/>
            <w:noWrap/>
            <w:vAlign w:val="bottom"/>
            <w:hideMark/>
          </w:tcPr>
          <w:p w14:paraId="44B7B642"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670.410,00</w:t>
            </w:r>
          </w:p>
        </w:tc>
      </w:tr>
      <w:tr w:rsidR="00AD435B" w:rsidRPr="00A95747" w14:paraId="2364746C"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2F3BB394"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31</w:t>
            </w:r>
          </w:p>
        </w:tc>
        <w:tc>
          <w:tcPr>
            <w:tcW w:w="1711" w:type="dxa"/>
            <w:tcBorders>
              <w:top w:val="nil"/>
              <w:left w:val="nil"/>
              <w:bottom w:val="single" w:sz="4" w:space="0" w:color="auto"/>
              <w:right w:val="single" w:sz="4" w:space="0" w:color="auto"/>
            </w:tcBorders>
            <w:shd w:val="clear" w:color="000000" w:fill="FFFFFF"/>
            <w:vAlign w:val="center"/>
            <w:hideMark/>
          </w:tcPr>
          <w:p w14:paraId="2064F6DB"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 xml:space="preserve">Prihodi za </w:t>
            </w:r>
            <w:proofErr w:type="spellStart"/>
            <w:r w:rsidRPr="00A95747">
              <w:rPr>
                <w:rFonts w:ascii="Times New Roman" w:eastAsia="Times New Roman" w:hAnsi="Times New Roman" w:cs="Times New Roman"/>
                <w:i/>
                <w:iCs/>
                <w:color w:val="000000"/>
                <w:sz w:val="20"/>
                <w:szCs w:val="20"/>
                <w:lang w:eastAsia="hr-HR"/>
              </w:rPr>
              <w:t>pn</w:t>
            </w:r>
            <w:proofErr w:type="spellEnd"/>
            <w:r w:rsidRPr="00A95747">
              <w:rPr>
                <w:rFonts w:ascii="Times New Roman" w:eastAsia="Times New Roman" w:hAnsi="Times New Roman" w:cs="Times New Roman"/>
                <w:i/>
                <w:iCs/>
                <w:color w:val="000000"/>
                <w:sz w:val="20"/>
                <w:szCs w:val="20"/>
                <w:lang w:eastAsia="hr-HR"/>
              </w:rPr>
              <w:t xml:space="preserve">- </w:t>
            </w:r>
            <w:proofErr w:type="spellStart"/>
            <w:r w:rsidRPr="00A95747">
              <w:rPr>
                <w:rFonts w:ascii="Times New Roman" w:eastAsia="Times New Roman" w:hAnsi="Times New Roman" w:cs="Times New Roman"/>
                <w:i/>
                <w:iCs/>
                <w:color w:val="000000"/>
                <w:sz w:val="20"/>
                <w:szCs w:val="20"/>
                <w:lang w:eastAsia="hr-HR"/>
              </w:rPr>
              <w:t>dj</w:t>
            </w:r>
            <w:proofErr w:type="spellEnd"/>
            <w:r w:rsidRPr="00A95747">
              <w:rPr>
                <w:rFonts w:ascii="Times New Roman" w:eastAsia="Times New Roman" w:hAnsi="Times New Roman" w:cs="Times New Roman"/>
                <w:i/>
                <w:iCs/>
                <w:color w:val="000000"/>
                <w:sz w:val="20"/>
                <w:szCs w:val="20"/>
                <w:lang w:eastAsia="hr-HR"/>
              </w:rPr>
              <w:t>. Vrtić - uplate roditelja</w:t>
            </w:r>
          </w:p>
        </w:tc>
        <w:tc>
          <w:tcPr>
            <w:tcW w:w="1339" w:type="dxa"/>
            <w:tcBorders>
              <w:top w:val="nil"/>
              <w:left w:val="nil"/>
              <w:bottom w:val="single" w:sz="4" w:space="0" w:color="auto"/>
              <w:right w:val="single" w:sz="4" w:space="0" w:color="auto"/>
            </w:tcBorders>
            <w:shd w:val="clear" w:color="000000" w:fill="FFFFFF"/>
            <w:noWrap/>
            <w:vAlign w:val="bottom"/>
            <w:hideMark/>
          </w:tcPr>
          <w:p w14:paraId="5C5EEAFA"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122.118,90</w:t>
            </w:r>
          </w:p>
        </w:tc>
        <w:tc>
          <w:tcPr>
            <w:tcW w:w="1266" w:type="dxa"/>
            <w:tcBorders>
              <w:top w:val="nil"/>
              <w:left w:val="nil"/>
              <w:bottom w:val="single" w:sz="4" w:space="0" w:color="auto"/>
              <w:right w:val="single" w:sz="4" w:space="0" w:color="auto"/>
            </w:tcBorders>
            <w:shd w:val="clear" w:color="000000" w:fill="FFFFFF"/>
            <w:noWrap/>
            <w:vAlign w:val="bottom"/>
            <w:hideMark/>
          </w:tcPr>
          <w:p w14:paraId="4069543C"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210.003,00</w:t>
            </w:r>
          </w:p>
        </w:tc>
        <w:tc>
          <w:tcPr>
            <w:tcW w:w="1266" w:type="dxa"/>
            <w:tcBorders>
              <w:top w:val="nil"/>
              <w:left w:val="nil"/>
              <w:bottom w:val="single" w:sz="4" w:space="0" w:color="auto"/>
              <w:right w:val="single" w:sz="4" w:space="0" w:color="auto"/>
            </w:tcBorders>
            <w:shd w:val="clear" w:color="000000" w:fill="FFFFFF"/>
            <w:noWrap/>
            <w:vAlign w:val="bottom"/>
            <w:hideMark/>
          </w:tcPr>
          <w:p w14:paraId="23D14C5A"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F6AE845"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35D752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4B4DFA66"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5FD3147F"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40</w:t>
            </w:r>
          </w:p>
        </w:tc>
        <w:tc>
          <w:tcPr>
            <w:tcW w:w="1711" w:type="dxa"/>
            <w:tcBorders>
              <w:top w:val="nil"/>
              <w:left w:val="nil"/>
              <w:bottom w:val="single" w:sz="4" w:space="0" w:color="auto"/>
              <w:right w:val="single" w:sz="4" w:space="0" w:color="auto"/>
            </w:tcBorders>
            <w:shd w:val="clear" w:color="000000" w:fill="FFFFFF"/>
            <w:vAlign w:val="center"/>
            <w:hideMark/>
          </w:tcPr>
          <w:p w14:paraId="3FC62DFE"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 xml:space="preserve">Tekuće pomoći iz državnog proračuna </w:t>
            </w:r>
          </w:p>
        </w:tc>
        <w:tc>
          <w:tcPr>
            <w:tcW w:w="1339" w:type="dxa"/>
            <w:tcBorders>
              <w:top w:val="nil"/>
              <w:left w:val="nil"/>
              <w:bottom w:val="single" w:sz="4" w:space="0" w:color="auto"/>
              <w:right w:val="single" w:sz="4" w:space="0" w:color="auto"/>
            </w:tcBorders>
            <w:shd w:val="clear" w:color="000000" w:fill="FFFFFF"/>
            <w:noWrap/>
            <w:vAlign w:val="bottom"/>
            <w:hideMark/>
          </w:tcPr>
          <w:p w14:paraId="30DF4BA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103.893,00</w:t>
            </w:r>
          </w:p>
        </w:tc>
        <w:tc>
          <w:tcPr>
            <w:tcW w:w="1266" w:type="dxa"/>
            <w:tcBorders>
              <w:top w:val="nil"/>
              <w:left w:val="nil"/>
              <w:bottom w:val="single" w:sz="4" w:space="0" w:color="auto"/>
              <w:right w:val="single" w:sz="4" w:space="0" w:color="auto"/>
            </w:tcBorders>
            <w:shd w:val="clear" w:color="000000" w:fill="FFFFFF"/>
            <w:noWrap/>
            <w:vAlign w:val="bottom"/>
            <w:hideMark/>
          </w:tcPr>
          <w:p w14:paraId="0166327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48AACF2E"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BDAEA4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85AB7E6"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72695CBB"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098C0109"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43</w:t>
            </w:r>
          </w:p>
        </w:tc>
        <w:tc>
          <w:tcPr>
            <w:tcW w:w="1711" w:type="dxa"/>
            <w:tcBorders>
              <w:top w:val="nil"/>
              <w:left w:val="nil"/>
              <w:bottom w:val="single" w:sz="4" w:space="0" w:color="auto"/>
              <w:right w:val="single" w:sz="4" w:space="0" w:color="auto"/>
            </w:tcBorders>
            <w:shd w:val="clear" w:color="000000" w:fill="FFFFFF"/>
            <w:vAlign w:val="center"/>
            <w:hideMark/>
          </w:tcPr>
          <w:p w14:paraId="5B1071E9"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Ostali prihodi za posebne namjene</w:t>
            </w:r>
          </w:p>
        </w:tc>
        <w:tc>
          <w:tcPr>
            <w:tcW w:w="1339" w:type="dxa"/>
            <w:tcBorders>
              <w:top w:val="nil"/>
              <w:left w:val="nil"/>
              <w:bottom w:val="single" w:sz="4" w:space="0" w:color="auto"/>
              <w:right w:val="single" w:sz="4" w:space="0" w:color="auto"/>
            </w:tcBorders>
            <w:shd w:val="clear" w:color="000000" w:fill="FFFFFF"/>
            <w:noWrap/>
            <w:vAlign w:val="bottom"/>
            <w:hideMark/>
          </w:tcPr>
          <w:p w14:paraId="20EEE7F7"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0845ACED"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7407AA6E"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180.270,00</w:t>
            </w:r>
          </w:p>
        </w:tc>
        <w:tc>
          <w:tcPr>
            <w:tcW w:w="1494" w:type="dxa"/>
            <w:tcBorders>
              <w:top w:val="nil"/>
              <w:left w:val="nil"/>
              <w:bottom w:val="single" w:sz="4" w:space="0" w:color="auto"/>
              <w:right w:val="single" w:sz="4" w:space="0" w:color="auto"/>
            </w:tcBorders>
            <w:shd w:val="clear" w:color="000000" w:fill="FFFFFF"/>
            <w:noWrap/>
            <w:vAlign w:val="bottom"/>
            <w:hideMark/>
          </w:tcPr>
          <w:p w14:paraId="65222FDA"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180.270,00</w:t>
            </w:r>
          </w:p>
        </w:tc>
        <w:tc>
          <w:tcPr>
            <w:tcW w:w="1494" w:type="dxa"/>
            <w:tcBorders>
              <w:top w:val="nil"/>
              <w:left w:val="nil"/>
              <w:bottom w:val="single" w:sz="4" w:space="0" w:color="auto"/>
              <w:right w:val="single" w:sz="4" w:space="0" w:color="auto"/>
            </w:tcBorders>
            <w:shd w:val="clear" w:color="000000" w:fill="FFFFFF"/>
            <w:noWrap/>
            <w:vAlign w:val="bottom"/>
            <w:hideMark/>
          </w:tcPr>
          <w:p w14:paraId="6B929BA1"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180.270,00</w:t>
            </w:r>
          </w:p>
        </w:tc>
      </w:tr>
      <w:tr w:rsidR="00AD435B" w:rsidRPr="00A95747" w14:paraId="198559E5"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4F176BD7"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46</w:t>
            </w:r>
          </w:p>
        </w:tc>
        <w:tc>
          <w:tcPr>
            <w:tcW w:w="1711" w:type="dxa"/>
            <w:tcBorders>
              <w:top w:val="nil"/>
              <w:left w:val="nil"/>
              <w:bottom w:val="single" w:sz="4" w:space="0" w:color="auto"/>
              <w:right w:val="single" w:sz="4" w:space="0" w:color="auto"/>
            </w:tcBorders>
            <w:shd w:val="clear" w:color="000000" w:fill="FFFFFF"/>
            <w:vAlign w:val="center"/>
            <w:hideMark/>
          </w:tcPr>
          <w:p w14:paraId="50910553"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Pomoći - vrtić država</w:t>
            </w:r>
          </w:p>
        </w:tc>
        <w:tc>
          <w:tcPr>
            <w:tcW w:w="1339" w:type="dxa"/>
            <w:tcBorders>
              <w:top w:val="nil"/>
              <w:left w:val="nil"/>
              <w:bottom w:val="single" w:sz="4" w:space="0" w:color="auto"/>
              <w:right w:val="single" w:sz="4" w:space="0" w:color="auto"/>
            </w:tcBorders>
            <w:shd w:val="clear" w:color="000000" w:fill="FFFFFF"/>
            <w:noWrap/>
            <w:vAlign w:val="bottom"/>
            <w:hideMark/>
          </w:tcPr>
          <w:p w14:paraId="6686226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5.684,80</w:t>
            </w:r>
          </w:p>
        </w:tc>
        <w:tc>
          <w:tcPr>
            <w:tcW w:w="1266" w:type="dxa"/>
            <w:tcBorders>
              <w:top w:val="nil"/>
              <w:left w:val="nil"/>
              <w:bottom w:val="single" w:sz="4" w:space="0" w:color="auto"/>
              <w:right w:val="single" w:sz="4" w:space="0" w:color="auto"/>
            </w:tcBorders>
            <w:shd w:val="clear" w:color="000000" w:fill="FFFFFF"/>
            <w:noWrap/>
            <w:vAlign w:val="bottom"/>
            <w:hideMark/>
          </w:tcPr>
          <w:p w14:paraId="42E2E724"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9.600,00</w:t>
            </w:r>
          </w:p>
        </w:tc>
        <w:tc>
          <w:tcPr>
            <w:tcW w:w="1266" w:type="dxa"/>
            <w:tcBorders>
              <w:top w:val="nil"/>
              <w:left w:val="nil"/>
              <w:bottom w:val="single" w:sz="4" w:space="0" w:color="auto"/>
              <w:right w:val="single" w:sz="4" w:space="0" w:color="auto"/>
            </w:tcBorders>
            <w:shd w:val="clear" w:color="000000" w:fill="FFFFFF"/>
            <w:noWrap/>
            <w:vAlign w:val="bottom"/>
            <w:hideMark/>
          </w:tcPr>
          <w:p w14:paraId="15CA377B"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9BF36A3"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79FD39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7441419C"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2BD65A58"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50</w:t>
            </w:r>
          </w:p>
        </w:tc>
        <w:tc>
          <w:tcPr>
            <w:tcW w:w="1711" w:type="dxa"/>
            <w:tcBorders>
              <w:top w:val="nil"/>
              <w:left w:val="nil"/>
              <w:bottom w:val="single" w:sz="4" w:space="0" w:color="auto"/>
              <w:right w:val="single" w:sz="4" w:space="0" w:color="auto"/>
            </w:tcBorders>
            <w:shd w:val="clear" w:color="000000" w:fill="FFFFFF"/>
            <w:vAlign w:val="center"/>
            <w:hideMark/>
          </w:tcPr>
          <w:p w14:paraId="5954A5A1"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Pomoći iz državnog proračuna</w:t>
            </w:r>
          </w:p>
        </w:tc>
        <w:tc>
          <w:tcPr>
            <w:tcW w:w="1339" w:type="dxa"/>
            <w:tcBorders>
              <w:top w:val="nil"/>
              <w:left w:val="nil"/>
              <w:bottom w:val="single" w:sz="4" w:space="0" w:color="auto"/>
              <w:right w:val="single" w:sz="4" w:space="0" w:color="auto"/>
            </w:tcBorders>
            <w:shd w:val="clear" w:color="000000" w:fill="FFFFFF"/>
            <w:noWrap/>
            <w:vAlign w:val="bottom"/>
            <w:hideMark/>
          </w:tcPr>
          <w:p w14:paraId="1F62EC27"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310A65C4"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76EEE29F"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117.828,00</w:t>
            </w:r>
          </w:p>
        </w:tc>
        <w:tc>
          <w:tcPr>
            <w:tcW w:w="1494" w:type="dxa"/>
            <w:tcBorders>
              <w:top w:val="nil"/>
              <w:left w:val="nil"/>
              <w:bottom w:val="single" w:sz="4" w:space="0" w:color="auto"/>
              <w:right w:val="single" w:sz="4" w:space="0" w:color="auto"/>
            </w:tcBorders>
            <w:shd w:val="clear" w:color="000000" w:fill="FFFFFF"/>
            <w:noWrap/>
            <w:vAlign w:val="bottom"/>
            <w:hideMark/>
          </w:tcPr>
          <w:p w14:paraId="4578E67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117.828,00</w:t>
            </w:r>
          </w:p>
        </w:tc>
        <w:tc>
          <w:tcPr>
            <w:tcW w:w="1494" w:type="dxa"/>
            <w:tcBorders>
              <w:top w:val="nil"/>
              <w:left w:val="nil"/>
              <w:bottom w:val="single" w:sz="4" w:space="0" w:color="auto"/>
              <w:right w:val="single" w:sz="4" w:space="0" w:color="auto"/>
            </w:tcBorders>
            <w:shd w:val="clear" w:color="000000" w:fill="FFFFFF"/>
            <w:noWrap/>
            <w:vAlign w:val="bottom"/>
            <w:hideMark/>
          </w:tcPr>
          <w:p w14:paraId="4A2E7B6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117.828,00</w:t>
            </w:r>
          </w:p>
        </w:tc>
      </w:tr>
      <w:tr w:rsidR="00AD435B" w:rsidRPr="00A95747" w14:paraId="4FA82229"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067EEF0B"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54</w:t>
            </w:r>
          </w:p>
        </w:tc>
        <w:tc>
          <w:tcPr>
            <w:tcW w:w="1711" w:type="dxa"/>
            <w:tcBorders>
              <w:top w:val="nil"/>
              <w:left w:val="nil"/>
              <w:bottom w:val="single" w:sz="4" w:space="0" w:color="auto"/>
              <w:right w:val="single" w:sz="4" w:space="0" w:color="auto"/>
            </w:tcBorders>
            <w:shd w:val="clear" w:color="000000" w:fill="FFFFFF"/>
            <w:vAlign w:val="center"/>
            <w:hideMark/>
          </w:tcPr>
          <w:p w14:paraId="4EA525BA"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Donacija - vrtić</w:t>
            </w:r>
          </w:p>
        </w:tc>
        <w:tc>
          <w:tcPr>
            <w:tcW w:w="1339" w:type="dxa"/>
            <w:tcBorders>
              <w:top w:val="nil"/>
              <w:left w:val="nil"/>
              <w:bottom w:val="single" w:sz="4" w:space="0" w:color="auto"/>
              <w:right w:val="single" w:sz="4" w:space="0" w:color="auto"/>
            </w:tcBorders>
            <w:shd w:val="clear" w:color="000000" w:fill="FFFFFF"/>
            <w:noWrap/>
            <w:vAlign w:val="bottom"/>
            <w:hideMark/>
          </w:tcPr>
          <w:p w14:paraId="30A53B45"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300,00</w:t>
            </w:r>
          </w:p>
        </w:tc>
        <w:tc>
          <w:tcPr>
            <w:tcW w:w="1266" w:type="dxa"/>
            <w:tcBorders>
              <w:top w:val="nil"/>
              <w:left w:val="nil"/>
              <w:bottom w:val="single" w:sz="4" w:space="0" w:color="auto"/>
              <w:right w:val="single" w:sz="4" w:space="0" w:color="auto"/>
            </w:tcBorders>
            <w:shd w:val="clear" w:color="000000" w:fill="FFFFFF"/>
            <w:noWrap/>
            <w:vAlign w:val="bottom"/>
            <w:hideMark/>
          </w:tcPr>
          <w:p w14:paraId="4DDF92B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50C6FB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9269547"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8397771"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768D70E8"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00335F55" w14:textId="77777777" w:rsidR="00AD435B" w:rsidRPr="00A95747" w:rsidRDefault="00AD435B" w:rsidP="00952C8E">
            <w:pPr>
              <w:spacing w:after="0" w:line="240" w:lineRule="auto"/>
              <w:ind w:firstLineChars="200" w:firstLine="402"/>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PROGRAM 0501</w:t>
            </w:r>
          </w:p>
        </w:tc>
        <w:tc>
          <w:tcPr>
            <w:tcW w:w="1711" w:type="dxa"/>
            <w:tcBorders>
              <w:top w:val="nil"/>
              <w:left w:val="nil"/>
              <w:bottom w:val="single" w:sz="4" w:space="0" w:color="auto"/>
              <w:right w:val="single" w:sz="4" w:space="0" w:color="auto"/>
            </w:tcBorders>
            <w:shd w:val="clear" w:color="000000" w:fill="FFFFFF"/>
            <w:vAlign w:val="center"/>
            <w:hideMark/>
          </w:tcPr>
          <w:p w14:paraId="4DDCEA96" w14:textId="77777777" w:rsidR="00AD435B" w:rsidRPr="00A95747" w:rsidRDefault="00AD435B" w:rsidP="00952C8E">
            <w:pPr>
              <w:spacing w:after="0" w:line="240" w:lineRule="auto"/>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DJEČJI VRTIĆ HLOJKICA</w:t>
            </w:r>
          </w:p>
        </w:tc>
        <w:tc>
          <w:tcPr>
            <w:tcW w:w="1339" w:type="dxa"/>
            <w:tcBorders>
              <w:top w:val="nil"/>
              <w:left w:val="nil"/>
              <w:bottom w:val="single" w:sz="4" w:space="0" w:color="auto"/>
              <w:right w:val="single" w:sz="4" w:space="0" w:color="auto"/>
            </w:tcBorders>
            <w:shd w:val="clear" w:color="000000" w:fill="FFFFFF"/>
            <w:noWrap/>
            <w:vAlign w:val="bottom"/>
            <w:hideMark/>
          </w:tcPr>
          <w:p w14:paraId="2F206ADD"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755.761,69</w:t>
            </w:r>
          </w:p>
        </w:tc>
        <w:tc>
          <w:tcPr>
            <w:tcW w:w="1266" w:type="dxa"/>
            <w:tcBorders>
              <w:top w:val="nil"/>
              <w:left w:val="nil"/>
              <w:bottom w:val="single" w:sz="4" w:space="0" w:color="auto"/>
              <w:right w:val="single" w:sz="4" w:space="0" w:color="auto"/>
            </w:tcBorders>
            <w:shd w:val="clear" w:color="000000" w:fill="FFFFFF"/>
            <w:noWrap/>
            <w:vAlign w:val="bottom"/>
            <w:hideMark/>
          </w:tcPr>
          <w:p w14:paraId="09B07781"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1.118.063,00</w:t>
            </w:r>
          </w:p>
        </w:tc>
        <w:tc>
          <w:tcPr>
            <w:tcW w:w="1266" w:type="dxa"/>
            <w:tcBorders>
              <w:top w:val="nil"/>
              <w:left w:val="nil"/>
              <w:bottom w:val="single" w:sz="4" w:space="0" w:color="auto"/>
              <w:right w:val="single" w:sz="4" w:space="0" w:color="auto"/>
            </w:tcBorders>
            <w:shd w:val="clear" w:color="000000" w:fill="FFFFFF"/>
            <w:noWrap/>
            <w:vAlign w:val="bottom"/>
            <w:hideMark/>
          </w:tcPr>
          <w:p w14:paraId="51E553D3"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1.0</w:t>
            </w:r>
            <w:r>
              <w:rPr>
                <w:rFonts w:ascii="Times New Roman" w:eastAsia="Times New Roman" w:hAnsi="Times New Roman" w:cs="Times New Roman"/>
                <w:b/>
                <w:bCs/>
                <w:color w:val="000000"/>
                <w:sz w:val="20"/>
                <w:szCs w:val="20"/>
                <w:lang w:eastAsia="hr-HR"/>
              </w:rPr>
              <w:t>2</w:t>
            </w:r>
            <w:r w:rsidRPr="00A95747">
              <w:rPr>
                <w:rFonts w:ascii="Times New Roman" w:eastAsia="Times New Roman" w:hAnsi="Times New Roman" w:cs="Times New Roman"/>
                <w:b/>
                <w:bCs/>
                <w:color w:val="000000"/>
                <w:sz w:val="20"/>
                <w:szCs w:val="20"/>
                <w:lang w:eastAsia="hr-HR"/>
              </w:rPr>
              <w:t>6.898,00</w:t>
            </w:r>
          </w:p>
        </w:tc>
        <w:tc>
          <w:tcPr>
            <w:tcW w:w="1494" w:type="dxa"/>
            <w:tcBorders>
              <w:top w:val="nil"/>
              <w:left w:val="nil"/>
              <w:bottom w:val="single" w:sz="4" w:space="0" w:color="auto"/>
              <w:right w:val="single" w:sz="4" w:space="0" w:color="auto"/>
            </w:tcBorders>
            <w:shd w:val="clear" w:color="000000" w:fill="FFFFFF"/>
            <w:noWrap/>
            <w:vAlign w:val="bottom"/>
            <w:hideMark/>
          </w:tcPr>
          <w:p w14:paraId="65CD95D3"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965.968,00</w:t>
            </w:r>
          </w:p>
        </w:tc>
        <w:tc>
          <w:tcPr>
            <w:tcW w:w="1494" w:type="dxa"/>
            <w:tcBorders>
              <w:top w:val="nil"/>
              <w:left w:val="nil"/>
              <w:bottom w:val="single" w:sz="4" w:space="0" w:color="auto"/>
              <w:right w:val="single" w:sz="4" w:space="0" w:color="auto"/>
            </w:tcBorders>
            <w:shd w:val="clear" w:color="000000" w:fill="FFFFFF"/>
            <w:noWrap/>
            <w:vAlign w:val="bottom"/>
            <w:hideMark/>
          </w:tcPr>
          <w:p w14:paraId="1AF9A722"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968.508,00</w:t>
            </w:r>
          </w:p>
        </w:tc>
      </w:tr>
      <w:tr w:rsidR="00AD435B" w:rsidRPr="00A95747" w14:paraId="4B6335E1"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2B315EE8" w14:textId="77777777" w:rsidR="00AD435B" w:rsidRPr="00A95747" w:rsidRDefault="00AD435B" w:rsidP="00952C8E">
            <w:pPr>
              <w:spacing w:after="0" w:line="240" w:lineRule="auto"/>
              <w:ind w:firstLineChars="300" w:firstLine="602"/>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Aktivnost A050101</w:t>
            </w:r>
          </w:p>
        </w:tc>
        <w:tc>
          <w:tcPr>
            <w:tcW w:w="1711" w:type="dxa"/>
            <w:tcBorders>
              <w:top w:val="nil"/>
              <w:left w:val="nil"/>
              <w:bottom w:val="single" w:sz="4" w:space="0" w:color="auto"/>
              <w:right w:val="single" w:sz="4" w:space="0" w:color="auto"/>
            </w:tcBorders>
            <w:shd w:val="clear" w:color="000000" w:fill="FFFFFF"/>
            <w:vAlign w:val="center"/>
            <w:hideMark/>
          </w:tcPr>
          <w:p w14:paraId="2012B00B" w14:textId="77777777" w:rsidR="00AD435B" w:rsidRPr="00A95747" w:rsidRDefault="00AD435B" w:rsidP="00952C8E">
            <w:pPr>
              <w:spacing w:after="0" w:line="240" w:lineRule="auto"/>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RAD VRTIĆA DELNICE</w:t>
            </w:r>
          </w:p>
        </w:tc>
        <w:tc>
          <w:tcPr>
            <w:tcW w:w="1339" w:type="dxa"/>
            <w:tcBorders>
              <w:top w:val="nil"/>
              <w:left w:val="nil"/>
              <w:bottom w:val="single" w:sz="4" w:space="0" w:color="auto"/>
              <w:right w:val="single" w:sz="4" w:space="0" w:color="auto"/>
            </w:tcBorders>
            <w:shd w:val="clear" w:color="000000" w:fill="FFFFFF"/>
            <w:noWrap/>
            <w:vAlign w:val="bottom"/>
            <w:hideMark/>
          </w:tcPr>
          <w:p w14:paraId="07F84D99"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755.761,69</w:t>
            </w:r>
          </w:p>
        </w:tc>
        <w:tc>
          <w:tcPr>
            <w:tcW w:w="1266" w:type="dxa"/>
            <w:tcBorders>
              <w:top w:val="nil"/>
              <w:left w:val="nil"/>
              <w:bottom w:val="single" w:sz="4" w:space="0" w:color="auto"/>
              <w:right w:val="single" w:sz="4" w:space="0" w:color="auto"/>
            </w:tcBorders>
            <w:shd w:val="clear" w:color="000000" w:fill="FFFFFF"/>
            <w:noWrap/>
            <w:vAlign w:val="bottom"/>
            <w:hideMark/>
          </w:tcPr>
          <w:p w14:paraId="5BC59184"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1.118.063,00</w:t>
            </w:r>
          </w:p>
        </w:tc>
        <w:tc>
          <w:tcPr>
            <w:tcW w:w="1266" w:type="dxa"/>
            <w:tcBorders>
              <w:top w:val="nil"/>
              <w:left w:val="nil"/>
              <w:bottom w:val="single" w:sz="4" w:space="0" w:color="auto"/>
              <w:right w:val="single" w:sz="4" w:space="0" w:color="auto"/>
            </w:tcBorders>
            <w:shd w:val="clear" w:color="000000" w:fill="FFFFFF"/>
            <w:noWrap/>
            <w:vAlign w:val="bottom"/>
            <w:hideMark/>
          </w:tcPr>
          <w:p w14:paraId="456C51DD"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1.0</w:t>
            </w:r>
            <w:r>
              <w:rPr>
                <w:rFonts w:ascii="Times New Roman" w:eastAsia="Times New Roman" w:hAnsi="Times New Roman" w:cs="Times New Roman"/>
                <w:b/>
                <w:bCs/>
                <w:color w:val="000000"/>
                <w:sz w:val="20"/>
                <w:szCs w:val="20"/>
                <w:lang w:eastAsia="hr-HR"/>
              </w:rPr>
              <w:t>2</w:t>
            </w:r>
            <w:r w:rsidRPr="00A95747">
              <w:rPr>
                <w:rFonts w:ascii="Times New Roman" w:eastAsia="Times New Roman" w:hAnsi="Times New Roman" w:cs="Times New Roman"/>
                <w:b/>
                <w:bCs/>
                <w:color w:val="000000"/>
                <w:sz w:val="20"/>
                <w:szCs w:val="20"/>
                <w:lang w:eastAsia="hr-HR"/>
              </w:rPr>
              <w:t>6.898,00</w:t>
            </w:r>
          </w:p>
        </w:tc>
        <w:tc>
          <w:tcPr>
            <w:tcW w:w="1494" w:type="dxa"/>
            <w:tcBorders>
              <w:top w:val="nil"/>
              <w:left w:val="nil"/>
              <w:bottom w:val="single" w:sz="4" w:space="0" w:color="auto"/>
              <w:right w:val="single" w:sz="4" w:space="0" w:color="auto"/>
            </w:tcBorders>
            <w:shd w:val="clear" w:color="000000" w:fill="FFFFFF"/>
            <w:noWrap/>
            <w:vAlign w:val="bottom"/>
            <w:hideMark/>
          </w:tcPr>
          <w:p w14:paraId="678D6E1D"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965.968,00</w:t>
            </w:r>
          </w:p>
        </w:tc>
        <w:tc>
          <w:tcPr>
            <w:tcW w:w="1494" w:type="dxa"/>
            <w:tcBorders>
              <w:top w:val="nil"/>
              <w:left w:val="nil"/>
              <w:bottom w:val="single" w:sz="4" w:space="0" w:color="auto"/>
              <w:right w:val="single" w:sz="4" w:space="0" w:color="auto"/>
            </w:tcBorders>
            <w:shd w:val="clear" w:color="000000" w:fill="FFFFFF"/>
            <w:noWrap/>
            <w:vAlign w:val="bottom"/>
            <w:hideMark/>
          </w:tcPr>
          <w:p w14:paraId="37C63EC7" w14:textId="77777777" w:rsidR="00AD435B" w:rsidRPr="00A95747"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A95747">
              <w:rPr>
                <w:rFonts w:ascii="Times New Roman" w:eastAsia="Times New Roman" w:hAnsi="Times New Roman" w:cs="Times New Roman"/>
                <w:b/>
                <w:bCs/>
                <w:color w:val="000000"/>
                <w:sz w:val="20"/>
                <w:szCs w:val="20"/>
                <w:lang w:eastAsia="hr-HR"/>
              </w:rPr>
              <w:t>968.508,00</w:t>
            </w:r>
          </w:p>
        </w:tc>
      </w:tr>
      <w:tr w:rsidR="00AD435B" w:rsidRPr="00A95747" w14:paraId="57B0DDB3"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3816CD8F"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Izvor financiranja xx</w:t>
            </w:r>
          </w:p>
        </w:tc>
        <w:tc>
          <w:tcPr>
            <w:tcW w:w="1711" w:type="dxa"/>
            <w:tcBorders>
              <w:top w:val="nil"/>
              <w:left w:val="nil"/>
              <w:bottom w:val="single" w:sz="4" w:space="0" w:color="auto"/>
              <w:right w:val="single" w:sz="4" w:space="0" w:color="auto"/>
            </w:tcBorders>
            <w:shd w:val="clear" w:color="000000" w:fill="FFFFFF"/>
            <w:vAlign w:val="center"/>
            <w:hideMark/>
          </w:tcPr>
          <w:p w14:paraId="5DD8B21A"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Naziv izvora financiranja</w:t>
            </w:r>
          </w:p>
        </w:tc>
        <w:tc>
          <w:tcPr>
            <w:tcW w:w="1339" w:type="dxa"/>
            <w:tcBorders>
              <w:top w:val="nil"/>
              <w:left w:val="nil"/>
              <w:bottom w:val="single" w:sz="4" w:space="0" w:color="auto"/>
              <w:right w:val="single" w:sz="4" w:space="0" w:color="auto"/>
            </w:tcBorders>
            <w:shd w:val="clear" w:color="000000" w:fill="FFFFFF"/>
            <w:noWrap/>
            <w:vAlign w:val="bottom"/>
            <w:hideMark/>
          </w:tcPr>
          <w:p w14:paraId="5D357067"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6625FAE7"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5A1767CD"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EF6154A"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519B8E5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56AA629D"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3735EF0C"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10</w:t>
            </w:r>
          </w:p>
        </w:tc>
        <w:tc>
          <w:tcPr>
            <w:tcW w:w="1711" w:type="dxa"/>
            <w:tcBorders>
              <w:top w:val="nil"/>
              <w:left w:val="nil"/>
              <w:bottom w:val="single" w:sz="4" w:space="0" w:color="auto"/>
              <w:right w:val="single" w:sz="4" w:space="0" w:color="auto"/>
            </w:tcBorders>
            <w:shd w:val="clear" w:color="000000" w:fill="FFFFFF"/>
            <w:vAlign w:val="center"/>
            <w:hideMark/>
          </w:tcPr>
          <w:p w14:paraId="2B208317"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noWrap/>
            <w:vAlign w:val="bottom"/>
            <w:hideMark/>
          </w:tcPr>
          <w:p w14:paraId="1951DA21"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523.764,99</w:t>
            </w:r>
          </w:p>
        </w:tc>
        <w:tc>
          <w:tcPr>
            <w:tcW w:w="1266" w:type="dxa"/>
            <w:tcBorders>
              <w:top w:val="nil"/>
              <w:left w:val="nil"/>
              <w:bottom w:val="single" w:sz="4" w:space="0" w:color="auto"/>
              <w:right w:val="single" w:sz="4" w:space="0" w:color="auto"/>
            </w:tcBorders>
            <w:shd w:val="clear" w:color="000000" w:fill="FFFFFF"/>
            <w:noWrap/>
            <w:vAlign w:val="bottom"/>
            <w:hideMark/>
          </w:tcPr>
          <w:p w14:paraId="7429F67B"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898.460,00</w:t>
            </w:r>
          </w:p>
        </w:tc>
        <w:tc>
          <w:tcPr>
            <w:tcW w:w="1266" w:type="dxa"/>
            <w:tcBorders>
              <w:top w:val="nil"/>
              <w:left w:val="nil"/>
              <w:bottom w:val="single" w:sz="4" w:space="0" w:color="auto"/>
              <w:right w:val="single" w:sz="4" w:space="0" w:color="auto"/>
            </w:tcBorders>
            <w:shd w:val="clear" w:color="000000" w:fill="FFFFFF"/>
            <w:noWrap/>
            <w:vAlign w:val="bottom"/>
            <w:hideMark/>
          </w:tcPr>
          <w:p w14:paraId="08E1CC5D"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969D30A"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4BD21CDF"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5209E870"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61960570"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11</w:t>
            </w:r>
          </w:p>
        </w:tc>
        <w:tc>
          <w:tcPr>
            <w:tcW w:w="1711" w:type="dxa"/>
            <w:tcBorders>
              <w:top w:val="nil"/>
              <w:left w:val="nil"/>
              <w:bottom w:val="single" w:sz="4" w:space="0" w:color="auto"/>
              <w:right w:val="single" w:sz="4" w:space="0" w:color="auto"/>
            </w:tcBorders>
            <w:shd w:val="clear" w:color="000000" w:fill="FFFFFF"/>
            <w:vAlign w:val="center"/>
            <w:hideMark/>
          </w:tcPr>
          <w:p w14:paraId="535B82D0"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noWrap/>
            <w:vAlign w:val="bottom"/>
            <w:hideMark/>
          </w:tcPr>
          <w:p w14:paraId="78B63954"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01C24E92"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64CDEAE"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7</w:t>
            </w:r>
            <w:r>
              <w:rPr>
                <w:rFonts w:ascii="Times New Roman" w:eastAsia="Times New Roman" w:hAnsi="Times New Roman" w:cs="Times New Roman"/>
                <w:color w:val="000000"/>
                <w:sz w:val="20"/>
                <w:szCs w:val="20"/>
                <w:lang w:eastAsia="hr-HR"/>
              </w:rPr>
              <w:t>2</w:t>
            </w:r>
            <w:r w:rsidRPr="00A95747">
              <w:rPr>
                <w:rFonts w:ascii="Times New Roman" w:eastAsia="Times New Roman" w:hAnsi="Times New Roman" w:cs="Times New Roman"/>
                <w:color w:val="000000"/>
                <w:sz w:val="20"/>
                <w:szCs w:val="20"/>
                <w:lang w:eastAsia="hr-HR"/>
              </w:rPr>
              <w:t>8.800,00</w:t>
            </w:r>
          </w:p>
        </w:tc>
        <w:tc>
          <w:tcPr>
            <w:tcW w:w="1494" w:type="dxa"/>
            <w:tcBorders>
              <w:top w:val="nil"/>
              <w:left w:val="nil"/>
              <w:bottom w:val="single" w:sz="4" w:space="0" w:color="auto"/>
              <w:right w:val="single" w:sz="4" w:space="0" w:color="auto"/>
            </w:tcBorders>
            <w:shd w:val="clear" w:color="000000" w:fill="FFFFFF"/>
            <w:noWrap/>
            <w:vAlign w:val="bottom"/>
            <w:hideMark/>
          </w:tcPr>
          <w:p w14:paraId="1E077010"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667.870,00</w:t>
            </w:r>
          </w:p>
        </w:tc>
        <w:tc>
          <w:tcPr>
            <w:tcW w:w="1494" w:type="dxa"/>
            <w:tcBorders>
              <w:top w:val="nil"/>
              <w:left w:val="nil"/>
              <w:bottom w:val="single" w:sz="4" w:space="0" w:color="auto"/>
              <w:right w:val="single" w:sz="4" w:space="0" w:color="auto"/>
            </w:tcBorders>
            <w:shd w:val="clear" w:color="000000" w:fill="FFFFFF"/>
            <w:vAlign w:val="bottom"/>
            <w:hideMark/>
          </w:tcPr>
          <w:p w14:paraId="1E62DECC"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670.410</w:t>
            </w:r>
          </w:p>
        </w:tc>
      </w:tr>
      <w:tr w:rsidR="00AD435B" w:rsidRPr="00A95747" w14:paraId="76F9AA32"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6126F098"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31</w:t>
            </w:r>
          </w:p>
        </w:tc>
        <w:tc>
          <w:tcPr>
            <w:tcW w:w="1711" w:type="dxa"/>
            <w:tcBorders>
              <w:top w:val="nil"/>
              <w:left w:val="nil"/>
              <w:bottom w:val="single" w:sz="4" w:space="0" w:color="auto"/>
              <w:right w:val="single" w:sz="4" w:space="0" w:color="auto"/>
            </w:tcBorders>
            <w:shd w:val="clear" w:color="000000" w:fill="FFFFFF"/>
            <w:vAlign w:val="center"/>
            <w:hideMark/>
          </w:tcPr>
          <w:p w14:paraId="2DE8E43E"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 xml:space="preserve">Prihodi za </w:t>
            </w:r>
            <w:proofErr w:type="spellStart"/>
            <w:r w:rsidRPr="00A95747">
              <w:rPr>
                <w:rFonts w:ascii="Times New Roman" w:eastAsia="Times New Roman" w:hAnsi="Times New Roman" w:cs="Times New Roman"/>
                <w:i/>
                <w:iCs/>
                <w:color w:val="000000"/>
                <w:sz w:val="20"/>
                <w:szCs w:val="20"/>
                <w:lang w:eastAsia="hr-HR"/>
              </w:rPr>
              <w:t>pn</w:t>
            </w:r>
            <w:proofErr w:type="spellEnd"/>
            <w:r w:rsidRPr="00A95747">
              <w:rPr>
                <w:rFonts w:ascii="Times New Roman" w:eastAsia="Times New Roman" w:hAnsi="Times New Roman" w:cs="Times New Roman"/>
                <w:i/>
                <w:iCs/>
                <w:color w:val="000000"/>
                <w:sz w:val="20"/>
                <w:szCs w:val="20"/>
                <w:lang w:eastAsia="hr-HR"/>
              </w:rPr>
              <w:t xml:space="preserve">- </w:t>
            </w:r>
            <w:proofErr w:type="spellStart"/>
            <w:r w:rsidRPr="00A95747">
              <w:rPr>
                <w:rFonts w:ascii="Times New Roman" w:eastAsia="Times New Roman" w:hAnsi="Times New Roman" w:cs="Times New Roman"/>
                <w:i/>
                <w:iCs/>
                <w:color w:val="000000"/>
                <w:sz w:val="20"/>
                <w:szCs w:val="20"/>
                <w:lang w:eastAsia="hr-HR"/>
              </w:rPr>
              <w:t>dj</w:t>
            </w:r>
            <w:proofErr w:type="spellEnd"/>
            <w:r w:rsidRPr="00A95747">
              <w:rPr>
                <w:rFonts w:ascii="Times New Roman" w:eastAsia="Times New Roman" w:hAnsi="Times New Roman" w:cs="Times New Roman"/>
                <w:i/>
                <w:iCs/>
                <w:color w:val="000000"/>
                <w:sz w:val="20"/>
                <w:szCs w:val="20"/>
                <w:lang w:eastAsia="hr-HR"/>
              </w:rPr>
              <w:t>. Vrtić - uplate roditelja</w:t>
            </w:r>
          </w:p>
        </w:tc>
        <w:tc>
          <w:tcPr>
            <w:tcW w:w="1339" w:type="dxa"/>
            <w:tcBorders>
              <w:top w:val="nil"/>
              <w:left w:val="nil"/>
              <w:bottom w:val="single" w:sz="4" w:space="0" w:color="auto"/>
              <w:right w:val="single" w:sz="4" w:space="0" w:color="auto"/>
            </w:tcBorders>
            <w:shd w:val="clear" w:color="000000" w:fill="FFFFFF"/>
            <w:noWrap/>
            <w:vAlign w:val="bottom"/>
            <w:hideMark/>
          </w:tcPr>
          <w:p w14:paraId="5A88DD03"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122.118,90</w:t>
            </w:r>
          </w:p>
        </w:tc>
        <w:tc>
          <w:tcPr>
            <w:tcW w:w="1266" w:type="dxa"/>
            <w:tcBorders>
              <w:top w:val="nil"/>
              <w:left w:val="nil"/>
              <w:bottom w:val="single" w:sz="4" w:space="0" w:color="auto"/>
              <w:right w:val="single" w:sz="4" w:space="0" w:color="auto"/>
            </w:tcBorders>
            <w:shd w:val="clear" w:color="000000" w:fill="FFFFFF"/>
            <w:noWrap/>
            <w:vAlign w:val="bottom"/>
            <w:hideMark/>
          </w:tcPr>
          <w:p w14:paraId="4F93A8A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210.003,00</w:t>
            </w:r>
          </w:p>
        </w:tc>
        <w:tc>
          <w:tcPr>
            <w:tcW w:w="1266" w:type="dxa"/>
            <w:tcBorders>
              <w:top w:val="nil"/>
              <w:left w:val="nil"/>
              <w:bottom w:val="single" w:sz="4" w:space="0" w:color="auto"/>
              <w:right w:val="single" w:sz="4" w:space="0" w:color="auto"/>
            </w:tcBorders>
            <w:shd w:val="clear" w:color="000000" w:fill="FFFFFF"/>
            <w:noWrap/>
            <w:vAlign w:val="bottom"/>
            <w:hideMark/>
          </w:tcPr>
          <w:p w14:paraId="6EBA3CCC"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9BB6367"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24E16C04"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7088C0A5"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63032AB6"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40</w:t>
            </w:r>
          </w:p>
        </w:tc>
        <w:tc>
          <w:tcPr>
            <w:tcW w:w="1711" w:type="dxa"/>
            <w:tcBorders>
              <w:top w:val="nil"/>
              <w:left w:val="nil"/>
              <w:bottom w:val="single" w:sz="4" w:space="0" w:color="auto"/>
              <w:right w:val="single" w:sz="4" w:space="0" w:color="auto"/>
            </w:tcBorders>
            <w:shd w:val="clear" w:color="000000" w:fill="FFFFFF"/>
            <w:vAlign w:val="center"/>
            <w:hideMark/>
          </w:tcPr>
          <w:p w14:paraId="0B8A6D59"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 xml:space="preserve">Tekuće pomoći iz državnog proračuna </w:t>
            </w:r>
          </w:p>
        </w:tc>
        <w:tc>
          <w:tcPr>
            <w:tcW w:w="1339" w:type="dxa"/>
            <w:tcBorders>
              <w:top w:val="nil"/>
              <w:left w:val="nil"/>
              <w:bottom w:val="single" w:sz="4" w:space="0" w:color="auto"/>
              <w:right w:val="single" w:sz="4" w:space="0" w:color="auto"/>
            </w:tcBorders>
            <w:shd w:val="clear" w:color="000000" w:fill="FFFFFF"/>
            <w:noWrap/>
            <w:vAlign w:val="bottom"/>
            <w:hideMark/>
          </w:tcPr>
          <w:p w14:paraId="5891B204"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103.893,00</w:t>
            </w:r>
          </w:p>
        </w:tc>
        <w:tc>
          <w:tcPr>
            <w:tcW w:w="1266" w:type="dxa"/>
            <w:tcBorders>
              <w:top w:val="nil"/>
              <w:left w:val="nil"/>
              <w:bottom w:val="single" w:sz="4" w:space="0" w:color="auto"/>
              <w:right w:val="single" w:sz="4" w:space="0" w:color="auto"/>
            </w:tcBorders>
            <w:shd w:val="clear" w:color="000000" w:fill="FFFFFF"/>
            <w:noWrap/>
            <w:vAlign w:val="bottom"/>
            <w:hideMark/>
          </w:tcPr>
          <w:p w14:paraId="6867369E"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5AA72C34"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A57BACE"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72A64A9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35B1DDD8"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49537DE4"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43</w:t>
            </w:r>
          </w:p>
        </w:tc>
        <w:tc>
          <w:tcPr>
            <w:tcW w:w="1711" w:type="dxa"/>
            <w:tcBorders>
              <w:top w:val="nil"/>
              <w:left w:val="nil"/>
              <w:bottom w:val="single" w:sz="4" w:space="0" w:color="auto"/>
              <w:right w:val="single" w:sz="4" w:space="0" w:color="auto"/>
            </w:tcBorders>
            <w:shd w:val="clear" w:color="000000" w:fill="FFFFFF"/>
            <w:vAlign w:val="center"/>
            <w:hideMark/>
          </w:tcPr>
          <w:p w14:paraId="231168B9"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Ostali prihodi za posebne namjene</w:t>
            </w:r>
          </w:p>
        </w:tc>
        <w:tc>
          <w:tcPr>
            <w:tcW w:w="1339" w:type="dxa"/>
            <w:tcBorders>
              <w:top w:val="nil"/>
              <w:left w:val="nil"/>
              <w:bottom w:val="single" w:sz="4" w:space="0" w:color="auto"/>
              <w:right w:val="single" w:sz="4" w:space="0" w:color="auto"/>
            </w:tcBorders>
            <w:shd w:val="clear" w:color="000000" w:fill="FFFFFF"/>
            <w:noWrap/>
            <w:vAlign w:val="bottom"/>
            <w:hideMark/>
          </w:tcPr>
          <w:p w14:paraId="6DEB5353"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77E89A5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31764AA2"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180.270,00</w:t>
            </w:r>
          </w:p>
        </w:tc>
        <w:tc>
          <w:tcPr>
            <w:tcW w:w="1494" w:type="dxa"/>
            <w:tcBorders>
              <w:top w:val="nil"/>
              <w:left w:val="nil"/>
              <w:bottom w:val="single" w:sz="4" w:space="0" w:color="auto"/>
              <w:right w:val="single" w:sz="4" w:space="0" w:color="auto"/>
            </w:tcBorders>
            <w:shd w:val="clear" w:color="000000" w:fill="FFFFFF"/>
            <w:noWrap/>
            <w:vAlign w:val="bottom"/>
            <w:hideMark/>
          </w:tcPr>
          <w:p w14:paraId="2219FDE6"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180.270,00</w:t>
            </w:r>
          </w:p>
        </w:tc>
        <w:tc>
          <w:tcPr>
            <w:tcW w:w="1494" w:type="dxa"/>
            <w:tcBorders>
              <w:top w:val="nil"/>
              <w:left w:val="nil"/>
              <w:bottom w:val="single" w:sz="4" w:space="0" w:color="auto"/>
              <w:right w:val="single" w:sz="4" w:space="0" w:color="auto"/>
            </w:tcBorders>
            <w:shd w:val="clear" w:color="000000" w:fill="FFFFFF"/>
            <w:vAlign w:val="bottom"/>
            <w:hideMark/>
          </w:tcPr>
          <w:p w14:paraId="5A2E1A40"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180.270</w:t>
            </w:r>
          </w:p>
        </w:tc>
      </w:tr>
      <w:tr w:rsidR="00AD435B" w:rsidRPr="00A95747" w14:paraId="5D1E280A"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03988416"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46</w:t>
            </w:r>
          </w:p>
        </w:tc>
        <w:tc>
          <w:tcPr>
            <w:tcW w:w="1711" w:type="dxa"/>
            <w:tcBorders>
              <w:top w:val="nil"/>
              <w:left w:val="nil"/>
              <w:bottom w:val="single" w:sz="4" w:space="0" w:color="auto"/>
              <w:right w:val="single" w:sz="4" w:space="0" w:color="auto"/>
            </w:tcBorders>
            <w:shd w:val="clear" w:color="000000" w:fill="FFFFFF"/>
            <w:vAlign w:val="center"/>
            <w:hideMark/>
          </w:tcPr>
          <w:p w14:paraId="0D0FE097"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Pomoći - vrtić država</w:t>
            </w:r>
          </w:p>
        </w:tc>
        <w:tc>
          <w:tcPr>
            <w:tcW w:w="1339" w:type="dxa"/>
            <w:tcBorders>
              <w:top w:val="nil"/>
              <w:left w:val="nil"/>
              <w:bottom w:val="single" w:sz="4" w:space="0" w:color="auto"/>
              <w:right w:val="single" w:sz="4" w:space="0" w:color="auto"/>
            </w:tcBorders>
            <w:shd w:val="clear" w:color="000000" w:fill="FFFFFF"/>
            <w:noWrap/>
            <w:vAlign w:val="bottom"/>
            <w:hideMark/>
          </w:tcPr>
          <w:p w14:paraId="3527B4DB"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5.684,80</w:t>
            </w:r>
          </w:p>
        </w:tc>
        <w:tc>
          <w:tcPr>
            <w:tcW w:w="1266" w:type="dxa"/>
            <w:tcBorders>
              <w:top w:val="nil"/>
              <w:left w:val="nil"/>
              <w:bottom w:val="single" w:sz="4" w:space="0" w:color="auto"/>
              <w:right w:val="single" w:sz="4" w:space="0" w:color="auto"/>
            </w:tcBorders>
            <w:shd w:val="clear" w:color="000000" w:fill="FFFFFF"/>
            <w:noWrap/>
            <w:vAlign w:val="bottom"/>
            <w:hideMark/>
          </w:tcPr>
          <w:p w14:paraId="4F5211A5"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9.600,00</w:t>
            </w:r>
          </w:p>
        </w:tc>
        <w:tc>
          <w:tcPr>
            <w:tcW w:w="1266" w:type="dxa"/>
            <w:tcBorders>
              <w:top w:val="nil"/>
              <w:left w:val="nil"/>
              <w:bottom w:val="single" w:sz="4" w:space="0" w:color="auto"/>
              <w:right w:val="single" w:sz="4" w:space="0" w:color="auto"/>
            </w:tcBorders>
            <w:shd w:val="clear" w:color="000000" w:fill="FFFFFF"/>
            <w:noWrap/>
            <w:vAlign w:val="bottom"/>
            <w:hideMark/>
          </w:tcPr>
          <w:p w14:paraId="1A7BC9D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9FB5AAF"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5AD29EAD"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24DAB428"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68F2F5A0"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50</w:t>
            </w:r>
          </w:p>
        </w:tc>
        <w:tc>
          <w:tcPr>
            <w:tcW w:w="1711" w:type="dxa"/>
            <w:tcBorders>
              <w:top w:val="nil"/>
              <w:left w:val="nil"/>
              <w:bottom w:val="single" w:sz="4" w:space="0" w:color="auto"/>
              <w:right w:val="single" w:sz="4" w:space="0" w:color="auto"/>
            </w:tcBorders>
            <w:shd w:val="clear" w:color="000000" w:fill="FFFFFF"/>
            <w:vAlign w:val="center"/>
            <w:hideMark/>
          </w:tcPr>
          <w:p w14:paraId="4BC5EDD7"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Pomoći iz državnog proračuna</w:t>
            </w:r>
          </w:p>
        </w:tc>
        <w:tc>
          <w:tcPr>
            <w:tcW w:w="1339" w:type="dxa"/>
            <w:tcBorders>
              <w:top w:val="nil"/>
              <w:left w:val="nil"/>
              <w:bottom w:val="single" w:sz="4" w:space="0" w:color="auto"/>
              <w:right w:val="single" w:sz="4" w:space="0" w:color="auto"/>
            </w:tcBorders>
            <w:shd w:val="clear" w:color="000000" w:fill="FFFFFF"/>
            <w:noWrap/>
            <w:vAlign w:val="bottom"/>
            <w:hideMark/>
          </w:tcPr>
          <w:p w14:paraId="03422E7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CFD7183"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41F85FBF"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117.828,00</w:t>
            </w:r>
          </w:p>
        </w:tc>
        <w:tc>
          <w:tcPr>
            <w:tcW w:w="1494" w:type="dxa"/>
            <w:tcBorders>
              <w:top w:val="nil"/>
              <w:left w:val="nil"/>
              <w:bottom w:val="single" w:sz="4" w:space="0" w:color="auto"/>
              <w:right w:val="single" w:sz="4" w:space="0" w:color="auto"/>
            </w:tcBorders>
            <w:shd w:val="clear" w:color="000000" w:fill="FFFFFF"/>
            <w:noWrap/>
            <w:vAlign w:val="bottom"/>
            <w:hideMark/>
          </w:tcPr>
          <w:p w14:paraId="707DF2DB"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117.828,00</w:t>
            </w:r>
          </w:p>
        </w:tc>
        <w:tc>
          <w:tcPr>
            <w:tcW w:w="1494" w:type="dxa"/>
            <w:tcBorders>
              <w:top w:val="nil"/>
              <w:left w:val="nil"/>
              <w:bottom w:val="single" w:sz="4" w:space="0" w:color="auto"/>
              <w:right w:val="single" w:sz="4" w:space="0" w:color="auto"/>
            </w:tcBorders>
            <w:shd w:val="clear" w:color="000000" w:fill="FFFFFF"/>
            <w:vAlign w:val="bottom"/>
            <w:hideMark/>
          </w:tcPr>
          <w:p w14:paraId="2ADABEE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117.828</w:t>
            </w:r>
          </w:p>
        </w:tc>
      </w:tr>
      <w:tr w:rsidR="00AD435B" w:rsidRPr="00A95747" w14:paraId="127F36CE"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753E2F41" w14:textId="77777777" w:rsidR="00AD435B" w:rsidRPr="00A95747"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54</w:t>
            </w:r>
          </w:p>
        </w:tc>
        <w:tc>
          <w:tcPr>
            <w:tcW w:w="1711" w:type="dxa"/>
            <w:tcBorders>
              <w:top w:val="nil"/>
              <w:left w:val="nil"/>
              <w:bottom w:val="single" w:sz="4" w:space="0" w:color="auto"/>
              <w:right w:val="single" w:sz="4" w:space="0" w:color="auto"/>
            </w:tcBorders>
            <w:shd w:val="clear" w:color="000000" w:fill="FFFFFF"/>
            <w:vAlign w:val="center"/>
            <w:hideMark/>
          </w:tcPr>
          <w:p w14:paraId="6DA7D0D0" w14:textId="77777777" w:rsidR="00AD435B" w:rsidRPr="00A95747" w:rsidRDefault="00AD435B" w:rsidP="00952C8E">
            <w:pPr>
              <w:spacing w:after="0" w:line="240" w:lineRule="auto"/>
              <w:rPr>
                <w:rFonts w:ascii="Times New Roman" w:eastAsia="Times New Roman" w:hAnsi="Times New Roman" w:cs="Times New Roman"/>
                <w:i/>
                <w:iCs/>
                <w:color w:val="000000"/>
                <w:sz w:val="20"/>
                <w:szCs w:val="20"/>
                <w:lang w:eastAsia="hr-HR"/>
              </w:rPr>
            </w:pPr>
            <w:r w:rsidRPr="00A95747">
              <w:rPr>
                <w:rFonts w:ascii="Times New Roman" w:eastAsia="Times New Roman" w:hAnsi="Times New Roman" w:cs="Times New Roman"/>
                <w:i/>
                <w:iCs/>
                <w:color w:val="000000"/>
                <w:sz w:val="20"/>
                <w:szCs w:val="20"/>
                <w:lang w:eastAsia="hr-HR"/>
              </w:rPr>
              <w:t>Donacija - vrtić</w:t>
            </w:r>
          </w:p>
        </w:tc>
        <w:tc>
          <w:tcPr>
            <w:tcW w:w="1339" w:type="dxa"/>
            <w:tcBorders>
              <w:top w:val="nil"/>
              <w:left w:val="nil"/>
              <w:bottom w:val="single" w:sz="4" w:space="0" w:color="auto"/>
              <w:right w:val="single" w:sz="4" w:space="0" w:color="auto"/>
            </w:tcBorders>
            <w:shd w:val="clear" w:color="000000" w:fill="FFFFFF"/>
            <w:noWrap/>
            <w:vAlign w:val="bottom"/>
            <w:hideMark/>
          </w:tcPr>
          <w:p w14:paraId="5A02B3AC"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300,00</w:t>
            </w:r>
          </w:p>
        </w:tc>
        <w:tc>
          <w:tcPr>
            <w:tcW w:w="1266" w:type="dxa"/>
            <w:tcBorders>
              <w:top w:val="nil"/>
              <w:left w:val="nil"/>
              <w:bottom w:val="single" w:sz="4" w:space="0" w:color="auto"/>
              <w:right w:val="single" w:sz="4" w:space="0" w:color="auto"/>
            </w:tcBorders>
            <w:shd w:val="clear" w:color="000000" w:fill="FFFFFF"/>
            <w:noWrap/>
            <w:vAlign w:val="bottom"/>
            <w:hideMark/>
          </w:tcPr>
          <w:p w14:paraId="34B3ADEB"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6C23E171"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78C9A6C"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280CEA24"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1C8EB196"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35663A81" w14:textId="77777777" w:rsidR="00AD435B" w:rsidRPr="00A95747"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lastRenderedPageBreak/>
              <w:t>Razred (rashod/izdatak) x</w:t>
            </w:r>
          </w:p>
        </w:tc>
        <w:tc>
          <w:tcPr>
            <w:tcW w:w="1711" w:type="dxa"/>
            <w:tcBorders>
              <w:top w:val="nil"/>
              <w:left w:val="nil"/>
              <w:bottom w:val="single" w:sz="4" w:space="0" w:color="auto"/>
              <w:right w:val="single" w:sz="4" w:space="0" w:color="auto"/>
            </w:tcBorders>
            <w:shd w:val="clear" w:color="000000" w:fill="FFFFFF"/>
            <w:vAlign w:val="center"/>
            <w:hideMark/>
          </w:tcPr>
          <w:p w14:paraId="2DDF2D26"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Naziv razreda (rashoda/izdatka)</w:t>
            </w:r>
          </w:p>
        </w:tc>
        <w:tc>
          <w:tcPr>
            <w:tcW w:w="1339" w:type="dxa"/>
            <w:tcBorders>
              <w:top w:val="nil"/>
              <w:left w:val="nil"/>
              <w:bottom w:val="single" w:sz="4" w:space="0" w:color="auto"/>
              <w:right w:val="single" w:sz="4" w:space="0" w:color="auto"/>
            </w:tcBorders>
            <w:shd w:val="clear" w:color="000000" w:fill="FFFFFF"/>
            <w:noWrap/>
            <w:vAlign w:val="bottom"/>
            <w:hideMark/>
          </w:tcPr>
          <w:p w14:paraId="65D3CCD1"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096548BE"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0DA45A32"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524FA57"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26A4D511"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53A8E3F6"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293F9B1D" w14:textId="77777777" w:rsidR="00AD435B" w:rsidRPr="00A95747"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w:t>
            </w:r>
          </w:p>
        </w:tc>
        <w:tc>
          <w:tcPr>
            <w:tcW w:w="1711" w:type="dxa"/>
            <w:tcBorders>
              <w:top w:val="nil"/>
              <w:left w:val="nil"/>
              <w:bottom w:val="single" w:sz="4" w:space="0" w:color="auto"/>
              <w:right w:val="single" w:sz="4" w:space="0" w:color="auto"/>
            </w:tcBorders>
            <w:shd w:val="clear" w:color="000000" w:fill="FFFFFF"/>
            <w:vAlign w:val="center"/>
            <w:hideMark/>
          </w:tcPr>
          <w:p w14:paraId="082E764A"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noWrap/>
            <w:vAlign w:val="bottom"/>
            <w:hideMark/>
          </w:tcPr>
          <w:p w14:paraId="797CA4AF"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523.764,99</w:t>
            </w:r>
          </w:p>
        </w:tc>
        <w:tc>
          <w:tcPr>
            <w:tcW w:w="1266" w:type="dxa"/>
            <w:tcBorders>
              <w:top w:val="nil"/>
              <w:left w:val="nil"/>
              <w:bottom w:val="single" w:sz="4" w:space="0" w:color="auto"/>
              <w:right w:val="single" w:sz="4" w:space="0" w:color="auto"/>
            </w:tcBorders>
            <w:shd w:val="clear" w:color="000000" w:fill="FFFFFF"/>
            <w:noWrap/>
            <w:vAlign w:val="bottom"/>
            <w:hideMark/>
          </w:tcPr>
          <w:p w14:paraId="3DC6C96E"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898.460,00</w:t>
            </w:r>
          </w:p>
        </w:tc>
        <w:tc>
          <w:tcPr>
            <w:tcW w:w="1266" w:type="dxa"/>
            <w:tcBorders>
              <w:top w:val="nil"/>
              <w:left w:val="nil"/>
              <w:bottom w:val="single" w:sz="4" w:space="0" w:color="auto"/>
              <w:right w:val="single" w:sz="4" w:space="0" w:color="auto"/>
            </w:tcBorders>
            <w:shd w:val="clear" w:color="000000" w:fill="FFFFFF"/>
            <w:noWrap/>
            <w:vAlign w:val="bottom"/>
            <w:hideMark/>
          </w:tcPr>
          <w:p w14:paraId="0E2A648B"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7</w:t>
            </w:r>
            <w:r>
              <w:rPr>
                <w:rFonts w:ascii="Times New Roman" w:eastAsia="Times New Roman" w:hAnsi="Times New Roman" w:cs="Times New Roman"/>
                <w:color w:val="000000"/>
                <w:sz w:val="20"/>
                <w:szCs w:val="20"/>
                <w:lang w:eastAsia="hr-HR"/>
              </w:rPr>
              <w:t>2</w:t>
            </w:r>
            <w:r w:rsidRPr="00A95747">
              <w:rPr>
                <w:rFonts w:ascii="Times New Roman" w:eastAsia="Times New Roman" w:hAnsi="Times New Roman" w:cs="Times New Roman"/>
                <w:color w:val="000000"/>
                <w:sz w:val="20"/>
                <w:szCs w:val="20"/>
                <w:lang w:eastAsia="hr-HR"/>
              </w:rPr>
              <w:t>8.800,00</w:t>
            </w:r>
          </w:p>
        </w:tc>
        <w:tc>
          <w:tcPr>
            <w:tcW w:w="1494" w:type="dxa"/>
            <w:tcBorders>
              <w:top w:val="nil"/>
              <w:left w:val="nil"/>
              <w:bottom w:val="single" w:sz="4" w:space="0" w:color="auto"/>
              <w:right w:val="single" w:sz="4" w:space="0" w:color="auto"/>
            </w:tcBorders>
            <w:shd w:val="clear" w:color="000000" w:fill="FFFFFF"/>
            <w:noWrap/>
            <w:vAlign w:val="bottom"/>
            <w:hideMark/>
          </w:tcPr>
          <w:p w14:paraId="0B5FEB56"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667.870,00</w:t>
            </w:r>
          </w:p>
        </w:tc>
        <w:tc>
          <w:tcPr>
            <w:tcW w:w="1494" w:type="dxa"/>
            <w:tcBorders>
              <w:top w:val="nil"/>
              <w:left w:val="nil"/>
              <w:bottom w:val="single" w:sz="4" w:space="0" w:color="auto"/>
              <w:right w:val="single" w:sz="4" w:space="0" w:color="auto"/>
            </w:tcBorders>
            <w:shd w:val="clear" w:color="000000" w:fill="FFFFFF"/>
            <w:vAlign w:val="bottom"/>
            <w:hideMark/>
          </w:tcPr>
          <w:p w14:paraId="79D3F69D"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670.410</w:t>
            </w:r>
          </w:p>
        </w:tc>
      </w:tr>
      <w:tr w:rsidR="00AD435B" w:rsidRPr="00A95747" w14:paraId="081DE8F7"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113E492F" w14:textId="77777777" w:rsidR="00AD435B" w:rsidRPr="00A95747"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3</w:t>
            </w:r>
          </w:p>
        </w:tc>
        <w:tc>
          <w:tcPr>
            <w:tcW w:w="1711" w:type="dxa"/>
            <w:tcBorders>
              <w:top w:val="nil"/>
              <w:left w:val="nil"/>
              <w:bottom w:val="single" w:sz="4" w:space="0" w:color="auto"/>
              <w:right w:val="single" w:sz="4" w:space="0" w:color="auto"/>
            </w:tcBorders>
            <w:shd w:val="clear" w:color="000000" w:fill="FFFFFF"/>
            <w:vAlign w:val="center"/>
            <w:hideMark/>
          </w:tcPr>
          <w:p w14:paraId="1D8A4A5F"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proofErr w:type="spellStart"/>
            <w:r w:rsidRPr="00A95747">
              <w:rPr>
                <w:rFonts w:ascii="Times New Roman" w:eastAsia="Times New Roman" w:hAnsi="Times New Roman" w:cs="Times New Roman"/>
                <w:color w:val="000000"/>
                <w:sz w:val="20"/>
                <w:szCs w:val="20"/>
                <w:lang w:eastAsia="hr-HR"/>
              </w:rPr>
              <w:t>Valstiti</w:t>
            </w:r>
            <w:proofErr w:type="spellEnd"/>
            <w:r w:rsidRPr="00A95747">
              <w:rPr>
                <w:rFonts w:ascii="Times New Roman" w:eastAsia="Times New Roman" w:hAnsi="Times New Roman" w:cs="Times New Roman"/>
                <w:color w:val="000000"/>
                <w:sz w:val="20"/>
                <w:szCs w:val="20"/>
                <w:lang w:eastAsia="hr-HR"/>
              </w:rPr>
              <w:t xml:space="preserve"> izvori</w:t>
            </w:r>
          </w:p>
        </w:tc>
        <w:tc>
          <w:tcPr>
            <w:tcW w:w="1339" w:type="dxa"/>
            <w:tcBorders>
              <w:top w:val="nil"/>
              <w:left w:val="nil"/>
              <w:bottom w:val="single" w:sz="4" w:space="0" w:color="auto"/>
              <w:right w:val="single" w:sz="4" w:space="0" w:color="auto"/>
            </w:tcBorders>
            <w:shd w:val="clear" w:color="000000" w:fill="FFFFFF"/>
            <w:noWrap/>
            <w:vAlign w:val="bottom"/>
            <w:hideMark/>
          </w:tcPr>
          <w:p w14:paraId="5D53DE20"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122.118,90</w:t>
            </w:r>
          </w:p>
        </w:tc>
        <w:tc>
          <w:tcPr>
            <w:tcW w:w="1266" w:type="dxa"/>
            <w:tcBorders>
              <w:top w:val="nil"/>
              <w:left w:val="nil"/>
              <w:bottom w:val="single" w:sz="4" w:space="0" w:color="auto"/>
              <w:right w:val="single" w:sz="4" w:space="0" w:color="auto"/>
            </w:tcBorders>
            <w:shd w:val="clear" w:color="000000" w:fill="FFFFFF"/>
            <w:noWrap/>
            <w:vAlign w:val="bottom"/>
            <w:hideMark/>
          </w:tcPr>
          <w:p w14:paraId="757D53A1"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210.003,00</w:t>
            </w:r>
          </w:p>
        </w:tc>
        <w:tc>
          <w:tcPr>
            <w:tcW w:w="1266" w:type="dxa"/>
            <w:tcBorders>
              <w:top w:val="nil"/>
              <w:left w:val="nil"/>
              <w:bottom w:val="single" w:sz="4" w:space="0" w:color="auto"/>
              <w:right w:val="single" w:sz="4" w:space="0" w:color="auto"/>
            </w:tcBorders>
            <w:shd w:val="clear" w:color="000000" w:fill="FFFFFF"/>
            <w:noWrap/>
            <w:vAlign w:val="bottom"/>
            <w:hideMark/>
          </w:tcPr>
          <w:p w14:paraId="63FE37CE"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AAFBE77"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332AB2E6"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55418795"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7E7F032D" w14:textId="77777777" w:rsidR="00AD435B" w:rsidRPr="00A95747"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4</w:t>
            </w:r>
          </w:p>
        </w:tc>
        <w:tc>
          <w:tcPr>
            <w:tcW w:w="1711" w:type="dxa"/>
            <w:tcBorders>
              <w:top w:val="nil"/>
              <w:left w:val="nil"/>
              <w:bottom w:val="single" w:sz="4" w:space="0" w:color="auto"/>
              <w:right w:val="single" w:sz="4" w:space="0" w:color="auto"/>
            </w:tcBorders>
            <w:shd w:val="clear" w:color="000000" w:fill="FFFFFF"/>
            <w:vAlign w:val="center"/>
            <w:hideMark/>
          </w:tcPr>
          <w:p w14:paraId="69A9BF12"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Pomoći</w:t>
            </w:r>
          </w:p>
        </w:tc>
        <w:tc>
          <w:tcPr>
            <w:tcW w:w="1339" w:type="dxa"/>
            <w:tcBorders>
              <w:top w:val="nil"/>
              <w:left w:val="nil"/>
              <w:bottom w:val="single" w:sz="4" w:space="0" w:color="auto"/>
              <w:right w:val="single" w:sz="4" w:space="0" w:color="auto"/>
            </w:tcBorders>
            <w:shd w:val="clear" w:color="000000" w:fill="FFFFFF"/>
            <w:noWrap/>
            <w:vAlign w:val="bottom"/>
            <w:hideMark/>
          </w:tcPr>
          <w:p w14:paraId="3013FAC5"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109.577,80</w:t>
            </w:r>
          </w:p>
        </w:tc>
        <w:tc>
          <w:tcPr>
            <w:tcW w:w="1266" w:type="dxa"/>
            <w:tcBorders>
              <w:top w:val="nil"/>
              <w:left w:val="nil"/>
              <w:bottom w:val="single" w:sz="4" w:space="0" w:color="auto"/>
              <w:right w:val="single" w:sz="4" w:space="0" w:color="auto"/>
            </w:tcBorders>
            <w:shd w:val="clear" w:color="000000" w:fill="FFFFFF"/>
            <w:noWrap/>
            <w:vAlign w:val="bottom"/>
            <w:hideMark/>
          </w:tcPr>
          <w:p w14:paraId="09881A42"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9.600,00</w:t>
            </w:r>
          </w:p>
        </w:tc>
        <w:tc>
          <w:tcPr>
            <w:tcW w:w="1266" w:type="dxa"/>
            <w:tcBorders>
              <w:top w:val="nil"/>
              <w:left w:val="nil"/>
              <w:bottom w:val="single" w:sz="4" w:space="0" w:color="auto"/>
              <w:right w:val="single" w:sz="4" w:space="0" w:color="auto"/>
            </w:tcBorders>
            <w:shd w:val="clear" w:color="000000" w:fill="FFFFFF"/>
            <w:noWrap/>
            <w:vAlign w:val="bottom"/>
            <w:hideMark/>
          </w:tcPr>
          <w:p w14:paraId="4563FC6A"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7D74F51"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0A0AA3FB"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65B46851"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4DFB5032" w14:textId="77777777" w:rsidR="00AD435B" w:rsidRPr="00A95747"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4</w:t>
            </w:r>
          </w:p>
        </w:tc>
        <w:tc>
          <w:tcPr>
            <w:tcW w:w="1711" w:type="dxa"/>
            <w:tcBorders>
              <w:top w:val="nil"/>
              <w:left w:val="nil"/>
              <w:bottom w:val="single" w:sz="4" w:space="0" w:color="auto"/>
              <w:right w:val="single" w:sz="4" w:space="0" w:color="auto"/>
            </w:tcBorders>
            <w:shd w:val="clear" w:color="000000" w:fill="FFFFFF"/>
            <w:vAlign w:val="center"/>
            <w:hideMark/>
          </w:tcPr>
          <w:p w14:paraId="3D406BAD"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Prihodi za posebne namjene</w:t>
            </w:r>
          </w:p>
        </w:tc>
        <w:tc>
          <w:tcPr>
            <w:tcW w:w="1339" w:type="dxa"/>
            <w:tcBorders>
              <w:top w:val="nil"/>
              <w:left w:val="nil"/>
              <w:bottom w:val="single" w:sz="4" w:space="0" w:color="auto"/>
              <w:right w:val="single" w:sz="4" w:space="0" w:color="auto"/>
            </w:tcBorders>
            <w:shd w:val="clear" w:color="000000" w:fill="FFFFFF"/>
            <w:noWrap/>
            <w:vAlign w:val="bottom"/>
            <w:hideMark/>
          </w:tcPr>
          <w:p w14:paraId="6B6F99B2"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3368374D"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401E65B5"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180.270,00</w:t>
            </w:r>
          </w:p>
        </w:tc>
        <w:tc>
          <w:tcPr>
            <w:tcW w:w="1494" w:type="dxa"/>
            <w:tcBorders>
              <w:top w:val="nil"/>
              <w:left w:val="nil"/>
              <w:bottom w:val="single" w:sz="4" w:space="0" w:color="auto"/>
              <w:right w:val="single" w:sz="4" w:space="0" w:color="auto"/>
            </w:tcBorders>
            <w:shd w:val="clear" w:color="000000" w:fill="FFFFFF"/>
            <w:noWrap/>
            <w:vAlign w:val="bottom"/>
            <w:hideMark/>
          </w:tcPr>
          <w:p w14:paraId="69309756"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180.270,00</w:t>
            </w:r>
          </w:p>
        </w:tc>
        <w:tc>
          <w:tcPr>
            <w:tcW w:w="1494" w:type="dxa"/>
            <w:tcBorders>
              <w:top w:val="nil"/>
              <w:left w:val="nil"/>
              <w:bottom w:val="single" w:sz="4" w:space="0" w:color="auto"/>
              <w:right w:val="single" w:sz="4" w:space="0" w:color="auto"/>
            </w:tcBorders>
            <w:shd w:val="clear" w:color="000000" w:fill="FFFFFF"/>
            <w:vAlign w:val="bottom"/>
            <w:hideMark/>
          </w:tcPr>
          <w:p w14:paraId="082A9C22"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180.270</w:t>
            </w:r>
          </w:p>
        </w:tc>
      </w:tr>
      <w:tr w:rsidR="00AD435B" w:rsidRPr="00A95747" w14:paraId="4B3B309A"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5512CC75" w14:textId="77777777" w:rsidR="00AD435B" w:rsidRPr="00A95747"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5</w:t>
            </w:r>
          </w:p>
        </w:tc>
        <w:tc>
          <w:tcPr>
            <w:tcW w:w="1711" w:type="dxa"/>
            <w:tcBorders>
              <w:top w:val="nil"/>
              <w:left w:val="nil"/>
              <w:bottom w:val="single" w:sz="4" w:space="0" w:color="auto"/>
              <w:right w:val="single" w:sz="4" w:space="0" w:color="auto"/>
            </w:tcBorders>
            <w:shd w:val="clear" w:color="000000" w:fill="FFFFFF"/>
            <w:vAlign w:val="center"/>
            <w:hideMark/>
          </w:tcPr>
          <w:p w14:paraId="4D3A86F6"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Donacija</w:t>
            </w:r>
          </w:p>
        </w:tc>
        <w:tc>
          <w:tcPr>
            <w:tcW w:w="1339" w:type="dxa"/>
            <w:tcBorders>
              <w:top w:val="nil"/>
              <w:left w:val="nil"/>
              <w:bottom w:val="single" w:sz="4" w:space="0" w:color="auto"/>
              <w:right w:val="single" w:sz="4" w:space="0" w:color="auto"/>
            </w:tcBorders>
            <w:shd w:val="clear" w:color="000000" w:fill="FFFFFF"/>
            <w:noWrap/>
            <w:vAlign w:val="bottom"/>
            <w:hideMark/>
          </w:tcPr>
          <w:p w14:paraId="595858C4"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300,00</w:t>
            </w:r>
          </w:p>
        </w:tc>
        <w:tc>
          <w:tcPr>
            <w:tcW w:w="1266" w:type="dxa"/>
            <w:tcBorders>
              <w:top w:val="nil"/>
              <w:left w:val="nil"/>
              <w:bottom w:val="single" w:sz="4" w:space="0" w:color="auto"/>
              <w:right w:val="single" w:sz="4" w:space="0" w:color="auto"/>
            </w:tcBorders>
            <w:shd w:val="clear" w:color="000000" w:fill="FFFFFF"/>
            <w:noWrap/>
            <w:vAlign w:val="bottom"/>
            <w:hideMark/>
          </w:tcPr>
          <w:p w14:paraId="2D524965"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48D67AA3"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72B9BF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0F0B9AB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2963C720"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38C460C8" w14:textId="77777777" w:rsidR="00AD435B" w:rsidRPr="00A95747"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5</w:t>
            </w:r>
          </w:p>
        </w:tc>
        <w:tc>
          <w:tcPr>
            <w:tcW w:w="1711" w:type="dxa"/>
            <w:tcBorders>
              <w:top w:val="nil"/>
              <w:left w:val="nil"/>
              <w:bottom w:val="single" w:sz="4" w:space="0" w:color="auto"/>
              <w:right w:val="single" w:sz="4" w:space="0" w:color="auto"/>
            </w:tcBorders>
            <w:shd w:val="clear" w:color="000000" w:fill="FFFFFF"/>
            <w:vAlign w:val="center"/>
            <w:hideMark/>
          </w:tcPr>
          <w:p w14:paraId="60C1B484"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Pomoći</w:t>
            </w:r>
          </w:p>
        </w:tc>
        <w:tc>
          <w:tcPr>
            <w:tcW w:w="1339" w:type="dxa"/>
            <w:tcBorders>
              <w:top w:val="nil"/>
              <w:left w:val="nil"/>
              <w:bottom w:val="single" w:sz="4" w:space="0" w:color="auto"/>
              <w:right w:val="single" w:sz="4" w:space="0" w:color="auto"/>
            </w:tcBorders>
            <w:shd w:val="clear" w:color="000000" w:fill="FFFFFF"/>
            <w:noWrap/>
            <w:vAlign w:val="bottom"/>
            <w:hideMark/>
          </w:tcPr>
          <w:p w14:paraId="02372052"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7DFA0A4"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7922658E"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117.828,00</w:t>
            </w:r>
          </w:p>
        </w:tc>
        <w:tc>
          <w:tcPr>
            <w:tcW w:w="1494" w:type="dxa"/>
            <w:tcBorders>
              <w:top w:val="nil"/>
              <w:left w:val="nil"/>
              <w:bottom w:val="single" w:sz="4" w:space="0" w:color="auto"/>
              <w:right w:val="single" w:sz="4" w:space="0" w:color="auto"/>
            </w:tcBorders>
            <w:shd w:val="clear" w:color="000000" w:fill="FFFFFF"/>
            <w:noWrap/>
            <w:vAlign w:val="bottom"/>
            <w:hideMark/>
          </w:tcPr>
          <w:p w14:paraId="379EEF5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117.828,00</w:t>
            </w:r>
          </w:p>
        </w:tc>
        <w:tc>
          <w:tcPr>
            <w:tcW w:w="1494" w:type="dxa"/>
            <w:tcBorders>
              <w:top w:val="nil"/>
              <w:left w:val="nil"/>
              <w:bottom w:val="single" w:sz="4" w:space="0" w:color="auto"/>
              <w:right w:val="single" w:sz="4" w:space="0" w:color="auto"/>
            </w:tcBorders>
            <w:shd w:val="clear" w:color="000000" w:fill="FFFFFF"/>
            <w:vAlign w:val="bottom"/>
            <w:hideMark/>
          </w:tcPr>
          <w:p w14:paraId="6750FF6C"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117.828</w:t>
            </w:r>
          </w:p>
        </w:tc>
      </w:tr>
      <w:tr w:rsidR="00AD435B" w:rsidRPr="00A95747" w14:paraId="1A519735"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73DAD7E2" w14:textId="77777777" w:rsidR="00AD435B" w:rsidRPr="00A95747" w:rsidRDefault="00AD435B" w:rsidP="00952C8E">
            <w:pPr>
              <w:spacing w:after="0" w:line="240" w:lineRule="auto"/>
              <w:ind w:firstLineChars="700" w:firstLine="14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Skupina (rashod/izdatak) xx</w:t>
            </w:r>
          </w:p>
        </w:tc>
        <w:tc>
          <w:tcPr>
            <w:tcW w:w="1711" w:type="dxa"/>
            <w:tcBorders>
              <w:top w:val="nil"/>
              <w:left w:val="nil"/>
              <w:bottom w:val="single" w:sz="4" w:space="0" w:color="auto"/>
              <w:right w:val="single" w:sz="4" w:space="0" w:color="auto"/>
            </w:tcBorders>
            <w:shd w:val="clear" w:color="000000" w:fill="FFFFFF"/>
            <w:vAlign w:val="center"/>
            <w:hideMark/>
          </w:tcPr>
          <w:p w14:paraId="2D990153"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Naziv skupine (rashoda/izdatka)</w:t>
            </w:r>
          </w:p>
        </w:tc>
        <w:tc>
          <w:tcPr>
            <w:tcW w:w="1339" w:type="dxa"/>
            <w:tcBorders>
              <w:top w:val="nil"/>
              <w:left w:val="nil"/>
              <w:bottom w:val="single" w:sz="4" w:space="0" w:color="auto"/>
              <w:right w:val="single" w:sz="4" w:space="0" w:color="auto"/>
            </w:tcBorders>
            <w:shd w:val="clear" w:color="000000" w:fill="FFFFFF"/>
            <w:noWrap/>
            <w:vAlign w:val="bottom"/>
            <w:hideMark/>
          </w:tcPr>
          <w:p w14:paraId="61D48951"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31A4E32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DAB639A"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318DE44"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7C13AFF0"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5D0DC654"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47227A09" w14:textId="77777777" w:rsidR="00AD435B" w:rsidRPr="00A95747" w:rsidRDefault="00AD435B" w:rsidP="00952C8E">
            <w:pPr>
              <w:spacing w:after="0" w:line="240" w:lineRule="auto"/>
              <w:ind w:firstLineChars="700" w:firstLine="14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10</w:t>
            </w:r>
          </w:p>
        </w:tc>
        <w:tc>
          <w:tcPr>
            <w:tcW w:w="1711" w:type="dxa"/>
            <w:tcBorders>
              <w:top w:val="nil"/>
              <w:left w:val="nil"/>
              <w:bottom w:val="single" w:sz="4" w:space="0" w:color="auto"/>
              <w:right w:val="single" w:sz="4" w:space="0" w:color="auto"/>
            </w:tcBorders>
            <w:shd w:val="clear" w:color="000000" w:fill="FFFFFF"/>
            <w:vAlign w:val="center"/>
            <w:hideMark/>
          </w:tcPr>
          <w:p w14:paraId="10B08470"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noWrap/>
            <w:vAlign w:val="bottom"/>
            <w:hideMark/>
          </w:tcPr>
          <w:p w14:paraId="5ED57602"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523.764,99</w:t>
            </w:r>
          </w:p>
        </w:tc>
        <w:tc>
          <w:tcPr>
            <w:tcW w:w="1266" w:type="dxa"/>
            <w:tcBorders>
              <w:top w:val="nil"/>
              <w:left w:val="nil"/>
              <w:bottom w:val="single" w:sz="4" w:space="0" w:color="auto"/>
              <w:right w:val="single" w:sz="4" w:space="0" w:color="auto"/>
            </w:tcBorders>
            <w:shd w:val="clear" w:color="000000" w:fill="FFFFFF"/>
            <w:noWrap/>
            <w:vAlign w:val="bottom"/>
            <w:hideMark/>
          </w:tcPr>
          <w:p w14:paraId="3E1D02D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898.460,00</w:t>
            </w:r>
          </w:p>
        </w:tc>
        <w:tc>
          <w:tcPr>
            <w:tcW w:w="1266" w:type="dxa"/>
            <w:tcBorders>
              <w:top w:val="nil"/>
              <w:left w:val="nil"/>
              <w:bottom w:val="single" w:sz="4" w:space="0" w:color="auto"/>
              <w:right w:val="single" w:sz="4" w:space="0" w:color="auto"/>
            </w:tcBorders>
            <w:shd w:val="clear" w:color="000000" w:fill="FFFFFF"/>
            <w:noWrap/>
            <w:vAlign w:val="bottom"/>
            <w:hideMark/>
          </w:tcPr>
          <w:p w14:paraId="7A02E352"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BD7AC3C"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7BF765EA"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0136B6EE"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747E7C53" w14:textId="77777777" w:rsidR="00AD435B" w:rsidRPr="00A95747" w:rsidRDefault="00AD435B" w:rsidP="00952C8E">
            <w:pPr>
              <w:spacing w:after="0" w:line="240" w:lineRule="auto"/>
              <w:ind w:firstLineChars="700" w:firstLine="14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11</w:t>
            </w:r>
          </w:p>
        </w:tc>
        <w:tc>
          <w:tcPr>
            <w:tcW w:w="1711" w:type="dxa"/>
            <w:tcBorders>
              <w:top w:val="nil"/>
              <w:left w:val="nil"/>
              <w:bottom w:val="single" w:sz="4" w:space="0" w:color="auto"/>
              <w:right w:val="single" w:sz="4" w:space="0" w:color="auto"/>
            </w:tcBorders>
            <w:shd w:val="clear" w:color="000000" w:fill="FFFFFF"/>
            <w:vAlign w:val="center"/>
            <w:hideMark/>
          </w:tcPr>
          <w:p w14:paraId="33746700"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noWrap/>
            <w:vAlign w:val="bottom"/>
            <w:hideMark/>
          </w:tcPr>
          <w:p w14:paraId="13A045BE"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06A03C3B"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4C334B5F"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7</w:t>
            </w:r>
            <w:r>
              <w:rPr>
                <w:rFonts w:ascii="Times New Roman" w:eastAsia="Times New Roman" w:hAnsi="Times New Roman" w:cs="Times New Roman"/>
                <w:color w:val="000000"/>
                <w:sz w:val="20"/>
                <w:szCs w:val="20"/>
                <w:lang w:eastAsia="hr-HR"/>
              </w:rPr>
              <w:t>2</w:t>
            </w:r>
            <w:r w:rsidRPr="00A95747">
              <w:rPr>
                <w:rFonts w:ascii="Times New Roman" w:eastAsia="Times New Roman" w:hAnsi="Times New Roman" w:cs="Times New Roman"/>
                <w:color w:val="000000"/>
                <w:sz w:val="20"/>
                <w:szCs w:val="20"/>
                <w:lang w:eastAsia="hr-HR"/>
              </w:rPr>
              <w:t>8.800,00</w:t>
            </w:r>
          </w:p>
        </w:tc>
        <w:tc>
          <w:tcPr>
            <w:tcW w:w="1494" w:type="dxa"/>
            <w:tcBorders>
              <w:top w:val="nil"/>
              <w:left w:val="nil"/>
              <w:bottom w:val="single" w:sz="4" w:space="0" w:color="auto"/>
              <w:right w:val="single" w:sz="4" w:space="0" w:color="auto"/>
            </w:tcBorders>
            <w:shd w:val="clear" w:color="000000" w:fill="FFFFFF"/>
            <w:noWrap/>
            <w:vAlign w:val="bottom"/>
            <w:hideMark/>
          </w:tcPr>
          <w:p w14:paraId="66DF4E3B"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667.870,00</w:t>
            </w:r>
          </w:p>
        </w:tc>
        <w:tc>
          <w:tcPr>
            <w:tcW w:w="1494" w:type="dxa"/>
            <w:tcBorders>
              <w:top w:val="nil"/>
              <w:left w:val="nil"/>
              <w:bottom w:val="single" w:sz="4" w:space="0" w:color="auto"/>
              <w:right w:val="single" w:sz="4" w:space="0" w:color="auto"/>
            </w:tcBorders>
            <w:shd w:val="clear" w:color="000000" w:fill="FFFFFF"/>
            <w:vAlign w:val="bottom"/>
            <w:hideMark/>
          </w:tcPr>
          <w:p w14:paraId="1FC91BA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670.410</w:t>
            </w:r>
          </w:p>
        </w:tc>
      </w:tr>
      <w:tr w:rsidR="00AD435B" w:rsidRPr="00A95747" w14:paraId="70453CFD"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2B147319" w14:textId="77777777" w:rsidR="00AD435B" w:rsidRPr="00A95747" w:rsidRDefault="00AD435B" w:rsidP="00952C8E">
            <w:pPr>
              <w:spacing w:after="0" w:line="240" w:lineRule="auto"/>
              <w:ind w:firstLineChars="700" w:firstLine="14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31</w:t>
            </w:r>
          </w:p>
        </w:tc>
        <w:tc>
          <w:tcPr>
            <w:tcW w:w="1711" w:type="dxa"/>
            <w:tcBorders>
              <w:top w:val="nil"/>
              <w:left w:val="nil"/>
              <w:bottom w:val="single" w:sz="4" w:space="0" w:color="auto"/>
              <w:right w:val="single" w:sz="4" w:space="0" w:color="auto"/>
            </w:tcBorders>
            <w:shd w:val="clear" w:color="000000" w:fill="FFFFFF"/>
            <w:vAlign w:val="center"/>
            <w:hideMark/>
          </w:tcPr>
          <w:p w14:paraId="4A90471F"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xml:space="preserve">Prihodi za </w:t>
            </w:r>
            <w:proofErr w:type="spellStart"/>
            <w:r w:rsidRPr="00A95747">
              <w:rPr>
                <w:rFonts w:ascii="Times New Roman" w:eastAsia="Times New Roman" w:hAnsi="Times New Roman" w:cs="Times New Roman"/>
                <w:color w:val="000000"/>
                <w:sz w:val="20"/>
                <w:szCs w:val="20"/>
                <w:lang w:eastAsia="hr-HR"/>
              </w:rPr>
              <w:t>pn</w:t>
            </w:r>
            <w:proofErr w:type="spellEnd"/>
            <w:r w:rsidRPr="00A95747">
              <w:rPr>
                <w:rFonts w:ascii="Times New Roman" w:eastAsia="Times New Roman" w:hAnsi="Times New Roman" w:cs="Times New Roman"/>
                <w:color w:val="000000"/>
                <w:sz w:val="20"/>
                <w:szCs w:val="20"/>
                <w:lang w:eastAsia="hr-HR"/>
              </w:rPr>
              <w:t xml:space="preserve">- </w:t>
            </w:r>
            <w:proofErr w:type="spellStart"/>
            <w:r w:rsidRPr="00A95747">
              <w:rPr>
                <w:rFonts w:ascii="Times New Roman" w:eastAsia="Times New Roman" w:hAnsi="Times New Roman" w:cs="Times New Roman"/>
                <w:color w:val="000000"/>
                <w:sz w:val="20"/>
                <w:szCs w:val="20"/>
                <w:lang w:eastAsia="hr-HR"/>
              </w:rPr>
              <w:t>dj</w:t>
            </w:r>
            <w:proofErr w:type="spellEnd"/>
            <w:r w:rsidRPr="00A95747">
              <w:rPr>
                <w:rFonts w:ascii="Times New Roman" w:eastAsia="Times New Roman" w:hAnsi="Times New Roman" w:cs="Times New Roman"/>
                <w:color w:val="000000"/>
                <w:sz w:val="20"/>
                <w:szCs w:val="20"/>
                <w:lang w:eastAsia="hr-HR"/>
              </w:rPr>
              <w:t>. Vrtić - uplate roditelja</w:t>
            </w:r>
          </w:p>
        </w:tc>
        <w:tc>
          <w:tcPr>
            <w:tcW w:w="1339" w:type="dxa"/>
            <w:tcBorders>
              <w:top w:val="nil"/>
              <w:left w:val="nil"/>
              <w:bottom w:val="single" w:sz="4" w:space="0" w:color="auto"/>
              <w:right w:val="single" w:sz="4" w:space="0" w:color="auto"/>
            </w:tcBorders>
            <w:shd w:val="clear" w:color="000000" w:fill="FFFFFF"/>
            <w:noWrap/>
            <w:vAlign w:val="bottom"/>
            <w:hideMark/>
          </w:tcPr>
          <w:p w14:paraId="1C0548B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122.118,90</w:t>
            </w:r>
          </w:p>
        </w:tc>
        <w:tc>
          <w:tcPr>
            <w:tcW w:w="1266" w:type="dxa"/>
            <w:tcBorders>
              <w:top w:val="nil"/>
              <w:left w:val="nil"/>
              <w:bottom w:val="single" w:sz="4" w:space="0" w:color="auto"/>
              <w:right w:val="single" w:sz="4" w:space="0" w:color="auto"/>
            </w:tcBorders>
            <w:shd w:val="clear" w:color="000000" w:fill="FFFFFF"/>
            <w:noWrap/>
            <w:vAlign w:val="bottom"/>
            <w:hideMark/>
          </w:tcPr>
          <w:p w14:paraId="11C36B8D"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210.003,00</w:t>
            </w:r>
          </w:p>
        </w:tc>
        <w:tc>
          <w:tcPr>
            <w:tcW w:w="1266" w:type="dxa"/>
            <w:tcBorders>
              <w:top w:val="nil"/>
              <w:left w:val="nil"/>
              <w:bottom w:val="single" w:sz="4" w:space="0" w:color="auto"/>
              <w:right w:val="single" w:sz="4" w:space="0" w:color="auto"/>
            </w:tcBorders>
            <w:shd w:val="clear" w:color="000000" w:fill="FFFFFF"/>
            <w:noWrap/>
            <w:vAlign w:val="bottom"/>
            <w:hideMark/>
          </w:tcPr>
          <w:p w14:paraId="1101B640"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9B9674E"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28BCDBB3"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0ECFD20A"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2B41A362" w14:textId="77777777" w:rsidR="00AD435B" w:rsidRPr="00A95747" w:rsidRDefault="00AD435B" w:rsidP="00952C8E">
            <w:pPr>
              <w:spacing w:after="0" w:line="240" w:lineRule="auto"/>
              <w:ind w:firstLineChars="700" w:firstLine="14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40</w:t>
            </w:r>
          </w:p>
        </w:tc>
        <w:tc>
          <w:tcPr>
            <w:tcW w:w="1711" w:type="dxa"/>
            <w:tcBorders>
              <w:top w:val="nil"/>
              <w:left w:val="nil"/>
              <w:bottom w:val="single" w:sz="4" w:space="0" w:color="auto"/>
              <w:right w:val="single" w:sz="4" w:space="0" w:color="auto"/>
            </w:tcBorders>
            <w:shd w:val="clear" w:color="000000" w:fill="FFFFFF"/>
            <w:vAlign w:val="center"/>
            <w:hideMark/>
          </w:tcPr>
          <w:p w14:paraId="1025A89E"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xml:space="preserve">Tekuće pomoći iz državnog proračuna </w:t>
            </w:r>
          </w:p>
        </w:tc>
        <w:tc>
          <w:tcPr>
            <w:tcW w:w="1339" w:type="dxa"/>
            <w:tcBorders>
              <w:top w:val="nil"/>
              <w:left w:val="nil"/>
              <w:bottom w:val="single" w:sz="4" w:space="0" w:color="auto"/>
              <w:right w:val="single" w:sz="4" w:space="0" w:color="auto"/>
            </w:tcBorders>
            <w:shd w:val="clear" w:color="000000" w:fill="FFFFFF"/>
            <w:noWrap/>
            <w:vAlign w:val="bottom"/>
            <w:hideMark/>
          </w:tcPr>
          <w:p w14:paraId="0FC269DA"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103.893,00</w:t>
            </w:r>
          </w:p>
        </w:tc>
        <w:tc>
          <w:tcPr>
            <w:tcW w:w="1266" w:type="dxa"/>
            <w:tcBorders>
              <w:top w:val="nil"/>
              <w:left w:val="nil"/>
              <w:bottom w:val="single" w:sz="4" w:space="0" w:color="auto"/>
              <w:right w:val="single" w:sz="4" w:space="0" w:color="auto"/>
            </w:tcBorders>
            <w:shd w:val="clear" w:color="000000" w:fill="FFFFFF"/>
            <w:noWrap/>
            <w:vAlign w:val="bottom"/>
            <w:hideMark/>
          </w:tcPr>
          <w:p w14:paraId="3063895E"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7599A553"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2685A9D"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1868FD73"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32F985FA"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55B97205" w14:textId="77777777" w:rsidR="00AD435B" w:rsidRPr="00A95747" w:rsidRDefault="00AD435B" w:rsidP="00952C8E">
            <w:pPr>
              <w:spacing w:after="0" w:line="240" w:lineRule="auto"/>
              <w:ind w:firstLineChars="700" w:firstLine="14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43</w:t>
            </w:r>
          </w:p>
        </w:tc>
        <w:tc>
          <w:tcPr>
            <w:tcW w:w="1711" w:type="dxa"/>
            <w:tcBorders>
              <w:top w:val="nil"/>
              <w:left w:val="nil"/>
              <w:bottom w:val="single" w:sz="4" w:space="0" w:color="auto"/>
              <w:right w:val="single" w:sz="4" w:space="0" w:color="auto"/>
            </w:tcBorders>
            <w:shd w:val="clear" w:color="000000" w:fill="FFFFFF"/>
            <w:vAlign w:val="center"/>
            <w:hideMark/>
          </w:tcPr>
          <w:p w14:paraId="4657FFFC"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Ostali prihodi za posebne namjene</w:t>
            </w:r>
          </w:p>
        </w:tc>
        <w:tc>
          <w:tcPr>
            <w:tcW w:w="1339" w:type="dxa"/>
            <w:tcBorders>
              <w:top w:val="nil"/>
              <w:left w:val="nil"/>
              <w:bottom w:val="single" w:sz="4" w:space="0" w:color="auto"/>
              <w:right w:val="single" w:sz="4" w:space="0" w:color="auto"/>
            </w:tcBorders>
            <w:shd w:val="clear" w:color="000000" w:fill="FFFFFF"/>
            <w:noWrap/>
            <w:vAlign w:val="bottom"/>
            <w:hideMark/>
          </w:tcPr>
          <w:p w14:paraId="39043C0A"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72802F23"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3A9D33F2"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180.270,00</w:t>
            </w:r>
          </w:p>
        </w:tc>
        <w:tc>
          <w:tcPr>
            <w:tcW w:w="1494" w:type="dxa"/>
            <w:tcBorders>
              <w:top w:val="nil"/>
              <w:left w:val="nil"/>
              <w:bottom w:val="single" w:sz="4" w:space="0" w:color="auto"/>
              <w:right w:val="single" w:sz="4" w:space="0" w:color="auto"/>
            </w:tcBorders>
            <w:shd w:val="clear" w:color="000000" w:fill="FFFFFF"/>
            <w:noWrap/>
            <w:vAlign w:val="bottom"/>
            <w:hideMark/>
          </w:tcPr>
          <w:p w14:paraId="3BDEA9D9"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180.270,00</w:t>
            </w:r>
          </w:p>
        </w:tc>
        <w:tc>
          <w:tcPr>
            <w:tcW w:w="1494" w:type="dxa"/>
            <w:tcBorders>
              <w:top w:val="nil"/>
              <w:left w:val="nil"/>
              <w:bottom w:val="single" w:sz="4" w:space="0" w:color="auto"/>
              <w:right w:val="single" w:sz="4" w:space="0" w:color="auto"/>
            </w:tcBorders>
            <w:shd w:val="clear" w:color="000000" w:fill="FFFFFF"/>
            <w:vAlign w:val="bottom"/>
            <w:hideMark/>
          </w:tcPr>
          <w:p w14:paraId="6826C8FD"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180.270</w:t>
            </w:r>
          </w:p>
        </w:tc>
      </w:tr>
      <w:tr w:rsidR="00AD435B" w:rsidRPr="00A95747" w14:paraId="2AD53021"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29958929" w14:textId="77777777" w:rsidR="00AD435B" w:rsidRPr="00A95747" w:rsidRDefault="00AD435B" w:rsidP="00952C8E">
            <w:pPr>
              <w:spacing w:after="0" w:line="240" w:lineRule="auto"/>
              <w:ind w:firstLineChars="700" w:firstLine="14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46</w:t>
            </w:r>
          </w:p>
        </w:tc>
        <w:tc>
          <w:tcPr>
            <w:tcW w:w="1711" w:type="dxa"/>
            <w:tcBorders>
              <w:top w:val="nil"/>
              <w:left w:val="nil"/>
              <w:bottom w:val="single" w:sz="4" w:space="0" w:color="auto"/>
              <w:right w:val="single" w:sz="4" w:space="0" w:color="auto"/>
            </w:tcBorders>
            <w:shd w:val="clear" w:color="000000" w:fill="FFFFFF"/>
            <w:vAlign w:val="center"/>
            <w:hideMark/>
          </w:tcPr>
          <w:p w14:paraId="68BBAC5B"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Pomoći - vrtić država</w:t>
            </w:r>
          </w:p>
        </w:tc>
        <w:tc>
          <w:tcPr>
            <w:tcW w:w="1339" w:type="dxa"/>
            <w:tcBorders>
              <w:top w:val="nil"/>
              <w:left w:val="nil"/>
              <w:bottom w:val="single" w:sz="4" w:space="0" w:color="auto"/>
              <w:right w:val="single" w:sz="4" w:space="0" w:color="auto"/>
            </w:tcBorders>
            <w:shd w:val="clear" w:color="000000" w:fill="FFFFFF"/>
            <w:noWrap/>
            <w:vAlign w:val="bottom"/>
            <w:hideMark/>
          </w:tcPr>
          <w:p w14:paraId="02CFFD53"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5.684,80</w:t>
            </w:r>
          </w:p>
        </w:tc>
        <w:tc>
          <w:tcPr>
            <w:tcW w:w="1266" w:type="dxa"/>
            <w:tcBorders>
              <w:top w:val="nil"/>
              <w:left w:val="nil"/>
              <w:bottom w:val="single" w:sz="4" w:space="0" w:color="auto"/>
              <w:right w:val="single" w:sz="4" w:space="0" w:color="auto"/>
            </w:tcBorders>
            <w:shd w:val="clear" w:color="000000" w:fill="FFFFFF"/>
            <w:noWrap/>
            <w:vAlign w:val="bottom"/>
            <w:hideMark/>
          </w:tcPr>
          <w:p w14:paraId="0035F99A"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9.600,00</w:t>
            </w:r>
          </w:p>
        </w:tc>
        <w:tc>
          <w:tcPr>
            <w:tcW w:w="1266" w:type="dxa"/>
            <w:tcBorders>
              <w:top w:val="nil"/>
              <w:left w:val="nil"/>
              <w:bottom w:val="single" w:sz="4" w:space="0" w:color="auto"/>
              <w:right w:val="single" w:sz="4" w:space="0" w:color="auto"/>
            </w:tcBorders>
            <w:shd w:val="clear" w:color="000000" w:fill="FFFFFF"/>
            <w:noWrap/>
            <w:vAlign w:val="bottom"/>
            <w:hideMark/>
          </w:tcPr>
          <w:p w14:paraId="31B52F03"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ED95B0E"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4386F0EB"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r w:rsidR="00AD435B" w:rsidRPr="00A95747" w14:paraId="5037AD7B"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4FA423C6" w14:textId="77777777" w:rsidR="00AD435B" w:rsidRPr="00A95747" w:rsidRDefault="00AD435B" w:rsidP="00952C8E">
            <w:pPr>
              <w:spacing w:after="0" w:line="240" w:lineRule="auto"/>
              <w:ind w:firstLineChars="700" w:firstLine="14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50</w:t>
            </w:r>
          </w:p>
        </w:tc>
        <w:tc>
          <w:tcPr>
            <w:tcW w:w="1711" w:type="dxa"/>
            <w:tcBorders>
              <w:top w:val="nil"/>
              <w:left w:val="nil"/>
              <w:bottom w:val="single" w:sz="4" w:space="0" w:color="auto"/>
              <w:right w:val="single" w:sz="4" w:space="0" w:color="auto"/>
            </w:tcBorders>
            <w:shd w:val="clear" w:color="000000" w:fill="FFFFFF"/>
            <w:vAlign w:val="center"/>
            <w:hideMark/>
          </w:tcPr>
          <w:p w14:paraId="66FD4F33"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Pomoći iz državnog proračuna</w:t>
            </w:r>
          </w:p>
        </w:tc>
        <w:tc>
          <w:tcPr>
            <w:tcW w:w="1339" w:type="dxa"/>
            <w:tcBorders>
              <w:top w:val="nil"/>
              <w:left w:val="nil"/>
              <w:bottom w:val="single" w:sz="4" w:space="0" w:color="auto"/>
              <w:right w:val="single" w:sz="4" w:space="0" w:color="auto"/>
            </w:tcBorders>
            <w:shd w:val="clear" w:color="000000" w:fill="FFFFFF"/>
            <w:noWrap/>
            <w:vAlign w:val="bottom"/>
            <w:hideMark/>
          </w:tcPr>
          <w:p w14:paraId="1ED4436D"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502B75A7"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2E4D6554"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117.828,00</w:t>
            </w:r>
          </w:p>
        </w:tc>
        <w:tc>
          <w:tcPr>
            <w:tcW w:w="1494" w:type="dxa"/>
            <w:tcBorders>
              <w:top w:val="nil"/>
              <w:left w:val="nil"/>
              <w:bottom w:val="single" w:sz="4" w:space="0" w:color="auto"/>
              <w:right w:val="single" w:sz="4" w:space="0" w:color="auto"/>
            </w:tcBorders>
            <w:shd w:val="clear" w:color="000000" w:fill="FFFFFF"/>
            <w:noWrap/>
            <w:vAlign w:val="bottom"/>
            <w:hideMark/>
          </w:tcPr>
          <w:p w14:paraId="6A35234D"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117.828,00</w:t>
            </w:r>
          </w:p>
        </w:tc>
        <w:tc>
          <w:tcPr>
            <w:tcW w:w="1494" w:type="dxa"/>
            <w:tcBorders>
              <w:top w:val="nil"/>
              <w:left w:val="nil"/>
              <w:bottom w:val="single" w:sz="4" w:space="0" w:color="auto"/>
              <w:right w:val="single" w:sz="4" w:space="0" w:color="auto"/>
            </w:tcBorders>
            <w:shd w:val="clear" w:color="000000" w:fill="FFFFFF"/>
            <w:vAlign w:val="bottom"/>
            <w:hideMark/>
          </w:tcPr>
          <w:p w14:paraId="13982E5F"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117.828</w:t>
            </w:r>
          </w:p>
        </w:tc>
      </w:tr>
      <w:tr w:rsidR="00AD435B" w:rsidRPr="00A95747" w14:paraId="2438AA9B" w14:textId="77777777" w:rsidTr="00952C8E">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03071FA7" w14:textId="77777777" w:rsidR="00AD435B" w:rsidRPr="00A95747" w:rsidRDefault="00AD435B" w:rsidP="00952C8E">
            <w:pPr>
              <w:spacing w:after="0" w:line="240" w:lineRule="auto"/>
              <w:ind w:firstLineChars="700" w:firstLine="1400"/>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54</w:t>
            </w:r>
          </w:p>
        </w:tc>
        <w:tc>
          <w:tcPr>
            <w:tcW w:w="1711" w:type="dxa"/>
            <w:tcBorders>
              <w:top w:val="nil"/>
              <w:left w:val="nil"/>
              <w:bottom w:val="single" w:sz="4" w:space="0" w:color="auto"/>
              <w:right w:val="single" w:sz="4" w:space="0" w:color="auto"/>
            </w:tcBorders>
            <w:shd w:val="clear" w:color="000000" w:fill="FFFFFF"/>
            <w:vAlign w:val="center"/>
            <w:hideMark/>
          </w:tcPr>
          <w:p w14:paraId="43560696" w14:textId="77777777" w:rsidR="00AD435B" w:rsidRPr="00A95747" w:rsidRDefault="00AD435B" w:rsidP="00952C8E">
            <w:pPr>
              <w:spacing w:after="0" w:line="240" w:lineRule="auto"/>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Donacija - vrtić</w:t>
            </w:r>
          </w:p>
        </w:tc>
        <w:tc>
          <w:tcPr>
            <w:tcW w:w="1339" w:type="dxa"/>
            <w:tcBorders>
              <w:top w:val="nil"/>
              <w:left w:val="nil"/>
              <w:bottom w:val="single" w:sz="4" w:space="0" w:color="auto"/>
              <w:right w:val="single" w:sz="4" w:space="0" w:color="auto"/>
            </w:tcBorders>
            <w:shd w:val="clear" w:color="000000" w:fill="FFFFFF"/>
            <w:noWrap/>
            <w:vAlign w:val="bottom"/>
            <w:hideMark/>
          </w:tcPr>
          <w:p w14:paraId="564775D2"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300,00</w:t>
            </w:r>
          </w:p>
        </w:tc>
        <w:tc>
          <w:tcPr>
            <w:tcW w:w="1266" w:type="dxa"/>
            <w:tcBorders>
              <w:top w:val="nil"/>
              <w:left w:val="nil"/>
              <w:bottom w:val="single" w:sz="4" w:space="0" w:color="auto"/>
              <w:right w:val="single" w:sz="4" w:space="0" w:color="auto"/>
            </w:tcBorders>
            <w:shd w:val="clear" w:color="000000" w:fill="FFFFFF"/>
            <w:noWrap/>
            <w:vAlign w:val="bottom"/>
            <w:hideMark/>
          </w:tcPr>
          <w:p w14:paraId="0E7FD52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5921072B"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31CD9D4"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bottom"/>
            <w:hideMark/>
          </w:tcPr>
          <w:p w14:paraId="64DD98B8" w14:textId="77777777" w:rsidR="00AD435B" w:rsidRPr="00A95747"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A95747">
              <w:rPr>
                <w:rFonts w:ascii="Times New Roman" w:eastAsia="Times New Roman" w:hAnsi="Times New Roman" w:cs="Times New Roman"/>
                <w:color w:val="000000"/>
                <w:sz w:val="20"/>
                <w:szCs w:val="20"/>
                <w:lang w:eastAsia="hr-HR"/>
              </w:rPr>
              <w:t> </w:t>
            </w:r>
          </w:p>
        </w:tc>
      </w:tr>
    </w:tbl>
    <w:p w14:paraId="2CF5B508" w14:textId="77777777" w:rsidR="00AD435B" w:rsidRDefault="00AD435B" w:rsidP="00AD435B"/>
    <w:p w14:paraId="692EBAA3" w14:textId="77777777" w:rsidR="00AD435B" w:rsidRDefault="00AD435B" w:rsidP="00AD435B"/>
    <w:p w14:paraId="40BAEB09" w14:textId="77777777" w:rsidR="00AD435B" w:rsidRDefault="00AD435B" w:rsidP="00AD435B"/>
    <w:p w14:paraId="5DD7A0B8" w14:textId="77777777" w:rsidR="00AD435B" w:rsidRDefault="00AD435B" w:rsidP="00AD435B"/>
    <w:p w14:paraId="343D94A0" w14:textId="77777777" w:rsidR="00AD435B" w:rsidRDefault="00AD435B" w:rsidP="00AD435B"/>
    <w:p w14:paraId="397B998A" w14:textId="77777777" w:rsidR="00AD435B" w:rsidRDefault="00AD435B" w:rsidP="00AD435B"/>
    <w:p w14:paraId="55BE0DAF" w14:textId="77777777" w:rsidR="00AD435B" w:rsidRDefault="00AD435B" w:rsidP="00AD435B"/>
    <w:p w14:paraId="771FE882" w14:textId="77777777" w:rsidR="00AD435B" w:rsidRDefault="00AD435B" w:rsidP="00AD435B"/>
    <w:p w14:paraId="1E27BFAF" w14:textId="77777777" w:rsidR="00AD435B" w:rsidRDefault="00AD435B" w:rsidP="00AD435B"/>
    <w:p w14:paraId="75F16B2C" w14:textId="77777777" w:rsidR="00AD435B" w:rsidRDefault="00AD435B" w:rsidP="00AD435B"/>
    <w:p w14:paraId="5AFD502C" w14:textId="77777777" w:rsidR="00AD435B" w:rsidRDefault="00AD435B" w:rsidP="00AD435B"/>
    <w:p w14:paraId="42F999BA" w14:textId="77777777" w:rsidR="00AD435B" w:rsidRPr="004E2885" w:rsidRDefault="00AD435B" w:rsidP="00AD435B">
      <w:pPr>
        <w:rPr>
          <w:rFonts w:ascii="Times New Roman" w:hAnsi="Times New Roman" w:cs="Times New Roman"/>
          <w:b/>
          <w:bCs/>
          <w:sz w:val="24"/>
          <w:szCs w:val="24"/>
        </w:rPr>
      </w:pPr>
      <w:r w:rsidRPr="004E2885">
        <w:rPr>
          <w:rFonts w:ascii="Times New Roman" w:hAnsi="Times New Roman" w:cs="Times New Roman"/>
          <w:b/>
          <w:bCs/>
          <w:sz w:val="24"/>
          <w:szCs w:val="24"/>
        </w:rPr>
        <w:t>PLAN RASHODA PO PROGRAMU</w:t>
      </w:r>
    </w:p>
    <w:p w14:paraId="7C8B4411" w14:textId="77777777" w:rsidR="00AD435B" w:rsidRPr="004E2885" w:rsidRDefault="00AD435B" w:rsidP="00AD435B">
      <w:pPr>
        <w:rPr>
          <w:rFonts w:ascii="Times New Roman" w:hAnsi="Times New Roman" w:cs="Times New Roman"/>
          <w:b/>
          <w:bCs/>
          <w:sz w:val="24"/>
          <w:szCs w:val="24"/>
        </w:rPr>
      </w:pPr>
      <w:r w:rsidRPr="004E2885">
        <w:rPr>
          <w:rFonts w:ascii="Times New Roman" w:hAnsi="Times New Roman" w:cs="Times New Roman"/>
          <w:b/>
          <w:bCs/>
          <w:sz w:val="24"/>
          <w:szCs w:val="24"/>
        </w:rPr>
        <w:t>Program 0501 DJEČJI VRTIĆ HLOJKICA</w:t>
      </w:r>
    </w:p>
    <w:p w14:paraId="05BF35AB" w14:textId="77777777" w:rsidR="00AD435B" w:rsidRPr="004E2885" w:rsidRDefault="00AD435B" w:rsidP="00AD435B">
      <w:pPr>
        <w:rPr>
          <w:rFonts w:ascii="Times New Roman" w:hAnsi="Times New Roman" w:cs="Times New Roman"/>
          <w:b/>
          <w:bCs/>
          <w:sz w:val="24"/>
          <w:szCs w:val="24"/>
        </w:rPr>
      </w:pPr>
      <w:r w:rsidRPr="004E2885">
        <w:rPr>
          <w:rFonts w:ascii="Times New Roman" w:hAnsi="Times New Roman" w:cs="Times New Roman"/>
          <w:b/>
          <w:bCs/>
          <w:sz w:val="24"/>
          <w:szCs w:val="24"/>
        </w:rPr>
        <w:t>Aktivnost A050101 RAD VRTIĆA DELNICE</w:t>
      </w:r>
    </w:p>
    <w:p w14:paraId="137A8D68" w14:textId="77777777" w:rsidR="00AD435B" w:rsidRPr="004E2885" w:rsidRDefault="00AD435B" w:rsidP="00AD435B">
      <w:pPr>
        <w:rPr>
          <w:rFonts w:ascii="Times New Roman" w:hAnsi="Times New Roman" w:cs="Times New Roman"/>
          <w:sz w:val="24"/>
          <w:szCs w:val="24"/>
        </w:rPr>
      </w:pPr>
    </w:p>
    <w:p w14:paraId="5F8F8FAB" w14:textId="77777777" w:rsidR="00AD435B" w:rsidRPr="004E2885" w:rsidRDefault="00AD435B">
      <w:pPr>
        <w:pStyle w:val="Odlomakpopisa"/>
        <w:numPr>
          <w:ilvl w:val="0"/>
          <w:numId w:val="8"/>
        </w:numPr>
        <w:spacing w:after="160" w:line="259" w:lineRule="auto"/>
        <w:rPr>
          <w:rFonts w:ascii="Times New Roman" w:hAnsi="Times New Roman" w:cs="Times New Roman"/>
          <w:b/>
          <w:bCs/>
          <w:sz w:val="24"/>
          <w:szCs w:val="24"/>
        </w:rPr>
      </w:pPr>
      <w:r w:rsidRPr="004E2885">
        <w:rPr>
          <w:rFonts w:ascii="Times New Roman" w:hAnsi="Times New Roman" w:cs="Times New Roman"/>
          <w:b/>
          <w:bCs/>
          <w:sz w:val="24"/>
          <w:szCs w:val="24"/>
        </w:rPr>
        <w:lastRenderedPageBreak/>
        <w:t>OBRAZLOŽENJE PROGRAMA</w:t>
      </w:r>
    </w:p>
    <w:p w14:paraId="21877880" w14:textId="77777777" w:rsidR="00AD435B" w:rsidRPr="004E2885" w:rsidRDefault="00AD435B" w:rsidP="00AD435B">
      <w:pPr>
        <w:rPr>
          <w:rFonts w:ascii="Times New Roman" w:hAnsi="Times New Roman" w:cs="Times New Roman"/>
          <w:sz w:val="24"/>
          <w:szCs w:val="24"/>
        </w:rPr>
      </w:pPr>
    </w:p>
    <w:p w14:paraId="6526971F" w14:textId="77777777" w:rsidR="00AD435B" w:rsidRPr="004E2885" w:rsidRDefault="00AD435B" w:rsidP="00AD435B">
      <w:pPr>
        <w:spacing w:after="0" w:line="240" w:lineRule="auto"/>
        <w:jc w:val="both"/>
        <w:rPr>
          <w:rFonts w:ascii="Times New Roman" w:hAnsi="Times New Roman" w:cs="Times New Roman"/>
          <w:sz w:val="24"/>
          <w:szCs w:val="24"/>
        </w:rPr>
      </w:pPr>
      <w:r w:rsidRPr="004E2885">
        <w:rPr>
          <w:rFonts w:ascii="Times New Roman" w:hAnsi="Times New Roman" w:cs="Times New Roman"/>
          <w:sz w:val="24"/>
          <w:szCs w:val="24"/>
        </w:rPr>
        <w:t>Program obuhvaća redovitu djelatnost dječjeg vrtića ( plaće i prava djelatnika prema KU, materijalne i financijske rashode koji su potrebni za funkcioniranje djelatnosti prema programima i zakonskim odredbama te prema uočenim promjenama tijekom godine )., dodatne programe koje vrtić nudi djeci i roditeljima. Izvori financiranja su prihodi i primici od Osnivača, Pomoći, prihodi od uplate roditelja – vlastiti prihodi.</w:t>
      </w:r>
    </w:p>
    <w:p w14:paraId="14806B30" w14:textId="77777777" w:rsidR="00AD435B" w:rsidRPr="004E2885" w:rsidRDefault="00AD435B" w:rsidP="00AD435B">
      <w:pPr>
        <w:spacing w:after="0" w:line="360" w:lineRule="auto"/>
        <w:jc w:val="both"/>
        <w:rPr>
          <w:rFonts w:ascii="Times New Roman" w:hAnsi="Times New Roman" w:cs="Times New Roman"/>
          <w:sz w:val="24"/>
          <w:szCs w:val="24"/>
        </w:rPr>
      </w:pPr>
    </w:p>
    <w:p w14:paraId="1D9CCBA2" w14:textId="77777777" w:rsidR="00AD435B" w:rsidRPr="008328CC" w:rsidRDefault="00AD435B">
      <w:pPr>
        <w:pStyle w:val="Odlomakpopisa"/>
        <w:numPr>
          <w:ilvl w:val="0"/>
          <w:numId w:val="9"/>
        </w:numPr>
        <w:spacing w:after="160" w:line="259" w:lineRule="auto"/>
        <w:rPr>
          <w:rFonts w:ascii="Times New Roman" w:hAnsi="Times New Roman" w:cs="Times New Roman"/>
          <w:b/>
          <w:bCs/>
          <w:sz w:val="24"/>
          <w:szCs w:val="24"/>
        </w:rPr>
      </w:pPr>
      <w:r w:rsidRPr="008328CC">
        <w:rPr>
          <w:rFonts w:ascii="Times New Roman" w:hAnsi="Times New Roman" w:cs="Times New Roman"/>
          <w:b/>
          <w:bCs/>
          <w:sz w:val="24"/>
          <w:szCs w:val="24"/>
        </w:rPr>
        <w:t>REDOVITI PROGRAM</w:t>
      </w:r>
    </w:p>
    <w:p w14:paraId="233CCC5C" w14:textId="77777777" w:rsidR="00AD435B" w:rsidRPr="004E2885" w:rsidRDefault="00AD435B" w:rsidP="00AD435B">
      <w:pPr>
        <w:tabs>
          <w:tab w:val="left" w:pos="6082"/>
        </w:tabs>
        <w:spacing w:after="0" w:line="240" w:lineRule="auto"/>
        <w:jc w:val="both"/>
        <w:rPr>
          <w:rFonts w:ascii="Times New Roman" w:eastAsia="Times New Roman" w:hAnsi="Times New Roman" w:cs="Times New Roman"/>
          <w:sz w:val="24"/>
          <w:szCs w:val="24"/>
          <w:lang w:eastAsia="hr-HR"/>
        </w:rPr>
      </w:pPr>
      <w:r w:rsidRPr="004E2885">
        <w:rPr>
          <w:rFonts w:ascii="Times New Roman" w:eastAsia="Times New Roman" w:hAnsi="Times New Roman" w:cs="Times New Roman"/>
          <w:sz w:val="24"/>
          <w:szCs w:val="24"/>
          <w:lang w:eastAsia="hr-HR"/>
        </w:rPr>
        <w:t xml:space="preserve">Redoviti programi u DV HLOJKICA provode se kao cjelodnevni 10-satni program jaslica i vrtića u matičnom objektu i poludnevni 5,5-satni program u PO Brod na Kupi u skladu sa Zakonom o predškolskom odgoju i obrazovanju (NN 57/2022, 101/23), Državnim pedagoškim standardom (NN 63/2008) te Nacionalnim kurikulumom za rani i predškolski odgoj i obrazovanje. Odgojno-obrazovni rad u našem vrtiću temelji se na humanističko-razvojnom pristupu koji podrazumijeva poticanje cjelovitog razvoja osobnosti djeteta, stvaranje prostorno materijalnog, organizacijskog i vremenskog okruženja koje će zadovoljavati potrebe, interese i mogućnosti svakog djeteta, stvaranje uvjeta koji omogućuju kvalitetan partnerski odnos s roditeljima, uvažavanje i prihvaćanje različitosti te kontinuirano stručno usavršavanje odgajatelja kao preduvjet ostvarenja kvalitetne odgojno-obrazovne prakse. </w:t>
      </w:r>
    </w:p>
    <w:p w14:paraId="28DE240F" w14:textId="14FD1FF3" w:rsidR="00AD435B" w:rsidRPr="00AD435B" w:rsidRDefault="00AD435B" w:rsidP="00AD435B">
      <w:pPr>
        <w:tabs>
          <w:tab w:val="left" w:pos="6082"/>
        </w:tabs>
        <w:spacing w:after="0" w:line="240" w:lineRule="auto"/>
        <w:jc w:val="both"/>
        <w:rPr>
          <w:rFonts w:ascii="Times New Roman" w:eastAsia="Times New Roman" w:hAnsi="Times New Roman" w:cs="Times New Roman"/>
          <w:sz w:val="24"/>
          <w:szCs w:val="24"/>
          <w:lang w:eastAsia="hr-HR"/>
        </w:rPr>
      </w:pPr>
      <w:r w:rsidRPr="004E2885">
        <w:rPr>
          <w:rFonts w:ascii="Times New Roman" w:eastAsia="Times New Roman" w:hAnsi="Times New Roman" w:cs="Times New Roman"/>
          <w:sz w:val="24"/>
          <w:szCs w:val="24"/>
          <w:lang w:eastAsia="hr-HR"/>
        </w:rPr>
        <w:t xml:space="preserve">Cilj programa - Pored stvaranja uvjeta za poticanje cjelovitog razvoja djece kroz igru i različite aktivnosti zadovoljavaju se i potrebe roditelja u trajanju i vrsti za smještajem djece u jedan od ponuđenih programa. </w:t>
      </w:r>
    </w:p>
    <w:p w14:paraId="6D1A0DD1" w14:textId="77777777" w:rsidR="00AD435B" w:rsidRPr="00B4723B" w:rsidRDefault="00AD435B" w:rsidP="00AD435B">
      <w:pPr>
        <w:pStyle w:val="Odlomakpopisa"/>
        <w:ind w:left="1440"/>
        <w:rPr>
          <w:rFonts w:ascii="Times New Roman" w:hAnsi="Times New Roman" w:cs="Times New Roman"/>
          <w:b/>
          <w:bCs/>
          <w:sz w:val="24"/>
          <w:szCs w:val="24"/>
        </w:rPr>
      </w:pPr>
    </w:p>
    <w:p w14:paraId="1B90F7E0" w14:textId="77777777" w:rsidR="00AD435B" w:rsidRPr="00B4723B" w:rsidRDefault="00AD435B">
      <w:pPr>
        <w:pStyle w:val="Odlomakpopisa"/>
        <w:numPr>
          <w:ilvl w:val="0"/>
          <w:numId w:val="9"/>
        </w:numPr>
        <w:spacing w:after="160" w:line="259" w:lineRule="auto"/>
        <w:rPr>
          <w:rFonts w:ascii="Times New Roman" w:hAnsi="Times New Roman" w:cs="Times New Roman"/>
          <w:b/>
          <w:bCs/>
          <w:sz w:val="24"/>
          <w:szCs w:val="24"/>
        </w:rPr>
      </w:pPr>
      <w:r w:rsidRPr="00B4723B">
        <w:rPr>
          <w:rFonts w:ascii="Times New Roman" w:hAnsi="Times New Roman" w:cs="Times New Roman"/>
          <w:b/>
          <w:bCs/>
          <w:sz w:val="24"/>
          <w:szCs w:val="24"/>
        </w:rPr>
        <w:t>PROGRAM PREDŠKOLE</w:t>
      </w:r>
    </w:p>
    <w:p w14:paraId="2382040C" w14:textId="77777777" w:rsidR="00AD435B" w:rsidRPr="004E2885" w:rsidRDefault="00AD435B" w:rsidP="00AD435B">
      <w:pPr>
        <w:tabs>
          <w:tab w:val="left" w:pos="6082"/>
        </w:tabs>
        <w:spacing w:after="0" w:line="240" w:lineRule="auto"/>
        <w:jc w:val="both"/>
        <w:rPr>
          <w:rFonts w:ascii="Times New Roman" w:eastAsia="Times New Roman" w:hAnsi="Times New Roman" w:cs="Times New Roman"/>
          <w:sz w:val="24"/>
          <w:szCs w:val="24"/>
          <w:lang w:eastAsia="hr-HR"/>
        </w:rPr>
      </w:pPr>
      <w:r w:rsidRPr="004E2885">
        <w:rPr>
          <w:rFonts w:ascii="Times New Roman" w:eastAsia="Times New Roman" w:hAnsi="Times New Roman" w:cs="Times New Roman"/>
          <w:sz w:val="24"/>
          <w:szCs w:val="24"/>
          <w:lang w:eastAsia="hr-HR"/>
        </w:rPr>
        <w:t xml:space="preserve">Program predškole kao obvezan program odgojno-obrazovnog rada s djecom u godini prije polaska u osnovnu školu dio je sustava odgoja i obrazovanja u Republici Hrvatskoj i provodit će se tijekom godine ili kao posebno organiziran za djecu koja nisu uključena u vrtić ili u sklopu redovitih programa. </w:t>
      </w:r>
    </w:p>
    <w:p w14:paraId="75D78AE9" w14:textId="4DBF6D7E" w:rsidR="00AD435B" w:rsidRDefault="00AD435B" w:rsidP="00AD435B">
      <w:pPr>
        <w:tabs>
          <w:tab w:val="left" w:pos="6082"/>
        </w:tabs>
        <w:spacing w:after="0" w:line="240" w:lineRule="auto"/>
        <w:jc w:val="both"/>
        <w:rPr>
          <w:rFonts w:ascii="Times New Roman" w:eastAsia="Times New Roman" w:hAnsi="Times New Roman" w:cs="Times New Roman"/>
          <w:sz w:val="24"/>
          <w:szCs w:val="24"/>
          <w:lang w:eastAsia="hr-HR"/>
        </w:rPr>
      </w:pPr>
      <w:r w:rsidRPr="004E2885">
        <w:rPr>
          <w:rFonts w:ascii="Times New Roman" w:eastAsia="Times New Roman" w:hAnsi="Times New Roman" w:cs="Times New Roman"/>
          <w:sz w:val="24"/>
          <w:szCs w:val="24"/>
          <w:lang w:eastAsia="hr-HR"/>
        </w:rPr>
        <w:t>Cilj programa predškole je osigurati uvjete koji će djeci omogućiti razvijanje i unaprjeđivanje vještina, navika i kompetencija te stjecanje spoznaja i zadovoljavanje interesa koji će im  pomoći u prilagodbi na nove uvjete života, rasta i razvoja koje ga očekuju u školskom okruženju u trajanju od najmanje 250 sati.</w:t>
      </w:r>
    </w:p>
    <w:p w14:paraId="5B4752D2" w14:textId="77777777" w:rsidR="00AD435B" w:rsidRPr="00AD435B" w:rsidRDefault="00AD435B" w:rsidP="00AD435B">
      <w:pPr>
        <w:tabs>
          <w:tab w:val="left" w:pos="6082"/>
        </w:tabs>
        <w:spacing w:after="0" w:line="240" w:lineRule="auto"/>
        <w:jc w:val="both"/>
        <w:rPr>
          <w:rFonts w:ascii="Times New Roman" w:eastAsia="Times New Roman" w:hAnsi="Times New Roman" w:cs="Times New Roman"/>
          <w:sz w:val="24"/>
          <w:szCs w:val="24"/>
          <w:lang w:eastAsia="hr-HR"/>
        </w:rPr>
      </w:pPr>
    </w:p>
    <w:p w14:paraId="68F91636" w14:textId="77777777" w:rsidR="00AD435B" w:rsidRPr="00AC4F47" w:rsidRDefault="00AD435B" w:rsidP="00AD435B">
      <w:pPr>
        <w:rPr>
          <w:rFonts w:ascii="Times New Roman" w:hAnsi="Times New Roman" w:cs="Times New Roman"/>
          <w:b/>
          <w:bCs/>
          <w:sz w:val="24"/>
          <w:szCs w:val="24"/>
        </w:rPr>
      </w:pPr>
      <w:r>
        <w:rPr>
          <w:rFonts w:ascii="Times New Roman" w:hAnsi="Times New Roman" w:cs="Times New Roman"/>
          <w:sz w:val="24"/>
          <w:szCs w:val="24"/>
        </w:rPr>
        <w:t xml:space="preserve">               </w:t>
      </w:r>
      <w:r w:rsidRPr="00AC4F47">
        <w:rPr>
          <w:rFonts w:ascii="Times New Roman" w:hAnsi="Times New Roman" w:cs="Times New Roman"/>
          <w:b/>
          <w:bCs/>
          <w:sz w:val="24"/>
          <w:szCs w:val="24"/>
        </w:rPr>
        <w:t>KRAĆI PROGRAM RANOG UČENJA ENGLESKOG JEZIKA</w:t>
      </w:r>
    </w:p>
    <w:p w14:paraId="36D60257" w14:textId="77777777" w:rsidR="00AD435B" w:rsidRPr="004E2885" w:rsidRDefault="00AD435B" w:rsidP="00AD435B">
      <w:pPr>
        <w:tabs>
          <w:tab w:val="left" w:pos="6082"/>
        </w:tabs>
        <w:spacing w:after="0" w:line="240" w:lineRule="auto"/>
        <w:jc w:val="both"/>
        <w:rPr>
          <w:rFonts w:ascii="Times New Roman" w:eastAsia="Times New Roman" w:hAnsi="Times New Roman" w:cs="Times New Roman"/>
          <w:sz w:val="24"/>
          <w:szCs w:val="24"/>
          <w:lang w:eastAsia="hr-HR"/>
        </w:rPr>
      </w:pPr>
      <w:r w:rsidRPr="004E2885">
        <w:rPr>
          <w:rFonts w:ascii="Times New Roman" w:eastAsia="Times New Roman" w:hAnsi="Times New Roman" w:cs="Times New Roman"/>
          <w:sz w:val="24"/>
          <w:szCs w:val="24"/>
          <w:lang w:eastAsia="hr-HR"/>
        </w:rPr>
        <w:t xml:space="preserve">Kraćim specijaliziranim programom nastojat ćemo zadovoljiti potrebe odnosno interese djece i roditelja za učenjem engleskog jezika. </w:t>
      </w:r>
    </w:p>
    <w:p w14:paraId="4B248C96" w14:textId="77777777" w:rsidR="00AD435B" w:rsidRPr="004E2885" w:rsidRDefault="00AD435B" w:rsidP="00AD435B">
      <w:pPr>
        <w:tabs>
          <w:tab w:val="left" w:pos="6082"/>
        </w:tabs>
        <w:spacing w:after="0" w:line="240" w:lineRule="auto"/>
        <w:jc w:val="both"/>
        <w:rPr>
          <w:rFonts w:ascii="Times New Roman" w:eastAsia="Times New Roman" w:hAnsi="Times New Roman" w:cs="Times New Roman"/>
          <w:sz w:val="24"/>
          <w:szCs w:val="24"/>
          <w:lang w:eastAsia="hr-HR"/>
        </w:rPr>
      </w:pPr>
      <w:r w:rsidRPr="004E2885">
        <w:rPr>
          <w:rFonts w:ascii="Times New Roman" w:eastAsia="Times New Roman" w:hAnsi="Times New Roman" w:cs="Times New Roman"/>
          <w:sz w:val="24"/>
          <w:szCs w:val="24"/>
          <w:lang w:eastAsia="hr-HR"/>
        </w:rPr>
        <w:t xml:space="preserve">Osnovni cilj ovih programa je upoznavanje djeteta s engleskim jezikom te razvijanje interesa učenje istog kroz igru i zabavne aktivnosti. </w:t>
      </w:r>
    </w:p>
    <w:p w14:paraId="54322D2F" w14:textId="77777777" w:rsidR="00AD435B" w:rsidRPr="004E2885" w:rsidRDefault="00AD435B" w:rsidP="00AD435B">
      <w:pPr>
        <w:tabs>
          <w:tab w:val="left" w:pos="6082"/>
        </w:tabs>
        <w:spacing w:after="0" w:line="240" w:lineRule="auto"/>
        <w:jc w:val="both"/>
        <w:rPr>
          <w:rFonts w:ascii="Times New Roman" w:eastAsia="Times New Roman" w:hAnsi="Times New Roman" w:cs="Times New Roman"/>
          <w:sz w:val="24"/>
          <w:szCs w:val="24"/>
          <w:lang w:eastAsia="hr-HR"/>
        </w:rPr>
      </w:pPr>
    </w:p>
    <w:p w14:paraId="23FC43FC" w14:textId="77777777" w:rsidR="00AD435B" w:rsidRPr="004E2885" w:rsidRDefault="00AD435B" w:rsidP="00AD435B">
      <w:pPr>
        <w:tabs>
          <w:tab w:val="left" w:pos="6082"/>
        </w:tabs>
        <w:spacing w:after="0" w:line="240" w:lineRule="auto"/>
        <w:jc w:val="both"/>
        <w:rPr>
          <w:rFonts w:ascii="Times New Roman" w:eastAsia="Times New Roman" w:hAnsi="Times New Roman" w:cs="Times New Roman"/>
          <w:sz w:val="24"/>
          <w:szCs w:val="24"/>
          <w:lang w:eastAsia="hr-HR"/>
        </w:rPr>
      </w:pPr>
      <w:r w:rsidRPr="004E2885">
        <w:rPr>
          <w:rFonts w:ascii="Times New Roman" w:eastAsia="Times New Roman" w:hAnsi="Times New Roman" w:cs="Times New Roman"/>
          <w:sz w:val="24"/>
          <w:szCs w:val="24"/>
          <w:lang w:eastAsia="hr-HR"/>
        </w:rPr>
        <w:t>Ciljevi provedbe redovnog programa je povećanje kapaciteta objekta s otvaranjem proširenog dijela dječjeg vrtića koji pridonosi uz povećane troškove i povećanje korisnika u odnosu na tekuću godinu.</w:t>
      </w:r>
    </w:p>
    <w:p w14:paraId="257CA199" w14:textId="77777777" w:rsidR="00AD435B" w:rsidRPr="004E2885" w:rsidRDefault="00AD435B" w:rsidP="00AD435B">
      <w:pPr>
        <w:tabs>
          <w:tab w:val="left" w:pos="6082"/>
        </w:tabs>
        <w:spacing w:after="0" w:line="360" w:lineRule="auto"/>
        <w:jc w:val="both"/>
        <w:rPr>
          <w:rFonts w:ascii="Times New Roman" w:eastAsia="Times New Roman" w:hAnsi="Times New Roman" w:cs="Times New Roman"/>
          <w:sz w:val="24"/>
          <w:szCs w:val="24"/>
          <w:lang w:eastAsia="hr-HR"/>
        </w:rPr>
      </w:pPr>
    </w:p>
    <w:p w14:paraId="395025B4" w14:textId="77777777" w:rsidR="00AD435B" w:rsidRPr="009C770C" w:rsidRDefault="00AD435B" w:rsidP="00AD435B">
      <w:pPr>
        <w:tabs>
          <w:tab w:val="left" w:pos="6082"/>
        </w:tabs>
        <w:spacing w:after="0" w:line="360" w:lineRule="auto"/>
        <w:jc w:val="both"/>
        <w:rPr>
          <w:rFonts w:ascii="Times New Roman" w:eastAsia="Times New Roman" w:hAnsi="Times New Roman" w:cs="Times New Roman"/>
          <w:sz w:val="24"/>
          <w:szCs w:val="24"/>
          <w:lang w:eastAsia="hr-HR"/>
        </w:rPr>
      </w:pPr>
      <w:r w:rsidRPr="009C770C">
        <w:rPr>
          <w:rFonts w:ascii="Times New Roman" w:eastAsia="Times New Roman" w:hAnsi="Times New Roman" w:cs="Times New Roman"/>
          <w:sz w:val="24"/>
          <w:szCs w:val="24"/>
          <w:lang w:eastAsia="hr-HR"/>
        </w:rPr>
        <w:t>Novo planirane skupine</w:t>
      </w:r>
    </w:p>
    <w:tbl>
      <w:tblPr>
        <w:tblStyle w:val="Tablicareetke4-isticanje6"/>
        <w:tblW w:w="9464" w:type="dxa"/>
        <w:tblInd w:w="-113" w:type="dxa"/>
        <w:tblLook w:val="04E0" w:firstRow="1" w:lastRow="1" w:firstColumn="1" w:lastColumn="0" w:noHBand="0" w:noVBand="1"/>
      </w:tblPr>
      <w:tblGrid>
        <w:gridCol w:w="1951"/>
        <w:gridCol w:w="3544"/>
        <w:gridCol w:w="3969"/>
      </w:tblGrid>
      <w:tr w:rsidR="00AD435B" w:rsidRPr="004A524A" w14:paraId="7921B776" w14:textId="77777777" w:rsidTr="00952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Align w:val="center"/>
          </w:tcPr>
          <w:p w14:paraId="52C329EE" w14:textId="77777777" w:rsidR="00AD435B" w:rsidRPr="004A524A" w:rsidRDefault="00AD435B" w:rsidP="00952C8E">
            <w:pPr>
              <w:spacing w:line="276" w:lineRule="auto"/>
              <w:jc w:val="center"/>
              <w:rPr>
                <w:rFonts w:ascii="Times New Roman" w:eastAsia="Times New Roman" w:hAnsi="Times New Roman" w:cs="Times New Roman"/>
                <w:sz w:val="20"/>
                <w:szCs w:val="20"/>
              </w:rPr>
            </w:pPr>
            <w:r w:rsidRPr="004A524A">
              <w:rPr>
                <w:rFonts w:ascii="Times New Roman" w:eastAsia="Times New Roman" w:hAnsi="Times New Roman" w:cs="Times New Roman"/>
                <w:sz w:val="20"/>
                <w:szCs w:val="20"/>
              </w:rPr>
              <w:t>RISIĆI</w:t>
            </w:r>
          </w:p>
        </w:tc>
        <w:tc>
          <w:tcPr>
            <w:tcW w:w="3544" w:type="dxa"/>
          </w:tcPr>
          <w:p w14:paraId="242C6A80" w14:textId="77777777" w:rsidR="00AD435B" w:rsidRPr="004A524A" w:rsidRDefault="00AD435B" w:rsidP="00952C8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A524A">
              <w:rPr>
                <w:rFonts w:ascii="Times New Roman" w:eastAsia="Times New Roman" w:hAnsi="Times New Roman" w:cs="Times New Roman"/>
                <w:sz w:val="20"/>
                <w:szCs w:val="20"/>
              </w:rPr>
              <w:t>12</w:t>
            </w:r>
          </w:p>
          <w:p w14:paraId="56FE7E93" w14:textId="77777777" w:rsidR="00AD435B" w:rsidRPr="004A524A" w:rsidRDefault="00AD435B" w:rsidP="00952C8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A524A">
              <w:rPr>
                <w:rFonts w:ascii="Times New Roman" w:eastAsia="Times New Roman" w:hAnsi="Times New Roman" w:cs="Times New Roman"/>
                <w:sz w:val="20"/>
                <w:szCs w:val="20"/>
              </w:rPr>
              <w:t>(od 1. do 3. godine)</w:t>
            </w:r>
          </w:p>
        </w:tc>
        <w:tc>
          <w:tcPr>
            <w:tcW w:w="3969" w:type="dxa"/>
          </w:tcPr>
          <w:p w14:paraId="7C4AB194" w14:textId="77777777" w:rsidR="00AD435B" w:rsidRPr="004A524A" w:rsidRDefault="00AD435B" w:rsidP="00952C8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A524A">
              <w:rPr>
                <w:rFonts w:ascii="Times New Roman" w:eastAsia="Times New Roman" w:hAnsi="Times New Roman" w:cs="Times New Roman"/>
                <w:sz w:val="20"/>
                <w:szCs w:val="20"/>
              </w:rPr>
              <w:t>(zamjena za Mateja Mikić)</w:t>
            </w:r>
          </w:p>
          <w:p w14:paraId="588B7559" w14:textId="77777777" w:rsidR="00AD435B" w:rsidRPr="004A524A" w:rsidRDefault="00AD435B" w:rsidP="00952C8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A524A">
              <w:rPr>
                <w:rFonts w:ascii="Times New Roman" w:eastAsia="Times New Roman" w:hAnsi="Times New Roman" w:cs="Times New Roman"/>
                <w:sz w:val="20"/>
                <w:szCs w:val="20"/>
              </w:rPr>
              <w:t xml:space="preserve">(zamjena Sara </w:t>
            </w:r>
            <w:proofErr w:type="spellStart"/>
            <w:r w:rsidRPr="004A524A">
              <w:rPr>
                <w:rFonts w:ascii="Times New Roman" w:eastAsia="Times New Roman" w:hAnsi="Times New Roman" w:cs="Times New Roman"/>
                <w:sz w:val="20"/>
                <w:szCs w:val="20"/>
              </w:rPr>
              <w:t>Jovanovski</w:t>
            </w:r>
            <w:proofErr w:type="spellEnd"/>
            <w:r w:rsidRPr="004A524A">
              <w:rPr>
                <w:rFonts w:ascii="Times New Roman" w:eastAsia="Times New Roman" w:hAnsi="Times New Roman" w:cs="Times New Roman"/>
                <w:sz w:val="20"/>
                <w:szCs w:val="20"/>
              </w:rPr>
              <w:t xml:space="preserve"> – Petrović)</w:t>
            </w:r>
          </w:p>
        </w:tc>
      </w:tr>
      <w:tr w:rsidR="00AD435B" w:rsidRPr="004A524A" w14:paraId="6BFDD141" w14:textId="77777777" w:rsidTr="00952C8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Align w:val="center"/>
          </w:tcPr>
          <w:p w14:paraId="1D882BCC" w14:textId="77777777" w:rsidR="00AD435B" w:rsidRPr="004A524A" w:rsidRDefault="00AD435B" w:rsidP="00952C8E">
            <w:pPr>
              <w:spacing w:line="276" w:lineRule="auto"/>
              <w:jc w:val="center"/>
              <w:rPr>
                <w:rFonts w:ascii="Times New Roman" w:eastAsia="Times New Roman" w:hAnsi="Times New Roman" w:cs="Times New Roman"/>
                <w:sz w:val="20"/>
                <w:szCs w:val="20"/>
              </w:rPr>
            </w:pPr>
            <w:r w:rsidRPr="004A524A">
              <w:rPr>
                <w:rFonts w:ascii="Times New Roman" w:eastAsia="Times New Roman" w:hAnsi="Times New Roman" w:cs="Times New Roman"/>
                <w:sz w:val="20"/>
                <w:szCs w:val="20"/>
              </w:rPr>
              <w:t>SOVICE</w:t>
            </w:r>
          </w:p>
        </w:tc>
        <w:tc>
          <w:tcPr>
            <w:tcW w:w="3544" w:type="dxa"/>
          </w:tcPr>
          <w:p w14:paraId="0C04E364" w14:textId="77777777" w:rsidR="00AD435B" w:rsidRPr="004A524A" w:rsidRDefault="00AD435B" w:rsidP="00952C8E">
            <w:pPr>
              <w:spacing w:line="276"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A524A">
              <w:rPr>
                <w:rFonts w:ascii="Times New Roman" w:eastAsia="Times New Roman" w:hAnsi="Times New Roman" w:cs="Times New Roman"/>
                <w:sz w:val="20"/>
                <w:szCs w:val="20"/>
              </w:rPr>
              <w:t>15</w:t>
            </w:r>
          </w:p>
          <w:p w14:paraId="3294223C" w14:textId="77777777" w:rsidR="00AD435B" w:rsidRPr="004A524A" w:rsidRDefault="00AD435B" w:rsidP="00952C8E">
            <w:pPr>
              <w:spacing w:line="276"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A524A">
              <w:rPr>
                <w:rFonts w:ascii="Times New Roman" w:eastAsia="Times New Roman" w:hAnsi="Times New Roman" w:cs="Times New Roman"/>
                <w:sz w:val="20"/>
                <w:szCs w:val="20"/>
              </w:rPr>
              <w:t>(od 3. do 5. godine)</w:t>
            </w:r>
          </w:p>
        </w:tc>
        <w:tc>
          <w:tcPr>
            <w:tcW w:w="3969" w:type="dxa"/>
          </w:tcPr>
          <w:p w14:paraId="77F22665" w14:textId="77777777" w:rsidR="00AD435B" w:rsidRPr="004A524A" w:rsidRDefault="00AD435B" w:rsidP="00952C8E">
            <w:pPr>
              <w:spacing w:line="276"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A524A">
              <w:rPr>
                <w:rFonts w:ascii="Times New Roman" w:eastAsia="Times New Roman" w:hAnsi="Times New Roman" w:cs="Times New Roman"/>
                <w:sz w:val="20"/>
                <w:szCs w:val="20"/>
              </w:rPr>
              <w:t>(zamjena za Claudia Lalić)</w:t>
            </w:r>
          </w:p>
          <w:p w14:paraId="1FB7DF4A" w14:textId="77777777" w:rsidR="00AD435B" w:rsidRPr="004A524A" w:rsidRDefault="00AD435B" w:rsidP="00952C8E">
            <w:pPr>
              <w:spacing w:line="276"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A524A">
              <w:rPr>
                <w:rFonts w:ascii="Times New Roman" w:eastAsia="Times New Roman" w:hAnsi="Times New Roman" w:cs="Times New Roman"/>
                <w:sz w:val="20"/>
                <w:szCs w:val="20"/>
              </w:rPr>
              <w:t>Odgojitelj neodređeno</w:t>
            </w:r>
          </w:p>
        </w:tc>
      </w:tr>
    </w:tbl>
    <w:p w14:paraId="03518D5F" w14:textId="77777777" w:rsidR="00AD435B" w:rsidRPr="004A524A" w:rsidRDefault="00AD435B" w:rsidP="00AD435B">
      <w:pPr>
        <w:tabs>
          <w:tab w:val="left" w:pos="6082"/>
        </w:tabs>
        <w:spacing w:after="0" w:line="360" w:lineRule="auto"/>
        <w:jc w:val="both"/>
        <w:rPr>
          <w:rFonts w:ascii="Times New Roman" w:eastAsia="Times New Roman" w:hAnsi="Times New Roman" w:cs="Times New Roman"/>
          <w:sz w:val="20"/>
          <w:szCs w:val="20"/>
          <w:lang w:eastAsia="hr-HR"/>
        </w:rPr>
      </w:pPr>
    </w:p>
    <w:p w14:paraId="6AA93892" w14:textId="77777777" w:rsidR="00AD435B" w:rsidRPr="004A524A" w:rsidRDefault="00AD435B" w:rsidP="00AD435B">
      <w:pPr>
        <w:tabs>
          <w:tab w:val="left" w:pos="6082"/>
        </w:tabs>
        <w:spacing w:after="0" w:line="360" w:lineRule="auto"/>
        <w:jc w:val="both"/>
        <w:rPr>
          <w:rFonts w:ascii="Times New Roman" w:eastAsia="Times New Roman" w:hAnsi="Times New Roman" w:cs="Times New Roman"/>
          <w:sz w:val="20"/>
          <w:szCs w:val="20"/>
          <w:lang w:eastAsia="hr-HR"/>
        </w:rPr>
      </w:pPr>
    </w:p>
    <w:p w14:paraId="78EC28AE" w14:textId="77777777" w:rsidR="00AD435B" w:rsidRPr="00C01960" w:rsidRDefault="00AD435B">
      <w:pPr>
        <w:pStyle w:val="Odlomakpopisa"/>
        <w:numPr>
          <w:ilvl w:val="0"/>
          <w:numId w:val="10"/>
        </w:numPr>
        <w:spacing w:after="160" w:line="259" w:lineRule="auto"/>
        <w:rPr>
          <w:rFonts w:ascii="Times New Roman" w:hAnsi="Times New Roman" w:cs="Times New Roman"/>
          <w:b/>
          <w:bCs/>
          <w:sz w:val="24"/>
          <w:szCs w:val="24"/>
        </w:rPr>
      </w:pPr>
      <w:r w:rsidRPr="00C01960">
        <w:rPr>
          <w:rFonts w:ascii="Times New Roman" w:hAnsi="Times New Roman" w:cs="Times New Roman"/>
          <w:b/>
          <w:bCs/>
          <w:sz w:val="24"/>
          <w:szCs w:val="24"/>
        </w:rPr>
        <w:lastRenderedPageBreak/>
        <w:t>EKO VRTIĆ</w:t>
      </w:r>
    </w:p>
    <w:p w14:paraId="16E1A4C8" w14:textId="77777777" w:rsidR="00AD435B" w:rsidRPr="00C01960" w:rsidRDefault="00AD435B" w:rsidP="00AD435B">
      <w:pPr>
        <w:tabs>
          <w:tab w:val="left" w:pos="6082"/>
        </w:tabs>
        <w:spacing w:after="0"/>
        <w:jc w:val="both"/>
        <w:rPr>
          <w:rFonts w:ascii="Times New Roman" w:eastAsia="Times New Roman" w:hAnsi="Times New Roman" w:cs="Times New Roman"/>
          <w:sz w:val="24"/>
          <w:szCs w:val="24"/>
          <w:lang w:eastAsia="hr-HR"/>
        </w:rPr>
      </w:pPr>
      <w:r w:rsidRPr="00C01960">
        <w:rPr>
          <w:rFonts w:ascii="Times New Roman" w:eastAsia="Times New Roman" w:hAnsi="Times New Roman" w:cs="Times New Roman"/>
          <w:sz w:val="24"/>
          <w:szCs w:val="24"/>
          <w:lang w:eastAsia="hr-HR"/>
        </w:rPr>
        <w:t>Glavni sadržaji i aktivnosti biti će u skladu s filozofijom Međunarodnih EKO ŠKOLA na ograđenom vanjskom i unutarnjem prostoru Vrtića, poznati djecu s mnogim aktivnostima koje su temelj ove vrste programa.</w:t>
      </w:r>
    </w:p>
    <w:p w14:paraId="697B5303" w14:textId="77777777" w:rsidR="00AD435B" w:rsidRPr="00C01960" w:rsidRDefault="00AD435B" w:rsidP="00AD435B">
      <w:pPr>
        <w:tabs>
          <w:tab w:val="left" w:pos="6082"/>
        </w:tabs>
        <w:spacing w:after="0"/>
        <w:jc w:val="both"/>
        <w:rPr>
          <w:rFonts w:ascii="Times New Roman" w:eastAsia="Times New Roman" w:hAnsi="Times New Roman" w:cs="Times New Roman"/>
          <w:sz w:val="24"/>
          <w:szCs w:val="24"/>
          <w:lang w:eastAsia="hr-HR"/>
        </w:rPr>
      </w:pPr>
      <w:r w:rsidRPr="00C01960">
        <w:rPr>
          <w:rFonts w:ascii="Times New Roman" w:eastAsia="Times New Roman" w:hAnsi="Times New Roman" w:cs="Times New Roman"/>
          <w:sz w:val="24"/>
          <w:szCs w:val="24"/>
          <w:lang w:eastAsia="hr-HR"/>
        </w:rPr>
        <w:t>Planirani rashodi za navedeni program za razdoblje 2026.-2028. godine</w:t>
      </w:r>
    </w:p>
    <w:p w14:paraId="3B2C896F" w14:textId="77777777" w:rsidR="00AD435B" w:rsidRPr="001B54E3" w:rsidRDefault="00AD435B" w:rsidP="00AD435B">
      <w:pPr>
        <w:tabs>
          <w:tab w:val="left" w:pos="6082"/>
        </w:tabs>
        <w:spacing w:after="0" w:line="360" w:lineRule="auto"/>
        <w:jc w:val="both"/>
        <w:rPr>
          <w:rFonts w:ascii="Times New Roman" w:eastAsia="Times New Roman" w:hAnsi="Times New Roman" w:cs="Times New Roman"/>
          <w:sz w:val="24"/>
          <w:szCs w:val="24"/>
          <w:lang w:eastAsia="hr-HR"/>
        </w:rPr>
      </w:pPr>
    </w:p>
    <w:tbl>
      <w:tblPr>
        <w:tblpPr w:leftFromText="180" w:rightFromText="180" w:vertAnchor="text" w:horzAnchor="margin" w:tblpXSpec="center" w:tblpY="409"/>
        <w:tblW w:w="10485" w:type="dxa"/>
        <w:tblLook w:val="04A0" w:firstRow="1" w:lastRow="0" w:firstColumn="1" w:lastColumn="0" w:noHBand="0" w:noVBand="1"/>
      </w:tblPr>
      <w:tblGrid>
        <w:gridCol w:w="634"/>
        <w:gridCol w:w="773"/>
        <w:gridCol w:w="1964"/>
        <w:gridCol w:w="1578"/>
        <w:gridCol w:w="272"/>
        <w:gridCol w:w="272"/>
        <w:gridCol w:w="2147"/>
        <w:gridCol w:w="2845"/>
      </w:tblGrid>
      <w:tr w:rsidR="00AD435B" w:rsidRPr="00543660" w14:paraId="16CF5C34" w14:textId="77777777" w:rsidTr="00952C8E">
        <w:trPr>
          <w:trHeight w:val="1021"/>
        </w:trPr>
        <w:tc>
          <w:tcPr>
            <w:tcW w:w="634"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36A13E04" w14:textId="77777777" w:rsidR="00AD435B" w:rsidRPr="004A524A" w:rsidRDefault="00AD435B" w:rsidP="00952C8E">
            <w:pPr>
              <w:spacing w:after="0" w:line="240" w:lineRule="auto"/>
              <w:jc w:val="center"/>
              <w:rPr>
                <w:rFonts w:ascii="Times New Roman" w:eastAsia="Times New Roman" w:hAnsi="Times New Roman" w:cs="Times New Roman"/>
                <w:sz w:val="20"/>
                <w:szCs w:val="20"/>
                <w:lang w:eastAsia="hr-HR"/>
              </w:rPr>
            </w:pPr>
            <w:r w:rsidRPr="004A524A">
              <w:rPr>
                <w:rFonts w:ascii="Times New Roman" w:eastAsia="Times New Roman" w:hAnsi="Times New Roman" w:cs="Times New Roman"/>
                <w:sz w:val="20"/>
                <w:szCs w:val="20"/>
                <w:lang w:eastAsia="hr-HR"/>
              </w:rPr>
              <w:t>80.3</w:t>
            </w:r>
          </w:p>
        </w:tc>
        <w:tc>
          <w:tcPr>
            <w:tcW w:w="773" w:type="dxa"/>
            <w:tcBorders>
              <w:top w:val="single" w:sz="4" w:space="0" w:color="auto"/>
              <w:left w:val="nil"/>
              <w:bottom w:val="single" w:sz="4" w:space="0" w:color="auto"/>
              <w:right w:val="single" w:sz="4" w:space="0" w:color="auto"/>
            </w:tcBorders>
            <w:shd w:val="clear" w:color="000000" w:fill="EBF1DE"/>
            <w:noWrap/>
            <w:vAlign w:val="center"/>
            <w:hideMark/>
          </w:tcPr>
          <w:p w14:paraId="62D4FF5C" w14:textId="77777777" w:rsidR="00AD435B" w:rsidRPr="004A524A" w:rsidRDefault="00AD435B" w:rsidP="00952C8E">
            <w:pPr>
              <w:spacing w:after="0" w:line="240" w:lineRule="auto"/>
              <w:jc w:val="center"/>
              <w:rPr>
                <w:rFonts w:ascii="Times New Roman" w:eastAsia="Times New Roman" w:hAnsi="Times New Roman" w:cs="Times New Roman"/>
                <w:sz w:val="20"/>
                <w:szCs w:val="20"/>
                <w:lang w:eastAsia="hr-HR"/>
              </w:rPr>
            </w:pPr>
            <w:r w:rsidRPr="004A524A">
              <w:rPr>
                <w:rFonts w:ascii="Times New Roman" w:eastAsia="Times New Roman" w:hAnsi="Times New Roman" w:cs="Times New Roman"/>
                <w:sz w:val="20"/>
                <w:szCs w:val="20"/>
                <w:lang w:eastAsia="hr-HR"/>
              </w:rPr>
              <w:t>32941</w:t>
            </w:r>
          </w:p>
        </w:tc>
        <w:tc>
          <w:tcPr>
            <w:tcW w:w="1964" w:type="dxa"/>
            <w:tcBorders>
              <w:top w:val="single" w:sz="4" w:space="0" w:color="auto"/>
              <w:left w:val="nil"/>
              <w:bottom w:val="single" w:sz="4" w:space="0" w:color="auto"/>
              <w:right w:val="single" w:sz="4" w:space="0" w:color="auto"/>
            </w:tcBorders>
            <w:shd w:val="clear" w:color="000000" w:fill="EBF1DE"/>
            <w:noWrap/>
            <w:vAlign w:val="center"/>
            <w:hideMark/>
          </w:tcPr>
          <w:p w14:paraId="20555972" w14:textId="77777777" w:rsidR="00AD435B" w:rsidRPr="004A524A" w:rsidRDefault="00AD435B" w:rsidP="00952C8E">
            <w:pPr>
              <w:spacing w:after="0" w:line="240" w:lineRule="auto"/>
              <w:jc w:val="center"/>
              <w:rPr>
                <w:rFonts w:ascii="Times New Roman" w:eastAsia="Times New Roman" w:hAnsi="Times New Roman" w:cs="Times New Roman"/>
                <w:sz w:val="20"/>
                <w:szCs w:val="20"/>
                <w:lang w:eastAsia="hr-HR"/>
              </w:rPr>
            </w:pPr>
            <w:r w:rsidRPr="004A524A">
              <w:rPr>
                <w:rFonts w:ascii="Times New Roman" w:eastAsia="Times New Roman" w:hAnsi="Times New Roman" w:cs="Times New Roman"/>
                <w:sz w:val="20"/>
                <w:szCs w:val="20"/>
                <w:lang w:eastAsia="hr-HR"/>
              </w:rPr>
              <w:t>Tuzemne članarine</w:t>
            </w:r>
          </w:p>
        </w:tc>
        <w:tc>
          <w:tcPr>
            <w:tcW w:w="1578" w:type="dxa"/>
            <w:tcBorders>
              <w:top w:val="single" w:sz="4" w:space="0" w:color="auto"/>
              <w:left w:val="nil"/>
              <w:bottom w:val="single" w:sz="4" w:space="0" w:color="auto"/>
              <w:right w:val="single" w:sz="4" w:space="0" w:color="auto"/>
            </w:tcBorders>
            <w:shd w:val="clear" w:color="000000" w:fill="EBF1DE"/>
            <w:noWrap/>
            <w:vAlign w:val="center"/>
            <w:hideMark/>
          </w:tcPr>
          <w:p w14:paraId="055528E8" w14:textId="77777777" w:rsidR="00AD435B" w:rsidRPr="004A524A" w:rsidRDefault="00AD435B" w:rsidP="00952C8E">
            <w:pPr>
              <w:spacing w:after="0" w:line="240" w:lineRule="auto"/>
              <w:jc w:val="center"/>
              <w:rPr>
                <w:rFonts w:ascii="Times New Roman" w:eastAsia="Times New Roman" w:hAnsi="Times New Roman" w:cs="Times New Roman"/>
                <w:sz w:val="20"/>
                <w:szCs w:val="20"/>
                <w:lang w:eastAsia="hr-HR"/>
              </w:rPr>
            </w:pPr>
            <w:r w:rsidRPr="004A524A">
              <w:rPr>
                <w:rFonts w:ascii="Times New Roman" w:eastAsia="Times New Roman" w:hAnsi="Times New Roman" w:cs="Times New Roman"/>
                <w:sz w:val="20"/>
                <w:szCs w:val="20"/>
                <w:lang w:eastAsia="hr-HR"/>
              </w:rPr>
              <w:t>700,00</w:t>
            </w:r>
          </w:p>
        </w:tc>
        <w:tc>
          <w:tcPr>
            <w:tcW w:w="272" w:type="dxa"/>
            <w:tcBorders>
              <w:top w:val="single" w:sz="4" w:space="0" w:color="auto"/>
              <w:left w:val="nil"/>
              <w:bottom w:val="single" w:sz="4" w:space="0" w:color="auto"/>
              <w:right w:val="single" w:sz="4" w:space="0" w:color="auto"/>
            </w:tcBorders>
            <w:shd w:val="clear" w:color="000000" w:fill="EBF1DE"/>
            <w:noWrap/>
            <w:vAlign w:val="center"/>
            <w:hideMark/>
          </w:tcPr>
          <w:p w14:paraId="2F0F127E" w14:textId="77777777" w:rsidR="00AD435B" w:rsidRPr="004A524A" w:rsidRDefault="00AD435B" w:rsidP="00952C8E">
            <w:pPr>
              <w:spacing w:after="0" w:line="240" w:lineRule="auto"/>
              <w:jc w:val="center"/>
              <w:rPr>
                <w:rFonts w:ascii="Times New Roman" w:eastAsia="Times New Roman" w:hAnsi="Times New Roman" w:cs="Times New Roman"/>
                <w:b/>
                <w:bCs/>
                <w:sz w:val="20"/>
                <w:szCs w:val="20"/>
                <w:lang w:eastAsia="hr-HR"/>
              </w:rPr>
            </w:pPr>
            <w:r w:rsidRPr="004A524A">
              <w:rPr>
                <w:rFonts w:ascii="Times New Roman" w:eastAsia="Times New Roman" w:hAnsi="Times New Roman" w:cs="Times New Roman"/>
                <w:b/>
                <w:bCs/>
                <w:sz w:val="20"/>
                <w:szCs w:val="20"/>
                <w:lang w:eastAsia="hr-HR"/>
              </w:rPr>
              <w:t> </w:t>
            </w:r>
          </w:p>
        </w:tc>
        <w:tc>
          <w:tcPr>
            <w:tcW w:w="272" w:type="dxa"/>
            <w:tcBorders>
              <w:top w:val="single" w:sz="4" w:space="0" w:color="auto"/>
              <w:left w:val="nil"/>
              <w:bottom w:val="single" w:sz="4" w:space="0" w:color="auto"/>
              <w:right w:val="single" w:sz="4" w:space="0" w:color="auto"/>
            </w:tcBorders>
            <w:shd w:val="clear" w:color="000000" w:fill="EBF1DE"/>
            <w:noWrap/>
            <w:vAlign w:val="center"/>
            <w:hideMark/>
          </w:tcPr>
          <w:p w14:paraId="704526D0" w14:textId="77777777" w:rsidR="00AD435B" w:rsidRPr="004A524A" w:rsidRDefault="00AD435B" w:rsidP="00952C8E">
            <w:pPr>
              <w:spacing w:after="0" w:line="240" w:lineRule="auto"/>
              <w:jc w:val="center"/>
              <w:rPr>
                <w:rFonts w:ascii="Times New Roman" w:eastAsia="Times New Roman" w:hAnsi="Times New Roman" w:cs="Times New Roman"/>
                <w:b/>
                <w:bCs/>
                <w:sz w:val="20"/>
                <w:szCs w:val="20"/>
                <w:lang w:eastAsia="hr-HR"/>
              </w:rPr>
            </w:pPr>
            <w:r w:rsidRPr="004A524A">
              <w:rPr>
                <w:rFonts w:ascii="Times New Roman" w:eastAsia="Times New Roman" w:hAnsi="Times New Roman" w:cs="Times New Roman"/>
                <w:b/>
                <w:bCs/>
                <w:sz w:val="20"/>
                <w:szCs w:val="20"/>
                <w:lang w:eastAsia="hr-HR"/>
              </w:rPr>
              <w:t> </w:t>
            </w:r>
          </w:p>
        </w:tc>
        <w:tc>
          <w:tcPr>
            <w:tcW w:w="2147" w:type="dxa"/>
            <w:tcBorders>
              <w:top w:val="single" w:sz="4" w:space="0" w:color="auto"/>
              <w:left w:val="nil"/>
              <w:bottom w:val="single" w:sz="4" w:space="0" w:color="auto"/>
              <w:right w:val="single" w:sz="4" w:space="0" w:color="auto"/>
            </w:tcBorders>
            <w:shd w:val="clear" w:color="000000" w:fill="EBF1DE"/>
            <w:noWrap/>
            <w:vAlign w:val="center"/>
            <w:hideMark/>
          </w:tcPr>
          <w:p w14:paraId="27EEFEDD" w14:textId="77777777" w:rsidR="00AD435B" w:rsidRPr="004A524A" w:rsidRDefault="00AD435B" w:rsidP="00952C8E">
            <w:pPr>
              <w:spacing w:after="0" w:line="240" w:lineRule="auto"/>
              <w:jc w:val="center"/>
              <w:rPr>
                <w:rFonts w:ascii="Times New Roman" w:eastAsia="Times New Roman" w:hAnsi="Times New Roman" w:cs="Times New Roman"/>
                <w:sz w:val="20"/>
                <w:szCs w:val="20"/>
                <w:lang w:eastAsia="hr-HR"/>
              </w:rPr>
            </w:pPr>
            <w:r w:rsidRPr="004A524A">
              <w:rPr>
                <w:rFonts w:ascii="Times New Roman" w:eastAsia="Times New Roman" w:hAnsi="Times New Roman" w:cs="Times New Roman"/>
                <w:sz w:val="20"/>
                <w:szCs w:val="20"/>
                <w:lang w:eastAsia="hr-HR"/>
              </w:rPr>
              <w:t>700,00</w:t>
            </w:r>
          </w:p>
        </w:tc>
        <w:tc>
          <w:tcPr>
            <w:tcW w:w="2845" w:type="dxa"/>
            <w:tcBorders>
              <w:top w:val="single" w:sz="4" w:space="0" w:color="auto"/>
              <w:left w:val="nil"/>
              <w:bottom w:val="single" w:sz="4" w:space="0" w:color="auto"/>
              <w:right w:val="single" w:sz="4" w:space="0" w:color="auto"/>
            </w:tcBorders>
            <w:shd w:val="clear" w:color="000000" w:fill="EBF1DE"/>
            <w:noWrap/>
            <w:vAlign w:val="center"/>
            <w:hideMark/>
          </w:tcPr>
          <w:p w14:paraId="16B41D29" w14:textId="77777777" w:rsidR="00AD435B" w:rsidRPr="004A524A" w:rsidRDefault="00AD435B" w:rsidP="00952C8E">
            <w:pPr>
              <w:spacing w:after="0" w:line="240" w:lineRule="auto"/>
              <w:jc w:val="center"/>
              <w:rPr>
                <w:rFonts w:ascii="Times New Roman" w:eastAsia="Times New Roman" w:hAnsi="Times New Roman" w:cs="Times New Roman"/>
                <w:sz w:val="20"/>
                <w:szCs w:val="20"/>
                <w:lang w:eastAsia="hr-HR"/>
              </w:rPr>
            </w:pPr>
            <w:r w:rsidRPr="004A524A">
              <w:rPr>
                <w:rFonts w:ascii="Times New Roman" w:eastAsia="Times New Roman" w:hAnsi="Times New Roman" w:cs="Times New Roman"/>
                <w:sz w:val="20"/>
                <w:szCs w:val="20"/>
                <w:lang w:eastAsia="hr-HR"/>
              </w:rPr>
              <w:t>Članarina EKO-Škola – izvor Grad </w:t>
            </w:r>
          </w:p>
        </w:tc>
      </w:tr>
    </w:tbl>
    <w:p w14:paraId="2C10F41C" w14:textId="77777777" w:rsidR="00AD435B" w:rsidRPr="001B54E3" w:rsidRDefault="00AD435B" w:rsidP="00AD435B">
      <w:pPr>
        <w:tabs>
          <w:tab w:val="left" w:pos="6082"/>
        </w:tabs>
        <w:spacing w:after="0" w:line="360" w:lineRule="auto"/>
        <w:jc w:val="both"/>
        <w:rPr>
          <w:rFonts w:ascii="Times New Roman" w:eastAsia="Times New Roman" w:hAnsi="Times New Roman" w:cs="Times New Roman"/>
          <w:sz w:val="24"/>
          <w:szCs w:val="24"/>
          <w:lang w:eastAsia="hr-HR"/>
        </w:rPr>
      </w:pPr>
    </w:p>
    <w:p w14:paraId="533C4EBD" w14:textId="77777777" w:rsidR="00AD435B" w:rsidRDefault="00AD435B" w:rsidP="00AD435B">
      <w:pPr>
        <w:rPr>
          <w:rFonts w:ascii="Times New Roman" w:hAnsi="Times New Roman" w:cs="Times New Roman"/>
          <w:b/>
          <w:bCs/>
          <w:sz w:val="24"/>
          <w:szCs w:val="24"/>
        </w:rPr>
      </w:pPr>
    </w:p>
    <w:p w14:paraId="4BA58E43" w14:textId="77777777" w:rsidR="00AD435B" w:rsidRPr="00C42C3E" w:rsidRDefault="00AD435B" w:rsidP="00AD435B">
      <w:pPr>
        <w:rPr>
          <w:rFonts w:ascii="Times New Roman" w:hAnsi="Times New Roman" w:cs="Times New Roman"/>
          <w:b/>
          <w:bCs/>
          <w:sz w:val="24"/>
          <w:szCs w:val="24"/>
        </w:rPr>
      </w:pPr>
      <w:r w:rsidRPr="00C42C3E">
        <w:rPr>
          <w:rFonts w:ascii="Times New Roman" w:hAnsi="Times New Roman" w:cs="Times New Roman"/>
          <w:b/>
          <w:bCs/>
          <w:sz w:val="24"/>
          <w:szCs w:val="24"/>
        </w:rPr>
        <w:t xml:space="preserve">CILJEVI PROVEDBE PROGRAMA </w:t>
      </w:r>
    </w:p>
    <w:p w14:paraId="294F85DF" w14:textId="77777777" w:rsidR="00AD435B" w:rsidRPr="004E603F" w:rsidRDefault="00AD435B" w:rsidP="00AD435B">
      <w:pPr>
        <w:rPr>
          <w:rFonts w:ascii="Times New Roman" w:hAnsi="Times New Roman" w:cs="Times New Roman"/>
          <w:sz w:val="24"/>
          <w:szCs w:val="24"/>
        </w:rPr>
      </w:pPr>
      <w:r w:rsidRPr="004E603F">
        <w:rPr>
          <w:rFonts w:ascii="Times New Roman" w:hAnsi="Times New Roman" w:cs="Times New Roman"/>
          <w:sz w:val="24"/>
          <w:szCs w:val="24"/>
        </w:rPr>
        <w:t>Ciljevi provedbe programa u razdoblju 2026.-2028.</w:t>
      </w:r>
    </w:p>
    <w:p w14:paraId="6ACF7435" w14:textId="77777777" w:rsidR="00AD435B" w:rsidRPr="004E603F" w:rsidRDefault="00AD435B" w:rsidP="00AD435B">
      <w:pPr>
        <w:rPr>
          <w:rFonts w:ascii="Times New Roman" w:hAnsi="Times New Roman" w:cs="Times New Roman"/>
          <w:sz w:val="24"/>
          <w:szCs w:val="24"/>
        </w:rPr>
      </w:pPr>
    </w:p>
    <w:p w14:paraId="33A9F7F0" w14:textId="77777777" w:rsidR="00AD435B" w:rsidRPr="008E37DA" w:rsidRDefault="00AD435B" w:rsidP="00AD435B">
      <w:pPr>
        <w:rPr>
          <w:rFonts w:ascii="Times New Roman" w:hAnsi="Times New Roman" w:cs="Times New Roman"/>
          <w:sz w:val="24"/>
          <w:szCs w:val="24"/>
        </w:rPr>
      </w:pPr>
      <w:r w:rsidRPr="004E603F">
        <w:rPr>
          <w:rFonts w:ascii="Times New Roman" w:hAnsi="Times New Roman" w:cs="Times New Roman"/>
          <w:sz w:val="24"/>
          <w:szCs w:val="24"/>
        </w:rPr>
        <w:t>Cilj 1: Povećanje razine kvalitete i standarda ranog i predškolskog odgoja i obrazovanja u Gradu Delnice i na razini Republike Hrvatske</w:t>
      </w:r>
    </w:p>
    <w:tbl>
      <w:tblPr>
        <w:tblpPr w:leftFromText="180" w:rightFromText="180" w:vertAnchor="page" w:horzAnchor="margin" w:tblpXSpec="center" w:tblpY="3721"/>
        <w:tblW w:w="10590" w:type="dxa"/>
        <w:tblLook w:val="04A0" w:firstRow="1" w:lastRow="0" w:firstColumn="1" w:lastColumn="0" w:noHBand="0" w:noVBand="1"/>
      </w:tblPr>
      <w:tblGrid>
        <w:gridCol w:w="1334"/>
        <w:gridCol w:w="1525"/>
        <w:gridCol w:w="1102"/>
        <w:gridCol w:w="1416"/>
        <w:gridCol w:w="1487"/>
        <w:gridCol w:w="1242"/>
        <w:gridCol w:w="1242"/>
        <w:gridCol w:w="1242"/>
      </w:tblGrid>
      <w:tr w:rsidR="00AD435B" w:rsidRPr="004E603F" w14:paraId="4F563362" w14:textId="77777777" w:rsidTr="00952C8E">
        <w:trPr>
          <w:trHeight w:val="516"/>
        </w:trPr>
        <w:tc>
          <w:tcPr>
            <w:tcW w:w="13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A996E35"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sidRPr="004E603F">
              <w:rPr>
                <w:rFonts w:ascii="Times New Roman" w:eastAsia="Times New Roman" w:hAnsi="Times New Roman" w:cs="Times New Roman"/>
                <w:sz w:val="24"/>
                <w:szCs w:val="24"/>
                <w:lang w:eastAsia="hr-HR"/>
              </w:rPr>
              <w:t>Pokazatelj učinka</w:t>
            </w:r>
          </w:p>
        </w:tc>
        <w:tc>
          <w:tcPr>
            <w:tcW w:w="1525" w:type="dxa"/>
            <w:tcBorders>
              <w:top w:val="single" w:sz="4" w:space="0" w:color="auto"/>
              <w:left w:val="nil"/>
              <w:bottom w:val="single" w:sz="4" w:space="0" w:color="auto"/>
              <w:right w:val="single" w:sz="4" w:space="0" w:color="auto"/>
            </w:tcBorders>
            <w:shd w:val="clear" w:color="000000" w:fill="F2F2F2"/>
            <w:noWrap/>
            <w:vAlign w:val="center"/>
            <w:hideMark/>
          </w:tcPr>
          <w:p w14:paraId="0B25ADB1"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sidRPr="004E603F">
              <w:rPr>
                <w:rFonts w:ascii="Times New Roman" w:eastAsia="Times New Roman" w:hAnsi="Times New Roman" w:cs="Times New Roman"/>
                <w:sz w:val="24"/>
                <w:szCs w:val="24"/>
                <w:lang w:eastAsia="hr-HR"/>
              </w:rPr>
              <w:t>Definicija</w:t>
            </w:r>
          </w:p>
        </w:tc>
        <w:tc>
          <w:tcPr>
            <w:tcW w:w="1102" w:type="dxa"/>
            <w:tcBorders>
              <w:top w:val="single" w:sz="4" w:space="0" w:color="auto"/>
              <w:left w:val="nil"/>
              <w:bottom w:val="single" w:sz="4" w:space="0" w:color="auto"/>
              <w:right w:val="single" w:sz="4" w:space="0" w:color="auto"/>
            </w:tcBorders>
            <w:shd w:val="clear" w:color="000000" w:fill="F2F2F2"/>
            <w:noWrap/>
            <w:vAlign w:val="center"/>
            <w:hideMark/>
          </w:tcPr>
          <w:p w14:paraId="3F8508E3"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sidRPr="004E603F">
              <w:rPr>
                <w:rFonts w:ascii="Times New Roman" w:eastAsia="Times New Roman" w:hAnsi="Times New Roman" w:cs="Times New Roman"/>
                <w:sz w:val="24"/>
                <w:szCs w:val="24"/>
                <w:lang w:eastAsia="hr-HR"/>
              </w:rPr>
              <w:t>Jedinica</w:t>
            </w:r>
          </w:p>
        </w:tc>
        <w:tc>
          <w:tcPr>
            <w:tcW w:w="1416" w:type="dxa"/>
            <w:tcBorders>
              <w:top w:val="single" w:sz="4" w:space="0" w:color="auto"/>
              <w:left w:val="nil"/>
              <w:bottom w:val="single" w:sz="4" w:space="0" w:color="auto"/>
              <w:right w:val="single" w:sz="4" w:space="0" w:color="auto"/>
            </w:tcBorders>
            <w:shd w:val="clear" w:color="000000" w:fill="F2F2F2"/>
            <w:noWrap/>
            <w:vAlign w:val="center"/>
            <w:hideMark/>
          </w:tcPr>
          <w:p w14:paraId="6DB2BF09"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sidRPr="004E603F">
              <w:rPr>
                <w:rFonts w:ascii="Times New Roman" w:eastAsia="Times New Roman" w:hAnsi="Times New Roman" w:cs="Times New Roman"/>
                <w:sz w:val="24"/>
                <w:szCs w:val="24"/>
                <w:lang w:eastAsia="hr-HR"/>
              </w:rPr>
              <w:t xml:space="preserve">Polazna </w:t>
            </w:r>
            <w:proofErr w:type="spellStart"/>
            <w:r w:rsidRPr="004E603F">
              <w:rPr>
                <w:rFonts w:ascii="Times New Roman" w:eastAsia="Times New Roman" w:hAnsi="Times New Roman" w:cs="Times New Roman"/>
                <w:sz w:val="24"/>
                <w:szCs w:val="24"/>
                <w:lang w:eastAsia="hr-HR"/>
              </w:rPr>
              <w:t>vrijendnost</w:t>
            </w:r>
            <w:proofErr w:type="spellEnd"/>
          </w:p>
        </w:tc>
        <w:tc>
          <w:tcPr>
            <w:tcW w:w="1487" w:type="dxa"/>
            <w:tcBorders>
              <w:top w:val="single" w:sz="4" w:space="0" w:color="auto"/>
              <w:left w:val="nil"/>
              <w:bottom w:val="single" w:sz="4" w:space="0" w:color="auto"/>
              <w:right w:val="single" w:sz="4" w:space="0" w:color="auto"/>
            </w:tcBorders>
            <w:shd w:val="clear" w:color="000000" w:fill="F2F2F2"/>
            <w:noWrap/>
            <w:vAlign w:val="center"/>
            <w:hideMark/>
          </w:tcPr>
          <w:p w14:paraId="7D579C8D"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sidRPr="004E603F">
              <w:rPr>
                <w:rFonts w:ascii="Times New Roman" w:eastAsia="Times New Roman" w:hAnsi="Times New Roman" w:cs="Times New Roman"/>
                <w:sz w:val="24"/>
                <w:szCs w:val="24"/>
                <w:lang w:eastAsia="hr-HR"/>
              </w:rPr>
              <w:t>Izvor podataka</w:t>
            </w:r>
          </w:p>
        </w:tc>
        <w:tc>
          <w:tcPr>
            <w:tcW w:w="1242" w:type="dxa"/>
            <w:tcBorders>
              <w:top w:val="single" w:sz="4" w:space="0" w:color="auto"/>
              <w:left w:val="nil"/>
              <w:bottom w:val="single" w:sz="4" w:space="0" w:color="auto"/>
              <w:right w:val="single" w:sz="4" w:space="0" w:color="auto"/>
            </w:tcBorders>
            <w:shd w:val="clear" w:color="000000" w:fill="F2F2F2"/>
            <w:vAlign w:val="center"/>
            <w:hideMark/>
          </w:tcPr>
          <w:p w14:paraId="251DB6CC"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sidRPr="004E603F">
              <w:rPr>
                <w:rFonts w:ascii="Times New Roman" w:eastAsia="Times New Roman" w:hAnsi="Times New Roman" w:cs="Times New Roman"/>
                <w:sz w:val="24"/>
                <w:szCs w:val="24"/>
                <w:lang w:eastAsia="hr-HR"/>
              </w:rPr>
              <w:t>Ciljana vrijednost za 2026.</w:t>
            </w:r>
          </w:p>
        </w:tc>
        <w:tc>
          <w:tcPr>
            <w:tcW w:w="1242" w:type="dxa"/>
            <w:tcBorders>
              <w:top w:val="single" w:sz="4" w:space="0" w:color="auto"/>
              <w:left w:val="nil"/>
              <w:bottom w:val="single" w:sz="4" w:space="0" w:color="auto"/>
              <w:right w:val="single" w:sz="4" w:space="0" w:color="auto"/>
            </w:tcBorders>
            <w:shd w:val="clear" w:color="000000" w:fill="F2F2F2"/>
            <w:vAlign w:val="center"/>
            <w:hideMark/>
          </w:tcPr>
          <w:p w14:paraId="7FFA8766"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sidRPr="004E603F">
              <w:rPr>
                <w:rFonts w:ascii="Times New Roman" w:eastAsia="Times New Roman" w:hAnsi="Times New Roman" w:cs="Times New Roman"/>
                <w:sz w:val="24"/>
                <w:szCs w:val="24"/>
                <w:lang w:eastAsia="hr-HR"/>
              </w:rPr>
              <w:t>Ciljana vrijednost za 2027.</w:t>
            </w:r>
          </w:p>
        </w:tc>
        <w:tc>
          <w:tcPr>
            <w:tcW w:w="1242" w:type="dxa"/>
            <w:tcBorders>
              <w:top w:val="single" w:sz="4" w:space="0" w:color="auto"/>
              <w:left w:val="nil"/>
              <w:bottom w:val="single" w:sz="4" w:space="0" w:color="auto"/>
              <w:right w:val="single" w:sz="4" w:space="0" w:color="auto"/>
            </w:tcBorders>
            <w:shd w:val="clear" w:color="000000" w:fill="F2F2F2"/>
            <w:vAlign w:val="center"/>
            <w:hideMark/>
          </w:tcPr>
          <w:p w14:paraId="49294559"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sidRPr="004E603F">
              <w:rPr>
                <w:rFonts w:ascii="Times New Roman" w:eastAsia="Times New Roman" w:hAnsi="Times New Roman" w:cs="Times New Roman"/>
                <w:sz w:val="24"/>
                <w:szCs w:val="24"/>
                <w:lang w:eastAsia="hr-HR"/>
              </w:rPr>
              <w:t>Ciljana vrijednost za 2028.</w:t>
            </w:r>
          </w:p>
        </w:tc>
      </w:tr>
      <w:tr w:rsidR="00AD435B" w:rsidRPr="004E603F" w14:paraId="55D74FAF" w14:textId="77777777" w:rsidTr="00952C8E">
        <w:trPr>
          <w:trHeight w:val="1583"/>
        </w:trPr>
        <w:tc>
          <w:tcPr>
            <w:tcW w:w="1334" w:type="dxa"/>
            <w:tcBorders>
              <w:top w:val="nil"/>
              <w:left w:val="single" w:sz="4" w:space="0" w:color="auto"/>
              <w:bottom w:val="single" w:sz="4" w:space="0" w:color="auto"/>
              <w:right w:val="single" w:sz="4" w:space="0" w:color="auto"/>
            </w:tcBorders>
            <w:vAlign w:val="center"/>
            <w:hideMark/>
          </w:tcPr>
          <w:p w14:paraId="38FE1E74"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sidRPr="004E603F">
              <w:rPr>
                <w:rFonts w:ascii="Times New Roman" w:eastAsia="Times New Roman" w:hAnsi="Times New Roman" w:cs="Times New Roman"/>
                <w:sz w:val="24"/>
                <w:szCs w:val="24"/>
                <w:lang w:eastAsia="hr-HR"/>
              </w:rPr>
              <w:t>Povećanje kapaciteta Dječjeg vrtića Hlojkica</w:t>
            </w:r>
          </w:p>
        </w:tc>
        <w:tc>
          <w:tcPr>
            <w:tcW w:w="1525" w:type="dxa"/>
            <w:tcBorders>
              <w:top w:val="nil"/>
              <w:left w:val="nil"/>
              <w:bottom w:val="single" w:sz="4" w:space="0" w:color="auto"/>
              <w:right w:val="single" w:sz="4" w:space="0" w:color="auto"/>
            </w:tcBorders>
            <w:vAlign w:val="center"/>
            <w:hideMark/>
          </w:tcPr>
          <w:p w14:paraId="07E3188B"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sidRPr="004E603F">
              <w:rPr>
                <w:rFonts w:ascii="Times New Roman" w:eastAsia="Times New Roman" w:hAnsi="Times New Roman" w:cs="Times New Roman"/>
                <w:sz w:val="24"/>
                <w:szCs w:val="24"/>
                <w:lang w:eastAsia="hr-HR"/>
              </w:rPr>
              <w:t xml:space="preserve">Ostvarenje cilja 1 pratiti će se ma godišnjoj razini, </w:t>
            </w:r>
            <w:proofErr w:type="spellStart"/>
            <w:r w:rsidRPr="004E603F">
              <w:rPr>
                <w:rFonts w:ascii="Times New Roman" w:eastAsia="Times New Roman" w:hAnsi="Times New Roman" w:cs="Times New Roman"/>
                <w:sz w:val="24"/>
                <w:szCs w:val="24"/>
                <w:lang w:eastAsia="hr-HR"/>
              </w:rPr>
              <w:t>krpz</w:t>
            </w:r>
            <w:proofErr w:type="spellEnd"/>
            <w:r w:rsidRPr="004E603F">
              <w:rPr>
                <w:rFonts w:ascii="Times New Roman" w:eastAsia="Times New Roman" w:hAnsi="Times New Roman" w:cs="Times New Roman"/>
                <w:sz w:val="24"/>
                <w:szCs w:val="24"/>
                <w:lang w:eastAsia="hr-HR"/>
              </w:rPr>
              <w:t xml:space="preserve"> ukupan broj skupina redovnog programa</w:t>
            </w:r>
          </w:p>
        </w:tc>
        <w:tc>
          <w:tcPr>
            <w:tcW w:w="1102" w:type="dxa"/>
            <w:tcBorders>
              <w:top w:val="nil"/>
              <w:left w:val="nil"/>
              <w:bottom w:val="single" w:sz="4" w:space="0" w:color="auto"/>
              <w:right w:val="single" w:sz="4" w:space="0" w:color="auto"/>
            </w:tcBorders>
            <w:vAlign w:val="center"/>
            <w:hideMark/>
          </w:tcPr>
          <w:p w14:paraId="2E313C27"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sidRPr="004E603F">
              <w:rPr>
                <w:rFonts w:ascii="Times New Roman" w:eastAsia="Times New Roman" w:hAnsi="Times New Roman" w:cs="Times New Roman"/>
                <w:sz w:val="24"/>
                <w:szCs w:val="24"/>
                <w:lang w:eastAsia="hr-HR"/>
              </w:rPr>
              <w:t>broj</w:t>
            </w:r>
          </w:p>
        </w:tc>
        <w:tc>
          <w:tcPr>
            <w:tcW w:w="1416" w:type="dxa"/>
            <w:tcBorders>
              <w:top w:val="nil"/>
              <w:left w:val="nil"/>
              <w:bottom w:val="single" w:sz="4" w:space="0" w:color="auto"/>
              <w:right w:val="single" w:sz="4" w:space="0" w:color="auto"/>
            </w:tcBorders>
            <w:vAlign w:val="center"/>
            <w:hideMark/>
          </w:tcPr>
          <w:p w14:paraId="31DD6BBA"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sidRPr="004E603F">
              <w:rPr>
                <w:rFonts w:ascii="Times New Roman" w:eastAsia="Times New Roman" w:hAnsi="Times New Roman" w:cs="Times New Roman"/>
                <w:sz w:val="24"/>
                <w:szCs w:val="24"/>
                <w:lang w:eastAsia="hr-HR"/>
              </w:rPr>
              <w:t>0</w:t>
            </w:r>
          </w:p>
        </w:tc>
        <w:tc>
          <w:tcPr>
            <w:tcW w:w="1487" w:type="dxa"/>
            <w:tcBorders>
              <w:top w:val="nil"/>
              <w:left w:val="nil"/>
              <w:bottom w:val="single" w:sz="4" w:space="0" w:color="auto"/>
              <w:right w:val="single" w:sz="4" w:space="0" w:color="auto"/>
            </w:tcBorders>
            <w:vAlign w:val="center"/>
            <w:hideMark/>
          </w:tcPr>
          <w:p w14:paraId="167A83F5"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sidRPr="004E603F">
              <w:rPr>
                <w:rFonts w:ascii="Times New Roman" w:eastAsia="Times New Roman" w:hAnsi="Times New Roman" w:cs="Times New Roman"/>
                <w:sz w:val="24"/>
                <w:szCs w:val="24"/>
                <w:lang w:eastAsia="hr-HR"/>
              </w:rPr>
              <w:t xml:space="preserve">Godišnji planovi, Kurikulum, </w:t>
            </w:r>
            <w:proofErr w:type="spellStart"/>
            <w:r w:rsidRPr="004E603F">
              <w:rPr>
                <w:rFonts w:ascii="Times New Roman" w:eastAsia="Times New Roman" w:hAnsi="Times New Roman" w:cs="Times New Roman"/>
                <w:sz w:val="24"/>
                <w:szCs w:val="24"/>
                <w:lang w:eastAsia="hr-HR"/>
              </w:rPr>
              <w:t>odmobrenje</w:t>
            </w:r>
            <w:proofErr w:type="spellEnd"/>
            <w:r w:rsidRPr="004E603F">
              <w:rPr>
                <w:rFonts w:ascii="Times New Roman" w:eastAsia="Times New Roman" w:hAnsi="Times New Roman" w:cs="Times New Roman"/>
                <w:sz w:val="24"/>
                <w:szCs w:val="24"/>
                <w:lang w:eastAsia="hr-HR"/>
              </w:rPr>
              <w:t xml:space="preserve"> Ministarstva za provođenje programa</w:t>
            </w:r>
          </w:p>
        </w:tc>
        <w:tc>
          <w:tcPr>
            <w:tcW w:w="1242" w:type="dxa"/>
            <w:tcBorders>
              <w:top w:val="nil"/>
              <w:left w:val="nil"/>
              <w:bottom w:val="single" w:sz="4" w:space="0" w:color="auto"/>
              <w:right w:val="single" w:sz="4" w:space="0" w:color="auto"/>
            </w:tcBorders>
            <w:vAlign w:val="center"/>
            <w:hideMark/>
          </w:tcPr>
          <w:p w14:paraId="7525091F"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140</w:t>
            </w:r>
          </w:p>
        </w:tc>
        <w:tc>
          <w:tcPr>
            <w:tcW w:w="1242" w:type="dxa"/>
            <w:tcBorders>
              <w:top w:val="nil"/>
              <w:left w:val="nil"/>
              <w:bottom w:val="single" w:sz="4" w:space="0" w:color="auto"/>
              <w:right w:val="single" w:sz="4" w:space="0" w:color="auto"/>
            </w:tcBorders>
            <w:vAlign w:val="center"/>
            <w:hideMark/>
          </w:tcPr>
          <w:p w14:paraId="28DBD02A"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140</w:t>
            </w:r>
          </w:p>
        </w:tc>
        <w:tc>
          <w:tcPr>
            <w:tcW w:w="1242" w:type="dxa"/>
            <w:tcBorders>
              <w:top w:val="nil"/>
              <w:left w:val="nil"/>
              <w:bottom w:val="single" w:sz="4" w:space="0" w:color="auto"/>
              <w:right w:val="single" w:sz="4" w:space="0" w:color="auto"/>
            </w:tcBorders>
            <w:vAlign w:val="center"/>
            <w:hideMark/>
          </w:tcPr>
          <w:p w14:paraId="13CDB64C" w14:textId="77777777" w:rsidR="00AD435B" w:rsidRPr="004E603F" w:rsidRDefault="00AD435B" w:rsidP="00952C8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140</w:t>
            </w:r>
          </w:p>
        </w:tc>
      </w:tr>
    </w:tbl>
    <w:p w14:paraId="3A2D27A7" w14:textId="77777777" w:rsidR="00AD435B" w:rsidRDefault="00AD435B" w:rsidP="00AD435B"/>
    <w:p w14:paraId="71570A28" w14:textId="10EEF7FF" w:rsidR="00AD435B" w:rsidRPr="007D10CE" w:rsidRDefault="00AD435B" w:rsidP="00AD435B">
      <w:pPr>
        <w:rPr>
          <w:b/>
          <w:bCs/>
        </w:rPr>
      </w:pPr>
      <w:r w:rsidRPr="007D10CE">
        <w:rPr>
          <w:b/>
          <w:bCs/>
        </w:rPr>
        <w:t>Procjena i ishodište potrebnih sredstava za aktiv</w:t>
      </w:r>
      <w:r>
        <w:rPr>
          <w:b/>
          <w:bCs/>
        </w:rPr>
        <w:t>n</w:t>
      </w:r>
      <w:r w:rsidRPr="007D10CE">
        <w:rPr>
          <w:b/>
          <w:bCs/>
        </w:rPr>
        <w:t xml:space="preserve">osti/projekte unutar programa </w:t>
      </w:r>
    </w:p>
    <w:tbl>
      <w:tblPr>
        <w:tblW w:w="11340" w:type="dxa"/>
        <w:tblInd w:w="-1136" w:type="dxa"/>
        <w:tblLook w:val="04A0" w:firstRow="1" w:lastRow="0" w:firstColumn="1" w:lastColumn="0" w:noHBand="0" w:noVBand="1"/>
      </w:tblPr>
      <w:tblGrid>
        <w:gridCol w:w="2670"/>
        <w:gridCol w:w="1339"/>
        <w:gridCol w:w="1314"/>
        <w:gridCol w:w="1314"/>
        <w:gridCol w:w="1494"/>
        <w:gridCol w:w="1494"/>
        <w:gridCol w:w="1715"/>
      </w:tblGrid>
      <w:tr w:rsidR="00AD435B" w:rsidRPr="009C432B" w14:paraId="632B55DC" w14:textId="77777777" w:rsidTr="00952C8E">
        <w:trPr>
          <w:trHeight w:val="629"/>
        </w:trPr>
        <w:tc>
          <w:tcPr>
            <w:tcW w:w="2670" w:type="dxa"/>
            <w:tcBorders>
              <w:top w:val="single" w:sz="4" w:space="0" w:color="auto"/>
              <w:left w:val="single" w:sz="4" w:space="0" w:color="auto"/>
              <w:bottom w:val="single" w:sz="4" w:space="0" w:color="auto"/>
              <w:right w:val="nil"/>
            </w:tcBorders>
            <w:vAlign w:val="center"/>
            <w:hideMark/>
          </w:tcPr>
          <w:p w14:paraId="332D99B1" w14:textId="77777777" w:rsidR="00AD435B" w:rsidRPr="009C432B"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C432B">
              <w:rPr>
                <w:rFonts w:ascii="Times New Roman" w:eastAsia="Times New Roman" w:hAnsi="Times New Roman" w:cs="Times New Roman"/>
                <w:b/>
                <w:bCs/>
                <w:color w:val="000000"/>
                <w:sz w:val="20"/>
                <w:szCs w:val="20"/>
                <w:lang w:eastAsia="hr-HR"/>
              </w:rPr>
              <w:t> </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76DEA32" w14:textId="77777777" w:rsidR="00AD435B" w:rsidRPr="009C432B"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C432B">
              <w:rPr>
                <w:rFonts w:ascii="Times New Roman" w:eastAsia="Times New Roman" w:hAnsi="Times New Roman" w:cs="Times New Roman"/>
                <w:b/>
                <w:bCs/>
                <w:color w:val="000000"/>
                <w:sz w:val="20"/>
                <w:szCs w:val="20"/>
                <w:lang w:eastAsia="hr-HR"/>
              </w:rPr>
              <w:t xml:space="preserve">IZVRŠENJE </w:t>
            </w:r>
            <w:r w:rsidRPr="009C432B">
              <w:rPr>
                <w:rFonts w:ascii="Times New Roman" w:eastAsia="Times New Roman" w:hAnsi="Times New Roman" w:cs="Times New Roman"/>
                <w:b/>
                <w:bCs/>
                <w:color w:val="000000"/>
                <w:sz w:val="20"/>
                <w:szCs w:val="20"/>
                <w:lang w:eastAsia="hr-HR"/>
              </w:rPr>
              <w:br/>
              <w:t>2024</w:t>
            </w:r>
          </w:p>
        </w:tc>
        <w:tc>
          <w:tcPr>
            <w:tcW w:w="1314" w:type="dxa"/>
            <w:tcBorders>
              <w:top w:val="single" w:sz="4" w:space="0" w:color="auto"/>
              <w:left w:val="nil"/>
              <w:bottom w:val="single" w:sz="4" w:space="0" w:color="auto"/>
              <w:right w:val="single" w:sz="4" w:space="0" w:color="auto"/>
            </w:tcBorders>
            <w:vAlign w:val="center"/>
            <w:hideMark/>
          </w:tcPr>
          <w:p w14:paraId="4EBE8AA2" w14:textId="77777777" w:rsidR="00AD435B" w:rsidRPr="009C432B"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C432B">
              <w:rPr>
                <w:rFonts w:ascii="Times New Roman" w:eastAsia="Times New Roman" w:hAnsi="Times New Roman" w:cs="Times New Roman"/>
                <w:b/>
                <w:bCs/>
                <w:color w:val="000000"/>
                <w:sz w:val="20"/>
                <w:szCs w:val="20"/>
                <w:lang w:eastAsia="hr-HR"/>
              </w:rPr>
              <w:t xml:space="preserve">TEKUĆI PLAN </w:t>
            </w:r>
            <w:r w:rsidRPr="009C432B">
              <w:rPr>
                <w:rFonts w:ascii="Times New Roman" w:eastAsia="Times New Roman" w:hAnsi="Times New Roman" w:cs="Times New Roman"/>
                <w:b/>
                <w:bCs/>
                <w:color w:val="000000"/>
                <w:sz w:val="20"/>
                <w:szCs w:val="20"/>
                <w:lang w:eastAsia="hr-HR"/>
              </w:rPr>
              <w:br/>
              <w:t>2025</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14:paraId="7ED93619" w14:textId="77777777" w:rsidR="00AD435B" w:rsidRPr="009C432B"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C432B">
              <w:rPr>
                <w:rFonts w:ascii="Times New Roman" w:eastAsia="Times New Roman" w:hAnsi="Times New Roman" w:cs="Times New Roman"/>
                <w:b/>
                <w:bCs/>
                <w:color w:val="000000"/>
                <w:sz w:val="20"/>
                <w:szCs w:val="20"/>
                <w:lang w:eastAsia="hr-HR"/>
              </w:rPr>
              <w:t xml:space="preserve">PLAN </w:t>
            </w:r>
            <w:r w:rsidRPr="009C432B">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6DFD67B2" w14:textId="77777777" w:rsidR="00AD435B" w:rsidRPr="009C432B"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C432B">
              <w:rPr>
                <w:rFonts w:ascii="Times New Roman" w:eastAsia="Times New Roman" w:hAnsi="Times New Roman" w:cs="Times New Roman"/>
                <w:b/>
                <w:bCs/>
                <w:color w:val="000000"/>
                <w:sz w:val="20"/>
                <w:szCs w:val="20"/>
                <w:lang w:eastAsia="hr-HR"/>
              </w:rPr>
              <w:t xml:space="preserve">PROJEKCIJA </w:t>
            </w:r>
            <w:r w:rsidRPr="009C432B">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nil"/>
            </w:tcBorders>
            <w:shd w:val="clear" w:color="000000" w:fill="FFFFFF"/>
            <w:vAlign w:val="center"/>
            <w:hideMark/>
          </w:tcPr>
          <w:p w14:paraId="2D80195E" w14:textId="77777777" w:rsidR="00AD435B" w:rsidRPr="009C432B"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C432B">
              <w:rPr>
                <w:rFonts w:ascii="Times New Roman" w:eastAsia="Times New Roman" w:hAnsi="Times New Roman" w:cs="Times New Roman"/>
                <w:b/>
                <w:bCs/>
                <w:color w:val="000000"/>
                <w:sz w:val="20"/>
                <w:szCs w:val="20"/>
                <w:lang w:eastAsia="hr-HR"/>
              </w:rPr>
              <w:t>PROJEKCIJA</w:t>
            </w:r>
            <w:r w:rsidRPr="009C432B">
              <w:rPr>
                <w:rFonts w:ascii="Times New Roman" w:eastAsia="Times New Roman" w:hAnsi="Times New Roman" w:cs="Times New Roman"/>
                <w:b/>
                <w:bCs/>
                <w:color w:val="000000"/>
                <w:sz w:val="20"/>
                <w:szCs w:val="20"/>
                <w:lang w:eastAsia="hr-HR"/>
              </w:rPr>
              <w:br/>
              <w:t>2028</w:t>
            </w:r>
          </w:p>
        </w:tc>
        <w:tc>
          <w:tcPr>
            <w:tcW w:w="1715" w:type="dxa"/>
            <w:tcBorders>
              <w:top w:val="single" w:sz="4" w:space="0" w:color="auto"/>
              <w:left w:val="single" w:sz="4" w:space="0" w:color="auto"/>
              <w:bottom w:val="single" w:sz="4" w:space="0" w:color="auto"/>
              <w:right w:val="single" w:sz="4" w:space="0" w:color="auto"/>
            </w:tcBorders>
            <w:vAlign w:val="center"/>
            <w:hideMark/>
          </w:tcPr>
          <w:p w14:paraId="2659EED0" w14:textId="77777777" w:rsidR="00AD435B" w:rsidRPr="009C432B"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C432B">
              <w:rPr>
                <w:rFonts w:ascii="Times New Roman" w:eastAsia="Times New Roman" w:hAnsi="Times New Roman" w:cs="Times New Roman"/>
                <w:b/>
                <w:bCs/>
                <w:color w:val="000000"/>
                <w:sz w:val="20"/>
                <w:szCs w:val="20"/>
                <w:lang w:eastAsia="hr-HR"/>
              </w:rPr>
              <w:t>INDEKS 2025/2026</w:t>
            </w:r>
          </w:p>
        </w:tc>
      </w:tr>
      <w:tr w:rsidR="00AD435B" w:rsidRPr="009C432B" w14:paraId="2E838F7E" w14:textId="77777777" w:rsidTr="00952C8E">
        <w:trPr>
          <w:trHeight w:val="329"/>
        </w:trPr>
        <w:tc>
          <w:tcPr>
            <w:tcW w:w="2670" w:type="dxa"/>
            <w:tcBorders>
              <w:top w:val="single" w:sz="4" w:space="0" w:color="auto"/>
              <w:left w:val="single" w:sz="4" w:space="0" w:color="auto"/>
              <w:bottom w:val="single" w:sz="4" w:space="0" w:color="auto"/>
              <w:right w:val="single" w:sz="4" w:space="0" w:color="000000"/>
            </w:tcBorders>
            <w:vAlign w:val="center"/>
            <w:hideMark/>
          </w:tcPr>
          <w:p w14:paraId="1089D0E3" w14:textId="77777777" w:rsidR="00AD435B" w:rsidRPr="009C432B" w:rsidRDefault="00AD435B" w:rsidP="00952C8E">
            <w:pPr>
              <w:spacing w:after="0" w:line="240" w:lineRule="auto"/>
              <w:rPr>
                <w:rFonts w:ascii="Times New Roman" w:eastAsia="Times New Roman" w:hAnsi="Times New Roman" w:cs="Times New Roman"/>
                <w:b/>
                <w:bCs/>
                <w:sz w:val="20"/>
                <w:szCs w:val="20"/>
                <w:lang w:eastAsia="hr-HR"/>
              </w:rPr>
            </w:pPr>
            <w:r w:rsidRPr="009C432B">
              <w:rPr>
                <w:rFonts w:ascii="Times New Roman" w:eastAsia="Times New Roman" w:hAnsi="Times New Roman" w:cs="Times New Roman"/>
                <w:b/>
                <w:bCs/>
                <w:sz w:val="20"/>
                <w:szCs w:val="20"/>
                <w:lang w:eastAsia="hr-HR"/>
              </w:rPr>
              <w:t>PROGRAM 0501 DJEČJI VRTIĆ HLOJKICA</w:t>
            </w:r>
          </w:p>
        </w:tc>
        <w:tc>
          <w:tcPr>
            <w:tcW w:w="1339" w:type="dxa"/>
            <w:tcBorders>
              <w:top w:val="nil"/>
              <w:left w:val="nil"/>
              <w:bottom w:val="single" w:sz="4" w:space="0" w:color="auto"/>
              <w:right w:val="single" w:sz="4" w:space="0" w:color="auto"/>
            </w:tcBorders>
            <w:noWrap/>
            <w:vAlign w:val="bottom"/>
            <w:hideMark/>
          </w:tcPr>
          <w:p w14:paraId="121F4087" w14:textId="77777777" w:rsidR="00AD435B" w:rsidRPr="009C432B"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9C432B">
              <w:rPr>
                <w:rFonts w:ascii="Times New Roman" w:eastAsia="Times New Roman" w:hAnsi="Times New Roman" w:cs="Times New Roman"/>
                <w:b/>
                <w:bCs/>
                <w:color w:val="000000"/>
                <w:sz w:val="20"/>
                <w:szCs w:val="20"/>
                <w:lang w:eastAsia="hr-HR"/>
              </w:rPr>
              <w:t>692.104</w:t>
            </w:r>
          </w:p>
        </w:tc>
        <w:tc>
          <w:tcPr>
            <w:tcW w:w="1314" w:type="dxa"/>
            <w:tcBorders>
              <w:top w:val="nil"/>
              <w:left w:val="nil"/>
              <w:bottom w:val="single" w:sz="4" w:space="0" w:color="auto"/>
              <w:right w:val="single" w:sz="4" w:space="0" w:color="auto"/>
            </w:tcBorders>
            <w:noWrap/>
            <w:vAlign w:val="bottom"/>
            <w:hideMark/>
          </w:tcPr>
          <w:p w14:paraId="53FB2706" w14:textId="77777777" w:rsidR="00AD435B" w:rsidRPr="009C432B"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9C432B">
              <w:rPr>
                <w:rFonts w:ascii="Times New Roman" w:eastAsia="Times New Roman" w:hAnsi="Times New Roman" w:cs="Times New Roman"/>
                <w:b/>
                <w:bCs/>
                <w:color w:val="000000"/>
                <w:sz w:val="20"/>
                <w:szCs w:val="20"/>
                <w:lang w:eastAsia="hr-HR"/>
              </w:rPr>
              <w:t>1.175.250</w:t>
            </w:r>
          </w:p>
        </w:tc>
        <w:tc>
          <w:tcPr>
            <w:tcW w:w="1314" w:type="dxa"/>
            <w:tcBorders>
              <w:top w:val="nil"/>
              <w:left w:val="nil"/>
              <w:bottom w:val="single" w:sz="4" w:space="0" w:color="auto"/>
              <w:right w:val="single" w:sz="4" w:space="0" w:color="auto"/>
            </w:tcBorders>
            <w:noWrap/>
            <w:vAlign w:val="bottom"/>
            <w:hideMark/>
          </w:tcPr>
          <w:p w14:paraId="651502EB" w14:textId="77777777" w:rsidR="00AD435B" w:rsidRPr="009C432B"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9C432B">
              <w:rPr>
                <w:rFonts w:ascii="Times New Roman" w:eastAsia="Times New Roman" w:hAnsi="Times New Roman" w:cs="Times New Roman"/>
                <w:b/>
                <w:bCs/>
                <w:color w:val="000000"/>
                <w:sz w:val="20"/>
                <w:szCs w:val="20"/>
                <w:lang w:eastAsia="hr-HR"/>
              </w:rPr>
              <w:t>1.074.698</w:t>
            </w:r>
          </w:p>
        </w:tc>
        <w:tc>
          <w:tcPr>
            <w:tcW w:w="1494" w:type="dxa"/>
            <w:tcBorders>
              <w:top w:val="nil"/>
              <w:left w:val="nil"/>
              <w:bottom w:val="single" w:sz="4" w:space="0" w:color="auto"/>
              <w:right w:val="single" w:sz="4" w:space="0" w:color="auto"/>
            </w:tcBorders>
            <w:noWrap/>
            <w:vAlign w:val="bottom"/>
            <w:hideMark/>
          </w:tcPr>
          <w:p w14:paraId="721DE73B" w14:textId="77777777" w:rsidR="00AD435B" w:rsidRPr="009C432B"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9C432B">
              <w:rPr>
                <w:rFonts w:ascii="Times New Roman" w:eastAsia="Times New Roman" w:hAnsi="Times New Roman" w:cs="Times New Roman"/>
                <w:b/>
                <w:bCs/>
                <w:color w:val="000000"/>
                <w:sz w:val="20"/>
                <w:szCs w:val="20"/>
                <w:lang w:eastAsia="hr-HR"/>
              </w:rPr>
              <w:t>965.968</w:t>
            </w:r>
          </w:p>
        </w:tc>
        <w:tc>
          <w:tcPr>
            <w:tcW w:w="1494" w:type="dxa"/>
            <w:tcBorders>
              <w:top w:val="nil"/>
              <w:left w:val="nil"/>
              <w:bottom w:val="single" w:sz="4" w:space="0" w:color="auto"/>
              <w:right w:val="nil"/>
            </w:tcBorders>
            <w:noWrap/>
            <w:vAlign w:val="bottom"/>
            <w:hideMark/>
          </w:tcPr>
          <w:p w14:paraId="003CB7ED" w14:textId="77777777" w:rsidR="00AD435B" w:rsidRPr="009C432B"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9C432B">
              <w:rPr>
                <w:rFonts w:ascii="Times New Roman" w:eastAsia="Times New Roman" w:hAnsi="Times New Roman" w:cs="Times New Roman"/>
                <w:b/>
                <w:bCs/>
                <w:color w:val="000000"/>
                <w:sz w:val="20"/>
                <w:szCs w:val="20"/>
                <w:lang w:eastAsia="hr-HR"/>
              </w:rPr>
              <w:t>968.508</w:t>
            </w:r>
          </w:p>
        </w:tc>
        <w:tc>
          <w:tcPr>
            <w:tcW w:w="1715" w:type="dxa"/>
            <w:tcBorders>
              <w:top w:val="nil"/>
              <w:left w:val="single" w:sz="4" w:space="0" w:color="auto"/>
              <w:bottom w:val="single" w:sz="4" w:space="0" w:color="auto"/>
              <w:right w:val="single" w:sz="4" w:space="0" w:color="auto"/>
            </w:tcBorders>
            <w:noWrap/>
            <w:vAlign w:val="bottom"/>
            <w:hideMark/>
          </w:tcPr>
          <w:p w14:paraId="3468AB62" w14:textId="77777777" w:rsidR="00AD435B" w:rsidRPr="009C432B" w:rsidRDefault="00AD435B" w:rsidP="00952C8E">
            <w:pPr>
              <w:spacing w:after="0" w:line="240" w:lineRule="auto"/>
              <w:jc w:val="center"/>
              <w:rPr>
                <w:rFonts w:ascii="Times New Roman" w:eastAsia="Times New Roman" w:hAnsi="Times New Roman" w:cs="Times New Roman"/>
                <w:b/>
                <w:bCs/>
                <w:color w:val="000000"/>
                <w:lang w:eastAsia="hr-HR"/>
              </w:rPr>
            </w:pPr>
            <w:r w:rsidRPr="009C432B">
              <w:rPr>
                <w:rFonts w:ascii="Times New Roman" w:eastAsia="Times New Roman" w:hAnsi="Times New Roman" w:cs="Times New Roman"/>
                <w:b/>
                <w:bCs/>
                <w:color w:val="000000"/>
                <w:lang w:eastAsia="hr-HR"/>
              </w:rPr>
              <w:t>8,55</w:t>
            </w:r>
          </w:p>
        </w:tc>
      </w:tr>
      <w:tr w:rsidR="00AD435B" w:rsidRPr="009C432B" w14:paraId="0F901E33" w14:textId="77777777" w:rsidTr="00952C8E">
        <w:trPr>
          <w:trHeight w:val="329"/>
        </w:trPr>
        <w:tc>
          <w:tcPr>
            <w:tcW w:w="2670" w:type="dxa"/>
            <w:tcBorders>
              <w:top w:val="single" w:sz="4" w:space="0" w:color="auto"/>
              <w:left w:val="single" w:sz="4" w:space="0" w:color="auto"/>
              <w:bottom w:val="single" w:sz="4" w:space="0" w:color="auto"/>
              <w:right w:val="single" w:sz="4" w:space="0" w:color="000000"/>
            </w:tcBorders>
            <w:vAlign w:val="center"/>
            <w:hideMark/>
          </w:tcPr>
          <w:p w14:paraId="0824A22E" w14:textId="77777777" w:rsidR="00AD435B" w:rsidRPr="009C432B" w:rsidRDefault="00AD435B" w:rsidP="00952C8E">
            <w:pPr>
              <w:spacing w:after="0" w:line="240" w:lineRule="auto"/>
              <w:rPr>
                <w:rFonts w:ascii="Times New Roman" w:eastAsia="Times New Roman" w:hAnsi="Times New Roman" w:cs="Times New Roman"/>
                <w:b/>
                <w:bCs/>
                <w:sz w:val="20"/>
                <w:szCs w:val="20"/>
                <w:lang w:eastAsia="hr-HR"/>
              </w:rPr>
            </w:pPr>
            <w:r w:rsidRPr="009C432B">
              <w:rPr>
                <w:rFonts w:ascii="Times New Roman" w:eastAsia="Times New Roman" w:hAnsi="Times New Roman" w:cs="Times New Roman"/>
                <w:b/>
                <w:bCs/>
                <w:sz w:val="20"/>
                <w:szCs w:val="20"/>
                <w:lang w:eastAsia="hr-HR"/>
              </w:rPr>
              <w:t>AKTIVNOST A050101 RAD VRTIĆA DELNICE</w:t>
            </w:r>
          </w:p>
        </w:tc>
        <w:tc>
          <w:tcPr>
            <w:tcW w:w="1339" w:type="dxa"/>
            <w:tcBorders>
              <w:top w:val="single" w:sz="4" w:space="0" w:color="auto"/>
              <w:left w:val="nil"/>
              <w:bottom w:val="single" w:sz="4" w:space="0" w:color="auto"/>
              <w:right w:val="single" w:sz="4" w:space="0" w:color="auto"/>
            </w:tcBorders>
            <w:noWrap/>
            <w:vAlign w:val="bottom"/>
            <w:hideMark/>
          </w:tcPr>
          <w:p w14:paraId="006E642E" w14:textId="77777777" w:rsidR="00AD435B" w:rsidRPr="009C432B" w:rsidRDefault="00AD435B" w:rsidP="00952C8E">
            <w:pPr>
              <w:spacing w:after="0" w:line="240" w:lineRule="auto"/>
              <w:jc w:val="right"/>
              <w:rPr>
                <w:rFonts w:ascii="Times New Roman" w:eastAsia="Times New Roman" w:hAnsi="Times New Roman" w:cs="Times New Roman"/>
                <w:color w:val="000000"/>
                <w:lang w:eastAsia="hr-HR"/>
              </w:rPr>
            </w:pPr>
            <w:r w:rsidRPr="009C432B">
              <w:rPr>
                <w:rFonts w:ascii="Times New Roman" w:eastAsia="Times New Roman" w:hAnsi="Times New Roman" w:cs="Times New Roman"/>
                <w:color w:val="000000"/>
                <w:lang w:eastAsia="hr-HR"/>
              </w:rPr>
              <w:t>692.104</w:t>
            </w:r>
          </w:p>
        </w:tc>
        <w:tc>
          <w:tcPr>
            <w:tcW w:w="1314" w:type="dxa"/>
            <w:tcBorders>
              <w:top w:val="single" w:sz="4" w:space="0" w:color="auto"/>
              <w:left w:val="nil"/>
              <w:bottom w:val="single" w:sz="4" w:space="0" w:color="auto"/>
              <w:right w:val="single" w:sz="4" w:space="0" w:color="auto"/>
            </w:tcBorders>
            <w:noWrap/>
            <w:vAlign w:val="bottom"/>
            <w:hideMark/>
          </w:tcPr>
          <w:p w14:paraId="2605E54C" w14:textId="77777777" w:rsidR="00AD435B" w:rsidRPr="009C432B" w:rsidRDefault="00AD435B" w:rsidP="00952C8E">
            <w:pPr>
              <w:spacing w:after="0" w:line="240" w:lineRule="auto"/>
              <w:jc w:val="right"/>
              <w:rPr>
                <w:rFonts w:ascii="Times New Roman" w:eastAsia="Times New Roman" w:hAnsi="Times New Roman" w:cs="Times New Roman"/>
                <w:color w:val="000000"/>
                <w:lang w:eastAsia="hr-HR"/>
              </w:rPr>
            </w:pPr>
            <w:r w:rsidRPr="009C432B">
              <w:rPr>
                <w:rFonts w:ascii="Times New Roman" w:eastAsia="Times New Roman" w:hAnsi="Times New Roman" w:cs="Times New Roman"/>
                <w:color w:val="000000"/>
                <w:lang w:eastAsia="hr-HR"/>
              </w:rPr>
              <w:t>1.175.250</w:t>
            </w:r>
          </w:p>
        </w:tc>
        <w:tc>
          <w:tcPr>
            <w:tcW w:w="1314" w:type="dxa"/>
            <w:tcBorders>
              <w:top w:val="single" w:sz="4" w:space="0" w:color="auto"/>
              <w:left w:val="nil"/>
              <w:bottom w:val="single" w:sz="4" w:space="0" w:color="auto"/>
              <w:right w:val="single" w:sz="4" w:space="0" w:color="auto"/>
            </w:tcBorders>
            <w:noWrap/>
            <w:vAlign w:val="bottom"/>
            <w:hideMark/>
          </w:tcPr>
          <w:p w14:paraId="4B3A4B02" w14:textId="77777777" w:rsidR="00AD435B" w:rsidRPr="009C432B" w:rsidRDefault="00AD435B" w:rsidP="00952C8E">
            <w:pPr>
              <w:spacing w:after="0" w:line="240" w:lineRule="auto"/>
              <w:jc w:val="right"/>
              <w:rPr>
                <w:rFonts w:ascii="Times New Roman" w:eastAsia="Times New Roman" w:hAnsi="Times New Roman" w:cs="Times New Roman"/>
                <w:color w:val="000000"/>
                <w:lang w:eastAsia="hr-HR"/>
              </w:rPr>
            </w:pPr>
            <w:r w:rsidRPr="009C432B">
              <w:rPr>
                <w:rFonts w:ascii="Times New Roman" w:eastAsia="Times New Roman" w:hAnsi="Times New Roman" w:cs="Times New Roman"/>
                <w:color w:val="000000"/>
                <w:lang w:eastAsia="hr-HR"/>
              </w:rPr>
              <w:t>1.074.698</w:t>
            </w:r>
          </w:p>
        </w:tc>
        <w:tc>
          <w:tcPr>
            <w:tcW w:w="1494" w:type="dxa"/>
            <w:tcBorders>
              <w:top w:val="single" w:sz="4" w:space="0" w:color="auto"/>
              <w:left w:val="nil"/>
              <w:bottom w:val="single" w:sz="4" w:space="0" w:color="auto"/>
              <w:right w:val="single" w:sz="4" w:space="0" w:color="auto"/>
            </w:tcBorders>
            <w:noWrap/>
            <w:vAlign w:val="bottom"/>
            <w:hideMark/>
          </w:tcPr>
          <w:p w14:paraId="165C6C20" w14:textId="77777777" w:rsidR="00AD435B" w:rsidRPr="009C432B" w:rsidRDefault="00AD435B" w:rsidP="00952C8E">
            <w:pPr>
              <w:spacing w:after="0" w:line="240" w:lineRule="auto"/>
              <w:jc w:val="right"/>
              <w:rPr>
                <w:rFonts w:ascii="Times New Roman" w:eastAsia="Times New Roman" w:hAnsi="Times New Roman" w:cs="Times New Roman"/>
                <w:color w:val="000000"/>
                <w:lang w:eastAsia="hr-HR"/>
              </w:rPr>
            </w:pPr>
            <w:r w:rsidRPr="009C432B">
              <w:rPr>
                <w:rFonts w:ascii="Times New Roman" w:eastAsia="Times New Roman" w:hAnsi="Times New Roman" w:cs="Times New Roman"/>
                <w:color w:val="000000"/>
                <w:lang w:eastAsia="hr-HR"/>
              </w:rPr>
              <w:t>965.968</w:t>
            </w:r>
          </w:p>
        </w:tc>
        <w:tc>
          <w:tcPr>
            <w:tcW w:w="1494" w:type="dxa"/>
            <w:tcBorders>
              <w:top w:val="single" w:sz="4" w:space="0" w:color="auto"/>
              <w:left w:val="nil"/>
              <w:bottom w:val="single" w:sz="4" w:space="0" w:color="auto"/>
              <w:right w:val="nil"/>
            </w:tcBorders>
            <w:noWrap/>
            <w:vAlign w:val="bottom"/>
            <w:hideMark/>
          </w:tcPr>
          <w:p w14:paraId="72ACC211" w14:textId="77777777" w:rsidR="00AD435B" w:rsidRPr="009C432B" w:rsidRDefault="00AD435B" w:rsidP="00952C8E">
            <w:pPr>
              <w:spacing w:after="0" w:line="240" w:lineRule="auto"/>
              <w:jc w:val="right"/>
              <w:rPr>
                <w:rFonts w:ascii="Times New Roman" w:eastAsia="Times New Roman" w:hAnsi="Times New Roman" w:cs="Times New Roman"/>
                <w:color w:val="000000"/>
                <w:lang w:eastAsia="hr-HR"/>
              </w:rPr>
            </w:pPr>
            <w:r w:rsidRPr="009C432B">
              <w:rPr>
                <w:rFonts w:ascii="Times New Roman" w:eastAsia="Times New Roman" w:hAnsi="Times New Roman" w:cs="Times New Roman"/>
                <w:color w:val="000000"/>
                <w:lang w:eastAsia="hr-HR"/>
              </w:rPr>
              <w:t>968.508</w:t>
            </w:r>
          </w:p>
        </w:tc>
        <w:tc>
          <w:tcPr>
            <w:tcW w:w="1715" w:type="dxa"/>
            <w:tcBorders>
              <w:top w:val="nil"/>
              <w:left w:val="single" w:sz="4" w:space="0" w:color="auto"/>
              <w:bottom w:val="single" w:sz="4" w:space="0" w:color="auto"/>
              <w:right w:val="single" w:sz="4" w:space="0" w:color="auto"/>
            </w:tcBorders>
            <w:noWrap/>
            <w:vAlign w:val="center"/>
            <w:hideMark/>
          </w:tcPr>
          <w:p w14:paraId="689DFA16" w14:textId="77777777" w:rsidR="00AD435B" w:rsidRPr="009C432B" w:rsidRDefault="00AD435B" w:rsidP="00952C8E">
            <w:pPr>
              <w:spacing w:after="0" w:line="240" w:lineRule="auto"/>
              <w:jc w:val="center"/>
              <w:rPr>
                <w:rFonts w:ascii="Times New Roman" w:eastAsia="Times New Roman" w:hAnsi="Times New Roman" w:cs="Times New Roman"/>
                <w:color w:val="000000"/>
                <w:lang w:eastAsia="hr-HR"/>
              </w:rPr>
            </w:pPr>
            <w:r w:rsidRPr="009C432B">
              <w:rPr>
                <w:rFonts w:ascii="Times New Roman" w:eastAsia="Times New Roman" w:hAnsi="Times New Roman" w:cs="Times New Roman"/>
                <w:color w:val="000000"/>
                <w:lang w:eastAsia="hr-HR"/>
              </w:rPr>
              <w:t>8,55</w:t>
            </w:r>
          </w:p>
        </w:tc>
      </w:tr>
    </w:tbl>
    <w:p w14:paraId="26E335D6" w14:textId="77777777" w:rsidR="00AD435B" w:rsidRDefault="00AD435B" w:rsidP="00AD435B"/>
    <w:p w14:paraId="75952C21" w14:textId="77777777" w:rsidR="00AD435B" w:rsidRPr="002D21D6" w:rsidRDefault="00AD435B" w:rsidP="00AD435B">
      <w:pPr>
        <w:rPr>
          <w:sz w:val="24"/>
          <w:szCs w:val="24"/>
        </w:rPr>
      </w:pPr>
    </w:p>
    <w:p w14:paraId="76CAE293" w14:textId="77777777" w:rsidR="00AD435B" w:rsidRPr="002D21D6" w:rsidRDefault="00AD435B" w:rsidP="00AD435B">
      <w:pPr>
        <w:spacing w:after="0"/>
        <w:rPr>
          <w:rFonts w:ascii="Times New Roman" w:hAnsi="Times New Roman" w:cs="Times New Roman"/>
          <w:sz w:val="24"/>
          <w:szCs w:val="24"/>
        </w:rPr>
      </w:pPr>
      <w:r w:rsidRPr="002D21D6">
        <w:rPr>
          <w:rFonts w:ascii="Times New Roman" w:hAnsi="Times New Roman" w:cs="Times New Roman"/>
          <w:sz w:val="24"/>
          <w:szCs w:val="24"/>
        </w:rPr>
        <w:t>Šifra i naziv aktivnosti u Proračunu: Aktivnost A050101 Rad dječjeg vrtića Delnice</w:t>
      </w:r>
    </w:p>
    <w:p w14:paraId="60631384" w14:textId="77777777" w:rsidR="00AD435B" w:rsidRPr="002D21D6" w:rsidRDefault="00AD435B" w:rsidP="00AD435B">
      <w:pPr>
        <w:spacing w:after="0"/>
        <w:rPr>
          <w:rFonts w:ascii="Times New Roman" w:hAnsi="Times New Roman" w:cs="Times New Roman"/>
          <w:sz w:val="24"/>
          <w:szCs w:val="24"/>
        </w:rPr>
      </w:pPr>
    </w:p>
    <w:p w14:paraId="53F0A15E" w14:textId="77777777" w:rsidR="00AD435B" w:rsidRPr="002D21D6" w:rsidRDefault="00AD435B" w:rsidP="00AD435B">
      <w:pPr>
        <w:spacing w:after="0"/>
        <w:rPr>
          <w:rFonts w:ascii="Times New Roman" w:hAnsi="Times New Roman" w:cs="Times New Roman"/>
          <w:sz w:val="24"/>
          <w:szCs w:val="24"/>
        </w:rPr>
      </w:pPr>
      <w:r w:rsidRPr="002D21D6">
        <w:rPr>
          <w:rFonts w:ascii="Times New Roman" w:hAnsi="Times New Roman" w:cs="Times New Roman"/>
          <w:sz w:val="24"/>
          <w:szCs w:val="24"/>
        </w:rPr>
        <w:t>Zakonske i druge pravne osnove programa :</w:t>
      </w:r>
    </w:p>
    <w:p w14:paraId="516B7B00" w14:textId="77777777" w:rsidR="00AD435B" w:rsidRPr="002D21D6" w:rsidRDefault="00AD435B" w:rsidP="00AD435B">
      <w:pPr>
        <w:spacing w:after="0"/>
        <w:rPr>
          <w:sz w:val="24"/>
          <w:szCs w:val="24"/>
        </w:rPr>
      </w:pPr>
    </w:p>
    <w:p w14:paraId="235A7F66" w14:textId="77777777" w:rsidR="00AD435B" w:rsidRPr="002D21D6" w:rsidRDefault="00AD435B">
      <w:pPr>
        <w:pStyle w:val="Odlomakpopisa"/>
        <w:numPr>
          <w:ilvl w:val="0"/>
          <w:numId w:val="10"/>
        </w:numPr>
        <w:spacing w:after="0" w:line="259" w:lineRule="auto"/>
        <w:rPr>
          <w:rFonts w:ascii="Times New Roman" w:hAnsi="Times New Roman" w:cs="Times New Roman"/>
          <w:sz w:val="24"/>
          <w:szCs w:val="24"/>
        </w:rPr>
      </w:pPr>
      <w:r w:rsidRPr="002D21D6">
        <w:rPr>
          <w:rFonts w:ascii="Times New Roman" w:hAnsi="Times New Roman" w:cs="Times New Roman"/>
          <w:sz w:val="24"/>
          <w:szCs w:val="24"/>
        </w:rPr>
        <w:t>Zakon o pedagoškom odgoju i obrazovanju</w:t>
      </w:r>
    </w:p>
    <w:p w14:paraId="61D64212" w14:textId="77777777" w:rsidR="00AD435B" w:rsidRPr="002D21D6" w:rsidRDefault="00AD435B">
      <w:pPr>
        <w:pStyle w:val="Odlomakpopisa"/>
        <w:numPr>
          <w:ilvl w:val="0"/>
          <w:numId w:val="10"/>
        </w:numPr>
        <w:spacing w:after="0" w:line="259" w:lineRule="auto"/>
        <w:rPr>
          <w:rFonts w:ascii="Times New Roman" w:hAnsi="Times New Roman" w:cs="Times New Roman"/>
          <w:sz w:val="24"/>
          <w:szCs w:val="24"/>
        </w:rPr>
      </w:pPr>
      <w:r w:rsidRPr="002D21D6">
        <w:rPr>
          <w:rFonts w:ascii="Times New Roman" w:hAnsi="Times New Roman" w:cs="Times New Roman"/>
          <w:sz w:val="24"/>
          <w:szCs w:val="24"/>
        </w:rPr>
        <w:t>Državni pedagoški standard odgoja i naobrazbe</w:t>
      </w:r>
    </w:p>
    <w:p w14:paraId="73B19A75" w14:textId="77777777" w:rsidR="00AD435B" w:rsidRPr="00D40FD2" w:rsidRDefault="00AD435B">
      <w:pPr>
        <w:pStyle w:val="Odlomakpopisa"/>
        <w:numPr>
          <w:ilvl w:val="0"/>
          <w:numId w:val="10"/>
        </w:numPr>
        <w:spacing w:after="0" w:line="259" w:lineRule="auto"/>
        <w:rPr>
          <w:rFonts w:ascii="Times New Roman" w:hAnsi="Times New Roman" w:cs="Times New Roman"/>
          <w:sz w:val="24"/>
          <w:szCs w:val="24"/>
        </w:rPr>
      </w:pPr>
      <w:r w:rsidRPr="00D40FD2">
        <w:rPr>
          <w:rFonts w:ascii="Times New Roman" w:hAnsi="Times New Roman" w:cs="Times New Roman"/>
          <w:sz w:val="24"/>
          <w:szCs w:val="24"/>
        </w:rPr>
        <w:lastRenderedPageBreak/>
        <w:t xml:space="preserve">Pravilnik o vrsti stručne spreme stručnih djelatnika te vrsti i stupnju stručne spreme ostalih djelatnika u dječjem vrtiću </w:t>
      </w:r>
    </w:p>
    <w:p w14:paraId="7F7F663F" w14:textId="77777777" w:rsidR="00AD435B" w:rsidRPr="00D40FD2" w:rsidRDefault="00AD435B">
      <w:pPr>
        <w:pStyle w:val="Odlomakpopisa"/>
        <w:numPr>
          <w:ilvl w:val="0"/>
          <w:numId w:val="10"/>
        </w:numPr>
        <w:spacing w:after="0" w:line="259" w:lineRule="auto"/>
        <w:rPr>
          <w:rFonts w:ascii="Times New Roman" w:hAnsi="Times New Roman" w:cs="Times New Roman"/>
          <w:sz w:val="24"/>
          <w:szCs w:val="24"/>
        </w:rPr>
      </w:pPr>
      <w:r w:rsidRPr="00D40FD2">
        <w:rPr>
          <w:rFonts w:ascii="Times New Roman" w:hAnsi="Times New Roman" w:cs="Times New Roman"/>
          <w:sz w:val="24"/>
          <w:szCs w:val="24"/>
        </w:rPr>
        <w:t>Pravilnik o načinu i uvjetima napredovanja u struci i promicanju u položajna zvanja odgojitelja i stručnih suradnika u dječjim vrtićima</w:t>
      </w:r>
    </w:p>
    <w:p w14:paraId="558286E1" w14:textId="77777777" w:rsidR="00AD435B" w:rsidRPr="00D40FD2" w:rsidRDefault="00AD435B">
      <w:pPr>
        <w:pStyle w:val="Odlomakpopisa"/>
        <w:numPr>
          <w:ilvl w:val="0"/>
          <w:numId w:val="10"/>
        </w:numPr>
        <w:spacing w:after="0" w:line="259" w:lineRule="auto"/>
        <w:rPr>
          <w:rFonts w:ascii="Times New Roman" w:hAnsi="Times New Roman" w:cs="Times New Roman"/>
          <w:sz w:val="24"/>
          <w:szCs w:val="24"/>
        </w:rPr>
      </w:pPr>
      <w:r w:rsidRPr="00D40FD2">
        <w:rPr>
          <w:rFonts w:ascii="Times New Roman" w:hAnsi="Times New Roman" w:cs="Times New Roman"/>
          <w:sz w:val="24"/>
          <w:szCs w:val="24"/>
        </w:rPr>
        <w:t>Pravilnik o načinu i uvjetima polaganja stručnog ispita odgojitelja i stručnih suradnika u dječjem vrtiću</w:t>
      </w:r>
    </w:p>
    <w:p w14:paraId="0B7D59A8" w14:textId="77777777" w:rsidR="00AD435B" w:rsidRPr="00D40FD2" w:rsidRDefault="00AD435B">
      <w:pPr>
        <w:pStyle w:val="Odlomakpopisa"/>
        <w:numPr>
          <w:ilvl w:val="0"/>
          <w:numId w:val="10"/>
        </w:numPr>
        <w:spacing w:after="0" w:line="259" w:lineRule="auto"/>
        <w:rPr>
          <w:rFonts w:ascii="Times New Roman" w:hAnsi="Times New Roman" w:cs="Times New Roman"/>
          <w:sz w:val="24"/>
          <w:szCs w:val="24"/>
        </w:rPr>
      </w:pPr>
      <w:r w:rsidRPr="00D40FD2">
        <w:rPr>
          <w:rFonts w:ascii="Times New Roman" w:hAnsi="Times New Roman" w:cs="Times New Roman"/>
          <w:sz w:val="24"/>
          <w:szCs w:val="24"/>
        </w:rPr>
        <w:t>Kolektivni ugovor za djelatnost predškolskog odgoja i obrazovanja Grad Delnice</w:t>
      </w:r>
    </w:p>
    <w:p w14:paraId="62E5356E" w14:textId="77777777" w:rsidR="00AD435B" w:rsidRPr="003778DB" w:rsidRDefault="00AD435B">
      <w:pPr>
        <w:pStyle w:val="Odlomakpopisa"/>
        <w:numPr>
          <w:ilvl w:val="0"/>
          <w:numId w:val="10"/>
        </w:numPr>
        <w:spacing w:after="0" w:line="259" w:lineRule="auto"/>
        <w:rPr>
          <w:rFonts w:ascii="Times New Roman" w:hAnsi="Times New Roman" w:cs="Times New Roman"/>
          <w:sz w:val="24"/>
          <w:szCs w:val="24"/>
        </w:rPr>
      </w:pPr>
      <w:r w:rsidRPr="003778DB">
        <w:rPr>
          <w:rFonts w:ascii="Times New Roman" w:hAnsi="Times New Roman" w:cs="Times New Roman"/>
          <w:sz w:val="24"/>
          <w:szCs w:val="24"/>
        </w:rPr>
        <w:t>Zakon o hrani</w:t>
      </w:r>
    </w:p>
    <w:p w14:paraId="0E3FAE08" w14:textId="77777777" w:rsidR="00AD435B" w:rsidRPr="003778DB" w:rsidRDefault="00AD435B">
      <w:pPr>
        <w:pStyle w:val="Odlomakpopisa"/>
        <w:numPr>
          <w:ilvl w:val="0"/>
          <w:numId w:val="10"/>
        </w:numPr>
        <w:spacing w:after="0" w:line="259" w:lineRule="auto"/>
        <w:rPr>
          <w:rFonts w:ascii="Times New Roman" w:hAnsi="Times New Roman" w:cs="Times New Roman"/>
          <w:sz w:val="24"/>
          <w:szCs w:val="24"/>
        </w:rPr>
      </w:pPr>
      <w:r w:rsidRPr="003778DB">
        <w:rPr>
          <w:rFonts w:ascii="Times New Roman" w:hAnsi="Times New Roman" w:cs="Times New Roman"/>
          <w:sz w:val="24"/>
          <w:szCs w:val="24"/>
        </w:rPr>
        <w:t>Zakon o higijeni hrane i mikrobiološkim kriterijima za hranu</w:t>
      </w:r>
    </w:p>
    <w:p w14:paraId="3C04200E" w14:textId="77777777" w:rsidR="00AD435B" w:rsidRPr="003778DB" w:rsidRDefault="00AD435B">
      <w:pPr>
        <w:pStyle w:val="Odlomakpopisa"/>
        <w:numPr>
          <w:ilvl w:val="0"/>
          <w:numId w:val="10"/>
        </w:numPr>
        <w:spacing w:after="0" w:line="259" w:lineRule="auto"/>
        <w:rPr>
          <w:rFonts w:ascii="Times New Roman" w:hAnsi="Times New Roman" w:cs="Times New Roman"/>
          <w:sz w:val="24"/>
          <w:szCs w:val="24"/>
        </w:rPr>
      </w:pPr>
      <w:r w:rsidRPr="003778DB">
        <w:rPr>
          <w:rFonts w:ascii="Times New Roman" w:hAnsi="Times New Roman" w:cs="Times New Roman"/>
          <w:sz w:val="24"/>
          <w:szCs w:val="24"/>
        </w:rPr>
        <w:t xml:space="preserve">Upute za izradu proračuna za period 2026-2028 godine za </w:t>
      </w:r>
      <w:proofErr w:type="spellStart"/>
      <w:r w:rsidRPr="003778DB">
        <w:rPr>
          <w:rFonts w:ascii="Times New Roman" w:hAnsi="Times New Roman" w:cs="Times New Roman"/>
          <w:sz w:val="24"/>
          <w:szCs w:val="24"/>
        </w:rPr>
        <w:t>prorčunske</w:t>
      </w:r>
      <w:proofErr w:type="spellEnd"/>
      <w:r w:rsidRPr="003778DB">
        <w:rPr>
          <w:rFonts w:ascii="Times New Roman" w:hAnsi="Times New Roman" w:cs="Times New Roman"/>
          <w:sz w:val="24"/>
          <w:szCs w:val="24"/>
        </w:rPr>
        <w:t xml:space="preserve"> korisnike </w:t>
      </w:r>
    </w:p>
    <w:p w14:paraId="054E86F1" w14:textId="77777777" w:rsidR="00AD435B" w:rsidRPr="003778DB" w:rsidRDefault="00AD435B">
      <w:pPr>
        <w:pStyle w:val="Odlomakpopisa"/>
        <w:numPr>
          <w:ilvl w:val="0"/>
          <w:numId w:val="10"/>
        </w:numPr>
        <w:spacing w:after="0" w:line="259" w:lineRule="auto"/>
        <w:rPr>
          <w:rFonts w:ascii="Times New Roman" w:hAnsi="Times New Roman" w:cs="Times New Roman"/>
          <w:sz w:val="24"/>
          <w:szCs w:val="24"/>
        </w:rPr>
      </w:pPr>
      <w:r w:rsidRPr="003778DB">
        <w:rPr>
          <w:rFonts w:ascii="Times New Roman" w:hAnsi="Times New Roman" w:cs="Times New Roman"/>
          <w:sz w:val="24"/>
          <w:szCs w:val="24"/>
        </w:rPr>
        <w:t>Upute za izradu proračuna jedinica lokalne i područne (regionalne) samouprave za razdoblje 2026.-2028. godine</w:t>
      </w:r>
    </w:p>
    <w:p w14:paraId="309B7477" w14:textId="77777777" w:rsidR="00AD435B" w:rsidRPr="003778DB" w:rsidRDefault="00AD435B">
      <w:pPr>
        <w:pStyle w:val="Odlomakpopisa"/>
        <w:numPr>
          <w:ilvl w:val="0"/>
          <w:numId w:val="10"/>
        </w:numPr>
        <w:spacing w:after="0" w:line="259" w:lineRule="auto"/>
        <w:rPr>
          <w:rFonts w:ascii="Times New Roman" w:hAnsi="Times New Roman" w:cs="Times New Roman"/>
          <w:sz w:val="24"/>
          <w:szCs w:val="24"/>
        </w:rPr>
      </w:pPr>
      <w:r w:rsidRPr="003778DB">
        <w:rPr>
          <w:rFonts w:ascii="Times New Roman" w:hAnsi="Times New Roman" w:cs="Times New Roman"/>
          <w:sz w:val="24"/>
          <w:szCs w:val="24"/>
        </w:rPr>
        <w:t>Odluka MZOM o sufinanciranju djece romske nacionalne manjine</w:t>
      </w:r>
    </w:p>
    <w:p w14:paraId="56CFB373" w14:textId="77777777" w:rsidR="00AD435B" w:rsidRPr="003778DB" w:rsidRDefault="00AD435B">
      <w:pPr>
        <w:pStyle w:val="Odlomakpopisa"/>
        <w:numPr>
          <w:ilvl w:val="0"/>
          <w:numId w:val="10"/>
        </w:numPr>
        <w:spacing w:after="0" w:line="259" w:lineRule="auto"/>
        <w:rPr>
          <w:rFonts w:ascii="Times New Roman" w:hAnsi="Times New Roman" w:cs="Times New Roman"/>
          <w:sz w:val="24"/>
          <w:szCs w:val="24"/>
        </w:rPr>
      </w:pPr>
      <w:r w:rsidRPr="003778DB">
        <w:rPr>
          <w:rFonts w:ascii="Times New Roman" w:hAnsi="Times New Roman" w:cs="Times New Roman"/>
          <w:sz w:val="24"/>
          <w:szCs w:val="24"/>
        </w:rPr>
        <w:t>Pravilnik o sadržaju i trajanju pedagoške godine</w:t>
      </w:r>
    </w:p>
    <w:p w14:paraId="792421C9" w14:textId="77777777" w:rsidR="00AD435B" w:rsidRPr="00FA3045" w:rsidRDefault="00AD435B">
      <w:pPr>
        <w:pStyle w:val="Odlomakpopisa"/>
        <w:numPr>
          <w:ilvl w:val="0"/>
          <w:numId w:val="10"/>
        </w:numPr>
        <w:spacing w:after="0" w:line="259" w:lineRule="auto"/>
        <w:rPr>
          <w:rFonts w:ascii="Times New Roman" w:hAnsi="Times New Roman" w:cs="Times New Roman"/>
          <w:color w:val="FF0000"/>
          <w:sz w:val="24"/>
          <w:szCs w:val="24"/>
        </w:rPr>
      </w:pPr>
      <w:r w:rsidRPr="003778DB">
        <w:rPr>
          <w:rFonts w:ascii="Times New Roman" w:hAnsi="Times New Roman" w:cs="Times New Roman"/>
          <w:sz w:val="24"/>
          <w:szCs w:val="24"/>
        </w:rPr>
        <w:t xml:space="preserve">Program predškole dječji vrtić </w:t>
      </w:r>
      <w:r w:rsidRPr="003C7CB5">
        <w:rPr>
          <w:rFonts w:ascii="Times New Roman" w:hAnsi="Times New Roman" w:cs="Times New Roman"/>
          <w:sz w:val="24"/>
          <w:szCs w:val="24"/>
        </w:rPr>
        <w:t>HLOJKICA</w:t>
      </w:r>
    </w:p>
    <w:p w14:paraId="7A310225" w14:textId="77777777" w:rsidR="00AD435B" w:rsidRPr="00FA3045" w:rsidRDefault="00AD435B">
      <w:pPr>
        <w:pStyle w:val="Odlomakpopisa"/>
        <w:numPr>
          <w:ilvl w:val="0"/>
          <w:numId w:val="10"/>
        </w:numPr>
        <w:spacing w:after="0" w:line="259" w:lineRule="auto"/>
        <w:rPr>
          <w:rFonts w:ascii="Times New Roman" w:hAnsi="Times New Roman" w:cs="Times New Roman"/>
          <w:color w:val="FF0000"/>
          <w:sz w:val="24"/>
          <w:szCs w:val="24"/>
        </w:rPr>
      </w:pPr>
      <w:r w:rsidRPr="003778DB">
        <w:rPr>
          <w:rFonts w:ascii="Times New Roman" w:hAnsi="Times New Roman" w:cs="Times New Roman"/>
          <w:sz w:val="24"/>
          <w:szCs w:val="24"/>
        </w:rPr>
        <w:t xml:space="preserve">Odluka o djelatnosti i načinu financiranja dječjeg vrtića </w:t>
      </w:r>
      <w:r w:rsidRPr="003C7CB5">
        <w:rPr>
          <w:rFonts w:ascii="Times New Roman" w:hAnsi="Times New Roman" w:cs="Times New Roman"/>
          <w:sz w:val="24"/>
          <w:szCs w:val="24"/>
        </w:rPr>
        <w:t>HLOJKICA</w:t>
      </w:r>
    </w:p>
    <w:p w14:paraId="452C3576" w14:textId="77777777" w:rsidR="00AD435B" w:rsidRDefault="00AD435B" w:rsidP="00AD435B">
      <w:pPr>
        <w:spacing w:after="0"/>
        <w:rPr>
          <w:rFonts w:ascii="Times New Roman" w:hAnsi="Times New Roman" w:cs="Times New Roman"/>
          <w:sz w:val="20"/>
          <w:szCs w:val="20"/>
        </w:rPr>
      </w:pPr>
    </w:p>
    <w:p w14:paraId="4C0BB89F" w14:textId="77777777" w:rsidR="00AD435B" w:rsidRDefault="00AD435B" w:rsidP="00AD435B">
      <w:pPr>
        <w:spacing w:after="0"/>
        <w:rPr>
          <w:rFonts w:ascii="Times New Roman" w:hAnsi="Times New Roman" w:cs="Times New Roman"/>
          <w:sz w:val="20"/>
          <w:szCs w:val="20"/>
        </w:rPr>
      </w:pPr>
    </w:p>
    <w:p w14:paraId="78B693E9" w14:textId="77777777" w:rsidR="00AD435B" w:rsidRPr="009C530D" w:rsidRDefault="00AD435B" w:rsidP="00AD435B">
      <w:pPr>
        <w:spacing w:after="0"/>
        <w:rPr>
          <w:rFonts w:ascii="Times New Roman" w:hAnsi="Times New Roman" w:cs="Times New Roman"/>
          <w:b/>
          <w:bCs/>
          <w:sz w:val="24"/>
          <w:szCs w:val="24"/>
        </w:rPr>
      </w:pPr>
      <w:r w:rsidRPr="009C530D">
        <w:rPr>
          <w:rFonts w:ascii="Times New Roman" w:hAnsi="Times New Roman" w:cs="Times New Roman"/>
          <w:b/>
          <w:bCs/>
          <w:sz w:val="24"/>
          <w:szCs w:val="24"/>
        </w:rPr>
        <w:t>Obrazloženje aktivnosti:</w:t>
      </w:r>
    </w:p>
    <w:p w14:paraId="0F553DEB" w14:textId="77777777" w:rsidR="00AD435B" w:rsidRPr="009C530D" w:rsidRDefault="00AD435B" w:rsidP="00AD435B">
      <w:pPr>
        <w:spacing w:after="0"/>
        <w:rPr>
          <w:rFonts w:ascii="Times New Roman" w:hAnsi="Times New Roman" w:cs="Times New Roman"/>
          <w:sz w:val="24"/>
          <w:szCs w:val="24"/>
        </w:rPr>
      </w:pPr>
    </w:p>
    <w:p w14:paraId="543525FB" w14:textId="77777777" w:rsidR="00AD435B" w:rsidRPr="009C530D" w:rsidRDefault="00AD435B" w:rsidP="00AD435B">
      <w:pPr>
        <w:spacing w:after="0"/>
        <w:rPr>
          <w:rFonts w:ascii="Times New Roman" w:hAnsi="Times New Roman" w:cs="Times New Roman"/>
          <w:sz w:val="24"/>
          <w:szCs w:val="24"/>
        </w:rPr>
      </w:pPr>
      <w:r w:rsidRPr="009C530D">
        <w:rPr>
          <w:rFonts w:ascii="Times New Roman" w:hAnsi="Times New Roman" w:cs="Times New Roman"/>
          <w:sz w:val="24"/>
          <w:szCs w:val="24"/>
        </w:rPr>
        <w:t xml:space="preserve">Redovni program predškolskog obrazovanja odnosi se na redovnu djelatnost vrtića. Obuhvaća rashode za zaposlene, materijalne i financijske rashode poslovanja, te rashode za nabavu </w:t>
      </w:r>
      <w:proofErr w:type="spellStart"/>
      <w:r w:rsidRPr="009C530D">
        <w:rPr>
          <w:rFonts w:ascii="Times New Roman" w:hAnsi="Times New Roman" w:cs="Times New Roman"/>
          <w:sz w:val="24"/>
          <w:szCs w:val="24"/>
        </w:rPr>
        <w:t>nefinacijske</w:t>
      </w:r>
      <w:proofErr w:type="spellEnd"/>
      <w:r w:rsidRPr="009C530D">
        <w:rPr>
          <w:rFonts w:ascii="Times New Roman" w:hAnsi="Times New Roman" w:cs="Times New Roman"/>
          <w:sz w:val="24"/>
          <w:szCs w:val="24"/>
        </w:rPr>
        <w:t xml:space="preserve"> imovine, koji se financiranju iz proračuna Grada Delnice, sredstvima iz državnog proračuna- pomoći, učešćem roditelja u cijeni programa.</w:t>
      </w:r>
    </w:p>
    <w:p w14:paraId="15FEDE36" w14:textId="77777777" w:rsidR="00AD435B" w:rsidRPr="00F72C92" w:rsidRDefault="00AD435B" w:rsidP="00AD435B">
      <w:pPr>
        <w:spacing w:after="0"/>
        <w:rPr>
          <w:rFonts w:ascii="Times New Roman" w:hAnsi="Times New Roman" w:cs="Times New Roman"/>
          <w:color w:val="FF0000"/>
          <w:sz w:val="24"/>
          <w:szCs w:val="24"/>
        </w:rPr>
      </w:pPr>
      <w:r w:rsidRPr="009C530D">
        <w:rPr>
          <w:rFonts w:ascii="Times New Roman" w:hAnsi="Times New Roman" w:cs="Times New Roman"/>
          <w:sz w:val="24"/>
          <w:szCs w:val="24"/>
        </w:rPr>
        <w:t xml:space="preserve">Rashodi za zaposlene planirani su u skladu sa aktualnim KU, brojem zaposlenih i </w:t>
      </w:r>
      <w:proofErr w:type="spellStart"/>
      <w:r w:rsidRPr="009C530D">
        <w:rPr>
          <w:rFonts w:ascii="Times New Roman" w:hAnsi="Times New Roman" w:cs="Times New Roman"/>
          <w:sz w:val="24"/>
          <w:szCs w:val="24"/>
        </w:rPr>
        <w:t>koeficijenitima</w:t>
      </w:r>
      <w:proofErr w:type="spellEnd"/>
      <w:r w:rsidRPr="009C530D">
        <w:rPr>
          <w:rFonts w:ascii="Times New Roman" w:hAnsi="Times New Roman" w:cs="Times New Roman"/>
          <w:sz w:val="24"/>
          <w:szCs w:val="24"/>
        </w:rPr>
        <w:t xml:space="preserve"> radnih mjesta. Od studenoga 2025. godine planira se zaposliti još 6 djelatnika za potrebe novotvorenog objekta matičnog odjela dječjeg vrtića </w:t>
      </w:r>
      <w:r w:rsidRPr="003C7CB5">
        <w:rPr>
          <w:rFonts w:ascii="Times New Roman" w:hAnsi="Times New Roman" w:cs="Times New Roman"/>
          <w:sz w:val="24"/>
          <w:szCs w:val="24"/>
        </w:rPr>
        <w:t xml:space="preserve">HLOJKICA. </w:t>
      </w:r>
    </w:p>
    <w:p w14:paraId="6D9F70CA" w14:textId="77777777" w:rsidR="00AD435B" w:rsidRPr="009C530D" w:rsidRDefault="00AD435B" w:rsidP="00AD435B">
      <w:pPr>
        <w:spacing w:after="0"/>
        <w:rPr>
          <w:rFonts w:ascii="Times New Roman" w:hAnsi="Times New Roman" w:cs="Times New Roman"/>
          <w:sz w:val="24"/>
          <w:szCs w:val="24"/>
        </w:rPr>
      </w:pPr>
      <w:r w:rsidRPr="009C530D">
        <w:rPr>
          <w:rFonts w:ascii="Times New Roman" w:hAnsi="Times New Roman" w:cs="Times New Roman"/>
          <w:sz w:val="24"/>
          <w:szCs w:val="24"/>
        </w:rPr>
        <w:t>Sva radna mjesta definirana su Državnim pedagoškim standardom predškolskog odgoja i naobrazbe.</w:t>
      </w:r>
    </w:p>
    <w:p w14:paraId="18B6F7E9" w14:textId="77777777" w:rsidR="00AD435B" w:rsidRPr="009C530D" w:rsidRDefault="00AD435B" w:rsidP="00AD435B">
      <w:pPr>
        <w:spacing w:after="0"/>
        <w:rPr>
          <w:rFonts w:ascii="Times New Roman" w:hAnsi="Times New Roman" w:cs="Times New Roman"/>
          <w:sz w:val="24"/>
          <w:szCs w:val="24"/>
        </w:rPr>
      </w:pPr>
    </w:p>
    <w:p w14:paraId="3E51694E" w14:textId="77777777" w:rsidR="00AD435B" w:rsidRPr="009C530D" w:rsidRDefault="00AD435B" w:rsidP="00AD435B">
      <w:pPr>
        <w:spacing w:after="0"/>
        <w:rPr>
          <w:rFonts w:ascii="Times New Roman" w:hAnsi="Times New Roman" w:cs="Times New Roman"/>
          <w:sz w:val="24"/>
          <w:szCs w:val="24"/>
        </w:rPr>
      </w:pPr>
      <w:r w:rsidRPr="009C530D">
        <w:rPr>
          <w:rFonts w:ascii="Times New Roman" w:hAnsi="Times New Roman" w:cs="Times New Roman"/>
          <w:sz w:val="24"/>
          <w:szCs w:val="24"/>
        </w:rPr>
        <w:t>Materijalni i financijski troškovi planirani su na osnovu uputa za izradu proračuna za period 2026.-2028 godine za proračunske korisnike, realnih troškova, realizacije troškova u prvih devet mjeseci tekuće godine, te procjeni povećanja materijalnih i financijskih troškova zbog povećanja cijene na tržištu.</w:t>
      </w:r>
    </w:p>
    <w:p w14:paraId="5441B000" w14:textId="77777777" w:rsidR="00AD435B" w:rsidRPr="009C530D" w:rsidRDefault="00AD435B" w:rsidP="00AD435B">
      <w:pPr>
        <w:spacing w:after="0"/>
        <w:rPr>
          <w:rFonts w:ascii="Times New Roman" w:hAnsi="Times New Roman" w:cs="Times New Roman"/>
          <w:sz w:val="24"/>
          <w:szCs w:val="24"/>
        </w:rPr>
      </w:pPr>
      <w:r w:rsidRPr="009C530D">
        <w:rPr>
          <w:rFonts w:ascii="Times New Roman" w:hAnsi="Times New Roman" w:cs="Times New Roman"/>
          <w:sz w:val="24"/>
          <w:szCs w:val="24"/>
        </w:rPr>
        <w:t xml:space="preserve">U razdoblju od 2026. - 2028. godine dječji vrtić </w:t>
      </w:r>
      <w:r w:rsidRPr="003C7CB5">
        <w:rPr>
          <w:rFonts w:ascii="Times New Roman" w:hAnsi="Times New Roman" w:cs="Times New Roman"/>
          <w:sz w:val="24"/>
          <w:szCs w:val="24"/>
        </w:rPr>
        <w:t>HLOJKICA</w:t>
      </w:r>
      <w:r w:rsidRPr="009C530D">
        <w:rPr>
          <w:rFonts w:ascii="Times New Roman" w:hAnsi="Times New Roman" w:cs="Times New Roman"/>
          <w:sz w:val="24"/>
          <w:szCs w:val="24"/>
        </w:rPr>
        <w:t xml:space="preserve"> će u skladu s Odlukom o djelatnosti i načinu financiranja dječjeg vrtića </w:t>
      </w:r>
      <w:r w:rsidRPr="003C7CB5">
        <w:rPr>
          <w:rFonts w:ascii="Times New Roman" w:hAnsi="Times New Roman" w:cs="Times New Roman"/>
          <w:sz w:val="24"/>
          <w:szCs w:val="24"/>
        </w:rPr>
        <w:t>HLOJKICA</w:t>
      </w:r>
      <w:r w:rsidRPr="009C530D">
        <w:rPr>
          <w:rFonts w:ascii="Times New Roman" w:hAnsi="Times New Roman" w:cs="Times New Roman"/>
          <w:sz w:val="24"/>
          <w:szCs w:val="24"/>
        </w:rPr>
        <w:t xml:space="preserve"> provoditi upise djece u redovan jaslički i vrtićki program, provoditi sufinanciranje cijene programa u dijelu učešća roditelja, provoditi kraći program stranog jezika – engleski jezik, kraći program predškole.</w:t>
      </w:r>
    </w:p>
    <w:p w14:paraId="7709C198" w14:textId="77777777" w:rsidR="00AD435B" w:rsidRPr="009C530D" w:rsidRDefault="00AD435B" w:rsidP="00AD435B">
      <w:pPr>
        <w:spacing w:after="0"/>
        <w:rPr>
          <w:rFonts w:ascii="Times New Roman" w:hAnsi="Times New Roman" w:cs="Times New Roman"/>
          <w:sz w:val="24"/>
          <w:szCs w:val="24"/>
        </w:rPr>
      </w:pPr>
    </w:p>
    <w:p w14:paraId="4C54DD01" w14:textId="77777777" w:rsidR="00AD435B" w:rsidRPr="009C530D" w:rsidRDefault="00AD435B" w:rsidP="00AD435B">
      <w:pPr>
        <w:spacing w:after="0"/>
        <w:rPr>
          <w:rFonts w:ascii="Times New Roman" w:hAnsi="Times New Roman" w:cs="Times New Roman"/>
          <w:sz w:val="24"/>
          <w:szCs w:val="24"/>
        </w:rPr>
      </w:pPr>
      <w:r w:rsidRPr="009C530D">
        <w:rPr>
          <w:rFonts w:ascii="Times New Roman" w:hAnsi="Times New Roman" w:cs="Times New Roman"/>
          <w:sz w:val="24"/>
          <w:szCs w:val="24"/>
        </w:rPr>
        <w:t xml:space="preserve">Rashodi za nabavu </w:t>
      </w:r>
      <w:proofErr w:type="spellStart"/>
      <w:r w:rsidRPr="009C530D">
        <w:rPr>
          <w:rFonts w:ascii="Times New Roman" w:hAnsi="Times New Roman" w:cs="Times New Roman"/>
          <w:sz w:val="24"/>
          <w:szCs w:val="24"/>
        </w:rPr>
        <w:t>nefinacijske</w:t>
      </w:r>
      <w:proofErr w:type="spellEnd"/>
      <w:r w:rsidRPr="009C530D">
        <w:rPr>
          <w:rFonts w:ascii="Times New Roman" w:hAnsi="Times New Roman" w:cs="Times New Roman"/>
          <w:sz w:val="24"/>
          <w:szCs w:val="24"/>
        </w:rPr>
        <w:t xml:space="preserve"> materijalne imovine, odnosno kapitalna ulaganja imaju najveće odstupanje u planu u 2026. godini zbog ulaganja u postojeći prostor kuhinje, osmišljen temeljem projektnog plana koji ima već definirane cijene za sve radove i nabavu materijala potreb</w:t>
      </w:r>
      <w:r>
        <w:rPr>
          <w:rFonts w:ascii="Times New Roman" w:hAnsi="Times New Roman" w:cs="Times New Roman"/>
          <w:sz w:val="24"/>
          <w:szCs w:val="24"/>
        </w:rPr>
        <w:t>nog</w:t>
      </w:r>
      <w:r w:rsidRPr="009C530D">
        <w:rPr>
          <w:rFonts w:ascii="Times New Roman" w:hAnsi="Times New Roman" w:cs="Times New Roman"/>
          <w:sz w:val="24"/>
          <w:szCs w:val="24"/>
        </w:rPr>
        <w:t xml:space="preserve"> za isto. U rekonstrukciju prostora kuhinje ide se zbog povećanja kapaciteta dječjeg vrtića zbog proširenja novog dijela objekta, sukladno Zakonskim propisima.</w:t>
      </w:r>
    </w:p>
    <w:p w14:paraId="6EAF41B5" w14:textId="77777777" w:rsidR="00AD435B" w:rsidRPr="009C530D" w:rsidRDefault="00AD435B" w:rsidP="00AD435B">
      <w:pPr>
        <w:spacing w:after="0"/>
        <w:rPr>
          <w:rFonts w:ascii="Times New Roman" w:hAnsi="Times New Roman" w:cs="Times New Roman"/>
          <w:sz w:val="24"/>
          <w:szCs w:val="24"/>
        </w:rPr>
      </w:pPr>
      <w:r w:rsidRPr="009C530D">
        <w:rPr>
          <w:rFonts w:ascii="Times New Roman" w:hAnsi="Times New Roman" w:cs="Times New Roman"/>
          <w:sz w:val="24"/>
          <w:szCs w:val="24"/>
        </w:rPr>
        <w:t>Za takvu vrstu ulaganja planirana su sredstva iz proračuna Grada Delnica u iznosu od 105.000,00 eura, za koje se mora provoditi postupak Javne nabave sukladno Pravilniku.</w:t>
      </w:r>
    </w:p>
    <w:p w14:paraId="23EC9D89" w14:textId="5478AE7F" w:rsidR="0081750E" w:rsidRDefault="0081750E" w:rsidP="002960F2">
      <w:pPr>
        <w:rPr>
          <w:rFonts w:ascii="Times New Roman" w:eastAsia="Calibri" w:hAnsi="Times New Roman" w:cs="Times New Roman"/>
          <w:b/>
          <w:bCs/>
          <w:iCs/>
          <w:sz w:val="24"/>
          <w:szCs w:val="24"/>
          <w:highlight w:val="yellow"/>
          <w:lang w:eastAsia="hr-HR"/>
        </w:rPr>
      </w:pPr>
    </w:p>
    <w:p w14:paraId="0E2CE55B" w14:textId="77777777" w:rsidR="00AD435B" w:rsidRDefault="00AD435B" w:rsidP="002960F2">
      <w:pPr>
        <w:rPr>
          <w:rFonts w:ascii="Times New Roman" w:eastAsia="Calibri" w:hAnsi="Times New Roman" w:cs="Times New Roman"/>
          <w:b/>
          <w:bCs/>
          <w:iCs/>
          <w:sz w:val="24"/>
          <w:szCs w:val="24"/>
          <w:highlight w:val="yellow"/>
          <w:lang w:eastAsia="hr-HR"/>
        </w:rPr>
      </w:pPr>
    </w:p>
    <w:p w14:paraId="7CD30F6E" w14:textId="77777777" w:rsidR="00AD435B" w:rsidRDefault="00AD435B" w:rsidP="002960F2">
      <w:pPr>
        <w:rPr>
          <w:rFonts w:ascii="Times New Roman" w:eastAsia="Calibri" w:hAnsi="Times New Roman" w:cs="Times New Roman"/>
          <w:b/>
          <w:bCs/>
          <w:iCs/>
          <w:sz w:val="24"/>
          <w:szCs w:val="24"/>
          <w:highlight w:val="yellow"/>
          <w:lang w:eastAsia="hr-HR"/>
        </w:rPr>
      </w:pPr>
    </w:p>
    <w:p w14:paraId="5AAD27FC" w14:textId="77777777" w:rsidR="00AD435B" w:rsidRDefault="00AD435B" w:rsidP="002960F2">
      <w:pPr>
        <w:rPr>
          <w:rFonts w:ascii="Times New Roman" w:eastAsia="Calibri" w:hAnsi="Times New Roman" w:cs="Times New Roman"/>
          <w:b/>
          <w:bCs/>
          <w:iCs/>
          <w:sz w:val="24"/>
          <w:szCs w:val="24"/>
          <w:highlight w:val="yellow"/>
          <w:lang w:eastAsia="hr-HR"/>
        </w:rPr>
      </w:pPr>
    </w:p>
    <w:p w14:paraId="23798DE2" w14:textId="77777777" w:rsidR="00AD435B" w:rsidRDefault="00AD435B" w:rsidP="002960F2">
      <w:pPr>
        <w:rPr>
          <w:rFonts w:ascii="Times New Roman" w:eastAsia="Calibri" w:hAnsi="Times New Roman" w:cs="Times New Roman"/>
          <w:b/>
          <w:bCs/>
          <w:iCs/>
          <w:sz w:val="24"/>
          <w:szCs w:val="24"/>
          <w:highlight w:val="yellow"/>
          <w:lang w:eastAsia="hr-HR"/>
        </w:rPr>
      </w:pPr>
    </w:p>
    <w:p w14:paraId="7F67B136" w14:textId="77777777" w:rsidR="00AD435B" w:rsidRPr="009E19DC" w:rsidRDefault="00AD435B" w:rsidP="00AD435B">
      <w:pPr>
        <w:rPr>
          <w:rFonts w:ascii="Times New Roman" w:hAnsi="Times New Roman" w:cs="Times New Roman"/>
          <w:b/>
          <w:bCs/>
          <w:sz w:val="24"/>
          <w:szCs w:val="24"/>
        </w:rPr>
      </w:pPr>
      <w:r w:rsidRPr="000D7118">
        <w:rPr>
          <w:rFonts w:ascii="Times New Roman" w:hAnsi="Times New Roman" w:cs="Times New Roman"/>
          <w:b/>
          <w:bCs/>
          <w:sz w:val="24"/>
          <w:szCs w:val="24"/>
        </w:rPr>
        <w:t>OBRAZLOŽENJE PRIJEDLOGA FINANCIJSKOG PLANA ZA RAZDOBLJE od 2026. do 2028. GODINE</w:t>
      </w:r>
    </w:p>
    <w:p w14:paraId="48067228" w14:textId="77777777" w:rsidR="00AD435B" w:rsidRPr="000D7118" w:rsidRDefault="00AD435B" w:rsidP="00AD435B">
      <w:pPr>
        <w:rPr>
          <w:rFonts w:ascii="Times New Roman" w:hAnsi="Times New Roman" w:cs="Times New Roman"/>
          <w:b/>
          <w:bCs/>
          <w:sz w:val="24"/>
          <w:szCs w:val="24"/>
        </w:rPr>
      </w:pPr>
      <w:r w:rsidRPr="000D7118">
        <w:rPr>
          <w:rFonts w:ascii="Times New Roman" w:hAnsi="Times New Roman" w:cs="Times New Roman"/>
          <w:b/>
          <w:bCs/>
          <w:sz w:val="24"/>
          <w:szCs w:val="24"/>
        </w:rPr>
        <w:t>RAZDJEL: 050</w:t>
      </w:r>
    </w:p>
    <w:p w14:paraId="3A564704" w14:textId="77777777" w:rsidR="00AD435B" w:rsidRDefault="00AD435B" w:rsidP="00AD435B">
      <w:pPr>
        <w:rPr>
          <w:rFonts w:ascii="Times New Roman" w:hAnsi="Times New Roman" w:cs="Times New Roman"/>
          <w:b/>
          <w:bCs/>
          <w:sz w:val="24"/>
          <w:szCs w:val="24"/>
        </w:rPr>
      </w:pPr>
      <w:r w:rsidRPr="000D7118">
        <w:rPr>
          <w:rFonts w:ascii="Times New Roman" w:hAnsi="Times New Roman" w:cs="Times New Roman"/>
          <w:b/>
          <w:bCs/>
          <w:sz w:val="24"/>
          <w:szCs w:val="24"/>
        </w:rPr>
        <w:t>GLAVA: 050</w:t>
      </w:r>
      <w:r>
        <w:rPr>
          <w:rFonts w:ascii="Times New Roman" w:hAnsi="Times New Roman" w:cs="Times New Roman"/>
          <w:b/>
          <w:bCs/>
          <w:sz w:val="24"/>
          <w:szCs w:val="24"/>
        </w:rPr>
        <w:t>3</w:t>
      </w:r>
      <w:r w:rsidRPr="000D7118">
        <w:rPr>
          <w:rFonts w:ascii="Times New Roman" w:hAnsi="Times New Roman" w:cs="Times New Roman"/>
          <w:b/>
          <w:bCs/>
          <w:sz w:val="24"/>
          <w:szCs w:val="24"/>
        </w:rPr>
        <w:t>0</w:t>
      </w:r>
    </w:p>
    <w:p w14:paraId="1AEF402B" w14:textId="77777777" w:rsidR="00AD435B" w:rsidRPr="009E19DC" w:rsidRDefault="00AD435B" w:rsidP="00AD435B">
      <w:pPr>
        <w:rPr>
          <w:rFonts w:ascii="Times New Roman" w:hAnsi="Times New Roman" w:cs="Times New Roman"/>
          <w:b/>
          <w:bCs/>
          <w:sz w:val="24"/>
          <w:szCs w:val="24"/>
        </w:rPr>
      </w:pPr>
    </w:p>
    <w:p w14:paraId="677D71AF" w14:textId="77777777" w:rsidR="00AD435B" w:rsidRPr="009E19DC" w:rsidRDefault="00AD435B" w:rsidP="00AD435B">
      <w:pPr>
        <w:rPr>
          <w:rFonts w:ascii="Times New Roman" w:hAnsi="Times New Roman" w:cs="Times New Roman"/>
          <w:b/>
          <w:bCs/>
          <w:sz w:val="24"/>
          <w:szCs w:val="24"/>
        </w:rPr>
      </w:pPr>
      <w:r w:rsidRPr="000D7118">
        <w:rPr>
          <w:rFonts w:ascii="Times New Roman" w:hAnsi="Times New Roman" w:cs="Times New Roman"/>
          <w:b/>
          <w:bCs/>
          <w:sz w:val="24"/>
          <w:szCs w:val="24"/>
        </w:rPr>
        <w:t xml:space="preserve">PRORAČUNSKI KORISNIK: </w:t>
      </w:r>
      <w:r>
        <w:rPr>
          <w:rFonts w:ascii="Times New Roman" w:hAnsi="Times New Roman" w:cs="Times New Roman"/>
          <w:b/>
          <w:bCs/>
          <w:sz w:val="24"/>
          <w:szCs w:val="24"/>
        </w:rPr>
        <w:t>GRADSKA KNJIŽNICA JANET MAJNARICH</w:t>
      </w:r>
    </w:p>
    <w:p w14:paraId="527F2C07" w14:textId="77777777" w:rsidR="00AD435B" w:rsidRPr="009E19DC" w:rsidRDefault="00AD435B">
      <w:pPr>
        <w:pStyle w:val="Odlomakpopisa"/>
        <w:numPr>
          <w:ilvl w:val="0"/>
          <w:numId w:val="4"/>
        </w:numPr>
        <w:spacing w:after="160" w:line="259" w:lineRule="auto"/>
        <w:rPr>
          <w:rFonts w:ascii="Times New Roman" w:hAnsi="Times New Roman" w:cs="Times New Roman"/>
          <w:b/>
          <w:bCs/>
          <w:sz w:val="24"/>
          <w:szCs w:val="24"/>
        </w:rPr>
      </w:pPr>
      <w:r w:rsidRPr="000D7118">
        <w:rPr>
          <w:rFonts w:ascii="Times New Roman" w:hAnsi="Times New Roman" w:cs="Times New Roman"/>
          <w:b/>
          <w:bCs/>
          <w:sz w:val="24"/>
          <w:szCs w:val="24"/>
        </w:rPr>
        <w:t>DJELOKRUG RADA</w:t>
      </w:r>
      <w:r>
        <w:rPr>
          <w:rFonts w:ascii="Times New Roman" w:hAnsi="Times New Roman" w:cs="Times New Roman"/>
          <w:b/>
          <w:bCs/>
          <w:sz w:val="24"/>
          <w:szCs w:val="24"/>
        </w:rPr>
        <w:t xml:space="preserve">, prostor, djelatnici, organizacija rada, korisnici-članovi, knjižnični fond </w:t>
      </w:r>
    </w:p>
    <w:p w14:paraId="73C8E022" w14:textId="77777777" w:rsidR="00AD435B" w:rsidRDefault="00AD435B" w:rsidP="00AD435B">
      <w:pPr>
        <w:spacing w:line="360" w:lineRule="auto"/>
        <w:jc w:val="both"/>
        <w:rPr>
          <w:rFonts w:ascii="Times New Roman" w:hAnsi="Times New Roman" w:cs="Times New Roman"/>
        </w:rPr>
      </w:pPr>
      <w:r w:rsidRPr="001E071F">
        <w:rPr>
          <w:rFonts w:ascii="Times New Roman" w:hAnsi="Times New Roman" w:cs="Times New Roman"/>
          <w:b/>
          <w:bCs/>
        </w:rPr>
        <w:t>Knjižnič</w:t>
      </w:r>
      <w:r>
        <w:rPr>
          <w:rFonts w:ascii="Times New Roman" w:hAnsi="Times New Roman" w:cs="Times New Roman"/>
          <w:b/>
          <w:bCs/>
        </w:rPr>
        <w:t>n</w:t>
      </w:r>
      <w:r w:rsidRPr="001E071F">
        <w:rPr>
          <w:rFonts w:ascii="Times New Roman" w:hAnsi="Times New Roman" w:cs="Times New Roman"/>
          <w:b/>
          <w:bCs/>
        </w:rPr>
        <w:t xml:space="preserve">a djelatnost </w:t>
      </w:r>
      <w:r w:rsidRPr="001E071F">
        <w:rPr>
          <w:rFonts w:ascii="Times New Roman" w:hAnsi="Times New Roman" w:cs="Times New Roman"/>
        </w:rPr>
        <w:t>obuhvaća organiziranje i pružanje javnosti kulturnih, informaci</w:t>
      </w:r>
      <w:r>
        <w:rPr>
          <w:rFonts w:ascii="Times New Roman" w:hAnsi="Times New Roman" w:cs="Times New Roman"/>
        </w:rPr>
        <w:t>jskih, obrazovnih i znanstvenih usluga, zasnivajući ih na sustavnom odabiru, prikupljanju, stručnoj obradi, pohranjivanju, zaštiti, posudbi i davanju na korištenje knjižnične građe, te slobodnom pristupu izvorima financiranja, odnosno:</w:t>
      </w:r>
    </w:p>
    <w:p w14:paraId="7C4B5F26" w14:textId="77777777" w:rsidR="00AD435B" w:rsidRDefault="00AD435B">
      <w:pPr>
        <w:pStyle w:val="Odlomakpopisa"/>
        <w:numPr>
          <w:ilvl w:val="0"/>
          <w:numId w:val="14"/>
        </w:numPr>
        <w:spacing w:after="160" w:line="360" w:lineRule="auto"/>
        <w:jc w:val="both"/>
        <w:rPr>
          <w:rFonts w:ascii="Times New Roman" w:hAnsi="Times New Roman" w:cs="Times New Roman"/>
        </w:rPr>
      </w:pPr>
      <w:r w:rsidRPr="001E071F">
        <w:rPr>
          <w:rFonts w:ascii="Times New Roman" w:hAnsi="Times New Roman" w:cs="Times New Roman"/>
        </w:rPr>
        <w:t>Nabavu knjižnične građe i izgradnju knjižničnih zbirki</w:t>
      </w:r>
    </w:p>
    <w:p w14:paraId="728E3D19" w14:textId="77777777" w:rsidR="00AD435B" w:rsidRDefault="00AD435B">
      <w:pPr>
        <w:pStyle w:val="Odlomakpopisa"/>
        <w:numPr>
          <w:ilvl w:val="0"/>
          <w:numId w:val="14"/>
        </w:numPr>
        <w:spacing w:after="160" w:line="360" w:lineRule="auto"/>
        <w:jc w:val="both"/>
        <w:rPr>
          <w:rFonts w:ascii="Times New Roman" w:hAnsi="Times New Roman" w:cs="Times New Roman"/>
        </w:rPr>
      </w:pPr>
      <w:r>
        <w:rPr>
          <w:rFonts w:ascii="Times New Roman" w:hAnsi="Times New Roman" w:cs="Times New Roman"/>
        </w:rPr>
        <w:t>Stručnu obradu knjižnične građe prema stručnim standardima, što uključuje izradu informacijskih pomagala u tiskanom i/ili električnom obliku</w:t>
      </w:r>
    </w:p>
    <w:p w14:paraId="55CAD181" w14:textId="77777777" w:rsidR="00AD435B" w:rsidRDefault="00AD435B">
      <w:pPr>
        <w:pStyle w:val="Odlomakpopisa"/>
        <w:numPr>
          <w:ilvl w:val="0"/>
          <w:numId w:val="14"/>
        </w:numPr>
        <w:spacing w:after="160" w:line="360" w:lineRule="auto"/>
        <w:jc w:val="both"/>
        <w:rPr>
          <w:rFonts w:ascii="Times New Roman" w:hAnsi="Times New Roman" w:cs="Times New Roman"/>
        </w:rPr>
      </w:pPr>
      <w:r>
        <w:rPr>
          <w:rFonts w:ascii="Times New Roman" w:hAnsi="Times New Roman" w:cs="Times New Roman"/>
        </w:rPr>
        <w:t>Pohranu, čuvanje i zaštitu knjižnične građe, te provođenje mjere zaštite knjižnične građe koja je kulturno dobro</w:t>
      </w:r>
    </w:p>
    <w:p w14:paraId="60D43194" w14:textId="77777777" w:rsidR="00AD435B" w:rsidRDefault="00AD435B">
      <w:pPr>
        <w:pStyle w:val="Odlomakpopisa"/>
        <w:numPr>
          <w:ilvl w:val="0"/>
          <w:numId w:val="14"/>
        </w:numPr>
        <w:spacing w:after="160" w:line="360" w:lineRule="auto"/>
        <w:jc w:val="both"/>
        <w:rPr>
          <w:rFonts w:ascii="Times New Roman" w:hAnsi="Times New Roman" w:cs="Times New Roman"/>
        </w:rPr>
      </w:pPr>
      <w:r>
        <w:rPr>
          <w:rFonts w:ascii="Times New Roman" w:hAnsi="Times New Roman" w:cs="Times New Roman"/>
        </w:rPr>
        <w:t xml:space="preserve">Pružanje informacijskih usluga, posudbu i davanje na korištenje knjižnične građe, uključujući </w:t>
      </w:r>
      <w:proofErr w:type="spellStart"/>
      <w:r>
        <w:rPr>
          <w:rFonts w:ascii="Times New Roman" w:hAnsi="Times New Roman" w:cs="Times New Roman"/>
        </w:rPr>
        <w:t>međuknjižničnu</w:t>
      </w:r>
      <w:proofErr w:type="spellEnd"/>
      <w:r>
        <w:rPr>
          <w:rFonts w:ascii="Times New Roman" w:hAnsi="Times New Roman" w:cs="Times New Roman"/>
        </w:rPr>
        <w:t xml:space="preserve"> posudbu </w:t>
      </w:r>
    </w:p>
    <w:p w14:paraId="477EF44D" w14:textId="77777777" w:rsidR="00AD435B" w:rsidRDefault="00AD435B">
      <w:pPr>
        <w:pStyle w:val="Odlomakpopisa"/>
        <w:numPr>
          <w:ilvl w:val="0"/>
          <w:numId w:val="14"/>
        </w:numPr>
        <w:spacing w:after="160" w:line="360" w:lineRule="auto"/>
        <w:jc w:val="both"/>
        <w:rPr>
          <w:rFonts w:ascii="Times New Roman" w:hAnsi="Times New Roman" w:cs="Times New Roman"/>
        </w:rPr>
      </w:pPr>
      <w:r>
        <w:rPr>
          <w:rFonts w:ascii="Times New Roman" w:hAnsi="Times New Roman" w:cs="Times New Roman"/>
        </w:rPr>
        <w:t>Digitalizaciju knjižnične građe</w:t>
      </w:r>
    </w:p>
    <w:p w14:paraId="6C6EF946" w14:textId="77777777" w:rsidR="00AD435B" w:rsidRDefault="00AD435B">
      <w:pPr>
        <w:pStyle w:val="Odlomakpopisa"/>
        <w:numPr>
          <w:ilvl w:val="0"/>
          <w:numId w:val="14"/>
        </w:numPr>
        <w:spacing w:after="160" w:line="360" w:lineRule="auto"/>
        <w:jc w:val="both"/>
        <w:rPr>
          <w:rFonts w:ascii="Times New Roman" w:hAnsi="Times New Roman" w:cs="Times New Roman"/>
        </w:rPr>
      </w:pPr>
      <w:r>
        <w:rPr>
          <w:rFonts w:ascii="Times New Roman" w:hAnsi="Times New Roman" w:cs="Times New Roman"/>
        </w:rPr>
        <w:t>Usmjeravanje i podučavanje korisnika pri izboru i korištenju knjižnične građe, informacijskih pomagala i drugih izvora</w:t>
      </w:r>
    </w:p>
    <w:p w14:paraId="785DE152" w14:textId="77777777" w:rsidR="00AD435B" w:rsidRDefault="00AD435B">
      <w:pPr>
        <w:pStyle w:val="Odlomakpopisa"/>
        <w:numPr>
          <w:ilvl w:val="0"/>
          <w:numId w:val="14"/>
        </w:numPr>
        <w:spacing w:after="160" w:line="360" w:lineRule="auto"/>
        <w:jc w:val="both"/>
        <w:rPr>
          <w:rFonts w:ascii="Times New Roman" w:hAnsi="Times New Roman" w:cs="Times New Roman"/>
        </w:rPr>
      </w:pPr>
      <w:r>
        <w:rPr>
          <w:rFonts w:ascii="Times New Roman" w:hAnsi="Times New Roman" w:cs="Times New Roman"/>
        </w:rPr>
        <w:t>Vođenje dokumentacije i prikupljanje statističkih podataka o poslovanju, knjižničnoj građi, korisnicima i o korištenju usluga knjižnice</w:t>
      </w:r>
    </w:p>
    <w:p w14:paraId="449A0066" w14:textId="77777777" w:rsidR="00AD435B" w:rsidRDefault="00AD435B">
      <w:pPr>
        <w:pStyle w:val="Odlomakpopisa"/>
        <w:numPr>
          <w:ilvl w:val="0"/>
          <w:numId w:val="14"/>
        </w:numPr>
        <w:spacing w:after="160" w:line="360" w:lineRule="auto"/>
        <w:jc w:val="both"/>
        <w:rPr>
          <w:rFonts w:ascii="Times New Roman" w:hAnsi="Times New Roman" w:cs="Times New Roman"/>
        </w:rPr>
      </w:pPr>
      <w:r>
        <w:rPr>
          <w:rFonts w:ascii="Times New Roman" w:hAnsi="Times New Roman" w:cs="Times New Roman"/>
        </w:rPr>
        <w:t>Prikupljanje statističkih podataka vezanih uz provedbu propisa kojima se uređuje autorska i srodna prava</w:t>
      </w:r>
    </w:p>
    <w:p w14:paraId="630E1B66" w14:textId="77777777" w:rsidR="00AD435B" w:rsidRDefault="00AD435B">
      <w:pPr>
        <w:pStyle w:val="Odlomakpopisa"/>
        <w:numPr>
          <w:ilvl w:val="0"/>
          <w:numId w:val="14"/>
        </w:numPr>
        <w:spacing w:after="160" w:line="360" w:lineRule="auto"/>
        <w:jc w:val="both"/>
        <w:rPr>
          <w:rFonts w:ascii="Times New Roman" w:hAnsi="Times New Roman" w:cs="Times New Roman"/>
        </w:rPr>
      </w:pPr>
      <w:r>
        <w:rPr>
          <w:rFonts w:ascii="Times New Roman" w:hAnsi="Times New Roman" w:cs="Times New Roman"/>
        </w:rPr>
        <w:t>Pripremanje kulturnih, informacijskih, obrazovnih i znanstvenih sadržaja i programa i dr.</w:t>
      </w:r>
    </w:p>
    <w:p w14:paraId="2F3E09CC" w14:textId="77777777" w:rsidR="00AD435B" w:rsidRDefault="00AD435B" w:rsidP="00AD435B">
      <w:pPr>
        <w:spacing w:line="360" w:lineRule="auto"/>
        <w:jc w:val="both"/>
        <w:rPr>
          <w:rFonts w:ascii="Times New Roman" w:hAnsi="Times New Roman" w:cs="Times New Roman"/>
        </w:rPr>
      </w:pPr>
      <w:r>
        <w:rPr>
          <w:rFonts w:ascii="Times New Roman" w:hAnsi="Times New Roman" w:cs="Times New Roman"/>
        </w:rPr>
        <w:t>Narodne/gradske knjižnice posebnim oblicima djelovanja potiču čitanje i korištenje knjižnicom i knjižničnom građom kod svih kategorija pučanstva, počevši od predškolaca.</w:t>
      </w:r>
    </w:p>
    <w:p w14:paraId="7A0AA69B" w14:textId="77777777" w:rsidR="00AD435B" w:rsidRDefault="00AD435B" w:rsidP="00AD435B">
      <w:pPr>
        <w:spacing w:line="360" w:lineRule="auto"/>
        <w:rPr>
          <w:rFonts w:ascii="Times New Roman" w:hAnsi="Times New Roman" w:cs="Times New Roman"/>
        </w:rPr>
      </w:pPr>
      <w:r>
        <w:rPr>
          <w:rFonts w:ascii="Times New Roman" w:hAnsi="Times New Roman" w:cs="Times New Roman"/>
        </w:rPr>
        <w:t>U osnovnu djelatnost knjižnica spada i čitaonička djelatnost.</w:t>
      </w:r>
    </w:p>
    <w:p w14:paraId="05A67DCD" w14:textId="77777777" w:rsidR="00AD435B" w:rsidRDefault="00AD435B" w:rsidP="00AD435B">
      <w:pPr>
        <w:spacing w:line="360" w:lineRule="auto"/>
        <w:rPr>
          <w:rFonts w:ascii="Times New Roman" w:hAnsi="Times New Roman" w:cs="Times New Roman"/>
          <w:b/>
          <w:bCs/>
        </w:rPr>
      </w:pPr>
      <w:r w:rsidRPr="00F33147">
        <w:rPr>
          <w:rFonts w:ascii="Times New Roman" w:hAnsi="Times New Roman" w:cs="Times New Roman"/>
          <w:b/>
          <w:bCs/>
        </w:rPr>
        <w:t>Prostor</w:t>
      </w:r>
    </w:p>
    <w:p w14:paraId="5F34CDC1" w14:textId="77777777" w:rsidR="00AD435B" w:rsidRPr="00F33147" w:rsidRDefault="00AD435B" w:rsidP="00AD435B">
      <w:pPr>
        <w:spacing w:line="360" w:lineRule="auto"/>
        <w:jc w:val="both"/>
        <w:rPr>
          <w:rFonts w:ascii="Times New Roman" w:hAnsi="Times New Roman" w:cs="Times New Roman"/>
        </w:rPr>
      </w:pPr>
      <w:r>
        <w:rPr>
          <w:rFonts w:ascii="Times New Roman" w:hAnsi="Times New Roman" w:cs="Times New Roman"/>
        </w:rPr>
        <w:lastRenderedPageBreak/>
        <w:t xml:space="preserve">7. svibnja 2021. godine Gradska knjižnica </w:t>
      </w:r>
      <w:r w:rsidRPr="00A265B4">
        <w:rPr>
          <w:rFonts w:ascii="Times New Roman" w:hAnsi="Times New Roman" w:cs="Times New Roman"/>
          <w:i/>
          <w:iCs/>
        </w:rPr>
        <w:t>Janet Majnarich</w:t>
      </w:r>
      <w:r>
        <w:rPr>
          <w:rFonts w:ascii="Times New Roman" w:hAnsi="Times New Roman" w:cs="Times New Roman"/>
        </w:rPr>
        <w:t xml:space="preserve"> je preseljena u novi prostor – adaptiranu zgradu na adresi Radićeva 3, u kojem je danas smješten knjižni i </w:t>
      </w:r>
      <w:proofErr w:type="spellStart"/>
      <w:r>
        <w:rPr>
          <w:rFonts w:ascii="Times New Roman" w:hAnsi="Times New Roman" w:cs="Times New Roman"/>
        </w:rPr>
        <w:t>neknjižni</w:t>
      </w:r>
      <w:proofErr w:type="spellEnd"/>
      <w:r>
        <w:rPr>
          <w:rFonts w:ascii="Times New Roman" w:hAnsi="Times New Roman" w:cs="Times New Roman"/>
        </w:rPr>
        <w:t xml:space="preserve"> fond na površini od 457 </w:t>
      </w:r>
      <w:r w:rsidRPr="00A265B4">
        <w:rPr>
          <w:rFonts w:ascii="Times New Roman" w:eastAsia="Times New Roman" w:hAnsi="Times New Roman" w:cs="Times New Roman"/>
          <w:sz w:val="24"/>
          <w:szCs w:val="24"/>
          <w:lang w:eastAsia="hr-HR"/>
        </w:rPr>
        <w:t>m</w:t>
      </w:r>
      <w:r w:rsidRPr="00A265B4">
        <w:rPr>
          <w:rFonts w:ascii="Times New Roman" w:eastAsia="Times New Roman" w:hAnsi="Times New Roman" w:cs="Times New Roman"/>
          <w:sz w:val="24"/>
          <w:szCs w:val="24"/>
          <w:vertAlign w:val="superscript"/>
          <w:lang w:eastAsia="hr-HR"/>
        </w:rPr>
        <w:t>2</w:t>
      </w:r>
      <w:r w:rsidRPr="00A265B4">
        <w:rPr>
          <w:rFonts w:ascii="Times New Roman" w:eastAsia="Times New Roman" w:hAnsi="Times New Roman" w:cs="Times New Roman"/>
          <w:sz w:val="24"/>
          <w:szCs w:val="24"/>
          <w:lang w:eastAsia="hr-HR"/>
        </w:rPr>
        <w:t>.</w:t>
      </w:r>
    </w:p>
    <w:p w14:paraId="07C64C5E" w14:textId="77777777" w:rsidR="00AD435B" w:rsidRPr="00BF5E0D" w:rsidRDefault="00AD435B" w:rsidP="00AD435B">
      <w:pPr>
        <w:spacing w:line="360" w:lineRule="auto"/>
        <w:rPr>
          <w:rFonts w:ascii="Times New Roman" w:hAnsi="Times New Roman" w:cs="Times New Roman"/>
          <w:b/>
          <w:bCs/>
          <w:sz w:val="24"/>
          <w:szCs w:val="24"/>
        </w:rPr>
      </w:pPr>
      <w:r w:rsidRPr="00BF5E0D">
        <w:rPr>
          <w:rFonts w:ascii="Times New Roman" w:hAnsi="Times New Roman" w:cs="Times New Roman"/>
          <w:b/>
          <w:bCs/>
          <w:sz w:val="24"/>
          <w:szCs w:val="24"/>
        </w:rPr>
        <w:t>Radnici</w:t>
      </w:r>
    </w:p>
    <w:p w14:paraId="5D6C7129" w14:textId="77777777" w:rsidR="00AD435B" w:rsidRDefault="00AD435B" w:rsidP="00AD435B">
      <w:pPr>
        <w:spacing w:line="360" w:lineRule="auto"/>
        <w:rPr>
          <w:rFonts w:ascii="Times New Roman" w:hAnsi="Times New Roman" w:cs="Times New Roman"/>
        </w:rPr>
      </w:pPr>
      <w:r w:rsidRPr="00DC710C">
        <w:rPr>
          <w:rFonts w:ascii="Times New Roman" w:hAnsi="Times New Roman" w:cs="Times New Roman"/>
        </w:rPr>
        <w:t xml:space="preserve">U knjižnici su zaposlene tri stručne djelatnice na  </w:t>
      </w:r>
      <w:r>
        <w:rPr>
          <w:rFonts w:ascii="Times New Roman" w:hAnsi="Times New Roman" w:cs="Times New Roman"/>
        </w:rPr>
        <w:t>neodređeno puno radno vrijeme.</w:t>
      </w:r>
    </w:p>
    <w:p w14:paraId="243E28E2" w14:textId="77777777" w:rsidR="00AD435B" w:rsidRDefault="00AD435B" w:rsidP="00AD435B">
      <w:pPr>
        <w:spacing w:line="360" w:lineRule="auto"/>
        <w:rPr>
          <w:rFonts w:ascii="Times New Roman" w:hAnsi="Times New Roman" w:cs="Times New Roman"/>
          <w:b/>
          <w:bCs/>
          <w:sz w:val="24"/>
          <w:szCs w:val="24"/>
        </w:rPr>
      </w:pPr>
      <w:r w:rsidRPr="00DC710C">
        <w:rPr>
          <w:rFonts w:ascii="Times New Roman" w:hAnsi="Times New Roman" w:cs="Times New Roman"/>
          <w:b/>
          <w:bCs/>
          <w:sz w:val="24"/>
          <w:szCs w:val="24"/>
        </w:rPr>
        <w:t>Organizacija rada</w:t>
      </w:r>
    </w:p>
    <w:p w14:paraId="7FB32AA8" w14:textId="77777777" w:rsidR="00AD435B" w:rsidRDefault="00AD435B" w:rsidP="00AD435B">
      <w:pPr>
        <w:spacing w:line="360" w:lineRule="auto"/>
        <w:jc w:val="both"/>
        <w:rPr>
          <w:rFonts w:ascii="Times New Roman" w:hAnsi="Times New Roman" w:cs="Times New Roman"/>
        </w:rPr>
      </w:pPr>
      <w:r w:rsidRPr="00F64C1C">
        <w:rPr>
          <w:rFonts w:ascii="Times New Roman" w:hAnsi="Times New Roman" w:cs="Times New Roman"/>
        </w:rPr>
        <w:t>Rad knjižnice organiziran je u dvije smjene u šestodnevnom radnom tjednu. Tri djelatnice rade u prvoj smjeni od 7,30 do 15,30 sati, a u drugoj od 11 do 19 sati. Za korisnike knjižnica je otvorena sveukupno 50 sati tjedno – od ponedjeljka do subote ( pon., stri., pet. 8-19 sati // uto., čet. 8-15 // subota 9-12 sati)</w:t>
      </w:r>
      <w:r>
        <w:rPr>
          <w:rFonts w:ascii="Times New Roman" w:hAnsi="Times New Roman" w:cs="Times New Roman"/>
        </w:rPr>
        <w:t>.</w:t>
      </w:r>
    </w:p>
    <w:p w14:paraId="177876F4" w14:textId="77777777" w:rsidR="00AD435B" w:rsidRDefault="00AD435B" w:rsidP="00AD435B">
      <w:pPr>
        <w:spacing w:line="360" w:lineRule="auto"/>
        <w:rPr>
          <w:rFonts w:ascii="Times New Roman" w:hAnsi="Times New Roman" w:cs="Times New Roman"/>
          <w:b/>
          <w:bCs/>
          <w:sz w:val="24"/>
          <w:szCs w:val="24"/>
        </w:rPr>
      </w:pPr>
      <w:r w:rsidRPr="00207B6B">
        <w:rPr>
          <w:rFonts w:ascii="Times New Roman" w:hAnsi="Times New Roman" w:cs="Times New Roman"/>
          <w:b/>
          <w:bCs/>
          <w:sz w:val="24"/>
          <w:szCs w:val="24"/>
        </w:rPr>
        <w:t>Korisnici</w:t>
      </w:r>
    </w:p>
    <w:p w14:paraId="0378354D" w14:textId="77777777" w:rsidR="00AD435B" w:rsidRPr="004E6099" w:rsidRDefault="00AD435B" w:rsidP="00AD435B">
      <w:pPr>
        <w:spacing w:line="360" w:lineRule="auto"/>
        <w:rPr>
          <w:rFonts w:ascii="Times New Roman" w:hAnsi="Times New Roman" w:cs="Times New Roman"/>
        </w:rPr>
      </w:pPr>
      <w:r w:rsidRPr="004E6099">
        <w:rPr>
          <w:rFonts w:ascii="Times New Roman" w:hAnsi="Times New Roman" w:cs="Times New Roman"/>
        </w:rPr>
        <w:t>Korisnici na dan 2.01.2025. – 1.042 aktivna člana, sljedeće strukture:</w:t>
      </w:r>
    </w:p>
    <w:p w14:paraId="35A18977" w14:textId="77777777" w:rsidR="00AD435B" w:rsidRPr="004E6099" w:rsidRDefault="00AD435B">
      <w:pPr>
        <w:pStyle w:val="Odlomakpopisa"/>
        <w:numPr>
          <w:ilvl w:val="0"/>
          <w:numId w:val="15"/>
        </w:numPr>
        <w:spacing w:after="160" w:line="360" w:lineRule="auto"/>
        <w:rPr>
          <w:rFonts w:ascii="Times New Roman" w:hAnsi="Times New Roman" w:cs="Times New Roman"/>
        </w:rPr>
      </w:pPr>
      <w:r w:rsidRPr="004E6099">
        <w:rPr>
          <w:rFonts w:ascii="Times New Roman" w:hAnsi="Times New Roman" w:cs="Times New Roman"/>
        </w:rPr>
        <w:t>Predškolci – 35</w:t>
      </w:r>
    </w:p>
    <w:p w14:paraId="11236071" w14:textId="77777777" w:rsidR="00AD435B" w:rsidRPr="004E6099" w:rsidRDefault="00AD435B">
      <w:pPr>
        <w:pStyle w:val="Odlomakpopisa"/>
        <w:numPr>
          <w:ilvl w:val="0"/>
          <w:numId w:val="15"/>
        </w:numPr>
        <w:spacing w:after="160" w:line="360" w:lineRule="auto"/>
        <w:rPr>
          <w:rFonts w:ascii="Times New Roman" w:hAnsi="Times New Roman" w:cs="Times New Roman"/>
        </w:rPr>
      </w:pPr>
      <w:r w:rsidRPr="004E6099">
        <w:rPr>
          <w:rFonts w:ascii="Times New Roman" w:hAnsi="Times New Roman" w:cs="Times New Roman"/>
        </w:rPr>
        <w:t>Učenici osnovne škole – 273</w:t>
      </w:r>
    </w:p>
    <w:p w14:paraId="15378A19" w14:textId="77777777" w:rsidR="00AD435B" w:rsidRPr="004E6099" w:rsidRDefault="00AD435B">
      <w:pPr>
        <w:pStyle w:val="Odlomakpopisa"/>
        <w:numPr>
          <w:ilvl w:val="0"/>
          <w:numId w:val="15"/>
        </w:numPr>
        <w:spacing w:after="160" w:line="360" w:lineRule="auto"/>
        <w:rPr>
          <w:rFonts w:ascii="Times New Roman" w:hAnsi="Times New Roman" w:cs="Times New Roman"/>
        </w:rPr>
      </w:pPr>
      <w:r w:rsidRPr="004E6099">
        <w:rPr>
          <w:rFonts w:ascii="Times New Roman" w:hAnsi="Times New Roman" w:cs="Times New Roman"/>
        </w:rPr>
        <w:t>Učenici srednje škole – 50</w:t>
      </w:r>
    </w:p>
    <w:p w14:paraId="0EB999A8" w14:textId="77777777" w:rsidR="00AD435B" w:rsidRPr="004E6099" w:rsidRDefault="00AD435B">
      <w:pPr>
        <w:pStyle w:val="Odlomakpopisa"/>
        <w:numPr>
          <w:ilvl w:val="0"/>
          <w:numId w:val="15"/>
        </w:numPr>
        <w:spacing w:after="160" w:line="360" w:lineRule="auto"/>
        <w:rPr>
          <w:rFonts w:ascii="Times New Roman" w:hAnsi="Times New Roman" w:cs="Times New Roman"/>
        </w:rPr>
      </w:pPr>
      <w:r w:rsidRPr="004E6099">
        <w:rPr>
          <w:rFonts w:ascii="Times New Roman" w:hAnsi="Times New Roman" w:cs="Times New Roman"/>
        </w:rPr>
        <w:t>Studenti – 24</w:t>
      </w:r>
    </w:p>
    <w:p w14:paraId="01487AD5" w14:textId="77777777" w:rsidR="00AD435B" w:rsidRPr="004E6099" w:rsidRDefault="00AD435B">
      <w:pPr>
        <w:pStyle w:val="Odlomakpopisa"/>
        <w:numPr>
          <w:ilvl w:val="0"/>
          <w:numId w:val="15"/>
        </w:numPr>
        <w:spacing w:after="160" w:line="360" w:lineRule="auto"/>
        <w:rPr>
          <w:rFonts w:ascii="Times New Roman" w:hAnsi="Times New Roman" w:cs="Times New Roman"/>
        </w:rPr>
      </w:pPr>
      <w:r w:rsidRPr="004E6099">
        <w:rPr>
          <w:rFonts w:ascii="Times New Roman" w:hAnsi="Times New Roman" w:cs="Times New Roman"/>
        </w:rPr>
        <w:t>Zaposleni – 347</w:t>
      </w:r>
    </w:p>
    <w:p w14:paraId="549CE4B7" w14:textId="77777777" w:rsidR="00AD435B" w:rsidRPr="004E6099" w:rsidRDefault="00AD435B">
      <w:pPr>
        <w:pStyle w:val="Odlomakpopisa"/>
        <w:numPr>
          <w:ilvl w:val="0"/>
          <w:numId w:val="15"/>
        </w:numPr>
        <w:spacing w:after="160" w:line="360" w:lineRule="auto"/>
        <w:rPr>
          <w:rFonts w:ascii="Times New Roman" w:hAnsi="Times New Roman" w:cs="Times New Roman"/>
        </w:rPr>
      </w:pPr>
      <w:r w:rsidRPr="004E6099">
        <w:rPr>
          <w:rFonts w:ascii="Times New Roman" w:hAnsi="Times New Roman" w:cs="Times New Roman"/>
        </w:rPr>
        <w:t>Nezaposleni – 39</w:t>
      </w:r>
    </w:p>
    <w:p w14:paraId="21FF282F" w14:textId="77777777" w:rsidR="00AD435B" w:rsidRPr="004E6099" w:rsidRDefault="00AD435B">
      <w:pPr>
        <w:pStyle w:val="Odlomakpopisa"/>
        <w:numPr>
          <w:ilvl w:val="0"/>
          <w:numId w:val="15"/>
        </w:numPr>
        <w:spacing w:after="160" w:line="360" w:lineRule="auto"/>
        <w:rPr>
          <w:rFonts w:ascii="Times New Roman" w:hAnsi="Times New Roman" w:cs="Times New Roman"/>
        </w:rPr>
      </w:pPr>
      <w:r w:rsidRPr="004E6099">
        <w:rPr>
          <w:rFonts w:ascii="Times New Roman" w:hAnsi="Times New Roman" w:cs="Times New Roman"/>
        </w:rPr>
        <w:t>Umirovljenici – 274</w:t>
      </w:r>
    </w:p>
    <w:p w14:paraId="54B56100" w14:textId="77777777" w:rsidR="00AD435B" w:rsidRDefault="00AD435B" w:rsidP="00AD435B">
      <w:pPr>
        <w:spacing w:line="360" w:lineRule="auto"/>
        <w:rPr>
          <w:rFonts w:ascii="Times New Roman" w:hAnsi="Times New Roman" w:cs="Times New Roman"/>
          <w:sz w:val="24"/>
          <w:szCs w:val="24"/>
        </w:rPr>
      </w:pPr>
      <w:r>
        <w:rPr>
          <w:rFonts w:ascii="Times New Roman" w:hAnsi="Times New Roman" w:cs="Times New Roman"/>
          <w:sz w:val="24"/>
          <w:szCs w:val="24"/>
        </w:rPr>
        <w:t>Od toga:</w:t>
      </w:r>
    </w:p>
    <w:p w14:paraId="4D57133E" w14:textId="77777777" w:rsidR="00AD435B" w:rsidRPr="004E6099" w:rsidRDefault="00AD435B">
      <w:pPr>
        <w:pStyle w:val="Odlomakpopisa"/>
        <w:numPr>
          <w:ilvl w:val="0"/>
          <w:numId w:val="16"/>
        </w:numPr>
        <w:spacing w:after="160" w:line="360" w:lineRule="auto"/>
        <w:rPr>
          <w:rFonts w:ascii="Times New Roman" w:hAnsi="Times New Roman" w:cs="Times New Roman"/>
        </w:rPr>
      </w:pPr>
      <w:r w:rsidRPr="004E6099">
        <w:rPr>
          <w:rFonts w:ascii="Times New Roman" w:hAnsi="Times New Roman" w:cs="Times New Roman"/>
        </w:rPr>
        <w:t>Broj djece ( do 14 g.) – 308</w:t>
      </w:r>
    </w:p>
    <w:p w14:paraId="208A0DFD" w14:textId="77777777" w:rsidR="00AD435B" w:rsidRPr="004E6099" w:rsidRDefault="00AD435B">
      <w:pPr>
        <w:pStyle w:val="Odlomakpopisa"/>
        <w:numPr>
          <w:ilvl w:val="0"/>
          <w:numId w:val="16"/>
        </w:numPr>
        <w:spacing w:after="160" w:line="360" w:lineRule="auto"/>
        <w:rPr>
          <w:rFonts w:ascii="Times New Roman" w:hAnsi="Times New Roman" w:cs="Times New Roman"/>
        </w:rPr>
      </w:pPr>
      <w:r w:rsidRPr="004E6099">
        <w:rPr>
          <w:rFonts w:ascii="Times New Roman" w:hAnsi="Times New Roman" w:cs="Times New Roman"/>
        </w:rPr>
        <w:t>Broj mladih ( 15-17 g.) – 50</w:t>
      </w:r>
    </w:p>
    <w:p w14:paraId="6B475BEE" w14:textId="77777777" w:rsidR="00AD435B" w:rsidRPr="004E6099" w:rsidRDefault="00AD435B">
      <w:pPr>
        <w:pStyle w:val="Odlomakpopisa"/>
        <w:numPr>
          <w:ilvl w:val="0"/>
          <w:numId w:val="16"/>
        </w:numPr>
        <w:spacing w:after="160" w:line="360" w:lineRule="auto"/>
        <w:rPr>
          <w:rFonts w:ascii="Times New Roman" w:hAnsi="Times New Roman" w:cs="Times New Roman"/>
        </w:rPr>
      </w:pPr>
      <w:r w:rsidRPr="004E6099">
        <w:rPr>
          <w:rFonts w:ascii="Times New Roman" w:hAnsi="Times New Roman" w:cs="Times New Roman"/>
        </w:rPr>
        <w:t>Broj odraslih ( 18 – 65 g.) – 410</w:t>
      </w:r>
    </w:p>
    <w:p w14:paraId="2B9E9C11" w14:textId="77777777" w:rsidR="00AD435B" w:rsidRPr="004E6099" w:rsidRDefault="00AD435B">
      <w:pPr>
        <w:pStyle w:val="Odlomakpopisa"/>
        <w:numPr>
          <w:ilvl w:val="0"/>
          <w:numId w:val="16"/>
        </w:numPr>
        <w:spacing w:after="160" w:line="360" w:lineRule="auto"/>
        <w:rPr>
          <w:rFonts w:ascii="Times New Roman" w:hAnsi="Times New Roman" w:cs="Times New Roman"/>
        </w:rPr>
      </w:pPr>
      <w:r w:rsidRPr="004E6099">
        <w:rPr>
          <w:rFonts w:ascii="Times New Roman" w:hAnsi="Times New Roman" w:cs="Times New Roman"/>
        </w:rPr>
        <w:t>Broj starijih ( preko 65 g.) – 274</w:t>
      </w:r>
    </w:p>
    <w:p w14:paraId="7ED61383" w14:textId="77777777" w:rsidR="00AD435B" w:rsidRDefault="00AD435B" w:rsidP="00AD435B">
      <w:pPr>
        <w:spacing w:line="360" w:lineRule="auto"/>
        <w:jc w:val="both"/>
        <w:rPr>
          <w:rFonts w:ascii="Times New Roman" w:hAnsi="Times New Roman" w:cs="Times New Roman"/>
        </w:rPr>
      </w:pPr>
      <w:r w:rsidRPr="004E6099">
        <w:rPr>
          <w:rFonts w:ascii="Times New Roman" w:hAnsi="Times New Roman" w:cs="Times New Roman"/>
        </w:rPr>
        <w:t>Članovi knjižnice čine 27% od ukupnog broja stanovnika Grada Delnica ( 1042:3879), odnosno 20% od ukupnog broja stanovnika cjelokupnog područja Grada Delnice ( 1042:5158).</w:t>
      </w:r>
    </w:p>
    <w:p w14:paraId="75B77289" w14:textId="77777777" w:rsidR="00AD435B" w:rsidRPr="004E6099" w:rsidRDefault="00AD435B" w:rsidP="00AD435B">
      <w:pPr>
        <w:spacing w:line="360" w:lineRule="auto"/>
        <w:rPr>
          <w:rFonts w:ascii="Times New Roman" w:hAnsi="Times New Roman" w:cs="Times New Roman"/>
          <w:b/>
          <w:bCs/>
        </w:rPr>
      </w:pPr>
      <w:r w:rsidRPr="004E6099">
        <w:rPr>
          <w:rFonts w:ascii="Times New Roman" w:hAnsi="Times New Roman" w:cs="Times New Roman"/>
          <w:b/>
          <w:bCs/>
        </w:rPr>
        <w:t>Knjižnič</w:t>
      </w:r>
      <w:r>
        <w:rPr>
          <w:rFonts w:ascii="Times New Roman" w:hAnsi="Times New Roman" w:cs="Times New Roman"/>
          <w:b/>
          <w:bCs/>
        </w:rPr>
        <w:t>n</w:t>
      </w:r>
      <w:r w:rsidRPr="004E6099">
        <w:rPr>
          <w:rFonts w:ascii="Times New Roman" w:hAnsi="Times New Roman" w:cs="Times New Roman"/>
          <w:b/>
          <w:bCs/>
        </w:rPr>
        <w:t>i fond (stanje s 2.1.2025.g.)</w:t>
      </w:r>
    </w:p>
    <w:p w14:paraId="19B1EBFB" w14:textId="77777777" w:rsidR="00AD435B" w:rsidRDefault="00AD435B" w:rsidP="00AD435B">
      <w:pPr>
        <w:spacing w:line="360" w:lineRule="auto"/>
        <w:rPr>
          <w:rFonts w:ascii="Times New Roman" w:hAnsi="Times New Roman" w:cs="Times New Roman"/>
        </w:rPr>
      </w:pPr>
      <w:r>
        <w:rPr>
          <w:rFonts w:ascii="Times New Roman" w:hAnsi="Times New Roman" w:cs="Times New Roman"/>
        </w:rPr>
        <w:t>Sveukupno: 35.501 jedinica građe, od toga:</w:t>
      </w:r>
    </w:p>
    <w:p w14:paraId="59B6B98C" w14:textId="77777777" w:rsidR="00AD435B" w:rsidRDefault="00AD435B">
      <w:pPr>
        <w:pStyle w:val="Odlomakpopisa"/>
        <w:numPr>
          <w:ilvl w:val="0"/>
          <w:numId w:val="16"/>
        </w:numPr>
        <w:spacing w:after="160" w:line="360" w:lineRule="auto"/>
        <w:rPr>
          <w:rFonts w:ascii="Times New Roman" w:hAnsi="Times New Roman" w:cs="Times New Roman"/>
        </w:rPr>
      </w:pPr>
      <w:r>
        <w:rPr>
          <w:rFonts w:ascii="Times New Roman" w:hAnsi="Times New Roman" w:cs="Times New Roman"/>
        </w:rPr>
        <w:t>KNJIGE: 35.312 sv.</w:t>
      </w:r>
    </w:p>
    <w:p w14:paraId="51F926FF" w14:textId="77777777" w:rsidR="00AD435B" w:rsidRDefault="00AD435B">
      <w:pPr>
        <w:pStyle w:val="Odlomakpopisa"/>
        <w:numPr>
          <w:ilvl w:val="0"/>
          <w:numId w:val="16"/>
        </w:numPr>
        <w:spacing w:after="160" w:line="360" w:lineRule="auto"/>
        <w:rPr>
          <w:rFonts w:ascii="Times New Roman" w:hAnsi="Times New Roman" w:cs="Times New Roman"/>
        </w:rPr>
      </w:pPr>
      <w:r>
        <w:rPr>
          <w:rFonts w:ascii="Times New Roman" w:hAnsi="Times New Roman" w:cs="Times New Roman"/>
        </w:rPr>
        <w:t>AVE: 148 jed.</w:t>
      </w:r>
    </w:p>
    <w:p w14:paraId="5E59D722" w14:textId="77777777" w:rsidR="00AD435B" w:rsidRPr="00E63A33" w:rsidRDefault="00AD435B">
      <w:pPr>
        <w:pStyle w:val="Odlomakpopisa"/>
        <w:numPr>
          <w:ilvl w:val="0"/>
          <w:numId w:val="16"/>
        </w:numPr>
        <w:spacing w:after="160" w:line="360" w:lineRule="auto"/>
        <w:rPr>
          <w:rFonts w:ascii="Times New Roman" w:hAnsi="Times New Roman" w:cs="Times New Roman"/>
        </w:rPr>
      </w:pPr>
      <w:r>
        <w:rPr>
          <w:rFonts w:ascii="Times New Roman" w:hAnsi="Times New Roman" w:cs="Times New Roman"/>
        </w:rPr>
        <w:t>E-KNJIGE: 41 sv.</w:t>
      </w:r>
    </w:p>
    <w:tbl>
      <w:tblPr>
        <w:tblpPr w:leftFromText="180" w:rightFromText="180" w:vertAnchor="page" w:horzAnchor="margin" w:tblpXSpec="center" w:tblpY="1416"/>
        <w:tblW w:w="10988" w:type="dxa"/>
        <w:tblLook w:val="04A0" w:firstRow="1" w:lastRow="0" w:firstColumn="1" w:lastColumn="0" w:noHBand="0" w:noVBand="1"/>
      </w:tblPr>
      <w:tblGrid>
        <w:gridCol w:w="596"/>
        <w:gridCol w:w="596"/>
        <w:gridCol w:w="596"/>
        <w:gridCol w:w="596"/>
        <w:gridCol w:w="1689"/>
        <w:gridCol w:w="1339"/>
        <w:gridCol w:w="1294"/>
        <w:gridCol w:w="1294"/>
        <w:gridCol w:w="1494"/>
        <w:gridCol w:w="1494"/>
      </w:tblGrid>
      <w:tr w:rsidR="00AD435B" w:rsidRPr="003C3E04" w14:paraId="6BB5C360" w14:textId="77777777" w:rsidTr="00952C8E">
        <w:trPr>
          <w:trHeight w:val="315"/>
        </w:trPr>
        <w:tc>
          <w:tcPr>
            <w:tcW w:w="10988" w:type="dxa"/>
            <w:gridSpan w:val="10"/>
            <w:tcBorders>
              <w:top w:val="nil"/>
              <w:left w:val="nil"/>
              <w:bottom w:val="nil"/>
              <w:right w:val="nil"/>
            </w:tcBorders>
            <w:vAlign w:val="center"/>
            <w:hideMark/>
          </w:tcPr>
          <w:p w14:paraId="379F0CAB"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C3E04">
              <w:rPr>
                <w:rFonts w:ascii="Times New Roman" w:eastAsia="Times New Roman" w:hAnsi="Times New Roman" w:cs="Times New Roman"/>
                <w:b/>
                <w:bCs/>
                <w:color w:val="000000"/>
                <w:sz w:val="24"/>
                <w:szCs w:val="24"/>
                <w:lang w:eastAsia="hr-HR"/>
              </w:rPr>
              <w:lastRenderedPageBreak/>
              <w:t>I. OPĆI DIO</w:t>
            </w:r>
          </w:p>
        </w:tc>
      </w:tr>
      <w:tr w:rsidR="00AD435B" w:rsidRPr="003C3E04" w14:paraId="52FC1494" w14:textId="77777777" w:rsidTr="00952C8E">
        <w:trPr>
          <w:trHeight w:val="375"/>
        </w:trPr>
        <w:tc>
          <w:tcPr>
            <w:tcW w:w="596" w:type="dxa"/>
            <w:tcBorders>
              <w:top w:val="nil"/>
              <w:left w:val="nil"/>
              <w:bottom w:val="nil"/>
              <w:right w:val="nil"/>
            </w:tcBorders>
            <w:vAlign w:val="center"/>
            <w:hideMark/>
          </w:tcPr>
          <w:p w14:paraId="3715301D"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596" w:type="dxa"/>
            <w:tcBorders>
              <w:top w:val="nil"/>
              <w:left w:val="nil"/>
              <w:bottom w:val="nil"/>
              <w:right w:val="nil"/>
            </w:tcBorders>
            <w:vAlign w:val="center"/>
            <w:hideMark/>
          </w:tcPr>
          <w:p w14:paraId="42E3944A"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596" w:type="dxa"/>
            <w:tcBorders>
              <w:top w:val="nil"/>
              <w:left w:val="nil"/>
              <w:bottom w:val="nil"/>
              <w:right w:val="nil"/>
            </w:tcBorders>
            <w:vAlign w:val="center"/>
            <w:hideMark/>
          </w:tcPr>
          <w:p w14:paraId="2FBCA6DD"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596" w:type="dxa"/>
            <w:tcBorders>
              <w:top w:val="nil"/>
              <w:left w:val="nil"/>
              <w:bottom w:val="nil"/>
              <w:right w:val="nil"/>
            </w:tcBorders>
            <w:vAlign w:val="center"/>
            <w:hideMark/>
          </w:tcPr>
          <w:p w14:paraId="735A26CD"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1689" w:type="dxa"/>
            <w:tcBorders>
              <w:top w:val="nil"/>
              <w:left w:val="nil"/>
              <w:bottom w:val="nil"/>
              <w:right w:val="nil"/>
            </w:tcBorders>
            <w:vAlign w:val="center"/>
            <w:hideMark/>
          </w:tcPr>
          <w:p w14:paraId="648F815A"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center"/>
            <w:hideMark/>
          </w:tcPr>
          <w:p w14:paraId="706255B3"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1294" w:type="dxa"/>
            <w:tcBorders>
              <w:top w:val="nil"/>
              <w:left w:val="nil"/>
              <w:bottom w:val="nil"/>
              <w:right w:val="nil"/>
            </w:tcBorders>
            <w:vAlign w:val="center"/>
            <w:hideMark/>
          </w:tcPr>
          <w:p w14:paraId="077EA579"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1294" w:type="dxa"/>
            <w:tcBorders>
              <w:top w:val="nil"/>
              <w:left w:val="nil"/>
              <w:bottom w:val="nil"/>
              <w:right w:val="nil"/>
            </w:tcBorders>
            <w:vAlign w:val="center"/>
            <w:hideMark/>
          </w:tcPr>
          <w:p w14:paraId="209EC6BC"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063AE17C"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1BE8F497"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p>
        </w:tc>
      </w:tr>
      <w:tr w:rsidR="00AD435B" w:rsidRPr="003C3E04" w14:paraId="5A1E3964" w14:textId="77777777" w:rsidTr="00952C8E">
        <w:trPr>
          <w:trHeight w:val="360"/>
        </w:trPr>
        <w:tc>
          <w:tcPr>
            <w:tcW w:w="10988" w:type="dxa"/>
            <w:gridSpan w:val="10"/>
            <w:tcBorders>
              <w:top w:val="nil"/>
              <w:left w:val="nil"/>
              <w:bottom w:val="nil"/>
              <w:right w:val="nil"/>
            </w:tcBorders>
            <w:vAlign w:val="center"/>
            <w:hideMark/>
          </w:tcPr>
          <w:p w14:paraId="2BAE55CC"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C3E04">
              <w:rPr>
                <w:rFonts w:ascii="Times New Roman" w:eastAsia="Times New Roman" w:hAnsi="Times New Roman" w:cs="Times New Roman"/>
                <w:b/>
                <w:bCs/>
                <w:color w:val="000000"/>
                <w:sz w:val="24"/>
                <w:szCs w:val="24"/>
                <w:lang w:eastAsia="hr-HR"/>
              </w:rPr>
              <w:t>A) SAŽETAK RAČUNA PRIHODA I RASHODA</w:t>
            </w:r>
          </w:p>
        </w:tc>
      </w:tr>
      <w:tr w:rsidR="00AD435B" w:rsidRPr="003C3E04" w14:paraId="66FC53D6" w14:textId="77777777" w:rsidTr="00952C8E">
        <w:trPr>
          <w:trHeight w:val="375"/>
        </w:trPr>
        <w:tc>
          <w:tcPr>
            <w:tcW w:w="596" w:type="dxa"/>
            <w:tcBorders>
              <w:top w:val="nil"/>
              <w:left w:val="nil"/>
              <w:bottom w:val="nil"/>
              <w:right w:val="nil"/>
            </w:tcBorders>
            <w:vAlign w:val="bottom"/>
            <w:hideMark/>
          </w:tcPr>
          <w:p w14:paraId="548C99B4"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596" w:type="dxa"/>
            <w:tcBorders>
              <w:top w:val="nil"/>
              <w:left w:val="nil"/>
              <w:bottom w:val="nil"/>
              <w:right w:val="nil"/>
            </w:tcBorders>
            <w:vAlign w:val="bottom"/>
            <w:hideMark/>
          </w:tcPr>
          <w:p w14:paraId="30F16934"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p>
        </w:tc>
        <w:tc>
          <w:tcPr>
            <w:tcW w:w="596" w:type="dxa"/>
            <w:tcBorders>
              <w:top w:val="nil"/>
              <w:left w:val="nil"/>
              <w:bottom w:val="nil"/>
              <w:right w:val="nil"/>
            </w:tcBorders>
            <w:vAlign w:val="bottom"/>
            <w:hideMark/>
          </w:tcPr>
          <w:p w14:paraId="385DCF6D"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p>
        </w:tc>
        <w:tc>
          <w:tcPr>
            <w:tcW w:w="596" w:type="dxa"/>
            <w:tcBorders>
              <w:top w:val="nil"/>
              <w:left w:val="nil"/>
              <w:bottom w:val="nil"/>
              <w:right w:val="nil"/>
            </w:tcBorders>
            <w:vAlign w:val="bottom"/>
            <w:hideMark/>
          </w:tcPr>
          <w:p w14:paraId="01EB52C8"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p>
        </w:tc>
        <w:tc>
          <w:tcPr>
            <w:tcW w:w="1689" w:type="dxa"/>
            <w:tcBorders>
              <w:top w:val="nil"/>
              <w:left w:val="nil"/>
              <w:bottom w:val="single" w:sz="4" w:space="0" w:color="auto"/>
              <w:right w:val="nil"/>
            </w:tcBorders>
            <w:vAlign w:val="center"/>
            <w:hideMark/>
          </w:tcPr>
          <w:p w14:paraId="3BD36F64"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8"/>
                <w:szCs w:val="28"/>
                <w:lang w:eastAsia="hr-HR"/>
              </w:rPr>
            </w:pPr>
            <w:r w:rsidRPr="003C3E04">
              <w:rPr>
                <w:rFonts w:ascii="Times New Roman" w:eastAsia="Times New Roman" w:hAnsi="Times New Roman" w:cs="Times New Roman"/>
                <w:b/>
                <w:bCs/>
                <w:color w:val="000000"/>
                <w:sz w:val="28"/>
                <w:szCs w:val="28"/>
                <w:lang w:eastAsia="hr-HR"/>
              </w:rPr>
              <w:t> </w:t>
            </w:r>
          </w:p>
        </w:tc>
        <w:tc>
          <w:tcPr>
            <w:tcW w:w="1339" w:type="dxa"/>
            <w:tcBorders>
              <w:top w:val="nil"/>
              <w:left w:val="nil"/>
              <w:bottom w:val="single" w:sz="4" w:space="0" w:color="auto"/>
              <w:right w:val="nil"/>
            </w:tcBorders>
            <w:noWrap/>
            <w:vAlign w:val="center"/>
            <w:hideMark/>
          </w:tcPr>
          <w:p w14:paraId="396513AA" w14:textId="77777777" w:rsidR="00AD435B" w:rsidRPr="003C3E04" w:rsidRDefault="00AD435B" w:rsidP="00952C8E">
            <w:pPr>
              <w:spacing w:after="0" w:line="240" w:lineRule="auto"/>
              <w:jc w:val="center"/>
              <w:rPr>
                <w:rFonts w:ascii="Times New Roman" w:eastAsia="Times New Roman" w:hAnsi="Times New Roman" w:cs="Times New Roman"/>
                <w:b/>
                <w:bCs/>
                <w:color w:val="000000"/>
                <w:lang w:eastAsia="hr-HR"/>
              </w:rPr>
            </w:pPr>
            <w:r w:rsidRPr="003C3E04">
              <w:rPr>
                <w:rFonts w:ascii="Times New Roman" w:eastAsia="Times New Roman" w:hAnsi="Times New Roman" w:cs="Times New Roman"/>
                <w:b/>
                <w:bCs/>
                <w:color w:val="000000"/>
                <w:lang w:eastAsia="hr-HR"/>
              </w:rPr>
              <w:t> </w:t>
            </w:r>
          </w:p>
        </w:tc>
        <w:tc>
          <w:tcPr>
            <w:tcW w:w="1294" w:type="dxa"/>
            <w:tcBorders>
              <w:top w:val="nil"/>
              <w:left w:val="nil"/>
              <w:bottom w:val="single" w:sz="4" w:space="0" w:color="auto"/>
              <w:right w:val="nil"/>
            </w:tcBorders>
            <w:noWrap/>
            <w:vAlign w:val="center"/>
            <w:hideMark/>
          </w:tcPr>
          <w:p w14:paraId="75B04469" w14:textId="77777777" w:rsidR="00AD435B" w:rsidRPr="003C3E04" w:rsidRDefault="00AD435B" w:rsidP="00952C8E">
            <w:pPr>
              <w:spacing w:after="0" w:line="240" w:lineRule="auto"/>
              <w:jc w:val="center"/>
              <w:rPr>
                <w:rFonts w:ascii="Times New Roman" w:eastAsia="Times New Roman" w:hAnsi="Times New Roman" w:cs="Times New Roman"/>
                <w:b/>
                <w:bCs/>
                <w:color w:val="000000"/>
                <w:lang w:eastAsia="hr-HR"/>
              </w:rPr>
            </w:pPr>
            <w:r w:rsidRPr="003C3E04">
              <w:rPr>
                <w:rFonts w:ascii="Times New Roman" w:eastAsia="Times New Roman" w:hAnsi="Times New Roman" w:cs="Times New Roman"/>
                <w:b/>
                <w:bCs/>
                <w:color w:val="000000"/>
                <w:lang w:eastAsia="hr-HR"/>
              </w:rPr>
              <w:t> </w:t>
            </w:r>
          </w:p>
        </w:tc>
        <w:tc>
          <w:tcPr>
            <w:tcW w:w="1294" w:type="dxa"/>
            <w:tcBorders>
              <w:top w:val="nil"/>
              <w:left w:val="nil"/>
              <w:bottom w:val="single" w:sz="4" w:space="0" w:color="auto"/>
              <w:right w:val="nil"/>
            </w:tcBorders>
            <w:noWrap/>
            <w:vAlign w:val="center"/>
            <w:hideMark/>
          </w:tcPr>
          <w:p w14:paraId="063D6051" w14:textId="77777777" w:rsidR="00AD435B" w:rsidRPr="003C3E04" w:rsidRDefault="00AD435B" w:rsidP="00952C8E">
            <w:pPr>
              <w:spacing w:after="0" w:line="240" w:lineRule="auto"/>
              <w:jc w:val="center"/>
              <w:rPr>
                <w:rFonts w:ascii="Times New Roman" w:eastAsia="Times New Roman" w:hAnsi="Times New Roman" w:cs="Times New Roman"/>
                <w:b/>
                <w:bCs/>
                <w:color w:val="000000"/>
                <w:lang w:eastAsia="hr-HR"/>
              </w:rPr>
            </w:pPr>
            <w:r w:rsidRPr="003C3E04">
              <w:rPr>
                <w:rFonts w:ascii="Times New Roman" w:eastAsia="Times New Roman" w:hAnsi="Times New Roman" w:cs="Times New Roman"/>
                <w:b/>
                <w:bCs/>
                <w:color w:val="000000"/>
                <w:lang w:eastAsia="hr-HR"/>
              </w:rPr>
              <w:t> </w:t>
            </w:r>
          </w:p>
        </w:tc>
        <w:tc>
          <w:tcPr>
            <w:tcW w:w="1494" w:type="dxa"/>
            <w:tcBorders>
              <w:top w:val="nil"/>
              <w:left w:val="nil"/>
              <w:bottom w:val="single" w:sz="4" w:space="0" w:color="auto"/>
              <w:right w:val="nil"/>
            </w:tcBorders>
            <w:noWrap/>
            <w:vAlign w:val="center"/>
            <w:hideMark/>
          </w:tcPr>
          <w:p w14:paraId="7BA4B3C0" w14:textId="77777777" w:rsidR="00AD435B" w:rsidRPr="003C3E04" w:rsidRDefault="00AD435B" w:rsidP="00952C8E">
            <w:pPr>
              <w:spacing w:after="0" w:line="240" w:lineRule="auto"/>
              <w:jc w:val="center"/>
              <w:rPr>
                <w:rFonts w:ascii="Times New Roman" w:eastAsia="Times New Roman" w:hAnsi="Times New Roman" w:cs="Times New Roman"/>
                <w:b/>
                <w:bCs/>
                <w:color w:val="000000"/>
                <w:lang w:eastAsia="hr-HR"/>
              </w:rPr>
            </w:pPr>
            <w:r w:rsidRPr="003C3E04">
              <w:rPr>
                <w:rFonts w:ascii="Times New Roman" w:eastAsia="Times New Roman" w:hAnsi="Times New Roman" w:cs="Times New Roman"/>
                <w:b/>
                <w:bCs/>
                <w:color w:val="000000"/>
                <w:lang w:eastAsia="hr-HR"/>
              </w:rPr>
              <w:t> </w:t>
            </w:r>
          </w:p>
        </w:tc>
        <w:tc>
          <w:tcPr>
            <w:tcW w:w="1494" w:type="dxa"/>
            <w:tcBorders>
              <w:top w:val="nil"/>
              <w:left w:val="nil"/>
              <w:bottom w:val="single" w:sz="4" w:space="0" w:color="auto"/>
              <w:right w:val="nil"/>
            </w:tcBorders>
            <w:noWrap/>
            <w:vAlign w:val="center"/>
            <w:hideMark/>
          </w:tcPr>
          <w:p w14:paraId="7890D305"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r>
      <w:tr w:rsidR="00AD435B" w:rsidRPr="003C3E04" w14:paraId="789B8E43" w14:textId="77777777" w:rsidTr="00952C8E">
        <w:trPr>
          <w:trHeight w:val="511"/>
        </w:trPr>
        <w:tc>
          <w:tcPr>
            <w:tcW w:w="4073" w:type="dxa"/>
            <w:gridSpan w:val="5"/>
            <w:tcBorders>
              <w:top w:val="single" w:sz="4" w:space="0" w:color="auto"/>
              <w:left w:val="single" w:sz="4" w:space="0" w:color="auto"/>
              <w:bottom w:val="single" w:sz="4" w:space="0" w:color="auto"/>
              <w:right w:val="nil"/>
            </w:tcBorders>
            <w:vAlign w:val="center"/>
            <w:hideMark/>
          </w:tcPr>
          <w:p w14:paraId="79291DAB"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RAZRED I NAZIV</w:t>
            </w:r>
          </w:p>
        </w:tc>
        <w:tc>
          <w:tcPr>
            <w:tcW w:w="1339" w:type="dxa"/>
            <w:tcBorders>
              <w:top w:val="nil"/>
              <w:left w:val="single" w:sz="4" w:space="0" w:color="auto"/>
              <w:bottom w:val="single" w:sz="4" w:space="0" w:color="auto"/>
              <w:right w:val="single" w:sz="4" w:space="0" w:color="auto"/>
            </w:tcBorders>
            <w:vAlign w:val="center"/>
            <w:hideMark/>
          </w:tcPr>
          <w:p w14:paraId="39641CA9"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xml:space="preserve">IZVRŠENJE </w:t>
            </w:r>
            <w:r w:rsidRPr="003C3E04">
              <w:rPr>
                <w:rFonts w:ascii="Times New Roman" w:eastAsia="Times New Roman" w:hAnsi="Times New Roman" w:cs="Times New Roman"/>
                <w:b/>
                <w:bCs/>
                <w:color w:val="000000"/>
                <w:sz w:val="20"/>
                <w:szCs w:val="20"/>
                <w:lang w:eastAsia="hr-HR"/>
              </w:rPr>
              <w:br/>
              <w:t>2024</w:t>
            </w:r>
          </w:p>
        </w:tc>
        <w:tc>
          <w:tcPr>
            <w:tcW w:w="1294" w:type="dxa"/>
            <w:tcBorders>
              <w:top w:val="nil"/>
              <w:left w:val="nil"/>
              <w:bottom w:val="single" w:sz="4" w:space="0" w:color="auto"/>
              <w:right w:val="single" w:sz="4" w:space="0" w:color="auto"/>
            </w:tcBorders>
            <w:vAlign w:val="center"/>
            <w:hideMark/>
          </w:tcPr>
          <w:p w14:paraId="50AC5CD4"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xml:space="preserve">TEKUĆI PLAN </w:t>
            </w:r>
            <w:r w:rsidRPr="003C3E04">
              <w:rPr>
                <w:rFonts w:ascii="Times New Roman" w:eastAsia="Times New Roman" w:hAnsi="Times New Roman" w:cs="Times New Roman"/>
                <w:b/>
                <w:bCs/>
                <w:color w:val="000000"/>
                <w:sz w:val="20"/>
                <w:szCs w:val="20"/>
                <w:lang w:eastAsia="hr-HR"/>
              </w:rPr>
              <w:br/>
              <w:t>2025</w:t>
            </w:r>
          </w:p>
        </w:tc>
        <w:tc>
          <w:tcPr>
            <w:tcW w:w="1294" w:type="dxa"/>
            <w:tcBorders>
              <w:top w:val="nil"/>
              <w:left w:val="nil"/>
              <w:bottom w:val="single" w:sz="4" w:space="0" w:color="auto"/>
              <w:right w:val="single" w:sz="4" w:space="0" w:color="auto"/>
            </w:tcBorders>
            <w:shd w:val="clear" w:color="000000" w:fill="FFFFFF"/>
            <w:vAlign w:val="center"/>
            <w:hideMark/>
          </w:tcPr>
          <w:p w14:paraId="7F721E42"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xml:space="preserve">PLAN </w:t>
            </w:r>
            <w:r w:rsidRPr="003C3E04">
              <w:rPr>
                <w:rFonts w:ascii="Times New Roman" w:eastAsia="Times New Roman" w:hAnsi="Times New Roman" w:cs="Times New Roman"/>
                <w:b/>
                <w:bCs/>
                <w:color w:val="000000"/>
                <w:sz w:val="20"/>
                <w:szCs w:val="20"/>
                <w:lang w:eastAsia="hr-HR"/>
              </w:rPr>
              <w:br/>
              <w:t>2026</w:t>
            </w:r>
          </w:p>
        </w:tc>
        <w:tc>
          <w:tcPr>
            <w:tcW w:w="1494" w:type="dxa"/>
            <w:tcBorders>
              <w:top w:val="nil"/>
              <w:left w:val="nil"/>
              <w:bottom w:val="single" w:sz="4" w:space="0" w:color="auto"/>
              <w:right w:val="single" w:sz="4" w:space="0" w:color="auto"/>
            </w:tcBorders>
            <w:shd w:val="clear" w:color="000000" w:fill="FFFFFF"/>
            <w:vAlign w:val="center"/>
            <w:hideMark/>
          </w:tcPr>
          <w:p w14:paraId="57FFC3BC"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xml:space="preserve">PROJEKCIJA </w:t>
            </w:r>
            <w:r w:rsidRPr="003C3E04">
              <w:rPr>
                <w:rFonts w:ascii="Times New Roman" w:eastAsia="Times New Roman" w:hAnsi="Times New Roman" w:cs="Times New Roman"/>
                <w:b/>
                <w:bCs/>
                <w:color w:val="000000"/>
                <w:sz w:val="20"/>
                <w:szCs w:val="20"/>
                <w:lang w:eastAsia="hr-HR"/>
              </w:rPr>
              <w:br/>
              <w:t>2027</w:t>
            </w:r>
          </w:p>
        </w:tc>
        <w:tc>
          <w:tcPr>
            <w:tcW w:w="1494" w:type="dxa"/>
            <w:tcBorders>
              <w:top w:val="nil"/>
              <w:left w:val="nil"/>
              <w:bottom w:val="single" w:sz="4" w:space="0" w:color="auto"/>
              <w:right w:val="single" w:sz="4" w:space="0" w:color="auto"/>
            </w:tcBorders>
            <w:shd w:val="clear" w:color="000000" w:fill="FFFFFF"/>
            <w:vAlign w:val="center"/>
            <w:hideMark/>
          </w:tcPr>
          <w:p w14:paraId="0A04E395"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PROJEKCIJA</w:t>
            </w:r>
            <w:r w:rsidRPr="003C3E04">
              <w:rPr>
                <w:rFonts w:ascii="Times New Roman" w:eastAsia="Times New Roman" w:hAnsi="Times New Roman" w:cs="Times New Roman"/>
                <w:b/>
                <w:bCs/>
                <w:color w:val="000000"/>
                <w:sz w:val="20"/>
                <w:szCs w:val="20"/>
                <w:lang w:eastAsia="hr-HR"/>
              </w:rPr>
              <w:br/>
              <w:t>2028</w:t>
            </w:r>
          </w:p>
        </w:tc>
      </w:tr>
      <w:tr w:rsidR="00AD435B" w:rsidRPr="003C3E04" w14:paraId="5FFA0334" w14:textId="77777777" w:rsidTr="00952C8E">
        <w:trPr>
          <w:trHeight w:val="240"/>
        </w:trPr>
        <w:tc>
          <w:tcPr>
            <w:tcW w:w="4073" w:type="dxa"/>
            <w:gridSpan w:val="5"/>
            <w:tcBorders>
              <w:top w:val="single" w:sz="4" w:space="0" w:color="auto"/>
              <w:left w:val="single" w:sz="4" w:space="0" w:color="auto"/>
              <w:bottom w:val="single" w:sz="4" w:space="0" w:color="auto"/>
              <w:right w:val="single" w:sz="4" w:space="0" w:color="auto"/>
            </w:tcBorders>
            <w:vAlign w:val="center"/>
            <w:hideMark/>
          </w:tcPr>
          <w:p w14:paraId="02AD96F5"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1</w:t>
            </w:r>
          </w:p>
        </w:tc>
        <w:tc>
          <w:tcPr>
            <w:tcW w:w="1339" w:type="dxa"/>
            <w:tcBorders>
              <w:top w:val="nil"/>
              <w:left w:val="nil"/>
              <w:bottom w:val="single" w:sz="4" w:space="0" w:color="auto"/>
              <w:right w:val="single" w:sz="4" w:space="0" w:color="auto"/>
            </w:tcBorders>
            <w:vAlign w:val="center"/>
            <w:hideMark/>
          </w:tcPr>
          <w:p w14:paraId="5884D6CC"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2</w:t>
            </w:r>
          </w:p>
        </w:tc>
        <w:tc>
          <w:tcPr>
            <w:tcW w:w="1294" w:type="dxa"/>
            <w:tcBorders>
              <w:top w:val="nil"/>
              <w:left w:val="nil"/>
              <w:bottom w:val="single" w:sz="4" w:space="0" w:color="auto"/>
              <w:right w:val="single" w:sz="4" w:space="0" w:color="auto"/>
            </w:tcBorders>
            <w:vAlign w:val="center"/>
            <w:hideMark/>
          </w:tcPr>
          <w:p w14:paraId="7B3126E0"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3</w:t>
            </w:r>
          </w:p>
        </w:tc>
        <w:tc>
          <w:tcPr>
            <w:tcW w:w="1294" w:type="dxa"/>
            <w:tcBorders>
              <w:top w:val="nil"/>
              <w:left w:val="nil"/>
              <w:bottom w:val="single" w:sz="4" w:space="0" w:color="auto"/>
              <w:right w:val="single" w:sz="4" w:space="0" w:color="auto"/>
            </w:tcBorders>
            <w:shd w:val="clear" w:color="000000" w:fill="FFFFFF"/>
            <w:vAlign w:val="center"/>
            <w:hideMark/>
          </w:tcPr>
          <w:p w14:paraId="27AD5D42"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4</w:t>
            </w:r>
          </w:p>
        </w:tc>
        <w:tc>
          <w:tcPr>
            <w:tcW w:w="1494" w:type="dxa"/>
            <w:tcBorders>
              <w:top w:val="nil"/>
              <w:left w:val="nil"/>
              <w:bottom w:val="single" w:sz="4" w:space="0" w:color="auto"/>
              <w:right w:val="single" w:sz="4" w:space="0" w:color="auto"/>
            </w:tcBorders>
            <w:shd w:val="clear" w:color="000000" w:fill="FFFFFF"/>
            <w:vAlign w:val="center"/>
            <w:hideMark/>
          </w:tcPr>
          <w:p w14:paraId="40DF6672"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FFFFFF"/>
            <w:vAlign w:val="center"/>
            <w:hideMark/>
          </w:tcPr>
          <w:p w14:paraId="556A0977"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6</w:t>
            </w:r>
          </w:p>
        </w:tc>
      </w:tr>
      <w:tr w:rsidR="00AD435B" w:rsidRPr="003C3E04" w14:paraId="01214A5B" w14:textId="77777777" w:rsidTr="00952C8E">
        <w:trPr>
          <w:trHeight w:val="300"/>
        </w:trPr>
        <w:tc>
          <w:tcPr>
            <w:tcW w:w="4073" w:type="dxa"/>
            <w:gridSpan w:val="5"/>
            <w:tcBorders>
              <w:top w:val="single" w:sz="4" w:space="0" w:color="auto"/>
              <w:left w:val="single" w:sz="4" w:space="0" w:color="auto"/>
              <w:bottom w:val="single" w:sz="4" w:space="0" w:color="auto"/>
              <w:right w:val="nil"/>
            </w:tcBorders>
            <w:shd w:val="clear" w:color="000000" w:fill="DDEBF7"/>
            <w:vAlign w:val="center"/>
            <w:hideMark/>
          </w:tcPr>
          <w:p w14:paraId="1559CE17" w14:textId="77777777" w:rsidR="00AD435B" w:rsidRPr="003C3E04" w:rsidRDefault="00AD435B" w:rsidP="00952C8E">
            <w:pPr>
              <w:spacing w:after="0" w:line="240" w:lineRule="auto"/>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PRIHODI UKUPNO</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314406EC"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127.402</w:t>
            </w:r>
          </w:p>
        </w:tc>
        <w:tc>
          <w:tcPr>
            <w:tcW w:w="1294" w:type="dxa"/>
            <w:tcBorders>
              <w:top w:val="nil"/>
              <w:left w:val="nil"/>
              <w:bottom w:val="single" w:sz="4" w:space="0" w:color="auto"/>
              <w:right w:val="single" w:sz="4" w:space="0" w:color="auto"/>
            </w:tcBorders>
            <w:shd w:val="clear" w:color="000000" w:fill="DDEBF7"/>
            <w:noWrap/>
            <w:vAlign w:val="bottom"/>
            <w:hideMark/>
          </w:tcPr>
          <w:p w14:paraId="19CA58EA"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159.748</w:t>
            </w:r>
          </w:p>
        </w:tc>
        <w:tc>
          <w:tcPr>
            <w:tcW w:w="1294" w:type="dxa"/>
            <w:tcBorders>
              <w:top w:val="nil"/>
              <w:left w:val="nil"/>
              <w:bottom w:val="single" w:sz="4" w:space="0" w:color="auto"/>
              <w:right w:val="single" w:sz="4" w:space="0" w:color="auto"/>
            </w:tcBorders>
            <w:shd w:val="clear" w:color="000000" w:fill="DDEBF7"/>
            <w:noWrap/>
            <w:vAlign w:val="bottom"/>
            <w:hideMark/>
          </w:tcPr>
          <w:p w14:paraId="02C1BFEF"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164.610</w:t>
            </w:r>
          </w:p>
        </w:tc>
        <w:tc>
          <w:tcPr>
            <w:tcW w:w="1494" w:type="dxa"/>
            <w:tcBorders>
              <w:top w:val="nil"/>
              <w:left w:val="nil"/>
              <w:bottom w:val="single" w:sz="4" w:space="0" w:color="auto"/>
              <w:right w:val="single" w:sz="4" w:space="0" w:color="auto"/>
            </w:tcBorders>
            <w:shd w:val="clear" w:color="000000" w:fill="DDEBF7"/>
            <w:noWrap/>
            <w:vAlign w:val="bottom"/>
            <w:hideMark/>
          </w:tcPr>
          <w:p w14:paraId="5DECECC5"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159.478</w:t>
            </w:r>
          </w:p>
        </w:tc>
        <w:tc>
          <w:tcPr>
            <w:tcW w:w="1494" w:type="dxa"/>
            <w:tcBorders>
              <w:top w:val="nil"/>
              <w:left w:val="nil"/>
              <w:bottom w:val="single" w:sz="4" w:space="0" w:color="auto"/>
              <w:right w:val="single" w:sz="4" w:space="0" w:color="auto"/>
            </w:tcBorders>
            <w:shd w:val="clear" w:color="000000" w:fill="DDEBF7"/>
            <w:noWrap/>
            <w:vAlign w:val="bottom"/>
            <w:hideMark/>
          </w:tcPr>
          <w:p w14:paraId="65441D34"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159.950</w:t>
            </w:r>
          </w:p>
        </w:tc>
      </w:tr>
      <w:tr w:rsidR="00AD435B" w:rsidRPr="003C3E04" w14:paraId="040C1192" w14:textId="77777777" w:rsidTr="00952C8E">
        <w:trPr>
          <w:trHeight w:val="300"/>
        </w:trPr>
        <w:tc>
          <w:tcPr>
            <w:tcW w:w="4073" w:type="dxa"/>
            <w:gridSpan w:val="5"/>
            <w:tcBorders>
              <w:top w:val="single" w:sz="4" w:space="0" w:color="auto"/>
              <w:left w:val="single" w:sz="4" w:space="0" w:color="auto"/>
              <w:bottom w:val="single" w:sz="4" w:space="0" w:color="auto"/>
              <w:right w:val="nil"/>
            </w:tcBorders>
            <w:vAlign w:val="center"/>
            <w:hideMark/>
          </w:tcPr>
          <w:p w14:paraId="752E3F33" w14:textId="77777777" w:rsidR="00AD435B" w:rsidRPr="003C3E04" w:rsidRDefault="00AD435B" w:rsidP="00952C8E">
            <w:pPr>
              <w:spacing w:after="0" w:line="240" w:lineRule="auto"/>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6 PRIHODI POSLOVANJA</w:t>
            </w:r>
          </w:p>
        </w:tc>
        <w:tc>
          <w:tcPr>
            <w:tcW w:w="1339" w:type="dxa"/>
            <w:tcBorders>
              <w:top w:val="nil"/>
              <w:left w:val="single" w:sz="4" w:space="0" w:color="auto"/>
              <w:bottom w:val="single" w:sz="4" w:space="0" w:color="auto"/>
              <w:right w:val="single" w:sz="4" w:space="0" w:color="auto"/>
            </w:tcBorders>
            <w:noWrap/>
            <w:vAlign w:val="bottom"/>
            <w:hideMark/>
          </w:tcPr>
          <w:p w14:paraId="0A3B85F0"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127.402</w:t>
            </w:r>
          </w:p>
        </w:tc>
        <w:tc>
          <w:tcPr>
            <w:tcW w:w="1294" w:type="dxa"/>
            <w:tcBorders>
              <w:top w:val="nil"/>
              <w:left w:val="nil"/>
              <w:bottom w:val="single" w:sz="4" w:space="0" w:color="auto"/>
              <w:right w:val="single" w:sz="4" w:space="0" w:color="auto"/>
            </w:tcBorders>
            <w:noWrap/>
            <w:vAlign w:val="bottom"/>
            <w:hideMark/>
          </w:tcPr>
          <w:p w14:paraId="288DF153"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159.748</w:t>
            </w:r>
          </w:p>
        </w:tc>
        <w:tc>
          <w:tcPr>
            <w:tcW w:w="1294" w:type="dxa"/>
            <w:tcBorders>
              <w:top w:val="nil"/>
              <w:left w:val="nil"/>
              <w:bottom w:val="single" w:sz="4" w:space="0" w:color="auto"/>
              <w:right w:val="single" w:sz="4" w:space="0" w:color="auto"/>
            </w:tcBorders>
            <w:noWrap/>
            <w:vAlign w:val="bottom"/>
            <w:hideMark/>
          </w:tcPr>
          <w:p w14:paraId="686FCC46"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164.610</w:t>
            </w:r>
          </w:p>
        </w:tc>
        <w:tc>
          <w:tcPr>
            <w:tcW w:w="1494" w:type="dxa"/>
            <w:tcBorders>
              <w:top w:val="nil"/>
              <w:left w:val="nil"/>
              <w:bottom w:val="single" w:sz="4" w:space="0" w:color="auto"/>
              <w:right w:val="single" w:sz="4" w:space="0" w:color="auto"/>
            </w:tcBorders>
            <w:noWrap/>
            <w:vAlign w:val="bottom"/>
            <w:hideMark/>
          </w:tcPr>
          <w:p w14:paraId="23FC9271"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159.478</w:t>
            </w:r>
          </w:p>
        </w:tc>
        <w:tc>
          <w:tcPr>
            <w:tcW w:w="1494" w:type="dxa"/>
            <w:tcBorders>
              <w:top w:val="nil"/>
              <w:left w:val="nil"/>
              <w:bottom w:val="single" w:sz="4" w:space="0" w:color="auto"/>
              <w:right w:val="single" w:sz="4" w:space="0" w:color="auto"/>
            </w:tcBorders>
            <w:noWrap/>
            <w:vAlign w:val="bottom"/>
            <w:hideMark/>
          </w:tcPr>
          <w:p w14:paraId="2B8AB9F1"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159.950</w:t>
            </w:r>
          </w:p>
        </w:tc>
      </w:tr>
      <w:tr w:rsidR="00AD435B" w:rsidRPr="003C3E04" w14:paraId="2EB6DB24" w14:textId="77777777" w:rsidTr="00952C8E">
        <w:trPr>
          <w:trHeight w:val="300"/>
        </w:trPr>
        <w:tc>
          <w:tcPr>
            <w:tcW w:w="4073" w:type="dxa"/>
            <w:gridSpan w:val="5"/>
            <w:tcBorders>
              <w:top w:val="single" w:sz="4" w:space="0" w:color="auto"/>
              <w:left w:val="single" w:sz="4" w:space="0" w:color="auto"/>
              <w:bottom w:val="single" w:sz="4" w:space="0" w:color="auto"/>
              <w:right w:val="nil"/>
            </w:tcBorders>
            <w:noWrap/>
            <w:vAlign w:val="center"/>
            <w:hideMark/>
          </w:tcPr>
          <w:p w14:paraId="5E0AB84C" w14:textId="77777777" w:rsidR="00AD435B" w:rsidRPr="003C3E04" w:rsidRDefault="00AD435B" w:rsidP="00952C8E">
            <w:pPr>
              <w:spacing w:after="0" w:line="240" w:lineRule="auto"/>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7 PRIHODI OD PRODAJE NEFINANCIJSKE IMOVINE</w:t>
            </w:r>
          </w:p>
        </w:tc>
        <w:tc>
          <w:tcPr>
            <w:tcW w:w="1339" w:type="dxa"/>
            <w:tcBorders>
              <w:top w:val="nil"/>
              <w:left w:val="single" w:sz="4" w:space="0" w:color="auto"/>
              <w:bottom w:val="single" w:sz="4" w:space="0" w:color="auto"/>
              <w:right w:val="single" w:sz="4" w:space="0" w:color="auto"/>
            </w:tcBorders>
            <w:noWrap/>
            <w:vAlign w:val="bottom"/>
            <w:hideMark/>
          </w:tcPr>
          <w:p w14:paraId="5C4D2688"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c>
          <w:tcPr>
            <w:tcW w:w="1294" w:type="dxa"/>
            <w:tcBorders>
              <w:top w:val="nil"/>
              <w:left w:val="nil"/>
              <w:bottom w:val="single" w:sz="4" w:space="0" w:color="auto"/>
              <w:right w:val="single" w:sz="4" w:space="0" w:color="auto"/>
            </w:tcBorders>
            <w:noWrap/>
            <w:vAlign w:val="bottom"/>
            <w:hideMark/>
          </w:tcPr>
          <w:p w14:paraId="16CC10F7"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c>
          <w:tcPr>
            <w:tcW w:w="1294" w:type="dxa"/>
            <w:tcBorders>
              <w:top w:val="nil"/>
              <w:left w:val="nil"/>
              <w:bottom w:val="single" w:sz="4" w:space="0" w:color="auto"/>
              <w:right w:val="single" w:sz="4" w:space="0" w:color="auto"/>
            </w:tcBorders>
            <w:noWrap/>
            <w:vAlign w:val="bottom"/>
            <w:hideMark/>
          </w:tcPr>
          <w:p w14:paraId="2DB39A3D"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c>
          <w:tcPr>
            <w:tcW w:w="1494" w:type="dxa"/>
            <w:tcBorders>
              <w:top w:val="nil"/>
              <w:left w:val="nil"/>
              <w:bottom w:val="single" w:sz="4" w:space="0" w:color="auto"/>
              <w:right w:val="single" w:sz="4" w:space="0" w:color="auto"/>
            </w:tcBorders>
            <w:noWrap/>
            <w:vAlign w:val="bottom"/>
            <w:hideMark/>
          </w:tcPr>
          <w:p w14:paraId="5E30ED13"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c>
          <w:tcPr>
            <w:tcW w:w="1494" w:type="dxa"/>
            <w:tcBorders>
              <w:top w:val="nil"/>
              <w:left w:val="nil"/>
              <w:bottom w:val="single" w:sz="4" w:space="0" w:color="auto"/>
              <w:right w:val="single" w:sz="4" w:space="0" w:color="auto"/>
            </w:tcBorders>
            <w:noWrap/>
            <w:vAlign w:val="bottom"/>
            <w:hideMark/>
          </w:tcPr>
          <w:p w14:paraId="1603E6B8"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r>
      <w:tr w:rsidR="00AD435B" w:rsidRPr="003C3E04" w14:paraId="2F1ADA1B" w14:textId="77777777" w:rsidTr="00952C8E">
        <w:trPr>
          <w:trHeight w:val="300"/>
        </w:trPr>
        <w:tc>
          <w:tcPr>
            <w:tcW w:w="1192"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3801B3B1" w14:textId="77777777" w:rsidR="00AD435B" w:rsidRPr="003C3E04" w:rsidRDefault="00AD435B" w:rsidP="00952C8E">
            <w:pPr>
              <w:spacing w:after="0" w:line="240" w:lineRule="auto"/>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RASHODI UKUPNO</w:t>
            </w:r>
          </w:p>
        </w:tc>
        <w:tc>
          <w:tcPr>
            <w:tcW w:w="596" w:type="dxa"/>
            <w:tcBorders>
              <w:top w:val="nil"/>
              <w:left w:val="nil"/>
              <w:bottom w:val="single" w:sz="4" w:space="0" w:color="auto"/>
              <w:right w:val="nil"/>
            </w:tcBorders>
            <w:shd w:val="clear" w:color="000000" w:fill="DDEBF7"/>
            <w:noWrap/>
            <w:vAlign w:val="center"/>
            <w:hideMark/>
          </w:tcPr>
          <w:p w14:paraId="34576F4F"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r w:rsidRPr="003C3E04">
              <w:rPr>
                <w:rFonts w:ascii="Times New Roman" w:eastAsia="Times New Roman" w:hAnsi="Times New Roman" w:cs="Times New Roman"/>
                <w:sz w:val="20"/>
                <w:szCs w:val="20"/>
                <w:lang w:eastAsia="hr-HR"/>
              </w:rPr>
              <w:t> </w:t>
            </w:r>
          </w:p>
        </w:tc>
        <w:tc>
          <w:tcPr>
            <w:tcW w:w="596" w:type="dxa"/>
            <w:tcBorders>
              <w:top w:val="nil"/>
              <w:left w:val="nil"/>
              <w:bottom w:val="single" w:sz="4" w:space="0" w:color="auto"/>
              <w:right w:val="nil"/>
            </w:tcBorders>
            <w:shd w:val="clear" w:color="000000" w:fill="DDEBF7"/>
            <w:noWrap/>
            <w:vAlign w:val="center"/>
            <w:hideMark/>
          </w:tcPr>
          <w:p w14:paraId="1955F3A8"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r w:rsidRPr="003C3E04">
              <w:rPr>
                <w:rFonts w:ascii="Times New Roman" w:eastAsia="Times New Roman" w:hAnsi="Times New Roman" w:cs="Times New Roman"/>
                <w:sz w:val="20"/>
                <w:szCs w:val="20"/>
                <w:lang w:eastAsia="hr-HR"/>
              </w:rPr>
              <w:t> </w:t>
            </w:r>
          </w:p>
        </w:tc>
        <w:tc>
          <w:tcPr>
            <w:tcW w:w="1689" w:type="dxa"/>
            <w:tcBorders>
              <w:top w:val="nil"/>
              <w:left w:val="nil"/>
              <w:bottom w:val="single" w:sz="4" w:space="0" w:color="auto"/>
              <w:right w:val="nil"/>
            </w:tcBorders>
            <w:shd w:val="clear" w:color="000000" w:fill="DDEBF7"/>
            <w:noWrap/>
            <w:vAlign w:val="center"/>
            <w:hideMark/>
          </w:tcPr>
          <w:p w14:paraId="1171323A"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r w:rsidRPr="003C3E04">
              <w:rPr>
                <w:rFonts w:ascii="Times New Roman" w:eastAsia="Times New Roman" w:hAnsi="Times New Roman" w:cs="Times New Roman"/>
                <w:sz w:val="20"/>
                <w:szCs w:val="20"/>
                <w:lang w:eastAsia="hr-HR"/>
              </w:rPr>
              <w:t> </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3EA08568"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136.155</w:t>
            </w:r>
          </w:p>
        </w:tc>
        <w:tc>
          <w:tcPr>
            <w:tcW w:w="1294" w:type="dxa"/>
            <w:tcBorders>
              <w:top w:val="nil"/>
              <w:left w:val="nil"/>
              <w:bottom w:val="single" w:sz="4" w:space="0" w:color="auto"/>
              <w:right w:val="single" w:sz="4" w:space="0" w:color="auto"/>
            </w:tcBorders>
            <w:shd w:val="clear" w:color="000000" w:fill="DDEBF7"/>
            <w:noWrap/>
            <w:vAlign w:val="bottom"/>
            <w:hideMark/>
          </w:tcPr>
          <w:p w14:paraId="2F2AB24F"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156.077</w:t>
            </w:r>
          </w:p>
        </w:tc>
        <w:tc>
          <w:tcPr>
            <w:tcW w:w="1294" w:type="dxa"/>
            <w:tcBorders>
              <w:top w:val="nil"/>
              <w:left w:val="nil"/>
              <w:bottom w:val="single" w:sz="4" w:space="0" w:color="auto"/>
              <w:right w:val="single" w:sz="4" w:space="0" w:color="auto"/>
            </w:tcBorders>
            <w:shd w:val="clear" w:color="000000" w:fill="DDEBF7"/>
            <w:noWrap/>
            <w:vAlign w:val="bottom"/>
            <w:hideMark/>
          </w:tcPr>
          <w:p w14:paraId="14075E23"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161.789</w:t>
            </w:r>
          </w:p>
        </w:tc>
        <w:tc>
          <w:tcPr>
            <w:tcW w:w="1494" w:type="dxa"/>
            <w:tcBorders>
              <w:top w:val="nil"/>
              <w:left w:val="nil"/>
              <w:bottom w:val="single" w:sz="4" w:space="0" w:color="auto"/>
              <w:right w:val="single" w:sz="4" w:space="0" w:color="auto"/>
            </w:tcBorders>
            <w:shd w:val="clear" w:color="000000" w:fill="DDEBF7"/>
            <w:noWrap/>
            <w:vAlign w:val="bottom"/>
            <w:hideMark/>
          </w:tcPr>
          <w:p w14:paraId="79B32B98"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159.478</w:t>
            </w:r>
          </w:p>
        </w:tc>
        <w:tc>
          <w:tcPr>
            <w:tcW w:w="1494" w:type="dxa"/>
            <w:tcBorders>
              <w:top w:val="nil"/>
              <w:left w:val="nil"/>
              <w:bottom w:val="single" w:sz="4" w:space="0" w:color="auto"/>
              <w:right w:val="single" w:sz="4" w:space="0" w:color="auto"/>
            </w:tcBorders>
            <w:shd w:val="clear" w:color="000000" w:fill="DDEBF7"/>
            <w:noWrap/>
            <w:vAlign w:val="bottom"/>
            <w:hideMark/>
          </w:tcPr>
          <w:p w14:paraId="699C5FFA"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159.950</w:t>
            </w:r>
          </w:p>
        </w:tc>
      </w:tr>
      <w:tr w:rsidR="00AD435B" w:rsidRPr="003C3E04" w14:paraId="1B38C8A9" w14:textId="77777777" w:rsidTr="00952C8E">
        <w:trPr>
          <w:trHeight w:val="300"/>
        </w:trPr>
        <w:tc>
          <w:tcPr>
            <w:tcW w:w="4073" w:type="dxa"/>
            <w:gridSpan w:val="5"/>
            <w:tcBorders>
              <w:top w:val="single" w:sz="4" w:space="0" w:color="auto"/>
              <w:left w:val="single" w:sz="4" w:space="0" w:color="auto"/>
              <w:bottom w:val="single" w:sz="4" w:space="0" w:color="auto"/>
              <w:right w:val="nil"/>
            </w:tcBorders>
            <w:vAlign w:val="center"/>
            <w:hideMark/>
          </w:tcPr>
          <w:p w14:paraId="342E00F2" w14:textId="77777777" w:rsidR="00AD435B" w:rsidRPr="003C3E04" w:rsidRDefault="00AD435B" w:rsidP="00952C8E">
            <w:pPr>
              <w:spacing w:after="0" w:line="240" w:lineRule="auto"/>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3 RASHODI  POSLOVANJA</w:t>
            </w:r>
          </w:p>
        </w:tc>
        <w:tc>
          <w:tcPr>
            <w:tcW w:w="1339" w:type="dxa"/>
            <w:tcBorders>
              <w:top w:val="nil"/>
              <w:left w:val="single" w:sz="4" w:space="0" w:color="auto"/>
              <w:bottom w:val="single" w:sz="4" w:space="0" w:color="auto"/>
              <w:right w:val="single" w:sz="4" w:space="0" w:color="auto"/>
            </w:tcBorders>
            <w:noWrap/>
            <w:vAlign w:val="bottom"/>
            <w:hideMark/>
          </w:tcPr>
          <w:p w14:paraId="63E71429"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121.014</w:t>
            </w:r>
          </w:p>
        </w:tc>
        <w:tc>
          <w:tcPr>
            <w:tcW w:w="1294" w:type="dxa"/>
            <w:tcBorders>
              <w:top w:val="nil"/>
              <w:left w:val="nil"/>
              <w:bottom w:val="single" w:sz="4" w:space="0" w:color="auto"/>
              <w:right w:val="single" w:sz="4" w:space="0" w:color="auto"/>
            </w:tcBorders>
            <w:noWrap/>
            <w:vAlign w:val="bottom"/>
            <w:hideMark/>
          </w:tcPr>
          <w:p w14:paraId="32FD5757"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138.443</w:t>
            </w:r>
          </w:p>
        </w:tc>
        <w:tc>
          <w:tcPr>
            <w:tcW w:w="1294" w:type="dxa"/>
            <w:tcBorders>
              <w:top w:val="nil"/>
              <w:left w:val="nil"/>
              <w:bottom w:val="single" w:sz="4" w:space="0" w:color="auto"/>
              <w:right w:val="single" w:sz="4" w:space="0" w:color="auto"/>
            </w:tcBorders>
            <w:noWrap/>
            <w:vAlign w:val="bottom"/>
            <w:hideMark/>
          </w:tcPr>
          <w:p w14:paraId="3C0C7468"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145.889</w:t>
            </w:r>
          </w:p>
        </w:tc>
        <w:tc>
          <w:tcPr>
            <w:tcW w:w="1494" w:type="dxa"/>
            <w:tcBorders>
              <w:top w:val="nil"/>
              <w:left w:val="nil"/>
              <w:bottom w:val="single" w:sz="4" w:space="0" w:color="auto"/>
              <w:right w:val="single" w:sz="4" w:space="0" w:color="auto"/>
            </w:tcBorders>
            <w:noWrap/>
            <w:vAlign w:val="bottom"/>
            <w:hideMark/>
          </w:tcPr>
          <w:p w14:paraId="44DA7E6A"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146.</w:t>
            </w:r>
            <w:r>
              <w:rPr>
                <w:rFonts w:ascii="Times New Roman" w:eastAsia="Times New Roman" w:hAnsi="Times New Roman" w:cs="Times New Roman"/>
                <w:b/>
                <w:bCs/>
                <w:color w:val="000000"/>
                <w:sz w:val="20"/>
                <w:szCs w:val="20"/>
                <w:lang w:eastAsia="hr-HR"/>
              </w:rPr>
              <w:t>078</w:t>
            </w:r>
          </w:p>
        </w:tc>
        <w:tc>
          <w:tcPr>
            <w:tcW w:w="1494" w:type="dxa"/>
            <w:tcBorders>
              <w:top w:val="nil"/>
              <w:left w:val="nil"/>
              <w:bottom w:val="single" w:sz="4" w:space="0" w:color="auto"/>
              <w:right w:val="single" w:sz="4" w:space="0" w:color="auto"/>
            </w:tcBorders>
            <w:vAlign w:val="bottom"/>
            <w:hideMark/>
          </w:tcPr>
          <w:p w14:paraId="0D309109"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146.</w:t>
            </w:r>
            <w:r>
              <w:rPr>
                <w:rFonts w:ascii="Times New Roman" w:eastAsia="Times New Roman" w:hAnsi="Times New Roman" w:cs="Times New Roman"/>
                <w:b/>
                <w:bCs/>
                <w:color w:val="000000"/>
                <w:sz w:val="20"/>
                <w:szCs w:val="20"/>
                <w:lang w:eastAsia="hr-HR"/>
              </w:rPr>
              <w:t>550</w:t>
            </w:r>
          </w:p>
        </w:tc>
      </w:tr>
      <w:tr w:rsidR="00AD435B" w:rsidRPr="003C3E04" w14:paraId="6698C6C5" w14:textId="77777777" w:rsidTr="00952C8E">
        <w:trPr>
          <w:trHeight w:val="300"/>
        </w:trPr>
        <w:tc>
          <w:tcPr>
            <w:tcW w:w="4073" w:type="dxa"/>
            <w:gridSpan w:val="5"/>
            <w:tcBorders>
              <w:top w:val="single" w:sz="4" w:space="0" w:color="auto"/>
              <w:left w:val="single" w:sz="4" w:space="0" w:color="auto"/>
              <w:bottom w:val="single" w:sz="4" w:space="0" w:color="auto"/>
              <w:right w:val="nil"/>
            </w:tcBorders>
            <w:noWrap/>
            <w:vAlign w:val="center"/>
            <w:hideMark/>
          </w:tcPr>
          <w:p w14:paraId="6C76AC52" w14:textId="77777777" w:rsidR="00AD435B" w:rsidRPr="003C3E04" w:rsidRDefault="00AD435B" w:rsidP="00952C8E">
            <w:pPr>
              <w:spacing w:after="0" w:line="240" w:lineRule="auto"/>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4 RASHODI ZA NABAVU NEFINANCIJSKE IMOVINE</w:t>
            </w:r>
          </w:p>
        </w:tc>
        <w:tc>
          <w:tcPr>
            <w:tcW w:w="1339" w:type="dxa"/>
            <w:tcBorders>
              <w:top w:val="nil"/>
              <w:left w:val="single" w:sz="4" w:space="0" w:color="auto"/>
              <w:bottom w:val="single" w:sz="4" w:space="0" w:color="auto"/>
              <w:right w:val="single" w:sz="4" w:space="0" w:color="auto"/>
            </w:tcBorders>
            <w:noWrap/>
            <w:vAlign w:val="bottom"/>
            <w:hideMark/>
          </w:tcPr>
          <w:p w14:paraId="1FBDB715"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15.141</w:t>
            </w:r>
          </w:p>
        </w:tc>
        <w:tc>
          <w:tcPr>
            <w:tcW w:w="1294" w:type="dxa"/>
            <w:tcBorders>
              <w:top w:val="nil"/>
              <w:left w:val="nil"/>
              <w:bottom w:val="single" w:sz="4" w:space="0" w:color="auto"/>
              <w:right w:val="single" w:sz="4" w:space="0" w:color="auto"/>
            </w:tcBorders>
            <w:noWrap/>
            <w:vAlign w:val="bottom"/>
            <w:hideMark/>
          </w:tcPr>
          <w:p w14:paraId="4C256CAE"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17.634</w:t>
            </w:r>
          </w:p>
        </w:tc>
        <w:tc>
          <w:tcPr>
            <w:tcW w:w="1294" w:type="dxa"/>
            <w:tcBorders>
              <w:top w:val="nil"/>
              <w:left w:val="nil"/>
              <w:bottom w:val="single" w:sz="4" w:space="0" w:color="auto"/>
              <w:right w:val="single" w:sz="4" w:space="0" w:color="auto"/>
            </w:tcBorders>
            <w:noWrap/>
            <w:vAlign w:val="bottom"/>
            <w:hideMark/>
          </w:tcPr>
          <w:p w14:paraId="52C73710"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15.900</w:t>
            </w:r>
          </w:p>
        </w:tc>
        <w:tc>
          <w:tcPr>
            <w:tcW w:w="1494" w:type="dxa"/>
            <w:tcBorders>
              <w:top w:val="nil"/>
              <w:left w:val="nil"/>
              <w:bottom w:val="single" w:sz="4" w:space="0" w:color="auto"/>
              <w:right w:val="single" w:sz="4" w:space="0" w:color="auto"/>
            </w:tcBorders>
            <w:noWrap/>
            <w:vAlign w:val="bottom"/>
            <w:hideMark/>
          </w:tcPr>
          <w:p w14:paraId="3F983136"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13.400</w:t>
            </w:r>
          </w:p>
        </w:tc>
        <w:tc>
          <w:tcPr>
            <w:tcW w:w="1494" w:type="dxa"/>
            <w:tcBorders>
              <w:top w:val="nil"/>
              <w:left w:val="nil"/>
              <w:bottom w:val="single" w:sz="4" w:space="0" w:color="auto"/>
              <w:right w:val="single" w:sz="4" w:space="0" w:color="auto"/>
            </w:tcBorders>
            <w:vAlign w:val="bottom"/>
            <w:hideMark/>
          </w:tcPr>
          <w:p w14:paraId="4CA4BAA2"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1</w:t>
            </w:r>
            <w:r>
              <w:rPr>
                <w:rFonts w:ascii="Times New Roman" w:eastAsia="Times New Roman" w:hAnsi="Times New Roman" w:cs="Times New Roman"/>
                <w:b/>
                <w:bCs/>
                <w:color w:val="000000"/>
                <w:sz w:val="20"/>
                <w:szCs w:val="20"/>
                <w:lang w:eastAsia="hr-HR"/>
              </w:rPr>
              <w:t>3.400</w:t>
            </w:r>
          </w:p>
        </w:tc>
      </w:tr>
      <w:tr w:rsidR="00AD435B" w:rsidRPr="003C3E04" w14:paraId="29847C52" w14:textId="77777777" w:rsidTr="00952C8E">
        <w:trPr>
          <w:trHeight w:val="300"/>
        </w:trPr>
        <w:tc>
          <w:tcPr>
            <w:tcW w:w="4073" w:type="dxa"/>
            <w:gridSpan w:val="5"/>
            <w:tcBorders>
              <w:top w:val="single" w:sz="4" w:space="0" w:color="auto"/>
              <w:left w:val="single" w:sz="4" w:space="0" w:color="auto"/>
              <w:bottom w:val="single" w:sz="4" w:space="0" w:color="auto"/>
              <w:right w:val="nil"/>
            </w:tcBorders>
            <w:shd w:val="clear" w:color="000000" w:fill="DDEBF7"/>
            <w:vAlign w:val="center"/>
            <w:hideMark/>
          </w:tcPr>
          <w:p w14:paraId="0E0E5F51" w14:textId="77777777" w:rsidR="00AD435B" w:rsidRPr="003C3E04" w:rsidRDefault="00AD435B" w:rsidP="00952C8E">
            <w:pPr>
              <w:spacing w:after="0" w:line="240" w:lineRule="auto"/>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RAZLIKA - VIŠAK / MANJAK</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586B618B"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-8.754</w:t>
            </w:r>
          </w:p>
        </w:tc>
        <w:tc>
          <w:tcPr>
            <w:tcW w:w="1294" w:type="dxa"/>
            <w:tcBorders>
              <w:top w:val="nil"/>
              <w:left w:val="nil"/>
              <w:bottom w:val="single" w:sz="4" w:space="0" w:color="auto"/>
              <w:right w:val="single" w:sz="4" w:space="0" w:color="auto"/>
            </w:tcBorders>
            <w:shd w:val="clear" w:color="000000" w:fill="DDEBF7"/>
            <w:noWrap/>
            <w:vAlign w:val="bottom"/>
            <w:hideMark/>
          </w:tcPr>
          <w:p w14:paraId="2A89F766"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3.671</w:t>
            </w:r>
          </w:p>
        </w:tc>
        <w:tc>
          <w:tcPr>
            <w:tcW w:w="1294" w:type="dxa"/>
            <w:tcBorders>
              <w:top w:val="nil"/>
              <w:left w:val="nil"/>
              <w:bottom w:val="single" w:sz="4" w:space="0" w:color="auto"/>
              <w:right w:val="single" w:sz="4" w:space="0" w:color="auto"/>
            </w:tcBorders>
            <w:shd w:val="clear" w:color="000000" w:fill="DDEBF7"/>
            <w:noWrap/>
            <w:vAlign w:val="bottom"/>
            <w:hideMark/>
          </w:tcPr>
          <w:p w14:paraId="09E4DF19"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2.821</w:t>
            </w:r>
          </w:p>
        </w:tc>
        <w:tc>
          <w:tcPr>
            <w:tcW w:w="1494" w:type="dxa"/>
            <w:tcBorders>
              <w:top w:val="nil"/>
              <w:left w:val="nil"/>
              <w:bottom w:val="single" w:sz="4" w:space="0" w:color="auto"/>
              <w:right w:val="single" w:sz="4" w:space="0" w:color="auto"/>
            </w:tcBorders>
            <w:shd w:val="clear" w:color="000000" w:fill="DDEBF7"/>
            <w:noWrap/>
            <w:vAlign w:val="bottom"/>
            <w:hideMark/>
          </w:tcPr>
          <w:p w14:paraId="2C4F69CC"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0</w:t>
            </w:r>
          </w:p>
        </w:tc>
        <w:tc>
          <w:tcPr>
            <w:tcW w:w="1494" w:type="dxa"/>
            <w:tcBorders>
              <w:top w:val="nil"/>
              <w:left w:val="nil"/>
              <w:bottom w:val="single" w:sz="4" w:space="0" w:color="auto"/>
              <w:right w:val="single" w:sz="4" w:space="0" w:color="auto"/>
            </w:tcBorders>
            <w:shd w:val="clear" w:color="000000" w:fill="DDEBF7"/>
            <w:noWrap/>
            <w:vAlign w:val="bottom"/>
            <w:hideMark/>
          </w:tcPr>
          <w:p w14:paraId="7D9A74EC"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0</w:t>
            </w:r>
          </w:p>
        </w:tc>
      </w:tr>
    </w:tbl>
    <w:p w14:paraId="5AA20F8F" w14:textId="77777777" w:rsidR="00AD435B" w:rsidRDefault="00AD435B" w:rsidP="00AD435B">
      <w:pPr>
        <w:rPr>
          <w:b/>
          <w:bCs/>
          <w:i/>
          <w:iCs/>
          <w:sz w:val="32"/>
          <w:szCs w:val="32"/>
        </w:rPr>
      </w:pPr>
    </w:p>
    <w:tbl>
      <w:tblPr>
        <w:tblW w:w="10988" w:type="dxa"/>
        <w:tblInd w:w="-955" w:type="dxa"/>
        <w:tblLook w:val="04A0" w:firstRow="1" w:lastRow="0" w:firstColumn="1" w:lastColumn="0" w:noHBand="0" w:noVBand="1"/>
      </w:tblPr>
      <w:tblGrid>
        <w:gridCol w:w="596"/>
        <w:gridCol w:w="596"/>
        <w:gridCol w:w="596"/>
        <w:gridCol w:w="596"/>
        <w:gridCol w:w="1689"/>
        <w:gridCol w:w="1339"/>
        <w:gridCol w:w="1294"/>
        <w:gridCol w:w="1294"/>
        <w:gridCol w:w="1494"/>
        <w:gridCol w:w="1494"/>
      </w:tblGrid>
      <w:tr w:rsidR="00AD435B" w:rsidRPr="003C3E04" w14:paraId="0CBBC615" w14:textId="77777777" w:rsidTr="00952C8E">
        <w:trPr>
          <w:trHeight w:val="368"/>
        </w:trPr>
        <w:tc>
          <w:tcPr>
            <w:tcW w:w="10988" w:type="dxa"/>
            <w:gridSpan w:val="10"/>
            <w:tcBorders>
              <w:top w:val="nil"/>
              <w:left w:val="nil"/>
              <w:bottom w:val="nil"/>
              <w:right w:val="nil"/>
            </w:tcBorders>
            <w:vAlign w:val="center"/>
            <w:hideMark/>
          </w:tcPr>
          <w:p w14:paraId="163BBC84"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C3E04">
              <w:rPr>
                <w:rFonts w:ascii="Times New Roman" w:eastAsia="Times New Roman" w:hAnsi="Times New Roman" w:cs="Times New Roman"/>
                <w:b/>
                <w:bCs/>
                <w:color w:val="000000"/>
                <w:sz w:val="24"/>
                <w:szCs w:val="24"/>
                <w:lang w:eastAsia="hr-HR"/>
              </w:rPr>
              <w:t>B) SAŽETAK RAČUNA FINANCIRANJA</w:t>
            </w:r>
          </w:p>
        </w:tc>
      </w:tr>
      <w:tr w:rsidR="00AD435B" w:rsidRPr="003C3E04" w14:paraId="077D8FE9" w14:textId="77777777" w:rsidTr="00952C8E">
        <w:trPr>
          <w:trHeight w:val="383"/>
        </w:trPr>
        <w:tc>
          <w:tcPr>
            <w:tcW w:w="596" w:type="dxa"/>
            <w:tcBorders>
              <w:top w:val="nil"/>
              <w:left w:val="nil"/>
              <w:bottom w:val="nil"/>
              <w:right w:val="nil"/>
            </w:tcBorders>
            <w:vAlign w:val="center"/>
            <w:hideMark/>
          </w:tcPr>
          <w:p w14:paraId="1AAADAF7"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596" w:type="dxa"/>
            <w:tcBorders>
              <w:top w:val="nil"/>
              <w:left w:val="nil"/>
              <w:bottom w:val="nil"/>
              <w:right w:val="nil"/>
            </w:tcBorders>
            <w:vAlign w:val="center"/>
            <w:hideMark/>
          </w:tcPr>
          <w:p w14:paraId="279EE636"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596" w:type="dxa"/>
            <w:tcBorders>
              <w:top w:val="nil"/>
              <w:left w:val="nil"/>
              <w:bottom w:val="nil"/>
              <w:right w:val="nil"/>
            </w:tcBorders>
            <w:vAlign w:val="center"/>
            <w:hideMark/>
          </w:tcPr>
          <w:p w14:paraId="15F26D1A"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596" w:type="dxa"/>
            <w:tcBorders>
              <w:top w:val="nil"/>
              <w:left w:val="nil"/>
              <w:bottom w:val="nil"/>
              <w:right w:val="nil"/>
            </w:tcBorders>
            <w:vAlign w:val="center"/>
            <w:hideMark/>
          </w:tcPr>
          <w:p w14:paraId="10503CDD"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1689" w:type="dxa"/>
            <w:tcBorders>
              <w:top w:val="nil"/>
              <w:left w:val="nil"/>
              <w:bottom w:val="nil"/>
              <w:right w:val="nil"/>
            </w:tcBorders>
            <w:vAlign w:val="center"/>
            <w:hideMark/>
          </w:tcPr>
          <w:p w14:paraId="713BA986"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center"/>
            <w:hideMark/>
          </w:tcPr>
          <w:p w14:paraId="18E35F36"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1294" w:type="dxa"/>
            <w:tcBorders>
              <w:top w:val="nil"/>
              <w:left w:val="nil"/>
              <w:bottom w:val="nil"/>
              <w:right w:val="nil"/>
            </w:tcBorders>
            <w:vAlign w:val="center"/>
            <w:hideMark/>
          </w:tcPr>
          <w:p w14:paraId="65C852E3"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1294" w:type="dxa"/>
            <w:tcBorders>
              <w:top w:val="nil"/>
              <w:left w:val="nil"/>
              <w:bottom w:val="nil"/>
              <w:right w:val="nil"/>
            </w:tcBorders>
            <w:noWrap/>
            <w:vAlign w:val="bottom"/>
            <w:hideMark/>
          </w:tcPr>
          <w:p w14:paraId="5120B81D"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noWrap/>
            <w:vAlign w:val="bottom"/>
            <w:hideMark/>
          </w:tcPr>
          <w:p w14:paraId="6F440EB8"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p>
        </w:tc>
        <w:tc>
          <w:tcPr>
            <w:tcW w:w="1494" w:type="dxa"/>
            <w:tcBorders>
              <w:top w:val="nil"/>
              <w:left w:val="nil"/>
              <w:bottom w:val="nil"/>
              <w:right w:val="nil"/>
            </w:tcBorders>
            <w:noWrap/>
            <w:vAlign w:val="bottom"/>
            <w:hideMark/>
          </w:tcPr>
          <w:p w14:paraId="20F58F0C"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p>
        </w:tc>
      </w:tr>
      <w:tr w:rsidR="00AD435B" w:rsidRPr="003C3E04" w14:paraId="290D90A5" w14:textId="77777777" w:rsidTr="00952C8E">
        <w:trPr>
          <w:trHeight w:val="521"/>
        </w:trPr>
        <w:tc>
          <w:tcPr>
            <w:tcW w:w="4073" w:type="dxa"/>
            <w:gridSpan w:val="5"/>
            <w:tcBorders>
              <w:top w:val="single" w:sz="4" w:space="0" w:color="auto"/>
              <w:left w:val="single" w:sz="4" w:space="0" w:color="auto"/>
              <w:bottom w:val="single" w:sz="4" w:space="0" w:color="auto"/>
              <w:right w:val="nil"/>
            </w:tcBorders>
            <w:vAlign w:val="center"/>
            <w:hideMark/>
          </w:tcPr>
          <w:p w14:paraId="77069B3C"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RAZRED I NAZIV</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37E3279"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xml:space="preserve">IZVRŠENJE </w:t>
            </w:r>
            <w:r w:rsidRPr="003C3E04">
              <w:rPr>
                <w:rFonts w:ascii="Times New Roman" w:eastAsia="Times New Roman" w:hAnsi="Times New Roman" w:cs="Times New Roman"/>
                <w:b/>
                <w:bCs/>
                <w:color w:val="000000"/>
                <w:sz w:val="20"/>
                <w:szCs w:val="20"/>
                <w:lang w:eastAsia="hr-HR"/>
              </w:rPr>
              <w:br/>
              <w:t>2024</w:t>
            </w:r>
          </w:p>
        </w:tc>
        <w:tc>
          <w:tcPr>
            <w:tcW w:w="1294" w:type="dxa"/>
            <w:tcBorders>
              <w:top w:val="single" w:sz="4" w:space="0" w:color="auto"/>
              <w:left w:val="nil"/>
              <w:bottom w:val="single" w:sz="4" w:space="0" w:color="auto"/>
              <w:right w:val="single" w:sz="4" w:space="0" w:color="auto"/>
            </w:tcBorders>
            <w:vAlign w:val="center"/>
            <w:hideMark/>
          </w:tcPr>
          <w:p w14:paraId="2B633888"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xml:space="preserve">TEKUĆI PLAN </w:t>
            </w:r>
            <w:r w:rsidRPr="003C3E04">
              <w:rPr>
                <w:rFonts w:ascii="Times New Roman" w:eastAsia="Times New Roman" w:hAnsi="Times New Roman" w:cs="Times New Roman"/>
                <w:b/>
                <w:bCs/>
                <w:color w:val="000000"/>
                <w:sz w:val="20"/>
                <w:szCs w:val="20"/>
                <w:lang w:eastAsia="hr-HR"/>
              </w:rPr>
              <w:br/>
              <w:t>2025</w:t>
            </w:r>
          </w:p>
        </w:tc>
        <w:tc>
          <w:tcPr>
            <w:tcW w:w="1294" w:type="dxa"/>
            <w:tcBorders>
              <w:top w:val="single" w:sz="4" w:space="0" w:color="auto"/>
              <w:left w:val="nil"/>
              <w:bottom w:val="single" w:sz="4" w:space="0" w:color="auto"/>
              <w:right w:val="single" w:sz="4" w:space="0" w:color="auto"/>
            </w:tcBorders>
            <w:shd w:val="clear" w:color="000000" w:fill="FFFFFF"/>
            <w:vAlign w:val="center"/>
            <w:hideMark/>
          </w:tcPr>
          <w:p w14:paraId="187C7474"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xml:space="preserve">PLAN </w:t>
            </w:r>
            <w:r w:rsidRPr="003C3E04">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798C3EB5"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xml:space="preserve">PROJEKCIJA </w:t>
            </w:r>
            <w:r w:rsidRPr="003C3E04">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144EAB47"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PROJEKCIJA</w:t>
            </w:r>
            <w:r w:rsidRPr="003C3E04">
              <w:rPr>
                <w:rFonts w:ascii="Times New Roman" w:eastAsia="Times New Roman" w:hAnsi="Times New Roman" w:cs="Times New Roman"/>
                <w:b/>
                <w:bCs/>
                <w:color w:val="000000"/>
                <w:sz w:val="20"/>
                <w:szCs w:val="20"/>
                <w:lang w:eastAsia="hr-HR"/>
              </w:rPr>
              <w:br/>
              <w:t>2028</w:t>
            </w:r>
          </w:p>
        </w:tc>
      </w:tr>
      <w:tr w:rsidR="00AD435B" w:rsidRPr="003C3E04" w14:paraId="4497F100" w14:textId="77777777" w:rsidTr="00952C8E">
        <w:trPr>
          <w:trHeight w:val="245"/>
        </w:trPr>
        <w:tc>
          <w:tcPr>
            <w:tcW w:w="4073" w:type="dxa"/>
            <w:gridSpan w:val="5"/>
            <w:tcBorders>
              <w:top w:val="single" w:sz="4" w:space="0" w:color="auto"/>
              <w:left w:val="single" w:sz="4" w:space="0" w:color="auto"/>
              <w:bottom w:val="single" w:sz="4" w:space="0" w:color="auto"/>
              <w:right w:val="single" w:sz="4" w:space="0" w:color="auto"/>
            </w:tcBorders>
            <w:vAlign w:val="center"/>
            <w:hideMark/>
          </w:tcPr>
          <w:p w14:paraId="0872D938"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1</w:t>
            </w:r>
          </w:p>
        </w:tc>
        <w:tc>
          <w:tcPr>
            <w:tcW w:w="1339" w:type="dxa"/>
            <w:tcBorders>
              <w:top w:val="nil"/>
              <w:left w:val="nil"/>
              <w:bottom w:val="single" w:sz="4" w:space="0" w:color="auto"/>
              <w:right w:val="single" w:sz="4" w:space="0" w:color="auto"/>
            </w:tcBorders>
            <w:vAlign w:val="center"/>
            <w:hideMark/>
          </w:tcPr>
          <w:p w14:paraId="3903F390"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2</w:t>
            </w:r>
          </w:p>
        </w:tc>
        <w:tc>
          <w:tcPr>
            <w:tcW w:w="1294" w:type="dxa"/>
            <w:tcBorders>
              <w:top w:val="nil"/>
              <w:left w:val="nil"/>
              <w:bottom w:val="single" w:sz="4" w:space="0" w:color="auto"/>
              <w:right w:val="single" w:sz="4" w:space="0" w:color="auto"/>
            </w:tcBorders>
            <w:vAlign w:val="center"/>
            <w:hideMark/>
          </w:tcPr>
          <w:p w14:paraId="67A3BA52"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3</w:t>
            </w:r>
          </w:p>
        </w:tc>
        <w:tc>
          <w:tcPr>
            <w:tcW w:w="1294" w:type="dxa"/>
            <w:tcBorders>
              <w:top w:val="nil"/>
              <w:left w:val="nil"/>
              <w:bottom w:val="single" w:sz="4" w:space="0" w:color="auto"/>
              <w:right w:val="single" w:sz="4" w:space="0" w:color="auto"/>
            </w:tcBorders>
            <w:shd w:val="clear" w:color="000000" w:fill="FFFFFF"/>
            <w:vAlign w:val="center"/>
            <w:hideMark/>
          </w:tcPr>
          <w:p w14:paraId="0F2FC1EB"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4</w:t>
            </w:r>
          </w:p>
        </w:tc>
        <w:tc>
          <w:tcPr>
            <w:tcW w:w="1494" w:type="dxa"/>
            <w:tcBorders>
              <w:top w:val="nil"/>
              <w:left w:val="nil"/>
              <w:bottom w:val="single" w:sz="4" w:space="0" w:color="auto"/>
              <w:right w:val="single" w:sz="4" w:space="0" w:color="auto"/>
            </w:tcBorders>
            <w:shd w:val="clear" w:color="000000" w:fill="FFFFFF"/>
            <w:vAlign w:val="center"/>
            <w:hideMark/>
          </w:tcPr>
          <w:p w14:paraId="362F1DF4"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FFFFFF"/>
            <w:vAlign w:val="center"/>
            <w:hideMark/>
          </w:tcPr>
          <w:p w14:paraId="489CDB5A"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6</w:t>
            </w:r>
          </w:p>
        </w:tc>
      </w:tr>
      <w:tr w:rsidR="00AD435B" w:rsidRPr="003C3E04" w14:paraId="6C19AD6A" w14:textId="77777777" w:rsidTr="00952C8E">
        <w:trPr>
          <w:trHeight w:val="306"/>
        </w:trPr>
        <w:tc>
          <w:tcPr>
            <w:tcW w:w="4073" w:type="dxa"/>
            <w:gridSpan w:val="5"/>
            <w:tcBorders>
              <w:top w:val="single" w:sz="4" w:space="0" w:color="auto"/>
              <w:left w:val="single" w:sz="4" w:space="0" w:color="auto"/>
              <w:bottom w:val="single" w:sz="4" w:space="0" w:color="auto"/>
              <w:right w:val="nil"/>
            </w:tcBorders>
            <w:noWrap/>
            <w:vAlign w:val="center"/>
            <w:hideMark/>
          </w:tcPr>
          <w:p w14:paraId="140556A8" w14:textId="77777777" w:rsidR="00AD435B" w:rsidRPr="003C3E04" w:rsidRDefault="00AD435B" w:rsidP="00952C8E">
            <w:pPr>
              <w:spacing w:after="0" w:line="240" w:lineRule="auto"/>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8 PRIMICI OD FINANCIJSKE IMOVINE I ZADUŽIVANJA</w:t>
            </w:r>
          </w:p>
        </w:tc>
        <w:tc>
          <w:tcPr>
            <w:tcW w:w="1339" w:type="dxa"/>
            <w:tcBorders>
              <w:top w:val="nil"/>
              <w:left w:val="single" w:sz="4" w:space="0" w:color="auto"/>
              <w:bottom w:val="single" w:sz="4" w:space="0" w:color="auto"/>
              <w:right w:val="single" w:sz="4" w:space="0" w:color="auto"/>
            </w:tcBorders>
            <w:noWrap/>
            <w:vAlign w:val="bottom"/>
            <w:hideMark/>
          </w:tcPr>
          <w:p w14:paraId="2BDA33B7"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c>
          <w:tcPr>
            <w:tcW w:w="1294" w:type="dxa"/>
            <w:tcBorders>
              <w:top w:val="nil"/>
              <w:left w:val="nil"/>
              <w:bottom w:val="single" w:sz="4" w:space="0" w:color="auto"/>
              <w:right w:val="single" w:sz="4" w:space="0" w:color="auto"/>
            </w:tcBorders>
            <w:noWrap/>
            <w:vAlign w:val="bottom"/>
            <w:hideMark/>
          </w:tcPr>
          <w:p w14:paraId="6CFEAE4C"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c>
          <w:tcPr>
            <w:tcW w:w="1294" w:type="dxa"/>
            <w:tcBorders>
              <w:top w:val="nil"/>
              <w:left w:val="nil"/>
              <w:bottom w:val="single" w:sz="4" w:space="0" w:color="auto"/>
              <w:right w:val="single" w:sz="4" w:space="0" w:color="auto"/>
            </w:tcBorders>
            <w:noWrap/>
            <w:vAlign w:val="bottom"/>
            <w:hideMark/>
          </w:tcPr>
          <w:p w14:paraId="01718A02"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c>
          <w:tcPr>
            <w:tcW w:w="1494" w:type="dxa"/>
            <w:tcBorders>
              <w:top w:val="nil"/>
              <w:left w:val="nil"/>
              <w:bottom w:val="single" w:sz="4" w:space="0" w:color="auto"/>
              <w:right w:val="single" w:sz="4" w:space="0" w:color="auto"/>
            </w:tcBorders>
            <w:noWrap/>
            <w:vAlign w:val="bottom"/>
            <w:hideMark/>
          </w:tcPr>
          <w:p w14:paraId="7BC80D85"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c>
          <w:tcPr>
            <w:tcW w:w="1494" w:type="dxa"/>
            <w:tcBorders>
              <w:top w:val="nil"/>
              <w:left w:val="nil"/>
              <w:bottom w:val="single" w:sz="4" w:space="0" w:color="auto"/>
              <w:right w:val="single" w:sz="4" w:space="0" w:color="auto"/>
            </w:tcBorders>
            <w:vAlign w:val="bottom"/>
            <w:hideMark/>
          </w:tcPr>
          <w:p w14:paraId="44BB9A42"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r>
      <w:tr w:rsidR="00AD435B" w:rsidRPr="003C3E04" w14:paraId="35A400D3" w14:textId="77777777" w:rsidTr="00952C8E">
        <w:trPr>
          <w:trHeight w:val="306"/>
        </w:trPr>
        <w:tc>
          <w:tcPr>
            <w:tcW w:w="4073" w:type="dxa"/>
            <w:gridSpan w:val="5"/>
            <w:tcBorders>
              <w:top w:val="single" w:sz="4" w:space="0" w:color="auto"/>
              <w:left w:val="single" w:sz="4" w:space="0" w:color="auto"/>
              <w:bottom w:val="single" w:sz="4" w:space="0" w:color="auto"/>
              <w:right w:val="nil"/>
            </w:tcBorders>
            <w:noWrap/>
            <w:vAlign w:val="center"/>
            <w:hideMark/>
          </w:tcPr>
          <w:p w14:paraId="301EBABD" w14:textId="77777777" w:rsidR="00AD435B" w:rsidRPr="003C3E04" w:rsidRDefault="00AD435B" w:rsidP="00952C8E">
            <w:pPr>
              <w:spacing w:after="0" w:line="240" w:lineRule="auto"/>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5 IZDACI ZA FINANCIJSKU IMOVINU I OTPLATE ZAJMOVA</w:t>
            </w:r>
          </w:p>
        </w:tc>
        <w:tc>
          <w:tcPr>
            <w:tcW w:w="1339" w:type="dxa"/>
            <w:tcBorders>
              <w:top w:val="nil"/>
              <w:left w:val="single" w:sz="4" w:space="0" w:color="auto"/>
              <w:bottom w:val="single" w:sz="4" w:space="0" w:color="auto"/>
              <w:right w:val="single" w:sz="4" w:space="0" w:color="auto"/>
            </w:tcBorders>
            <w:noWrap/>
            <w:vAlign w:val="bottom"/>
            <w:hideMark/>
          </w:tcPr>
          <w:p w14:paraId="25EEA89F"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c>
          <w:tcPr>
            <w:tcW w:w="1294" w:type="dxa"/>
            <w:tcBorders>
              <w:top w:val="nil"/>
              <w:left w:val="nil"/>
              <w:bottom w:val="single" w:sz="4" w:space="0" w:color="auto"/>
              <w:right w:val="single" w:sz="4" w:space="0" w:color="auto"/>
            </w:tcBorders>
            <w:noWrap/>
            <w:vAlign w:val="bottom"/>
            <w:hideMark/>
          </w:tcPr>
          <w:p w14:paraId="4FC7ABEF"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c>
          <w:tcPr>
            <w:tcW w:w="1294" w:type="dxa"/>
            <w:tcBorders>
              <w:top w:val="nil"/>
              <w:left w:val="nil"/>
              <w:bottom w:val="single" w:sz="4" w:space="0" w:color="auto"/>
              <w:right w:val="single" w:sz="4" w:space="0" w:color="auto"/>
            </w:tcBorders>
            <w:noWrap/>
            <w:vAlign w:val="bottom"/>
            <w:hideMark/>
          </w:tcPr>
          <w:p w14:paraId="3A1BD74D"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c>
          <w:tcPr>
            <w:tcW w:w="1494" w:type="dxa"/>
            <w:tcBorders>
              <w:top w:val="nil"/>
              <w:left w:val="nil"/>
              <w:bottom w:val="single" w:sz="4" w:space="0" w:color="auto"/>
              <w:right w:val="single" w:sz="4" w:space="0" w:color="auto"/>
            </w:tcBorders>
            <w:noWrap/>
            <w:vAlign w:val="bottom"/>
            <w:hideMark/>
          </w:tcPr>
          <w:p w14:paraId="591F78E4"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c>
          <w:tcPr>
            <w:tcW w:w="1494" w:type="dxa"/>
            <w:tcBorders>
              <w:top w:val="nil"/>
              <w:left w:val="nil"/>
              <w:bottom w:val="single" w:sz="4" w:space="0" w:color="auto"/>
              <w:right w:val="single" w:sz="4" w:space="0" w:color="auto"/>
            </w:tcBorders>
            <w:vAlign w:val="bottom"/>
            <w:hideMark/>
          </w:tcPr>
          <w:p w14:paraId="276DAD74"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w:t>
            </w:r>
          </w:p>
        </w:tc>
      </w:tr>
      <w:tr w:rsidR="00AD435B" w:rsidRPr="003C3E04" w14:paraId="33E6A6AF" w14:textId="77777777" w:rsidTr="00952C8E">
        <w:trPr>
          <w:trHeight w:val="306"/>
        </w:trPr>
        <w:tc>
          <w:tcPr>
            <w:tcW w:w="4073" w:type="dxa"/>
            <w:gridSpan w:val="5"/>
            <w:tcBorders>
              <w:top w:val="single" w:sz="4" w:space="0" w:color="auto"/>
              <w:left w:val="single" w:sz="4" w:space="0" w:color="auto"/>
              <w:bottom w:val="single" w:sz="4" w:space="0" w:color="auto"/>
              <w:right w:val="nil"/>
            </w:tcBorders>
            <w:shd w:val="clear" w:color="000000" w:fill="DDEBF7"/>
            <w:vAlign w:val="center"/>
            <w:hideMark/>
          </w:tcPr>
          <w:p w14:paraId="6FC075A4" w14:textId="77777777" w:rsidR="00AD435B" w:rsidRPr="003C3E04" w:rsidRDefault="00AD435B" w:rsidP="00952C8E">
            <w:pPr>
              <w:spacing w:after="0" w:line="240" w:lineRule="auto"/>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NETO FINANCIRANJE</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456E105C"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0</w:t>
            </w:r>
          </w:p>
        </w:tc>
        <w:tc>
          <w:tcPr>
            <w:tcW w:w="1294" w:type="dxa"/>
            <w:tcBorders>
              <w:top w:val="nil"/>
              <w:left w:val="nil"/>
              <w:bottom w:val="single" w:sz="4" w:space="0" w:color="auto"/>
              <w:right w:val="single" w:sz="4" w:space="0" w:color="auto"/>
            </w:tcBorders>
            <w:shd w:val="clear" w:color="000000" w:fill="DDEBF7"/>
            <w:noWrap/>
            <w:vAlign w:val="bottom"/>
            <w:hideMark/>
          </w:tcPr>
          <w:p w14:paraId="2A7675F6"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0</w:t>
            </w:r>
          </w:p>
        </w:tc>
        <w:tc>
          <w:tcPr>
            <w:tcW w:w="1294" w:type="dxa"/>
            <w:tcBorders>
              <w:top w:val="nil"/>
              <w:left w:val="nil"/>
              <w:bottom w:val="single" w:sz="4" w:space="0" w:color="auto"/>
              <w:right w:val="single" w:sz="4" w:space="0" w:color="auto"/>
            </w:tcBorders>
            <w:shd w:val="clear" w:color="000000" w:fill="DDEBF7"/>
            <w:noWrap/>
            <w:vAlign w:val="bottom"/>
            <w:hideMark/>
          </w:tcPr>
          <w:p w14:paraId="1D981E5C"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0</w:t>
            </w:r>
          </w:p>
        </w:tc>
        <w:tc>
          <w:tcPr>
            <w:tcW w:w="1494" w:type="dxa"/>
            <w:tcBorders>
              <w:top w:val="nil"/>
              <w:left w:val="nil"/>
              <w:bottom w:val="single" w:sz="4" w:space="0" w:color="auto"/>
              <w:right w:val="single" w:sz="4" w:space="0" w:color="auto"/>
            </w:tcBorders>
            <w:shd w:val="clear" w:color="000000" w:fill="DDEBF7"/>
            <w:noWrap/>
            <w:vAlign w:val="bottom"/>
            <w:hideMark/>
          </w:tcPr>
          <w:p w14:paraId="6FD1678A"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0</w:t>
            </w:r>
          </w:p>
        </w:tc>
        <w:tc>
          <w:tcPr>
            <w:tcW w:w="1494" w:type="dxa"/>
            <w:tcBorders>
              <w:top w:val="nil"/>
              <w:left w:val="nil"/>
              <w:bottom w:val="single" w:sz="4" w:space="0" w:color="auto"/>
              <w:right w:val="single" w:sz="4" w:space="0" w:color="auto"/>
            </w:tcBorders>
            <w:shd w:val="clear" w:color="000000" w:fill="DDEBF7"/>
            <w:noWrap/>
            <w:vAlign w:val="bottom"/>
            <w:hideMark/>
          </w:tcPr>
          <w:p w14:paraId="4F7E1B35"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0</w:t>
            </w:r>
          </w:p>
        </w:tc>
      </w:tr>
      <w:tr w:rsidR="00AD435B" w:rsidRPr="003C3E04" w14:paraId="6BB1B474" w14:textId="77777777" w:rsidTr="00952C8E">
        <w:trPr>
          <w:trHeight w:val="306"/>
        </w:trPr>
        <w:tc>
          <w:tcPr>
            <w:tcW w:w="4073" w:type="dxa"/>
            <w:gridSpan w:val="5"/>
            <w:tcBorders>
              <w:top w:val="single" w:sz="4" w:space="0" w:color="auto"/>
              <w:left w:val="single" w:sz="4" w:space="0" w:color="auto"/>
              <w:bottom w:val="single" w:sz="4" w:space="0" w:color="auto"/>
              <w:right w:val="nil"/>
            </w:tcBorders>
            <w:shd w:val="clear" w:color="000000" w:fill="DDEBF7"/>
            <w:vAlign w:val="center"/>
            <w:hideMark/>
          </w:tcPr>
          <w:p w14:paraId="329546AA" w14:textId="77777777" w:rsidR="00AD435B" w:rsidRPr="003C3E04" w:rsidRDefault="00AD435B" w:rsidP="00952C8E">
            <w:pPr>
              <w:spacing w:after="0" w:line="240" w:lineRule="auto"/>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VIŠAK / MANJAK + NETO FINANCIRANJE</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23C4BF5A"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-8.754</w:t>
            </w:r>
          </w:p>
        </w:tc>
        <w:tc>
          <w:tcPr>
            <w:tcW w:w="1294" w:type="dxa"/>
            <w:tcBorders>
              <w:top w:val="nil"/>
              <w:left w:val="nil"/>
              <w:bottom w:val="single" w:sz="4" w:space="0" w:color="auto"/>
              <w:right w:val="single" w:sz="4" w:space="0" w:color="auto"/>
            </w:tcBorders>
            <w:shd w:val="clear" w:color="000000" w:fill="DDEBF7"/>
            <w:noWrap/>
            <w:vAlign w:val="bottom"/>
            <w:hideMark/>
          </w:tcPr>
          <w:p w14:paraId="4DEDA022"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3.671</w:t>
            </w:r>
          </w:p>
        </w:tc>
        <w:tc>
          <w:tcPr>
            <w:tcW w:w="1294" w:type="dxa"/>
            <w:tcBorders>
              <w:top w:val="nil"/>
              <w:left w:val="nil"/>
              <w:bottom w:val="single" w:sz="4" w:space="0" w:color="auto"/>
              <w:right w:val="single" w:sz="4" w:space="0" w:color="auto"/>
            </w:tcBorders>
            <w:shd w:val="clear" w:color="000000" w:fill="DDEBF7"/>
            <w:noWrap/>
            <w:vAlign w:val="bottom"/>
            <w:hideMark/>
          </w:tcPr>
          <w:p w14:paraId="30251A49"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2.821</w:t>
            </w:r>
          </w:p>
        </w:tc>
        <w:tc>
          <w:tcPr>
            <w:tcW w:w="1494" w:type="dxa"/>
            <w:tcBorders>
              <w:top w:val="nil"/>
              <w:left w:val="nil"/>
              <w:bottom w:val="single" w:sz="4" w:space="0" w:color="auto"/>
              <w:right w:val="single" w:sz="4" w:space="0" w:color="auto"/>
            </w:tcBorders>
            <w:shd w:val="clear" w:color="000000" w:fill="DDEBF7"/>
            <w:noWrap/>
            <w:vAlign w:val="bottom"/>
            <w:hideMark/>
          </w:tcPr>
          <w:p w14:paraId="1A6E2582"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0</w:t>
            </w:r>
          </w:p>
        </w:tc>
        <w:tc>
          <w:tcPr>
            <w:tcW w:w="1494" w:type="dxa"/>
            <w:tcBorders>
              <w:top w:val="nil"/>
              <w:left w:val="nil"/>
              <w:bottom w:val="single" w:sz="4" w:space="0" w:color="auto"/>
              <w:right w:val="single" w:sz="4" w:space="0" w:color="auto"/>
            </w:tcBorders>
            <w:shd w:val="clear" w:color="000000" w:fill="DDEBF7"/>
            <w:noWrap/>
            <w:vAlign w:val="bottom"/>
            <w:hideMark/>
          </w:tcPr>
          <w:p w14:paraId="0EA1AE8B" w14:textId="77777777" w:rsidR="00AD435B" w:rsidRPr="003C3E04"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0</w:t>
            </w:r>
          </w:p>
        </w:tc>
      </w:tr>
    </w:tbl>
    <w:p w14:paraId="1B64BB8E" w14:textId="77777777" w:rsidR="00AD435B" w:rsidRDefault="00AD435B" w:rsidP="00AD435B">
      <w:pPr>
        <w:jc w:val="center"/>
        <w:rPr>
          <w:b/>
          <w:bCs/>
          <w:i/>
          <w:iCs/>
          <w:sz w:val="32"/>
          <w:szCs w:val="32"/>
        </w:rPr>
      </w:pPr>
    </w:p>
    <w:p w14:paraId="027C0258" w14:textId="77777777" w:rsidR="00AD435B" w:rsidRDefault="00AD435B" w:rsidP="00AD435B">
      <w:pPr>
        <w:jc w:val="center"/>
        <w:rPr>
          <w:b/>
          <w:bCs/>
          <w:i/>
          <w:iCs/>
          <w:sz w:val="32"/>
          <w:szCs w:val="32"/>
        </w:rPr>
      </w:pPr>
    </w:p>
    <w:p w14:paraId="6A728F95" w14:textId="77777777" w:rsidR="00AD435B" w:rsidRDefault="00AD435B" w:rsidP="00AD435B">
      <w:pPr>
        <w:jc w:val="center"/>
        <w:rPr>
          <w:b/>
          <w:bCs/>
          <w:i/>
          <w:iCs/>
          <w:sz w:val="32"/>
          <w:szCs w:val="32"/>
        </w:rPr>
      </w:pPr>
    </w:p>
    <w:p w14:paraId="47FB2803" w14:textId="77777777" w:rsidR="00AD435B" w:rsidRDefault="00AD435B" w:rsidP="00AD435B">
      <w:pPr>
        <w:jc w:val="center"/>
        <w:rPr>
          <w:b/>
          <w:bCs/>
          <w:i/>
          <w:iCs/>
          <w:sz w:val="32"/>
          <w:szCs w:val="32"/>
        </w:rPr>
      </w:pPr>
    </w:p>
    <w:p w14:paraId="093AE69E" w14:textId="77777777" w:rsidR="00AD435B" w:rsidRDefault="00AD435B" w:rsidP="00AD435B">
      <w:pPr>
        <w:jc w:val="center"/>
        <w:rPr>
          <w:b/>
          <w:bCs/>
          <w:i/>
          <w:iCs/>
          <w:sz w:val="32"/>
          <w:szCs w:val="32"/>
        </w:rPr>
      </w:pPr>
    </w:p>
    <w:p w14:paraId="33ADE19D" w14:textId="77777777" w:rsidR="00AD435B" w:rsidRDefault="00AD435B" w:rsidP="00AD435B">
      <w:pPr>
        <w:jc w:val="center"/>
        <w:rPr>
          <w:b/>
          <w:bCs/>
          <w:i/>
          <w:iCs/>
          <w:sz w:val="32"/>
          <w:szCs w:val="32"/>
        </w:rPr>
      </w:pPr>
    </w:p>
    <w:p w14:paraId="30B50FF0" w14:textId="77777777" w:rsidR="00AD435B" w:rsidRDefault="00AD435B" w:rsidP="00AD435B">
      <w:pPr>
        <w:jc w:val="center"/>
        <w:rPr>
          <w:b/>
          <w:bCs/>
          <w:i/>
          <w:iCs/>
          <w:sz w:val="32"/>
          <w:szCs w:val="32"/>
        </w:rPr>
      </w:pPr>
    </w:p>
    <w:p w14:paraId="2D31441A" w14:textId="77777777" w:rsidR="00AD435B" w:rsidRDefault="00AD435B" w:rsidP="00AD435B">
      <w:pPr>
        <w:jc w:val="center"/>
        <w:rPr>
          <w:b/>
          <w:bCs/>
          <w:sz w:val="32"/>
          <w:szCs w:val="32"/>
        </w:rPr>
      </w:pPr>
    </w:p>
    <w:tbl>
      <w:tblPr>
        <w:tblW w:w="10596" w:type="dxa"/>
        <w:tblInd w:w="-761" w:type="dxa"/>
        <w:tblLook w:val="04A0" w:firstRow="1" w:lastRow="0" w:firstColumn="1" w:lastColumn="0" w:noHBand="0" w:noVBand="1"/>
      </w:tblPr>
      <w:tblGrid>
        <w:gridCol w:w="559"/>
        <w:gridCol w:w="555"/>
        <w:gridCol w:w="552"/>
        <w:gridCol w:w="550"/>
        <w:gridCol w:w="1453"/>
        <w:gridCol w:w="1339"/>
        <w:gridCol w:w="1300"/>
        <w:gridCol w:w="1300"/>
        <w:gridCol w:w="1494"/>
        <w:gridCol w:w="1494"/>
      </w:tblGrid>
      <w:tr w:rsidR="00AD435B" w:rsidRPr="003C3E04" w14:paraId="0AEC80CA" w14:textId="77777777" w:rsidTr="00952C8E">
        <w:trPr>
          <w:trHeight w:val="382"/>
        </w:trPr>
        <w:tc>
          <w:tcPr>
            <w:tcW w:w="10596" w:type="dxa"/>
            <w:gridSpan w:val="10"/>
            <w:tcBorders>
              <w:top w:val="nil"/>
              <w:left w:val="nil"/>
              <w:bottom w:val="nil"/>
              <w:right w:val="nil"/>
            </w:tcBorders>
            <w:vAlign w:val="center"/>
            <w:hideMark/>
          </w:tcPr>
          <w:p w14:paraId="560E7216" w14:textId="77777777" w:rsidR="00AD435B" w:rsidRDefault="00AD435B" w:rsidP="00AD435B">
            <w:pPr>
              <w:spacing w:after="0" w:line="240" w:lineRule="auto"/>
              <w:rPr>
                <w:rFonts w:ascii="Times New Roman" w:eastAsia="Times New Roman" w:hAnsi="Times New Roman" w:cs="Times New Roman"/>
                <w:b/>
                <w:bCs/>
                <w:color w:val="000000"/>
                <w:sz w:val="24"/>
                <w:szCs w:val="24"/>
                <w:lang w:eastAsia="hr-HR"/>
              </w:rPr>
            </w:pPr>
          </w:p>
          <w:p w14:paraId="033B8B44" w14:textId="77777777" w:rsidR="00AD435B"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p w14:paraId="1E5A57F1"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3C3E04">
              <w:rPr>
                <w:rFonts w:ascii="Times New Roman" w:eastAsia="Times New Roman" w:hAnsi="Times New Roman" w:cs="Times New Roman"/>
                <w:b/>
                <w:bCs/>
                <w:color w:val="000000"/>
                <w:sz w:val="24"/>
                <w:szCs w:val="24"/>
                <w:lang w:eastAsia="hr-HR"/>
              </w:rPr>
              <w:lastRenderedPageBreak/>
              <w:t xml:space="preserve">C) PRENESENI VIŠAK ILI PRENESENI MANJAK </w:t>
            </w:r>
          </w:p>
        </w:tc>
      </w:tr>
      <w:tr w:rsidR="00AD435B" w:rsidRPr="003C3E04" w14:paraId="01958DB3" w14:textId="77777777" w:rsidTr="00952C8E">
        <w:trPr>
          <w:trHeight w:val="382"/>
        </w:trPr>
        <w:tc>
          <w:tcPr>
            <w:tcW w:w="559" w:type="dxa"/>
            <w:tcBorders>
              <w:top w:val="nil"/>
              <w:left w:val="nil"/>
              <w:bottom w:val="nil"/>
              <w:right w:val="nil"/>
            </w:tcBorders>
            <w:vAlign w:val="center"/>
            <w:hideMark/>
          </w:tcPr>
          <w:p w14:paraId="2E156D65"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555" w:type="dxa"/>
            <w:tcBorders>
              <w:top w:val="nil"/>
              <w:left w:val="nil"/>
              <w:bottom w:val="nil"/>
              <w:right w:val="nil"/>
            </w:tcBorders>
            <w:vAlign w:val="bottom"/>
            <w:hideMark/>
          </w:tcPr>
          <w:p w14:paraId="07129562" w14:textId="77777777" w:rsidR="00AD435B" w:rsidRPr="003C3E04" w:rsidRDefault="00AD435B" w:rsidP="00952C8E">
            <w:pPr>
              <w:spacing w:after="0" w:line="240" w:lineRule="auto"/>
              <w:jc w:val="center"/>
              <w:rPr>
                <w:rFonts w:ascii="Times New Roman" w:eastAsia="Times New Roman" w:hAnsi="Times New Roman" w:cs="Times New Roman"/>
                <w:sz w:val="20"/>
                <w:szCs w:val="20"/>
                <w:lang w:eastAsia="hr-HR"/>
              </w:rPr>
            </w:pPr>
          </w:p>
        </w:tc>
        <w:tc>
          <w:tcPr>
            <w:tcW w:w="552" w:type="dxa"/>
            <w:tcBorders>
              <w:top w:val="nil"/>
              <w:left w:val="nil"/>
              <w:bottom w:val="nil"/>
              <w:right w:val="nil"/>
            </w:tcBorders>
            <w:vAlign w:val="bottom"/>
            <w:hideMark/>
          </w:tcPr>
          <w:p w14:paraId="6EF99456"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p>
        </w:tc>
        <w:tc>
          <w:tcPr>
            <w:tcW w:w="550" w:type="dxa"/>
            <w:tcBorders>
              <w:top w:val="nil"/>
              <w:left w:val="nil"/>
              <w:bottom w:val="nil"/>
              <w:right w:val="nil"/>
            </w:tcBorders>
            <w:vAlign w:val="bottom"/>
            <w:hideMark/>
          </w:tcPr>
          <w:p w14:paraId="77BC88DF"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p>
        </w:tc>
        <w:tc>
          <w:tcPr>
            <w:tcW w:w="1453" w:type="dxa"/>
            <w:tcBorders>
              <w:top w:val="nil"/>
              <w:left w:val="nil"/>
              <w:bottom w:val="nil"/>
              <w:right w:val="nil"/>
            </w:tcBorders>
            <w:vAlign w:val="bottom"/>
            <w:hideMark/>
          </w:tcPr>
          <w:p w14:paraId="16DBC6EE"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bottom"/>
            <w:hideMark/>
          </w:tcPr>
          <w:p w14:paraId="086B4BF1"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p>
        </w:tc>
        <w:tc>
          <w:tcPr>
            <w:tcW w:w="1300" w:type="dxa"/>
            <w:tcBorders>
              <w:top w:val="nil"/>
              <w:left w:val="nil"/>
              <w:bottom w:val="nil"/>
              <w:right w:val="nil"/>
            </w:tcBorders>
            <w:vAlign w:val="bottom"/>
            <w:hideMark/>
          </w:tcPr>
          <w:p w14:paraId="174D07DD"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p>
        </w:tc>
        <w:tc>
          <w:tcPr>
            <w:tcW w:w="1300" w:type="dxa"/>
            <w:tcBorders>
              <w:top w:val="nil"/>
              <w:left w:val="nil"/>
              <w:bottom w:val="nil"/>
              <w:right w:val="nil"/>
            </w:tcBorders>
            <w:vAlign w:val="bottom"/>
            <w:hideMark/>
          </w:tcPr>
          <w:p w14:paraId="01335C51"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bottom"/>
            <w:hideMark/>
          </w:tcPr>
          <w:p w14:paraId="2A69374A"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bottom"/>
            <w:hideMark/>
          </w:tcPr>
          <w:p w14:paraId="217ADDA4" w14:textId="77777777" w:rsidR="00AD435B" w:rsidRPr="003C3E04" w:rsidRDefault="00AD435B" w:rsidP="00952C8E">
            <w:pPr>
              <w:spacing w:after="0" w:line="240" w:lineRule="auto"/>
              <w:rPr>
                <w:rFonts w:ascii="Times New Roman" w:eastAsia="Times New Roman" w:hAnsi="Times New Roman" w:cs="Times New Roman"/>
                <w:sz w:val="20"/>
                <w:szCs w:val="20"/>
                <w:lang w:eastAsia="hr-HR"/>
              </w:rPr>
            </w:pPr>
          </w:p>
        </w:tc>
      </w:tr>
      <w:tr w:rsidR="00AD435B" w:rsidRPr="003C3E04" w14:paraId="52F31682" w14:textId="77777777" w:rsidTr="00952C8E">
        <w:trPr>
          <w:trHeight w:val="541"/>
        </w:trPr>
        <w:tc>
          <w:tcPr>
            <w:tcW w:w="3669" w:type="dxa"/>
            <w:gridSpan w:val="5"/>
            <w:tcBorders>
              <w:top w:val="single" w:sz="4" w:space="0" w:color="auto"/>
              <w:left w:val="single" w:sz="4" w:space="0" w:color="auto"/>
              <w:bottom w:val="single" w:sz="4" w:space="0" w:color="auto"/>
              <w:right w:val="single" w:sz="4" w:space="0" w:color="000000"/>
            </w:tcBorders>
            <w:vAlign w:val="center"/>
            <w:hideMark/>
          </w:tcPr>
          <w:p w14:paraId="6169AED4"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vAlign w:val="center"/>
            <w:hideMark/>
          </w:tcPr>
          <w:p w14:paraId="2E64F650"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xml:space="preserve">IZVRŠENJE </w:t>
            </w:r>
            <w:r w:rsidRPr="003C3E04">
              <w:rPr>
                <w:rFonts w:ascii="Times New Roman" w:eastAsia="Times New Roman" w:hAnsi="Times New Roman" w:cs="Times New Roman"/>
                <w:b/>
                <w:bCs/>
                <w:color w:val="000000"/>
                <w:sz w:val="20"/>
                <w:szCs w:val="20"/>
                <w:lang w:eastAsia="hr-HR"/>
              </w:rPr>
              <w:br/>
              <w:t>2024</w:t>
            </w:r>
          </w:p>
        </w:tc>
        <w:tc>
          <w:tcPr>
            <w:tcW w:w="1300" w:type="dxa"/>
            <w:tcBorders>
              <w:top w:val="single" w:sz="4" w:space="0" w:color="auto"/>
              <w:left w:val="nil"/>
              <w:bottom w:val="single" w:sz="4" w:space="0" w:color="auto"/>
              <w:right w:val="single" w:sz="4" w:space="0" w:color="auto"/>
            </w:tcBorders>
            <w:vAlign w:val="center"/>
            <w:hideMark/>
          </w:tcPr>
          <w:p w14:paraId="724A28FC"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xml:space="preserve">TEKUĆI PLAN </w:t>
            </w:r>
            <w:r w:rsidRPr="003C3E04">
              <w:rPr>
                <w:rFonts w:ascii="Times New Roman" w:eastAsia="Times New Roman" w:hAnsi="Times New Roman" w:cs="Times New Roman"/>
                <w:b/>
                <w:bCs/>
                <w:color w:val="000000"/>
                <w:sz w:val="20"/>
                <w:szCs w:val="20"/>
                <w:lang w:eastAsia="hr-HR"/>
              </w:rPr>
              <w:br/>
              <w:t>2025</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22134828"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xml:space="preserve">PLAN </w:t>
            </w:r>
            <w:r w:rsidRPr="003C3E04">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58C3DCB4"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 xml:space="preserve">PROJEKCIJA </w:t>
            </w:r>
            <w:r w:rsidRPr="003C3E04">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6CF6CBBE" w14:textId="77777777" w:rsidR="00AD435B" w:rsidRPr="003C3E04"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3C3E04">
              <w:rPr>
                <w:rFonts w:ascii="Times New Roman" w:eastAsia="Times New Roman" w:hAnsi="Times New Roman" w:cs="Times New Roman"/>
                <w:b/>
                <w:bCs/>
                <w:color w:val="000000"/>
                <w:sz w:val="20"/>
                <w:szCs w:val="20"/>
                <w:lang w:eastAsia="hr-HR"/>
              </w:rPr>
              <w:t>PROJEKCIJA</w:t>
            </w:r>
            <w:r w:rsidRPr="003C3E04">
              <w:rPr>
                <w:rFonts w:ascii="Times New Roman" w:eastAsia="Times New Roman" w:hAnsi="Times New Roman" w:cs="Times New Roman"/>
                <w:b/>
                <w:bCs/>
                <w:color w:val="000000"/>
                <w:sz w:val="20"/>
                <w:szCs w:val="20"/>
                <w:lang w:eastAsia="hr-HR"/>
              </w:rPr>
              <w:br/>
              <w:t>2028</w:t>
            </w:r>
          </w:p>
        </w:tc>
      </w:tr>
      <w:tr w:rsidR="00AD435B" w:rsidRPr="003C3E04" w14:paraId="26C478EC" w14:textId="77777777" w:rsidTr="00952C8E">
        <w:trPr>
          <w:trHeight w:val="254"/>
        </w:trPr>
        <w:tc>
          <w:tcPr>
            <w:tcW w:w="3669" w:type="dxa"/>
            <w:gridSpan w:val="5"/>
            <w:tcBorders>
              <w:top w:val="single" w:sz="4" w:space="0" w:color="auto"/>
              <w:left w:val="single" w:sz="4" w:space="0" w:color="auto"/>
              <w:bottom w:val="single" w:sz="4" w:space="0" w:color="auto"/>
              <w:right w:val="single" w:sz="4" w:space="0" w:color="auto"/>
            </w:tcBorders>
            <w:vAlign w:val="center"/>
            <w:hideMark/>
          </w:tcPr>
          <w:p w14:paraId="52B35503"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1</w:t>
            </w:r>
          </w:p>
        </w:tc>
        <w:tc>
          <w:tcPr>
            <w:tcW w:w="1339" w:type="dxa"/>
            <w:tcBorders>
              <w:top w:val="nil"/>
              <w:left w:val="nil"/>
              <w:bottom w:val="single" w:sz="4" w:space="0" w:color="auto"/>
              <w:right w:val="single" w:sz="4" w:space="0" w:color="auto"/>
            </w:tcBorders>
            <w:vAlign w:val="center"/>
            <w:hideMark/>
          </w:tcPr>
          <w:p w14:paraId="44D1417C"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2</w:t>
            </w:r>
          </w:p>
        </w:tc>
        <w:tc>
          <w:tcPr>
            <w:tcW w:w="1300" w:type="dxa"/>
            <w:tcBorders>
              <w:top w:val="nil"/>
              <w:left w:val="nil"/>
              <w:bottom w:val="single" w:sz="4" w:space="0" w:color="auto"/>
              <w:right w:val="single" w:sz="4" w:space="0" w:color="auto"/>
            </w:tcBorders>
            <w:vAlign w:val="center"/>
            <w:hideMark/>
          </w:tcPr>
          <w:p w14:paraId="2ACA1361"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3</w:t>
            </w:r>
          </w:p>
        </w:tc>
        <w:tc>
          <w:tcPr>
            <w:tcW w:w="1300" w:type="dxa"/>
            <w:tcBorders>
              <w:top w:val="nil"/>
              <w:left w:val="nil"/>
              <w:bottom w:val="single" w:sz="4" w:space="0" w:color="auto"/>
              <w:right w:val="single" w:sz="4" w:space="0" w:color="auto"/>
            </w:tcBorders>
            <w:shd w:val="clear" w:color="000000" w:fill="FFFFFF"/>
            <w:vAlign w:val="center"/>
            <w:hideMark/>
          </w:tcPr>
          <w:p w14:paraId="25564835"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4</w:t>
            </w:r>
          </w:p>
        </w:tc>
        <w:tc>
          <w:tcPr>
            <w:tcW w:w="1494" w:type="dxa"/>
            <w:tcBorders>
              <w:top w:val="nil"/>
              <w:left w:val="nil"/>
              <w:bottom w:val="single" w:sz="4" w:space="0" w:color="auto"/>
              <w:right w:val="single" w:sz="4" w:space="0" w:color="auto"/>
            </w:tcBorders>
            <w:shd w:val="clear" w:color="000000" w:fill="FFFFFF"/>
            <w:vAlign w:val="center"/>
            <w:hideMark/>
          </w:tcPr>
          <w:p w14:paraId="7A1CD62B"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FFFFFF"/>
            <w:vAlign w:val="center"/>
            <w:hideMark/>
          </w:tcPr>
          <w:p w14:paraId="3F512350" w14:textId="77777777" w:rsidR="00AD435B" w:rsidRPr="003C3E04"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3C3E04">
              <w:rPr>
                <w:rFonts w:ascii="Times New Roman" w:eastAsia="Times New Roman" w:hAnsi="Times New Roman" w:cs="Times New Roman"/>
                <w:color w:val="000000"/>
                <w:sz w:val="16"/>
                <w:szCs w:val="16"/>
                <w:lang w:eastAsia="hr-HR"/>
              </w:rPr>
              <w:t>6</w:t>
            </w:r>
          </w:p>
        </w:tc>
      </w:tr>
      <w:tr w:rsidR="00AD435B" w:rsidRPr="003C3E04" w14:paraId="093AB7A2" w14:textId="77777777" w:rsidTr="00952C8E">
        <w:trPr>
          <w:trHeight w:val="318"/>
        </w:trPr>
        <w:tc>
          <w:tcPr>
            <w:tcW w:w="3669"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5A5FCCCD" w14:textId="77777777" w:rsidR="00AD435B" w:rsidRPr="003C3E04" w:rsidRDefault="00AD435B" w:rsidP="00952C8E">
            <w:pPr>
              <w:spacing w:after="0" w:line="240" w:lineRule="auto"/>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PRIJENOS VIŠKA / MANJKA IZ PRETHODNE(IH) GODINE</w:t>
            </w:r>
          </w:p>
        </w:tc>
        <w:tc>
          <w:tcPr>
            <w:tcW w:w="1339" w:type="dxa"/>
            <w:tcBorders>
              <w:top w:val="nil"/>
              <w:left w:val="nil"/>
              <w:bottom w:val="single" w:sz="4" w:space="0" w:color="auto"/>
              <w:right w:val="nil"/>
            </w:tcBorders>
            <w:shd w:val="clear" w:color="000000" w:fill="D9D9D9"/>
            <w:noWrap/>
            <w:vAlign w:val="bottom"/>
            <w:hideMark/>
          </w:tcPr>
          <w:p w14:paraId="2840B0DC"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5.083</w:t>
            </w:r>
          </w:p>
        </w:tc>
        <w:tc>
          <w:tcPr>
            <w:tcW w:w="1300" w:type="dxa"/>
            <w:tcBorders>
              <w:top w:val="nil"/>
              <w:left w:val="single" w:sz="4" w:space="0" w:color="auto"/>
              <w:bottom w:val="single" w:sz="4" w:space="0" w:color="auto"/>
              <w:right w:val="nil"/>
            </w:tcBorders>
            <w:shd w:val="clear" w:color="000000" w:fill="D9D9D9"/>
            <w:noWrap/>
            <w:vAlign w:val="bottom"/>
            <w:hideMark/>
          </w:tcPr>
          <w:p w14:paraId="54CDC056"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-850</w:t>
            </w:r>
          </w:p>
        </w:tc>
        <w:tc>
          <w:tcPr>
            <w:tcW w:w="1300" w:type="dxa"/>
            <w:tcBorders>
              <w:top w:val="nil"/>
              <w:left w:val="single" w:sz="4" w:space="0" w:color="auto"/>
              <w:bottom w:val="single" w:sz="4" w:space="0" w:color="auto"/>
              <w:right w:val="nil"/>
            </w:tcBorders>
            <w:shd w:val="clear" w:color="000000" w:fill="D9D9D9"/>
            <w:noWrap/>
            <w:vAlign w:val="bottom"/>
            <w:hideMark/>
          </w:tcPr>
          <w:p w14:paraId="745889F7"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-2.821</w:t>
            </w:r>
          </w:p>
        </w:tc>
        <w:tc>
          <w:tcPr>
            <w:tcW w:w="1494" w:type="dxa"/>
            <w:tcBorders>
              <w:top w:val="nil"/>
              <w:left w:val="single" w:sz="4" w:space="0" w:color="auto"/>
              <w:bottom w:val="single" w:sz="4" w:space="0" w:color="auto"/>
              <w:right w:val="nil"/>
            </w:tcBorders>
            <w:shd w:val="clear" w:color="000000" w:fill="D9D9D9"/>
            <w:noWrap/>
            <w:vAlign w:val="bottom"/>
            <w:hideMark/>
          </w:tcPr>
          <w:p w14:paraId="03B1CA10"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0</w:t>
            </w:r>
          </w:p>
        </w:tc>
        <w:tc>
          <w:tcPr>
            <w:tcW w:w="1494" w:type="dxa"/>
            <w:tcBorders>
              <w:top w:val="nil"/>
              <w:left w:val="single" w:sz="4" w:space="0" w:color="auto"/>
              <w:bottom w:val="single" w:sz="4" w:space="0" w:color="auto"/>
              <w:right w:val="single" w:sz="4" w:space="0" w:color="auto"/>
            </w:tcBorders>
            <w:shd w:val="clear" w:color="000000" w:fill="D9D9D9"/>
            <w:vAlign w:val="bottom"/>
            <w:hideMark/>
          </w:tcPr>
          <w:p w14:paraId="56A168B4"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0</w:t>
            </w:r>
          </w:p>
        </w:tc>
      </w:tr>
      <w:tr w:rsidR="00AD435B" w:rsidRPr="003C3E04" w14:paraId="625B201A" w14:textId="77777777" w:rsidTr="00952C8E">
        <w:trPr>
          <w:trHeight w:val="318"/>
        </w:trPr>
        <w:tc>
          <w:tcPr>
            <w:tcW w:w="3669" w:type="dxa"/>
            <w:gridSpan w:val="5"/>
            <w:tcBorders>
              <w:top w:val="single" w:sz="4" w:space="0" w:color="auto"/>
              <w:left w:val="single" w:sz="4" w:space="0" w:color="auto"/>
              <w:bottom w:val="single" w:sz="4" w:space="0" w:color="auto"/>
              <w:right w:val="nil"/>
            </w:tcBorders>
            <w:shd w:val="clear" w:color="000000" w:fill="DDEBF7"/>
            <w:vAlign w:val="center"/>
            <w:hideMark/>
          </w:tcPr>
          <w:p w14:paraId="2CA36718" w14:textId="77777777" w:rsidR="00AD435B" w:rsidRPr="003C3E04" w:rsidRDefault="00AD435B" w:rsidP="00952C8E">
            <w:pPr>
              <w:spacing w:after="0" w:line="240" w:lineRule="auto"/>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PRIJENOS VIŠKA / MANJKA U SLJEDEĆE RAZDOBLJE</w:t>
            </w:r>
          </w:p>
        </w:tc>
        <w:tc>
          <w:tcPr>
            <w:tcW w:w="1339" w:type="dxa"/>
            <w:tcBorders>
              <w:top w:val="nil"/>
              <w:left w:val="single" w:sz="4" w:space="0" w:color="auto"/>
              <w:bottom w:val="single" w:sz="4" w:space="0" w:color="auto"/>
              <w:right w:val="nil"/>
            </w:tcBorders>
            <w:shd w:val="clear" w:color="000000" w:fill="DDEBF7"/>
            <w:noWrap/>
            <w:vAlign w:val="bottom"/>
            <w:hideMark/>
          </w:tcPr>
          <w:p w14:paraId="13B6C1C3"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-3.671</w:t>
            </w:r>
          </w:p>
        </w:tc>
        <w:tc>
          <w:tcPr>
            <w:tcW w:w="1300" w:type="dxa"/>
            <w:tcBorders>
              <w:top w:val="nil"/>
              <w:left w:val="single" w:sz="4" w:space="0" w:color="auto"/>
              <w:bottom w:val="single" w:sz="4" w:space="0" w:color="auto"/>
              <w:right w:val="nil"/>
            </w:tcBorders>
            <w:shd w:val="clear" w:color="000000" w:fill="DDEBF7"/>
            <w:noWrap/>
            <w:vAlign w:val="bottom"/>
            <w:hideMark/>
          </w:tcPr>
          <w:p w14:paraId="65341899"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2.821</w:t>
            </w:r>
          </w:p>
        </w:tc>
        <w:tc>
          <w:tcPr>
            <w:tcW w:w="1300" w:type="dxa"/>
            <w:tcBorders>
              <w:top w:val="nil"/>
              <w:left w:val="single" w:sz="4" w:space="0" w:color="auto"/>
              <w:bottom w:val="single" w:sz="4" w:space="0" w:color="auto"/>
              <w:right w:val="nil"/>
            </w:tcBorders>
            <w:shd w:val="clear" w:color="000000" w:fill="DDEBF7"/>
            <w:noWrap/>
            <w:vAlign w:val="bottom"/>
            <w:hideMark/>
          </w:tcPr>
          <w:p w14:paraId="1AA09FB8"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0</w:t>
            </w:r>
          </w:p>
        </w:tc>
        <w:tc>
          <w:tcPr>
            <w:tcW w:w="1494" w:type="dxa"/>
            <w:tcBorders>
              <w:top w:val="nil"/>
              <w:left w:val="single" w:sz="4" w:space="0" w:color="auto"/>
              <w:bottom w:val="single" w:sz="4" w:space="0" w:color="auto"/>
              <w:right w:val="nil"/>
            </w:tcBorders>
            <w:shd w:val="clear" w:color="000000" w:fill="DDEBF7"/>
            <w:noWrap/>
            <w:vAlign w:val="bottom"/>
            <w:hideMark/>
          </w:tcPr>
          <w:p w14:paraId="1F1C0C2B"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0</w:t>
            </w:r>
          </w:p>
        </w:tc>
        <w:tc>
          <w:tcPr>
            <w:tcW w:w="1494" w:type="dxa"/>
            <w:tcBorders>
              <w:top w:val="nil"/>
              <w:left w:val="single" w:sz="4" w:space="0" w:color="auto"/>
              <w:bottom w:val="single" w:sz="4" w:space="0" w:color="auto"/>
              <w:right w:val="single" w:sz="4" w:space="0" w:color="auto"/>
            </w:tcBorders>
            <w:shd w:val="clear" w:color="000000" w:fill="DDEBF7"/>
            <w:noWrap/>
            <w:vAlign w:val="bottom"/>
            <w:hideMark/>
          </w:tcPr>
          <w:p w14:paraId="120B9B8D"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0</w:t>
            </w:r>
          </w:p>
        </w:tc>
      </w:tr>
      <w:tr w:rsidR="00AD435B" w:rsidRPr="003C3E04" w14:paraId="7D03AB98" w14:textId="77777777" w:rsidTr="00952C8E">
        <w:trPr>
          <w:trHeight w:val="956"/>
        </w:trPr>
        <w:tc>
          <w:tcPr>
            <w:tcW w:w="3669" w:type="dxa"/>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5CEB61E8" w14:textId="77777777" w:rsidR="00AD435B" w:rsidRPr="003C3E04" w:rsidRDefault="00AD435B" w:rsidP="00952C8E">
            <w:pPr>
              <w:spacing w:after="0" w:line="240" w:lineRule="auto"/>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VIŠAK / MANJAK + NETO FINANCIRANJE + PRIJENOS VIŠKA / MANJKA IZ PRETHODNE(IH) GODINE - PRIJENOS VIŠKA / MANJKA U SLJEDEĆE RAZDOBLJE</w:t>
            </w:r>
          </w:p>
        </w:tc>
        <w:tc>
          <w:tcPr>
            <w:tcW w:w="1339" w:type="dxa"/>
            <w:tcBorders>
              <w:top w:val="nil"/>
              <w:left w:val="nil"/>
              <w:bottom w:val="single" w:sz="4" w:space="0" w:color="auto"/>
              <w:right w:val="nil"/>
            </w:tcBorders>
            <w:shd w:val="clear" w:color="000000" w:fill="DDEBF7"/>
            <w:noWrap/>
            <w:vAlign w:val="bottom"/>
            <w:hideMark/>
          </w:tcPr>
          <w:p w14:paraId="4D17E0AA"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0</w:t>
            </w:r>
          </w:p>
        </w:tc>
        <w:tc>
          <w:tcPr>
            <w:tcW w:w="1300" w:type="dxa"/>
            <w:tcBorders>
              <w:top w:val="nil"/>
              <w:left w:val="single" w:sz="4" w:space="0" w:color="auto"/>
              <w:bottom w:val="single" w:sz="4" w:space="0" w:color="auto"/>
              <w:right w:val="nil"/>
            </w:tcBorders>
            <w:shd w:val="clear" w:color="000000" w:fill="DDEBF7"/>
            <w:noWrap/>
            <w:vAlign w:val="bottom"/>
            <w:hideMark/>
          </w:tcPr>
          <w:p w14:paraId="2812BC5D"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0</w:t>
            </w:r>
          </w:p>
        </w:tc>
        <w:tc>
          <w:tcPr>
            <w:tcW w:w="1300" w:type="dxa"/>
            <w:tcBorders>
              <w:top w:val="nil"/>
              <w:left w:val="single" w:sz="4" w:space="0" w:color="auto"/>
              <w:bottom w:val="single" w:sz="4" w:space="0" w:color="auto"/>
              <w:right w:val="nil"/>
            </w:tcBorders>
            <w:shd w:val="clear" w:color="000000" w:fill="DDEBF7"/>
            <w:noWrap/>
            <w:vAlign w:val="bottom"/>
            <w:hideMark/>
          </w:tcPr>
          <w:p w14:paraId="71D1171F"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0</w:t>
            </w:r>
          </w:p>
        </w:tc>
        <w:tc>
          <w:tcPr>
            <w:tcW w:w="1494" w:type="dxa"/>
            <w:tcBorders>
              <w:top w:val="nil"/>
              <w:left w:val="single" w:sz="4" w:space="0" w:color="auto"/>
              <w:bottom w:val="single" w:sz="4" w:space="0" w:color="auto"/>
              <w:right w:val="nil"/>
            </w:tcBorders>
            <w:shd w:val="clear" w:color="000000" w:fill="DDEBF7"/>
            <w:noWrap/>
            <w:vAlign w:val="bottom"/>
            <w:hideMark/>
          </w:tcPr>
          <w:p w14:paraId="7D70EA35"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0</w:t>
            </w:r>
          </w:p>
        </w:tc>
        <w:tc>
          <w:tcPr>
            <w:tcW w:w="1494" w:type="dxa"/>
            <w:tcBorders>
              <w:top w:val="nil"/>
              <w:left w:val="single" w:sz="4" w:space="0" w:color="auto"/>
              <w:bottom w:val="single" w:sz="4" w:space="0" w:color="auto"/>
              <w:right w:val="single" w:sz="4" w:space="0" w:color="auto"/>
            </w:tcBorders>
            <w:shd w:val="clear" w:color="000000" w:fill="DDEBF7"/>
            <w:noWrap/>
            <w:vAlign w:val="bottom"/>
            <w:hideMark/>
          </w:tcPr>
          <w:p w14:paraId="6FD5ED76" w14:textId="77777777" w:rsidR="00AD435B" w:rsidRPr="003C3E04" w:rsidRDefault="00AD435B" w:rsidP="00952C8E">
            <w:pPr>
              <w:spacing w:after="0" w:line="240" w:lineRule="auto"/>
              <w:jc w:val="right"/>
              <w:rPr>
                <w:rFonts w:ascii="Times New Roman" w:eastAsia="Times New Roman" w:hAnsi="Times New Roman" w:cs="Times New Roman"/>
                <w:b/>
                <w:bCs/>
                <w:sz w:val="20"/>
                <w:szCs w:val="20"/>
                <w:lang w:eastAsia="hr-HR"/>
              </w:rPr>
            </w:pPr>
            <w:r w:rsidRPr="003C3E04">
              <w:rPr>
                <w:rFonts w:ascii="Times New Roman" w:eastAsia="Times New Roman" w:hAnsi="Times New Roman" w:cs="Times New Roman"/>
                <w:b/>
                <w:bCs/>
                <w:sz w:val="20"/>
                <w:szCs w:val="20"/>
                <w:lang w:eastAsia="hr-HR"/>
              </w:rPr>
              <w:t>0</w:t>
            </w:r>
          </w:p>
        </w:tc>
      </w:tr>
    </w:tbl>
    <w:p w14:paraId="10DADD6F" w14:textId="77777777" w:rsidR="00AD435B" w:rsidRDefault="00AD435B" w:rsidP="00AD435B">
      <w:pPr>
        <w:jc w:val="center"/>
        <w:rPr>
          <w:b/>
          <w:bCs/>
          <w:sz w:val="32"/>
          <w:szCs w:val="32"/>
        </w:rPr>
      </w:pPr>
    </w:p>
    <w:p w14:paraId="376D9E80" w14:textId="77777777" w:rsidR="00AD435B" w:rsidRDefault="00AD435B" w:rsidP="00AD435B">
      <w:pPr>
        <w:jc w:val="center"/>
        <w:rPr>
          <w:b/>
          <w:bCs/>
          <w:sz w:val="32"/>
          <w:szCs w:val="32"/>
        </w:rPr>
      </w:pPr>
    </w:p>
    <w:tbl>
      <w:tblPr>
        <w:tblW w:w="10394" w:type="dxa"/>
        <w:tblInd w:w="-580" w:type="dxa"/>
        <w:tblLook w:val="04A0" w:firstRow="1" w:lastRow="0" w:firstColumn="1" w:lastColumn="0" w:noHBand="0" w:noVBand="1"/>
      </w:tblPr>
      <w:tblGrid>
        <w:gridCol w:w="527"/>
        <w:gridCol w:w="527"/>
        <w:gridCol w:w="524"/>
        <w:gridCol w:w="521"/>
        <w:gridCol w:w="1335"/>
        <w:gridCol w:w="1357"/>
        <w:gridCol w:w="1272"/>
        <w:gridCol w:w="1272"/>
        <w:gridCol w:w="1515"/>
        <w:gridCol w:w="1515"/>
        <w:gridCol w:w="29"/>
      </w:tblGrid>
      <w:tr w:rsidR="00AD435B" w:rsidRPr="009547F0" w14:paraId="0BFCED46" w14:textId="77777777" w:rsidTr="00952C8E">
        <w:trPr>
          <w:trHeight w:val="383"/>
        </w:trPr>
        <w:tc>
          <w:tcPr>
            <w:tcW w:w="10394" w:type="dxa"/>
            <w:gridSpan w:val="11"/>
            <w:tcBorders>
              <w:top w:val="nil"/>
              <w:left w:val="nil"/>
              <w:bottom w:val="nil"/>
              <w:right w:val="nil"/>
            </w:tcBorders>
            <w:vAlign w:val="center"/>
            <w:hideMark/>
          </w:tcPr>
          <w:p w14:paraId="036670AA" w14:textId="77777777" w:rsidR="00AD435B" w:rsidRPr="009547F0" w:rsidRDefault="00AD435B" w:rsidP="00952C8E">
            <w:pPr>
              <w:spacing w:after="0" w:line="240" w:lineRule="auto"/>
              <w:jc w:val="center"/>
              <w:rPr>
                <w:rFonts w:ascii="Times New Roman" w:eastAsia="Times New Roman" w:hAnsi="Times New Roman" w:cs="Times New Roman"/>
                <w:b/>
                <w:bCs/>
                <w:sz w:val="24"/>
                <w:szCs w:val="24"/>
                <w:lang w:eastAsia="hr-HR"/>
              </w:rPr>
            </w:pPr>
            <w:r w:rsidRPr="009547F0">
              <w:rPr>
                <w:rFonts w:ascii="Times New Roman" w:eastAsia="Times New Roman" w:hAnsi="Times New Roman" w:cs="Times New Roman"/>
                <w:b/>
                <w:bCs/>
                <w:sz w:val="24"/>
                <w:szCs w:val="24"/>
                <w:lang w:eastAsia="hr-HR"/>
              </w:rPr>
              <w:t>D) VIŠEGODIŠNJI PLAN URAVNOTEŽENJA</w:t>
            </w:r>
          </w:p>
        </w:tc>
      </w:tr>
      <w:tr w:rsidR="00AD435B" w:rsidRPr="009547F0" w14:paraId="6AEC5427" w14:textId="77777777" w:rsidTr="00952C8E">
        <w:trPr>
          <w:gridAfter w:val="1"/>
          <w:wAfter w:w="29" w:type="dxa"/>
          <w:trHeight w:val="398"/>
        </w:trPr>
        <w:tc>
          <w:tcPr>
            <w:tcW w:w="528" w:type="dxa"/>
            <w:tcBorders>
              <w:top w:val="nil"/>
              <w:left w:val="nil"/>
              <w:bottom w:val="nil"/>
              <w:right w:val="nil"/>
            </w:tcBorders>
            <w:vAlign w:val="center"/>
            <w:hideMark/>
          </w:tcPr>
          <w:p w14:paraId="01273CCC" w14:textId="77777777" w:rsidR="00AD435B" w:rsidRPr="009547F0" w:rsidRDefault="00AD435B" w:rsidP="00952C8E">
            <w:pPr>
              <w:spacing w:after="0" w:line="240" w:lineRule="auto"/>
              <w:jc w:val="center"/>
              <w:rPr>
                <w:rFonts w:ascii="Times New Roman" w:eastAsia="Times New Roman" w:hAnsi="Times New Roman" w:cs="Times New Roman"/>
                <w:b/>
                <w:bCs/>
                <w:sz w:val="24"/>
                <w:szCs w:val="24"/>
                <w:lang w:eastAsia="hr-HR"/>
              </w:rPr>
            </w:pPr>
          </w:p>
        </w:tc>
        <w:tc>
          <w:tcPr>
            <w:tcW w:w="527" w:type="dxa"/>
            <w:tcBorders>
              <w:top w:val="nil"/>
              <w:left w:val="nil"/>
              <w:bottom w:val="nil"/>
              <w:right w:val="nil"/>
            </w:tcBorders>
            <w:vAlign w:val="center"/>
            <w:hideMark/>
          </w:tcPr>
          <w:p w14:paraId="59541195"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524" w:type="dxa"/>
            <w:tcBorders>
              <w:top w:val="nil"/>
              <w:left w:val="nil"/>
              <w:bottom w:val="nil"/>
              <w:right w:val="nil"/>
            </w:tcBorders>
            <w:vAlign w:val="center"/>
            <w:hideMark/>
          </w:tcPr>
          <w:p w14:paraId="0933792B"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521" w:type="dxa"/>
            <w:tcBorders>
              <w:top w:val="nil"/>
              <w:left w:val="nil"/>
              <w:bottom w:val="nil"/>
              <w:right w:val="nil"/>
            </w:tcBorders>
            <w:vAlign w:val="center"/>
            <w:hideMark/>
          </w:tcPr>
          <w:p w14:paraId="16BC251D"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334" w:type="dxa"/>
            <w:tcBorders>
              <w:top w:val="nil"/>
              <w:left w:val="nil"/>
              <w:bottom w:val="nil"/>
              <w:right w:val="nil"/>
            </w:tcBorders>
            <w:vAlign w:val="center"/>
            <w:hideMark/>
          </w:tcPr>
          <w:p w14:paraId="4AE88FBE"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357" w:type="dxa"/>
            <w:tcBorders>
              <w:top w:val="nil"/>
              <w:left w:val="nil"/>
              <w:bottom w:val="nil"/>
              <w:right w:val="nil"/>
            </w:tcBorders>
            <w:vAlign w:val="center"/>
            <w:hideMark/>
          </w:tcPr>
          <w:p w14:paraId="56DF4D6E"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272" w:type="dxa"/>
            <w:tcBorders>
              <w:top w:val="nil"/>
              <w:left w:val="nil"/>
              <w:bottom w:val="nil"/>
              <w:right w:val="nil"/>
            </w:tcBorders>
            <w:vAlign w:val="center"/>
            <w:hideMark/>
          </w:tcPr>
          <w:p w14:paraId="4FAA53E5"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272" w:type="dxa"/>
            <w:tcBorders>
              <w:top w:val="nil"/>
              <w:left w:val="nil"/>
              <w:bottom w:val="nil"/>
              <w:right w:val="nil"/>
            </w:tcBorders>
            <w:noWrap/>
            <w:vAlign w:val="bottom"/>
            <w:hideMark/>
          </w:tcPr>
          <w:p w14:paraId="54615759"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515" w:type="dxa"/>
            <w:tcBorders>
              <w:top w:val="nil"/>
              <w:left w:val="nil"/>
              <w:bottom w:val="nil"/>
              <w:right w:val="nil"/>
            </w:tcBorders>
            <w:noWrap/>
            <w:vAlign w:val="bottom"/>
            <w:hideMark/>
          </w:tcPr>
          <w:p w14:paraId="3560E566"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p>
        </w:tc>
        <w:tc>
          <w:tcPr>
            <w:tcW w:w="1515" w:type="dxa"/>
            <w:tcBorders>
              <w:top w:val="nil"/>
              <w:left w:val="nil"/>
              <w:bottom w:val="nil"/>
              <w:right w:val="nil"/>
            </w:tcBorders>
            <w:noWrap/>
            <w:vAlign w:val="bottom"/>
            <w:hideMark/>
          </w:tcPr>
          <w:p w14:paraId="614D3B64"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p>
        </w:tc>
      </w:tr>
      <w:tr w:rsidR="00AD435B" w:rsidRPr="009547F0" w14:paraId="3635BD5E" w14:textId="77777777" w:rsidTr="00952C8E">
        <w:trPr>
          <w:gridAfter w:val="1"/>
          <w:wAfter w:w="27" w:type="dxa"/>
          <w:trHeight w:val="545"/>
        </w:trPr>
        <w:tc>
          <w:tcPr>
            <w:tcW w:w="3436" w:type="dxa"/>
            <w:gridSpan w:val="5"/>
            <w:tcBorders>
              <w:top w:val="single" w:sz="4" w:space="0" w:color="auto"/>
              <w:left w:val="single" w:sz="4" w:space="0" w:color="auto"/>
              <w:bottom w:val="single" w:sz="4" w:space="0" w:color="auto"/>
              <w:right w:val="single" w:sz="4" w:space="0" w:color="000000"/>
            </w:tcBorders>
            <w:vAlign w:val="center"/>
            <w:hideMark/>
          </w:tcPr>
          <w:p w14:paraId="07653A6E"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NAZIV</w:t>
            </w:r>
          </w:p>
        </w:tc>
        <w:tc>
          <w:tcPr>
            <w:tcW w:w="1357" w:type="dxa"/>
            <w:tcBorders>
              <w:top w:val="single" w:sz="4" w:space="0" w:color="auto"/>
              <w:left w:val="nil"/>
              <w:bottom w:val="single" w:sz="4" w:space="0" w:color="auto"/>
              <w:right w:val="single" w:sz="4" w:space="0" w:color="auto"/>
            </w:tcBorders>
            <w:vAlign w:val="center"/>
            <w:hideMark/>
          </w:tcPr>
          <w:p w14:paraId="517F54EB"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IZVRŠENJE </w:t>
            </w:r>
            <w:r w:rsidRPr="009547F0">
              <w:rPr>
                <w:rFonts w:ascii="Times New Roman" w:eastAsia="Times New Roman" w:hAnsi="Times New Roman" w:cs="Times New Roman"/>
                <w:b/>
                <w:bCs/>
                <w:color w:val="000000"/>
                <w:sz w:val="20"/>
                <w:szCs w:val="20"/>
                <w:lang w:eastAsia="hr-HR"/>
              </w:rPr>
              <w:br/>
              <w:t>2024</w:t>
            </w:r>
          </w:p>
        </w:tc>
        <w:tc>
          <w:tcPr>
            <w:tcW w:w="1272" w:type="dxa"/>
            <w:tcBorders>
              <w:top w:val="single" w:sz="4" w:space="0" w:color="auto"/>
              <w:left w:val="nil"/>
              <w:bottom w:val="single" w:sz="4" w:space="0" w:color="auto"/>
              <w:right w:val="single" w:sz="4" w:space="0" w:color="auto"/>
            </w:tcBorders>
            <w:vAlign w:val="center"/>
            <w:hideMark/>
          </w:tcPr>
          <w:p w14:paraId="1CE995BD"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TEKUĆI PLAN </w:t>
            </w:r>
            <w:r w:rsidRPr="009547F0">
              <w:rPr>
                <w:rFonts w:ascii="Times New Roman" w:eastAsia="Times New Roman" w:hAnsi="Times New Roman" w:cs="Times New Roman"/>
                <w:b/>
                <w:bCs/>
                <w:color w:val="000000"/>
                <w:sz w:val="20"/>
                <w:szCs w:val="20"/>
                <w:lang w:eastAsia="hr-HR"/>
              </w:rPr>
              <w:br/>
              <w:t>2025</w:t>
            </w:r>
          </w:p>
        </w:tc>
        <w:tc>
          <w:tcPr>
            <w:tcW w:w="1272" w:type="dxa"/>
            <w:tcBorders>
              <w:top w:val="single" w:sz="4" w:space="0" w:color="auto"/>
              <w:left w:val="nil"/>
              <w:bottom w:val="single" w:sz="4" w:space="0" w:color="auto"/>
              <w:right w:val="single" w:sz="4" w:space="0" w:color="auto"/>
            </w:tcBorders>
            <w:shd w:val="clear" w:color="000000" w:fill="FFFFFF"/>
            <w:vAlign w:val="center"/>
            <w:hideMark/>
          </w:tcPr>
          <w:p w14:paraId="48222962"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PLAN </w:t>
            </w:r>
            <w:r w:rsidRPr="009547F0">
              <w:rPr>
                <w:rFonts w:ascii="Times New Roman" w:eastAsia="Times New Roman" w:hAnsi="Times New Roman" w:cs="Times New Roman"/>
                <w:b/>
                <w:bCs/>
                <w:color w:val="000000"/>
                <w:sz w:val="20"/>
                <w:szCs w:val="20"/>
                <w:lang w:eastAsia="hr-HR"/>
              </w:rPr>
              <w:br/>
              <w:t>2026</w:t>
            </w:r>
          </w:p>
        </w:tc>
        <w:tc>
          <w:tcPr>
            <w:tcW w:w="1515" w:type="dxa"/>
            <w:tcBorders>
              <w:top w:val="single" w:sz="4" w:space="0" w:color="auto"/>
              <w:left w:val="nil"/>
              <w:bottom w:val="single" w:sz="4" w:space="0" w:color="auto"/>
              <w:right w:val="single" w:sz="4" w:space="0" w:color="auto"/>
            </w:tcBorders>
            <w:shd w:val="clear" w:color="000000" w:fill="FFFFFF"/>
            <w:vAlign w:val="center"/>
            <w:hideMark/>
          </w:tcPr>
          <w:p w14:paraId="619A7781"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PROJEKCIJA </w:t>
            </w:r>
            <w:r w:rsidRPr="009547F0">
              <w:rPr>
                <w:rFonts w:ascii="Times New Roman" w:eastAsia="Times New Roman" w:hAnsi="Times New Roman" w:cs="Times New Roman"/>
                <w:b/>
                <w:bCs/>
                <w:color w:val="000000"/>
                <w:sz w:val="20"/>
                <w:szCs w:val="20"/>
                <w:lang w:eastAsia="hr-HR"/>
              </w:rPr>
              <w:br/>
              <w:t>2027</w:t>
            </w:r>
          </w:p>
        </w:tc>
        <w:tc>
          <w:tcPr>
            <w:tcW w:w="1515" w:type="dxa"/>
            <w:tcBorders>
              <w:top w:val="single" w:sz="4" w:space="0" w:color="auto"/>
              <w:left w:val="nil"/>
              <w:bottom w:val="single" w:sz="4" w:space="0" w:color="auto"/>
              <w:right w:val="single" w:sz="4" w:space="0" w:color="auto"/>
            </w:tcBorders>
            <w:shd w:val="clear" w:color="000000" w:fill="FFFFFF"/>
            <w:vAlign w:val="center"/>
            <w:hideMark/>
          </w:tcPr>
          <w:p w14:paraId="7DE78712"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PROJEKCIJA</w:t>
            </w:r>
            <w:r w:rsidRPr="009547F0">
              <w:rPr>
                <w:rFonts w:ascii="Times New Roman" w:eastAsia="Times New Roman" w:hAnsi="Times New Roman" w:cs="Times New Roman"/>
                <w:b/>
                <w:bCs/>
                <w:color w:val="000000"/>
                <w:sz w:val="20"/>
                <w:szCs w:val="20"/>
                <w:lang w:eastAsia="hr-HR"/>
              </w:rPr>
              <w:br/>
              <w:t>2028</w:t>
            </w:r>
          </w:p>
        </w:tc>
      </w:tr>
      <w:tr w:rsidR="00AD435B" w:rsidRPr="009547F0" w14:paraId="2DC17FB0" w14:textId="77777777" w:rsidTr="00952C8E">
        <w:trPr>
          <w:gridAfter w:val="1"/>
          <w:wAfter w:w="27" w:type="dxa"/>
          <w:trHeight w:val="254"/>
        </w:trPr>
        <w:tc>
          <w:tcPr>
            <w:tcW w:w="3436" w:type="dxa"/>
            <w:gridSpan w:val="5"/>
            <w:tcBorders>
              <w:top w:val="single" w:sz="4" w:space="0" w:color="auto"/>
              <w:left w:val="single" w:sz="4" w:space="0" w:color="auto"/>
              <w:bottom w:val="single" w:sz="4" w:space="0" w:color="auto"/>
              <w:right w:val="single" w:sz="4" w:space="0" w:color="auto"/>
            </w:tcBorders>
            <w:vAlign w:val="center"/>
            <w:hideMark/>
          </w:tcPr>
          <w:p w14:paraId="46AE947E"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1</w:t>
            </w:r>
          </w:p>
        </w:tc>
        <w:tc>
          <w:tcPr>
            <w:tcW w:w="1357" w:type="dxa"/>
            <w:tcBorders>
              <w:top w:val="nil"/>
              <w:left w:val="nil"/>
              <w:bottom w:val="single" w:sz="4" w:space="0" w:color="auto"/>
              <w:right w:val="single" w:sz="4" w:space="0" w:color="auto"/>
            </w:tcBorders>
            <w:vAlign w:val="center"/>
            <w:hideMark/>
          </w:tcPr>
          <w:p w14:paraId="32837B58"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2</w:t>
            </w:r>
          </w:p>
        </w:tc>
        <w:tc>
          <w:tcPr>
            <w:tcW w:w="1272" w:type="dxa"/>
            <w:tcBorders>
              <w:top w:val="nil"/>
              <w:left w:val="nil"/>
              <w:bottom w:val="single" w:sz="4" w:space="0" w:color="auto"/>
              <w:right w:val="single" w:sz="4" w:space="0" w:color="auto"/>
            </w:tcBorders>
            <w:vAlign w:val="center"/>
            <w:hideMark/>
          </w:tcPr>
          <w:p w14:paraId="791FA313"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3</w:t>
            </w:r>
          </w:p>
        </w:tc>
        <w:tc>
          <w:tcPr>
            <w:tcW w:w="1272" w:type="dxa"/>
            <w:tcBorders>
              <w:top w:val="nil"/>
              <w:left w:val="nil"/>
              <w:bottom w:val="single" w:sz="4" w:space="0" w:color="auto"/>
              <w:right w:val="single" w:sz="4" w:space="0" w:color="auto"/>
            </w:tcBorders>
            <w:shd w:val="clear" w:color="000000" w:fill="FFFFFF"/>
            <w:vAlign w:val="center"/>
            <w:hideMark/>
          </w:tcPr>
          <w:p w14:paraId="4DC01460"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4</w:t>
            </w:r>
          </w:p>
        </w:tc>
        <w:tc>
          <w:tcPr>
            <w:tcW w:w="1515" w:type="dxa"/>
            <w:tcBorders>
              <w:top w:val="nil"/>
              <w:left w:val="nil"/>
              <w:bottom w:val="single" w:sz="4" w:space="0" w:color="auto"/>
              <w:right w:val="single" w:sz="4" w:space="0" w:color="auto"/>
            </w:tcBorders>
            <w:shd w:val="clear" w:color="000000" w:fill="FFFFFF"/>
            <w:vAlign w:val="center"/>
            <w:hideMark/>
          </w:tcPr>
          <w:p w14:paraId="5CDA861C"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5</w:t>
            </w:r>
          </w:p>
        </w:tc>
        <w:tc>
          <w:tcPr>
            <w:tcW w:w="1515" w:type="dxa"/>
            <w:tcBorders>
              <w:top w:val="nil"/>
              <w:left w:val="nil"/>
              <w:bottom w:val="single" w:sz="4" w:space="0" w:color="auto"/>
              <w:right w:val="single" w:sz="4" w:space="0" w:color="auto"/>
            </w:tcBorders>
            <w:shd w:val="clear" w:color="000000" w:fill="FFFFFF"/>
            <w:vAlign w:val="center"/>
            <w:hideMark/>
          </w:tcPr>
          <w:p w14:paraId="4657B4D7"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6</w:t>
            </w:r>
          </w:p>
        </w:tc>
      </w:tr>
      <w:tr w:rsidR="00AD435B" w:rsidRPr="009547F0" w14:paraId="2DCB2FA2" w14:textId="77777777" w:rsidTr="00952C8E">
        <w:trPr>
          <w:gridAfter w:val="1"/>
          <w:wAfter w:w="27" w:type="dxa"/>
          <w:trHeight w:val="320"/>
        </w:trPr>
        <w:tc>
          <w:tcPr>
            <w:tcW w:w="3436"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734C45C5"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PRIJENOS VIŠKA / MANJKA IZ PRETHODNE(IH) GODINE</w:t>
            </w:r>
          </w:p>
        </w:tc>
        <w:tc>
          <w:tcPr>
            <w:tcW w:w="1357" w:type="dxa"/>
            <w:tcBorders>
              <w:top w:val="nil"/>
              <w:left w:val="nil"/>
              <w:bottom w:val="single" w:sz="4" w:space="0" w:color="auto"/>
              <w:right w:val="nil"/>
            </w:tcBorders>
            <w:shd w:val="clear" w:color="000000" w:fill="D9D9D9"/>
            <w:noWrap/>
            <w:vAlign w:val="bottom"/>
            <w:hideMark/>
          </w:tcPr>
          <w:p w14:paraId="501D97AB"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c>
          <w:tcPr>
            <w:tcW w:w="1272" w:type="dxa"/>
            <w:tcBorders>
              <w:top w:val="nil"/>
              <w:left w:val="single" w:sz="4" w:space="0" w:color="auto"/>
              <w:bottom w:val="single" w:sz="4" w:space="0" w:color="auto"/>
              <w:right w:val="nil"/>
            </w:tcBorders>
            <w:shd w:val="clear" w:color="000000" w:fill="D9D9D9"/>
            <w:noWrap/>
            <w:vAlign w:val="bottom"/>
            <w:hideMark/>
          </w:tcPr>
          <w:p w14:paraId="1A5053C4"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c>
          <w:tcPr>
            <w:tcW w:w="1272" w:type="dxa"/>
            <w:tcBorders>
              <w:top w:val="nil"/>
              <w:left w:val="single" w:sz="4" w:space="0" w:color="auto"/>
              <w:bottom w:val="single" w:sz="4" w:space="0" w:color="auto"/>
              <w:right w:val="nil"/>
            </w:tcBorders>
            <w:shd w:val="clear" w:color="000000" w:fill="D9D9D9"/>
            <w:noWrap/>
            <w:vAlign w:val="bottom"/>
            <w:hideMark/>
          </w:tcPr>
          <w:p w14:paraId="16AA351C"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c>
          <w:tcPr>
            <w:tcW w:w="1515" w:type="dxa"/>
            <w:tcBorders>
              <w:top w:val="nil"/>
              <w:left w:val="single" w:sz="4" w:space="0" w:color="auto"/>
              <w:bottom w:val="single" w:sz="4" w:space="0" w:color="auto"/>
              <w:right w:val="nil"/>
            </w:tcBorders>
            <w:shd w:val="clear" w:color="000000" w:fill="D9D9D9"/>
            <w:noWrap/>
            <w:vAlign w:val="bottom"/>
            <w:hideMark/>
          </w:tcPr>
          <w:p w14:paraId="1AC441C6"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c>
          <w:tcPr>
            <w:tcW w:w="1515" w:type="dxa"/>
            <w:tcBorders>
              <w:top w:val="nil"/>
              <w:left w:val="single" w:sz="4" w:space="0" w:color="auto"/>
              <w:bottom w:val="single" w:sz="4" w:space="0" w:color="auto"/>
              <w:right w:val="single" w:sz="4" w:space="0" w:color="auto"/>
            </w:tcBorders>
            <w:shd w:val="clear" w:color="000000" w:fill="D9D9D9"/>
            <w:vAlign w:val="bottom"/>
            <w:hideMark/>
          </w:tcPr>
          <w:p w14:paraId="761C1128"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r>
      <w:tr w:rsidR="00AD435B" w:rsidRPr="009547F0" w14:paraId="73F06213" w14:textId="77777777" w:rsidTr="00952C8E">
        <w:trPr>
          <w:gridAfter w:val="1"/>
          <w:wAfter w:w="27" w:type="dxa"/>
          <w:trHeight w:val="607"/>
        </w:trPr>
        <w:tc>
          <w:tcPr>
            <w:tcW w:w="3436"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EF1651"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VIŠAK / MANJAK IZ PRETHODNE(IH) GODINE KOJI ĆE SE RASPOREDITI / POKRITI</w:t>
            </w:r>
          </w:p>
        </w:tc>
        <w:tc>
          <w:tcPr>
            <w:tcW w:w="1357" w:type="dxa"/>
            <w:tcBorders>
              <w:top w:val="nil"/>
              <w:left w:val="nil"/>
              <w:bottom w:val="single" w:sz="4" w:space="0" w:color="auto"/>
              <w:right w:val="nil"/>
            </w:tcBorders>
            <w:shd w:val="clear" w:color="000000" w:fill="D9D9D9"/>
            <w:noWrap/>
            <w:vAlign w:val="bottom"/>
            <w:hideMark/>
          </w:tcPr>
          <w:p w14:paraId="7D3811AA"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c>
          <w:tcPr>
            <w:tcW w:w="1272" w:type="dxa"/>
            <w:tcBorders>
              <w:top w:val="nil"/>
              <w:left w:val="single" w:sz="4" w:space="0" w:color="auto"/>
              <w:bottom w:val="single" w:sz="4" w:space="0" w:color="auto"/>
              <w:right w:val="nil"/>
            </w:tcBorders>
            <w:shd w:val="clear" w:color="000000" w:fill="D9D9D9"/>
            <w:noWrap/>
            <w:vAlign w:val="bottom"/>
            <w:hideMark/>
          </w:tcPr>
          <w:p w14:paraId="6B0AAAB4"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c>
          <w:tcPr>
            <w:tcW w:w="1272" w:type="dxa"/>
            <w:tcBorders>
              <w:top w:val="nil"/>
              <w:left w:val="single" w:sz="4" w:space="0" w:color="auto"/>
              <w:bottom w:val="single" w:sz="4" w:space="0" w:color="auto"/>
              <w:right w:val="nil"/>
            </w:tcBorders>
            <w:shd w:val="clear" w:color="000000" w:fill="D9D9D9"/>
            <w:noWrap/>
            <w:vAlign w:val="bottom"/>
            <w:hideMark/>
          </w:tcPr>
          <w:p w14:paraId="1343B6A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c>
          <w:tcPr>
            <w:tcW w:w="1515" w:type="dxa"/>
            <w:tcBorders>
              <w:top w:val="nil"/>
              <w:left w:val="single" w:sz="4" w:space="0" w:color="auto"/>
              <w:bottom w:val="single" w:sz="4" w:space="0" w:color="auto"/>
              <w:right w:val="nil"/>
            </w:tcBorders>
            <w:shd w:val="clear" w:color="000000" w:fill="D9D9D9"/>
            <w:noWrap/>
            <w:vAlign w:val="bottom"/>
            <w:hideMark/>
          </w:tcPr>
          <w:p w14:paraId="27C2D081"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c>
          <w:tcPr>
            <w:tcW w:w="1515" w:type="dxa"/>
            <w:tcBorders>
              <w:top w:val="nil"/>
              <w:left w:val="single" w:sz="4" w:space="0" w:color="auto"/>
              <w:bottom w:val="single" w:sz="4" w:space="0" w:color="auto"/>
              <w:right w:val="single" w:sz="4" w:space="0" w:color="auto"/>
            </w:tcBorders>
            <w:shd w:val="clear" w:color="000000" w:fill="D9D9D9"/>
            <w:vAlign w:val="bottom"/>
            <w:hideMark/>
          </w:tcPr>
          <w:p w14:paraId="77C5A24D"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r>
      <w:tr w:rsidR="00AD435B" w:rsidRPr="009547F0" w14:paraId="64D6614F" w14:textId="77777777" w:rsidTr="00952C8E">
        <w:trPr>
          <w:gridAfter w:val="1"/>
          <w:wAfter w:w="27" w:type="dxa"/>
          <w:trHeight w:val="545"/>
        </w:trPr>
        <w:tc>
          <w:tcPr>
            <w:tcW w:w="3436"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EF67B7"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VIŠAK / MANJAK TEKUĆE GODINE</w:t>
            </w:r>
            <w:r w:rsidRPr="009547F0">
              <w:rPr>
                <w:rFonts w:ascii="Times New Roman" w:eastAsia="Times New Roman" w:hAnsi="Times New Roman" w:cs="Times New Roman"/>
                <w:b/>
                <w:bCs/>
                <w:sz w:val="20"/>
                <w:szCs w:val="20"/>
                <w:lang w:eastAsia="hr-HR"/>
              </w:rPr>
              <w:br/>
              <w:t>(VIŠAK / MANJAK + NETO FINANCIRANJE)</w:t>
            </w:r>
          </w:p>
        </w:tc>
        <w:tc>
          <w:tcPr>
            <w:tcW w:w="1357" w:type="dxa"/>
            <w:tcBorders>
              <w:top w:val="nil"/>
              <w:left w:val="nil"/>
              <w:bottom w:val="single" w:sz="4" w:space="0" w:color="auto"/>
              <w:right w:val="nil"/>
            </w:tcBorders>
            <w:shd w:val="clear" w:color="000000" w:fill="D9D9D9"/>
            <w:noWrap/>
            <w:vAlign w:val="bottom"/>
            <w:hideMark/>
          </w:tcPr>
          <w:p w14:paraId="666AB836"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c>
          <w:tcPr>
            <w:tcW w:w="1272" w:type="dxa"/>
            <w:tcBorders>
              <w:top w:val="nil"/>
              <w:left w:val="single" w:sz="4" w:space="0" w:color="auto"/>
              <w:bottom w:val="single" w:sz="4" w:space="0" w:color="auto"/>
              <w:right w:val="nil"/>
            </w:tcBorders>
            <w:shd w:val="clear" w:color="000000" w:fill="D9D9D9"/>
            <w:noWrap/>
            <w:vAlign w:val="bottom"/>
            <w:hideMark/>
          </w:tcPr>
          <w:p w14:paraId="2729DC91"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c>
          <w:tcPr>
            <w:tcW w:w="1272" w:type="dxa"/>
            <w:tcBorders>
              <w:top w:val="nil"/>
              <w:left w:val="single" w:sz="4" w:space="0" w:color="auto"/>
              <w:bottom w:val="single" w:sz="4" w:space="0" w:color="auto"/>
              <w:right w:val="nil"/>
            </w:tcBorders>
            <w:shd w:val="clear" w:color="000000" w:fill="D9D9D9"/>
            <w:noWrap/>
            <w:vAlign w:val="bottom"/>
            <w:hideMark/>
          </w:tcPr>
          <w:p w14:paraId="0BFF5E33"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c>
          <w:tcPr>
            <w:tcW w:w="1515" w:type="dxa"/>
            <w:tcBorders>
              <w:top w:val="nil"/>
              <w:left w:val="single" w:sz="4" w:space="0" w:color="auto"/>
              <w:bottom w:val="single" w:sz="4" w:space="0" w:color="auto"/>
              <w:right w:val="nil"/>
            </w:tcBorders>
            <w:shd w:val="clear" w:color="000000" w:fill="D9D9D9"/>
            <w:noWrap/>
            <w:vAlign w:val="bottom"/>
            <w:hideMark/>
          </w:tcPr>
          <w:p w14:paraId="5ECD94DB"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c>
          <w:tcPr>
            <w:tcW w:w="1515" w:type="dxa"/>
            <w:tcBorders>
              <w:top w:val="nil"/>
              <w:left w:val="single" w:sz="4" w:space="0" w:color="auto"/>
              <w:bottom w:val="single" w:sz="4" w:space="0" w:color="auto"/>
              <w:right w:val="single" w:sz="4" w:space="0" w:color="auto"/>
            </w:tcBorders>
            <w:shd w:val="clear" w:color="000000" w:fill="D9D9D9"/>
            <w:vAlign w:val="bottom"/>
            <w:hideMark/>
          </w:tcPr>
          <w:p w14:paraId="0FD47698"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w:t>
            </w:r>
          </w:p>
        </w:tc>
      </w:tr>
      <w:tr w:rsidR="00AD435B" w:rsidRPr="009547F0" w14:paraId="5B3B605E" w14:textId="77777777" w:rsidTr="00952C8E">
        <w:trPr>
          <w:gridAfter w:val="1"/>
          <w:wAfter w:w="27" w:type="dxa"/>
          <w:trHeight w:val="320"/>
        </w:trPr>
        <w:tc>
          <w:tcPr>
            <w:tcW w:w="3436" w:type="dxa"/>
            <w:gridSpan w:val="5"/>
            <w:tcBorders>
              <w:top w:val="single" w:sz="4" w:space="0" w:color="auto"/>
              <w:left w:val="single" w:sz="4" w:space="0" w:color="auto"/>
              <w:bottom w:val="single" w:sz="4" w:space="0" w:color="auto"/>
              <w:right w:val="nil"/>
            </w:tcBorders>
            <w:shd w:val="clear" w:color="000000" w:fill="DDEBF7"/>
            <w:vAlign w:val="center"/>
            <w:hideMark/>
          </w:tcPr>
          <w:p w14:paraId="0F600777"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PRIJENOS VIŠKA / MANJKA U SLJEDEĆE RAZDOBLJE</w:t>
            </w:r>
          </w:p>
        </w:tc>
        <w:tc>
          <w:tcPr>
            <w:tcW w:w="1357" w:type="dxa"/>
            <w:tcBorders>
              <w:top w:val="nil"/>
              <w:left w:val="single" w:sz="4" w:space="0" w:color="auto"/>
              <w:bottom w:val="single" w:sz="4" w:space="0" w:color="auto"/>
              <w:right w:val="nil"/>
            </w:tcBorders>
            <w:shd w:val="clear" w:color="000000" w:fill="DDEBF7"/>
            <w:noWrap/>
            <w:vAlign w:val="bottom"/>
            <w:hideMark/>
          </w:tcPr>
          <w:p w14:paraId="720B2C0E" w14:textId="77777777" w:rsidR="00AD435B" w:rsidRPr="009547F0"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0</w:t>
            </w:r>
          </w:p>
        </w:tc>
        <w:tc>
          <w:tcPr>
            <w:tcW w:w="1272" w:type="dxa"/>
            <w:tcBorders>
              <w:top w:val="nil"/>
              <w:left w:val="single" w:sz="4" w:space="0" w:color="auto"/>
              <w:bottom w:val="single" w:sz="4" w:space="0" w:color="auto"/>
              <w:right w:val="nil"/>
            </w:tcBorders>
            <w:shd w:val="clear" w:color="000000" w:fill="DDEBF7"/>
            <w:noWrap/>
            <w:vAlign w:val="bottom"/>
            <w:hideMark/>
          </w:tcPr>
          <w:p w14:paraId="31A60E65" w14:textId="77777777" w:rsidR="00AD435B" w:rsidRPr="009547F0"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0</w:t>
            </w:r>
          </w:p>
        </w:tc>
        <w:tc>
          <w:tcPr>
            <w:tcW w:w="1272" w:type="dxa"/>
            <w:tcBorders>
              <w:top w:val="nil"/>
              <w:left w:val="single" w:sz="4" w:space="0" w:color="auto"/>
              <w:bottom w:val="single" w:sz="4" w:space="0" w:color="auto"/>
              <w:right w:val="nil"/>
            </w:tcBorders>
            <w:shd w:val="clear" w:color="000000" w:fill="DDEBF7"/>
            <w:noWrap/>
            <w:vAlign w:val="bottom"/>
            <w:hideMark/>
          </w:tcPr>
          <w:p w14:paraId="4A831587" w14:textId="77777777" w:rsidR="00AD435B" w:rsidRPr="009547F0"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0</w:t>
            </w:r>
          </w:p>
        </w:tc>
        <w:tc>
          <w:tcPr>
            <w:tcW w:w="1515" w:type="dxa"/>
            <w:tcBorders>
              <w:top w:val="nil"/>
              <w:left w:val="single" w:sz="4" w:space="0" w:color="auto"/>
              <w:bottom w:val="single" w:sz="4" w:space="0" w:color="auto"/>
              <w:right w:val="nil"/>
            </w:tcBorders>
            <w:shd w:val="clear" w:color="000000" w:fill="DDEBF7"/>
            <w:noWrap/>
            <w:vAlign w:val="bottom"/>
            <w:hideMark/>
          </w:tcPr>
          <w:p w14:paraId="21DDB7E8" w14:textId="77777777" w:rsidR="00AD435B" w:rsidRPr="009547F0"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0</w:t>
            </w:r>
          </w:p>
        </w:tc>
        <w:tc>
          <w:tcPr>
            <w:tcW w:w="1515" w:type="dxa"/>
            <w:tcBorders>
              <w:top w:val="nil"/>
              <w:left w:val="single" w:sz="4" w:space="0" w:color="auto"/>
              <w:bottom w:val="single" w:sz="4" w:space="0" w:color="auto"/>
              <w:right w:val="single" w:sz="4" w:space="0" w:color="auto"/>
            </w:tcBorders>
            <w:shd w:val="clear" w:color="000000" w:fill="DDEBF7"/>
            <w:noWrap/>
            <w:vAlign w:val="bottom"/>
            <w:hideMark/>
          </w:tcPr>
          <w:p w14:paraId="51E50D48" w14:textId="77777777" w:rsidR="00AD435B" w:rsidRPr="009547F0"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0</w:t>
            </w:r>
          </w:p>
        </w:tc>
      </w:tr>
    </w:tbl>
    <w:p w14:paraId="0FECCE7E" w14:textId="77777777" w:rsidR="00AD435B" w:rsidRDefault="00AD435B" w:rsidP="00AD435B">
      <w:pPr>
        <w:jc w:val="center"/>
        <w:rPr>
          <w:b/>
          <w:bCs/>
          <w:sz w:val="32"/>
          <w:szCs w:val="32"/>
        </w:rPr>
      </w:pPr>
    </w:p>
    <w:p w14:paraId="0ABA712C" w14:textId="77777777" w:rsidR="00AD435B" w:rsidRDefault="00AD435B" w:rsidP="00AD435B">
      <w:pPr>
        <w:jc w:val="center"/>
        <w:rPr>
          <w:b/>
          <w:bCs/>
          <w:sz w:val="32"/>
          <w:szCs w:val="32"/>
        </w:rPr>
      </w:pPr>
    </w:p>
    <w:p w14:paraId="2D945DB5" w14:textId="77777777" w:rsidR="00AD435B" w:rsidRDefault="00AD435B" w:rsidP="00AD435B">
      <w:pPr>
        <w:jc w:val="center"/>
        <w:rPr>
          <w:b/>
          <w:bCs/>
          <w:sz w:val="32"/>
          <w:szCs w:val="32"/>
        </w:rPr>
      </w:pPr>
    </w:p>
    <w:p w14:paraId="2FDBAF7D" w14:textId="77777777" w:rsidR="00AD435B" w:rsidRDefault="00AD435B" w:rsidP="00AD435B">
      <w:pPr>
        <w:jc w:val="center"/>
        <w:rPr>
          <w:b/>
          <w:bCs/>
          <w:sz w:val="32"/>
          <w:szCs w:val="32"/>
        </w:rPr>
      </w:pPr>
    </w:p>
    <w:p w14:paraId="19E813DF" w14:textId="77777777" w:rsidR="00AD435B" w:rsidRDefault="00AD435B" w:rsidP="00AD435B">
      <w:pPr>
        <w:jc w:val="center"/>
        <w:rPr>
          <w:b/>
          <w:bCs/>
          <w:sz w:val="32"/>
          <w:szCs w:val="32"/>
        </w:rPr>
      </w:pPr>
    </w:p>
    <w:p w14:paraId="774F1418" w14:textId="77777777" w:rsidR="00AD435B" w:rsidRDefault="00AD435B" w:rsidP="00AD435B">
      <w:pPr>
        <w:jc w:val="center"/>
        <w:rPr>
          <w:b/>
          <w:bCs/>
          <w:sz w:val="32"/>
          <w:szCs w:val="32"/>
        </w:rPr>
      </w:pPr>
    </w:p>
    <w:p w14:paraId="2FC2E4DD" w14:textId="77777777" w:rsidR="00AD435B" w:rsidRDefault="00AD435B" w:rsidP="00AD435B">
      <w:pPr>
        <w:jc w:val="center"/>
        <w:rPr>
          <w:b/>
          <w:bCs/>
          <w:sz w:val="32"/>
          <w:szCs w:val="32"/>
        </w:rPr>
      </w:pPr>
    </w:p>
    <w:p w14:paraId="62D2CDC5" w14:textId="77777777" w:rsidR="00AD435B" w:rsidRDefault="00AD435B" w:rsidP="00AD435B">
      <w:pPr>
        <w:jc w:val="center"/>
        <w:rPr>
          <w:b/>
          <w:bCs/>
          <w:sz w:val="32"/>
          <w:szCs w:val="32"/>
        </w:rPr>
      </w:pPr>
    </w:p>
    <w:tbl>
      <w:tblPr>
        <w:tblW w:w="9789" w:type="dxa"/>
        <w:tblInd w:w="-360" w:type="dxa"/>
        <w:tblLook w:val="04A0" w:firstRow="1" w:lastRow="0" w:firstColumn="1" w:lastColumn="0" w:noHBand="0" w:noVBand="1"/>
      </w:tblPr>
      <w:tblGrid>
        <w:gridCol w:w="895"/>
        <w:gridCol w:w="2122"/>
        <w:gridCol w:w="1339"/>
        <w:gridCol w:w="1184"/>
        <w:gridCol w:w="1261"/>
        <w:gridCol w:w="1494"/>
        <w:gridCol w:w="1494"/>
      </w:tblGrid>
      <w:tr w:rsidR="00AD435B" w:rsidRPr="009547F0" w14:paraId="73F78B97" w14:textId="77777777" w:rsidTr="00952C8E">
        <w:trPr>
          <w:trHeight w:val="327"/>
        </w:trPr>
        <w:tc>
          <w:tcPr>
            <w:tcW w:w="9789" w:type="dxa"/>
            <w:gridSpan w:val="7"/>
            <w:tcBorders>
              <w:top w:val="nil"/>
              <w:left w:val="nil"/>
              <w:bottom w:val="nil"/>
              <w:right w:val="nil"/>
            </w:tcBorders>
            <w:vAlign w:val="center"/>
            <w:hideMark/>
          </w:tcPr>
          <w:p w14:paraId="4C2CF674"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9547F0">
              <w:rPr>
                <w:rFonts w:ascii="Times New Roman" w:eastAsia="Times New Roman" w:hAnsi="Times New Roman" w:cs="Times New Roman"/>
                <w:b/>
                <w:bCs/>
                <w:color w:val="000000"/>
                <w:sz w:val="24"/>
                <w:szCs w:val="24"/>
                <w:lang w:eastAsia="hr-HR"/>
              </w:rPr>
              <w:lastRenderedPageBreak/>
              <w:t xml:space="preserve">A. RAČUN PRIHODA I RASHODA </w:t>
            </w:r>
          </w:p>
        </w:tc>
      </w:tr>
      <w:tr w:rsidR="00AD435B" w:rsidRPr="009547F0" w14:paraId="2CD4CD63" w14:textId="77777777" w:rsidTr="00952C8E">
        <w:trPr>
          <w:trHeight w:val="393"/>
        </w:trPr>
        <w:tc>
          <w:tcPr>
            <w:tcW w:w="895" w:type="dxa"/>
            <w:tcBorders>
              <w:top w:val="nil"/>
              <w:left w:val="nil"/>
              <w:bottom w:val="nil"/>
              <w:right w:val="nil"/>
            </w:tcBorders>
            <w:vAlign w:val="center"/>
            <w:hideMark/>
          </w:tcPr>
          <w:p w14:paraId="7AB31CAF"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2122" w:type="dxa"/>
            <w:tcBorders>
              <w:top w:val="nil"/>
              <w:left w:val="nil"/>
              <w:bottom w:val="nil"/>
              <w:right w:val="nil"/>
            </w:tcBorders>
            <w:vAlign w:val="center"/>
            <w:hideMark/>
          </w:tcPr>
          <w:p w14:paraId="44605717"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center"/>
            <w:hideMark/>
          </w:tcPr>
          <w:p w14:paraId="3EF9EE63"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184" w:type="dxa"/>
            <w:tcBorders>
              <w:top w:val="nil"/>
              <w:left w:val="nil"/>
              <w:bottom w:val="nil"/>
              <w:right w:val="nil"/>
            </w:tcBorders>
            <w:vAlign w:val="center"/>
            <w:hideMark/>
          </w:tcPr>
          <w:p w14:paraId="153B2E6C"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261" w:type="dxa"/>
            <w:tcBorders>
              <w:top w:val="nil"/>
              <w:left w:val="nil"/>
              <w:bottom w:val="nil"/>
              <w:right w:val="nil"/>
            </w:tcBorders>
            <w:vAlign w:val="center"/>
            <w:hideMark/>
          </w:tcPr>
          <w:p w14:paraId="1A70B2A3"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7081E30A"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41EFEFF1"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r>
      <w:tr w:rsidR="00AD435B" w:rsidRPr="009547F0" w14:paraId="51EFD504" w14:textId="77777777" w:rsidTr="00952C8E">
        <w:trPr>
          <w:trHeight w:val="327"/>
        </w:trPr>
        <w:tc>
          <w:tcPr>
            <w:tcW w:w="9789" w:type="dxa"/>
            <w:gridSpan w:val="7"/>
            <w:tcBorders>
              <w:top w:val="nil"/>
              <w:left w:val="nil"/>
              <w:bottom w:val="nil"/>
              <w:right w:val="nil"/>
            </w:tcBorders>
            <w:vAlign w:val="center"/>
            <w:hideMark/>
          </w:tcPr>
          <w:p w14:paraId="7AD82AD3"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9547F0">
              <w:rPr>
                <w:rFonts w:ascii="Times New Roman" w:eastAsia="Times New Roman" w:hAnsi="Times New Roman" w:cs="Times New Roman"/>
                <w:b/>
                <w:bCs/>
                <w:color w:val="000000"/>
                <w:sz w:val="24"/>
                <w:szCs w:val="24"/>
                <w:lang w:eastAsia="hr-HR"/>
              </w:rPr>
              <w:t>A1. PRIHODI I RASHODI PREMA EKONOMSKOJ KLASIFIKACIJI</w:t>
            </w:r>
          </w:p>
        </w:tc>
      </w:tr>
      <w:tr w:rsidR="00AD435B" w:rsidRPr="009547F0" w14:paraId="4E7CCF05" w14:textId="77777777" w:rsidTr="00952C8E">
        <w:trPr>
          <w:trHeight w:val="393"/>
        </w:trPr>
        <w:tc>
          <w:tcPr>
            <w:tcW w:w="895" w:type="dxa"/>
            <w:tcBorders>
              <w:top w:val="nil"/>
              <w:left w:val="nil"/>
              <w:bottom w:val="nil"/>
              <w:right w:val="nil"/>
            </w:tcBorders>
            <w:vAlign w:val="center"/>
            <w:hideMark/>
          </w:tcPr>
          <w:p w14:paraId="78CBD7BC"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2122" w:type="dxa"/>
            <w:tcBorders>
              <w:top w:val="nil"/>
              <w:left w:val="nil"/>
              <w:bottom w:val="nil"/>
              <w:right w:val="nil"/>
            </w:tcBorders>
            <w:vAlign w:val="center"/>
            <w:hideMark/>
          </w:tcPr>
          <w:p w14:paraId="3F204CF8"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center"/>
            <w:hideMark/>
          </w:tcPr>
          <w:p w14:paraId="5535A1BB"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184" w:type="dxa"/>
            <w:tcBorders>
              <w:top w:val="nil"/>
              <w:left w:val="nil"/>
              <w:bottom w:val="nil"/>
              <w:right w:val="nil"/>
            </w:tcBorders>
            <w:vAlign w:val="center"/>
            <w:hideMark/>
          </w:tcPr>
          <w:p w14:paraId="058A6265"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261" w:type="dxa"/>
            <w:tcBorders>
              <w:top w:val="nil"/>
              <w:left w:val="nil"/>
              <w:bottom w:val="nil"/>
              <w:right w:val="nil"/>
            </w:tcBorders>
            <w:vAlign w:val="center"/>
            <w:hideMark/>
          </w:tcPr>
          <w:p w14:paraId="28ED7FE7"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3A509823"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40E93AAD"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r>
      <w:tr w:rsidR="00AD435B" w:rsidRPr="009547F0" w14:paraId="7FC3BF30" w14:textId="77777777" w:rsidTr="00952C8E">
        <w:trPr>
          <w:trHeight w:val="534"/>
        </w:trPr>
        <w:tc>
          <w:tcPr>
            <w:tcW w:w="8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51EDA4B"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Razred/</w:t>
            </w:r>
            <w:r w:rsidRPr="009547F0">
              <w:rPr>
                <w:rFonts w:ascii="Times New Roman" w:eastAsia="Times New Roman" w:hAnsi="Times New Roman" w:cs="Times New Roman"/>
                <w:b/>
                <w:bCs/>
                <w:color w:val="000000"/>
                <w:sz w:val="20"/>
                <w:szCs w:val="20"/>
                <w:lang w:eastAsia="hr-HR"/>
              </w:rPr>
              <w:br/>
              <w:t>skupina</w:t>
            </w:r>
          </w:p>
        </w:tc>
        <w:tc>
          <w:tcPr>
            <w:tcW w:w="2122" w:type="dxa"/>
            <w:tcBorders>
              <w:top w:val="single" w:sz="4" w:space="0" w:color="auto"/>
              <w:left w:val="nil"/>
              <w:bottom w:val="single" w:sz="4" w:space="0" w:color="auto"/>
              <w:right w:val="single" w:sz="4" w:space="0" w:color="auto"/>
            </w:tcBorders>
            <w:shd w:val="clear" w:color="000000" w:fill="DDEBF7"/>
            <w:vAlign w:val="center"/>
            <w:hideMark/>
          </w:tcPr>
          <w:p w14:paraId="2BA9432B"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17828CE2"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IZVRŠENJE </w:t>
            </w:r>
            <w:r w:rsidRPr="009547F0">
              <w:rPr>
                <w:rFonts w:ascii="Times New Roman" w:eastAsia="Times New Roman" w:hAnsi="Times New Roman" w:cs="Times New Roman"/>
                <w:b/>
                <w:bCs/>
                <w:color w:val="000000"/>
                <w:sz w:val="20"/>
                <w:szCs w:val="20"/>
                <w:lang w:eastAsia="hr-HR"/>
              </w:rPr>
              <w:br/>
              <w:t>2024</w:t>
            </w:r>
          </w:p>
        </w:tc>
        <w:tc>
          <w:tcPr>
            <w:tcW w:w="1184" w:type="dxa"/>
            <w:tcBorders>
              <w:top w:val="single" w:sz="4" w:space="0" w:color="auto"/>
              <w:left w:val="nil"/>
              <w:bottom w:val="single" w:sz="4" w:space="0" w:color="auto"/>
              <w:right w:val="single" w:sz="4" w:space="0" w:color="auto"/>
            </w:tcBorders>
            <w:shd w:val="clear" w:color="000000" w:fill="DDEBF7"/>
            <w:vAlign w:val="center"/>
            <w:hideMark/>
          </w:tcPr>
          <w:p w14:paraId="06637FCA"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TEKUĆI PLAN </w:t>
            </w:r>
            <w:r w:rsidRPr="009547F0">
              <w:rPr>
                <w:rFonts w:ascii="Times New Roman" w:eastAsia="Times New Roman" w:hAnsi="Times New Roman" w:cs="Times New Roman"/>
                <w:b/>
                <w:bCs/>
                <w:color w:val="000000"/>
                <w:sz w:val="20"/>
                <w:szCs w:val="20"/>
                <w:lang w:eastAsia="hr-HR"/>
              </w:rPr>
              <w:br/>
              <w:t>2025</w:t>
            </w:r>
          </w:p>
        </w:tc>
        <w:tc>
          <w:tcPr>
            <w:tcW w:w="1261" w:type="dxa"/>
            <w:tcBorders>
              <w:top w:val="single" w:sz="4" w:space="0" w:color="auto"/>
              <w:left w:val="nil"/>
              <w:bottom w:val="single" w:sz="4" w:space="0" w:color="auto"/>
              <w:right w:val="single" w:sz="4" w:space="0" w:color="auto"/>
            </w:tcBorders>
            <w:shd w:val="clear" w:color="000000" w:fill="DDEBF7"/>
            <w:vAlign w:val="center"/>
            <w:hideMark/>
          </w:tcPr>
          <w:p w14:paraId="322A1903"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PLAN </w:t>
            </w:r>
            <w:r w:rsidRPr="009547F0">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140E5D83"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PROJEKCIJA </w:t>
            </w:r>
            <w:r w:rsidRPr="009547F0">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062620C4"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PROJEKCIJA</w:t>
            </w:r>
            <w:r w:rsidRPr="009547F0">
              <w:rPr>
                <w:rFonts w:ascii="Times New Roman" w:eastAsia="Times New Roman" w:hAnsi="Times New Roman" w:cs="Times New Roman"/>
                <w:b/>
                <w:bCs/>
                <w:color w:val="000000"/>
                <w:sz w:val="20"/>
                <w:szCs w:val="20"/>
                <w:lang w:eastAsia="hr-HR"/>
              </w:rPr>
              <w:br/>
              <w:t>2028</w:t>
            </w:r>
          </w:p>
        </w:tc>
      </w:tr>
      <w:tr w:rsidR="00AD435B" w:rsidRPr="009547F0" w14:paraId="770D9C3E" w14:textId="77777777" w:rsidTr="00952C8E">
        <w:trPr>
          <w:trHeight w:val="235"/>
        </w:trPr>
        <w:tc>
          <w:tcPr>
            <w:tcW w:w="895" w:type="dxa"/>
            <w:tcBorders>
              <w:top w:val="nil"/>
              <w:left w:val="single" w:sz="4" w:space="0" w:color="auto"/>
              <w:bottom w:val="single" w:sz="4" w:space="0" w:color="auto"/>
              <w:right w:val="single" w:sz="4" w:space="0" w:color="auto"/>
            </w:tcBorders>
            <w:shd w:val="clear" w:color="000000" w:fill="DDEBF7"/>
            <w:vAlign w:val="center"/>
            <w:hideMark/>
          </w:tcPr>
          <w:p w14:paraId="138A994A"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1</w:t>
            </w:r>
          </w:p>
        </w:tc>
        <w:tc>
          <w:tcPr>
            <w:tcW w:w="2122" w:type="dxa"/>
            <w:tcBorders>
              <w:top w:val="nil"/>
              <w:left w:val="nil"/>
              <w:bottom w:val="single" w:sz="4" w:space="0" w:color="auto"/>
              <w:right w:val="single" w:sz="4" w:space="0" w:color="auto"/>
            </w:tcBorders>
            <w:shd w:val="clear" w:color="000000" w:fill="DDEBF7"/>
            <w:vAlign w:val="center"/>
            <w:hideMark/>
          </w:tcPr>
          <w:p w14:paraId="4727614E"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4CCCDABB"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3</w:t>
            </w:r>
          </w:p>
        </w:tc>
        <w:tc>
          <w:tcPr>
            <w:tcW w:w="1184" w:type="dxa"/>
            <w:tcBorders>
              <w:top w:val="nil"/>
              <w:left w:val="nil"/>
              <w:bottom w:val="single" w:sz="4" w:space="0" w:color="auto"/>
              <w:right w:val="single" w:sz="4" w:space="0" w:color="auto"/>
            </w:tcBorders>
            <w:shd w:val="clear" w:color="000000" w:fill="DDEBF7"/>
            <w:vAlign w:val="center"/>
            <w:hideMark/>
          </w:tcPr>
          <w:p w14:paraId="69F01943"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4</w:t>
            </w:r>
          </w:p>
        </w:tc>
        <w:tc>
          <w:tcPr>
            <w:tcW w:w="1261" w:type="dxa"/>
            <w:tcBorders>
              <w:top w:val="nil"/>
              <w:left w:val="nil"/>
              <w:bottom w:val="single" w:sz="4" w:space="0" w:color="auto"/>
              <w:right w:val="single" w:sz="4" w:space="0" w:color="auto"/>
            </w:tcBorders>
            <w:shd w:val="clear" w:color="000000" w:fill="DDEBF7"/>
            <w:vAlign w:val="center"/>
            <w:hideMark/>
          </w:tcPr>
          <w:p w14:paraId="3B061DAB"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74AD0C66"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2DC198BF"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7</w:t>
            </w:r>
          </w:p>
        </w:tc>
      </w:tr>
      <w:tr w:rsidR="00AD435B" w:rsidRPr="009547F0" w14:paraId="4EE852D1" w14:textId="77777777" w:rsidTr="00952C8E">
        <w:trPr>
          <w:trHeight w:val="31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602FF3F4"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2122" w:type="dxa"/>
            <w:tcBorders>
              <w:top w:val="nil"/>
              <w:left w:val="nil"/>
              <w:bottom w:val="single" w:sz="4" w:space="0" w:color="auto"/>
              <w:right w:val="single" w:sz="4" w:space="0" w:color="auto"/>
            </w:tcBorders>
            <w:shd w:val="clear" w:color="000000" w:fill="FFFFFF"/>
            <w:vAlign w:val="center"/>
            <w:hideMark/>
          </w:tcPr>
          <w:p w14:paraId="2AAEB42E"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UKUPNO PRIHODI</w:t>
            </w:r>
          </w:p>
        </w:tc>
        <w:tc>
          <w:tcPr>
            <w:tcW w:w="1339" w:type="dxa"/>
            <w:tcBorders>
              <w:top w:val="nil"/>
              <w:left w:val="nil"/>
              <w:bottom w:val="single" w:sz="4" w:space="0" w:color="auto"/>
              <w:right w:val="single" w:sz="4" w:space="0" w:color="auto"/>
            </w:tcBorders>
            <w:shd w:val="clear" w:color="000000" w:fill="FFFFFF"/>
            <w:vAlign w:val="center"/>
            <w:hideMark/>
          </w:tcPr>
          <w:p w14:paraId="0B4308B4"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132.484,40</w:t>
            </w:r>
          </w:p>
        </w:tc>
        <w:tc>
          <w:tcPr>
            <w:tcW w:w="1184" w:type="dxa"/>
            <w:tcBorders>
              <w:top w:val="nil"/>
              <w:left w:val="nil"/>
              <w:bottom w:val="single" w:sz="4" w:space="0" w:color="auto"/>
              <w:right w:val="single" w:sz="4" w:space="0" w:color="auto"/>
            </w:tcBorders>
            <w:shd w:val="clear" w:color="000000" w:fill="FFFFFF"/>
            <w:vAlign w:val="center"/>
            <w:hideMark/>
          </w:tcPr>
          <w:p w14:paraId="25B19984"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156.077,00</w:t>
            </w:r>
          </w:p>
        </w:tc>
        <w:tc>
          <w:tcPr>
            <w:tcW w:w="1261" w:type="dxa"/>
            <w:tcBorders>
              <w:top w:val="nil"/>
              <w:left w:val="nil"/>
              <w:bottom w:val="single" w:sz="4" w:space="0" w:color="auto"/>
              <w:right w:val="single" w:sz="4" w:space="0" w:color="auto"/>
            </w:tcBorders>
            <w:shd w:val="clear" w:color="000000" w:fill="FFFFFF"/>
            <w:vAlign w:val="center"/>
            <w:hideMark/>
          </w:tcPr>
          <w:p w14:paraId="295B124E"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161.789,00</w:t>
            </w:r>
          </w:p>
        </w:tc>
        <w:tc>
          <w:tcPr>
            <w:tcW w:w="1494" w:type="dxa"/>
            <w:tcBorders>
              <w:top w:val="nil"/>
              <w:left w:val="nil"/>
              <w:bottom w:val="single" w:sz="4" w:space="0" w:color="auto"/>
              <w:right w:val="single" w:sz="4" w:space="0" w:color="auto"/>
            </w:tcBorders>
            <w:shd w:val="clear" w:color="000000" w:fill="FFFFFF"/>
            <w:vAlign w:val="center"/>
            <w:hideMark/>
          </w:tcPr>
          <w:p w14:paraId="25D9FA6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w:t>
            </w:r>
            <w:r>
              <w:rPr>
                <w:rFonts w:ascii="Times New Roman" w:eastAsia="Times New Roman" w:hAnsi="Times New Roman" w:cs="Times New Roman"/>
                <w:b/>
                <w:bCs/>
                <w:sz w:val="20"/>
                <w:szCs w:val="20"/>
                <w:lang w:eastAsia="hr-HR"/>
              </w:rPr>
              <w:t>59.478,00</w:t>
            </w:r>
          </w:p>
        </w:tc>
        <w:tc>
          <w:tcPr>
            <w:tcW w:w="1494" w:type="dxa"/>
            <w:tcBorders>
              <w:top w:val="nil"/>
              <w:left w:val="nil"/>
              <w:bottom w:val="single" w:sz="4" w:space="0" w:color="auto"/>
              <w:right w:val="single" w:sz="4" w:space="0" w:color="auto"/>
            </w:tcBorders>
            <w:shd w:val="clear" w:color="000000" w:fill="FFFFFF"/>
            <w:vAlign w:val="center"/>
            <w:hideMark/>
          </w:tcPr>
          <w:p w14:paraId="36680082"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w:t>
            </w:r>
            <w:r>
              <w:rPr>
                <w:rFonts w:ascii="Times New Roman" w:eastAsia="Times New Roman" w:hAnsi="Times New Roman" w:cs="Times New Roman"/>
                <w:b/>
                <w:bCs/>
                <w:sz w:val="20"/>
                <w:szCs w:val="20"/>
                <w:lang w:eastAsia="hr-HR"/>
              </w:rPr>
              <w:t>59.950,00</w:t>
            </w:r>
          </w:p>
        </w:tc>
      </w:tr>
      <w:tr w:rsidR="00AD435B" w:rsidRPr="009547F0" w14:paraId="6067268D" w14:textId="77777777" w:rsidTr="00952C8E">
        <w:trPr>
          <w:trHeight w:val="31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41BE02BA"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6</w:t>
            </w:r>
          </w:p>
        </w:tc>
        <w:tc>
          <w:tcPr>
            <w:tcW w:w="2122" w:type="dxa"/>
            <w:tcBorders>
              <w:top w:val="nil"/>
              <w:left w:val="nil"/>
              <w:bottom w:val="single" w:sz="4" w:space="0" w:color="auto"/>
              <w:right w:val="single" w:sz="4" w:space="0" w:color="auto"/>
            </w:tcBorders>
            <w:shd w:val="clear" w:color="000000" w:fill="FFFFFF"/>
            <w:vAlign w:val="center"/>
            <w:hideMark/>
          </w:tcPr>
          <w:p w14:paraId="317B7B81"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Prihodi poslovanja</w:t>
            </w:r>
          </w:p>
        </w:tc>
        <w:tc>
          <w:tcPr>
            <w:tcW w:w="1339" w:type="dxa"/>
            <w:tcBorders>
              <w:top w:val="nil"/>
              <w:left w:val="nil"/>
              <w:bottom w:val="single" w:sz="4" w:space="0" w:color="auto"/>
              <w:right w:val="single" w:sz="4" w:space="0" w:color="auto"/>
            </w:tcBorders>
            <w:shd w:val="clear" w:color="000000" w:fill="FFFFFF"/>
            <w:vAlign w:val="center"/>
            <w:hideMark/>
          </w:tcPr>
          <w:p w14:paraId="693DC6D9"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127.401,70</w:t>
            </w:r>
          </w:p>
        </w:tc>
        <w:tc>
          <w:tcPr>
            <w:tcW w:w="1184" w:type="dxa"/>
            <w:tcBorders>
              <w:top w:val="nil"/>
              <w:left w:val="nil"/>
              <w:bottom w:val="single" w:sz="4" w:space="0" w:color="auto"/>
              <w:right w:val="single" w:sz="4" w:space="0" w:color="auto"/>
            </w:tcBorders>
            <w:shd w:val="clear" w:color="000000" w:fill="FFFFFF"/>
            <w:vAlign w:val="center"/>
            <w:hideMark/>
          </w:tcPr>
          <w:p w14:paraId="02025B83"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159.748,00</w:t>
            </w:r>
          </w:p>
        </w:tc>
        <w:tc>
          <w:tcPr>
            <w:tcW w:w="1261" w:type="dxa"/>
            <w:tcBorders>
              <w:top w:val="nil"/>
              <w:left w:val="nil"/>
              <w:bottom w:val="single" w:sz="4" w:space="0" w:color="auto"/>
              <w:right w:val="single" w:sz="4" w:space="0" w:color="auto"/>
            </w:tcBorders>
            <w:shd w:val="clear" w:color="000000" w:fill="FFFFFF"/>
            <w:vAlign w:val="center"/>
            <w:hideMark/>
          </w:tcPr>
          <w:p w14:paraId="2F7D5A8D"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164.610,00</w:t>
            </w:r>
          </w:p>
        </w:tc>
        <w:tc>
          <w:tcPr>
            <w:tcW w:w="1494" w:type="dxa"/>
            <w:tcBorders>
              <w:top w:val="nil"/>
              <w:left w:val="nil"/>
              <w:bottom w:val="single" w:sz="4" w:space="0" w:color="auto"/>
              <w:right w:val="single" w:sz="4" w:space="0" w:color="auto"/>
            </w:tcBorders>
            <w:shd w:val="clear" w:color="000000" w:fill="FFFFFF"/>
            <w:vAlign w:val="center"/>
            <w:hideMark/>
          </w:tcPr>
          <w:p w14:paraId="7707A245"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159.478,00</w:t>
            </w:r>
          </w:p>
        </w:tc>
        <w:tc>
          <w:tcPr>
            <w:tcW w:w="1494" w:type="dxa"/>
            <w:tcBorders>
              <w:top w:val="nil"/>
              <w:left w:val="nil"/>
              <w:bottom w:val="single" w:sz="4" w:space="0" w:color="auto"/>
              <w:right w:val="single" w:sz="4" w:space="0" w:color="auto"/>
            </w:tcBorders>
            <w:shd w:val="clear" w:color="000000" w:fill="FFFFFF"/>
            <w:vAlign w:val="center"/>
            <w:hideMark/>
          </w:tcPr>
          <w:p w14:paraId="7AE93A1B"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159.950,00</w:t>
            </w:r>
          </w:p>
        </w:tc>
      </w:tr>
      <w:tr w:rsidR="00AD435B" w:rsidRPr="009547F0" w14:paraId="00B02E44" w14:textId="77777777" w:rsidTr="00952C8E">
        <w:trPr>
          <w:trHeight w:val="53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703EDC17"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63</w:t>
            </w:r>
          </w:p>
        </w:tc>
        <w:tc>
          <w:tcPr>
            <w:tcW w:w="2122" w:type="dxa"/>
            <w:tcBorders>
              <w:top w:val="nil"/>
              <w:left w:val="nil"/>
              <w:bottom w:val="single" w:sz="4" w:space="0" w:color="auto"/>
              <w:right w:val="single" w:sz="4" w:space="0" w:color="auto"/>
            </w:tcBorders>
            <w:shd w:val="clear" w:color="000000" w:fill="FFFFFF"/>
            <w:vAlign w:val="center"/>
            <w:hideMark/>
          </w:tcPr>
          <w:p w14:paraId="368E5BA3"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Pomoći iz inozemstva i od subjekata unutar općeg proračuna</w:t>
            </w:r>
          </w:p>
        </w:tc>
        <w:tc>
          <w:tcPr>
            <w:tcW w:w="1339" w:type="dxa"/>
            <w:tcBorders>
              <w:top w:val="nil"/>
              <w:left w:val="nil"/>
              <w:bottom w:val="single" w:sz="4" w:space="0" w:color="auto"/>
              <w:right w:val="single" w:sz="4" w:space="0" w:color="auto"/>
            </w:tcBorders>
            <w:shd w:val="clear" w:color="000000" w:fill="FFFFFF"/>
            <w:vAlign w:val="center"/>
            <w:hideMark/>
          </w:tcPr>
          <w:p w14:paraId="0E5E4AAB"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14.420,00</w:t>
            </w:r>
          </w:p>
        </w:tc>
        <w:tc>
          <w:tcPr>
            <w:tcW w:w="1184" w:type="dxa"/>
            <w:tcBorders>
              <w:top w:val="nil"/>
              <w:left w:val="nil"/>
              <w:bottom w:val="single" w:sz="4" w:space="0" w:color="auto"/>
              <w:right w:val="single" w:sz="4" w:space="0" w:color="auto"/>
            </w:tcBorders>
            <w:shd w:val="clear" w:color="000000" w:fill="FFFFFF"/>
            <w:vAlign w:val="center"/>
            <w:hideMark/>
          </w:tcPr>
          <w:p w14:paraId="52633C6A"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13.100,00</w:t>
            </w:r>
          </w:p>
        </w:tc>
        <w:tc>
          <w:tcPr>
            <w:tcW w:w="1261" w:type="dxa"/>
            <w:tcBorders>
              <w:top w:val="nil"/>
              <w:left w:val="nil"/>
              <w:bottom w:val="single" w:sz="4" w:space="0" w:color="auto"/>
              <w:right w:val="single" w:sz="4" w:space="0" w:color="auto"/>
            </w:tcBorders>
            <w:shd w:val="clear" w:color="000000" w:fill="FFFFFF"/>
            <w:vAlign w:val="center"/>
            <w:hideMark/>
          </w:tcPr>
          <w:p w14:paraId="4411947C"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17.100,00</w:t>
            </w:r>
          </w:p>
        </w:tc>
        <w:tc>
          <w:tcPr>
            <w:tcW w:w="1494" w:type="dxa"/>
            <w:tcBorders>
              <w:top w:val="nil"/>
              <w:left w:val="nil"/>
              <w:bottom w:val="single" w:sz="4" w:space="0" w:color="auto"/>
              <w:right w:val="single" w:sz="4" w:space="0" w:color="auto"/>
            </w:tcBorders>
            <w:shd w:val="clear" w:color="000000" w:fill="FFFFFF"/>
            <w:vAlign w:val="center"/>
            <w:hideMark/>
          </w:tcPr>
          <w:p w14:paraId="717A3B0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17.100,00</w:t>
            </w:r>
          </w:p>
        </w:tc>
        <w:tc>
          <w:tcPr>
            <w:tcW w:w="1494" w:type="dxa"/>
            <w:tcBorders>
              <w:top w:val="nil"/>
              <w:left w:val="nil"/>
              <w:bottom w:val="single" w:sz="4" w:space="0" w:color="auto"/>
              <w:right w:val="single" w:sz="4" w:space="0" w:color="auto"/>
            </w:tcBorders>
            <w:shd w:val="clear" w:color="000000" w:fill="FFFFFF"/>
            <w:vAlign w:val="center"/>
            <w:hideMark/>
          </w:tcPr>
          <w:p w14:paraId="79385209"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17.100,00</w:t>
            </w:r>
          </w:p>
        </w:tc>
      </w:tr>
      <w:tr w:rsidR="00AD435B" w:rsidRPr="009547F0" w14:paraId="6FE05EDF" w14:textId="77777777" w:rsidTr="00952C8E">
        <w:trPr>
          <w:trHeight w:val="53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01EB9816"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65</w:t>
            </w:r>
          </w:p>
        </w:tc>
        <w:tc>
          <w:tcPr>
            <w:tcW w:w="2122" w:type="dxa"/>
            <w:tcBorders>
              <w:top w:val="nil"/>
              <w:left w:val="nil"/>
              <w:bottom w:val="single" w:sz="4" w:space="0" w:color="auto"/>
              <w:right w:val="single" w:sz="4" w:space="0" w:color="auto"/>
            </w:tcBorders>
            <w:shd w:val="clear" w:color="000000" w:fill="FFFFFF"/>
            <w:vAlign w:val="center"/>
            <w:hideMark/>
          </w:tcPr>
          <w:p w14:paraId="46362C01"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Prihodi od upravnih i administrativnih pristojbi, pristojbi po posebnim propisima i naknada</w:t>
            </w:r>
          </w:p>
        </w:tc>
        <w:tc>
          <w:tcPr>
            <w:tcW w:w="1339" w:type="dxa"/>
            <w:tcBorders>
              <w:top w:val="nil"/>
              <w:left w:val="nil"/>
              <w:bottom w:val="single" w:sz="4" w:space="0" w:color="auto"/>
              <w:right w:val="single" w:sz="4" w:space="0" w:color="auto"/>
            </w:tcBorders>
            <w:shd w:val="clear" w:color="000000" w:fill="FFFFFF"/>
            <w:vAlign w:val="center"/>
            <w:hideMark/>
          </w:tcPr>
          <w:p w14:paraId="2743078E"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5.266,30</w:t>
            </w:r>
          </w:p>
        </w:tc>
        <w:tc>
          <w:tcPr>
            <w:tcW w:w="1184" w:type="dxa"/>
            <w:tcBorders>
              <w:top w:val="nil"/>
              <w:left w:val="nil"/>
              <w:bottom w:val="single" w:sz="4" w:space="0" w:color="auto"/>
              <w:right w:val="single" w:sz="4" w:space="0" w:color="auto"/>
            </w:tcBorders>
            <w:shd w:val="clear" w:color="000000" w:fill="FFFFFF"/>
            <w:vAlign w:val="center"/>
            <w:hideMark/>
          </w:tcPr>
          <w:p w14:paraId="51858E01"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4.800,00</w:t>
            </w:r>
          </w:p>
        </w:tc>
        <w:tc>
          <w:tcPr>
            <w:tcW w:w="1261" w:type="dxa"/>
            <w:tcBorders>
              <w:top w:val="nil"/>
              <w:left w:val="nil"/>
              <w:bottom w:val="single" w:sz="4" w:space="0" w:color="auto"/>
              <w:right w:val="single" w:sz="4" w:space="0" w:color="auto"/>
            </w:tcBorders>
            <w:shd w:val="clear" w:color="000000" w:fill="FFFFFF"/>
            <w:vAlign w:val="center"/>
            <w:hideMark/>
          </w:tcPr>
          <w:p w14:paraId="0BA597C8"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4.800,00</w:t>
            </w:r>
          </w:p>
        </w:tc>
        <w:tc>
          <w:tcPr>
            <w:tcW w:w="1494" w:type="dxa"/>
            <w:tcBorders>
              <w:top w:val="nil"/>
              <w:left w:val="nil"/>
              <w:bottom w:val="single" w:sz="4" w:space="0" w:color="auto"/>
              <w:right w:val="single" w:sz="4" w:space="0" w:color="auto"/>
            </w:tcBorders>
            <w:shd w:val="clear" w:color="000000" w:fill="FFFFFF"/>
            <w:vAlign w:val="center"/>
            <w:hideMark/>
          </w:tcPr>
          <w:p w14:paraId="6ABC77D8"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4.800,00</w:t>
            </w:r>
          </w:p>
        </w:tc>
        <w:tc>
          <w:tcPr>
            <w:tcW w:w="1494" w:type="dxa"/>
            <w:tcBorders>
              <w:top w:val="nil"/>
              <w:left w:val="nil"/>
              <w:bottom w:val="single" w:sz="4" w:space="0" w:color="auto"/>
              <w:right w:val="single" w:sz="4" w:space="0" w:color="auto"/>
            </w:tcBorders>
            <w:shd w:val="clear" w:color="000000" w:fill="FFFFFF"/>
            <w:vAlign w:val="center"/>
            <w:hideMark/>
          </w:tcPr>
          <w:p w14:paraId="5B4E8F68"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4.800,00</w:t>
            </w:r>
          </w:p>
        </w:tc>
      </w:tr>
      <w:tr w:rsidR="00AD435B" w:rsidRPr="009547F0" w14:paraId="4F5272EB" w14:textId="77777777" w:rsidTr="00952C8E">
        <w:trPr>
          <w:trHeight w:val="802"/>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0DA485E7"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66</w:t>
            </w:r>
          </w:p>
        </w:tc>
        <w:tc>
          <w:tcPr>
            <w:tcW w:w="2122" w:type="dxa"/>
            <w:tcBorders>
              <w:top w:val="nil"/>
              <w:left w:val="nil"/>
              <w:bottom w:val="single" w:sz="4" w:space="0" w:color="auto"/>
              <w:right w:val="single" w:sz="4" w:space="0" w:color="auto"/>
            </w:tcBorders>
            <w:shd w:val="clear" w:color="000000" w:fill="FFFFFF"/>
            <w:vAlign w:val="center"/>
            <w:hideMark/>
          </w:tcPr>
          <w:p w14:paraId="7BB1B02D"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Prihodi od prodaje proizvoda i robe te pruženih usluga, prihodi od donacija te povrati po protestiranim jamstvima</w:t>
            </w:r>
          </w:p>
        </w:tc>
        <w:tc>
          <w:tcPr>
            <w:tcW w:w="1339" w:type="dxa"/>
            <w:tcBorders>
              <w:top w:val="nil"/>
              <w:left w:val="nil"/>
              <w:bottom w:val="single" w:sz="4" w:space="0" w:color="auto"/>
              <w:right w:val="single" w:sz="4" w:space="0" w:color="auto"/>
            </w:tcBorders>
            <w:shd w:val="clear" w:color="000000" w:fill="FFFFFF"/>
            <w:vAlign w:val="center"/>
            <w:hideMark/>
          </w:tcPr>
          <w:p w14:paraId="6AC0B691"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84" w:type="dxa"/>
            <w:tcBorders>
              <w:top w:val="nil"/>
              <w:left w:val="nil"/>
              <w:bottom w:val="single" w:sz="4" w:space="0" w:color="auto"/>
              <w:right w:val="single" w:sz="4" w:space="0" w:color="auto"/>
            </w:tcBorders>
            <w:shd w:val="clear" w:color="000000" w:fill="FFFFFF"/>
            <w:vAlign w:val="center"/>
            <w:hideMark/>
          </w:tcPr>
          <w:p w14:paraId="7E28BB34"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61" w:type="dxa"/>
            <w:tcBorders>
              <w:top w:val="nil"/>
              <w:left w:val="nil"/>
              <w:bottom w:val="single" w:sz="4" w:space="0" w:color="auto"/>
              <w:right w:val="single" w:sz="4" w:space="0" w:color="auto"/>
            </w:tcBorders>
            <w:shd w:val="clear" w:color="000000" w:fill="FFFFFF"/>
            <w:vAlign w:val="center"/>
            <w:hideMark/>
          </w:tcPr>
          <w:p w14:paraId="7BA2B49F"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BF825FC"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9D5EF83"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2038790A" w14:textId="77777777" w:rsidTr="00952C8E">
        <w:trPr>
          <w:trHeight w:val="53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290F84A7"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67</w:t>
            </w:r>
          </w:p>
        </w:tc>
        <w:tc>
          <w:tcPr>
            <w:tcW w:w="2122" w:type="dxa"/>
            <w:tcBorders>
              <w:top w:val="nil"/>
              <w:left w:val="nil"/>
              <w:bottom w:val="single" w:sz="4" w:space="0" w:color="auto"/>
              <w:right w:val="single" w:sz="4" w:space="0" w:color="auto"/>
            </w:tcBorders>
            <w:shd w:val="clear" w:color="000000" w:fill="FFFFFF"/>
            <w:vAlign w:val="center"/>
            <w:hideMark/>
          </w:tcPr>
          <w:p w14:paraId="5360C7FE"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Prihodi iz nadležnog proračuna i od HZZO-a temeljem ugovornih obveza</w:t>
            </w:r>
          </w:p>
        </w:tc>
        <w:tc>
          <w:tcPr>
            <w:tcW w:w="1339" w:type="dxa"/>
            <w:tcBorders>
              <w:top w:val="nil"/>
              <w:left w:val="nil"/>
              <w:bottom w:val="single" w:sz="4" w:space="0" w:color="auto"/>
              <w:right w:val="single" w:sz="4" w:space="0" w:color="auto"/>
            </w:tcBorders>
            <w:shd w:val="clear" w:color="000000" w:fill="FFFFFF"/>
            <w:vAlign w:val="center"/>
            <w:hideMark/>
          </w:tcPr>
          <w:p w14:paraId="42E5467F"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107.715,40</w:t>
            </w:r>
          </w:p>
        </w:tc>
        <w:tc>
          <w:tcPr>
            <w:tcW w:w="1184" w:type="dxa"/>
            <w:tcBorders>
              <w:top w:val="nil"/>
              <w:left w:val="nil"/>
              <w:bottom w:val="single" w:sz="4" w:space="0" w:color="auto"/>
              <w:right w:val="single" w:sz="4" w:space="0" w:color="auto"/>
            </w:tcBorders>
            <w:shd w:val="clear" w:color="000000" w:fill="FFFFFF"/>
            <w:vAlign w:val="center"/>
            <w:hideMark/>
          </w:tcPr>
          <w:p w14:paraId="70CE4D33"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141.848,00</w:t>
            </w:r>
          </w:p>
        </w:tc>
        <w:tc>
          <w:tcPr>
            <w:tcW w:w="1261" w:type="dxa"/>
            <w:tcBorders>
              <w:top w:val="nil"/>
              <w:left w:val="nil"/>
              <w:bottom w:val="single" w:sz="4" w:space="0" w:color="auto"/>
              <w:right w:val="single" w:sz="4" w:space="0" w:color="auto"/>
            </w:tcBorders>
            <w:shd w:val="clear" w:color="000000" w:fill="FFFFFF"/>
            <w:vAlign w:val="center"/>
            <w:hideMark/>
          </w:tcPr>
          <w:p w14:paraId="3574A047"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142.710,00</w:t>
            </w:r>
          </w:p>
        </w:tc>
        <w:tc>
          <w:tcPr>
            <w:tcW w:w="1494" w:type="dxa"/>
            <w:tcBorders>
              <w:top w:val="nil"/>
              <w:left w:val="nil"/>
              <w:bottom w:val="single" w:sz="4" w:space="0" w:color="auto"/>
              <w:right w:val="single" w:sz="4" w:space="0" w:color="auto"/>
            </w:tcBorders>
            <w:shd w:val="clear" w:color="000000" w:fill="FFFFFF"/>
            <w:vAlign w:val="center"/>
            <w:hideMark/>
          </w:tcPr>
          <w:p w14:paraId="56359C48"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137.578,00</w:t>
            </w:r>
          </w:p>
        </w:tc>
        <w:tc>
          <w:tcPr>
            <w:tcW w:w="1494" w:type="dxa"/>
            <w:tcBorders>
              <w:top w:val="nil"/>
              <w:left w:val="nil"/>
              <w:bottom w:val="single" w:sz="4" w:space="0" w:color="auto"/>
              <w:right w:val="single" w:sz="4" w:space="0" w:color="auto"/>
            </w:tcBorders>
            <w:shd w:val="clear" w:color="000000" w:fill="FFFFFF"/>
            <w:vAlign w:val="center"/>
            <w:hideMark/>
          </w:tcPr>
          <w:p w14:paraId="61B963D9"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138.050,00</w:t>
            </w:r>
          </w:p>
        </w:tc>
      </w:tr>
      <w:tr w:rsidR="00AD435B" w:rsidRPr="009547F0" w14:paraId="1E6529D3" w14:textId="77777777" w:rsidTr="00952C8E">
        <w:trPr>
          <w:trHeight w:val="31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31883C1E"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w:t>
            </w:r>
          </w:p>
        </w:tc>
        <w:tc>
          <w:tcPr>
            <w:tcW w:w="2122" w:type="dxa"/>
            <w:tcBorders>
              <w:top w:val="nil"/>
              <w:left w:val="nil"/>
              <w:bottom w:val="single" w:sz="4" w:space="0" w:color="auto"/>
              <w:right w:val="single" w:sz="4" w:space="0" w:color="auto"/>
            </w:tcBorders>
            <w:shd w:val="clear" w:color="000000" w:fill="FFFFFF"/>
            <w:vAlign w:val="center"/>
            <w:hideMark/>
          </w:tcPr>
          <w:p w14:paraId="52770950"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39" w:type="dxa"/>
            <w:tcBorders>
              <w:top w:val="nil"/>
              <w:left w:val="nil"/>
              <w:bottom w:val="single" w:sz="4" w:space="0" w:color="auto"/>
              <w:right w:val="single" w:sz="4" w:space="0" w:color="auto"/>
            </w:tcBorders>
            <w:shd w:val="clear" w:color="000000" w:fill="FFFFFF"/>
            <w:vAlign w:val="center"/>
            <w:hideMark/>
          </w:tcPr>
          <w:p w14:paraId="3BAD27AA"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84" w:type="dxa"/>
            <w:tcBorders>
              <w:top w:val="nil"/>
              <w:left w:val="nil"/>
              <w:bottom w:val="single" w:sz="4" w:space="0" w:color="auto"/>
              <w:right w:val="single" w:sz="4" w:space="0" w:color="auto"/>
            </w:tcBorders>
            <w:shd w:val="clear" w:color="000000" w:fill="FFFFFF"/>
            <w:vAlign w:val="center"/>
            <w:hideMark/>
          </w:tcPr>
          <w:p w14:paraId="7CD78A48"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61" w:type="dxa"/>
            <w:tcBorders>
              <w:top w:val="nil"/>
              <w:left w:val="nil"/>
              <w:bottom w:val="single" w:sz="4" w:space="0" w:color="auto"/>
              <w:right w:val="single" w:sz="4" w:space="0" w:color="auto"/>
            </w:tcBorders>
            <w:shd w:val="clear" w:color="000000" w:fill="FFFFFF"/>
            <w:vAlign w:val="center"/>
            <w:hideMark/>
          </w:tcPr>
          <w:p w14:paraId="73E0F114"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78D6F19"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7EBDC0A"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r w:rsidR="00AD435B" w:rsidRPr="009547F0" w14:paraId="2E835220" w14:textId="77777777" w:rsidTr="00952C8E">
        <w:trPr>
          <w:trHeight w:val="31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2A02545A"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7</w:t>
            </w:r>
          </w:p>
        </w:tc>
        <w:tc>
          <w:tcPr>
            <w:tcW w:w="2122" w:type="dxa"/>
            <w:tcBorders>
              <w:top w:val="nil"/>
              <w:left w:val="nil"/>
              <w:bottom w:val="single" w:sz="4" w:space="0" w:color="auto"/>
              <w:right w:val="single" w:sz="4" w:space="0" w:color="auto"/>
            </w:tcBorders>
            <w:shd w:val="clear" w:color="000000" w:fill="FFFFFF"/>
            <w:vAlign w:val="center"/>
            <w:hideMark/>
          </w:tcPr>
          <w:p w14:paraId="366ACC39"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Prihodi od prodaje nefinancijske imovine</w:t>
            </w:r>
          </w:p>
        </w:tc>
        <w:tc>
          <w:tcPr>
            <w:tcW w:w="1339" w:type="dxa"/>
            <w:tcBorders>
              <w:top w:val="nil"/>
              <w:left w:val="nil"/>
              <w:bottom w:val="single" w:sz="4" w:space="0" w:color="auto"/>
              <w:right w:val="single" w:sz="4" w:space="0" w:color="auto"/>
            </w:tcBorders>
            <w:shd w:val="clear" w:color="000000" w:fill="FFFFFF"/>
            <w:vAlign w:val="center"/>
            <w:hideMark/>
          </w:tcPr>
          <w:p w14:paraId="3A298425"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84" w:type="dxa"/>
            <w:tcBorders>
              <w:top w:val="nil"/>
              <w:left w:val="nil"/>
              <w:bottom w:val="single" w:sz="4" w:space="0" w:color="auto"/>
              <w:right w:val="single" w:sz="4" w:space="0" w:color="auto"/>
            </w:tcBorders>
            <w:shd w:val="clear" w:color="000000" w:fill="FFFFFF"/>
            <w:vAlign w:val="center"/>
            <w:hideMark/>
          </w:tcPr>
          <w:p w14:paraId="65BF4652"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61" w:type="dxa"/>
            <w:tcBorders>
              <w:top w:val="nil"/>
              <w:left w:val="nil"/>
              <w:bottom w:val="single" w:sz="4" w:space="0" w:color="auto"/>
              <w:right w:val="single" w:sz="4" w:space="0" w:color="auto"/>
            </w:tcBorders>
            <w:shd w:val="clear" w:color="000000" w:fill="FFFFFF"/>
            <w:vAlign w:val="center"/>
            <w:hideMark/>
          </w:tcPr>
          <w:p w14:paraId="75F9B18B"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71D2812"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496F6B6"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r w:rsidR="00AD435B" w:rsidRPr="009547F0" w14:paraId="69E793D9" w14:textId="77777777" w:rsidTr="00952C8E">
        <w:trPr>
          <w:trHeight w:val="31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7EF25D54"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72</w:t>
            </w:r>
          </w:p>
        </w:tc>
        <w:tc>
          <w:tcPr>
            <w:tcW w:w="2122" w:type="dxa"/>
            <w:tcBorders>
              <w:top w:val="nil"/>
              <w:left w:val="nil"/>
              <w:bottom w:val="single" w:sz="4" w:space="0" w:color="auto"/>
              <w:right w:val="single" w:sz="4" w:space="0" w:color="auto"/>
            </w:tcBorders>
            <w:shd w:val="clear" w:color="000000" w:fill="FFFFFF"/>
            <w:vAlign w:val="center"/>
            <w:hideMark/>
          </w:tcPr>
          <w:p w14:paraId="32F35933"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Prihodi od prodaje proizvedene dugotrajne imovine</w:t>
            </w:r>
          </w:p>
        </w:tc>
        <w:tc>
          <w:tcPr>
            <w:tcW w:w="1339" w:type="dxa"/>
            <w:tcBorders>
              <w:top w:val="nil"/>
              <w:left w:val="nil"/>
              <w:bottom w:val="single" w:sz="4" w:space="0" w:color="auto"/>
              <w:right w:val="single" w:sz="4" w:space="0" w:color="auto"/>
            </w:tcBorders>
            <w:shd w:val="clear" w:color="000000" w:fill="FFFFFF"/>
            <w:vAlign w:val="center"/>
            <w:hideMark/>
          </w:tcPr>
          <w:p w14:paraId="3CB1D2C4"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84" w:type="dxa"/>
            <w:tcBorders>
              <w:top w:val="nil"/>
              <w:left w:val="nil"/>
              <w:bottom w:val="single" w:sz="4" w:space="0" w:color="auto"/>
              <w:right w:val="single" w:sz="4" w:space="0" w:color="auto"/>
            </w:tcBorders>
            <w:shd w:val="clear" w:color="000000" w:fill="FFFFFF"/>
            <w:vAlign w:val="center"/>
            <w:hideMark/>
          </w:tcPr>
          <w:p w14:paraId="0CEF8FDC"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61" w:type="dxa"/>
            <w:tcBorders>
              <w:top w:val="nil"/>
              <w:left w:val="nil"/>
              <w:bottom w:val="single" w:sz="4" w:space="0" w:color="auto"/>
              <w:right w:val="single" w:sz="4" w:space="0" w:color="auto"/>
            </w:tcBorders>
            <w:shd w:val="clear" w:color="000000" w:fill="FFFFFF"/>
            <w:vAlign w:val="center"/>
            <w:hideMark/>
          </w:tcPr>
          <w:p w14:paraId="5D6E988D"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6DF4AD0"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F45F57C"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r w:rsidR="00AD435B" w:rsidRPr="009547F0" w14:paraId="3BF5BBE1" w14:textId="77777777" w:rsidTr="00952C8E">
        <w:trPr>
          <w:trHeight w:val="31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741FEB22"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9</w:t>
            </w:r>
          </w:p>
        </w:tc>
        <w:tc>
          <w:tcPr>
            <w:tcW w:w="2122" w:type="dxa"/>
            <w:tcBorders>
              <w:top w:val="nil"/>
              <w:left w:val="nil"/>
              <w:bottom w:val="single" w:sz="4" w:space="0" w:color="auto"/>
              <w:right w:val="single" w:sz="4" w:space="0" w:color="auto"/>
            </w:tcBorders>
            <w:shd w:val="clear" w:color="000000" w:fill="FFFFFF"/>
            <w:vAlign w:val="center"/>
            <w:hideMark/>
          </w:tcPr>
          <w:p w14:paraId="078C687F"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Vlastiti izvori</w:t>
            </w:r>
          </w:p>
        </w:tc>
        <w:tc>
          <w:tcPr>
            <w:tcW w:w="1339" w:type="dxa"/>
            <w:tcBorders>
              <w:top w:val="nil"/>
              <w:left w:val="nil"/>
              <w:bottom w:val="single" w:sz="4" w:space="0" w:color="auto"/>
              <w:right w:val="single" w:sz="4" w:space="0" w:color="auto"/>
            </w:tcBorders>
            <w:shd w:val="clear" w:color="000000" w:fill="FFFFFF"/>
            <w:vAlign w:val="center"/>
            <w:hideMark/>
          </w:tcPr>
          <w:p w14:paraId="30918E6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5.082,70</w:t>
            </w:r>
          </w:p>
        </w:tc>
        <w:tc>
          <w:tcPr>
            <w:tcW w:w="1184" w:type="dxa"/>
            <w:tcBorders>
              <w:top w:val="nil"/>
              <w:left w:val="nil"/>
              <w:bottom w:val="single" w:sz="4" w:space="0" w:color="auto"/>
              <w:right w:val="single" w:sz="4" w:space="0" w:color="auto"/>
            </w:tcBorders>
            <w:shd w:val="clear" w:color="000000" w:fill="FFFFFF"/>
            <w:vAlign w:val="center"/>
            <w:hideMark/>
          </w:tcPr>
          <w:p w14:paraId="5B10DD15"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-3.671,00</w:t>
            </w:r>
          </w:p>
        </w:tc>
        <w:tc>
          <w:tcPr>
            <w:tcW w:w="1261" w:type="dxa"/>
            <w:tcBorders>
              <w:top w:val="nil"/>
              <w:left w:val="nil"/>
              <w:bottom w:val="single" w:sz="4" w:space="0" w:color="auto"/>
              <w:right w:val="single" w:sz="4" w:space="0" w:color="auto"/>
            </w:tcBorders>
            <w:shd w:val="clear" w:color="000000" w:fill="FFFFFF"/>
            <w:vAlign w:val="center"/>
            <w:hideMark/>
          </w:tcPr>
          <w:p w14:paraId="30FE5C66"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-2.821,00</w:t>
            </w:r>
          </w:p>
        </w:tc>
        <w:tc>
          <w:tcPr>
            <w:tcW w:w="1494" w:type="dxa"/>
            <w:tcBorders>
              <w:top w:val="nil"/>
              <w:left w:val="nil"/>
              <w:bottom w:val="single" w:sz="4" w:space="0" w:color="auto"/>
              <w:right w:val="single" w:sz="4" w:space="0" w:color="auto"/>
            </w:tcBorders>
            <w:shd w:val="clear" w:color="000000" w:fill="FFFFFF"/>
            <w:vAlign w:val="center"/>
            <w:hideMark/>
          </w:tcPr>
          <w:p w14:paraId="292B92DE"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0,00</w:t>
            </w:r>
          </w:p>
        </w:tc>
        <w:tc>
          <w:tcPr>
            <w:tcW w:w="1494" w:type="dxa"/>
            <w:tcBorders>
              <w:top w:val="nil"/>
              <w:left w:val="nil"/>
              <w:bottom w:val="single" w:sz="4" w:space="0" w:color="auto"/>
              <w:right w:val="single" w:sz="4" w:space="0" w:color="auto"/>
            </w:tcBorders>
            <w:shd w:val="clear" w:color="000000" w:fill="FFFFFF"/>
            <w:vAlign w:val="center"/>
            <w:hideMark/>
          </w:tcPr>
          <w:p w14:paraId="07AE1203"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r w:rsidRPr="009547F0">
              <w:rPr>
                <w:rFonts w:ascii="Times New Roman" w:eastAsia="Times New Roman" w:hAnsi="Times New Roman" w:cs="Times New Roman"/>
                <w:b/>
                <w:bCs/>
                <w:sz w:val="20"/>
                <w:szCs w:val="20"/>
                <w:lang w:eastAsia="hr-HR"/>
              </w:rPr>
              <w:t>,00</w:t>
            </w:r>
          </w:p>
        </w:tc>
      </w:tr>
      <w:tr w:rsidR="00AD435B" w:rsidRPr="009547F0" w14:paraId="40BDB317" w14:textId="77777777" w:rsidTr="00952C8E">
        <w:trPr>
          <w:trHeight w:val="31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5D3588D1"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92</w:t>
            </w:r>
          </w:p>
        </w:tc>
        <w:tc>
          <w:tcPr>
            <w:tcW w:w="2122" w:type="dxa"/>
            <w:tcBorders>
              <w:top w:val="nil"/>
              <w:left w:val="nil"/>
              <w:bottom w:val="single" w:sz="4" w:space="0" w:color="auto"/>
              <w:right w:val="single" w:sz="4" w:space="0" w:color="auto"/>
            </w:tcBorders>
            <w:shd w:val="clear" w:color="000000" w:fill="FFFFFF"/>
            <w:vAlign w:val="center"/>
            <w:hideMark/>
          </w:tcPr>
          <w:p w14:paraId="69CEB136"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Rezultat poslovanja</w:t>
            </w:r>
          </w:p>
        </w:tc>
        <w:tc>
          <w:tcPr>
            <w:tcW w:w="1339" w:type="dxa"/>
            <w:tcBorders>
              <w:top w:val="nil"/>
              <w:left w:val="nil"/>
              <w:bottom w:val="single" w:sz="4" w:space="0" w:color="auto"/>
              <w:right w:val="single" w:sz="4" w:space="0" w:color="auto"/>
            </w:tcBorders>
            <w:shd w:val="clear" w:color="000000" w:fill="FFFFFF"/>
            <w:vAlign w:val="center"/>
            <w:hideMark/>
          </w:tcPr>
          <w:p w14:paraId="3971450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5.082,70</w:t>
            </w:r>
          </w:p>
        </w:tc>
        <w:tc>
          <w:tcPr>
            <w:tcW w:w="1184" w:type="dxa"/>
            <w:tcBorders>
              <w:top w:val="nil"/>
              <w:left w:val="nil"/>
              <w:bottom w:val="single" w:sz="4" w:space="0" w:color="auto"/>
              <w:right w:val="single" w:sz="4" w:space="0" w:color="auto"/>
            </w:tcBorders>
            <w:shd w:val="clear" w:color="000000" w:fill="FFFFFF"/>
            <w:vAlign w:val="center"/>
            <w:hideMark/>
          </w:tcPr>
          <w:p w14:paraId="4972D4CB"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-3.671,00</w:t>
            </w:r>
          </w:p>
        </w:tc>
        <w:tc>
          <w:tcPr>
            <w:tcW w:w="1261" w:type="dxa"/>
            <w:tcBorders>
              <w:top w:val="nil"/>
              <w:left w:val="nil"/>
              <w:bottom w:val="single" w:sz="4" w:space="0" w:color="auto"/>
              <w:right w:val="single" w:sz="4" w:space="0" w:color="auto"/>
            </w:tcBorders>
            <w:shd w:val="clear" w:color="000000" w:fill="FFFFFF"/>
            <w:vAlign w:val="center"/>
            <w:hideMark/>
          </w:tcPr>
          <w:p w14:paraId="555A5E1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-2.821,00</w:t>
            </w:r>
          </w:p>
        </w:tc>
        <w:tc>
          <w:tcPr>
            <w:tcW w:w="1494" w:type="dxa"/>
            <w:tcBorders>
              <w:top w:val="nil"/>
              <w:left w:val="nil"/>
              <w:bottom w:val="single" w:sz="4" w:space="0" w:color="auto"/>
              <w:right w:val="single" w:sz="4" w:space="0" w:color="auto"/>
            </w:tcBorders>
            <w:shd w:val="clear" w:color="000000" w:fill="FFFFFF"/>
            <w:vAlign w:val="center"/>
            <w:hideMark/>
          </w:tcPr>
          <w:p w14:paraId="06D96DBC"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494" w:type="dxa"/>
            <w:tcBorders>
              <w:top w:val="nil"/>
              <w:left w:val="nil"/>
              <w:bottom w:val="single" w:sz="4" w:space="0" w:color="auto"/>
              <w:right w:val="single" w:sz="4" w:space="0" w:color="auto"/>
            </w:tcBorders>
            <w:shd w:val="clear" w:color="000000" w:fill="FFFFFF"/>
            <w:vAlign w:val="center"/>
            <w:hideMark/>
          </w:tcPr>
          <w:p w14:paraId="5E5367B0"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9547F0">
              <w:rPr>
                <w:rFonts w:ascii="Times New Roman" w:eastAsia="Times New Roman" w:hAnsi="Times New Roman" w:cs="Times New Roman"/>
                <w:sz w:val="20"/>
                <w:szCs w:val="20"/>
                <w:lang w:eastAsia="hr-HR"/>
              </w:rPr>
              <w:t>,00</w:t>
            </w:r>
          </w:p>
        </w:tc>
      </w:tr>
      <w:tr w:rsidR="00AD435B" w:rsidRPr="009547F0" w14:paraId="37D5C0F6" w14:textId="77777777" w:rsidTr="00952C8E">
        <w:trPr>
          <w:trHeight w:val="31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488C3F43"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w:t>
            </w:r>
          </w:p>
        </w:tc>
        <w:tc>
          <w:tcPr>
            <w:tcW w:w="2122" w:type="dxa"/>
            <w:tcBorders>
              <w:top w:val="nil"/>
              <w:left w:val="nil"/>
              <w:bottom w:val="single" w:sz="4" w:space="0" w:color="auto"/>
              <w:right w:val="single" w:sz="4" w:space="0" w:color="auto"/>
            </w:tcBorders>
            <w:shd w:val="clear" w:color="000000" w:fill="FFFFFF"/>
            <w:vAlign w:val="center"/>
            <w:hideMark/>
          </w:tcPr>
          <w:p w14:paraId="4763D93D"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339" w:type="dxa"/>
            <w:tcBorders>
              <w:top w:val="nil"/>
              <w:left w:val="nil"/>
              <w:bottom w:val="single" w:sz="4" w:space="0" w:color="auto"/>
              <w:right w:val="single" w:sz="4" w:space="0" w:color="auto"/>
            </w:tcBorders>
            <w:shd w:val="clear" w:color="000000" w:fill="FFFFFF"/>
            <w:vAlign w:val="center"/>
            <w:hideMark/>
          </w:tcPr>
          <w:p w14:paraId="5C91C237"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184" w:type="dxa"/>
            <w:tcBorders>
              <w:top w:val="nil"/>
              <w:left w:val="nil"/>
              <w:bottom w:val="single" w:sz="4" w:space="0" w:color="auto"/>
              <w:right w:val="single" w:sz="4" w:space="0" w:color="auto"/>
            </w:tcBorders>
            <w:shd w:val="clear" w:color="000000" w:fill="FFFFFF"/>
            <w:vAlign w:val="center"/>
            <w:hideMark/>
          </w:tcPr>
          <w:p w14:paraId="5ED495A4"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261" w:type="dxa"/>
            <w:tcBorders>
              <w:top w:val="nil"/>
              <w:left w:val="nil"/>
              <w:bottom w:val="single" w:sz="4" w:space="0" w:color="auto"/>
              <w:right w:val="single" w:sz="4" w:space="0" w:color="auto"/>
            </w:tcBorders>
            <w:shd w:val="clear" w:color="000000" w:fill="FFFFFF"/>
            <w:noWrap/>
            <w:vAlign w:val="bottom"/>
            <w:hideMark/>
          </w:tcPr>
          <w:p w14:paraId="1C7D905E"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8182D2F"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28A1F0A"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bl>
    <w:p w14:paraId="1E5880CD" w14:textId="77777777" w:rsidR="00AD435B" w:rsidRDefault="00AD435B" w:rsidP="00AD435B">
      <w:pPr>
        <w:jc w:val="center"/>
        <w:rPr>
          <w:b/>
          <w:bCs/>
          <w:sz w:val="32"/>
          <w:szCs w:val="32"/>
        </w:rPr>
      </w:pPr>
    </w:p>
    <w:p w14:paraId="4451ED5F" w14:textId="77777777" w:rsidR="00AD435B" w:rsidRDefault="00AD435B" w:rsidP="00AD435B">
      <w:pPr>
        <w:jc w:val="center"/>
        <w:rPr>
          <w:b/>
          <w:bCs/>
          <w:sz w:val="32"/>
          <w:szCs w:val="32"/>
        </w:rPr>
      </w:pPr>
    </w:p>
    <w:p w14:paraId="160C387F" w14:textId="77777777" w:rsidR="00AD435B" w:rsidRDefault="00AD435B" w:rsidP="00AD435B">
      <w:pPr>
        <w:jc w:val="center"/>
        <w:rPr>
          <w:b/>
          <w:bCs/>
          <w:sz w:val="32"/>
          <w:szCs w:val="32"/>
        </w:rPr>
      </w:pPr>
    </w:p>
    <w:p w14:paraId="6DE01196" w14:textId="77777777" w:rsidR="00AD435B" w:rsidRDefault="00AD435B" w:rsidP="00AD435B">
      <w:pPr>
        <w:jc w:val="center"/>
        <w:rPr>
          <w:b/>
          <w:bCs/>
          <w:sz w:val="32"/>
          <w:szCs w:val="32"/>
        </w:rPr>
      </w:pPr>
    </w:p>
    <w:p w14:paraId="480FA333" w14:textId="77777777" w:rsidR="00AD435B" w:rsidRDefault="00AD435B" w:rsidP="00AD435B">
      <w:pPr>
        <w:jc w:val="center"/>
        <w:rPr>
          <w:b/>
          <w:bCs/>
          <w:sz w:val="32"/>
          <w:szCs w:val="32"/>
        </w:rPr>
      </w:pPr>
    </w:p>
    <w:p w14:paraId="1AF4B12C" w14:textId="77777777" w:rsidR="00AD435B" w:rsidRDefault="00AD435B" w:rsidP="00AD435B">
      <w:pPr>
        <w:jc w:val="center"/>
        <w:rPr>
          <w:b/>
          <w:bCs/>
          <w:sz w:val="32"/>
          <w:szCs w:val="32"/>
        </w:rPr>
      </w:pPr>
    </w:p>
    <w:p w14:paraId="383DB010" w14:textId="77777777" w:rsidR="00AD435B" w:rsidRDefault="00AD435B" w:rsidP="00AD435B">
      <w:pPr>
        <w:jc w:val="center"/>
        <w:rPr>
          <w:b/>
          <w:bCs/>
          <w:sz w:val="32"/>
          <w:szCs w:val="32"/>
        </w:rPr>
      </w:pPr>
    </w:p>
    <w:tbl>
      <w:tblPr>
        <w:tblW w:w="10678" w:type="dxa"/>
        <w:tblInd w:w="-647" w:type="dxa"/>
        <w:tblLook w:val="04A0" w:firstRow="1" w:lastRow="0" w:firstColumn="1" w:lastColumn="0" w:noHBand="0" w:noVBand="1"/>
      </w:tblPr>
      <w:tblGrid>
        <w:gridCol w:w="923"/>
        <w:gridCol w:w="2990"/>
        <w:gridCol w:w="1381"/>
        <w:gridCol w:w="1151"/>
        <w:gridCol w:w="1151"/>
        <w:gridCol w:w="1541"/>
        <w:gridCol w:w="1541"/>
      </w:tblGrid>
      <w:tr w:rsidR="00AD435B" w:rsidRPr="009547F0" w14:paraId="0ABFF8F4" w14:textId="77777777" w:rsidTr="00952C8E">
        <w:trPr>
          <w:trHeight w:val="589"/>
        </w:trPr>
        <w:tc>
          <w:tcPr>
            <w:tcW w:w="923"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1982FCD"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lastRenderedPageBreak/>
              <w:t>Razred/</w:t>
            </w:r>
            <w:r w:rsidRPr="009547F0">
              <w:rPr>
                <w:rFonts w:ascii="Times New Roman" w:eastAsia="Times New Roman" w:hAnsi="Times New Roman" w:cs="Times New Roman"/>
                <w:b/>
                <w:bCs/>
                <w:color w:val="000000"/>
                <w:sz w:val="20"/>
                <w:szCs w:val="20"/>
                <w:lang w:eastAsia="hr-HR"/>
              </w:rPr>
              <w:br/>
              <w:t>skupina</w:t>
            </w:r>
          </w:p>
        </w:tc>
        <w:tc>
          <w:tcPr>
            <w:tcW w:w="2990" w:type="dxa"/>
            <w:tcBorders>
              <w:top w:val="single" w:sz="4" w:space="0" w:color="auto"/>
              <w:left w:val="nil"/>
              <w:bottom w:val="single" w:sz="4" w:space="0" w:color="auto"/>
              <w:right w:val="single" w:sz="4" w:space="0" w:color="auto"/>
            </w:tcBorders>
            <w:shd w:val="clear" w:color="000000" w:fill="DDEBF7"/>
            <w:vAlign w:val="center"/>
            <w:hideMark/>
          </w:tcPr>
          <w:p w14:paraId="366EAB15"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NAZIV</w:t>
            </w:r>
          </w:p>
        </w:tc>
        <w:tc>
          <w:tcPr>
            <w:tcW w:w="1381" w:type="dxa"/>
            <w:tcBorders>
              <w:top w:val="single" w:sz="4" w:space="0" w:color="auto"/>
              <w:left w:val="nil"/>
              <w:bottom w:val="single" w:sz="4" w:space="0" w:color="auto"/>
              <w:right w:val="single" w:sz="4" w:space="0" w:color="auto"/>
            </w:tcBorders>
            <w:shd w:val="clear" w:color="000000" w:fill="DDEBF7"/>
            <w:vAlign w:val="center"/>
            <w:hideMark/>
          </w:tcPr>
          <w:p w14:paraId="4EA615C7"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IZVRŠENJE </w:t>
            </w:r>
            <w:r w:rsidRPr="009547F0">
              <w:rPr>
                <w:rFonts w:ascii="Times New Roman" w:eastAsia="Times New Roman" w:hAnsi="Times New Roman" w:cs="Times New Roman"/>
                <w:b/>
                <w:bCs/>
                <w:color w:val="000000"/>
                <w:sz w:val="20"/>
                <w:szCs w:val="20"/>
                <w:lang w:eastAsia="hr-HR"/>
              </w:rPr>
              <w:br/>
              <w:t>2024</w:t>
            </w:r>
          </w:p>
        </w:tc>
        <w:tc>
          <w:tcPr>
            <w:tcW w:w="1151" w:type="dxa"/>
            <w:tcBorders>
              <w:top w:val="single" w:sz="4" w:space="0" w:color="auto"/>
              <w:left w:val="nil"/>
              <w:bottom w:val="single" w:sz="4" w:space="0" w:color="auto"/>
              <w:right w:val="single" w:sz="4" w:space="0" w:color="auto"/>
            </w:tcBorders>
            <w:shd w:val="clear" w:color="000000" w:fill="DDEBF7"/>
            <w:vAlign w:val="center"/>
            <w:hideMark/>
          </w:tcPr>
          <w:p w14:paraId="549E4244"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TEKUĆI PLAN </w:t>
            </w:r>
            <w:r w:rsidRPr="009547F0">
              <w:rPr>
                <w:rFonts w:ascii="Times New Roman" w:eastAsia="Times New Roman" w:hAnsi="Times New Roman" w:cs="Times New Roman"/>
                <w:b/>
                <w:bCs/>
                <w:color w:val="000000"/>
                <w:sz w:val="20"/>
                <w:szCs w:val="20"/>
                <w:lang w:eastAsia="hr-HR"/>
              </w:rPr>
              <w:br/>
              <w:t>2025</w:t>
            </w:r>
          </w:p>
        </w:tc>
        <w:tc>
          <w:tcPr>
            <w:tcW w:w="1151" w:type="dxa"/>
            <w:tcBorders>
              <w:top w:val="single" w:sz="4" w:space="0" w:color="auto"/>
              <w:left w:val="nil"/>
              <w:bottom w:val="single" w:sz="4" w:space="0" w:color="auto"/>
              <w:right w:val="single" w:sz="4" w:space="0" w:color="auto"/>
            </w:tcBorders>
            <w:shd w:val="clear" w:color="000000" w:fill="DDEBF7"/>
            <w:vAlign w:val="center"/>
            <w:hideMark/>
          </w:tcPr>
          <w:p w14:paraId="566115C6"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PLAN </w:t>
            </w:r>
            <w:r w:rsidRPr="009547F0">
              <w:rPr>
                <w:rFonts w:ascii="Times New Roman" w:eastAsia="Times New Roman" w:hAnsi="Times New Roman" w:cs="Times New Roman"/>
                <w:b/>
                <w:bCs/>
                <w:color w:val="000000"/>
                <w:sz w:val="20"/>
                <w:szCs w:val="20"/>
                <w:lang w:eastAsia="hr-HR"/>
              </w:rPr>
              <w:br/>
              <w:t>2026</w:t>
            </w:r>
          </w:p>
        </w:tc>
        <w:tc>
          <w:tcPr>
            <w:tcW w:w="1541" w:type="dxa"/>
            <w:tcBorders>
              <w:top w:val="single" w:sz="4" w:space="0" w:color="auto"/>
              <w:left w:val="nil"/>
              <w:bottom w:val="single" w:sz="4" w:space="0" w:color="auto"/>
              <w:right w:val="single" w:sz="4" w:space="0" w:color="auto"/>
            </w:tcBorders>
            <w:shd w:val="clear" w:color="000000" w:fill="DDEBF7"/>
            <w:vAlign w:val="center"/>
            <w:hideMark/>
          </w:tcPr>
          <w:p w14:paraId="658D3C6C"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PROJEKCIJA </w:t>
            </w:r>
            <w:r w:rsidRPr="009547F0">
              <w:rPr>
                <w:rFonts w:ascii="Times New Roman" w:eastAsia="Times New Roman" w:hAnsi="Times New Roman" w:cs="Times New Roman"/>
                <w:b/>
                <w:bCs/>
                <w:color w:val="000000"/>
                <w:sz w:val="20"/>
                <w:szCs w:val="20"/>
                <w:lang w:eastAsia="hr-HR"/>
              </w:rPr>
              <w:br/>
              <w:t>2027</w:t>
            </w:r>
          </w:p>
        </w:tc>
        <w:tc>
          <w:tcPr>
            <w:tcW w:w="1541" w:type="dxa"/>
            <w:tcBorders>
              <w:top w:val="single" w:sz="4" w:space="0" w:color="auto"/>
              <w:left w:val="nil"/>
              <w:bottom w:val="single" w:sz="4" w:space="0" w:color="auto"/>
              <w:right w:val="single" w:sz="4" w:space="0" w:color="auto"/>
            </w:tcBorders>
            <w:shd w:val="clear" w:color="000000" w:fill="DDEBF7"/>
            <w:vAlign w:val="center"/>
            <w:hideMark/>
          </w:tcPr>
          <w:p w14:paraId="7653DFDC"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PROJEKCIJA</w:t>
            </w:r>
            <w:r w:rsidRPr="009547F0">
              <w:rPr>
                <w:rFonts w:ascii="Times New Roman" w:eastAsia="Times New Roman" w:hAnsi="Times New Roman" w:cs="Times New Roman"/>
                <w:b/>
                <w:bCs/>
                <w:color w:val="000000"/>
                <w:sz w:val="20"/>
                <w:szCs w:val="20"/>
                <w:lang w:eastAsia="hr-HR"/>
              </w:rPr>
              <w:br/>
              <w:t>2028</w:t>
            </w:r>
          </w:p>
        </w:tc>
      </w:tr>
      <w:tr w:rsidR="00AD435B" w:rsidRPr="009547F0" w14:paraId="756CDAC2" w14:textId="77777777" w:rsidTr="00952C8E">
        <w:trPr>
          <w:trHeight w:val="259"/>
        </w:trPr>
        <w:tc>
          <w:tcPr>
            <w:tcW w:w="923" w:type="dxa"/>
            <w:tcBorders>
              <w:top w:val="nil"/>
              <w:left w:val="single" w:sz="4" w:space="0" w:color="auto"/>
              <w:bottom w:val="single" w:sz="4" w:space="0" w:color="auto"/>
              <w:right w:val="single" w:sz="4" w:space="0" w:color="auto"/>
            </w:tcBorders>
            <w:shd w:val="clear" w:color="000000" w:fill="DDEBF7"/>
            <w:vAlign w:val="center"/>
            <w:hideMark/>
          </w:tcPr>
          <w:p w14:paraId="01BE7034"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1</w:t>
            </w:r>
          </w:p>
        </w:tc>
        <w:tc>
          <w:tcPr>
            <w:tcW w:w="2990" w:type="dxa"/>
            <w:tcBorders>
              <w:top w:val="nil"/>
              <w:left w:val="nil"/>
              <w:bottom w:val="single" w:sz="4" w:space="0" w:color="auto"/>
              <w:right w:val="single" w:sz="4" w:space="0" w:color="auto"/>
            </w:tcBorders>
            <w:shd w:val="clear" w:color="000000" w:fill="DDEBF7"/>
            <w:vAlign w:val="center"/>
            <w:hideMark/>
          </w:tcPr>
          <w:p w14:paraId="01E319EA"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2</w:t>
            </w:r>
          </w:p>
        </w:tc>
        <w:tc>
          <w:tcPr>
            <w:tcW w:w="1381" w:type="dxa"/>
            <w:tcBorders>
              <w:top w:val="nil"/>
              <w:left w:val="nil"/>
              <w:bottom w:val="single" w:sz="4" w:space="0" w:color="auto"/>
              <w:right w:val="single" w:sz="4" w:space="0" w:color="auto"/>
            </w:tcBorders>
            <w:shd w:val="clear" w:color="000000" w:fill="DDEBF7"/>
            <w:vAlign w:val="center"/>
            <w:hideMark/>
          </w:tcPr>
          <w:p w14:paraId="0065E122"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3</w:t>
            </w:r>
          </w:p>
        </w:tc>
        <w:tc>
          <w:tcPr>
            <w:tcW w:w="1151" w:type="dxa"/>
            <w:tcBorders>
              <w:top w:val="nil"/>
              <w:left w:val="nil"/>
              <w:bottom w:val="single" w:sz="4" w:space="0" w:color="auto"/>
              <w:right w:val="single" w:sz="4" w:space="0" w:color="auto"/>
            </w:tcBorders>
            <w:shd w:val="clear" w:color="000000" w:fill="DDEBF7"/>
            <w:vAlign w:val="center"/>
            <w:hideMark/>
          </w:tcPr>
          <w:p w14:paraId="5F7A8586"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4</w:t>
            </w:r>
          </w:p>
        </w:tc>
        <w:tc>
          <w:tcPr>
            <w:tcW w:w="1151" w:type="dxa"/>
            <w:tcBorders>
              <w:top w:val="nil"/>
              <w:left w:val="nil"/>
              <w:bottom w:val="single" w:sz="4" w:space="0" w:color="auto"/>
              <w:right w:val="single" w:sz="4" w:space="0" w:color="auto"/>
            </w:tcBorders>
            <w:shd w:val="clear" w:color="000000" w:fill="DDEBF7"/>
            <w:vAlign w:val="center"/>
            <w:hideMark/>
          </w:tcPr>
          <w:p w14:paraId="7A615662"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5</w:t>
            </w:r>
          </w:p>
        </w:tc>
        <w:tc>
          <w:tcPr>
            <w:tcW w:w="1541" w:type="dxa"/>
            <w:tcBorders>
              <w:top w:val="nil"/>
              <w:left w:val="nil"/>
              <w:bottom w:val="single" w:sz="4" w:space="0" w:color="auto"/>
              <w:right w:val="single" w:sz="4" w:space="0" w:color="auto"/>
            </w:tcBorders>
            <w:shd w:val="clear" w:color="000000" w:fill="DDEBF7"/>
            <w:vAlign w:val="center"/>
            <w:hideMark/>
          </w:tcPr>
          <w:p w14:paraId="033BF3E1"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6</w:t>
            </w:r>
          </w:p>
        </w:tc>
        <w:tc>
          <w:tcPr>
            <w:tcW w:w="1541" w:type="dxa"/>
            <w:tcBorders>
              <w:top w:val="nil"/>
              <w:left w:val="nil"/>
              <w:bottom w:val="single" w:sz="4" w:space="0" w:color="auto"/>
              <w:right w:val="single" w:sz="4" w:space="0" w:color="auto"/>
            </w:tcBorders>
            <w:shd w:val="clear" w:color="000000" w:fill="DDEBF7"/>
            <w:vAlign w:val="center"/>
            <w:hideMark/>
          </w:tcPr>
          <w:p w14:paraId="2E079F09"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7</w:t>
            </w:r>
          </w:p>
        </w:tc>
      </w:tr>
      <w:tr w:rsidR="00AD435B" w:rsidRPr="009547F0" w14:paraId="44A151B2" w14:textId="77777777" w:rsidTr="00952C8E">
        <w:trPr>
          <w:trHeight w:val="345"/>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6C11480C"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2990" w:type="dxa"/>
            <w:tcBorders>
              <w:top w:val="nil"/>
              <w:left w:val="nil"/>
              <w:bottom w:val="single" w:sz="4" w:space="0" w:color="auto"/>
              <w:right w:val="single" w:sz="4" w:space="0" w:color="auto"/>
            </w:tcBorders>
            <w:shd w:val="clear" w:color="000000" w:fill="FFFFFF"/>
            <w:vAlign w:val="center"/>
            <w:hideMark/>
          </w:tcPr>
          <w:p w14:paraId="6E05F310"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UKUPNO RASHODI</w:t>
            </w:r>
          </w:p>
        </w:tc>
        <w:tc>
          <w:tcPr>
            <w:tcW w:w="1381" w:type="dxa"/>
            <w:tcBorders>
              <w:top w:val="nil"/>
              <w:left w:val="nil"/>
              <w:bottom w:val="single" w:sz="4" w:space="0" w:color="auto"/>
              <w:right w:val="single" w:sz="4" w:space="0" w:color="auto"/>
            </w:tcBorders>
            <w:shd w:val="clear" w:color="000000" w:fill="FFFFFF"/>
            <w:vAlign w:val="center"/>
            <w:hideMark/>
          </w:tcPr>
          <w:p w14:paraId="754A8CA5"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136.155,36</w:t>
            </w:r>
          </w:p>
        </w:tc>
        <w:tc>
          <w:tcPr>
            <w:tcW w:w="1151" w:type="dxa"/>
            <w:tcBorders>
              <w:top w:val="nil"/>
              <w:left w:val="nil"/>
              <w:bottom w:val="single" w:sz="4" w:space="0" w:color="auto"/>
              <w:right w:val="single" w:sz="4" w:space="0" w:color="auto"/>
            </w:tcBorders>
            <w:shd w:val="clear" w:color="000000" w:fill="FFFFFF"/>
            <w:vAlign w:val="center"/>
            <w:hideMark/>
          </w:tcPr>
          <w:p w14:paraId="48027C12"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156.077,00</w:t>
            </w:r>
          </w:p>
        </w:tc>
        <w:tc>
          <w:tcPr>
            <w:tcW w:w="1151" w:type="dxa"/>
            <w:tcBorders>
              <w:top w:val="nil"/>
              <w:left w:val="nil"/>
              <w:bottom w:val="single" w:sz="4" w:space="0" w:color="auto"/>
              <w:right w:val="single" w:sz="4" w:space="0" w:color="auto"/>
            </w:tcBorders>
            <w:shd w:val="clear" w:color="000000" w:fill="FFFFFF"/>
            <w:vAlign w:val="center"/>
            <w:hideMark/>
          </w:tcPr>
          <w:p w14:paraId="225E8832"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161.789,00</w:t>
            </w:r>
          </w:p>
        </w:tc>
        <w:tc>
          <w:tcPr>
            <w:tcW w:w="1541" w:type="dxa"/>
            <w:tcBorders>
              <w:top w:val="nil"/>
              <w:left w:val="nil"/>
              <w:bottom w:val="single" w:sz="4" w:space="0" w:color="auto"/>
              <w:right w:val="single" w:sz="4" w:space="0" w:color="auto"/>
            </w:tcBorders>
            <w:shd w:val="clear" w:color="000000" w:fill="FFFFFF"/>
            <w:vAlign w:val="center"/>
            <w:hideMark/>
          </w:tcPr>
          <w:p w14:paraId="1F9BAED9"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w:t>
            </w:r>
            <w:r>
              <w:rPr>
                <w:rFonts w:ascii="Times New Roman" w:eastAsia="Times New Roman" w:hAnsi="Times New Roman" w:cs="Times New Roman"/>
                <w:b/>
                <w:bCs/>
                <w:sz w:val="20"/>
                <w:szCs w:val="20"/>
                <w:lang w:eastAsia="hr-HR"/>
              </w:rPr>
              <w:t>59.478,00</w:t>
            </w:r>
          </w:p>
        </w:tc>
        <w:tc>
          <w:tcPr>
            <w:tcW w:w="1541" w:type="dxa"/>
            <w:tcBorders>
              <w:top w:val="nil"/>
              <w:left w:val="nil"/>
              <w:bottom w:val="single" w:sz="4" w:space="0" w:color="auto"/>
              <w:right w:val="single" w:sz="4" w:space="0" w:color="auto"/>
            </w:tcBorders>
            <w:shd w:val="clear" w:color="000000" w:fill="FFFFFF"/>
            <w:vAlign w:val="center"/>
            <w:hideMark/>
          </w:tcPr>
          <w:p w14:paraId="328F75A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w:t>
            </w:r>
            <w:r>
              <w:rPr>
                <w:rFonts w:ascii="Times New Roman" w:eastAsia="Times New Roman" w:hAnsi="Times New Roman" w:cs="Times New Roman"/>
                <w:b/>
                <w:bCs/>
                <w:sz w:val="20"/>
                <w:szCs w:val="20"/>
                <w:lang w:eastAsia="hr-HR"/>
              </w:rPr>
              <w:t>59.950</w:t>
            </w:r>
            <w:r w:rsidRPr="009547F0">
              <w:rPr>
                <w:rFonts w:ascii="Times New Roman" w:eastAsia="Times New Roman" w:hAnsi="Times New Roman" w:cs="Times New Roman"/>
                <w:b/>
                <w:bCs/>
                <w:sz w:val="20"/>
                <w:szCs w:val="20"/>
                <w:lang w:eastAsia="hr-HR"/>
              </w:rPr>
              <w:t>,00</w:t>
            </w:r>
          </w:p>
        </w:tc>
      </w:tr>
      <w:tr w:rsidR="00AD435B" w:rsidRPr="009547F0" w14:paraId="68D4860E" w14:textId="77777777" w:rsidTr="00952C8E">
        <w:trPr>
          <w:trHeight w:val="345"/>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BC8052F"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3</w:t>
            </w:r>
          </w:p>
        </w:tc>
        <w:tc>
          <w:tcPr>
            <w:tcW w:w="2990" w:type="dxa"/>
            <w:tcBorders>
              <w:top w:val="nil"/>
              <w:left w:val="nil"/>
              <w:bottom w:val="single" w:sz="4" w:space="0" w:color="auto"/>
              <w:right w:val="single" w:sz="4" w:space="0" w:color="auto"/>
            </w:tcBorders>
            <w:shd w:val="clear" w:color="000000" w:fill="FFFFFF"/>
            <w:vAlign w:val="center"/>
            <w:hideMark/>
          </w:tcPr>
          <w:p w14:paraId="437BCF04"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Rashodi poslovanja</w:t>
            </w:r>
          </w:p>
        </w:tc>
        <w:tc>
          <w:tcPr>
            <w:tcW w:w="1381" w:type="dxa"/>
            <w:tcBorders>
              <w:top w:val="nil"/>
              <w:left w:val="nil"/>
              <w:bottom w:val="single" w:sz="4" w:space="0" w:color="auto"/>
              <w:right w:val="single" w:sz="4" w:space="0" w:color="auto"/>
            </w:tcBorders>
            <w:shd w:val="clear" w:color="000000" w:fill="FFFFFF"/>
            <w:vAlign w:val="center"/>
            <w:hideMark/>
          </w:tcPr>
          <w:p w14:paraId="7FC19880"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121.014,14</w:t>
            </w:r>
          </w:p>
        </w:tc>
        <w:tc>
          <w:tcPr>
            <w:tcW w:w="1151" w:type="dxa"/>
            <w:tcBorders>
              <w:top w:val="nil"/>
              <w:left w:val="nil"/>
              <w:bottom w:val="single" w:sz="4" w:space="0" w:color="auto"/>
              <w:right w:val="single" w:sz="4" w:space="0" w:color="auto"/>
            </w:tcBorders>
            <w:shd w:val="clear" w:color="000000" w:fill="FFFFFF"/>
            <w:vAlign w:val="center"/>
            <w:hideMark/>
          </w:tcPr>
          <w:p w14:paraId="410474B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138.443,00</w:t>
            </w:r>
          </w:p>
        </w:tc>
        <w:tc>
          <w:tcPr>
            <w:tcW w:w="1151" w:type="dxa"/>
            <w:tcBorders>
              <w:top w:val="nil"/>
              <w:left w:val="nil"/>
              <w:bottom w:val="single" w:sz="4" w:space="0" w:color="auto"/>
              <w:right w:val="single" w:sz="4" w:space="0" w:color="auto"/>
            </w:tcBorders>
            <w:shd w:val="clear" w:color="000000" w:fill="FFFFFF"/>
            <w:vAlign w:val="center"/>
            <w:hideMark/>
          </w:tcPr>
          <w:p w14:paraId="62FE610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145.889,00</w:t>
            </w:r>
          </w:p>
        </w:tc>
        <w:tc>
          <w:tcPr>
            <w:tcW w:w="1541" w:type="dxa"/>
            <w:tcBorders>
              <w:top w:val="nil"/>
              <w:left w:val="nil"/>
              <w:bottom w:val="single" w:sz="4" w:space="0" w:color="auto"/>
              <w:right w:val="single" w:sz="4" w:space="0" w:color="auto"/>
            </w:tcBorders>
            <w:shd w:val="clear" w:color="000000" w:fill="FFFFFF"/>
            <w:vAlign w:val="center"/>
            <w:hideMark/>
          </w:tcPr>
          <w:p w14:paraId="53DD2D7F"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146.</w:t>
            </w:r>
            <w:r>
              <w:rPr>
                <w:rFonts w:ascii="Times New Roman" w:eastAsia="Times New Roman" w:hAnsi="Times New Roman" w:cs="Times New Roman"/>
                <w:b/>
                <w:bCs/>
                <w:sz w:val="20"/>
                <w:szCs w:val="20"/>
                <w:lang w:eastAsia="hr-HR"/>
              </w:rPr>
              <w:t>078,00</w:t>
            </w:r>
          </w:p>
        </w:tc>
        <w:tc>
          <w:tcPr>
            <w:tcW w:w="1541" w:type="dxa"/>
            <w:tcBorders>
              <w:top w:val="nil"/>
              <w:left w:val="nil"/>
              <w:bottom w:val="single" w:sz="4" w:space="0" w:color="auto"/>
              <w:right w:val="single" w:sz="4" w:space="0" w:color="auto"/>
            </w:tcBorders>
            <w:shd w:val="clear" w:color="000000" w:fill="FFFFFF"/>
            <w:vAlign w:val="center"/>
            <w:hideMark/>
          </w:tcPr>
          <w:p w14:paraId="672746D0"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146.</w:t>
            </w:r>
            <w:r>
              <w:rPr>
                <w:rFonts w:ascii="Times New Roman" w:eastAsia="Times New Roman" w:hAnsi="Times New Roman" w:cs="Times New Roman"/>
                <w:b/>
                <w:bCs/>
                <w:sz w:val="20"/>
                <w:szCs w:val="20"/>
                <w:lang w:eastAsia="hr-HR"/>
              </w:rPr>
              <w:t>550</w:t>
            </w:r>
            <w:r w:rsidRPr="009547F0">
              <w:rPr>
                <w:rFonts w:ascii="Times New Roman" w:eastAsia="Times New Roman" w:hAnsi="Times New Roman" w:cs="Times New Roman"/>
                <w:b/>
                <w:bCs/>
                <w:sz w:val="20"/>
                <w:szCs w:val="20"/>
                <w:lang w:eastAsia="hr-HR"/>
              </w:rPr>
              <w:t>,00</w:t>
            </w:r>
          </w:p>
        </w:tc>
      </w:tr>
      <w:tr w:rsidR="00AD435B" w:rsidRPr="009547F0" w14:paraId="557A0D9F" w14:textId="77777777" w:rsidTr="00952C8E">
        <w:trPr>
          <w:trHeight w:val="345"/>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C27C7E3"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31</w:t>
            </w:r>
          </w:p>
        </w:tc>
        <w:tc>
          <w:tcPr>
            <w:tcW w:w="2990" w:type="dxa"/>
            <w:tcBorders>
              <w:top w:val="nil"/>
              <w:left w:val="nil"/>
              <w:bottom w:val="single" w:sz="4" w:space="0" w:color="auto"/>
              <w:right w:val="single" w:sz="4" w:space="0" w:color="auto"/>
            </w:tcBorders>
            <w:shd w:val="clear" w:color="000000" w:fill="FFFFFF"/>
            <w:vAlign w:val="center"/>
            <w:hideMark/>
          </w:tcPr>
          <w:p w14:paraId="5D2C3285"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Rashodi za zaposlene</w:t>
            </w:r>
          </w:p>
        </w:tc>
        <w:tc>
          <w:tcPr>
            <w:tcW w:w="1381" w:type="dxa"/>
            <w:tcBorders>
              <w:top w:val="nil"/>
              <w:left w:val="nil"/>
              <w:bottom w:val="single" w:sz="4" w:space="0" w:color="auto"/>
              <w:right w:val="single" w:sz="4" w:space="0" w:color="auto"/>
            </w:tcBorders>
            <w:shd w:val="clear" w:color="000000" w:fill="FFFFFF"/>
            <w:vAlign w:val="center"/>
            <w:hideMark/>
          </w:tcPr>
          <w:p w14:paraId="039AF71B"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85.990,81</w:t>
            </w:r>
          </w:p>
        </w:tc>
        <w:tc>
          <w:tcPr>
            <w:tcW w:w="1151" w:type="dxa"/>
            <w:tcBorders>
              <w:top w:val="nil"/>
              <w:left w:val="nil"/>
              <w:bottom w:val="single" w:sz="4" w:space="0" w:color="auto"/>
              <w:right w:val="single" w:sz="4" w:space="0" w:color="auto"/>
            </w:tcBorders>
            <w:shd w:val="clear" w:color="000000" w:fill="FFFFFF"/>
            <w:vAlign w:val="center"/>
            <w:hideMark/>
          </w:tcPr>
          <w:p w14:paraId="6B0671AA"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96.379,00</w:t>
            </w:r>
          </w:p>
        </w:tc>
        <w:tc>
          <w:tcPr>
            <w:tcW w:w="1151" w:type="dxa"/>
            <w:tcBorders>
              <w:top w:val="nil"/>
              <w:left w:val="nil"/>
              <w:bottom w:val="single" w:sz="4" w:space="0" w:color="auto"/>
              <w:right w:val="single" w:sz="4" w:space="0" w:color="auto"/>
            </w:tcBorders>
            <w:shd w:val="clear" w:color="000000" w:fill="FFFFFF"/>
            <w:vAlign w:val="center"/>
            <w:hideMark/>
          </w:tcPr>
          <w:p w14:paraId="71438310"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96.379,00</w:t>
            </w:r>
          </w:p>
        </w:tc>
        <w:tc>
          <w:tcPr>
            <w:tcW w:w="1541" w:type="dxa"/>
            <w:tcBorders>
              <w:top w:val="nil"/>
              <w:left w:val="nil"/>
              <w:bottom w:val="single" w:sz="4" w:space="0" w:color="auto"/>
              <w:right w:val="single" w:sz="4" w:space="0" w:color="auto"/>
            </w:tcBorders>
            <w:shd w:val="clear" w:color="000000" w:fill="FFFFFF"/>
            <w:vAlign w:val="center"/>
            <w:hideMark/>
          </w:tcPr>
          <w:p w14:paraId="4607E3D7"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96.847,00</w:t>
            </w:r>
          </w:p>
        </w:tc>
        <w:tc>
          <w:tcPr>
            <w:tcW w:w="1541" w:type="dxa"/>
            <w:tcBorders>
              <w:top w:val="nil"/>
              <w:left w:val="nil"/>
              <w:bottom w:val="single" w:sz="4" w:space="0" w:color="auto"/>
              <w:right w:val="single" w:sz="4" w:space="0" w:color="auto"/>
            </w:tcBorders>
            <w:shd w:val="clear" w:color="000000" w:fill="FFFFFF"/>
            <w:vAlign w:val="center"/>
            <w:hideMark/>
          </w:tcPr>
          <w:p w14:paraId="37BC7FA7"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97.319,00</w:t>
            </w:r>
          </w:p>
        </w:tc>
      </w:tr>
      <w:tr w:rsidR="00AD435B" w:rsidRPr="009547F0" w14:paraId="71EBD7F6" w14:textId="77777777" w:rsidTr="00952C8E">
        <w:trPr>
          <w:trHeight w:val="345"/>
        </w:trPr>
        <w:tc>
          <w:tcPr>
            <w:tcW w:w="923" w:type="dxa"/>
            <w:tcBorders>
              <w:top w:val="nil"/>
              <w:left w:val="single" w:sz="4" w:space="0" w:color="auto"/>
              <w:bottom w:val="single" w:sz="4" w:space="0" w:color="auto"/>
              <w:right w:val="single" w:sz="4" w:space="0" w:color="auto"/>
            </w:tcBorders>
            <w:shd w:val="clear" w:color="000000" w:fill="FFFFFF"/>
            <w:noWrap/>
            <w:vAlign w:val="center"/>
            <w:hideMark/>
          </w:tcPr>
          <w:p w14:paraId="46697270"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32</w:t>
            </w:r>
          </w:p>
        </w:tc>
        <w:tc>
          <w:tcPr>
            <w:tcW w:w="2990" w:type="dxa"/>
            <w:tcBorders>
              <w:top w:val="nil"/>
              <w:left w:val="nil"/>
              <w:bottom w:val="single" w:sz="4" w:space="0" w:color="auto"/>
              <w:right w:val="single" w:sz="4" w:space="0" w:color="auto"/>
            </w:tcBorders>
            <w:shd w:val="clear" w:color="000000" w:fill="FFFFFF"/>
            <w:noWrap/>
            <w:vAlign w:val="center"/>
            <w:hideMark/>
          </w:tcPr>
          <w:p w14:paraId="56581F2F"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Materijalni rashodi</w:t>
            </w:r>
          </w:p>
        </w:tc>
        <w:tc>
          <w:tcPr>
            <w:tcW w:w="1381" w:type="dxa"/>
            <w:tcBorders>
              <w:top w:val="nil"/>
              <w:left w:val="nil"/>
              <w:bottom w:val="single" w:sz="4" w:space="0" w:color="auto"/>
              <w:right w:val="single" w:sz="4" w:space="0" w:color="auto"/>
            </w:tcBorders>
            <w:shd w:val="clear" w:color="000000" w:fill="FFFFFF"/>
            <w:vAlign w:val="center"/>
            <w:hideMark/>
          </w:tcPr>
          <w:p w14:paraId="0DB12884"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34.466,47</w:t>
            </w:r>
          </w:p>
        </w:tc>
        <w:tc>
          <w:tcPr>
            <w:tcW w:w="1151" w:type="dxa"/>
            <w:tcBorders>
              <w:top w:val="nil"/>
              <w:left w:val="nil"/>
              <w:bottom w:val="single" w:sz="4" w:space="0" w:color="auto"/>
              <w:right w:val="single" w:sz="4" w:space="0" w:color="auto"/>
            </w:tcBorders>
            <w:shd w:val="clear" w:color="000000" w:fill="FFFFFF"/>
            <w:vAlign w:val="center"/>
            <w:hideMark/>
          </w:tcPr>
          <w:p w14:paraId="606C0CA5"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41.464,00</w:t>
            </w:r>
          </w:p>
        </w:tc>
        <w:tc>
          <w:tcPr>
            <w:tcW w:w="1151" w:type="dxa"/>
            <w:tcBorders>
              <w:top w:val="nil"/>
              <w:left w:val="nil"/>
              <w:bottom w:val="single" w:sz="4" w:space="0" w:color="auto"/>
              <w:right w:val="single" w:sz="4" w:space="0" w:color="auto"/>
            </w:tcBorders>
            <w:shd w:val="clear" w:color="000000" w:fill="FFFFFF"/>
            <w:vAlign w:val="center"/>
            <w:hideMark/>
          </w:tcPr>
          <w:p w14:paraId="2C2DF4BA"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48.910,00</w:t>
            </w:r>
          </w:p>
        </w:tc>
        <w:tc>
          <w:tcPr>
            <w:tcW w:w="1541" w:type="dxa"/>
            <w:tcBorders>
              <w:top w:val="nil"/>
              <w:left w:val="nil"/>
              <w:bottom w:val="single" w:sz="4" w:space="0" w:color="auto"/>
              <w:right w:val="single" w:sz="4" w:space="0" w:color="auto"/>
            </w:tcBorders>
            <w:shd w:val="clear" w:color="000000" w:fill="FFFFFF"/>
            <w:vAlign w:val="center"/>
            <w:hideMark/>
          </w:tcPr>
          <w:p w14:paraId="7A1254CA"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48.</w:t>
            </w:r>
            <w:r>
              <w:rPr>
                <w:rFonts w:ascii="Times New Roman" w:eastAsia="Times New Roman" w:hAnsi="Times New Roman" w:cs="Times New Roman"/>
                <w:sz w:val="20"/>
                <w:szCs w:val="20"/>
                <w:lang w:eastAsia="hr-HR"/>
              </w:rPr>
              <w:t>631,00</w:t>
            </w:r>
          </w:p>
        </w:tc>
        <w:tc>
          <w:tcPr>
            <w:tcW w:w="1541" w:type="dxa"/>
            <w:tcBorders>
              <w:top w:val="nil"/>
              <w:left w:val="nil"/>
              <w:bottom w:val="single" w:sz="4" w:space="0" w:color="auto"/>
              <w:right w:val="single" w:sz="4" w:space="0" w:color="auto"/>
            </w:tcBorders>
            <w:shd w:val="clear" w:color="000000" w:fill="FFFFFF"/>
            <w:vAlign w:val="center"/>
            <w:hideMark/>
          </w:tcPr>
          <w:p w14:paraId="2C4BC5B1"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48.</w:t>
            </w:r>
            <w:r>
              <w:rPr>
                <w:rFonts w:ascii="Times New Roman" w:eastAsia="Times New Roman" w:hAnsi="Times New Roman" w:cs="Times New Roman"/>
                <w:sz w:val="20"/>
                <w:szCs w:val="20"/>
                <w:lang w:eastAsia="hr-HR"/>
              </w:rPr>
              <w:t>631</w:t>
            </w:r>
            <w:r w:rsidRPr="009547F0">
              <w:rPr>
                <w:rFonts w:ascii="Times New Roman" w:eastAsia="Times New Roman" w:hAnsi="Times New Roman" w:cs="Times New Roman"/>
                <w:sz w:val="20"/>
                <w:szCs w:val="20"/>
                <w:lang w:eastAsia="hr-HR"/>
              </w:rPr>
              <w:t>,00</w:t>
            </w:r>
          </w:p>
        </w:tc>
      </w:tr>
      <w:tr w:rsidR="00AD435B" w:rsidRPr="009547F0" w14:paraId="051F3C7C" w14:textId="77777777" w:rsidTr="00952C8E">
        <w:trPr>
          <w:trHeight w:val="345"/>
        </w:trPr>
        <w:tc>
          <w:tcPr>
            <w:tcW w:w="923" w:type="dxa"/>
            <w:tcBorders>
              <w:top w:val="nil"/>
              <w:left w:val="single" w:sz="4" w:space="0" w:color="auto"/>
              <w:bottom w:val="single" w:sz="4" w:space="0" w:color="auto"/>
              <w:right w:val="single" w:sz="4" w:space="0" w:color="auto"/>
            </w:tcBorders>
            <w:shd w:val="clear" w:color="000000" w:fill="FFFFFF"/>
            <w:noWrap/>
            <w:vAlign w:val="center"/>
            <w:hideMark/>
          </w:tcPr>
          <w:p w14:paraId="7FC8EF33"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34</w:t>
            </w:r>
          </w:p>
        </w:tc>
        <w:tc>
          <w:tcPr>
            <w:tcW w:w="2990" w:type="dxa"/>
            <w:tcBorders>
              <w:top w:val="nil"/>
              <w:left w:val="nil"/>
              <w:bottom w:val="single" w:sz="4" w:space="0" w:color="auto"/>
              <w:right w:val="single" w:sz="4" w:space="0" w:color="auto"/>
            </w:tcBorders>
            <w:shd w:val="clear" w:color="000000" w:fill="FFFFFF"/>
            <w:noWrap/>
            <w:vAlign w:val="center"/>
            <w:hideMark/>
          </w:tcPr>
          <w:p w14:paraId="5A8D7B06"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Financijski rashodi</w:t>
            </w:r>
          </w:p>
        </w:tc>
        <w:tc>
          <w:tcPr>
            <w:tcW w:w="1381" w:type="dxa"/>
            <w:tcBorders>
              <w:top w:val="nil"/>
              <w:left w:val="nil"/>
              <w:bottom w:val="single" w:sz="4" w:space="0" w:color="auto"/>
              <w:right w:val="single" w:sz="4" w:space="0" w:color="auto"/>
            </w:tcBorders>
            <w:shd w:val="clear" w:color="000000" w:fill="FFFFFF"/>
            <w:vAlign w:val="center"/>
            <w:hideMark/>
          </w:tcPr>
          <w:p w14:paraId="00B58CFF"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556,86</w:t>
            </w:r>
          </w:p>
        </w:tc>
        <w:tc>
          <w:tcPr>
            <w:tcW w:w="1151" w:type="dxa"/>
            <w:tcBorders>
              <w:top w:val="nil"/>
              <w:left w:val="nil"/>
              <w:bottom w:val="single" w:sz="4" w:space="0" w:color="auto"/>
              <w:right w:val="single" w:sz="4" w:space="0" w:color="auto"/>
            </w:tcBorders>
            <w:shd w:val="clear" w:color="000000" w:fill="FFFFFF"/>
            <w:vAlign w:val="center"/>
            <w:hideMark/>
          </w:tcPr>
          <w:p w14:paraId="4FEEB0C2"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600,00</w:t>
            </w:r>
          </w:p>
        </w:tc>
        <w:tc>
          <w:tcPr>
            <w:tcW w:w="1151" w:type="dxa"/>
            <w:tcBorders>
              <w:top w:val="nil"/>
              <w:left w:val="nil"/>
              <w:bottom w:val="single" w:sz="4" w:space="0" w:color="auto"/>
              <w:right w:val="single" w:sz="4" w:space="0" w:color="auto"/>
            </w:tcBorders>
            <w:shd w:val="clear" w:color="000000" w:fill="FFFFFF"/>
            <w:vAlign w:val="center"/>
            <w:hideMark/>
          </w:tcPr>
          <w:p w14:paraId="12FFDD12"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600,00</w:t>
            </w:r>
          </w:p>
        </w:tc>
        <w:tc>
          <w:tcPr>
            <w:tcW w:w="1541" w:type="dxa"/>
            <w:tcBorders>
              <w:top w:val="nil"/>
              <w:left w:val="nil"/>
              <w:bottom w:val="single" w:sz="4" w:space="0" w:color="auto"/>
              <w:right w:val="single" w:sz="4" w:space="0" w:color="auto"/>
            </w:tcBorders>
            <w:shd w:val="clear" w:color="000000" w:fill="FFFFFF"/>
            <w:vAlign w:val="center"/>
            <w:hideMark/>
          </w:tcPr>
          <w:p w14:paraId="7CD0AB44"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600,00</w:t>
            </w:r>
          </w:p>
        </w:tc>
        <w:tc>
          <w:tcPr>
            <w:tcW w:w="1541" w:type="dxa"/>
            <w:tcBorders>
              <w:top w:val="nil"/>
              <w:left w:val="nil"/>
              <w:bottom w:val="single" w:sz="4" w:space="0" w:color="auto"/>
              <w:right w:val="single" w:sz="4" w:space="0" w:color="auto"/>
            </w:tcBorders>
            <w:shd w:val="clear" w:color="000000" w:fill="FFFFFF"/>
            <w:vAlign w:val="center"/>
            <w:hideMark/>
          </w:tcPr>
          <w:p w14:paraId="6C474497"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600,00</w:t>
            </w:r>
          </w:p>
        </w:tc>
      </w:tr>
      <w:tr w:rsidR="00AD435B" w:rsidRPr="009547F0" w14:paraId="196A76DA" w14:textId="77777777" w:rsidTr="00952C8E">
        <w:trPr>
          <w:trHeight w:val="345"/>
        </w:trPr>
        <w:tc>
          <w:tcPr>
            <w:tcW w:w="923" w:type="dxa"/>
            <w:tcBorders>
              <w:top w:val="nil"/>
              <w:left w:val="single" w:sz="4" w:space="0" w:color="auto"/>
              <w:bottom w:val="single" w:sz="4" w:space="0" w:color="auto"/>
              <w:right w:val="single" w:sz="4" w:space="0" w:color="auto"/>
            </w:tcBorders>
            <w:shd w:val="clear" w:color="000000" w:fill="FFFFFF"/>
            <w:noWrap/>
            <w:vAlign w:val="center"/>
            <w:hideMark/>
          </w:tcPr>
          <w:p w14:paraId="1A601C9E"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w:t>
            </w:r>
          </w:p>
        </w:tc>
        <w:tc>
          <w:tcPr>
            <w:tcW w:w="2990" w:type="dxa"/>
            <w:tcBorders>
              <w:top w:val="nil"/>
              <w:left w:val="nil"/>
              <w:bottom w:val="single" w:sz="4" w:space="0" w:color="auto"/>
              <w:right w:val="single" w:sz="4" w:space="0" w:color="auto"/>
            </w:tcBorders>
            <w:shd w:val="clear" w:color="000000" w:fill="FFFFFF"/>
            <w:noWrap/>
            <w:vAlign w:val="center"/>
            <w:hideMark/>
          </w:tcPr>
          <w:p w14:paraId="74369C62"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381" w:type="dxa"/>
            <w:tcBorders>
              <w:top w:val="nil"/>
              <w:left w:val="nil"/>
              <w:bottom w:val="single" w:sz="4" w:space="0" w:color="auto"/>
              <w:right w:val="single" w:sz="4" w:space="0" w:color="auto"/>
            </w:tcBorders>
            <w:shd w:val="clear" w:color="000000" w:fill="FFFFFF"/>
            <w:vAlign w:val="center"/>
            <w:hideMark/>
          </w:tcPr>
          <w:p w14:paraId="6E1A4446"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51" w:type="dxa"/>
            <w:tcBorders>
              <w:top w:val="nil"/>
              <w:left w:val="nil"/>
              <w:bottom w:val="single" w:sz="4" w:space="0" w:color="auto"/>
              <w:right w:val="single" w:sz="4" w:space="0" w:color="auto"/>
            </w:tcBorders>
            <w:shd w:val="clear" w:color="000000" w:fill="FFFFFF"/>
            <w:vAlign w:val="center"/>
            <w:hideMark/>
          </w:tcPr>
          <w:p w14:paraId="00BA2832"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51" w:type="dxa"/>
            <w:tcBorders>
              <w:top w:val="nil"/>
              <w:left w:val="nil"/>
              <w:bottom w:val="single" w:sz="4" w:space="0" w:color="auto"/>
              <w:right w:val="single" w:sz="4" w:space="0" w:color="auto"/>
            </w:tcBorders>
            <w:shd w:val="clear" w:color="000000" w:fill="FFFFFF"/>
            <w:vAlign w:val="center"/>
            <w:hideMark/>
          </w:tcPr>
          <w:p w14:paraId="00A4B5E6"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541" w:type="dxa"/>
            <w:tcBorders>
              <w:top w:val="nil"/>
              <w:left w:val="nil"/>
              <w:bottom w:val="single" w:sz="4" w:space="0" w:color="auto"/>
              <w:right w:val="single" w:sz="4" w:space="0" w:color="auto"/>
            </w:tcBorders>
            <w:shd w:val="clear" w:color="000000" w:fill="FFFFFF"/>
            <w:vAlign w:val="center"/>
            <w:hideMark/>
          </w:tcPr>
          <w:p w14:paraId="49E2E0B8"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541" w:type="dxa"/>
            <w:tcBorders>
              <w:top w:val="nil"/>
              <w:left w:val="nil"/>
              <w:bottom w:val="single" w:sz="4" w:space="0" w:color="auto"/>
              <w:right w:val="single" w:sz="4" w:space="0" w:color="auto"/>
            </w:tcBorders>
            <w:shd w:val="clear" w:color="000000" w:fill="FFFFFF"/>
            <w:vAlign w:val="center"/>
            <w:hideMark/>
          </w:tcPr>
          <w:p w14:paraId="1FD3BF9C"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66967C55" w14:textId="77777777" w:rsidTr="00952C8E">
        <w:trPr>
          <w:trHeight w:val="345"/>
        </w:trPr>
        <w:tc>
          <w:tcPr>
            <w:tcW w:w="923" w:type="dxa"/>
            <w:tcBorders>
              <w:top w:val="nil"/>
              <w:left w:val="single" w:sz="4" w:space="0" w:color="auto"/>
              <w:bottom w:val="single" w:sz="4" w:space="0" w:color="auto"/>
              <w:right w:val="single" w:sz="4" w:space="0" w:color="auto"/>
            </w:tcBorders>
            <w:shd w:val="clear" w:color="000000" w:fill="FFFFFF"/>
            <w:noWrap/>
            <w:vAlign w:val="center"/>
            <w:hideMark/>
          </w:tcPr>
          <w:p w14:paraId="245E3EFF"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4</w:t>
            </w:r>
          </w:p>
        </w:tc>
        <w:tc>
          <w:tcPr>
            <w:tcW w:w="2990" w:type="dxa"/>
            <w:tcBorders>
              <w:top w:val="nil"/>
              <w:left w:val="nil"/>
              <w:bottom w:val="single" w:sz="4" w:space="0" w:color="auto"/>
              <w:right w:val="single" w:sz="4" w:space="0" w:color="auto"/>
            </w:tcBorders>
            <w:shd w:val="clear" w:color="000000" w:fill="FFFFFF"/>
            <w:vAlign w:val="center"/>
            <w:hideMark/>
          </w:tcPr>
          <w:p w14:paraId="4EA38026"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Rashodi za nabavu nefinancijske imovine</w:t>
            </w:r>
          </w:p>
        </w:tc>
        <w:tc>
          <w:tcPr>
            <w:tcW w:w="1381" w:type="dxa"/>
            <w:tcBorders>
              <w:top w:val="nil"/>
              <w:left w:val="nil"/>
              <w:bottom w:val="single" w:sz="4" w:space="0" w:color="auto"/>
              <w:right w:val="single" w:sz="4" w:space="0" w:color="auto"/>
            </w:tcBorders>
            <w:shd w:val="clear" w:color="000000" w:fill="FFFFFF"/>
            <w:vAlign w:val="center"/>
            <w:hideMark/>
          </w:tcPr>
          <w:p w14:paraId="7177FE8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15.141,22</w:t>
            </w:r>
          </w:p>
        </w:tc>
        <w:tc>
          <w:tcPr>
            <w:tcW w:w="1151" w:type="dxa"/>
            <w:tcBorders>
              <w:top w:val="nil"/>
              <w:left w:val="nil"/>
              <w:bottom w:val="single" w:sz="4" w:space="0" w:color="auto"/>
              <w:right w:val="single" w:sz="4" w:space="0" w:color="auto"/>
            </w:tcBorders>
            <w:shd w:val="clear" w:color="000000" w:fill="FFFFFF"/>
            <w:vAlign w:val="center"/>
            <w:hideMark/>
          </w:tcPr>
          <w:p w14:paraId="236C813F"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17.634,00</w:t>
            </w:r>
          </w:p>
        </w:tc>
        <w:tc>
          <w:tcPr>
            <w:tcW w:w="1151" w:type="dxa"/>
            <w:tcBorders>
              <w:top w:val="nil"/>
              <w:left w:val="nil"/>
              <w:bottom w:val="single" w:sz="4" w:space="0" w:color="auto"/>
              <w:right w:val="single" w:sz="4" w:space="0" w:color="auto"/>
            </w:tcBorders>
            <w:shd w:val="clear" w:color="000000" w:fill="FFFFFF"/>
            <w:vAlign w:val="center"/>
            <w:hideMark/>
          </w:tcPr>
          <w:p w14:paraId="14A71FA3"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15.900,00</w:t>
            </w:r>
          </w:p>
        </w:tc>
        <w:tc>
          <w:tcPr>
            <w:tcW w:w="1541" w:type="dxa"/>
            <w:tcBorders>
              <w:top w:val="nil"/>
              <w:left w:val="nil"/>
              <w:bottom w:val="single" w:sz="4" w:space="0" w:color="auto"/>
              <w:right w:val="single" w:sz="4" w:space="0" w:color="auto"/>
            </w:tcBorders>
            <w:shd w:val="clear" w:color="000000" w:fill="FFFFFF"/>
            <w:vAlign w:val="center"/>
            <w:hideMark/>
          </w:tcPr>
          <w:p w14:paraId="6A756A35"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13.400,00</w:t>
            </w:r>
          </w:p>
        </w:tc>
        <w:tc>
          <w:tcPr>
            <w:tcW w:w="1541" w:type="dxa"/>
            <w:tcBorders>
              <w:top w:val="nil"/>
              <w:left w:val="nil"/>
              <w:bottom w:val="single" w:sz="4" w:space="0" w:color="auto"/>
              <w:right w:val="single" w:sz="4" w:space="0" w:color="auto"/>
            </w:tcBorders>
            <w:shd w:val="clear" w:color="000000" w:fill="FFFFFF"/>
            <w:vAlign w:val="center"/>
            <w:hideMark/>
          </w:tcPr>
          <w:p w14:paraId="357863B9"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w:t>
            </w:r>
            <w:r>
              <w:rPr>
                <w:rFonts w:ascii="Times New Roman" w:eastAsia="Times New Roman" w:hAnsi="Times New Roman" w:cs="Times New Roman"/>
                <w:b/>
                <w:bCs/>
                <w:sz w:val="20"/>
                <w:szCs w:val="20"/>
                <w:lang w:eastAsia="hr-HR"/>
              </w:rPr>
              <w:t>3.400</w:t>
            </w:r>
            <w:r w:rsidRPr="009547F0">
              <w:rPr>
                <w:rFonts w:ascii="Times New Roman" w:eastAsia="Times New Roman" w:hAnsi="Times New Roman" w:cs="Times New Roman"/>
                <w:b/>
                <w:bCs/>
                <w:sz w:val="20"/>
                <w:szCs w:val="20"/>
                <w:lang w:eastAsia="hr-HR"/>
              </w:rPr>
              <w:t>,00</w:t>
            </w:r>
          </w:p>
        </w:tc>
      </w:tr>
      <w:tr w:rsidR="00AD435B" w:rsidRPr="009547F0" w14:paraId="08E2AF8C" w14:textId="77777777" w:rsidTr="00952C8E">
        <w:trPr>
          <w:trHeight w:val="345"/>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62CB7B3"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41</w:t>
            </w:r>
          </w:p>
        </w:tc>
        <w:tc>
          <w:tcPr>
            <w:tcW w:w="2990" w:type="dxa"/>
            <w:tcBorders>
              <w:top w:val="nil"/>
              <w:left w:val="nil"/>
              <w:bottom w:val="single" w:sz="4" w:space="0" w:color="auto"/>
              <w:right w:val="single" w:sz="4" w:space="0" w:color="auto"/>
            </w:tcBorders>
            <w:shd w:val="clear" w:color="000000" w:fill="FFFFFF"/>
            <w:vAlign w:val="center"/>
            <w:hideMark/>
          </w:tcPr>
          <w:p w14:paraId="6C901A4D"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Rashodi za nabavu neproizvedene dugotrajne imovine</w:t>
            </w:r>
          </w:p>
        </w:tc>
        <w:tc>
          <w:tcPr>
            <w:tcW w:w="1381" w:type="dxa"/>
            <w:tcBorders>
              <w:top w:val="nil"/>
              <w:left w:val="nil"/>
              <w:bottom w:val="single" w:sz="4" w:space="0" w:color="auto"/>
              <w:right w:val="single" w:sz="4" w:space="0" w:color="auto"/>
            </w:tcBorders>
            <w:shd w:val="clear" w:color="000000" w:fill="FFFFFF"/>
            <w:vAlign w:val="center"/>
            <w:hideMark/>
          </w:tcPr>
          <w:p w14:paraId="6F4DF8BA"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51" w:type="dxa"/>
            <w:tcBorders>
              <w:top w:val="nil"/>
              <w:left w:val="nil"/>
              <w:bottom w:val="single" w:sz="4" w:space="0" w:color="auto"/>
              <w:right w:val="single" w:sz="4" w:space="0" w:color="auto"/>
            </w:tcBorders>
            <w:shd w:val="clear" w:color="000000" w:fill="FFFFFF"/>
            <w:vAlign w:val="center"/>
            <w:hideMark/>
          </w:tcPr>
          <w:p w14:paraId="1D4BE20C"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51" w:type="dxa"/>
            <w:tcBorders>
              <w:top w:val="nil"/>
              <w:left w:val="nil"/>
              <w:bottom w:val="single" w:sz="4" w:space="0" w:color="auto"/>
              <w:right w:val="single" w:sz="4" w:space="0" w:color="auto"/>
            </w:tcBorders>
            <w:shd w:val="clear" w:color="000000" w:fill="FFFFFF"/>
            <w:vAlign w:val="center"/>
            <w:hideMark/>
          </w:tcPr>
          <w:p w14:paraId="032B9E2F"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541" w:type="dxa"/>
            <w:tcBorders>
              <w:top w:val="nil"/>
              <w:left w:val="nil"/>
              <w:bottom w:val="single" w:sz="4" w:space="0" w:color="auto"/>
              <w:right w:val="single" w:sz="4" w:space="0" w:color="auto"/>
            </w:tcBorders>
            <w:shd w:val="clear" w:color="000000" w:fill="FFFFFF"/>
            <w:vAlign w:val="center"/>
            <w:hideMark/>
          </w:tcPr>
          <w:p w14:paraId="3B6030EA"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541" w:type="dxa"/>
            <w:tcBorders>
              <w:top w:val="nil"/>
              <w:left w:val="nil"/>
              <w:bottom w:val="single" w:sz="4" w:space="0" w:color="auto"/>
              <w:right w:val="single" w:sz="4" w:space="0" w:color="auto"/>
            </w:tcBorders>
            <w:shd w:val="clear" w:color="000000" w:fill="FFFFFF"/>
            <w:vAlign w:val="center"/>
            <w:hideMark/>
          </w:tcPr>
          <w:p w14:paraId="7441518E"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3F0BBE8A" w14:textId="77777777" w:rsidTr="00952C8E">
        <w:trPr>
          <w:trHeight w:val="345"/>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7B75442E"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42</w:t>
            </w:r>
          </w:p>
        </w:tc>
        <w:tc>
          <w:tcPr>
            <w:tcW w:w="2990" w:type="dxa"/>
            <w:tcBorders>
              <w:top w:val="nil"/>
              <w:left w:val="nil"/>
              <w:bottom w:val="single" w:sz="4" w:space="0" w:color="auto"/>
              <w:right w:val="single" w:sz="4" w:space="0" w:color="auto"/>
            </w:tcBorders>
            <w:shd w:val="clear" w:color="000000" w:fill="FFFFFF"/>
            <w:vAlign w:val="center"/>
            <w:hideMark/>
          </w:tcPr>
          <w:p w14:paraId="5CC58D00"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Rashodi za nabavu proizvedene dugotrajne imovine</w:t>
            </w:r>
          </w:p>
        </w:tc>
        <w:tc>
          <w:tcPr>
            <w:tcW w:w="1381" w:type="dxa"/>
            <w:tcBorders>
              <w:top w:val="nil"/>
              <w:left w:val="nil"/>
              <w:bottom w:val="single" w:sz="4" w:space="0" w:color="auto"/>
              <w:right w:val="single" w:sz="4" w:space="0" w:color="auto"/>
            </w:tcBorders>
            <w:shd w:val="clear" w:color="000000" w:fill="FFFFFF"/>
            <w:vAlign w:val="center"/>
            <w:hideMark/>
          </w:tcPr>
          <w:p w14:paraId="21BF0F3F"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15.141,22</w:t>
            </w:r>
          </w:p>
        </w:tc>
        <w:tc>
          <w:tcPr>
            <w:tcW w:w="1151" w:type="dxa"/>
            <w:tcBorders>
              <w:top w:val="nil"/>
              <w:left w:val="nil"/>
              <w:bottom w:val="single" w:sz="4" w:space="0" w:color="auto"/>
              <w:right w:val="single" w:sz="4" w:space="0" w:color="auto"/>
            </w:tcBorders>
            <w:shd w:val="clear" w:color="000000" w:fill="FFFFFF"/>
            <w:vAlign w:val="center"/>
            <w:hideMark/>
          </w:tcPr>
          <w:p w14:paraId="39B899FC"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17.634,00</w:t>
            </w:r>
          </w:p>
        </w:tc>
        <w:tc>
          <w:tcPr>
            <w:tcW w:w="1151" w:type="dxa"/>
            <w:tcBorders>
              <w:top w:val="nil"/>
              <w:left w:val="nil"/>
              <w:bottom w:val="single" w:sz="4" w:space="0" w:color="auto"/>
              <w:right w:val="single" w:sz="4" w:space="0" w:color="auto"/>
            </w:tcBorders>
            <w:shd w:val="clear" w:color="000000" w:fill="FFFFFF"/>
            <w:vAlign w:val="center"/>
            <w:hideMark/>
          </w:tcPr>
          <w:p w14:paraId="79F837E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15.900,00</w:t>
            </w:r>
          </w:p>
        </w:tc>
        <w:tc>
          <w:tcPr>
            <w:tcW w:w="1541" w:type="dxa"/>
            <w:tcBorders>
              <w:top w:val="nil"/>
              <w:left w:val="nil"/>
              <w:bottom w:val="single" w:sz="4" w:space="0" w:color="auto"/>
              <w:right w:val="single" w:sz="4" w:space="0" w:color="auto"/>
            </w:tcBorders>
            <w:shd w:val="clear" w:color="000000" w:fill="FFFFFF"/>
            <w:vAlign w:val="center"/>
            <w:hideMark/>
          </w:tcPr>
          <w:p w14:paraId="42868811"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13.400,00</w:t>
            </w:r>
          </w:p>
        </w:tc>
        <w:tc>
          <w:tcPr>
            <w:tcW w:w="1541" w:type="dxa"/>
            <w:tcBorders>
              <w:top w:val="nil"/>
              <w:left w:val="nil"/>
              <w:bottom w:val="single" w:sz="4" w:space="0" w:color="auto"/>
              <w:right w:val="single" w:sz="4" w:space="0" w:color="auto"/>
            </w:tcBorders>
            <w:shd w:val="clear" w:color="000000" w:fill="FFFFFF"/>
            <w:vAlign w:val="center"/>
            <w:hideMark/>
          </w:tcPr>
          <w:p w14:paraId="3E1ECF84"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w:t>
            </w:r>
            <w:r>
              <w:rPr>
                <w:rFonts w:ascii="Times New Roman" w:eastAsia="Times New Roman" w:hAnsi="Times New Roman" w:cs="Times New Roman"/>
                <w:sz w:val="20"/>
                <w:szCs w:val="20"/>
                <w:lang w:eastAsia="hr-HR"/>
              </w:rPr>
              <w:t>3</w:t>
            </w:r>
            <w:r w:rsidRPr="009547F0">
              <w:rPr>
                <w:rFonts w:ascii="Times New Roman" w:eastAsia="Times New Roman" w:hAnsi="Times New Roman" w:cs="Times New Roman"/>
                <w:sz w:val="20"/>
                <w:szCs w:val="20"/>
                <w:lang w:eastAsia="hr-HR"/>
              </w:rPr>
              <w:t>.</w:t>
            </w:r>
            <w:r>
              <w:rPr>
                <w:rFonts w:ascii="Times New Roman" w:eastAsia="Times New Roman" w:hAnsi="Times New Roman" w:cs="Times New Roman"/>
                <w:sz w:val="20"/>
                <w:szCs w:val="20"/>
                <w:lang w:eastAsia="hr-HR"/>
              </w:rPr>
              <w:t>400,0</w:t>
            </w:r>
            <w:r w:rsidRPr="009547F0">
              <w:rPr>
                <w:rFonts w:ascii="Times New Roman" w:eastAsia="Times New Roman" w:hAnsi="Times New Roman" w:cs="Times New Roman"/>
                <w:sz w:val="20"/>
                <w:szCs w:val="20"/>
                <w:lang w:eastAsia="hr-HR"/>
              </w:rPr>
              <w:t>0</w:t>
            </w:r>
          </w:p>
        </w:tc>
      </w:tr>
      <w:tr w:rsidR="00AD435B" w:rsidRPr="009547F0" w14:paraId="5BD34636" w14:textId="77777777" w:rsidTr="00952C8E">
        <w:trPr>
          <w:trHeight w:val="345"/>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409987D4"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w:t>
            </w:r>
          </w:p>
        </w:tc>
        <w:tc>
          <w:tcPr>
            <w:tcW w:w="2990" w:type="dxa"/>
            <w:tcBorders>
              <w:top w:val="nil"/>
              <w:left w:val="nil"/>
              <w:bottom w:val="single" w:sz="4" w:space="0" w:color="auto"/>
              <w:right w:val="single" w:sz="4" w:space="0" w:color="auto"/>
            </w:tcBorders>
            <w:shd w:val="clear" w:color="000000" w:fill="FFFFFF"/>
            <w:noWrap/>
            <w:vAlign w:val="center"/>
            <w:hideMark/>
          </w:tcPr>
          <w:p w14:paraId="5CFCA5BB"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381" w:type="dxa"/>
            <w:tcBorders>
              <w:top w:val="nil"/>
              <w:left w:val="nil"/>
              <w:bottom w:val="single" w:sz="4" w:space="0" w:color="auto"/>
              <w:right w:val="single" w:sz="4" w:space="0" w:color="auto"/>
            </w:tcBorders>
            <w:shd w:val="clear" w:color="000000" w:fill="FFFFFF"/>
            <w:vAlign w:val="center"/>
            <w:hideMark/>
          </w:tcPr>
          <w:p w14:paraId="636EEF5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151" w:type="dxa"/>
            <w:tcBorders>
              <w:top w:val="nil"/>
              <w:left w:val="nil"/>
              <w:bottom w:val="single" w:sz="4" w:space="0" w:color="auto"/>
              <w:right w:val="single" w:sz="4" w:space="0" w:color="auto"/>
            </w:tcBorders>
            <w:shd w:val="clear" w:color="000000" w:fill="FFFFFF"/>
            <w:vAlign w:val="center"/>
            <w:hideMark/>
          </w:tcPr>
          <w:p w14:paraId="31E0D8D6"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151" w:type="dxa"/>
            <w:tcBorders>
              <w:top w:val="nil"/>
              <w:left w:val="nil"/>
              <w:bottom w:val="single" w:sz="4" w:space="0" w:color="auto"/>
              <w:right w:val="single" w:sz="4" w:space="0" w:color="auto"/>
            </w:tcBorders>
            <w:shd w:val="clear" w:color="000000" w:fill="FFFFFF"/>
            <w:vAlign w:val="center"/>
            <w:hideMark/>
          </w:tcPr>
          <w:p w14:paraId="19EB69BA"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541" w:type="dxa"/>
            <w:tcBorders>
              <w:top w:val="nil"/>
              <w:left w:val="nil"/>
              <w:bottom w:val="single" w:sz="4" w:space="0" w:color="auto"/>
              <w:right w:val="single" w:sz="4" w:space="0" w:color="auto"/>
            </w:tcBorders>
            <w:shd w:val="clear" w:color="000000" w:fill="FFFFFF"/>
            <w:noWrap/>
            <w:vAlign w:val="bottom"/>
            <w:hideMark/>
          </w:tcPr>
          <w:p w14:paraId="7743D231"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541" w:type="dxa"/>
            <w:tcBorders>
              <w:top w:val="nil"/>
              <w:left w:val="nil"/>
              <w:bottom w:val="single" w:sz="4" w:space="0" w:color="auto"/>
              <w:right w:val="single" w:sz="4" w:space="0" w:color="auto"/>
            </w:tcBorders>
            <w:shd w:val="clear" w:color="000000" w:fill="FFFFFF"/>
            <w:vAlign w:val="bottom"/>
            <w:hideMark/>
          </w:tcPr>
          <w:p w14:paraId="7FE3A8E5"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bl>
    <w:tbl>
      <w:tblPr>
        <w:tblpPr w:leftFromText="180" w:rightFromText="180" w:vertAnchor="text" w:horzAnchor="page" w:tblpX="689" w:tblpY="-297"/>
        <w:tblW w:w="10465" w:type="dxa"/>
        <w:tblLook w:val="04A0" w:firstRow="1" w:lastRow="0" w:firstColumn="1" w:lastColumn="0" w:noHBand="0" w:noVBand="1"/>
      </w:tblPr>
      <w:tblGrid>
        <w:gridCol w:w="1247"/>
        <w:gridCol w:w="1789"/>
        <w:gridCol w:w="1496"/>
        <w:gridCol w:w="1270"/>
        <w:gridCol w:w="1322"/>
        <w:gridCol w:w="1669"/>
        <w:gridCol w:w="1672"/>
      </w:tblGrid>
      <w:tr w:rsidR="00AD435B" w:rsidRPr="009547F0" w14:paraId="5CB94A09" w14:textId="77777777" w:rsidTr="00952C8E">
        <w:trPr>
          <w:trHeight w:val="341"/>
        </w:trPr>
        <w:tc>
          <w:tcPr>
            <w:tcW w:w="10465" w:type="dxa"/>
            <w:gridSpan w:val="7"/>
            <w:tcBorders>
              <w:top w:val="nil"/>
              <w:left w:val="nil"/>
              <w:bottom w:val="nil"/>
              <w:right w:val="nil"/>
            </w:tcBorders>
            <w:vAlign w:val="center"/>
            <w:hideMark/>
          </w:tcPr>
          <w:p w14:paraId="53396A8B"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9547F0">
              <w:rPr>
                <w:rFonts w:ascii="Times New Roman" w:eastAsia="Times New Roman" w:hAnsi="Times New Roman" w:cs="Times New Roman"/>
                <w:b/>
                <w:bCs/>
                <w:color w:val="000000"/>
                <w:sz w:val="24"/>
                <w:szCs w:val="24"/>
                <w:lang w:eastAsia="hr-HR"/>
              </w:rPr>
              <w:lastRenderedPageBreak/>
              <w:t>A2. PRIHODI I RASHODI PREMA IZVORIMA FINANCIRANJA</w:t>
            </w:r>
          </w:p>
        </w:tc>
      </w:tr>
      <w:tr w:rsidR="00AD435B" w:rsidRPr="009547F0" w14:paraId="49EF090E" w14:textId="77777777" w:rsidTr="00952C8E">
        <w:trPr>
          <w:trHeight w:val="410"/>
        </w:trPr>
        <w:tc>
          <w:tcPr>
            <w:tcW w:w="1247" w:type="dxa"/>
            <w:tcBorders>
              <w:top w:val="nil"/>
              <w:left w:val="nil"/>
              <w:bottom w:val="nil"/>
              <w:right w:val="nil"/>
            </w:tcBorders>
            <w:vAlign w:val="center"/>
            <w:hideMark/>
          </w:tcPr>
          <w:p w14:paraId="4B5A188E"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1789" w:type="dxa"/>
            <w:tcBorders>
              <w:top w:val="nil"/>
              <w:left w:val="nil"/>
              <w:bottom w:val="nil"/>
              <w:right w:val="nil"/>
            </w:tcBorders>
            <w:vAlign w:val="center"/>
            <w:hideMark/>
          </w:tcPr>
          <w:p w14:paraId="5A6CDEE5"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6" w:type="dxa"/>
            <w:tcBorders>
              <w:top w:val="nil"/>
              <w:left w:val="nil"/>
              <w:bottom w:val="nil"/>
              <w:right w:val="nil"/>
            </w:tcBorders>
            <w:vAlign w:val="center"/>
            <w:hideMark/>
          </w:tcPr>
          <w:p w14:paraId="1DAFD2D5"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270" w:type="dxa"/>
            <w:tcBorders>
              <w:top w:val="nil"/>
              <w:left w:val="nil"/>
              <w:bottom w:val="nil"/>
              <w:right w:val="nil"/>
            </w:tcBorders>
            <w:vAlign w:val="center"/>
            <w:hideMark/>
          </w:tcPr>
          <w:p w14:paraId="7D37EE79"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322" w:type="dxa"/>
            <w:tcBorders>
              <w:top w:val="nil"/>
              <w:left w:val="nil"/>
              <w:bottom w:val="nil"/>
              <w:right w:val="nil"/>
            </w:tcBorders>
            <w:vAlign w:val="center"/>
            <w:hideMark/>
          </w:tcPr>
          <w:p w14:paraId="65C48187"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669" w:type="dxa"/>
            <w:tcBorders>
              <w:top w:val="nil"/>
              <w:left w:val="nil"/>
              <w:bottom w:val="nil"/>
              <w:right w:val="nil"/>
            </w:tcBorders>
            <w:vAlign w:val="center"/>
            <w:hideMark/>
          </w:tcPr>
          <w:p w14:paraId="3EAA15B3"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669" w:type="dxa"/>
            <w:tcBorders>
              <w:top w:val="nil"/>
              <w:left w:val="nil"/>
              <w:bottom w:val="nil"/>
              <w:right w:val="nil"/>
            </w:tcBorders>
            <w:vAlign w:val="center"/>
            <w:hideMark/>
          </w:tcPr>
          <w:p w14:paraId="1E0F3EF5"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r>
      <w:tr w:rsidR="00AD435B" w:rsidRPr="009547F0" w14:paraId="75ADE443" w14:textId="77777777" w:rsidTr="00952C8E">
        <w:trPr>
          <w:trHeight w:val="558"/>
        </w:trPr>
        <w:tc>
          <w:tcPr>
            <w:tcW w:w="124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23B45EF"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Razred/</w:t>
            </w:r>
            <w:r w:rsidRPr="009547F0">
              <w:rPr>
                <w:rFonts w:ascii="Times New Roman" w:eastAsia="Times New Roman" w:hAnsi="Times New Roman" w:cs="Times New Roman"/>
                <w:b/>
                <w:bCs/>
                <w:color w:val="000000"/>
                <w:sz w:val="20"/>
                <w:szCs w:val="20"/>
                <w:lang w:eastAsia="hr-HR"/>
              </w:rPr>
              <w:br/>
              <w:t>skupina</w:t>
            </w:r>
          </w:p>
        </w:tc>
        <w:tc>
          <w:tcPr>
            <w:tcW w:w="1789" w:type="dxa"/>
            <w:tcBorders>
              <w:top w:val="single" w:sz="4" w:space="0" w:color="auto"/>
              <w:left w:val="nil"/>
              <w:bottom w:val="single" w:sz="4" w:space="0" w:color="auto"/>
              <w:right w:val="single" w:sz="4" w:space="0" w:color="auto"/>
            </w:tcBorders>
            <w:shd w:val="clear" w:color="000000" w:fill="DDEBF7"/>
            <w:vAlign w:val="center"/>
            <w:hideMark/>
          </w:tcPr>
          <w:p w14:paraId="66F6D895"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NAZIV</w:t>
            </w:r>
          </w:p>
        </w:tc>
        <w:tc>
          <w:tcPr>
            <w:tcW w:w="1496" w:type="dxa"/>
            <w:tcBorders>
              <w:top w:val="single" w:sz="4" w:space="0" w:color="auto"/>
              <w:left w:val="nil"/>
              <w:bottom w:val="single" w:sz="4" w:space="0" w:color="auto"/>
              <w:right w:val="single" w:sz="4" w:space="0" w:color="auto"/>
            </w:tcBorders>
            <w:shd w:val="clear" w:color="000000" w:fill="DDEBF7"/>
            <w:vAlign w:val="center"/>
            <w:hideMark/>
          </w:tcPr>
          <w:p w14:paraId="26DFC896"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IZVRŠENJE </w:t>
            </w:r>
            <w:r w:rsidRPr="009547F0">
              <w:rPr>
                <w:rFonts w:ascii="Times New Roman" w:eastAsia="Times New Roman" w:hAnsi="Times New Roman" w:cs="Times New Roman"/>
                <w:b/>
                <w:bCs/>
                <w:color w:val="000000"/>
                <w:sz w:val="20"/>
                <w:szCs w:val="20"/>
                <w:lang w:eastAsia="hr-HR"/>
              </w:rPr>
              <w:br/>
              <w:t>2024</w:t>
            </w:r>
          </w:p>
        </w:tc>
        <w:tc>
          <w:tcPr>
            <w:tcW w:w="1270" w:type="dxa"/>
            <w:tcBorders>
              <w:top w:val="single" w:sz="4" w:space="0" w:color="auto"/>
              <w:left w:val="nil"/>
              <w:bottom w:val="single" w:sz="4" w:space="0" w:color="auto"/>
              <w:right w:val="single" w:sz="4" w:space="0" w:color="auto"/>
            </w:tcBorders>
            <w:shd w:val="clear" w:color="000000" w:fill="DDEBF7"/>
            <w:vAlign w:val="center"/>
            <w:hideMark/>
          </w:tcPr>
          <w:p w14:paraId="721EF104"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TEKUĆI PLAN </w:t>
            </w:r>
            <w:r w:rsidRPr="009547F0">
              <w:rPr>
                <w:rFonts w:ascii="Times New Roman" w:eastAsia="Times New Roman" w:hAnsi="Times New Roman" w:cs="Times New Roman"/>
                <w:b/>
                <w:bCs/>
                <w:color w:val="000000"/>
                <w:sz w:val="20"/>
                <w:szCs w:val="20"/>
                <w:lang w:eastAsia="hr-HR"/>
              </w:rPr>
              <w:br/>
              <w:t>2025</w:t>
            </w:r>
          </w:p>
        </w:tc>
        <w:tc>
          <w:tcPr>
            <w:tcW w:w="1322" w:type="dxa"/>
            <w:tcBorders>
              <w:top w:val="single" w:sz="4" w:space="0" w:color="auto"/>
              <w:left w:val="nil"/>
              <w:bottom w:val="single" w:sz="4" w:space="0" w:color="auto"/>
              <w:right w:val="single" w:sz="4" w:space="0" w:color="auto"/>
            </w:tcBorders>
            <w:shd w:val="clear" w:color="000000" w:fill="DDEBF7"/>
            <w:vAlign w:val="center"/>
            <w:hideMark/>
          </w:tcPr>
          <w:p w14:paraId="28110E15"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PLAN </w:t>
            </w:r>
            <w:r w:rsidRPr="009547F0">
              <w:rPr>
                <w:rFonts w:ascii="Times New Roman" w:eastAsia="Times New Roman" w:hAnsi="Times New Roman" w:cs="Times New Roman"/>
                <w:b/>
                <w:bCs/>
                <w:color w:val="000000"/>
                <w:sz w:val="20"/>
                <w:szCs w:val="20"/>
                <w:lang w:eastAsia="hr-HR"/>
              </w:rPr>
              <w:br/>
              <w:t>2026</w:t>
            </w:r>
          </w:p>
        </w:tc>
        <w:tc>
          <w:tcPr>
            <w:tcW w:w="1669" w:type="dxa"/>
            <w:tcBorders>
              <w:top w:val="single" w:sz="4" w:space="0" w:color="auto"/>
              <w:left w:val="nil"/>
              <w:bottom w:val="single" w:sz="4" w:space="0" w:color="auto"/>
              <w:right w:val="single" w:sz="4" w:space="0" w:color="auto"/>
            </w:tcBorders>
            <w:shd w:val="clear" w:color="000000" w:fill="DDEBF7"/>
            <w:vAlign w:val="center"/>
            <w:hideMark/>
          </w:tcPr>
          <w:p w14:paraId="3155F733"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PROJEKCIJA </w:t>
            </w:r>
            <w:r w:rsidRPr="009547F0">
              <w:rPr>
                <w:rFonts w:ascii="Times New Roman" w:eastAsia="Times New Roman" w:hAnsi="Times New Roman" w:cs="Times New Roman"/>
                <w:b/>
                <w:bCs/>
                <w:color w:val="000000"/>
                <w:sz w:val="20"/>
                <w:szCs w:val="20"/>
                <w:lang w:eastAsia="hr-HR"/>
              </w:rPr>
              <w:br/>
              <w:t>2027</w:t>
            </w:r>
          </w:p>
        </w:tc>
        <w:tc>
          <w:tcPr>
            <w:tcW w:w="1669" w:type="dxa"/>
            <w:tcBorders>
              <w:top w:val="single" w:sz="4" w:space="0" w:color="auto"/>
              <w:left w:val="nil"/>
              <w:bottom w:val="single" w:sz="4" w:space="0" w:color="auto"/>
              <w:right w:val="single" w:sz="4" w:space="0" w:color="auto"/>
            </w:tcBorders>
            <w:shd w:val="clear" w:color="000000" w:fill="DDEBF7"/>
            <w:vAlign w:val="center"/>
            <w:hideMark/>
          </w:tcPr>
          <w:p w14:paraId="49F92283"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PROJEKCIJA</w:t>
            </w:r>
            <w:r w:rsidRPr="009547F0">
              <w:rPr>
                <w:rFonts w:ascii="Times New Roman" w:eastAsia="Times New Roman" w:hAnsi="Times New Roman" w:cs="Times New Roman"/>
                <w:b/>
                <w:bCs/>
                <w:color w:val="000000"/>
                <w:sz w:val="20"/>
                <w:szCs w:val="20"/>
                <w:lang w:eastAsia="hr-HR"/>
              </w:rPr>
              <w:br/>
              <w:t>2028</w:t>
            </w:r>
          </w:p>
        </w:tc>
      </w:tr>
      <w:tr w:rsidR="00AD435B" w:rsidRPr="009547F0" w14:paraId="798D6A71" w14:textId="77777777" w:rsidTr="00952C8E">
        <w:trPr>
          <w:trHeight w:val="245"/>
        </w:trPr>
        <w:tc>
          <w:tcPr>
            <w:tcW w:w="1247" w:type="dxa"/>
            <w:tcBorders>
              <w:top w:val="nil"/>
              <w:left w:val="single" w:sz="4" w:space="0" w:color="auto"/>
              <w:bottom w:val="single" w:sz="4" w:space="0" w:color="auto"/>
              <w:right w:val="single" w:sz="4" w:space="0" w:color="auto"/>
            </w:tcBorders>
            <w:shd w:val="clear" w:color="000000" w:fill="DDEBF7"/>
            <w:vAlign w:val="center"/>
            <w:hideMark/>
          </w:tcPr>
          <w:p w14:paraId="2B1AD507"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1</w:t>
            </w:r>
          </w:p>
        </w:tc>
        <w:tc>
          <w:tcPr>
            <w:tcW w:w="1789" w:type="dxa"/>
            <w:tcBorders>
              <w:top w:val="nil"/>
              <w:left w:val="nil"/>
              <w:bottom w:val="single" w:sz="4" w:space="0" w:color="auto"/>
              <w:right w:val="single" w:sz="4" w:space="0" w:color="auto"/>
            </w:tcBorders>
            <w:shd w:val="clear" w:color="000000" w:fill="DDEBF7"/>
            <w:vAlign w:val="center"/>
            <w:hideMark/>
          </w:tcPr>
          <w:p w14:paraId="3F6B3C98"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2</w:t>
            </w:r>
          </w:p>
        </w:tc>
        <w:tc>
          <w:tcPr>
            <w:tcW w:w="1496" w:type="dxa"/>
            <w:tcBorders>
              <w:top w:val="nil"/>
              <w:left w:val="nil"/>
              <w:bottom w:val="single" w:sz="4" w:space="0" w:color="auto"/>
              <w:right w:val="single" w:sz="4" w:space="0" w:color="auto"/>
            </w:tcBorders>
            <w:shd w:val="clear" w:color="000000" w:fill="DDEBF7"/>
            <w:vAlign w:val="center"/>
            <w:hideMark/>
          </w:tcPr>
          <w:p w14:paraId="10005EE6"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3</w:t>
            </w:r>
          </w:p>
        </w:tc>
        <w:tc>
          <w:tcPr>
            <w:tcW w:w="1270" w:type="dxa"/>
            <w:tcBorders>
              <w:top w:val="nil"/>
              <w:left w:val="nil"/>
              <w:bottom w:val="single" w:sz="4" w:space="0" w:color="auto"/>
              <w:right w:val="single" w:sz="4" w:space="0" w:color="auto"/>
            </w:tcBorders>
            <w:shd w:val="clear" w:color="000000" w:fill="DDEBF7"/>
            <w:vAlign w:val="center"/>
            <w:hideMark/>
          </w:tcPr>
          <w:p w14:paraId="7945628F"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4</w:t>
            </w:r>
          </w:p>
        </w:tc>
        <w:tc>
          <w:tcPr>
            <w:tcW w:w="1322" w:type="dxa"/>
            <w:tcBorders>
              <w:top w:val="nil"/>
              <w:left w:val="nil"/>
              <w:bottom w:val="single" w:sz="4" w:space="0" w:color="auto"/>
              <w:right w:val="single" w:sz="4" w:space="0" w:color="auto"/>
            </w:tcBorders>
            <w:shd w:val="clear" w:color="000000" w:fill="DDEBF7"/>
            <w:vAlign w:val="center"/>
            <w:hideMark/>
          </w:tcPr>
          <w:p w14:paraId="75E31350"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5</w:t>
            </w:r>
          </w:p>
        </w:tc>
        <w:tc>
          <w:tcPr>
            <w:tcW w:w="1669" w:type="dxa"/>
            <w:tcBorders>
              <w:top w:val="nil"/>
              <w:left w:val="nil"/>
              <w:bottom w:val="single" w:sz="4" w:space="0" w:color="auto"/>
              <w:right w:val="single" w:sz="4" w:space="0" w:color="auto"/>
            </w:tcBorders>
            <w:shd w:val="clear" w:color="000000" w:fill="DDEBF7"/>
            <w:vAlign w:val="center"/>
            <w:hideMark/>
          </w:tcPr>
          <w:p w14:paraId="2368DE93"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6</w:t>
            </w:r>
          </w:p>
        </w:tc>
        <w:tc>
          <w:tcPr>
            <w:tcW w:w="1669" w:type="dxa"/>
            <w:tcBorders>
              <w:top w:val="nil"/>
              <w:left w:val="nil"/>
              <w:bottom w:val="single" w:sz="4" w:space="0" w:color="auto"/>
              <w:right w:val="single" w:sz="4" w:space="0" w:color="auto"/>
            </w:tcBorders>
            <w:shd w:val="clear" w:color="000000" w:fill="DDEBF7"/>
            <w:vAlign w:val="center"/>
            <w:hideMark/>
          </w:tcPr>
          <w:p w14:paraId="092F6048"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7</w:t>
            </w:r>
          </w:p>
        </w:tc>
      </w:tr>
      <w:tr w:rsidR="00AD435B" w:rsidRPr="009547F0" w14:paraId="136796E5"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vAlign w:val="center"/>
            <w:hideMark/>
          </w:tcPr>
          <w:p w14:paraId="41396B69"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789" w:type="dxa"/>
            <w:tcBorders>
              <w:top w:val="nil"/>
              <w:left w:val="nil"/>
              <w:bottom w:val="single" w:sz="4" w:space="0" w:color="auto"/>
              <w:right w:val="single" w:sz="4" w:space="0" w:color="auto"/>
            </w:tcBorders>
            <w:shd w:val="clear" w:color="000000" w:fill="FFFFFF"/>
            <w:vAlign w:val="center"/>
            <w:hideMark/>
          </w:tcPr>
          <w:p w14:paraId="52DA6672"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UKUPNO PRIHODI</w:t>
            </w:r>
          </w:p>
        </w:tc>
        <w:tc>
          <w:tcPr>
            <w:tcW w:w="1496" w:type="dxa"/>
            <w:tcBorders>
              <w:top w:val="nil"/>
              <w:left w:val="nil"/>
              <w:bottom w:val="single" w:sz="4" w:space="0" w:color="auto"/>
              <w:right w:val="single" w:sz="4" w:space="0" w:color="auto"/>
            </w:tcBorders>
            <w:shd w:val="clear" w:color="000000" w:fill="FFFFFF"/>
            <w:vAlign w:val="center"/>
            <w:hideMark/>
          </w:tcPr>
          <w:p w14:paraId="1F99124F"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127.401,70</w:t>
            </w:r>
          </w:p>
        </w:tc>
        <w:tc>
          <w:tcPr>
            <w:tcW w:w="1270" w:type="dxa"/>
            <w:tcBorders>
              <w:top w:val="nil"/>
              <w:left w:val="nil"/>
              <w:bottom w:val="single" w:sz="4" w:space="0" w:color="auto"/>
              <w:right w:val="single" w:sz="4" w:space="0" w:color="auto"/>
            </w:tcBorders>
            <w:shd w:val="clear" w:color="000000" w:fill="FFFFFF"/>
            <w:vAlign w:val="center"/>
            <w:hideMark/>
          </w:tcPr>
          <w:p w14:paraId="4E6033F2"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159.748,00</w:t>
            </w:r>
          </w:p>
        </w:tc>
        <w:tc>
          <w:tcPr>
            <w:tcW w:w="1322" w:type="dxa"/>
            <w:tcBorders>
              <w:top w:val="nil"/>
              <w:left w:val="nil"/>
              <w:bottom w:val="single" w:sz="4" w:space="0" w:color="auto"/>
              <w:right w:val="single" w:sz="4" w:space="0" w:color="auto"/>
            </w:tcBorders>
            <w:shd w:val="clear" w:color="000000" w:fill="FFFFFF"/>
            <w:vAlign w:val="center"/>
            <w:hideMark/>
          </w:tcPr>
          <w:p w14:paraId="5BB59D2F"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161.789,00</w:t>
            </w:r>
          </w:p>
        </w:tc>
        <w:tc>
          <w:tcPr>
            <w:tcW w:w="1669" w:type="dxa"/>
            <w:tcBorders>
              <w:top w:val="nil"/>
              <w:left w:val="nil"/>
              <w:bottom w:val="single" w:sz="4" w:space="0" w:color="auto"/>
              <w:right w:val="single" w:sz="4" w:space="0" w:color="auto"/>
            </w:tcBorders>
            <w:shd w:val="clear" w:color="000000" w:fill="FFFFFF"/>
            <w:vAlign w:val="center"/>
            <w:hideMark/>
          </w:tcPr>
          <w:p w14:paraId="615BFED8"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w:t>
            </w:r>
            <w:r>
              <w:rPr>
                <w:rFonts w:ascii="Times New Roman" w:eastAsia="Times New Roman" w:hAnsi="Times New Roman" w:cs="Times New Roman"/>
                <w:b/>
                <w:bCs/>
                <w:sz w:val="20"/>
                <w:szCs w:val="20"/>
                <w:lang w:eastAsia="hr-HR"/>
              </w:rPr>
              <w:t>59.478</w:t>
            </w:r>
            <w:r w:rsidRPr="009547F0">
              <w:rPr>
                <w:rFonts w:ascii="Times New Roman" w:eastAsia="Times New Roman" w:hAnsi="Times New Roman" w:cs="Times New Roman"/>
                <w:b/>
                <w:bCs/>
                <w:sz w:val="20"/>
                <w:szCs w:val="20"/>
                <w:lang w:eastAsia="hr-HR"/>
              </w:rPr>
              <w:t>,00</w:t>
            </w:r>
          </w:p>
        </w:tc>
        <w:tc>
          <w:tcPr>
            <w:tcW w:w="1669" w:type="dxa"/>
            <w:tcBorders>
              <w:top w:val="nil"/>
              <w:left w:val="nil"/>
              <w:bottom w:val="single" w:sz="4" w:space="0" w:color="auto"/>
              <w:right w:val="single" w:sz="4" w:space="0" w:color="auto"/>
            </w:tcBorders>
            <w:shd w:val="clear" w:color="000000" w:fill="FFFFFF"/>
            <w:vAlign w:val="center"/>
            <w:hideMark/>
          </w:tcPr>
          <w:p w14:paraId="214C9E74"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159.950</w:t>
            </w:r>
            <w:r w:rsidRPr="009547F0">
              <w:rPr>
                <w:rFonts w:ascii="Times New Roman" w:eastAsia="Times New Roman" w:hAnsi="Times New Roman" w:cs="Times New Roman"/>
                <w:b/>
                <w:bCs/>
                <w:sz w:val="20"/>
                <w:szCs w:val="20"/>
                <w:lang w:eastAsia="hr-HR"/>
              </w:rPr>
              <w:t>,00</w:t>
            </w:r>
          </w:p>
        </w:tc>
      </w:tr>
      <w:tr w:rsidR="00AD435B" w:rsidRPr="009547F0" w14:paraId="32719134"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vAlign w:val="center"/>
            <w:hideMark/>
          </w:tcPr>
          <w:p w14:paraId="08147F00"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w:t>
            </w:r>
          </w:p>
        </w:tc>
        <w:tc>
          <w:tcPr>
            <w:tcW w:w="1789" w:type="dxa"/>
            <w:tcBorders>
              <w:top w:val="nil"/>
              <w:left w:val="nil"/>
              <w:bottom w:val="single" w:sz="4" w:space="0" w:color="auto"/>
              <w:right w:val="single" w:sz="4" w:space="0" w:color="auto"/>
            </w:tcBorders>
            <w:shd w:val="clear" w:color="000000" w:fill="FFFFFF"/>
            <w:vAlign w:val="center"/>
            <w:hideMark/>
          </w:tcPr>
          <w:p w14:paraId="1558D222"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Opći prihodi i primici</w:t>
            </w:r>
          </w:p>
        </w:tc>
        <w:tc>
          <w:tcPr>
            <w:tcW w:w="1496" w:type="dxa"/>
            <w:tcBorders>
              <w:top w:val="nil"/>
              <w:left w:val="nil"/>
              <w:bottom w:val="single" w:sz="4" w:space="0" w:color="auto"/>
              <w:right w:val="single" w:sz="4" w:space="0" w:color="auto"/>
            </w:tcBorders>
            <w:shd w:val="clear" w:color="000000" w:fill="FFFFFF"/>
            <w:vAlign w:val="center"/>
            <w:hideMark/>
          </w:tcPr>
          <w:p w14:paraId="0B821F7F"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107.715,40</w:t>
            </w:r>
          </w:p>
        </w:tc>
        <w:tc>
          <w:tcPr>
            <w:tcW w:w="1270" w:type="dxa"/>
            <w:tcBorders>
              <w:top w:val="nil"/>
              <w:left w:val="nil"/>
              <w:bottom w:val="single" w:sz="4" w:space="0" w:color="auto"/>
              <w:right w:val="single" w:sz="4" w:space="0" w:color="auto"/>
            </w:tcBorders>
            <w:shd w:val="clear" w:color="000000" w:fill="FFFFFF"/>
            <w:vAlign w:val="center"/>
            <w:hideMark/>
          </w:tcPr>
          <w:p w14:paraId="19FF0702"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141.848,00</w:t>
            </w:r>
          </w:p>
        </w:tc>
        <w:tc>
          <w:tcPr>
            <w:tcW w:w="1322" w:type="dxa"/>
            <w:tcBorders>
              <w:top w:val="nil"/>
              <w:left w:val="nil"/>
              <w:bottom w:val="single" w:sz="4" w:space="0" w:color="auto"/>
              <w:right w:val="single" w:sz="4" w:space="0" w:color="auto"/>
            </w:tcBorders>
            <w:shd w:val="clear" w:color="000000" w:fill="FFFFFF"/>
            <w:vAlign w:val="center"/>
            <w:hideMark/>
          </w:tcPr>
          <w:p w14:paraId="67BC9038"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137.110,00</w:t>
            </w:r>
          </w:p>
        </w:tc>
        <w:tc>
          <w:tcPr>
            <w:tcW w:w="1669" w:type="dxa"/>
            <w:tcBorders>
              <w:top w:val="nil"/>
              <w:left w:val="nil"/>
              <w:bottom w:val="single" w:sz="4" w:space="0" w:color="auto"/>
              <w:right w:val="single" w:sz="4" w:space="0" w:color="auto"/>
            </w:tcBorders>
            <w:shd w:val="clear" w:color="000000" w:fill="FFFFFF"/>
            <w:vAlign w:val="center"/>
            <w:hideMark/>
          </w:tcPr>
          <w:p w14:paraId="47F5B2E6"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137.578,00</w:t>
            </w:r>
          </w:p>
        </w:tc>
        <w:tc>
          <w:tcPr>
            <w:tcW w:w="1669" w:type="dxa"/>
            <w:tcBorders>
              <w:top w:val="nil"/>
              <w:left w:val="nil"/>
              <w:bottom w:val="single" w:sz="4" w:space="0" w:color="auto"/>
              <w:right w:val="single" w:sz="4" w:space="0" w:color="auto"/>
            </w:tcBorders>
            <w:shd w:val="clear" w:color="000000" w:fill="FFFFFF"/>
            <w:vAlign w:val="center"/>
            <w:hideMark/>
          </w:tcPr>
          <w:p w14:paraId="37DCF361"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138.050,00</w:t>
            </w:r>
          </w:p>
        </w:tc>
      </w:tr>
      <w:tr w:rsidR="00AD435B" w:rsidRPr="009547F0" w14:paraId="06CDE654"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vAlign w:val="center"/>
            <w:hideMark/>
          </w:tcPr>
          <w:p w14:paraId="49DC3DE0"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10</w:t>
            </w:r>
          </w:p>
        </w:tc>
        <w:tc>
          <w:tcPr>
            <w:tcW w:w="1789" w:type="dxa"/>
            <w:tcBorders>
              <w:top w:val="nil"/>
              <w:left w:val="nil"/>
              <w:bottom w:val="single" w:sz="4" w:space="0" w:color="auto"/>
              <w:right w:val="single" w:sz="4" w:space="0" w:color="auto"/>
            </w:tcBorders>
            <w:shd w:val="clear" w:color="000000" w:fill="FFFFFF"/>
            <w:vAlign w:val="center"/>
            <w:hideMark/>
          </w:tcPr>
          <w:p w14:paraId="213E86E1"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Opći prihodi i primici</w:t>
            </w:r>
          </w:p>
        </w:tc>
        <w:tc>
          <w:tcPr>
            <w:tcW w:w="1496" w:type="dxa"/>
            <w:tcBorders>
              <w:top w:val="nil"/>
              <w:left w:val="nil"/>
              <w:bottom w:val="single" w:sz="4" w:space="0" w:color="auto"/>
              <w:right w:val="single" w:sz="4" w:space="0" w:color="auto"/>
            </w:tcBorders>
            <w:shd w:val="clear" w:color="000000" w:fill="FFFFFF"/>
            <w:vAlign w:val="center"/>
            <w:hideMark/>
          </w:tcPr>
          <w:p w14:paraId="76C92AAB"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107.715,40</w:t>
            </w:r>
          </w:p>
        </w:tc>
        <w:tc>
          <w:tcPr>
            <w:tcW w:w="1270" w:type="dxa"/>
            <w:tcBorders>
              <w:top w:val="nil"/>
              <w:left w:val="nil"/>
              <w:bottom w:val="single" w:sz="4" w:space="0" w:color="auto"/>
              <w:right w:val="single" w:sz="4" w:space="0" w:color="auto"/>
            </w:tcBorders>
            <w:shd w:val="clear" w:color="000000" w:fill="FFFFFF"/>
            <w:vAlign w:val="center"/>
            <w:hideMark/>
          </w:tcPr>
          <w:p w14:paraId="1E76E686"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141.848,00</w:t>
            </w:r>
          </w:p>
        </w:tc>
        <w:tc>
          <w:tcPr>
            <w:tcW w:w="1322" w:type="dxa"/>
            <w:tcBorders>
              <w:top w:val="nil"/>
              <w:left w:val="nil"/>
              <w:bottom w:val="single" w:sz="4" w:space="0" w:color="auto"/>
              <w:right w:val="single" w:sz="4" w:space="0" w:color="auto"/>
            </w:tcBorders>
            <w:shd w:val="clear" w:color="000000" w:fill="FFFFFF"/>
            <w:vAlign w:val="center"/>
            <w:hideMark/>
          </w:tcPr>
          <w:p w14:paraId="527654A8"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669" w:type="dxa"/>
            <w:tcBorders>
              <w:top w:val="nil"/>
              <w:left w:val="nil"/>
              <w:bottom w:val="single" w:sz="4" w:space="0" w:color="auto"/>
              <w:right w:val="single" w:sz="4" w:space="0" w:color="auto"/>
            </w:tcBorders>
            <w:shd w:val="clear" w:color="000000" w:fill="FFFFFF"/>
            <w:vAlign w:val="center"/>
            <w:hideMark/>
          </w:tcPr>
          <w:p w14:paraId="209A90CB"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669" w:type="dxa"/>
            <w:tcBorders>
              <w:top w:val="nil"/>
              <w:left w:val="nil"/>
              <w:bottom w:val="single" w:sz="4" w:space="0" w:color="auto"/>
              <w:right w:val="single" w:sz="4" w:space="0" w:color="auto"/>
            </w:tcBorders>
            <w:shd w:val="clear" w:color="000000" w:fill="FFFFFF"/>
            <w:vAlign w:val="center"/>
            <w:hideMark/>
          </w:tcPr>
          <w:p w14:paraId="64B17477"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641864C9"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vAlign w:val="center"/>
            <w:hideMark/>
          </w:tcPr>
          <w:p w14:paraId="2409E9FA"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11</w:t>
            </w:r>
          </w:p>
        </w:tc>
        <w:tc>
          <w:tcPr>
            <w:tcW w:w="1789" w:type="dxa"/>
            <w:tcBorders>
              <w:top w:val="nil"/>
              <w:left w:val="nil"/>
              <w:bottom w:val="single" w:sz="4" w:space="0" w:color="auto"/>
              <w:right w:val="single" w:sz="4" w:space="0" w:color="auto"/>
            </w:tcBorders>
            <w:shd w:val="clear" w:color="000000" w:fill="FFFFFF"/>
            <w:vAlign w:val="center"/>
            <w:hideMark/>
          </w:tcPr>
          <w:p w14:paraId="2B61DDE9"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Opći prihodi i primici</w:t>
            </w:r>
          </w:p>
        </w:tc>
        <w:tc>
          <w:tcPr>
            <w:tcW w:w="1496" w:type="dxa"/>
            <w:tcBorders>
              <w:top w:val="nil"/>
              <w:left w:val="nil"/>
              <w:bottom w:val="single" w:sz="4" w:space="0" w:color="auto"/>
              <w:right w:val="single" w:sz="4" w:space="0" w:color="auto"/>
            </w:tcBorders>
            <w:shd w:val="clear" w:color="000000" w:fill="FFFFFF"/>
            <w:vAlign w:val="center"/>
            <w:hideMark/>
          </w:tcPr>
          <w:p w14:paraId="648AEF10"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70" w:type="dxa"/>
            <w:tcBorders>
              <w:top w:val="nil"/>
              <w:left w:val="nil"/>
              <w:bottom w:val="single" w:sz="4" w:space="0" w:color="auto"/>
              <w:right w:val="single" w:sz="4" w:space="0" w:color="auto"/>
            </w:tcBorders>
            <w:shd w:val="clear" w:color="000000" w:fill="FFFFFF"/>
            <w:vAlign w:val="center"/>
            <w:hideMark/>
          </w:tcPr>
          <w:p w14:paraId="4102143A"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22" w:type="dxa"/>
            <w:tcBorders>
              <w:top w:val="nil"/>
              <w:left w:val="nil"/>
              <w:bottom w:val="single" w:sz="4" w:space="0" w:color="auto"/>
              <w:right w:val="single" w:sz="4" w:space="0" w:color="auto"/>
            </w:tcBorders>
            <w:shd w:val="clear" w:color="000000" w:fill="FFFFFF"/>
            <w:vAlign w:val="center"/>
            <w:hideMark/>
          </w:tcPr>
          <w:p w14:paraId="07CEBFA1"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669" w:type="dxa"/>
            <w:tcBorders>
              <w:top w:val="nil"/>
              <w:left w:val="nil"/>
              <w:bottom w:val="single" w:sz="4" w:space="0" w:color="auto"/>
              <w:right w:val="single" w:sz="4" w:space="0" w:color="auto"/>
            </w:tcBorders>
            <w:shd w:val="clear" w:color="000000" w:fill="FFFFFF"/>
            <w:vAlign w:val="center"/>
            <w:hideMark/>
          </w:tcPr>
          <w:p w14:paraId="219A2CB3"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669" w:type="dxa"/>
            <w:tcBorders>
              <w:top w:val="nil"/>
              <w:left w:val="nil"/>
              <w:bottom w:val="single" w:sz="4" w:space="0" w:color="auto"/>
              <w:right w:val="single" w:sz="4" w:space="0" w:color="auto"/>
            </w:tcBorders>
            <w:shd w:val="clear" w:color="000000" w:fill="FFFFFF"/>
            <w:vAlign w:val="center"/>
            <w:hideMark/>
          </w:tcPr>
          <w:p w14:paraId="32B1A51F"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403DA94E"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vAlign w:val="center"/>
            <w:hideMark/>
          </w:tcPr>
          <w:p w14:paraId="16DF5AA6"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1101</w:t>
            </w:r>
          </w:p>
        </w:tc>
        <w:tc>
          <w:tcPr>
            <w:tcW w:w="1789" w:type="dxa"/>
            <w:tcBorders>
              <w:top w:val="nil"/>
              <w:left w:val="nil"/>
              <w:bottom w:val="single" w:sz="4" w:space="0" w:color="auto"/>
              <w:right w:val="single" w:sz="4" w:space="0" w:color="auto"/>
            </w:tcBorders>
            <w:shd w:val="clear" w:color="000000" w:fill="FFFFFF"/>
            <w:vAlign w:val="center"/>
            <w:hideMark/>
          </w:tcPr>
          <w:p w14:paraId="11A54DCD"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Opći prihodi i primici</w:t>
            </w:r>
          </w:p>
        </w:tc>
        <w:tc>
          <w:tcPr>
            <w:tcW w:w="1496" w:type="dxa"/>
            <w:tcBorders>
              <w:top w:val="nil"/>
              <w:left w:val="nil"/>
              <w:bottom w:val="single" w:sz="4" w:space="0" w:color="auto"/>
              <w:right w:val="single" w:sz="4" w:space="0" w:color="auto"/>
            </w:tcBorders>
            <w:shd w:val="clear" w:color="000000" w:fill="FFFFFF"/>
            <w:vAlign w:val="center"/>
            <w:hideMark/>
          </w:tcPr>
          <w:p w14:paraId="0DA66D7E"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70" w:type="dxa"/>
            <w:tcBorders>
              <w:top w:val="nil"/>
              <w:left w:val="nil"/>
              <w:bottom w:val="single" w:sz="4" w:space="0" w:color="auto"/>
              <w:right w:val="single" w:sz="4" w:space="0" w:color="auto"/>
            </w:tcBorders>
            <w:shd w:val="clear" w:color="000000" w:fill="FFFFFF"/>
            <w:vAlign w:val="center"/>
            <w:hideMark/>
          </w:tcPr>
          <w:p w14:paraId="44C34135"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22" w:type="dxa"/>
            <w:tcBorders>
              <w:top w:val="nil"/>
              <w:left w:val="nil"/>
              <w:bottom w:val="single" w:sz="4" w:space="0" w:color="auto"/>
              <w:right w:val="single" w:sz="4" w:space="0" w:color="auto"/>
            </w:tcBorders>
            <w:shd w:val="clear" w:color="000000" w:fill="FFFFFF"/>
            <w:vAlign w:val="center"/>
            <w:hideMark/>
          </w:tcPr>
          <w:p w14:paraId="11A95E35"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137.110,00</w:t>
            </w:r>
          </w:p>
        </w:tc>
        <w:tc>
          <w:tcPr>
            <w:tcW w:w="1669" w:type="dxa"/>
            <w:tcBorders>
              <w:top w:val="nil"/>
              <w:left w:val="nil"/>
              <w:bottom w:val="single" w:sz="4" w:space="0" w:color="auto"/>
              <w:right w:val="single" w:sz="4" w:space="0" w:color="auto"/>
            </w:tcBorders>
            <w:shd w:val="clear" w:color="000000" w:fill="FFFFFF"/>
            <w:vAlign w:val="center"/>
            <w:hideMark/>
          </w:tcPr>
          <w:p w14:paraId="298FC377"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137.578,00</w:t>
            </w:r>
          </w:p>
        </w:tc>
        <w:tc>
          <w:tcPr>
            <w:tcW w:w="1669" w:type="dxa"/>
            <w:tcBorders>
              <w:top w:val="nil"/>
              <w:left w:val="nil"/>
              <w:bottom w:val="single" w:sz="4" w:space="0" w:color="auto"/>
              <w:right w:val="single" w:sz="4" w:space="0" w:color="auto"/>
            </w:tcBorders>
            <w:shd w:val="clear" w:color="000000" w:fill="FFFFFF"/>
            <w:vAlign w:val="center"/>
            <w:hideMark/>
          </w:tcPr>
          <w:p w14:paraId="0B4A6627"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138.050,00</w:t>
            </w:r>
          </w:p>
        </w:tc>
      </w:tr>
      <w:tr w:rsidR="00AD435B" w:rsidRPr="009547F0" w14:paraId="17A04FF2"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1894E596"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w:t>
            </w:r>
          </w:p>
        </w:tc>
        <w:tc>
          <w:tcPr>
            <w:tcW w:w="1789" w:type="dxa"/>
            <w:tcBorders>
              <w:top w:val="nil"/>
              <w:left w:val="nil"/>
              <w:bottom w:val="single" w:sz="4" w:space="0" w:color="auto"/>
              <w:right w:val="single" w:sz="4" w:space="0" w:color="auto"/>
            </w:tcBorders>
            <w:shd w:val="clear" w:color="000000" w:fill="FFFFFF"/>
            <w:vAlign w:val="center"/>
            <w:hideMark/>
          </w:tcPr>
          <w:p w14:paraId="23387393"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6" w:type="dxa"/>
            <w:tcBorders>
              <w:top w:val="nil"/>
              <w:left w:val="nil"/>
              <w:bottom w:val="single" w:sz="4" w:space="0" w:color="auto"/>
              <w:right w:val="single" w:sz="4" w:space="0" w:color="auto"/>
            </w:tcBorders>
            <w:shd w:val="clear" w:color="000000" w:fill="FFFFFF"/>
            <w:vAlign w:val="center"/>
            <w:hideMark/>
          </w:tcPr>
          <w:p w14:paraId="47B69E33"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70" w:type="dxa"/>
            <w:tcBorders>
              <w:top w:val="nil"/>
              <w:left w:val="nil"/>
              <w:bottom w:val="single" w:sz="4" w:space="0" w:color="auto"/>
              <w:right w:val="single" w:sz="4" w:space="0" w:color="auto"/>
            </w:tcBorders>
            <w:shd w:val="clear" w:color="000000" w:fill="FFFFFF"/>
            <w:vAlign w:val="center"/>
            <w:hideMark/>
          </w:tcPr>
          <w:p w14:paraId="43DFF586"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22" w:type="dxa"/>
            <w:tcBorders>
              <w:top w:val="nil"/>
              <w:left w:val="nil"/>
              <w:bottom w:val="single" w:sz="4" w:space="0" w:color="auto"/>
              <w:right w:val="single" w:sz="4" w:space="0" w:color="auto"/>
            </w:tcBorders>
            <w:shd w:val="clear" w:color="000000" w:fill="FFFFFF"/>
            <w:vAlign w:val="center"/>
            <w:hideMark/>
          </w:tcPr>
          <w:p w14:paraId="01DAFE35"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669" w:type="dxa"/>
            <w:tcBorders>
              <w:top w:val="nil"/>
              <w:left w:val="nil"/>
              <w:bottom w:val="single" w:sz="4" w:space="0" w:color="auto"/>
              <w:right w:val="single" w:sz="4" w:space="0" w:color="auto"/>
            </w:tcBorders>
            <w:shd w:val="clear" w:color="000000" w:fill="FFFFFF"/>
            <w:vAlign w:val="center"/>
            <w:hideMark/>
          </w:tcPr>
          <w:p w14:paraId="4956F9A4"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669" w:type="dxa"/>
            <w:tcBorders>
              <w:top w:val="nil"/>
              <w:left w:val="nil"/>
              <w:bottom w:val="single" w:sz="4" w:space="0" w:color="auto"/>
              <w:right w:val="single" w:sz="4" w:space="0" w:color="auto"/>
            </w:tcBorders>
            <w:shd w:val="clear" w:color="000000" w:fill="FFFFFF"/>
            <w:vAlign w:val="center"/>
            <w:hideMark/>
          </w:tcPr>
          <w:p w14:paraId="28B3DFE0"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76D91998"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7C27B9E6"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3</w:t>
            </w:r>
          </w:p>
        </w:tc>
        <w:tc>
          <w:tcPr>
            <w:tcW w:w="1789" w:type="dxa"/>
            <w:tcBorders>
              <w:top w:val="nil"/>
              <w:left w:val="nil"/>
              <w:bottom w:val="single" w:sz="4" w:space="0" w:color="auto"/>
              <w:right w:val="single" w:sz="4" w:space="0" w:color="auto"/>
            </w:tcBorders>
            <w:shd w:val="clear" w:color="000000" w:fill="FFFFFF"/>
            <w:vAlign w:val="center"/>
            <w:hideMark/>
          </w:tcPr>
          <w:p w14:paraId="1B13953B"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Vlastiti prihodi</w:t>
            </w:r>
          </w:p>
        </w:tc>
        <w:tc>
          <w:tcPr>
            <w:tcW w:w="1496" w:type="dxa"/>
            <w:tcBorders>
              <w:top w:val="nil"/>
              <w:left w:val="nil"/>
              <w:bottom w:val="single" w:sz="4" w:space="0" w:color="auto"/>
              <w:right w:val="single" w:sz="4" w:space="0" w:color="auto"/>
            </w:tcBorders>
            <w:shd w:val="clear" w:color="000000" w:fill="FFFFFF"/>
            <w:vAlign w:val="center"/>
            <w:hideMark/>
          </w:tcPr>
          <w:p w14:paraId="5950C8D5"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5.266,30</w:t>
            </w:r>
          </w:p>
        </w:tc>
        <w:tc>
          <w:tcPr>
            <w:tcW w:w="1270" w:type="dxa"/>
            <w:tcBorders>
              <w:top w:val="nil"/>
              <w:left w:val="nil"/>
              <w:bottom w:val="single" w:sz="4" w:space="0" w:color="auto"/>
              <w:right w:val="single" w:sz="4" w:space="0" w:color="auto"/>
            </w:tcBorders>
            <w:shd w:val="clear" w:color="000000" w:fill="FFFFFF"/>
            <w:vAlign w:val="center"/>
            <w:hideMark/>
          </w:tcPr>
          <w:p w14:paraId="0B356966"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4.800,00</w:t>
            </w:r>
          </w:p>
        </w:tc>
        <w:tc>
          <w:tcPr>
            <w:tcW w:w="1322" w:type="dxa"/>
            <w:tcBorders>
              <w:top w:val="nil"/>
              <w:left w:val="nil"/>
              <w:bottom w:val="single" w:sz="4" w:space="0" w:color="auto"/>
              <w:right w:val="single" w:sz="4" w:space="0" w:color="auto"/>
            </w:tcBorders>
            <w:shd w:val="clear" w:color="000000" w:fill="FFFFFF"/>
            <w:vAlign w:val="center"/>
            <w:hideMark/>
          </w:tcPr>
          <w:p w14:paraId="1B19359D"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4.800,00</w:t>
            </w:r>
          </w:p>
        </w:tc>
        <w:tc>
          <w:tcPr>
            <w:tcW w:w="1669" w:type="dxa"/>
            <w:tcBorders>
              <w:top w:val="nil"/>
              <w:left w:val="nil"/>
              <w:bottom w:val="single" w:sz="4" w:space="0" w:color="auto"/>
              <w:right w:val="single" w:sz="4" w:space="0" w:color="auto"/>
            </w:tcBorders>
            <w:shd w:val="clear" w:color="000000" w:fill="FFFFFF"/>
            <w:vAlign w:val="center"/>
            <w:hideMark/>
          </w:tcPr>
          <w:p w14:paraId="312A8D6C"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4.800,00</w:t>
            </w:r>
          </w:p>
        </w:tc>
        <w:tc>
          <w:tcPr>
            <w:tcW w:w="1669" w:type="dxa"/>
            <w:tcBorders>
              <w:top w:val="nil"/>
              <w:left w:val="nil"/>
              <w:bottom w:val="single" w:sz="4" w:space="0" w:color="auto"/>
              <w:right w:val="single" w:sz="4" w:space="0" w:color="auto"/>
            </w:tcBorders>
            <w:shd w:val="clear" w:color="000000" w:fill="FFFFFF"/>
            <w:vAlign w:val="center"/>
            <w:hideMark/>
          </w:tcPr>
          <w:p w14:paraId="4880235A"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4.800,00</w:t>
            </w:r>
          </w:p>
        </w:tc>
      </w:tr>
      <w:tr w:rsidR="00AD435B" w:rsidRPr="009547F0" w14:paraId="09EBB28D"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01B7DDA0"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31</w:t>
            </w:r>
          </w:p>
        </w:tc>
        <w:tc>
          <w:tcPr>
            <w:tcW w:w="1789" w:type="dxa"/>
            <w:tcBorders>
              <w:top w:val="nil"/>
              <w:left w:val="nil"/>
              <w:bottom w:val="single" w:sz="4" w:space="0" w:color="auto"/>
              <w:right w:val="single" w:sz="4" w:space="0" w:color="auto"/>
            </w:tcBorders>
            <w:shd w:val="clear" w:color="000000" w:fill="FFFFFF"/>
            <w:vAlign w:val="center"/>
            <w:hideMark/>
          </w:tcPr>
          <w:p w14:paraId="05BDEAEA"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Vlastiti prihodi</w:t>
            </w:r>
          </w:p>
        </w:tc>
        <w:tc>
          <w:tcPr>
            <w:tcW w:w="1496" w:type="dxa"/>
            <w:tcBorders>
              <w:top w:val="nil"/>
              <w:left w:val="nil"/>
              <w:bottom w:val="single" w:sz="4" w:space="0" w:color="auto"/>
              <w:right w:val="single" w:sz="4" w:space="0" w:color="auto"/>
            </w:tcBorders>
            <w:shd w:val="clear" w:color="000000" w:fill="FFFFFF"/>
            <w:vAlign w:val="center"/>
            <w:hideMark/>
          </w:tcPr>
          <w:p w14:paraId="61E9D7CB"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70" w:type="dxa"/>
            <w:tcBorders>
              <w:top w:val="nil"/>
              <w:left w:val="nil"/>
              <w:bottom w:val="single" w:sz="4" w:space="0" w:color="auto"/>
              <w:right w:val="single" w:sz="4" w:space="0" w:color="auto"/>
            </w:tcBorders>
            <w:shd w:val="clear" w:color="000000" w:fill="FFFFFF"/>
            <w:vAlign w:val="center"/>
            <w:hideMark/>
          </w:tcPr>
          <w:p w14:paraId="63086DD6"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22" w:type="dxa"/>
            <w:tcBorders>
              <w:top w:val="nil"/>
              <w:left w:val="nil"/>
              <w:bottom w:val="single" w:sz="4" w:space="0" w:color="auto"/>
              <w:right w:val="single" w:sz="4" w:space="0" w:color="auto"/>
            </w:tcBorders>
            <w:shd w:val="clear" w:color="000000" w:fill="FFFFFF"/>
            <w:vAlign w:val="center"/>
            <w:hideMark/>
          </w:tcPr>
          <w:p w14:paraId="556A9943"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669" w:type="dxa"/>
            <w:tcBorders>
              <w:top w:val="nil"/>
              <w:left w:val="nil"/>
              <w:bottom w:val="single" w:sz="4" w:space="0" w:color="auto"/>
              <w:right w:val="single" w:sz="4" w:space="0" w:color="auto"/>
            </w:tcBorders>
            <w:shd w:val="clear" w:color="000000" w:fill="FFFFFF"/>
            <w:vAlign w:val="center"/>
            <w:hideMark/>
          </w:tcPr>
          <w:p w14:paraId="7586761B"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669" w:type="dxa"/>
            <w:tcBorders>
              <w:top w:val="nil"/>
              <w:left w:val="nil"/>
              <w:bottom w:val="single" w:sz="4" w:space="0" w:color="auto"/>
              <w:right w:val="single" w:sz="4" w:space="0" w:color="auto"/>
            </w:tcBorders>
            <w:shd w:val="clear" w:color="000000" w:fill="FFFFFF"/>
            <w:vAlign w:val="center"/>
            <w:hideMark/>
          </w:tcPr>
          <w:p w14:paraId="426DD0AF"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5C454D40"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322D910F"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32</w:t>
            </w:r>
          </w:p>
        </w:tc>
        <w:tc>
          <w:tcPr>
            <w:tcW w:w="1789" w:type="dxa"/>
            <w:tcBorders>
              <w:top w:val="nil"/>
              <w:left w:val="nil"/>
              <w:bottom w:val="single" w:sz="4" w:space="0" w:color="auto"/>
              <w:right w:val="single" w:sz="4" w:space="0" w:color="auto"/>
            </w:tcBorders>
            <w:shd w:val="clear" w:color="000000" w:fill="FFFFFF"/>
            <w:vAlign w:val="center"/>
            <w:hideMark/>
          </w:tcPr>
          <w:p w14:paraId="1922AB04"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xml:space="preserve">Prihodi za </w:t>
            </w:r>
            <w:proofErr w:type="spellStart"/>
            <w:r w:rsidRPr="009547F0">
              <w:rPr>
                <w:rFonts w:ascii="Times New Roman" w:eastAsia="Times New Roman" w:hAnsi="Times New Roman" w:cs="Times New Roman"/>
                <w:sz w:val="20"/>
                <w:szCs w:val="20"/>
                <w:lang w:eastAsia="hr-HR"/>
              </w:rPr>
              <w:t>pn</w:t>
            </w:r>
            <w:proofErr w:type="spellEnd"/>
            <w:r w:rsidRPr="009547F0">
              <w:rPr>
                <w:rFonts w:ascii="Times New Roman" w:eastAsia="Times New Roman" w:hAnsi="Times New Roman" w:cs="Times New Roman"/>
                <w:sz w:val="20"/>
                <w:szCs w:val="20"/>
                <w:lang w:eastAsia="hr-HR"/>
              </w:rPr>
              <w:t xml:space="preserve"> - knjižnica - članarine</w:t>
            </w:r>
          </w:p>
        </w:tc>
        <w:tc>
          <w:tcPr>
            <w:tcW w:w="1496" w:type="dxa"/>
            <w:tcBorders>
              <w:top w:val="nil"/>
              <w:left w:val="nil"/>
              <w:bottom w:val="single" w:sz="4" w:space="0" w:color="auto"/>
              <w:right w:val="single" w:sz="4" w:space="0" w:color="auto"/>
            </w:tcBorders>
            <w:shd w:val="clear" w:color="000000" w:fill="FFFFFF"/>
            <w:vAlign w:val="center"/>
            <w:hideMark/>
          </w:tcPr>
          <w:p w14:paraId="620785A1"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5.266,30</w:t>
            </w:r>
          </w:p>
        </w:tc>
        <w:tc>
          <w:tcPr>
            <w:tcW w:w="1270" w:type="dxa"/>
            <w:tcBorders>
              <w:top w:val="nil"/>
              <w:left w:val="nil"/>
              <w:bottom w:val="single" w:sz="4" w:space="0" w:color="auto"/>
              <w:right w:val="single" w:sz="4" w:space="0" w:color="auto"/>
            </w:tcBorders>
            <w:shd w:val="clear" w:color="000000" w:fill="FFFFFF"/>
            <w:vAlign w:val="center"/>
            <w:hideMark/>
          </w:tcPr>
          <w:p w14:paraId="559E4EC6"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4.800,00</w:t>
            </w:r>
          </w:p>
        </w:tc>
        <w:tc>
          <w:tcPr>
            <w:tcW w:w="1322" w:type="dxa"/>
            <w:tcBorders>
              <w:top w:val="nil"/>
              <w:left w:val="nil"/>
              <w:bottom w:val="single" w:sz="4" w:space="0" w:color="auto"/>
              <w:right w:val="single" w:sz="4" w:space="0" w:color="auto"/>
            </w:tcBorders>
            <w:shd w:val="clear" w:color="000000" w:fill="FFFFFF"/>
            <w:vAlign w:val="center"/>
            <w:hideMark/>
          </w:tcPr>
          <w:p w14:paraId="3540E13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4.800,00</w:t>
            </w:r>
          </w:p>
        </w:tc>
        <w:tc>
          <w:tcPr>
            <w:tcW w:w="1669" w:type="dxa"/>
            <w:tcBorders>
              <w:top w:val="nil"/>
              <w:left w:val="nil"/>
              <w:bottom w:val="single" w:sz="4" w:space="0" w:color="auto"/>
              <w:right w:val="single" w:sz="4" w:space="0" w:color="auto"/>
            </w:tcBorders>
            <w:shd w:val="clear" w:color="000000" w:fill="FFFFFF"/>
            <w:vAlign w:val="center"/>
            <w:hideMark/>
          </w:tcPr>
          <w:p w14:paraId="150DBCC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4.800,00</w:t>
            </w:r>
          </w:p>
        </w:tc>
        <w:tc>
          <w:tcPr>
            <w:tcW w:w="1669" w:type="dxa"/>
            <w:tcBorders>
              <w:top w:val="nil"/>
              <w:left w:val="nil"/>
              <w:bottom w:val="single" w:sz="4" w:space="0" w:color="auto"/>
              <w:right w:val="single" w:sz="4" w:space="0" w:color="auto"/>
            </w:tcBorders>
            <w:shd w:val="clear" w:color="000000" w:fill="FFFFFF"/>
            <w:vAlign w:val="center"/>
            <w:hideMark/>
          </w:tcPr>
          <w:p w14:paraId="4B10BD91"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4.800,00</w:t>
            </w:r>
          </w:p>
        </w:tc>
      </w:tr>
      <w:tr w:rsidR="00AD435B" w:rsidRPr="009547F0" w14:paraId="3C9655FC"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69B16777"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4</w:t>
            </w:r>
          </w:p>
        </w:tc>
        <w:tc>
          <w:tcPr>
            <w:tcW w:w="1789" w:type="dxa"/>
            <w:tcBorders>
              <w:top w:val="nil"/>
              <w:left w:val="nil"/>
              <w:bottom w:val="single" w:sz="4" w:space="0" w:color="auto"/>
              <w:right w:val="single" w:sz="4" w:space="0" w:color="auto"/>
            </w:tcBorders>
            <w:shd w:val="clear" w:color="000000" w:fill="FFFFFF"/>
            <w:vAlign w:val="center"/>
            <w:hideMark/>
          </w:tcPr>
          <w:p w14:paraId="55DB2A8D"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Prihodi za posebne namjene</w:t>
            </w:r>
          </w:p>
        </w:tc>
        <w:tc>
          <w:tcPr>
            <w:tcW w:w="1496" w:type="dxa"/>
            <w:tcBorders>
              <w:top w:val="nil"/>
              <w:left w:val="nil"/>
              <w:bottom w:val="single" w:sz="4" w:space="0" w:color="auto"/>
              <w:right w:val="single" w:sz="4" w:space="0" w:color="auto"/>
            </w:tcBorders>
            <w:shd w:val="clear" w:color="000000" w:fill="FFFFFF"/>
            <w:vAlign w:val="center"/>
            <w:hideMark/>
          </w:tcPr>
          <w:p w14:paraId="53FC59C2"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14.420,00</w:t>
            </w:r>
          </w:p>
        </w:tc>
        <w:tc>
          <w:tcPr>
            <w:tcW w:w="1270" w:type="dxa"/>
            <w:tcBorders>
              <w:top w:val="nil"/>
              <w:left w:val="nil"/>
              <w:bottom w:val="single" w:sz="4" w:space="0" w:color="auto"/>
              <w:right w:val="single" w:sz="4" w:space="0" w:color="auto"/>
            </w:tcBorders>
            <w:shd w:val="clear" w:color="000000" w:fill="FFFFFF"/>
            <w:vAlign w:val="center"/>
            <w:hideMark/>
          </w:tcPr>
          <w:p w14:paraId="130C4EF5"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13.100,00</w:t>
            </w:r>
          </w:p>
        </w:tc>
        <w:tc>
          <w:tcPr>
            <w:tcW w:w="1322" w:type="dxa"/>
            <w:tcBorders>
              <w:top w:val="nil"/>
              <w:left w:val="nil"/>
              <w:bottom w:val="single" w:sz="4" w:space="0" w:color="auto"/>
              <w:right w:val="single" w:sz="4" w:space="0" w:color="auto"/>
            </w:tcBorders>
            <w:shd w:val="clear" w:color="000000" w:fill="FFFFFF"/>
            <w:vAlign w:val="center"/>
            <w:hideMark/>
          </w:tcPr>
          <w:p w14:paraId="5A3DBA8F"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669" w:type="dxa"/>
            <w:tcBorders>
              <w:top w:val="nil"/>
              <w:left w:val="nil"/>
              <w:bottom w:val="single" w:sz="4" w:space="0" w:color="auto"/>
              <w:right w:val="single" w:sz="4" w:space="0" w:color="auto"/>
            </w:tcBorders>
            <w:shd w:val="clear" w:color="000000" w:fill="FFFFFF"/>
            <w:vAlign w:val="center"/>
            <w:hideMark/>
          </w:tcPr>
          <w:p w14:paraId="0D2AEA93"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669" w:type="dxa"/>
            <w:tcBorders>
              <w:top w:val="nil"/>
              <w:left w:val="nil"/>
              <w:bottom w:val="single" w:sz="4" w:space="0" w:color="auto"/>
              <w:right w:val="single" w:sz="4" w:space="0" w:color="auto"/>
            </w:tcBorders>
            <w:shd w:val="clear" w:color="000000" w:fill="FFFFFF"/>
            <w:vAlign w:val="center"/>
            <w:hideMark/>
          </w:tcPr>
          <w:p w14:paraId="4275CF16"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r>
      <w:tr w:rsidR="00AD435B" w:rsidRPr="009547F0" w14:paraId="41D66F58"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6E6D79F6"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43</w:t>
            </w:r>
          </w:p>
        </w:tc>
        <w:tc>
          <w:tcPr>
            <w:tcW w:w="1789" w:type="dxa"/>
            <w:tcBorders>
              <w:top w:val="nil"/>
              <w:left w:val="nil"/>
              <w:bottom w:val="single" w:sz="4" w:space="0" w:color="auto"/>
              <w:right w:val="single" w:sz="4" w:space="0" w:color="auto"/>
            </w:tcBorders>
            <w:shd w:val="clear" w:color="000000" w:fill="FFFFFF"/>
            <w:vAlign w:val="center"/>
            <w:hideMark/>
          </w:tcPr>
          <w:p w14:paraId="78ECD544"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Ostali prihodi za posebne namjene</w:t>
            </w:r>
          </w:p>
        </w:tc>
        <w:tc>
          <w:tcPr>
            <w:tcW w:w="1496" w:type="dxa"/>
            <w:tcBorders>
              <w:top w:val="nil"/>
              <w:left w:val="nil"/>
              <w:bottom w:val="single" w:sz="4" w:space="0" w:color="auto"/>
              <w:right w:val="single" w:sz="4" w:space="0" w:color="auto"/>
            </w:tcBorders>
            <w:shd w:val="clear" w:color="000000" w:fill="FFFFFF"/>
            <w:vAlign w:val="center"/>
            <w:hideMark/>
          </w:tcPr>
          <w:p w14:paraId="30BE7822"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70" w:type="dxa"/>
            <w:tcBorders>
              <w:top w:val="nil"/>
              <w:left w:val="nil"/>
              <w:bottom w:val="single" w:sz="4" w:space="0" w:color="auto"/>
              <w:right w:val="single" w:sz="4" w:space="0" w:color="auto"/>
            </w:tcBorders>
            <w:shd w:val="clear" w:color="000000" w:fill="FFFFFF"/>
            <w:vAlign w:val="center"/>
            <w:hideMark/>
          </w:tcPr>
          <w:p w14:paraId="16136F85"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22" w:type="dxa"/>
            <w:tcBorders>
              <w:top w:val="nil"/>
              <w:left w:val="nil"/>
              <w:bottom w:val="single" w:sz="4" w:space="0" w:color="auto"/>
              <w:right w:val="single" w:sz="4" w:space="0" w:color="auto"/>
            </w:tcBorders>
            <w:shd w:val="clear" w:color="000000" w:fill="FFFFFF"/>
            <w:vAlign w:val="center"/>
            <w:hideMark/>
          </w:tcPr>
          <w:p w14:paraId="02A9F984"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669" w:type="dxa"/>
            <w:tcBorders>
              <w:top w:val="nil"/>
              <w:left w:val="nil"/>
              <w:bottom w:val="single" w:sz="4" w:space="0" w:color="auto"/>
              <w:right w:val="single" w:sz="4" w:space="0" w:color="auto"/>
            </w:tcBorders>
            <w:shd w:val="clear" w:color="000000" w:fill="FFFFFF"/>
            <w:vAlign w:val="center"/>
            <w:hideMark/>
          </w:tcPr>
          <w:p w14:paraId="4DD5F945"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669" w:type="dxa"/>
            <w:tcBorders>
              <w:top w:val="nil"/>
              <w:left w:val="nil"/>
              <w:bottom w:val="single" w:sz="4" w:space="0" w:color="auto"/>
              <w:right w:val="single" w:sz="4" w:space="0" w:color="auto"/>
            </w:tcBorders>
            <w:shd w:val="clear" w:color="000000" w:fill="FFFFFF"/>
            <w:vAlign w:val="center"/>
            <w:hideMark/>
          </w:tcPr>
          <w:p w14:paraId="24C8AE60"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08FE039E"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5A7A4DF8"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44</w:t>
            </w:r>
          </w:p>
        </w:tc>
        <w:tc>
          <w:tcPr>
            <w:tcW w:w="1789" w:type="dxa"/>
            <w:tcBorders>
              <w:top w:val="nil"/>
              <w:left w:val="nil"/>
              <w:bottom w:val="single" w:sz="4" w:space="0" w:color="auto"/>
              <w:right w:val="single" w:sz="4" w:space="0" w:color="auto"/>
            </w:tcBorders>
            <w:shd w:val="clear" w:color="000000" w:fill="FFFFFF"/>
            <w:vAlign w:val="center"/>
            <w:hideMark/>
          </w:tcPr>
          <w:p w14:paraId="210E1C7B"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Knjižnica - ministarstvo</w:t>
            </w:r>
          </w:p>
        </w:tc>
        <w:tc>
          <w:tcPr>
            <w:tcW w:w="1496" w:type="dxa"/>
            <w:tcBorders>
              <w:top w:val="nil"/>
              <w:left w:val="nil"/>
              <w:bottom w:val="single" w:sz="4" w:space="0" w:color="auto"/>
              <w:right w:val="single" w:sz="4" w:space="0" w:color="auto"/>
            </w:tcBorders>
            <w:shd w:val="clear" w:color="000000" w:fill="FFFFFF"/>
            <w:vAlign w:val="center"/>
            <w:hideMark/>
          </w:tcPr>
          <w:p w14:paraId="3567580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12.220,00</w:t>
            </w:r>
          </w:p>
        </w:tc>
        <w:tc>
          <w:tcPr>
            <w:tcW w:w="1270" w:type="dxa"/>
            <w:tcBorders>
              <w:top w:val="nil"/>
              <w:left w:val="nil"/>
              <w:bottom w:val="single" w:sz="4" w:space="0" w:color="auto"/>
              <w:right w:val="single" w:sz="4" w:space="0" w:color="auto"/>
            </w:tcBorders>
            <w:shd w:val="clear" w:color="000000" w:fill="FFFFFF"/>
            <w:vAlign w:val="center"/>
            <w:hideMark/>
          </w:tcPr>
          <w:p w14:paraId="58A9BB7F"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11.100,00</w:t>
            </w:r>
          </w:p>
        </w:tc>
        <w:tc>
          <w:tcPr>
            <w:tcW w:w="1322" w:type="dxa"/>
            <w:tcBorders>
              <w:top w:val="nil"/>
              <w:left w:val="nil"/>
              <w:bottom w:val="single" w:sz="4" w:space="0" w:color="auto"/>
              <w:right w:val="single" w:sz="4" w:space="0" w:color="auto"/>
            </w:tcBorders>
            <w:shd w:val="clear" w:color="000000" w:fill="FFFFFF"/>
            <w:noWrap/>
            <w:vAlign w:val="bottom"/>
            <w:hideMark/>
          </w:tcPr>
          <w:p w14:paraId="028AC9A3"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2166252B"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66ACA9E1"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r w:rsidR="00AD435B" w:rsidRPr="009547F0" w14:paraId="1267E854"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13DD86F0"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45</w:t>
            </w:r>
          </w:p>
        </w:tc>
        <w:tc>
          <w:tcPr>
            <w:tcW w:w="1789" w:type="dxa"/>
            <w:tcBorders>
              <w:top w:val="nil"/>
              <w:left w:val="nil"/>
              <w:bottom w:val="single" w:sz="4" w:space="0" w:color="auto"/>
              <w:right w:val="single" w:sz="4" w:space="0" w:color="auto"/>
            </w:tcBorders>
            <w:shd w:val="clear" w:color="000000" w:fill="FFFFFF"/>
            <w:vAlign w:val="center"/>
            <w:hideMark/>
          </w:tcPr>
          <w:p w14:paraId="348E640E"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Knjižnica - PGŽ</w:t>
            </w:r>
          </w:p>
        </w:tc>
        <w:tc>
          <w:tcPr>
            <w:tcW w:w="1496" w:type="dxa"/>
            <w:tcBorders>
              <w:top w:val="nil"/>
              <w:left w:val="nil"/>
              <w:bottom w:val="single" w:sz="4" w:space="0" w:color="auto"/>
              <w:right w:val="single" w:sz="4" w:space="0" w:color="auto"/>
            </w:tcBorders>
            <w:shd w:val="clear" w:color="000000" w:fill="FFFFFF"/>
            <w:vAlign w:val="center"/>
            <w:hideMark/>
          </w:tcPr>
          <w:p w14:paraId="55A12FC5"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2.200,00</w:t>
            </w:r>
          </w:p>
        </w:tc>
        <w:tc>
          <w:tcPr>
            <w:tcW w:w="1270" w:type="dxa"/>
            <w:tcBorders>
              <w:top w:val="nil"/>
              <w:left w:val="nil"/>
              <w:bottom w:val="single" w:sz="4" w:space="0" w:color="auto"/>
              <w:right w:val="single" w:sz="4" w:space="0" w:color="auto"/>
            </w:tcBorders>
            <w:shd w:val="clear" w:color="000000" w:fill="FFFFFF"/>
            <w:vAlign w:val="center"/>
            <w:hideMark/>
          </w:tcPr>
          <w:p w14:paraId="23B28BBC"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2.000,00</w:t>
            </w:r>
          </w:p>
        </w:tc>
        <w:tc>
          <w:tcPr>
            <w:tcW w:w="1322" w:type="dxa"/>
            <w:tcBorders>
              <w:top w:val="nil"/>
              <w:left w:val="nil"/>
              <w:bottom w:val="single" w:sz="4" w:space="0" w:color="auto"/>
              <w:right w:val="single" w:sz="4" w:space="0" w:color="auto"/>
            </w:tcBorders>
            <w:shd w:val="clear" w:color="000000" w:fill="FFFFFF"/>
            <w:noWrap/>
            <w:vAlign w:val="bottom"/>
            <w:hideMark/>
          </w:tcPr>
          <w:p w14:paraId="13A765BE"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17F6F794"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78849C2A"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r w:rsidR="00AD435B" w:rsidRPr="009547F0" w14:paraId="012EFA8D"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374895BD"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4307</w:t>
            </w:r>
          </w:p>
        </w:tc>
        <w:tc>
          <w:tcPr>
            <w:tcW w:w="1789" w:type="dxa"/>
            <w:tcBorders>
              <w:top w:val="nil"/>
              <w:left w:val="nil"/>
              <w:bottom w:val="single" w:sz="4" w:space="0" w:color="auto"/>
              <w:right w:val="single" w:sz="4" w:space="0" w:color="auto"/>
            </w:tcBorders>
            <w:shd w:val="clear" w:color="000000" w:fill="FFFFFF"/>
            <w:vAlign w:val="center"/>
            <w:hideMark/>
          </w:tcPr>
          <w:p w14:paraId="76A5487A"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Knjižnica članarina</w:t>
            </w:r>
          </w:p>
        </w:tc>
        <w:tc>
          <w:tcPr>
            <w:tcW w:w="1496" w:type="dxa"/>
            <w:tcBorders>
              <w:top w:val="nil"/>
              <w:left w:val="nil"/>
              <w:bottom w:val="single" w:sz="4" w:space="0" w:color="auto"/>
              <w:right w:val="single" w:sz="4" w:space="0" w:color="auto"/>
            </w:tcBorders>
            <w:shd w:val="clear" w:color="000000" w:fill="FFFFFF"/>
            <w:vAlign w:val="center"/>
            <w:hideMark/>
          </w:tcPr>
          <w:p w14:paraId="3DDA61D6"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70" w:type="dxa"/>
            <w:tcBorders>
              <w:top w:val="nil"/>
              <w:left w:val="nil"/>
              <w:bottom w:val="single" w:sz="4" w:space="0" w:color="auto"/>
              <w:right w:val="single" w:sz="4" w:space="0" w:color="auto"/>
            </w:tcBorders>
            <w:shd w:val="clear" w:color="000000" w:fill="FFFFFF"/>
            <w:vAlign w:val="center"/>
            <w:hideMark/>
          </w:tcPr>
          <w:p w14:paraId="7DE82FC5"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22" w:type="dxa"/>
            <w:tcBorders>
              <w:top w:val="nil"/>
              <w:left w:val="nil"/>
              <w:bottom w:val="single" w:sz="4" w:space="0" w:color="auto"/>
              <w:right w:val="single" w:sz="4" w:space="0" w:color="auto"/>
            </w:tcBorders>
            <w:shd w:val="clear" w:color="000000" w:fill="FFFFFF"/>
            <w:noWrap/>
            <w:vAlign w:val="bottom"/>
            <w:hideMark/>
          </w:tcPr>
          <w:p w14:paraId="4F7DA163"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21A52085"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56DD41B7"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r w:rsidR="00AD435B" w:rsidRPr="009547F0" w14:paraId="5FE74AC2"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024EAA60"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5</w:t>
            </w:r>
          </w:p>
        </w:tc>
        <w:tc>
          <w:tcPr>
            <w:tcW w:w="1789" w:type="dxa"/>
            <w:tcBorders>
              <w:top w:val="nil"/>
              <w:left w:val="nil"/>
              <w:bottom w:val="single" w:sz="4" w:space="0" w:color="auto"/>
              <w:right w:val="single" w:sz="4" w:space="0" w:color="auto"/>
            </w:tcBorders>
            <w:shd w:val="clear" w:color="000000" w:fill="FFFFFF"/>
            <w:vAlign w:val="center"/>
            <w:hideMark/>
          </w:tcPr>
          <w:p w14:paraId="1EEACC5E"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Pomoći</w:t>
            </w:r>
          </w:p>
        </w:tc>
        <w:tc>
          <w:tcPr>
            <w:tcW w:w="1496" w:type="dxa"/>
            <w:tcBorders>
              <w:top w:val="nil"/>
              <w:left w:val="nil"/>
              <w:bottom w:val="single" w:sz="4" w:space="0" w:color="auto"/>
              <w:right w:val="single" w:sz="4" w:space="0" w:color="auto"/>
            </w:tcBorders>
            <w:shd w:val="clear" w:color="000000" w:fill="FFFFFF"/>
            <w:vAlign w:val="center"/>
            <w:hideMark/>
          </w:tcPr>
          <w:p w14:paraId="30AEE68F"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70" w:type="dxa"/>
            <w:tcBorders>
              <w:top w:val="nil"/>
              <w:left w:val="nil"/>
              <w:bottom w:val="single" w:sz="4" w:space="0" w:color="auto"/>
              <w:right w:val="single" w:sz="4" w:space="0" w:color="auto"/>
            </w:tcBorders>
            <w:shd w:val="clear" w:color="000000" w:fill="FFFFFF"/>
            <w:vAlign w:val="center"/>
            <w:hideMark/>
          </w:tcPr>
          <w:p w14:paraId="40CFD42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22" w:type="dxa"/>
            <w:tcBorders>
              <w:top w:val="nil"/>
              <w:left w:val="nil"/>
              <w:bottom w:val="single" w:sz="4" w:space="0" w:color="auto"/>
              <w:right w:val="single" w:sz="4" w:space="0" w:color="auto"/>
            </w:tcBorders>
            <w:shd w:val="clear" w:color="000000" w:fill="FFFFFF"/>
            <w:vAlign w:val="center"/>
            <w:hideMark/>
          </w:tcPr>
          <w:p w14:paraId="000BAAD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17.100,00</w:t>
            </w:r>
          </w:p>
        </w:tc>
        <w:tc>
          <w:tcPr>
            <w:tcW w:w="1669" w:type="dxa"/>
            <w:tcBorders>
              <w:top w:val="nil"/>
              <w:left w:val="nil"/>
              <w:bottom w:val="single" w:sz="4" w:space="0" w:color="auto"/>
              <w:right w:val="single" w:sz="4" w:space="0" w:color="auto"/>
            </w:tcBorders>
            <w:shd w:val="clear" w:color="000000" w:fill="FFFFFF"/>
            <w:vAlign w:val="center"/>
            <w:hideMark/>
          </w:tcPr>
          <w:p w14:paraId="5AA5A5DD"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17.100,00</w:t>
            </w:r>
          </w:p>
        </w:tc>
        <w:tc>
          <w:tcPr>
            <w:tcW w:w="1669" w:type="dxa"/>
            <w:tcBorders>
              <w:top w:val="nil"/>
              <w:left w:val="nil"/>
              <w:bottom w:val="single" w:sz="4" w:space="0" w:color="auto"/>
              <w:right w:val="single" w:sz="4" w:space="0" w:color="auto"/>
            </w:tcBorders>
            <w:shd w:val="clear" w:color="000000" w:fill="FFFFFF"/>
            <w:vAlign w:val="center"/>
            <w:hideMark/>
          </w:tcPr>
          <w:p w14:paraId="1FD8EC20"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17.100,00</w:t>
            </w:r>
          </w:p>
        </w:tc>
      </w:tr>
      <w:tr w:rsidR="00AD435B" w:rsidRPr="009547F0" w14:paraId="7823A317"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472BEB17"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50113</w:t>
            </w:r>
          </w:p>
        </w:tc>
        <w:tc>
          <w:tcPr>
            <w:tcW w:w="1789" w:type="dxa"/>
            <w:tcBorders>
              <w:top w:val="nil"/>
              <w:left w:val="nil"/>
              <w:bottom w:val="single" w:sz="4" w:space="0" w:color="auto"/>
              <w:right w:val="single" w:sz="4" w:space="0" w:color="auto"/>
            </w:tcBorders>
            <w:shd w:val="clear" w:color="000000" w:fill="FFFFFF"/>
            <w:vAlign w:val="center"/>
            <w:hideMark/>
          </w:tcPr>
          <w:p w14:paraId="7AE6996F"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Pomoći - knjižnica država</w:t>
            </w:r>
          </w:p>
        </w:tc>
        <w:tc>
          <w:tcPr>
            <w:tcW w:w="1496" w:type="dxa"/>
            <w:tcBorders>
              <w:top w:val="nil"/>
              <w:left w:val="nil"/>
              <w:bottom w:val="single" w:sz="4" w:space="0" w:color="auto"/>
              <w:right w:val="single" w:sz="4" w:space="0" w:color="auto"/>
            </w:tcBorders>
            <w:shd w:val="clear" w:color="000000" w:fill="FFFFFF"/>
            <w:vAlign w:val="center"/>
            <w:hideMark/>
          </w:tcPr>
          <w:p w14:paraId="7B992D7C"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70" w:type="dxa"/>
            <w:tcBorders>
              <w:top w:val="nil"/>
              <w:left w:val="nil"/>
              <w:bottom w:val="single" w:sz="4" w:space="0" w:color="auto"/>
              <w:right w:val="single" w:sz="4" w:space="0" w:color="auto"/>
            </w:tcBorders>
            <w:shd w:val="clear" w:color="000000" w:fill="FFFFFF"/>
            <w:vAlign w:val="center"/>
            <w:hideMark/>
          </w:tcPr>
          <w:p w14:paraId="3E72D91F"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22" w:type="dxa"/>
            <w:tcBorders>
              <w:top w:val="nil"/>
              <w:left w:val="nil"/>
              <w:bottom w:val="single" w:sz="4" w:space="0" w:color="auto"/>
              <w:right w:val="single" w:sz="4" w:space="0" w:color="auto"/>
            </w:tcBorders>
            <w:shd w:val="clear" w:color="000000" w:fill="FFFFFF"/>
            <w:vAlign w:val="center"/>
            <w:hideMark/>
          </w:tcPr>
          <w:p w14:paraId="57004377"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14.600,00</w:t>
            </w:r>
          </w:p>
        </w:tc>
        <w:tc>
          <w:tcPr>
            <w:tcW w:w="1669" w:type="dxa"/>
            <w:tcBorders>
              <w:top w:val="nil"/>
              <w:left w:val="nil"/>
              <w:bottom w:val="single" w:sz="4" w:space="0" w:color="auto"/>
              <w:right w:val="single" w:sz="4" w:space="0" w:color="auto"/>
            </w:tcBorders>
            <w:shd w:val="clear" w:color="000000" w:fill="FFFFFF"/>
            <w:vAlign w:val="center"/>
            <w:hideMark/>
          </w:tcPr>
          <w:p w14:paraId="402917D4"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14.600,00</w:t>
            </w:r>
          </w:p>
        </w:tc>
        <w:tc>
          <w:tcPr>
            <w:tcW w:w="1669" w:type="dxa"/>
            <w:tcBorders>
              <w:top w:val="nil"/>
              <w:left w:val="nil"/>
              <w:bottom w:val="single" w:sz="4" w:space="0" w:color="auto"/>
              <w:right w:val="single" w:sz="4" w:space="0" w:color="auto"/>
            </w:tcBorders>
            <w:shd w:val="clear" w:color="000000" w:fill="FFFFFF"/>
            <w:vAlign w:val="center"/>
            <w:hideMark/>
          </w:tcPr>
          <w:p w14:paraId="0383F391"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14.600,00</w:t>
            </w:r>
          </w:p>
        </w:tc>
      </w:tr>
      <w:tr w:rsidR="00AD435B" w:rsidRPr="009547F0" w14:paraId="5C8804D4"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0A34AA03"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5201</w:t>
            </w:r>
          </w:p>
        </w:tc>
        <w:tc>
          <w:tcPr>
            <w:tcW w:w="1789" w:type="dxa"/>
            <w:tcBorders>
              <w:top w:val="nil"/>
              <w:left w:val="nil"/>
              <w:bottom w:val="single" w:sz="4" w:space="0" w:color="auto"/>
              <w:right w:val="single" w:sz="4" w:space="0" w:color="auto"/>
            </w:tcBorders>
            <w:shd w:val="clear" w:color="000000" w:fill="FFFFFF"/>
            <w:vAlign w:val="center"/>
            <w:hideMark/>
          </w:tcPr>
          <w:p w14:paraId="216AE3EC"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Pomoći - knjižnica županija</w:t>
            </w:r>
          </w:p>
        </w:tc>
        <w:tc>
          <w:tcPr>
            <w:tcW w:w="1496" w:type="dxa"/>
            <w:tcBorders>
              <w:top w:val="nil"/>
              <w:left w:val="nil"/>
              <w:bottom w:val="single" w:sz="4" w:space="0" w:color="auto"/>
              <w:right w:val="single" w:sz="4" w:space="0" w:color="auto"/>
            </w:tcBorders>
            <w:shd w:val="clear" w:color="000000" w:fill="FFFFFF"/>
            <w:vAlign w:val="center"/>
            <w:hideMark/>
          </w:tcPr>
          <w:p w14:paraId="1CB69C5E"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70" w:type="dxa"/>
            <w:tcBorders>
              <w:top w:val="nil"/>
              <w:left w:val="nil"/>
              <w:bottom w:val="single" w:sz="4" w:space="0" w:color="auto"/>
              <w:right w:val="single" w:sz="4" w:space="0" w:color="auto"/>
            </w:tcBorders>
            <w:shd w:val="clear" w:color="000000" w:fill="FFFFFF"/>
            <w:vAlign w:val="center"/>
            <w:hideMark/>
          </w:tcPr>
          <w:p w14:paraId="24998E81"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22" w:type="dxa"/>
            <w:tcBorders>
              <w:top w:val="nil"/>
              <w:left w:val="nil"/>
              <w:bottom w:val="single" w:sz="4" w:space="0" w:color="auto"/>
              <w:right w:val="single" w:sz="4" w:space="0" w:color="auto"/>
            </w:tcBorders>
            <w:shd w:val="clear" w:color="000000" w:fill="FFFFFF"/>
            <w:vAlign w:val="center"/>
            <w:hideMark/>
          </w:tcPr>
          <w:p w14:paraId="31FCA1D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2.500,00</w:t>
            </w:r>
          </w:p>
        </w:tc>
        <w:tc>
          <w:tcPr>
            <w:tcW w:w="1669" w:type="dxa"/>
            <w:tcBorders>
              <w:top w:val="nil"/>
              <w:left w:val="nil"/>
              <w:bottom w:val="single" w:sz="4" w:space="0" w:color="auto"/>
              <w:right w:val="single" w:sz="4" w:space="0" w:color="auto"/>
            </w:tcBorders>
            <w:shd w:val="clear" w:color="000000" w:fill="FFFFFF"/>
            <w:vAlign w:val="center"/>
            <w:hideMark/>
          </w:tcPr>
          <w:p w14:paraId="43DA5B33"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2.500,00</w:t>
            </w:r>
          </w:p>
        </w:tc>
        <w:tc>
          <w:tcPr>
            <w:tcW w:w="1669" w:type="dxa"/>
            <w:tcBorders>
              <w:top w:val="nil"/>
              <w:left w:val="nil"/>
              <w:bottom w:val="single" w:sz="4" w:space="0" w:color="auto"/>
              <w:right w:val="single" w:sz="4" w:space="0" w:color="auto"/>
            </w:tcBorders>
            <w:shd w:val="clear" w:color="000000" w:fill="FFFFFF"/>
            <w:vAlign w:val="center"/>
            <w:hideMark/>
          </w:tcPr>
          <w:p w14:paraId="2AE98B0C"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2.500,00</w:t>
            </w:r>
          </w:p>
        </w:tc>
      </w:tr>
      <w:tr w:rsidR="00AD435B" w:rsidRPr="009547F0" w14:paraId="0150B90B"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692E1F11"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6</w:t>
            </w:r>
          </w:p>
        </w:tc>
        <w:tc>
          <w:tcPr>
            <w:tcW w:w="1789" w:type="dxa"/>
            <w:tcBorders>
              <w:top w:val="nil"/>
              <w:left w:val="nil"/>
              <w:bottom w:val="single" w:sz="4" w:space="0" w:color="auto"/>
              <w:right w:val="single" w:sz="4" w:space="0" w:color="auto"/>
            </w:tcBorders>
            <w:shd w:val="clear" w:color="000000" w:fill="FFFFFF"/>
            <w:vAlign w:val="center"/>
            <w:hideMark/>
          </w:tcPr>
          <w:p w14:paraId="296AB827"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Donacije</w:t>
            </w:r>
          </w:p>
        </w:tc>
        <w:tc>
          <w:tcPr>
            <w:tcW w:w="1496" w:type="dxa"/>
            <w:tcBorders>
              <w:top w:val="nil"/>
              <w:left w:val="nil"/>
              <w:bottom w:val="single" w:sz="4" w:space="0" w:color="auto"/>
              <w:right w:val="single" w:sz="4" w:space="0" w:color="auto"/>
            </w:tcBorders>
            <w:shd w:val="clear" w:color="000000" w:fill="FFFFFF"/>
            <w:vAlign w:val="center"/>
            <w:hideMark/>
          </w:tcPr>
          <w:p w14:paraId="7E2775FF"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70" w:type="dxa"/>
            <w:tcBorders>
              <w:top w:val="nil"/>
              <w:left w:val="nil"/>
              <w:bottom w:val="single" w:sz="4" w:space="0" w:color="auto"/>
              <w:right w:val="single" w:sz="4" w:space="0" w:color="auto"/>
            </w:tcBorders>
            <w:shd w:val="clear" w:color="000000" w:fill="FFFFFF"/>
            <w:vAlign w:val="center"/>
            <w:hideMark/>
          </w:tcPr>
          <w:p w14:paraId="4AE6C2EE"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22" w:type="dxa"/>
            <w:tcBorders>
              <w:top w:val="nil"/>
              <w:left w:val="nil"/>
              <w:bottom w:val="single" w:sz="4" w:space="0" w:color="auto"/>
              <w:right w:val="single" w:sz="4" w:space="0" w:color="auto"/>
            </w:tcBorders>
            <w:shd w:val="clear" w:color="000000" w:fill="FFFFFF"/>
            <w:vAlign w:val="center"/>
            <w:hideMark/>
          </w:tcPr>
          <w:p w14:paraId="11D0F1B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2.779,00</w:t>
            </w:r>
          </w:p>
        </w:tc>
        <w:tc>
          <w:tcPr>
            <w:tcW w:w="1669" w:type="dxa"/>
            <w:tcBorders>
              <w:top w:val="nil"/>
              <w:left w:val="nil"/>
              <w:bottom w:val="single" w:sz="4" w:space="0" w:color="auto"/>
              <w:right w:val="single" w:sz="4" w:space="0" w:color="auto"/>
            </w:tcBorders>
            <w:shd w:val="clear" w:color="000000" w:fill="FFFFFF"/>
            <w:vAlign w:val="center"/>
            <w:hideMark/>
          </w:tcPr>
          <w:p w14:paraId="17D5B760"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r w:rsidRPr="009547F0">
              <w:rPr>
                <w:rFonts w:ascii="Times New Roman" w:eastAsia="Times New Roman" w:hAnsi="Times New Roman" w:cs="Times New Roman"/>
                <w:b/>
                <w:bCs/>
                <w:sz w:val="20"/>
                <w:szCs w:val="20"/>
                <w:lang w:eastAsia="hr-HR"/>
              </w:rPr>
              <w:t>,00</w:t>
            </w:r>
          </w:p>
        </w:tc>
        <w:tc>
          <w:tcPr>
            <w:tcW w:w="1669" w:type="dxa"/>
            <w:tcBorders>
              <w:top w:val="nil"/>
              <w:left w:val="nil"/>
              <w:bottom w:val="single" w:sz="4" w:space="0" w:color="auto"/>
              <w:right w:val="single" w:sz="4" w:space="0" w:color="auto"/>
            </w:tcBorders>
            <w:shd w:val="clear" w:color="000000" w:fill="FFFFFF"/>
            <w:vAlign w:val="center"/>
            <w:hideMark/>
          </w:tcPr>
          <w:p w14:paraId="7CE892B2"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r w:rsidRPr="009547F0">
              <w:rPr>
                <w:rFonts w:ascii="Times New Roman" w:eastAsia="Times New Roman" w:hAnsi="Times New Roman" w:cs="Times New Roman"/>
                <w:b/>
                <w:bCs/>
                <w:sz w:val="20"/>
                <w:szCs w:val="20"/>
                <w:lang w:eastAsia="hr-HR"/>
              </w:rPr>
              <w:t>,00</w:t>
            </w:r>
          </w:p>
        </w:tc>
      </w:tr>
      <w:tr w:rsidR="00AD435B" w:rsidRPr="009547F0" w14:paraId="006EA802"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10D79093"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6103</w:t>
            </w:r>
          </w:p>
        </w:tc>
        <w:tc>
          <w:tcPr>
            <w:tcW w:w="1789" w:type="dxa"/>
            <w:tcBorders>
              <w:top w:val="nil"/>
              <w:left w:val="nil"/>
              <w:bottom w:val="single" w:sz="4" w:space="0" w:color="auto"/>
              <w:right w:val="single" w:sz="4" w:space="0" w:color="auto"/>
            </w:tcBorders>
            <w:shd w:val="clear" w:color="000000" w:fill="FFFFFF"/>
            <w:vAlign w:val="center"/>
            <w:hideMark/>
          </w:tcPr>
          <w:p w14:paraId="38D20602"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Donacije - knjižnica</w:t>
            </w:r>
          </w:p>
        </w:tc>
        <w:tc>
          <w:tcPr>
            <w:tcW w:w="1496" w:type="dxa"/>
            <w:tcBorders>
              <w:top w:val="nil"/>
              <w:left w:val="nil"/>
              <w:bottom w:val="single" w:sz="4" w:space="0" w:color="auto"/>
              <w:right w:val="single" w:sz="4" w:space="0" w:color="auto"/>
            </w:tcBorders>
            <w:shd w:val="clear" w:color="000000" w:fill="FFFFFF"/>
            <w:vAlign w:val="center"/>
            <w:hideMark/>
          </w:tcPr>
          <w:p w14:paraId="6C3D5F51"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70" w:type="dxa"/>
            <w:tcBorders>
              <w:top w:val="nil"/>
              <w:left w:val="nil"/>
              <w:bottom w:val="single" w:sz="4" w:space="0" w:color="auto"/>
              <w:right w:val="single" w:sz="4" w:space="0" w:color="auto"/>
            </w:tcBorders>
            <w:shd w:val="clear" w:color="000000" w:fill="FFFFFF"/>
            <w:vAlign w:val="center"/>
            <w:hideMark/>
          </w:tcPr>
          <w:p w14:paraId="097E8DD5"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22" w:type="dxa"/>
            <w:tcBorders>
              <w:top w:val="nil"/>
              <w:left w:val="nil"/>
              <w:bottom w:val="single" w:sz="4" w:space="0" w:color="auto"/>
              <w:right w:val="single" w:sz="4" w:space="0" w:color="auto"/>
            </w:tcBorders>
            <w:shd w:val="clear" w:color="000000" w:fill="FFFFFF"/>
            <w:vAlign w:val="center"/>
            <w:hideMark/>
          </w:tcPr>
          <w:p w14:paraId="5713CAF7"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2.779,00</w:t>
            </w:r>
          </w:p>
        </w:tc>
        <w:tc>
          <w:tcPr>
            <w:tcW w:w="1669" w:type="dxa"/>
            <w:tcBorders>
              <w:top w:val="nil"/>
              <w:left w:val="nil"/>
              <w:bottom w:val="single" w:sz="4" w:space="0" w:color="auto"/>
              <w:right w:val="single" w:sz="4" w:space="0" w:color="auto"/>
            </w:tcBorders>
            <w:shd w:val="clear" w:color="000000" w:fill="FFFFFF"/>
            <w:vAlign w:val="center"/>
            <w:hideMark/>
          </w:tcPr>
          <w:p w14:paraId="2D5E547A"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9547F0">
              <w:rPr>
                <w:rFonts w:ascii="Times New Roman" w:eastAsia="Times New Roman" w:hAnsi="Times New Roman" w:cs="Times New Roman"/>
                <w:sz w:val="20"/>
                <w:szCs w:val="20"/>
                <w:lang w:eastAsia="hr-HR"/>
              </w:rPr>
              <w:t>,00</w:t>
            </w:r>
          </w:p>
        </w:tc>
        <w:tc>
          <w:tcPr>
            <w:tcW w:w="1669" w:type="dxa"/>
            <w:tcBorders>
              <w:top w:val="nil"/>
              <w:left w:val="nil"/>
              <w:bottom w:val="single" w:sz="4" w:space="0" w:color="auto"/>
              <w:right w:val="single" w:sz="4" w:space="0" w:color="auto"/>
            </w:tcBorders>
            <w:shd w:val="clear" w:color="000000" w:fill="FFFFFF"/>
            <w:vAlign w:val="center"/>
            <w:hideMark/>
          </w:tcPr>
          <w:p w14:paraId="16DB91A2"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9547F0">
              <w:rPr>
                <w:rFonts w:ascii="Times New Roman" w:eastAsia="Times New Roman" w:hAnsi="Times New Roman" w:cs="Times New Roman"/>
                <w:sz w:val="20"/>
                <w:szCs w:val="20"/>
                <w:lang w:eastAsia="hr-HR"/>
              </w:rPr>
              <w:t>,00</w:t>
            </w:r>
          </w:p>
        </w:tc>
      </w:tr>
      <w:tr w:rsidR="00AD435B" w:rsidRPr="009547F0" w14:paraId="30EA7E42" w14:textId="77777777" w:rsidTr="00952C8E">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302FF206"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w:t>
            </w:r>
          </w:p>
        </w:tc>
        <w:tc>
          <w:tcPr>
            <w:tcW w:w="1789" w:type="dxa"/>
            <w:tcBorders>
              <w:top w:val="nil"/>
              <w:left w:val="nil"/>
              <w:bottom w:val="single" w:sz="4" w:space="0" w:color="auto"/>
              <w:right w:val="single" w:sz="4" w:space="0" w:color="auto"/>
            </w:tcBorders>
            <w:shd w:val="clear" w:color="000000" w:fill="FFFFFF"/>
            <w:vAlign w:val="center"/>
            <w:hideMark/>
          </w:tcPr>
          <w:p w14:paraId="3A64AAD8"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496" w:type="dxa"/>
            <w:tcBorders>
              <w:top w:val="nil"/>
              <w:left w:val="nil"/>
              <w:bottom w:val="single" w:sz="4" w:space="0" w:color="auto"/>
              <w:right w:val="single" w:sz="4" w:space="0" w:color="auto"/>
            </w:tcBorders>
            <w:shd w:val="clear" w:color="000000" w:fill="FFFFFF"/>
            <w:vAlign w:val="center"/>
            <w:hideMark/>
          </w:tcPr>
          <w:p w14:paraId="42FAFD91"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270" w:type="dxa"/>
            <w:tcBorders>
              <w:top w:val="nil"/>
              <w:left w:val="nil"/>
              <w:bottom w:val="single" w:sz="4" w:space="0" w:color="auto"/>
              <w:right w:val="single" w:sz="4" w:space="0" w:color="auto"/>
            </w:tcBorders>
            <w:shd w:val="clear" w:color="000000" w:fill="FFFFFF"/>
            <w:vAlign w:val="center"/>
            <w:hideMark/>
          </w:tcPr>
          <w:p w14:paraId="31DE84C9"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322" w:type="dxa"/>
            <w:tcBorders>
              <w:top w:val="nil"/>
              <w:left w:val="nil"/>
              <w:bottom w:val="single" w:sz="4" w:space="0" w:color="auto"/>
              <w:right w:val="single" w:sz="4" w:space="0" w:color="auto"/>
            </w:tcBorders>
            <w:shd w:val="clear" w:color="000000" w:fill="FFFFFF"/>
            <w:noWrap/>
            <w:vAlign w:val="bottom"/>
            <w:hideMark/>
          </w:tcPr>
          <w:p w14:paraId="4098D615"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4259ACE9"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054B32DA"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bl>
    <w:p w14:paraId="2EFA7222" w14:textId="77777777" w:rsidR="00AD435B" w:rsidRDefault="00AD435B" w:rsidP="00AD435B">
      <w:pPr>
        <w:jc w:val="center"/>
        <w:rPr>
          <w:b/>
          <w:bCs/>
          <w:sz w:val="32"/>
          <w:szCs w:val="32"/>
        </w:rPr>
      </w:pPr>
    </w:p>
    <w:p w14:paraId="58F9591E" w14:textId="77777777" w:rsidR="00AD435B" w:rsidRDefault="00AD435B" w:rsidP="00AD435B">
      <w:pPr>
        <w:jc w:val="center"/>
        <w:rPr>
          <w:b/>
          <w:bCs/>
          <w:sz w:val="32"/>
          <w:szCs w:val="32"/>
        </w:rPr>
      </w:pPr>
    </w:p>
    <w:p w14:paraId="70DCBAC6" w14:textId="77777777" w:rsidR="00AD435B" w:rsidRDefault="00AD435B" w:rsidP="00AD435B">
      <w:pPr>
        <w:jc w:val="center"/>
        <w:rPr>
          <w:b/>
          <w:bCs/>
          <w:sz w:val="32"/>
          <w:szCs w:val="32"/>
        </w:rPr>
      </w:pPr>
    </w:p>
    <w:p w14:paraId="5EF626D4" w14:textId="77777777" w:rsidR="00AD435B" w:rsidRDefault="00AD435B" w:rsidP="00AD435B">
      <w:pPr>
        <w:jc w:val="center"/>
        <w:rPr>
          <w:b/>
          <w:bCs/>
          <w:sz w:val="32"/>
          <w:szCs w:val="32"/>
        </w:rPr>
      </w:pPr>
    </w:p>
    <w:p w14:paraId="243C783F" w14:textId="77777777" w:rsidR="00AD435B" w:rsidRDefault="00AD435B" w:rsidP="00AD435B">
      <w:pPr>
        <w:jc w:val="center"/>
        <w:rPr>
          <w:b/>
          <w:bCs/>
          <w:sz w:val="32"/>
          <w:szCs w:val="32"/>
        </w:rPr>
      </w:pPr>
    </w:p>
    <w:p w14:paraId="3EDDCB93" w14:textId="77777777" w:rsidR="00AD435B" w:rsidRDefault="00AD435B" w:rsidP="00AD435B">
      <w:pPr>
        <w:jc w:val="center"/>
        <w:rPr>
          <w:b/>
          <w:bCs/>
          <w:sz w:val="32"/>
          <w:szCs w:val="32"/>
        </w:rPr>
      </w:pPr>
    </w:p>
    <w:p w14:paraId="5DD79334" w14:textId="77777777" w:rsidR="00AD435B" w:rsidRDefault="00AD435B" w:rsidP="00AD435B">
      <w:pPr>
        <w:jc w:val="center"/>
        <w:rPr>
          <w:b/>
          <w:bCs/>
          <w:sz w:val="32"/>
          <w:szCs w:val="32"/>
        </w:rPr>
      </w:pPr>
    </w:p>
    <w:tbl>
      <w:tblPr>
        <w:tblW w:w="10570" w:type="dxa"/>
        <w:tblInd w:w="-760" w:type="dxa"/>
        <w:tblLook w:val="04A0" w:firstRow="1" w:lastRow="0" w:firstColumn="1" w:lastColumn="0" w:noHBand="0" w:noVBand="1"/>
      </w:tblPr>
      <w:tblGrid>
        <w:gridCol w:w="1116"/>
        <w:gridCol w:w="2725"/>
        <w:gridCol w:w="1339"/>
        <w:gridCol w:w="1207"/>
        <w:gridCol w:w="1195"/>
        <w:gridCol w:w="1494"/>
        <w:gridCol w:w="1494"/>
      </w:tblGrid>
      <w:tr w:rsidR="00AD435B" w:rsidRPr="009547F0" w14:paraId="0A44AA99" w14:textId="77777777" w:rsidTr="00952C8E">
        <w:trPr>
          <w:trHeight w:val="556"/>
        </w:trPr>
        <w:tc>
          <w:tcPr>
            <w:tcW w:w="111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23712B3"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lastRenderedPageBreak/>
              <w:t>Razred/</w:t>
            </w:r>
            <w:r w:rsidRPr="009547F0">
              <w:rPr>
                <w:rFonts w:ascii="Times New Roman" w:eastAsia="Times New Roman" w:hAnsi="Times New Roman" w:cs="Times New Roman"/>
                <w:b/>
                <w:bCs/>
                <w:color w:val="000000"/>
                <w:sz w:val="20"/>
                <w:szCs w:val="20"/>
                <w:lang w:eastAsia="hr-HR"/>
              </w:rPr>
              <w:br/>
              <w:t>skupina</w:t>
            </w:r>
          </w:p>
        </w:tc>
        <w:tc>
          <w:tcPr>
            <w:tcW w:w="2725" w:type="dxa"/>
            <w:tcBorders>
              <w:top w:val="single" w:sz="4" w:space="0" w:color="auto"/>
              <w:left w:val="nil"/>
              <w:bottom w:val="single" w:sz="4" w:space="0" w:color="auto"/>
              <w:right w:val="single" w:sz="4" w:space="0" w:color="auto"/>
            </w:tcBorders>
            <w:shd w:val="clear" w:color="000000" w:fill="DDEBF7"/>
            <w:vAlign w:val="center"/>
            <w:hideMark/>
          </w:tcPr>
          <w:p w14:paraId="05D52A95"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5DCF4987"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IZVRŠENJE </w:t>
            </w:r>
            <w:r w:rsidRPr="009547F0">
              <w:rPr>
                <w:rFonts w:ascii="Times New Roman" w:eastAsia="Times New Roman" w:hAnsi="Times New Roman" w:cs="Times New Roman"/>
                <w:b/>
                <w:bCs/>
                <w:color w:val="000000"/>
                <w:sz w:val="20"/>
                <w:szCs w:val="20"/>
                <w:lang w:eastAsia="hr-HR"/>
              </w:rPr>
              <w:br/>
              <w:t>2024</w:t>
            </w:r>
          </w:p>
        </w:tc>
        <w:tc>
          <w:tcPr>
            <w:tcW w:w="1207" w:type="dxa"/>
            <w:tcBorders>
              <w:top w:val="single" w:sz="4" w:space="0" w:color="auto"/>
              <w:left w:val="nil"/>
              <w:bottom w:val="single" w:sz="4" w:space="0" w:color="auto"/>
              <w:right w:val="single" w:sz="4" w:space="0" w:color="auto"/>
            </w:tcBorders>
            <w:shd w:val="clear" w:color="000000" w:fill="DDEBF7"/>
            <w:vAlign w:val="center"/>
            <w:hideMark/>
          </w:tcPr>
          <w:p w14:paraId="7444B11B"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TEKUĆI PLAN </w:t>
            </w:r>
            <w:r w:rsidRPr="009547F0">
              <w:rPr>
                <w:rFonts w:ascii="Times New Roman" w:eastAsia="Times New Roman" w:hAnsi="Times New Roman" w:cs="Times New Roman"/>
                <w:b/>
                <w:bCs/>
                <w:color w:val="000000"/>
                <w:sz w:val="20"/>
                <w:szCs w:val="20"/>
                <w:lang w:eastAsia="hr-HR"/>
              </w:rPr>
              <w:br/>
              <w:t>2025</w:t>
            </w:r>
          </w:p>
        </w:tc>
        <w:tc>
          <w:tcPr>
            <w:tcW w:w="1195" w:type="dxa"/>
            <w:tcBorders>
              <w:top w:val="single" w:sz="4" w:space="0" w:color="auto"/>
              <w:left w:val="nil"/>
              <w:bottom w:val="single" w:sz="4" w:space="0" w:color="auto"/>
              <w:right w:val="single" w:sz="4" w:space="0" w:color="auto"/>
            </w:tcBorders>
            <w:shd w:val="clear" w:color="000000" w:fill="DDEBF7"/>
            <w:vAlign w:val="center"/>
            <w:hideMark/>
          </w:tcPr>
          <w:p w14:paraId="0A4B5CB0"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PLAN </w:t>
            </w:r>
            <w:r w:rsidRPr="009547F0">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082F736E"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PROJEKCIJA </w:t>
            </w:r>
            <w:r w:rsidRPr="009547F0">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1F6BEBE0"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PROJEKCIJA</w:t>
            </w:r>
            <w:r w:rsidRPr="009547F0">
              <w:rPr>
                <w:rFonts w:ascii="Times New Roman" w:eastAsia="Times New Roman" w:hAnsi="Times New Roman" w:cs="Times New Roman"/>
                <w:b/>
                <w:bCs/>
                <w:color w:val="000000"/>
                <w:sz w:val="20"/>
                <w:szCs w:val="20"/>
                <w:lang w:eastAsia="hr-HR"/>
              </w:rPr>
              <w:br/>
              <w:t>2028</w:t>
            </w:r>
          </w:p>
        </w:tc>
      </w:tr>
      <w:tr w:rsidR="00AD435B" w:rsidRPr="009547F0" w14:paraId="3AEB6A34" w14:textId="77777777" w:rsidTr="00952C8E">
        <w:trPr>
          <w:trHeight w:val="245"/>
        </w:trPr>
        <w:tc>
          <w:tcPr>
            <w:tcW w:w="1116" w:type="dxa"/>
            <w:tcBorders>
              <w:top w:val="nil"/>
              <w:left w:val="single" w:sz="4" w:space="0" w:color="auto"/>
              <w:bottom w:val="single" w:sz="4" w:space="0" w:color="auto"/>
              <w:right w:val="single" w:sz="4" w:space="0" w:color="auto"/>
            </w:tcBorders>
            <w:shd w:val="clear" w:color="000000" w:fill="DDEBF7"/>
            <w:vAlign w:val="center"/>
            <w:hideMark/>
          </w:tcPr>
          <w:p w14:paraId="0751683B"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1</w:t>
            </w:r>
          </w:p>
        </w:tc>
        <w:tc>
          <w:tcPr>
            <w:tcW w:w="2725" w:type="dxa"/>
            <w:tcBorders>
              <w:top w:val="nil"/>
              <w:left w:val="nil"/>
              <w:bottom w:val="single" w:sz="4" w:space="0" w:color="auto"/>
              <w:right w:val="single" w:sz="4" w:space="0" w:color="auto"/>
            </w:tcBorders>
            <w:shd w:val="clear" w:color="000000" w:fill="DDEBF7"/>
            <w:vAlign w:val="center"/>
            <w:hideMark/>
          </w:tcPr>
          <w:p w14:paraId="59185F32"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1708F11C"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3</w:t>
            </w:r>
          </w:p>
        </w:tc>
        <w:tc>
          <w:tcPr>
            <w:tcW w:w="1207" w:type="dxa"/>
            <w:tcBorders>
              <w:top w:val="nil"/>
              <w:left w:val="nil"/>
              <w:bottom w:val="single" w:sz="4" w:space="0" w:color="auto"/>
              <w:right w:val="single" w:sz="4" w:space="0" w:color="auto"/>
            </w:tcBorders>
            <w:shd w:val="clear" w:color="000000" w:fill="DDEBF7"/>
            <w:vAlign w:val="center"/>
            <w:hideMark/>
          </w:tcPr>
          <w:p w14:paraId="4D1680E2"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4</w:t>
            </w:r>
          </w:p>
        </w:tc>
        <w:tc>
          <w:tcPr>
            <w:tcW w:w="1195" w:type="dxa"/>
            <w:tcBorders>
              <w:top w:val="nil"/>
              <w:left w:val="nil"/>
              <w:bottom w:val="single" w:sz="4" w:space="0" w:color="auto"/>
              <w:right w:val="single" w:sz="4" w:space="0" w:color="auto"/>
            </w:tcBorders>
            <w:shd w:val="clear" w:color="000000" w:fill="DDEBF7"/>
            <w:vAlign w:val="center"/>
            <w:hideMark/>
          </w:tcPr>
          <w:p w14:paraId="735B4367"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0F35B670"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1AA4AF72"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7</w:t>
            </w:r>
          </w:p>
        </w:tc>
      </w:tr>
      <w:tr w:rsidR="00AD435B" w:rsidRPr="009547F0" w14:paraId="4D2B6233"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45612CC"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2725" w:type="dxa"/>
            <w:tcBorders>
              <w:top w:val="nil"/>
              <w:left w:val="nil"/>
              <w:bottom w:val="single" w:sz="4" w:space="0" w:color="auto"/>
              <w:right w:val="single" w:sz="4" w:space="0" w:color="auto"/>
            </w:tcBorders>
            <w:shd w:val="clear" w:color="000000" w:fill="FFFFFF"/>
            <w:vAlign w:val="center"/>
            <w:hideMark/>
          </w:tcPr>
          <w:p w14:paraId="251C0802"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UKUPNO RASHODI</w:t>
            </w:r>
          </w:p>
        </w:tc>
        <w:tc>
          <w:tcPr>
            <w:tcW w:w="1339" w:type="dxa"/>
            <w:tcBorders>
              <w:top w:val="nil"/>
              <w:left w:val="nil"/>
              <w:bottom w:val="single" w:sz="4" w:space="0" w:color="auto"/>
              <w:right w:val="single" w:sz="4" w:space="0" w:color="auto"/>
            </w:tcBorders>
            <w:shd w:val="clear" w:color="000000" w:fill="FFFFFF"/>
            <w:vAlign w:val="center"/>
            <w:hideMark/>
          </w:tcPr>
          <w:p w14:paraId="3F6BFDC8"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136.155,36</w:t>
            </w:r>
          </w:p>
        </w:tc>
        <w:tc>
          <w:tcPr>
            <w:tcW w:w="1207" w:type="dxa"/>
            <w:tcBorders>
              <w:top w:val="nil"/>
              <w:left w:val="nil"/>
              <w:bottom w:val="single" w:sz="4" w:space="0" w:color="auto"/>
              <w:right w:val="single" w:sz="4" w:space="0" w:color="auto"/>
            </w:tcBorders>
            <w:shd w:val="clear" w:color="000000" w:fill="FFFFFF"/>
            <w:vAlign w:val="center"/>
            <w:hideMark/>
          </w:tcPr>
          <w:p w14:paraId="2CF3BF51"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156.077,00</w:t>
            </w:r>
          </w:p>
        </w:tc>
        <w:tc>
          <w:tcPr>
            <w:tcW w:w="1195" w:type="dxa"/>
            <w:tcBorders>
              <w:top w:val="nil"/>
              <w:left w:val="nil"/>
              <w:bottom w:val="single" w:sz="4" w:space="0" w:color="auto"/>
              <w:right w:val="single" w:sz="4" w:space="0" w:color="auto"/>
            </w:tcBorders>
            <w:shd w:val="clear" w:color="000000" w:fill="FFFFFF"/>
            <w:vAlign w:val="center"/>
            <w:hideMark/>
          </w:tcPr>
          <w:p w14:paraId="1DFF623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161.789,00</w:t>
            </w:r>
          </w:p>
        </w:tc>
        <w:tc>
          <w:tcPr>
            <w:tcW w:w="1494" w:type="dxa"/>
            <w:tcBorders>
              <w:top w:val="nil"/>
              <w:left w:val="nil"/>
              <w:bottom w:val="single" w:sz="4" w:space="0" w:color="auto"/>
              <w:right w:val="single" w:sz="4" w:space="0" w:color="auto"/>
            </w:tcBorders>
            <w:shd w:val="clear" w:color="000000" w:fill="FFFFFF"/>
            <w:vAlign w:val="center"/>
            <w:hideMark/>
          </w:tcPr>
          <w:p w14:paraId="69679F03"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159.478</w:t>
            </w:r>
            <w:r w:rsidRPr="009547F0">
              <w:rPr>
                <w:rFonts w:ascii="Times New Roman" w:eastAsia="Times New Roman" w:hAnsi="Times New Roman" w:cs="Times New Roman"/>
                <w:b/>
                <w:bCs/>
                <w:sz w:val="20"/>
                <w:szCs w:val="20"/>
                <w:lang w:eastAsia="hr-HR"/>
              </w:rPr>
              <w:t>,00</w:t>
            </w:r>
          </w:p>
        </w:tc>
        <w:tc>
          <w:tcPr>
            <w:tcW w:w="1494" w:type="dxa"/>
            <w:tcBorders>
              <w:top w:val="nil"/>
              <w:left w:val="nil"/>
              <w:bottom w:val="single" w:sz="4" w:space="0" w:color="auto"/>
              <w:right w:val="single" w:sz="4" w:space="0" w:color="auto"/>
            </w:tcBorders>
            <w:shd w:val="clear" w:color="000000" w:fill="FFFFFF"/>
            <w:vAlign w:val="center"/>
            <w:hideMark/>
          </w:tcPr>
          <w:p w14:paraId="474C176C"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159.950</w:t>
            </w:r>
            <w:r w:rsidRPr="009547F0">
              <w:rPr>
                <w:rFonts w:ascii="Times New Roman" w:eastAsia="Times New Roman" w:hAnsi="Times New Roman" w:cs="Times New Roman"/>
                <w:b/>
                <w:bCs/>
                <w:sz w:val="20"/>
                <w:szCs w:val="20"/>
                <w:lang w:eastAsia="hr-HR"/>
              </w:rPr>
              <w:t>,00</w:t>
            </w:r>
          </w:p>
        </w:tc>
      </w:tr>
      <w:tr w:rsidR="00AD435B" w:rsidRPr="009547F0" w14:paraId="494D4B6D"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46321CF"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w:t>
            </w:r>
          </w:p>
        </w:tc>
        <w:tc>
          <w:tcPr>
            <w:tcW w:w="2725" w:type="dxa"/>
            <w:tcBorders>
              <w:top w:val="nil"/>
              <w:left w:val="nil"/>
              <w:bottom w:val="single" w:sz="4" w:space="0" w:color="auto"/>
              <w:right w:val="single" w:sz="4" w:space="0" w:color="auto"/>
            </w:tcBorders>
            <w:shd w:val="clear" w:color="000000" w:fill="FFFFFF"/>
            <w:vAlign w:val="center"/>
            <w:hideMark/>
          </w:tcPr>
          <w:p w14:paraId="3A14CF87"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4B6A32E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117.390,88</w:t>
            </w:r>
          </w:p>
        </w:tc>
        <w:tc>
          <w:tcPr>
            <w:tcW w:w="1207" w:type="dxa"/>
            <w:tcBorders>
              <w:top w:val="nil"/>
              <w:left w:val="nil"/>
              <w:bottom w:val="single" w:sz="4" w:space="0" w:color="auto"/>
              <w:right w:val="single" w:sz="4" w:space="0" w:color="auto"/>
            </w:tcBorders>
            <w:shd w:val="clear" w:color="000000" w:fill="FFFFFF"/>
            <w:vAlign w:val="center"/>
            <w:hideMark/>
          </w:tcPr>
          <w:p w14:paraId="442F9EFC"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132.170,00</w:t>
            </w:r>
          </w:p>
        </w:tc>
        <w:tc>
          <w:tcPr>
            <w:tcW w:w="1195" w:type="dxa"/>
            <w:tcBorders>
              <w:top w:val="nil"/>
              <w:left w:val="nil"/>
              <w:bottom w:val="single" w:sz="4" w:space="0" w:color="auto"/>
              <w:right w:val="single" w:sz="4" w:space="0" w:color="auto"/>
            </w:tcBorders>
            <w:shd w:val="clear" w:color="000000" w:fill="FFFFFF"/>
            <w:vAlign w:val="center"/>
            <w:hideMark/>
          </w:tcPr>
          <w:p w14:paraId="71F305EE"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137.110,00</w:t>
            </w:r>
          </w:p>
        </w:tc>
        <w:tc>
          <w:tcPr>
            <w:tcW w:w="1494" w:type="dxa"/>
            <w:tcBorders>
              <w:top w:val="nil"/>
              <w:left w:val="nil"/>
              <w:bottom w:val="single" w:sz="4" w:space="0" w:color="auto"/>
              <w:right w:val="single" w:sz="4" w:space="0" w:color="auto"/>
            </w:tcBorders>
            <w:shd w:val="clear" w:color="000000" w:fill="FFFFFF"/>
            <w:vAlign w:val="center"/>
            <w:hideMark/>
          </w:tcPr>
          <w:p w14:paraId="13377A3E"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137.578,00</w:t>
            </w:r>
          </w:p>
        </w:tc>
        <w:tc>
          <w:tcPr>
            <w:tcW w:w="1494" w:type="dxa"/>
            <w:tcBorders>
              <w:top w:val="nil"/>
              <w:left w:val="nil"/>
              <w:bottom w:val="single" w:sz="4" w:space="0" w:color="auto"/>
              <w:right w:val="single" w:sz="4" w:space="0" w:color="auto"/>
            </w:tcBorders>
            <w:shd w:val="clear" w:color="000000" w:fill="FFFFFF"/>
            <w:vAlign w:val="center"/>
            <w:hideMark/>
          </w:tcPr>
          <w:p w14:paraId="52595CE3"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138.050,00</w:t>
            </w:r>
          </w:p>
        </w:tc>
      </w:tr>
      <w:tr w:rsidR="00AD435B" w:rsidRPr="009547F0" w14:paraId="72E7C672"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5538212"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10</w:t>
            </w:r>
          </w:p>
        </w:tc>
        <w:tc>
          <w:tcPr>
            <w:tcW w:w="2725" w:type="dxa"/>
            <w:tcBorders>
              <w:top w:val="nil"/>
              <w:left w:val="nil"/>
              <w:bottom w:val="single" w:sz="4" w:space="0" w:color="auto"/>
              <w:right w:val="single" w:sz="4" w:space="0" w:color="auto"/>
            </w:tcBorders>
            <w:shd w:val="clear" w:color="000000" w:fill="FFFFFF"/>
            <w:vAlign w:val="center"/>
            <w:hideMark/>
          </w:tcPr>
          <w:p w14:paraId="5FB1AE79"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3E7F522A"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207" w:type="dxa"/>
            <w:tcBorders>
              <w:top w:val="nil"/>
              <w:left w:val="nil"/>
              <w:bottom w:val="single" w:sz="4" w:space="0" w:color="auto"/>
              <w:right w:val="single" w:sz="4" w:space="0" w:color="auto"/>
            </w:tcBorders>
            <w:shd w:val="clear" w:color="000000" w:fill="FFFFFF"/>
            <w:vAlign w:val="center"/>
            <w:hideMark/>
          </w:tcPr>
          <w:p w14:paraId="357FF8EA"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195" w:type="dxa"/>
            <w:tcBorders>
              <w:top w:val="nil"/>
              <w:left w:val="nil"/>
              <w:bottom w:val="single" w:sz="4" w:space="0" w:color="auto"/>
              <w:right w:val="single" w:sz="4" w:space="0" w:color="auto"/>
            </w:tcBorders>
            <w:shd w:val="clear" w:color="000000" w:fill="FFFFFF"/>
            <w:vAlign w:val="center"/>
            <w:hideMark/>
          </w:tcPr>
          <w:p w14:paraId="097CF2D1"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197BEC2F"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22079A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r>
      <w:tr w:rsidR="00AD435B" w:rsidRPr="009547F0" w14:paraId="20540DFA"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0B4E7E5"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11</w:t>
            </w:r>
          </w:p>
        </w:tc>
        <w:tc>
          <w:tcPr>
            <w:tcW w:w="2725" w:type="dxa"/>
            <w:tcBorders>
              <w:top w:val="nil"/>
              <w:left w:val="nil"/>
              <w:bottom w:val="single" w:sz="4" w:space="0" w:color="auto"/>
              <w:right w:val="single" w:sz="4" w:space="0" w:color="auto"/>
            </w:tcBorders>
            <w:shd w:val="clear" w:color="000000" w:fill="FFFFFF"/>
            <w:vAlign w:val="center"/>
            <w:hideMark/>
          </w:tcPr>
          <w:p w14:paraId="773105FE"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2EBFDE41"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117.390,88</w:t>
            </w:r>
          </w:p>
        </w:tc>
        <w:tc>
          <w:tcPr>
            <w:tcW w:w="1207" w:type="dxa"/>
            <w:tcBorders>
              <w:top w:val="nil"/>
              <w:left w:val="nil"/>
              <w:bottom w:val="single" w:sz="4" w:space="0" w:color="auto"/>
              <w:right w:val="single" w:sz="4" w:space="0" w:color="auto"/>
            </w:tcBorders>
            <w:shd w:val="clear" w:color="000000" w:fill="FFFFFF"/>
            <w:vAlign w:val="center"/>
            <w:hideMark/>
          </w:tcPr>
          <w:p w14:paraId="11BE3C8E"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132.170,00</w:t>
            </w:r>
          </w:p>
        </w:tc>
        <w:tc>
          <w:tcPr>
            <w:tcW w:w="1195" w:type="dxa"/>
            <w:tcBorders>
              <w:top w:val="nil"/>
              <w:left w:val="nil"/>
              <w:bottom w:val="single" w:sz="4" w:space="0" w:color="auto"/>
              <w:right w:val="single" w:sz="4" w:space="0" w:color="auto"/>
            </w:tcBorders>
            <w:shd w:val="clear" w:color="000000" w:fill="FFFFFF"/>
            <w:vAlign w:val="center"/>
            <w:hideMark/>
          </w:tcPr>
          <w:p w14:paraId="4A25DE5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137.110,00</w:t>
            </w:r>
          </w:p>
        </w:tc>
        <w:tc>
          <w:tcPr>
            <w:tcW w:w="1494" w:type="dxa"/>
            <w:tcBorders>
              <w:top w:val="nil"/>
              <w:left w:val="nil"/>
              <w:bottom w:val="single" w:sz="4" w:space="0" w:color="auto"/>
              <w:right w:val="single" w:sz="4" w:space="0" w:color="auto"/>
            </w:tcBorders>
            <w:shd w:val="clear" w:color="000000" w:fill="FFFFFF"/>
            <w:vAlign w:val="center"/>
            <w:hideMark/>
          </w:tcPr>
          <w:p w14:paraId="29D07A44"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137.578,00</w:t>
            </w:r>
          </w:p>
        </w:tc>
        <w:tc>
          <w:tcPr>
            <w:tcW w:w="1494" w:type="dxa"/>
            <w:tcBorders>
              <w:top w:val="nil"/>
              <w:left w:val="nil"/>
              <w:bottom w:val="single" w:sz="4" w:space="0" w:color="auto"/>
              <w:right w:val="single" w:sz="4" w:space="0" w:color="auto"/>
            </w:tcBorders>
            <w:shd w:val="clear" w:color="000000" w:fill="FFFFFF"/>
            <w:vAlign w:val="center"/>
            <w:hideMark/>
          </w:tcPr>
          <w:p w14:paraId="3DEF4C6F"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138.050,00</w:t>
            </w:r>
          </w:p>
        </w:tc>
      </w:tr>
      <w:tr w:rsidR="00AD435B" w:rsidRPr="009547F0" w14:paraId="42915255"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3A8E684"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1101</w:t>
            </w:r>
          </w:p>
        </w:tc>
        <w:tc>
          <w:tcPr>
            <w:tcW w:w="2725" w:type="dxa"/>
            <w:tcBorders>
              <w:top w:val="nil"/>
              <w:left w:val="nil"/>
              <w:bottom w:val="single" w:sz="4" w:space="0" w:color="auto"/>
              <w:right w:val="single" w:sz="4" w:space="0" w:color="auto"/>
            </w:tcBorders>
            <w:shd w:val="clear" w:color="000000" w:fill="FFFFFF"/>
            <w:vAlign w:val="center"/>
            <w:hideMark/>
          </w:tcPr>
          <w:p w14:paraId="11A046B9"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4CC5E8D8"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07" w:type="dxa"/>
            <w:tcBorders>
              <w:top w:val="nil"/>
              <w:left w:val="nil"/>
              <w:bottom w:val="single" w:sz="4" w:space="0" w:color="auto"/>
              <w:right w:val="single" w:sz="4" w:space="0" w:color="auto"/>
            </w:tcBorders>
            <w:shd w:val="clear" w:color="000000" w:fill="FFFFFF"/>
            <w:vAlign w:val="center"/>
            <w:hideMark/>
          </w:tcPr>
          <w:p w14:paraId="5F8284C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95" w:type="dxa"/>
            <w:tcBorders>
              <w:top w:val="nil"/>
              <w:left w:val="nil"/>
              <w:bottom w:val="single" w:sz="4" w:space="0" w:color="auto"/>
              <w:right w:val="single" w:sz="4" w:space="0" w:color="auto"/>
            </w:tcBorders>
            <w:shd w:val="clear" w:color="000000" w:fill="FFFFFF"/>
            <w:vAlign w:val="center"/>
            <w:hideMark/>
          </w:tcPr>
          <w:p w14:paraId="2D2DA09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A776F57"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2F7414F"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03993F0F"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C107087"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w:t>
            </w:r>
          </w:p>
        </w:tc>
        <w:tc>
          <w:tcPr>
            <w:tcW w:w="2725" w:type="dxa"/>
            <w:tcBorders>
              <w:top w:val="nil"/>
              <w:left w:val="nil"/>
              <w:bottom w:val="single" w:sz="4" w:space="0" w:color="auto"/>
              <w:right w:val="single" w:sz="4" w:space="0" w:color="auto"/>
            </w:tcBorders>
            <w:shd w:val="clear" w:color="000000" w:fill="FFFFFF"/>
            <w:noWrap/>
            <w:vAlign w:val="center"/>
            <w:hideMark/>
          </w:tcPr>
          <w:p w14:paraId="7DB9C939"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5B699C45" w14:textId="77777777" w:rsidR="00AD435B" w:rsidRPr="009547F0" w:rsidRDefault="00AD435B" w:rsidP="00952C8E">
            <w:pPr>
              <w:spacing w:after="0" w:line="240" w:lineRule="auto"/>
              <w:jc w:val="right"/>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207" w:type="dxa"/>
            <w:tcBorders>
              <w:top w:val="nil"/>
              <w:left w:val="nil"/>
              <w:bottom w:val="single" w:sz="4" w:space="0" w:color="auto"/>
              <w:right w:val="single" w:sz="4" w:space="0" w:color="auto"/>
            </w:tcBorders>
            <w:shd w:val="clear" w:color="000000" w:fill="FFFFFF"/>
            <w:noWrap/>
            <w:vAlign w:val="center"/>
            <w:hideMark/>
          </w:tcPr>
          <w:p w14:paraId="7D9CF9F9" w14:textId="77777777" w:rsidR="00AD435B" w:rsidRPr="009547F0" w:rsidRDefault="00AD435B" w:rsidP="00952C8E">
            <w:pPr>
              <w:spacing w:after="0" w:line="240" w:lineRule="auto"/>
              <w:jc w:val="right"/>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195" w:type="dxa"/>
            <w:tcBorders>
              <w:top w:val="nil"/>
              <w:left w:val="nil"/>
              <w:bottom w:val="single" w:sz="4" w:space="0" w:color="auto"/>
              <w:right w:val="single" w:sz="4" w:space="0" w:color="auto"/>
            </w:tcBorders>
            <w:shd w:val="clear" w:color="000000" w:fill="FFFFFF"/>
            <w:noWrap/>
            <w:vAlign w:val="center"/>
            <w:hideMark/>
          </w:tcPr>
          <w:p w14:paraId="0A2ECFC7" w14:textId="77777777" w:rsidR="00AD435B" w:rsidRPr="009547F0" w:rsidRDefault="00AD435B" w:rsidP="00952C8E">
            <w:pPr>
              <w:spacing w:after="0" w:line="240" w:lineRule="auto"/>
              <w:jc w:val="right"/>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40E5C4C2" w14:textId="77777777" w:rsidR="00AD435B" w:rsidRPr="009547F0" w:rsidRDefault="00AD435B" w:rsidP="00952C8E">
            <w:pPr>
              <w:spacing w:after="0" w:line="240" w:lineRule="auto"/>
              <w:jc w:val="right"/>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49BA1A8C" w14:textId="77777777" w:rsidR="00AD435B" w:rsidRPr="009547F0" w:rsidRDefault="00AD435B" w:rsidP="00952C8E">
            <w:pPr>
              <w:spacing w:after="0" w:line="240" w:lineRule="auto"/>
              <w:jc w:val="right"/>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r>
      <w:tr w:rsidR="00AD435B" w:rsidRPr="009547F0" w14:paraId="3088A1C6"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914DFE4"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3</w:t>
            </w:r>
          </w:p>
        </w:tc>
        <w:tc>
          <w:tcPr>
            <w:tcW w:w="2725" w:type="dxa"/>
            <w:tcBorders>
              <w:top w:val="nil"/>
              <w:left w:val="nil"/>
              <w:bottom w:val="single" w:sz="4" w:space="0" w:color="auto"/>
              <w:right w:val="single" w:sz="4" w:space="0" w:color="auto"/>
            </w:tcBorders>
            <w:shd w:val="clear" w:color="000000" w:fill="FFFFFF"/>
            <w:vAlign w:val="center"/>
            <w:hideMark/>
          </w:tcPr>
          <w:p w14:paraId="20DE0592"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0088806B"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4.344,49</w:t>
            </w:r>
          </w:p>
        </w:tc>
        <w:tc>
          <w:tcPr>
            <w:tcW w:w="1207" w:type="dxa"/>
            <w:tcBorders>
              <w:top w:val="nil"/>
              <w:left w:val="nil"/>
              <w:bottom w:val="single" w:sz="4" w:space="0" w:color="auto"/>
              <w:right w:val="single" w:sz="4" w:space="0" w:color="auto"/>
            </w:tcBorders>
            <w:shd w:val="clear" w:color="000000" w:fill="FFFFFF"/>
            <w:vAlign w:val="center"/>
            <w:hideMark/>
          </w:tcPr>
          <w:p w14:paraId="0FB33C33"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7.766,00</w:t>
            </w:r>
          </w:p>
        </w:tc>
        <w:tc>
          <w:tcPr>
            <w:tcW w:w="1195" w:type="dxa"/>
            <w:tcBorders>
              <w:top w:val="nil"/>
              <w:left w:val="nil"/>
              <w:bottom w:val="single" w:sz="4" w:space="0" w:color="auto"/>
              <w:right w:val="single" w:sz="4" w:space="0" w:color="auto"/>
            </w:tcBorders>
            <w:shd w:val="clear" w:color="000000" w:fill="FFFFFF"/>
            <w:vAlign w:val="center"/>
            <w:hideMark/>
          </w:tcPr>
          <w:p w14:paraId="6A193443"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3F6DB79"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104E8D1F"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r>
      <w:tr w:rsidR="00AD435B" w:rsidRPr="009547F0" w14:paraId="1A42FD07"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4B2F5A9"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31</w:t>
            </w:r>
          </w:p>
        </w:tc>
        <w:tc>
          <w:tcPr>
            <w:tcW w:w="2725" w:type="dxa"/>
            <w:tcBorders>
              <w:top w:val="nil"/>
              <w:left w:val="nil"/>
              <w:bottom w:val="single" w:sz="4" w:space="0" w:color="auto"/>
              <w:right w:val="single" w:sz="4" w:space="0" w:color="auto"/>
            </w:tcBorders>
            <w:shd w:val="clear" w:color="000000" w:fill="FFFFFF"/>
            <w:vAlign w:val="center"/>
            <w:hideMark/>
          </w:tcPr>
          <w:p w14:paraId="608707DE"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Vlastiti prihodi</w:t>
            </w:r>
          </w:p>
        </w:tc>
        <w:tc>
          <w:tcPr>
            <w:tcW w:w="1339" w:type="dxa"/>
            <w:tcBorders>
              <w:top w:val="nil"/>
              <w:left w:val="nil"/>
              <w:bottom w:val="nil"/>
              <w:right w:val="nil"/>
            </w:tcBorders>
            <w:noWrap/>
            <w:vAlign w:val="bottom"/>
            <w:hideMark/>
          </w:tcPr>
          <w:p w14:paraId="3745C7AF"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p>
        </w:tc>
        <w:tc>
          <w:tcPr>
            <w:tcW w:w="1207" w:type="dxa"/>
            <w:tcBorders>
              <w:top w:val="nil"/>
              <w:left w:val="nil"/>
              <w:bottom w:val="nil"/>
              <w:right w:val="nil"/>
            </w:tcBorders>
            <w:noWrap/>
            <w:vAlign w:val="bottom"/>
            <w:hideMark/>
          </w:tcPr>
          <w:p w14:paraId="0B0A5DF8"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p>
        </w:tc>
        <w:tc>
          <w:tcPr>
            <w:tcW w:w="1195" w:type="dxa"/>
            <w:tcBorders>
              <w:top w:val="nil"/>
              <w:left w:val="nil"/>
              <w:bottom w:val="nil"/>
              <w:right w:val="nil"/>
            </w:tcBorders>
            <w:noWrap/>
            <w:vAlign w:val="bottom"/>
            <w:hideMark/>
          </w:tcPr>
          <w:p w14:paraId="27C39AF5"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p>
        </w:tc>
        <w:tc>
          <w:tcPr>
            <w:tcW w:w="1494" w:type="dxa"/>
            <w:tcBorders>
              <w:top w:val="nil"/>
              <w:left w:val="nil"/>
              <w:bottom w:val="nil"/>
              <w:right w:val="nil"/>
            </w:tcBorders>
            <w:noWrap/>
            <w:vAlign w:val="bottom"/>
            <w:hideMark/>
          </w:tcPr>
          <w:p w14:paraId="161C74C2"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p>
        </w:tc>
        <w:tc>
          <w:tcPr>
            <w:tcW w:w="1494" w:type="dxa"/>
            <w:tcBorders>
              <w:top w:val="nil"/>
              <w:left w:val="nil"/>
              <w:bottom w:val="nil"/>
              <w:right w:val="nil"/>
            </w:tcBorders>
            <w:noWrap/>
            <w:vAlign w:val="bottom"/>
            <w:hideMark/>
          </w:tcPr>
          <w:p w14:paraId="5CB80274"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p>
        </w:tc>
      </w:tr>
      <w:tr w:rsidR="00AD435B" w:rsidRPr="009547F0" w14:paraId="4D12A046"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6F1A3B4"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32</w:t>
            </w:r>
          </w:p>
        </w:tc>
        <w:tc>
          <w:tcPr>
            <w:tcW w:w="2725" w:type="dxa"/>
            <w:tcBorders>
              <w:top w:val="nil"/>
              <w:left w:val="nil"/>
              <w:bottom w:val="single" w:sz="4" w:space="0" w:color="auto"/>
              <w:right w:val="single" w:sz="4" w:space="0" w:color="auto"/>
            </w:tcBorders>
            <w:shd w:val="clear" w:color="000000" w:fill="FFFFFF"/>
            <w:vAlign w:val="center"/>
            <w:hideMark/>
          </w:tcPr>
          <w:p w14:paraId="4F21DFAB"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xml:space="preserve">Prihodi za </w:t>
            </w:r>
            <w:proofErr w:type="spellStart"/>
            <w:r w:rsidRPr="009547F0">
              <w:rPr>
                <w:rFonts w:ascii="Times New Roman" w:eastAsia="Times New Roman" w:hAnsi="Times New Roman" w:cs="Times New Roman"/>
                <w:sz w:val="20"/>
                <w:szCs w:val="20"/>
                <w:lang w:eastAsia="hr-HR"/>
              </w:rPr>
              <w:t>pn</w:t>
            </w:r>
            <w:proofErr w:type="spellEnd"/>
            <w:r w:rsidRPr="009547F0">
              <w:rPr>
                <w:rFonts w:ascii="Times New Roman" w:eastAsia="Times New Roman" w:hAnsi="Times New Roman" w:cs="Times New Roman"/>
                <w:sz w:val="20"/>
                <w:szCs w:val="20"/>
                <w:lang w:eastAsia="hr-HR"/>
              </w:rPr>
              <w:t xml:space="preserve"> - knjižnica - članarine</w:t>
            </w:r>
          </w:p>
        </w:tc>
        <w:tc>
          <w:tcPr>
            <w:tcW w:w="1339" w:type="dxa"/>
            <w:tcBorders>
              <w:top w:val="single" w:sz="4" w:space="0" w:color="auto"/>
              <w:left w:val="nil"/>
              <w:bottom w:val="single" w:sz="4" w:space="0" w:color="auto"/>
              <w:right w:val="single" w:sz="4" w:space="0" w:color="auto"/>
            </w:tcBorders>
            <w:shd w:val="clear" w:color="000000" w:fill="FFFFFF"/>
            <w:vAlign w:val="center"/>
            <w:hideMark/>
          </w:tcPr>
          <w:p w14:paraId="618E9490"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4.344,49</w:t>
            </w:r>
          </w:p>
        </w:tc>
        <w:tc>
          <w:tcPr>
            <w:tcW w:w="1207" w:type="dxa"/>
            <w:tcBorders>
              <w:top w:val="single" w:sz="4" w:space="0" w:color="auto"/>
              <w:left w:val="nil"/>
              <w:bottom w:val="single" w:sz="4" w:space="0" w:color="auto"/>
              <w:right w:val="single" w:sz="4" w:space="0" w:color="auto"/>
            </w:tcBorders>
            <w:shd w:val="clear" w:color="000000" w:fill="FFFFFF"/>
            <w:vAlign w:val="center"/>
            <w:hideMark/>
          </w:tcPr>
          <w:p w14:paraId="35E6324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7.766,00</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5B249394"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253E8C47"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6B984EC4"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4DC124C4"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E9B8CFF"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4</w:t>
            </w:r>
          </w:p>
        </w:tc>
        <w:tc>
          <w:tcPr>
            <w:tcW w:w="2725" w:type="dxa"/>
            <w:tcBorders>
              <w:top w:val="nil"/>
              <w:left w:val="nil"/>
              <w:bottom w:val="single" w:sz="4" w:space="0" w:color="auto"/>
              <w:right w:val="single" w:sz="4" w:space="0" w:color="auto"/>
            </w:tcBorders>
            <w:shd w:val="clear" w:color="000000" w:fill="FFFFFF"/>
            <w:vAlign w:val="center"/>
            <w:hideMark/>
          </w:tcPr>
          <w:p w14:paraId="107CFE3D"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26321758"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14.419,99</w:t>
            </w:r>
          </w:p>
        </w:tc>
        <w:tc>
          <w:tcPr>
            <w:tcW w:w="1207" w:type="dxa"/>
            <w:tcBorders>
              <w:top w:val="nil"/>
              <w:left w:val="nil"/>
              <w:bottom w:val="single" w:sz="4" w:space="0" w:color="auto"/>
              <w:right w:val="single" w:sz="4" w:space="0" w:color="auto"/>
            </w:tcBorders>
            <w:shd w:val="clear" w:color="000000" w:fill="FFFFFF"/>
            <w:vAlign w:val="center"/>
            <w:hideMark/>
          </w:tcPr>
          <w:p w14:paraId="6AB652BF"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13.101,00</w:t>
            </w:r>
          </w:p>
        </w:tc>
        <w:tc>
          <w:tcPr>
            <w:tcW w:w="1195" w:type="dxa"/>
            <w:tcBorders>
              <w:top w:val="nil"/>
              <w:left w:val="nil"/>
              <w:bottom w:val="single" w:sz="4" w:space="0" w:color="auto"/>
              <w:right w:val="single" w:sz="4" w:space="0" w:color="auto"/>
            </w:tcBorders>
            <w:shd w:val="clear" w:color="000000" w:fill="FFFFFF"/>
            <w:vAlign w:val="center"/>
            <w:hideMark/>
          </w:tcPr>
          <w:p w14:paraId="6F916A09"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4.800,00</w:t>
            </w:r>
          </w:p>
        </w:tc>
        <w:tc>
          <w:tcPr>
            <w:tcW w:w="1494" w:type="dxa"/>
            <w:tcBorders>
              <w:top w:val="nil"/>
              <w:left w:val="nil"/>
              <w:bottom w:val="single" w:sz="4" w:space="0" w:color="auto"/>
              <w:right w:val="single" w:sz="4" w:space="0" w:color="auto"/>
            </w:tcBorders>
            <w:shd w:val="clear" w:color="000000" w:fill="FFFFFF"/>
            <w:vAlign w:val="center"/>
            <w:hideMark/>
          </w:tcPr>
          <w:p w14:paraId="389DD6C1"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4.800,00</w:t>
            </w:r>
          </w:p>
        </w:tc>
        <w:tc>
          <w:tcPr>
            <w:tcW w:w="1494" w:type="dxa"/>
            <w:tcBorders>
              <w:top w:val="nil"/>
              <w:left w:val="nil"/>
              <w:bottom w:val="single" w:sz="4" w:space="0" w:color="auto"/>
              <w:right w:val="single" w:sz="4" w:space="0" w:color="auto"/>
            </w:tcBorders>
            <w:shd w:val="clear" w:color="000000" w:fill="FFFFFF"/>
            <w:vAlign w:val="center"/>
            <w:hideMark/>
          </w:tcPr>
          <w:p w14:paraId="1A446AC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4.800,00</w:t>
            </w:r>
          </w:p>
        </w:tc>
      </w:tr>
      <w:tr w:rsidR="00AD435B" w:rsidRPr="009547F0" w14:paraId="15EB4315"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5AC5031"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43</w:t>
            </w:r>
          </w:p>
        </w:tc>
        <w:tc>
          <w:tcPr>
            <w:tcW w:w="2725" w:type="dxa"/>
            <w:tcBorders>
              <w:top w:val="nil"/>
              <w:left w:val="nil"/>
              <w:bottom w:val="single" w:sz="4" w:space="0" w:color="auto"/>
              <w:right w:val="single" w:sz="4" w:space="0" w:color="auto"/>
            </w:tcBorders>
            <w:shd w:val="clear" w:color="000000" w:fill="FFFFFF"/>
            <w:vAlign w:val="center"/>
            <w:hideMark/>
          </w:tcPr>
          <w:p w14:paraId="3E8D2B3D"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Ostali 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48C088EB"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07" w:type="dxa"/>
            <w:tcBorders>
              <w:top w:val="nil"/>
              <w:left w:val="nil"/>
              <w:bottom w:val="single" w:sz="4" w:space="0" w:color="auto"/>
              <w:right w:val="single" w:sz="4" w:space="0" w:color="auto"/>
            </w:tcBorders>
            <w:shd w:val="clear" w:color="000000" w:fill="FFFFFF"/>
            <w:vAlign w:val="center"/>
            <w:hideMark/>
          </w:tcPr>
          <w:p w14:paraId="1D517D55"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95" w:type="dxa"/>
            <w:tcBorders>
              <w:top w:val="nil"/>
              <w:left w:val="nil"/>
              <w:bottom w:val="single" w:sz="4" w:space="0" w:color="auto"/>
              <w:right w:val="single" w:sz="4" w:space="0" w:color="auto"/>
            </w:tcBorders>
            <w:shd w:val="clear" w:color="000000" w:fill="FFFFFF"/>
            <w:vAlign w:val="center"/>
            <w:hideMark/>
          </w:tcPr>
          <w:p w14:paraId="5A41F72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FB45643"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345E04CF"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14493AC7"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D7933D9"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44</w:t>
            </w:r>
          </w:p>
        </w:tc>
        <w:tc>
          <w:tcPr>
            <w:tcW w:w="2725" w:type="dxa"/>
            <w:tcBorders>
              <w:top w:val="nil"/>
              <w:left w:val="nil"/>
              <w:bottom w:val="single" w:sz="4" w:space="0" w:color="auto"/>
              <w:right w:val="single" w:sz="4" w:space="0" w:color="auto"/>
            </w:tcBorders>
            <w:shd w:val="clear" w:color="000000" w:fill="FFFFFF"/>
            <w:vAlign w:val="center"/>
            <w:hideMark/>
          </w:tcPr>
          <w:p w14:paraId="2DC70704"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Knjižnica - ministarstvo</w:t>
            </w:r>
          </w:p>
        </w:tc>
        <w:tc>
          <w:tcPr>
            <w:tcW w:w="1339" w:type="dxa"/>
            <w:tcBorders>
              <w:top w:val="nil"/>
              <w:left w:val="nil"/>
              <w:bottom w:val="single" w:sz="4" w:space="0" w:color="auto"/>
              <w:right w:val="single" w:sz="4" w:space="0" w:color="auto"/>
            </w:tcBorders>
            <w:shd w:val="clear" w:color="000000" w:fill="FFFFFF"/>
            <w:vAlign w:val="center"/>
            <w:hideMark/>
          </w:tcPr>
          <w:p w14:paraId="4764EF9B"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12.219,99</w:t>
            </w:r>
          </w:p>
        </w:tc>
        <w:tc>
          <w:tcPr>
            <w:tcW w:w="1207" w:type="dxa"/>
            <w:tcBorders>
              <w:top w:val="nil"/>
              <w:left w:val="nil"/>
              <w:bottom w:val="single" w:sz="4" w:space="0" w:color="auto"/>
              <w:right w:val="single" w:sz="4" w:space="0" w:color="auto"/>
            </w:tcBorders>
            <w:shd w:val="clear" w:color="000000" w:fill="FFFFFF"/>
            <w:vAlign w:val="center"/>
            <w:hideMark/>
          </w:tcPr>
          <w:p w14:paraId="0648EE45"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11.101,00</w:t>
            </w:r>
          </w:p>
        </w:tc>
        <w:tc>
          <w:tcPr>
            <w:tcW w:w="1195" w:type="dxa"/>
            <w:tcBorders>
              <w:top w:val="nil"/>
              <w:left w:val="nil"/>
              <w:bottom w:val="single" w:sz="4" w:space="0" w:color="auto"/>
              <w:right w:val="single" w:sz="4" w:space="0" w:color="auto"/>
            </w:tcBorders>
            <w:shd w:val="clear" w:color="000000" w:fill="FFFFFF"/>
            <w:vAlign w:val="center"/>
            <w:hideMark/>
          </w:tcPr>
          <w:p w14:paraId="36E98231"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37346353"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FD3329A"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6DD24928"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860AF72"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45</w:t>
            </w:r>
          </w:p>
        </w:tc>
        <w:tc>
          <w:tcPr>
            <w:tcW w:w="2725" w:type="dxa"/>
            <w:tcBorders>
              <w:top w:val="nil"/>
              <w:left w:val="nil"/>
              <w:bottom w:val="single" w:sz="4" w:space="0" w:color="auto"/>
              <w:right w:val="single" w:sz="4" w:space="0" w:color="auto"/>
            </w:tcBorders>
            <w:shd w:val="clear" w:color="000000" w:fill="FFFFFF"/>
            <w:vAlign w:val="center"/>
            <w:hideMark/>
          </w:tcPr>
          <w:p w14:paraId="10378960"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Knjižnica - PGŽ</w:t>
            </w:r>
          </w:p>
        </w:tc>
        <w:tc>
          <w:tcPr>
            <w:tcW w:w="1339" w:type="dxa"/>
            <w:tcBorders>
              <w:top w:val="nil"/>
              <w:left w:val="nil"/>
              <w:bottom w:val="single" w:sz="4" w:space="0" w:color="auto"/>
              <w:right w:val="single" w:sz="4" w:space="0" w:color="auto"/>
            </w:tcBorders>
            <w:shd w:val="clear" w:color="000000" w:fill="FFFFFF"/>
            <w:vAlign w:val="center"/>
            <w:hideMark/>
          </w:tcPr>
          <w:p w14:paraId="3D9DDD00"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2.200,00</w:t>
            </w:r>
          </w:p>
        </w:tc>
        <w:tc>
          <w:tcPr>
            <w:tcW w:w="1207" w:type="dxa"/>
            <w:tcBorders>
              <w:top w:val="nil"/>
              <w:left w:val="nil"/>
              <w:bottom w:val="single" w:sz="4" w:space="0" w:color="auto"/>
              <w:right w:val="single" w:sz="4" w:space="0" w:color="auto"/>
            </w:tcBorders>
            <w:shd w:val="clear" w:color="000000" w:fill="FFFFFF"/>
            <w:vAlign w:val="center"/>
            <w:hideMark/>
          </w:tcPr>
          <w:p w14:paraId="6C341A85"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2.000,00</w:t>
            </w:r>
          </w:p>
        </w:tc>
        <w:tc>
          <w:tcPr>
            <w:tcW w:w="1195" w:type="dxa"/>
            <w:tcBorders>
              <w:top w:val="nil"/>
              <w:left w:val="nil"/>
              <w:bottom w:val="single" w:sz="4" w:space="0" w:color="auto"/>
              <w:right w:val="single" w:sz="4" w:space="0" w:color="auto"/>
            </w:tcBorders>
            <w:shd w:val="clear" w:color="000000" w:fill="FFFFFF"/>
            <w:vAlign w:val="center"/>
            <w:hideMark/>
          </w:tcPr>
          <w:p w14:paraId="25EA5222"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95DB8E5"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B8AFB2B"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54FCB1AA"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74D67A3"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4307</w:t>
            </w:r>
          </w:p>
        </w:tc>
        <w:tc>
          <w:tcPr>
            <w:tcW w:w="2725" w:type="dxa"/>
            <w:tcBorders>
              <w:top w:val="nil"/>
              <w:left w:val="nil"/>
              <w:bottom w:val="single" w:sz="4" w:space="0" w:color="auto"/>
              <w:right w:val="single" w:sz="4" w:space="0" w:color="auto"/>
            </w:tcBorders>
            <w:shd w:val="clear" w:color="000000" w:fill="FFFFFF"/>
            <w:vAlign w:val="center"/>
            <w:hideMark/>
          </w:tcPr>
          <w:p w14:paraId="2F8DA578"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Knjižnica članarina</w:t>
            </w:r>
          </w:p>
        </w:tc>
        <w:tc>
          <w:tcPr>
            <w:tcW w:w="1339" w:type="dxa"/>
            <w:tcBorders>
              <w:top w:val="nil"/>
              <w:left w:val="nil"/>
              <w:bottom w:val="single" w:sz="4" w:space="0" w:color="auto"/>
              <w:right w:val="single" w:sz="4" w:space="0" w:color="auto"/>
            </w:tcBorders>
            <w:shd w:val="clear" w:color="000000" w:fill="FFFFFF"/>
            <w:vAlign w:val="center"/>
            <w:hideMark/>
          </w:tcPr>
          <w:p w14:paraId="6811AA7B"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07" w:type="dxa"/>
            <w:tcBorders>
              <w:top w:val="nil"/>
              <w:left w:val="nil"/>
              <w:bottom w:val="single" w:sz="4" w:space="0" w:color="auto"/>
              <w:right w:val="single" w:sz="4" w:space="0" w:color="auto"/>
            </w:tcBorders>
            <w:shd w:val="clear" w:color="000000" w:fill="FFFFFF"/>
            <w:vAlign w:val="center"/>
            <w:hideMark/>
          </w:tcPr>
          <w:p w14:paraId="08C6323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95" w:type="dxa"/>
            <w:tcBorders>
              <w:top w:val="nil"/>
              <w:left w:val="nil"/>
              <w:bottom w:val="single" w:sz="4" w:space="0" w:color="auto"/>
              <w:right w:val="single" w:sz="4" w:space="0" w:color="auto"/>
            </w:tcBorders>
            <w:shd w:val="clear" w:color="000000" w:fill="FFFFFF"/>
            <w:vAlign w:val="center"/>
            <w:hideMark/>
          </w:tcPr>
          <w:p w14:paraId="368203CF"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4.800,00</w:t>
            </w:r>
          </w:p>
        </w:tc>
        <w:tc>
          <w:tcPr>
            <w:tcW w:w="1494" w:type="dxa"/>
            <w:tcBorders>
              <w:top w:val="nil"/>
              <w:left w:val="nil"/>
              <w:bottom w:val="single" w:sz="4" w:space="0" w:color="auto"/>
              <w:right w:val="single" w:sz="4" w:space="0" w:color="auto"/>
            </w:tcBorders>
            <w:shd w:val="clear" w:color="000000" w:fill="FFFFFF"/>
            <w:vAlign w:val="center"/>
            <w:hideMark/>
          </w:tcPr>
          <w:p w14:paraId="34D8F823"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4.800,00</w:t>
            </w:r>
          </w:p>
        </w:tc>
        <w:tc>
          <w:tcPr>
            <w:tcW w:w="1494" w:type="dxa"/>
            <w:tcBorders>
              <w:top w:val="nil"/>
              <w:left w:val="nil"/>
              <w:bottom w:val="single" w:sz="4" w:space="0" w:color="auto"/>
              <w:right w:val="single" w:sz="4" w:space="0" w:color="auto"/>
            </w:tcBorders>
            <w:shd w:val="clear" w:color="000000" w:fill="FFFFFF"/>
            <w:vAlign w:val="center"/>
            <w:hideMark/>
          </w:tcPr>
          <w:p w14:paraId="02B42BB0"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4.800,00</w:t>
            </w:r>
          </w:p>
        </w:tc>
      </w:tr>
      <w:tr w:rsidR="00AD435B" w:rsidRPr="009547F0" w14:paraId="24A48B46"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D389F79"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5</w:t>
            </w:r>
          </w:p>
        </w:tc>
        <w:tc>
          <w:tcPr>
            <w:tcW w:w="2725" w:type="dxa"/>
            <w:tcBorders>
              <w:top w:val="nil"/>
              <w:left w:val="nil"/>
              <w:bottom w:val="single" w:sz="4" w:space="0" w:color="auto"/>
              <w:right w:val="single" w:sz="4" w:space="0" w:color="auto"/>
            </w:tcBorders>
            <w:shd w:val="clear" w:color="000000" w:fill="FFFFFF"/>
            <w:vAlign w:val="center"/>
            <w:hideMark/>
          </w:tcPr>
          <w:p w14:paraId="004AD833"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Donacije</w:t>
            </w:r>
          </w:p>
        </w:tc>
        <w:tc>
          <w:tcPr>
            <w:tcW w:w="1339" w:type="dxa"/>
            <w:tcBorders>
              <w:top w:val="nil"/>
              <w:left w:val="nil"/>
              <w:bottom w:val="single" w:sz="4" w:space="0" w:color="auto"/>
              <w:right w:val="single" w:sz="4" w:space="0" w:color="auto"/>
            </w:tcBorders>
            <w:shd w:val="clear" w:color="000000" w:fill="FFFFFF"/>
            <w:vAlign w:val="center"/>
            <w:hideMark/>
          </w:tcPr>
          <w:p w14:paraId="5254DE17"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07" w:type="dxa"/>
            <w:tcBorders>
              <w:top w:val="nil"/>
              <w:left w:val="nil"/>
              <w:bottom w:val="single" w:sz="4" w:space="0" w:color="auto"/>
              <w:right w:val="single" w:sz="4" w:space="0" w:color="auto"/>
            </w:tcBorders>
            <w:shd w:val="clear" w:color="000000" w:fill="FFFFFF"/>
            <w:vAlign w:val="center"/>
            <w:hideMark/>
          </w:tcPr>
          <w:p w14:paraId="1CD8EFBA"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3.040,00</w:t>
            </w:r>
          </w:p>
        </w:tc>
        <w:tc>
          <w:tcPr>
            <w:tcW w:w="1195" w:type="dxa"/>
            <w:tcBorders>
              <w:top w:val="nil"/>
              <w:left w:val="nil"/>
              <w:bottom w:val="single" w:sz="4" w:space="0" w:color="auto"/>
              <w:right w:val="single" w:sz="4" w:space="0" w:color="auto"/>
            </w:tcBorders>
            <w:shd w:val="clear" w:color="000000" w:fill="FFFFFF"/>
            <w:vAlign w:val="center"/>
            <w:hideMark/>
          </w:tcPr>
          <w:p w14:paraId="49716C7D"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1F5BE0E9"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2D01AE5"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r>
      <w:tr w:rsidR="00AD435B" w:rsidRPr="009547F0" w14:paraId="5FD7885F"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77FCC3A"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51</w:t>
            </w:r>
          </w:p>
        </w:tc>
        <w:tc>
          <w:tcPr>
            <w:tcW w:w="2725" w:type="dxa"/>
            <w:tcBorders>
              <w:top w:val="nil"/>
              <w:left w:val="nil"/>
              <w:bottom w:val="single" w:sz="4" w:space="0" w:color="auto"/>
              <w:right w:val="single" w:sz="4" w:space="0" w:color="auto"/>
            </w:tcBorders>
            <w:shd w:val="clear" w:color="000000" w:fill="FFFFFF"/>
            <w:vAlign w:val="center"/>
            <w:hideMark/>
          </w:tcPr>
          <w:p w14:paraId="5CCAB811"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Donacije</w:t>
            </w:r>
          </w:p>
        </w:tc>
        <w:tc>
          <w:tcPr>
            <w:tcW w:w="1339" w:type="dxa"/>
            <w:tcBorders>
              <w:top w:val="nil"/>
              <w:left w:val="nil"/>
              <w:bottom w:val="single" w:sz="4" w:space="0" w:color="auto"/>
              <w:right w:val="single" w:sz="4" w:space="0" w:color="auto"/>
            </w:tcBorders>
            <w:shd w:val="clear" w:color="000000" w:fill="FFFFFF"/>
            <w:vAlign w:val="center"/>
            <w:hideMark/>
          </w:tcPr>
          <w:p w14:paraId="68044CB3"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07" w:type="dxa"/>
            <w:tcBorders>
              <w:top w:val="nil"/>
              <w:left w:val="nil"/>
              <w:bottom w:val="single" w:sz="4" w:space="0" w:color="auto"/>
              <w:right w:val="single" w:sz="4" w:space="0" w:color="auto"/>
            </w:tcBorders>
            <w:shd w:val="clear" w:color="000000" w:fill="FFFFFF"/>
            <w:vAlign w:val="center"/>
            <w:hideMark/>
          </w:tcPr>
          <w:p w14:paraId="07FF57C8"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3.040,00</w:t>
            </w:r>
          </w:p>
        </w:tc>
        <w:tc>
          <w:tcPr>
            <w:tcW w:w="1195" w:type="dxa"/>
            <w:tcBorders>
              <w:top w:val="nil"/>
              <w:left w:val="nil"/>
              <w:bottom w:val="single" w:sz="4" w:space="0" w:color="auto"/>
              <w:right w:val="single" w:sz="4" w:space="0" w:color="auto"/>
            </w:tcBorders>
            <w:shd w:val="clear" w:color="000000" w:fill="FFFFFF"/>
            <w:vAlign w:val="center"/>
            <w:hideMark/>
          </w:tcPr>
          <w:p w14:paraId="69D74495"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26EF96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6637049"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3AC6AAB0"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A978BFC"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5</w:t>
            </w:r>
          </w:p>
        </w:tc>
        <w:tc>
          <w:tcPr>
            <w:tcW w:w="2725" w:type="dxa"/>
            <w:tcBorders>
              <w:top w:val="nil"/>
              <w:left w:val="nil"/>
              <w:bottom w:val="single" w:sz="4" w:space="0" w:color="auto"/>
              <w:right w:val="single" w:sz="4" w:space="0" w:color="auto"/>
            </w:tcBorders>
            <w:shd w:val="clear" w:color="000000" w:fill="FFFFFF"/>
            <w:vAlign w:val="center"/>
            <w:hideMark/>
          </w:tcPr>
          <w:p w14:paraId="52E23CD4"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Pomoći</w:t>
            </w:r>
          </w:p>
        </w:tc>
        <w:tc>
          <w:tcPr>
            <w:tcW w:w="1339" w:type="dxa"/>
            <w:tcBorders>
              <w:top w:val="nil"/>
              <w:left w:val="nil"/>
              <w:bottom w:val="single" w:sz="4" w:space="0" w:color="auto"/>
              <w:right w:val="single" w:sz="4" w:space="0" w:color="auto"/>
            </w:tcBorders>
            <w:shd w:val="clear" w:color="000000" w:fill="FFFFFF"/>
            <w:vAlign w:val="center"/>
            <w:hideMark/>
          </w:tcPr>
          <w:p w14:paraId="4C447BA3"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07" w:type="dxa"/>
            <w:tcBorders>
              <w:top w:val="nil"/>
              <w:left w:val="nil"/>
              <w:bottom w:val="single" w:sz="4" w:space="0" w:color="auto"/>
              <w:right w:val="single" w:sz="4" w:space="0" w:color="auto"/>
            </w:tcBorders>
            <w:shd w:val="clear" w:color="000000" w:fill="FFFFFF"/>
            <w:vAlign w:val="center"/>
            <w:hideMark/>
          </w:tcPr>
          <w:p w14:paraId="7A480842"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95" w:type="dxa"/>
            <w:tcBorders>
              <w:top w:val="nil"/>
              <w:left w:val="nil"/>
              <w:bottom w:val="single" w:sz="4" w:space="0" w:color="auto"/>
              <w:right w:val="single" w:sz="4" w:space="0" w:color="auto"/>
            </w:tcBorders>
            <w:shd w:val="clear" w:color="000000" w:fill="FFFFFF"/>
            <w:vAlign w:val="center"/>
            <w:hideMark/>
          </w:tcPr>
          <w:p w14:paraId="3871C955"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17.100,00</w:t>
            </w:r>
          </w:p>
        </w:tc>
        <w:tc>
          <w:tcPr>
            <w:tcW w:w="1494" w:type="dxa"/>
            <w:tcBorders>
              <w:top w:val="nil"/>
              <w:left w:val="nil"/>
              <w:bottom w:val="single" w:sz="4" w:space="0" w:color="auto"/>
              <w:right w:val="single" w:sz="4" w:space="0" w:color="auto"/>
            </w:tcBorders>
            <w:shd w:val="clear" w:color="000000" w:fill="FFFFFF"/>
            <w:vAlign w:val="center"/>
            <w:hideMark/>
          </w:tcPr>
          <w:p w14:paraId="00459760"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17.100,00</w:t>
            </w:r>
          </w:p>
        </w:tc>
        <w:tc>
          <w:tcPr>
            <w:tcW w:w="1494" w:type="dxa"/>
            <w:tcBorders>
              <w:top w:val="nil"/>
              <w:left w:val="nil"/>
              <w:bottom w:val="single" w:sz="4" w:space="0" w:color="auto"/>
              <w:right w:val="single" w:sz="4" w:space="0" w:color="auto"/>
            </w:tcBorders>
            <w:shd w:val="clear" w:color="000000" w:fill="FFFFFF"/>
            <w:vAlign w:val="center"/>
            <w:hideMark/>
          </w:tcPr>
          <w:p w14:paraId="08CCFB05"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17.100,00</w:t>
            </w:r>
          </w:p>
        </w:tc>
      </w:tr>
      <w:tr w:rsidR="00AD435B" w:rsidRPr="009547F0" w14:paraId="5ADCB4C9"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28EE8CF"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50113</w:t>
            </w:r>
          </w:p>
        </w:tc>
        <w:tc>
          <w:tcPr>
            <w:tcW w:w="2725" w:type="dxa"/>
            <w:tcBorders>
              <w:top w:val="nil"/>
              <w:left w:val="nil"/>
              <w:bottom w:val="single" w:sz="4" w:space="0" w:color="auto"/>
              <w:right w:val="single" w:sz="4" w:space="0" w:color="auto"/>
            </w:tcBorders>
            <w:shd w:val="clear" w:color="000000" w:fill="FFFFFF"/>
            <w:vAlign w:val="center"/>
            <w:hideMark/>
          </w:tcPr>
          <w:p w14:paraId="6F8637AB"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Pomoći - knjižnica država</w:t>
            </w:r>
          </w:p>
        </w:tc>
        <w:tc>
          <w:tcPr>
            <w:tcW w:w="1339" w:type="dxa"/>
            <w:tcBorders>
              <w:top w:val="nil"/>
              <w:left w:val="nil"/>
              <w:bottom w:val="single" w:sz="4" w:space="0" w:color="auto"/>
              <w:right w:val="single" w:sz="4" w:space="0" w:color="auto"/>
            </w:tcBorders>
            <w:shd w:val="clear" w:color="000000" w:fill="FFFFFF"/>
            <w:vAlign w:val="center"/>
            <w:hideMark/>
          </w:tcPr>
          <w:p w14:paraId="0B129FAC"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07" w:type="dxa"/>
            <w:tcBorders>
              <w:top w:val="nil"/>
              <w:left w:val="nil"/>
              <w:bottom w:val="single" w:sz="4" w:space="0" w:color="auto"/>
              <w:right w:val="single" w:sz="4" w:space="0" w:color="auto"/>
            </w:tcBorders>
            <w:shd w:val="clear" w:color="000000" w:fill="FFFFFF"/>
            <w:vAlign w:val="center"/>
            <w:hideMark/>
          </w:tcPr>
          <w:p w14:paraId="64844965"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95" w:type="dxa"/>
            <w:tcBorders>
              <w:top w:val="nil"/>
              <w:left w:val="nil"/>
              <w:bottom w:val="single" w:sz="4" w:space="0" w:color="auto"/>
              <w:right w:val="single" w:sz="4" w:space="0" w:color="auto"/>
            </w:tcBorders>
            <w:shd w:val="clear" w:color="000000" w:fill="FFFFFF"/>
            <w:vAlign w:val="center"/>
            <w:hideMark/>
          </w:tcPr>
          <w:p w14:paraId="4200A592"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14.600,00</w:t>
            </w:r>
          </w:p>
        </w:tc>
        <w:tc>
          <w:tcPr>
            <w:tcW w:w="1494" w:type="dxa"/>
            <w:tcBorders>
              <w:top w:val="nil"/>
              <w:left w:val="nil"/>
              <w:bottom w:val="single" w:sz="4" w:space="0" w:color="auto"/>
              <w:right w:val="single" w:sz="4" w:space="0" w:color="auto"/>
            </w:tcBorders>
            <w:shd w:val="clear" w:color="000000" w:fill="FFFFFF"/>
            <w:vAlign w:val="center"/>
            <w:hideMark/>
          </w:tcPr>
          <w:p w14:paraId="2DDCB1E0"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14.600,00</w:t>
            </w:r>
          </w:p>
        </w:tc>
        <w:tc>
          <w:tcPr>
            <w:tcW w:w="1494" w:type="dxa"/>
            <w:tcBorders>
              <w:top w:val="nil"/>
              <w:left w:val="nil"/>
              <w:bottom w:val="single" w:sz="4" w:space="0" w:color="auto"/>
              <w:right w:val="single" w:sz="4" w:space="0" w:color="auto"/>
            </w:tcBorders>
            <w:shd w:val="clear" w:color="000000" w:fill="FFFFFF"/>
            <w:vAlign w:val="center"/>
            <w:hideMark/>
          </w:tcPr>
          <w:p w14:paraId="06A09E11"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14.600,00</w:t>
            </w:r>
          </w:p>
        </w:tc>
      </w:tr>
      <w:tr w:rsidR="00AD435B" w:rsidRPr="009547F0" w14:paraId="5AA613CC"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0106F37"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5201</w:t>
            </w:r>
          </w:p>
        </w:tc>
        <w:tc>
          <w:tcPr>
            <w:tcW w:w="2725" w:type="dxa"/>
            <w:tcBorders>
              <w:top w:val="nil"/>
              <w:left w:val="nil"/>
              <w:bottom w:val="single" w:sz="4" w:space="0" w:color="auto"/>
              <w:right w:val="single" w:sz="4" w:space="0" w:color="auto"/>
            </w:tcBorders>
            <w:shd w:val="clear" w:color="000000" w:fill="FFFFFF"/>
            <w:vAlign w:val="center"/>
            <w:hideMark/>
          </w:tcPr>
          <w:p w14:paraId="718775E8"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Pomoći - knjižnica županija</w:t>
            </w:r>
          </w:p>
        </w:tc>
        <w:tc>
          <w:tcPr>
            <w:tcW w:w="1339" w:type="dxa"/>
            <w:tcBorders>
              <w:top w:val="nil"/>
              <w:left w:val="nil"/>
              <w:bottom w:val="single" w:sz="4" w:space="0" w:color="auto"/>
              <w:right w:val="single" w:sz="4" w:space="0" w:color="auto"/>
            </w:tcBorders>
            <w:shd w:val="clear" w:color="000000" w:fill="FFFFFF"/>
            <w:vAlign w:val="center"/>
            <w:hideMark/>
          </w:tcPr>
          <w:p w14:paraId="74C338D1"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07" w:type="dxa"/>
            <w:tcBorders>
              <w:top w:val="nil"/>
              <w:left w:val="nil"/>
              <w:bottom w:val="single" w:sz="4" w:space="0" w:color="auto"/>
              <w:right w:val="single" w:sz="4" w:space="0" w:color="auto"/>
            </w:tcBorders>
            <w:shd w:val="clear" w:color="000000" w:fill="FFFFFF"/>
            <w:vAlign w:val="center"/>
            <w:hideMark/>
          </w:tcPr>
          <w:p w14:paraId="0067ADBB"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95" w:type="dxa"/>
            <w:tcBorders>
              <w:top w:val="nil"/>
              <w:left w:val="nil"/>
              <w:bottom w:val="single" w:sz="4" w:space="0" w:color="auto"/>
              <w:right w:val="single" w:sz="4" w:space="0" w:color="auto"/>
            </w:tcBorders>
            <w:shd w:val="clear" w:color="000000" w:fill="FFFFFF"/>
            <w:vAlign w:val="center"/>
            <w:hideMark/>
          </w:tcPr>
          <w:p w14:paraId="24807F88"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2.500,00</w:t>
            </w:r>
          </w:p>
        </w:tc>
        <w:tc>
          <w:tcPr>
            <w:tcW w:w="1494" w:type="dxa"/>
            <w:tcBorders>
              <w:top w:val="nil"/>
              <w:left w:val="nil"/>
              <w:bottom w:val="single" w:sz="4" w:space="0" w:color="auto"/>
              <w:right w:val="single" w:sz="4" w:space="0" w:color="auto"/>
            </w:tcBorders>
            <w:shd w:val="clear" w:color="000000" w:fill="FFFFFF"/>
            <w:vAlign w:val="center"/>
            <w:hideMark/>
          </w:tcPr>
          <w:p w14:paraId="70A93868"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2.500,00</w:t>
            </w:r>
          </w:p>
        </w:tc>
        <w:tc>
          <w:tcPr>
            <w:tcW w:w="1494" w:type="dxa"/>
            <w:tcBorders>
              <w:top w:val="nil"/>
              <w:left w:val="nil"/>
              <w:bottom w:val="single" w:sz="4" w:space="0" w:color="auto"/>
              <w:right w:val="single" w:sz="4" w:space="0" w:color="auto"/>
            </w:tcBorders>
            <w:shd w:val="clear" w:color="000000" w:fill="FFFFFF"/>
            <w:vAlign w:val="center"/>
            <w:hideMark/>
          </w:tcPr>
          <w:p w14:paraId="26E5D842"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2.500,00</w:t>
            </w:r>
          </w:p>
        </w:tc>
      </w:tr>
      <w:tr w:rsidR="00AD435B" w:rsidRPr="009547F0" w14:paraId="7DE46CA6"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0525F50"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6</w:t>
            </w:r>
          </w:p>
        </w:tc>
        <w:tc>
          <w:tcPr>
            <w:tcW w:w="2725" w:type="dxa"/>
            <w:tcBorders>
              <w:top w:val="nil"/>
              <w:left w:val="nil"/>
              <w:bottom w:val="single" w:sz="4" w:space="0" w:color="auto"/>
              <w:right w:val="single" w:sz="4" w:space="0" w:color="auto"/>
            </w:tcBorders>
            <w:shd w:val="clear" w:color="000000" w:fill="FFFFFF"/>
            <w:vAlign w:val="center"/>
            <w:hideMark/>
          </w:tcPr>
          <w:p w14:paraId="631F509C"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Donacije</w:t>
            </w:r>
          </w:p>
        </w:tc>
        <w:tc>
          <w:tcPr>
            <w:tcW w:w="1339" w:type="dxa"/>
            <w:tcBorders>
              <w:top w:val="nil"/>
              <w:left w:val="nil"/>
              <w:bottom w:val="single" w:sz="4" w:space="0" w:color="auto"/>
              <w:right w:val="single" w:sz="4" w:space="0" w:color="auto"/>
            </w:tcBorders>
            <w:shd w:val="clear" w:color="000000" w:fill="FFFFFF"/>
            <w:vAlign w:val="center"/>
            <w:hideMark/>
          </w:tcPr>
          <w:p w14:paraId="436454A0"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07" w:type="dxa"/>
            <w:tcBorders>
              <w:top w:val="nil"/>
              <w:left w:val="nil"/>
              <w:bottom w:val="single" w:sz="4" w:space="0" w:color="auto"/>
              <w:right w:val="single" w:sz="4" w:space="0" w:color="auto"/>
            </w:tcBorders>
            <w:shd w:val="clear" w:color="000000" w:fill="FFFFFF"/>
            <w:vAlign w:val="center"/>
            <w:hideMark/>
          </w:tcPr>
          <w:p w14:paraId="7B0F63C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95" w:type="dxa"/>
            <w:tcBorders>
              <w:top w:val="nil"/>
              <w:left w:val="nil"/>
              <w:bottom w:val="single" w:sz="4" w:space="0" w:color="auto"/>
              <w:right w:val="single" w:sz="4" w:space="0" w:color="auto"/>
            </w:tcBorders>
            <w:shd w:val="clear" w:color="000000" w:fill="FFFFFF"/>
            <w:vAlign w:val="center"/>
            <w:hideMark/>
          </w:tcPr>
          <w:p w14:paraId="18749BF9"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2.779,00</w:t>
            </w:r>
          </w:p>
        </w:tc>
        <w:tc>
          <w:tcPr>
            <w:tcW w:w="1494" w:type="dxa"/>
            <w:tcBorders>
              <w:top w:val="nil"/>
              <w:left w:val="nil"/>
              <w:bottom w:val="single" w:sz="4" w:space="0" w:color="auto"/>
              <w:right w:val="single" w:sz="4" w:space="0" w:color="auto"/>
            </w:tcBorders>
            <w:shd w:val="clear" w:color="000000" w:fill="FFFFFF"/>
            <w:vAlign w:val="center"/>
            <w:hideMark/>
          </w:tcPr>
          <w:p w14:paraId="4C905388"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r w:rsidRPr="009547F0">
              <w:rPr>
                <w:rFonts w:ascii="Times New Roman" w:eastAsia="Times New Roman" w:hAnsi="Times New Roman" w:cs="Times New Roman"/>
                <w:b/>
                <w:bCs/>
                <w:sz w:val="20"/>
                <w:szCs w:val="20"/>
                <w:lang w:eastAsia="hr-HR"/>
              </w:rPr>
              <w:t>,00</w:t>
            </w:r>
          </w:p>
        </w:tc>
        <w:tc>
          <w:tcPr>
            <w:tcW w:w="1494" w:type="dxa"/>
            <w:tcBorders>
              <w:top w:val="nil"/>
              <w:left w:val="nil"/>
              <w:bottom w:val="single" w:sz="4" w:space="0" w:color="auto"/>
              <w:right w:val="single" w:sz="4" w:space="0" w:color="auto"/>
            </w:tcBorders>
            <w:shd w:val="clear" w:color="000000" w:fill="FFFFFF"/>
            <w:vAlign w:val="center"/>
            <w:hideMark/>
          </w:tcPr>
          <w:p w14:paraId="57E16B76"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r w:rsidRPr="009547F0">
              <w:rPr>
                <w:rFonts w:ascii="Times New Roman" w:eastAsia="Times New Roman" w:hAnsi="Times New Roman" w:cs="Times New Roman"/>
                <w:b/>
                <w:bCs/>
                <w:sz w:val="20"/>
                <w:szCs w:val="20"/>
                <w:lang w:eastAsia="hr-HR"/>
              </w:rPr>
              <w:t>,00</w:t>
            </w:r>
          </w:p>
        </w:tc>
      </w:tr>
      <w:tr w:rsidR="00AD435B" w:rsidRPr="009547F0" w14:paraId="1310F3EB"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F2913E4"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6103</w:t>
            </w:r>
          </w:p>
        </w:tc>
        <w:tc>
          <w:tcPr>
            <w:tcW w:w="2725" w:type="dxa"/>
            <w:tcBorders>
              <w:top w:val="nil"/>
              <w:left w:val="nil"/>
              <w:bottom w:val="single" w:sz="4" w:space="0" w:color="auto"/>
              <w:right w:val="single" w:sz="4" w:space="0" w:color="auto"/>
            </w:tcBorders>
            <w:shd w:val="clear" w:color="000000" w:fill="FFFFFF"/>
            <w:vAlign w:val="center"/>
            <w:hideMark/>
          </w:tcPr>
          <w:p w14:paraId="25ECE7C6"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Donacije - knjižnica</w:t>
            </w:r>
          </w:p>
        </w:tc>
        <w:tc>
          <w:tcPr>
            <w:tcW w:w="1339" w:type="dxa"/>
            <w:tcBorders>
              <w:top w:val="nil"/>
              <w:left w:val="nil"/>
              <w:bottom w:val="single" w:sz="4" w:space="0" w:color="auto"/>
              <w:right w:val="single" w:sz="4" w:space="0" w:color="auto"/>
            </w:tcBorders>
            <w:shd w:val="clear" w:color="000000" w:fill="FFFFFF"/>
            <w:vAlign w:val="center"/>
            <w:hideMark/>
          </w:tcPr>
          <w:p w14:paraId="0C845785"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07" w:type="dxa"/>
            <w:tcBorders>
              <w:top w:val="nil"/>
              <w:left w:val="nil"/>
              <w:bottom w:val="single" w:sz="4" w:space="0" w:color="auto"/>
              <w:right w:val="single" w:sz="4" w:space="0" w:color="auto"/>
            </w:tcBorders>
            <w:shd w:val="clear" w:color="000000" w:fill="FFFFFF"/>
            <w:vAlign w:val="center"/>
            <w:hideMark/>
          </w:tcPr>
          <w:p w14:paraId="4C1E52D2"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95" w:type="dxa"/>
            <w:tcBorders>
              <w:top w:val="nil"/>
              <w:left w:val="nil"/>
              <w:bottom w:val="single" w:sz="4" w:space="0" w:color="auto"/>
              <w:right w:val="single" w:sz="4" w:space="0" w:color="auto"/>
            </w:tcBorders>
            <w:shd w:val="clear" w:color="000000" w:fill="FFFFFF"/>
            <w:vAlign w:val="center"/>
            <w:hideMark/>
          </w:tcPr>
          <w:p w14:paraId="425C2365"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2.779,00</w:t>
            </w:r>
          </w:p>
        </w:tc>
        <w:tc>
          <w:tcPr>
            <w:tcW w:w="1494" w:type="dxa"/>
            <w:tcBorders>
              <w:top w:val="nil"/>
              <w:left w:val="nil"/>
              <w:bottom w:val="single" w:sz="4" w:space="0" w:color="auto"/>
              <w:right w:val="single" w:sz="4" w:space="0" w:color="auto"/>
            </w:tcBorders>
            <w:shd w:val="clear" w:color="000000" w:fill="FFFFFF"/>
            <w:vAlign w:val="center"/>
            <w:hideMark/>
          </w:tcPr>
          <w:p w14:paraId="63C6C31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9547F0">
              <w:rPr>
                <w:rFonts w:ascii="Times New Roman" w:eastAsia="Times New Roman" w:hAnsi="Times New Roman" w:cs="Times New Roman"/>
                <w:sz w:val="20"/>
                <w:szCs w:val="20"/>
                <w:lang w:eastAsia="hr-HR"/>
              </w:rPr>
              <w:t>,00</w:t>
            </w:r>
          </w:p>
        </w:tc>
        <w:tc>
          <w:tcPr>
            <w:tcW w:w="1494" w:type="dxa"/>
            <w:tcBorders>
              <w:top w:val="nil"/>
              <w:left w:val="nil"/>
              <w:bottom w:val="single" w:sz="4" w:space="0" w:color="auto"/>
              <w:right w:val="single" w:sz="4" w:space="0" w:color="auto"/>
            </w:tcBorders>
            <w:shd w:val="clear" w:color="000000" w:fill="FFFFFF"/>
            <w:vAlign w:val="center"/>
            <w:hideMark/>
          </w:tcPr>
          <w:p w14:paraId="5B381F2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9547F0">
              <w:rPr>
                <w:rFonts w:ascii="Times New Roman" w:eastAsia="Times New Roman" w:hAnsi="Times New Roman" w:cs="Times New Roman"/>
                <w:sz w:val="20"/>
                <w:szCs w:val="20"/>
                <w:lang w:eastAsia="hr-HR"/>
              </w:rPr>
              <w:t>,00</w:t>
            </w:r>
          </w:p>
        </w:tc>
      </w:tr>
      <w:tr w:rsidR="00AD435B" w:rsidRPr="009547F0" w14:paraId="1377CF33" w14:textId="77777777" w:rsidTr="00952C8E">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C6A276F"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w:t>
            </w:r>
          </w:p>
        </w:tc>
        <w:tc>
          <w:tcPr>
            <w:tcW w:w="2725" w:type="dxa"/>
            <w:tcBorders>
              <w:top w:val="nil"/>
              <w:left w:val="nil"/>
              <w:bottom w:val="single" w:sz="4" w:space="0" w:color="auto"/>
              <w:right w:val="single" w:sz="4" w:space="0" w:color="auto"/>
            </w:tcBorders>
            <w:shd w:val="clear" w:color="000000" w:fill="FFFFFF"/>
            <w:vAlign w:val="center"/>
            <w:hideMark/>
          </w:tcPr>
          <w:p w14:paraId="5F77957B"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339" w:type="dxa"/>
            <w:tcBorders>
              <w:top w:val="nil"/>
              <w:left w:val="nil"/>
              <w:bottom w:val="single" w:sz="4" w:space="0" w:color="auto"/>
              <w:right w:val="single" w:sz="4" w:space="0" w:color="auto"/>
            </w:tcBorders>
            <w:shd w:val="clear" w:color="000000" w:fill="FFFFFF"/>
            <w:vAlign w:val="center"/>
            <w:hideMark/>
          </w:tcPr>
          <w:p w14:paraId="09AE6674" w14:textId="77777777" w:rsidR="00AD435B" w:rsidRPr="009547F0" w:rsidRDefault="00AD435B" w:rsidP="00952C8E">
            <w:pPr>
              <w:spacing w:after="0" w:line="240" w:lineRule="auto"/>
              <w:jc w:val="right"/>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207" w:type="dxa"/>
            <w:tcBorders>
              <w:top w:val="nil"/>
              <w:left w:val="nil"/>
              <w:bottom w:val="single" w:sz="4" w:space="0" w:color="auto"/>
              <w:right w:val="single" w:sz="4" w:space="0" w:color="auto"/>
            </w:tcBorders>
            <w:shd w:val="clear" w:color="000000" w:fill="FFFFFF"/>
            <w:vAlign w:val="center"/>
            <w:hideMark/>
          </w:tcPr>
          <w:p w14:paraId="029D30A8"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195" w:type="dxa"/>
            <w:tcBorders>
              <w:top w:val="nil"/>
              <w:left w:val="nil"/>
              <w:bottom w:val="single" w:sz="4" w:space="0" w:color="auto"/>
              <w:right w:val="single" w:sz="4" w:space="0" w:color="auto"/>
            </w:tcBorders>
            <w:shd w:val="clear" w:color="000000" w:fill="FFFFFF"/>
            <w:noWrap/>
            <w:vAlign w:val="bottom"/>
            <w:hideMark/>
          </w:tcPr>
          <w:p w14:paraId="63605F91"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33F22E9"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82AF7F9"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bl>
    <w:p w14:paraId="7654836F" w14:textId="77777777" w:rsidR="00AD435B" w:rsidRDefault="00AD435B" w:rsidP="00AD435B">
      <w:pPr>
        <w:jc w:val="center"/>
        <w:rPr>
          <w:b/>
          <w:bCs/>
          <w:sz w:val="32"/>
          <w:szCs w:val="32"/>
        </w:rPr>
      </w:pPr>
    </w:p>
    <w:p w14:paraId="23432419" w14:textId="77777777" w:rsidR="00AD435B" w:rsidRDefault="00AD435B" w:rsidP="00AD435B">
      <w:pPr>
        <w:jc w:val="center"/>
        <w:rPr>
          <w:b/>
          <w:bCs/>
          <w:sz w:val="32"/>
          <w:szCs w:val="32"/>
        </w:rPr>
      </w:pPr>
    </w:p>
    <w:p w14:paraId="61CCA6C6" w14:textId="77777777" w:rsidR="00AD435B" w:rsidRDefault="00AD435B" w:rsidP="00AD435B">
      <w:pPr>
        <w:jc w:val="center"/>
        <w:rPr>
          <w:b/>
          <w:bCs/>
          <w:sz w:val="32"/>
          <w:szCs w:val="32"/>
        </w:rPr>
      </w:pPr>
    </w:p>
    <w:p w14:paraId="0326F604" w14:textId="77777777" w:rsidR="00AD435B" w:rsidRDefault="00AD435B" w:rsidP="00AD435B">
      <w:pPr>
        <w:jc w:val="center"/>
        <w:rPr>
          <w:b/>
          <w:bCs/>
          <w:sz w:val="32"/>
          <w:szCs w:val="32"/>
        </w:rPr>
      </w:pPr>
    </w:p>
    <w:p w14:paraId="08B8A324" w14:textId="77777777" w:rsidR="00AD435B" w:rsidRDefault="00AD435B" w:rsidP="00AD435B">
      <w:pPr>
        <w:jc w:val="center"/>
        <w:rPr>
          <w:b/>
          <w:bCs/>
          <w:sz w:val="32"/>
          <w:szCs w:val="32"/>
        </w:rPr>
      </w:pPr>
    </w:p>
    <w:p w14:paraId="2E574B96" w14:textId="77777777" w:rsidR="00AD435B" w:rsidRDefault="00AD435B" w:rsidP="00AD435B">
      <w:pPr>
        <w:jc w:val="center"/>
        <w:rPr>
          <w:b/>
          <w:bCs/>
          <w:sz w:val="32"/>
          <w:szCs w:val="32"/>
        </w:rPr>
      </w:pPr>
    </w:p>
    <w:p w14:paraId="65FB8A1B" w14:textId="77777777" w:rsidR="00AD435B" w:rsidRDefault="00AD435B" w:rsidP="00AD435B">
      <w:pPr>
        <w:jc w:val="center"/>
        <w:rPr>
          <w:b/>
          <w:bCs/>
          <w:sz w:val="32"/>
          <w:szCs w:val="32"/>
        </w:rPr>
      </w:pPr>
    </w:p>
    <w:p w14:paraId="7DEE097B" w14:textId="77777777" w:rsidR="00AD435B" w:rsidRDefault="00AD435B" w:rsidP="00AD435B">
      <w:pPr>
        <w:jc w:val="center"/>
        <w:rPr>
          <w:b/>
          <w:bCs/>
          <w:sz w:val="32"/>
          <w:szCs w:val="32"/>
        </w:rPr>
      </w:pPr>
    </w:p>
    <w:p w14:paraId="2FEEA9C6" w14:textId="77777777" w:rsidR="00AD435B" w:rsidRDefault="00AD435B" w:rsidP="00AD435B">
      <w:pPr>
        <w:jc w:val="center"/>
        <w:rPr>
          <w:b/>
          <w:bCs/>
          <w:sz w:val="32"/>
          <w:szCs w:val="32"/>
        </w:rPr>
      </w:pPr>
    </w:p>
    <w:tbl>
      <w:tblPr>
        <w:tblW w:w="10617" w:type="dxa"/>
        <w:tblInd w:w="-761" w:type="dxa"/>
        <w:tblLook w:val="04A0" w:firstRow="1" w:lastRow="0" w:firstColumn="1" w:lastColumn="0" w:noHBand="0" w:noVBand="1"/>
      </w:tblPr>
      <w:tblGrid>
        <w:gridCol w:w="918"/>
        <w:gridCol w:w="2858"/>
        <w:gridCol w:w="1342"/>
        <w:gridCol w:w="1257"/>
        <w:gridCol w:w="1245"/>
        <w:gridCol w:w="1497"/>
        <w:gridCol w:w="1500"/>
      </w:tblGrid>
      <w:tr w:rsidR="00AD435B" w:rsidRPr="009547F0" w14:paraId="6D3ACBCF" w14:textId="77777777" w:rsidTr="00952C8E">
        <w:trPr>
          <w:trHeight w:val="593"/>
        </w:trPr>
        <w:tc>
          <w:tcPr>
            <w:tcW w:w="918" w:type="dxa"/>
            <w:tcBorders>
              <w:top w:val="nil"/>
              <w:left w:val="nil"/>
              <w:bottom w:val="nil"/>
              <w:right w:val="nil"/>
            </w:tcBorders>
            <w:noWrap/>
            <w:vAlign w:val="bottom"/>
            <w:hideMark/>
          </w:tcPr>
          <w:p w14:paraId="71F3CE98" w14:textId="77777777" w:rsidR="00AD435B" w:rsidRPr="009547F0" w:rsidRDefault="00AD435B" w:rsidP="00952C8E">
            <w:pPr>
              <w:spacing w:after="0" w:line="240" w:lineRule="auto"/>
              <w:rPr>
                <w:rFonts w:ascii="Times New Roman" w:eastAsia="Times New Roman" w:hAnsi="Times New Roman" w:cs="Times New Roman"/>
                <w:sz w:val="24"/>
                <w:szCs w:val="24"/>
                <w:lang w:eastAsia="hr-HR"/>
              </w:rPr>
            </w:pPr>
          </w:p>
        </w:tc>
        <w:tc>
          <w:tcPr>
            <w:tcW w:w="9699" w:type="dxa"/>
            <w:gridSpan w:val="6"/>
            <w:tcBorders>
              <w:top w:val="nil"/>
              <w:left w:val="nil"/>
              <w:bottom w:val="nil"/>
              <w:right w:val="nil"/>
            </w:tcBorders>
            <w:vAlign w:val="center"/>
            <w:hideMark/>
          </w:tcPr>
          <w:p w14:paraId="314989DE"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9547F0">
              <w:rPr>
                <w:rFonts w:ascii="Times New Roman" w:eastAsia="Times New Roman" w:hAnsi="Times New Roman" w:cs="Times New Roman"/>
                <w:b/>
                <w:bCs/>
                <w:color w:val="000000"/>
                <w:sz w:val="24"/>
                <w:szCs w:val="24"/>
                <w:lang w:eastAsia="hr-HR"/>
              </w:rPr>
              <w:t>A3. RASHODI PREMA FUNKCIJSKOJ KLASIFIKACIJI</w:t>
            </w:r>
          </w:p>
        </w:tc>
      </w:tr>
      <w:tr w:rsidR="00AD435B" w:rsidRPr="009547F0" w14:paraId="6CF8263B" w14:textId="77777777" w:rsidTr="00952C8E">
        <w:trPr>
          <w:trHeight w:val="707"/>
        </w:trPr>
        <w:tc>
          <w:tcPr>
            <w:tcW w:w="918" w:type="dxa"/>
            <w:tcBorders>
              <w:top w:val="nil"/>
              <w:left w:val="nil"/>
              <w:bottom w:val="nil"/>
              <w:right w:val="nil"/>
            </w:tcBorders>
            <w:noWrap/>
            <w:vAlign w:val="bottom"/>
            <w:hideMark/>
          </w:tcPr>
          <w:p w14:paraId="03A9ACF4"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2858" w:type="dxa"/>
            <w:tcBorders>
              <w:top w:val="nil"/>
              <w:left w:val="nil"/>
              <w:bottom w:val="nil"/>
              <w:right w:val="nil"/>
            </w:tcBorders>
            <w:vAlign w:val="center"/>
            <w:hideMark/>
          </w:tcPr>
          <w:p w14:paraId="1F5CBDB9"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p>
        </w:tc>
        <w:tc>
          <w:tcPr>
            <w:tcW w:w="1342" w:type="dxa"/>
            <w:tcBorders>
              <w:top w:val="nil"/>
              <w:left w:val="nil"/>
              <w:bottom w:val="nil"/>
              <w:right w:val="nil"/>
            </w:tcBorders>
            <w:vAlign w:val="center"/>
            <w:hideMark/>
          </w:tcPr>
          <w:p w14:paraId="43E714B5"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257" w:type="dxa"/>
            <w:tcBorders>
              <w:top w:val="nil"/>
              <w:left w:val="nil"/>
              <w:bottom w:val="nil"/>
              <w:right w:val="nil"/>
            </w:tcBorders>
            <w:vAlign w:val="center"/>
            <w:hideMark/>
          </w:tcPr>
          <w:p w14:paraId="13124DEE"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245" w:type="dxa"/>
            <w:tcBorders>
              <w:top w:val="nil"/>
              <w:left w:val="nil"/>
              <w:bottom w:val="nil"/>
              <w:right w:val="nil"/>
            </w:tcBorders>
            <w:vAlign w:val="center"/>
            <w:hideMark/>
          </w:tcPr>
          <w:p w14:paraId="404465B3"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7" w:type="dxa"/>
            <w:tcBorders>
              <w:top w:val="nil"/>
              <w:left w:val="nil"/>
              <w:bottom w:val="nil"/>
              <w:right w:val="nil"/>
            </w:tcBorders>
            <w:vAlign w:val="center"/>
            <w:hideMark/>
          </w:tcPr>
          <w:p w14:paraId="1AFE4D62"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7" w:type="dxa"/>
            <w:tcBorders>
              <w:top w:val="nil"/>
              <w:left w:val="nil"/>
              <w:bottom w:val="nil"/>
              <w:right w:val="nil"/>
            </w:tcBorders>
            <w:vAlign w:val="center"/>
            <w:hideMark/>
          </w:tcPr>
          <w:p w14:paraId="28EB7BC6"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r>
      <w:tr w:rsidR="00AD435B" w:rsidRPr="009547F0" w14:paraId="1FC1078B" w14:textId="77777777" w:rsidTr="00952C8E">
        <w:trPr>
          <w:trHeight w:val="961"/>
        </w:trPr>
        <w:tc>
          <w:tcPr>
            <w:tcW w:w="91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6DF9455"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Razred/</w:t>
            </w:r>
            <w:r w:rsidRPr="009547F0">
              <w:rPr>
                <w:rFonts w:ascii="Times New Roman" w:eastAsia="Times New Roman" w:hAnsi="Times New Roman" w:cs="Times New Roman"/>
                <w:b/>
                <w:bCs/>
                <w:color w:val="000000"/>
                <w:sz w:val="20"/>
                <w:szCs w:val="20"/>
                <w:lang w:eastAsia="hr-HR"/>
              </w:rPr>
              <w:br/>
              <w:t>skupina</w:t>
            </w:r>
          </w:p>
        </w:tc>
        <w:tc>
          <w:tcPr>
            <w:tcW w:w="2858" w:type="dxa"/>
            <w:tcBorders>
              <w:top w:val="single" w:sz="4" w:space="0" w:color="auto"/>
              <w:left w:val="nil"/>
              <w:bottom w:val="single" w:sz="4" w:space="0" w:color="auto"/>
              <w:right w:val="single" w:sz="4" w:space="0" w:color="auto"/>
            </w:tcBorders>
            <w:shd w:val="clear" w:color="000000" w:fill="DDEBF7"/>
            <w:vAlign w:val="center"/>
            <w:hideMark/>
          </w:tcPr>
          <w:p w14:paraId="4A4A2DC3"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NAZIV</w:t>
            </w:r>
          </w:p>
        </w:tc>
        <w:tc>
          <w:tcPr>
            <w:tcW w:w="1342" w:type="dxa"/>
            <w:tcBorders>
              <w:top w:val="single" w:sz="4" w:space="0" w:color="auto"/>
              <w:left w:val="nil"/>
              <w:bottom w:val="single" w:sz="4" w:space="0" w:color="auto"/>
              <w:right w:val="single" w:sz="4" w:space="0" w:color="auto"/>
            </w:tcBorders>
            <w:shd w:val="clear" w:color="000000" w:fill="DDEBF7"/>
            <w:vAlign w:val="center"/>
            <w:hideMark/>
          </w:tcPr>
          <w:p w14:paraId="1ACA641D"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IZVRŠENJE </w:t>
            </w:r>
            <w:r w:rsidRPr="009547F0">
              <w:rPr>
                <w:rFonts w:ascii="Times New Roman" w:eastAsia="Times New Roman" w:hAnsi="Times New Roman" w:cs="Times New Roman"/>
                <w:b/>
                <w:bCs/>
                <w:color w:val="000000"/>
                <w:sz w:val="20"/>
                <w:szCs w:val="20"/>
                <w:lang w:eastAsia="hr-HR"/>
              </w:rPr>
              <w:br/>
              <w:t>2024</w:t>
            </w:r>
          </w:p>
        </w:tc>
        <w:tc>
          <w:tcPr>
            <w:tcW w:w="1257" w:type="dxa"/>
            <w:tcBorders>
              <w:top w:val="single" w:sz="4" w:space="0" w:color="auto"/>
              <w:left w:val="nil"/>
              <w:bottom w:val="single" w:sz="4" w:space="0" w:color="auto"/>
              <w:right w:val="single" w:sz="4" w:space="0" w:color="auto"/>
            </w:tcBorders>
            <w:shd w:val="clear" w:color="000000" w:fill="DDEBF7"/>
            <w:vAlign w:val="center"/>
            <w:hideMark/>
          </w:tcPr>
          <w:p w14:paraId="616F70F1"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TEKUĆI PLAN </w:t>
            </w:r>
            <w:r w:rsidRPr="009547F0">
              <w:rPr>
                <w:rFonts w:ascii="Times New Roman" w:eastAsia="Times New Roman" w:hAnsi="Times New Roman" w:cs="Times New Roman"/>
                <w:b/>
                <w:bCs/>
                <w:color w:val="000000"/>
                <w:sz w:val="20"/>
                <w:szCs w:val="20"/>
                <w:lang w:eastAsia="hr-HR"/>
              </w:rPr>
              <w:br/>
              <w:t>2025</w:t>
            </w:r>
          </w:p>
        </w:tc>
        <w:tc>
          <w:tcPr>
            <w:tcW w:w="1245" w:type="dxa"/>
            <w:tcBorders>
              <w:top w:val="single" w:sz="4" w:space="0" w:color="auto"/>
              <w:left w:val="nil"/>
              <w:bottom w:val="single" w:sz="4" w:space="0" w:color="auto"/>
              <w:right w:val="single" w:sz="4" w:space="0" w:color="auto"/>
            </w:tcBorders>
            <w:shd w:val="clear" w:color="000000" w:fill="DDEBF7"/>
            <w:vAlign w:val="center"/>
            <w:hideMark/>
          </w:tcPr>
          <w:p w14:paraId="0B4CC78A"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PLAN </w:t>
            </w:r>
            <w:r w:rsidRPr="009547F0">
              <w:rPr>
                <w:rFonts w:ascii="Times New Roman" w:eastAsia="Times New Roman" w:hAnsi="Times New Roman" w:cs="Times New Roman"/>
                <w:b/>
                <w:bCs/>
                <w:color w:val="000000"/>
                <w:sz w:val="20"/>
                <w:szCs w:val="20"/>
                <w:lang w:eastAsia="hr-HR"/>
              </w:rPr>
              <w:br/>
              <w:t>2026</w:t>
            </w:r>
          </w:p>
        </w:tc>
        <w:tc>
          <w:tcPr>
            <w:tcW w:w="1497" w:type="dxa"/>
            <w:tcBorders>
              <w:top w:val="single" w:sz="4" w:space="0" w:color="auto"/>
              <w:left w:val="nil"/>
              <w:bottom w:val="single" w:sz="4" w:space="0" w:color="auto"/>
              <w:right w:val="single" w:sz="4" w:space="0" w:color="auto"/>
            </w:tcBorders>
            <w:shd w:val="clear" w:color="000000" w:fill="DDEBF7"/>
            <w:vAlign w:val="center"/>
            <w:hideMark/>
          </w:tcPr>
          <w:p w14:paraId="1B8FA186"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PROJEKCIJA </w:t>
            </w:r>
            <w:r w:rsidRPr="009547F0">
              <w:rPr>
                <w:rFonts w:ascii="Times New Roman" w:eastAsia="Times New Roman" w:hAnsi="Times New Roman" w:cs="Times New Roman"/>
                <w:b/>
                <w:bCs/>
                <w:color w:val="000000"/>
                <w:sz w:val="20"/>
                <w:szCs w:val="20"/>
                <w:lang w:eastAsia="hr-HR"/>
              </w:rPr>
              <w:br/>
              <w:t>2027</w:t>
            </w:r>
          </w:p>
        </w:tc>
        <w:tc>
          <w:tcPr>
            <w:tcW w:w="1497" w:type="dxa"/>
            <w:tcBorders>
              <w:top w:val="single" w:sz="4" w:space="0" w:color="auto"/>
              <w:left w:val="nil"/>
              <w:bottom w:val="single" w:sz="4" w:space="0" w:color="auto"/>
              <w:right w:val="single" w:sz="4" w:space="0" w:color="auto"/>
            </w:tcBorders>
            <w:shd w:val="clear" w:color="000000" w:fill="DDEBF7"/>
            <w:vAlign w:val="center"/>
            <w:hideMark/>
          </w:tcPr>
          <w:p w14:paraId="7034417B"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PROJEKCIJA</w:t>
            </w:r>
            <w:r w:rsidRPr="009547F0">
              <w:rPr>
                <w:rFonts w:ascii="Times New Roman" w:eastAsia="Times New Roman" w:hAnsi="Times New Roman" w:cs="Times New Roman"/>
                <w:b/>
                <w:bCs/>
                <w:color w:val="000000"/>
                <w:sz w:val="20"/>
                <w:szCs w:val="20"/>
                <w:lang w:eastAsia="hr-HR"/>
              </w:rPr>
              <w:br/>
              <w:t>2028</w:t>
            </w:r>
          </w:p>
        </w:tc>
      </w:tr>
      <w:tr w:rsidR="00AD435B" w:rsidRPr="009547F0" w14:paraId="1BAFCCBA" w14:textId="77777777" w:rsidTr="00952C8E">
        <w:trPr>
          <w:trHeight w:val="565"/>
        </w:trPr>
        <w:tc>
          <w:tcPr>
            <w:tcW w:w="918" w:type="dxa"/>
            <w:tcBorders>
              <w:top w:val="nil"/>
              <w:left w:val="single" w:sz="4" w:space="0" w:color="auto"/>
              <w:bottom w:val="single" w:sz="4" w:space="0" w:color="auto"/>
              <w:right w:val="single" w:sz="4" w:space="0" w:color="auto"/>
            </w:tcBorders>
            <w:shd w:val="clear" w:color="000000" w:fill="DDEBF7"/>
            <w:vAlign w:val="center"/>
            <w:hideMark/>
          </w:tcPr>
          <w:p w14:paraId="4B4B1CB6"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1</w:t>
            </w:r>
          </w:p>
        </w:tc>
        <w:tc>
          <w:tcPr>
            <w:tcW w:w="2858" w:type="dxa"/>
            <w:tcBorders>
              <w:top w:val="nil"/>
              <w:left w:val="nil"/>
              <w:bottom w:val="single" w:sz="4" w:space="0" w:color="auto"/>
              <w:right w:val="single" w:sz="4" w:space="0" w:color="auto"/>
            </w:tcBorders>
            <w:shd w:val="clear" w:color="000000" w:fill="DDEBF7"/>
            <w:vAlign w:val="center"/>
            <w:hideMark/>
          </w:tcPr>
          <w:p w14:paraId="1B995B52"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2</w:t>
            </w:r>
          </w:p>
        </w:tc>
        <w:tc>
          <w:tcPr>
            <w:tcW w:w="1342" w:type="dxa"/>
            <w:tcBorders>
              <w:top w:val="nil"/>
              <w:left w:val="nil"/>
              <w:bottom w:val="single" w:sz="4" w:space="0" w:color="auto"/>
              <w:right w:val="single" w:sz="4" w:space="0" w:color="auto"/>
            </w:tcBorders>
            <w:shd w:val="clear" w:color="000000" w:fill="DDEBF7"/>
            <w:vAlign w:val="center"/>
            <w:hideMark/>
          </w:tcPr>
          <w:p w14:paraId="65510D29"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3</w:t>
            </w:r>
          </w:p>
        </w:tc>
        <w:tc>
          <w:tcPr>
            <w:tcW w:w="1257" w:type="dxa"/>
            <w:tcBorders>
              <w:top w:val="nil"/>
              <w:left w:val="nil"/>
              <w:bottom w:val="single" w:sz="4" w:space="0" w:color="auto"/>
              <w:right w:val="single" w:sz="4" w:space="0" w:color="auto"/>
            </w:tcBorders>
            <w:shd w:val="clear" w:color="000000" w:fill="DDEBF7"/>
            <w:vAlign w:val="center"/>
            <w:hideMark/>
          </w:tcPr>
          <w:p w14:paraId="7172DCD2"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4</w:t>
            </w:r>
          </w:p>
        </w:tc>
        <w:tc>
          <w:tcPr>
            <w:tcW w:w="1245" w:type="dxa"/>
            <w:tcBorders>
              <w:top w:val="nil"/>
              <w:left w:val="nil"/>
              <w:bottom w:val="single" w:sz="4" w:space="0" w:color="auto"/>
              <w:right w:val="single" w:sz="4" w:space="0" w:color="auto"/>
            </w:tcBorders>
            <w:shd w:val="clear" w:color="000000" w:fill="DDEBF7"/>
            <w:vAlign w:val="center"/>
            <w:hideMark/>
          </w:tcPr>
          <w:p w14:paraId="5E8E58F3"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5</w:t>
            </w:r>
          </w:p>
        </w:tc>
        <w:tc>
          <w:tcPr>
            <w:tcW w:w="1497" w:type="dxa"/>
            <w:tcBorders>
              <w:top w:val="nil"/>
              <w:left w:val="nil"/>
              <w:bottom w:val="single" w:sz="4" w:space="0" w:color="auto"/>
              <w:right w:val="single" w:sz="4" w:space="0" w:color="auto"/>
            </w:tcBorders>
            <w:shd w:val="clear" w:color="000000" w:fill="DDEBF7"/>
            <w:vAlign w:val="center"/>
            <w:hideMark/>
          </w:tcPr>
          <w:p w14:paraId="15F75B70"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6</w:t>
            </w:r>
          </w:p>
        </w:tc>
        <w:tc>
          <w:tcPr>
            <w:tcW w:w="1497" w:type="dxa"/>
            <w:tcBorders>
              <w:top w:val="nil"/>
              <w:left w:val="nil"/>
              <w:bottom w:val="single" w:sz="4" w:space="0" w:color="auto"/>
              <w:right w:val="single" w:sz="4" w:space="0" w:color="auto"/>
            </w:tcBorders>
            <w:shd w:val="clear" w:color="000000" w:fill="DDEBF7"/>
            <w:vAlign w:val="center"/>
            <w:hideMark/>
          </w:tcPr>
          <w:p w14:paraId="4D7BA683"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7</w:t>
            </w:r>
          </w:p>
        </w:tc>
      </w:tr>
      <w:tr w:rsidR="00AD435B" w:rsidRPr="009547F0" w14:paraId="360F11EA" w14:textId="77777777" w:rsidTr="00952C8E">
        <w:trPr>
          <w:trHeight w:val="565"/>
        </w:trPr>
        <w:tc>
          <w:tcPr>
            <w:tcW w:w="918" w:type="dxa"/>
            <w:tcBorders>
              <w:top w:val="nil"/>
              <w:left w:val="single" w:sz="4" w:space="0" w:color="auto"/>
              <w:bottom w:val="single" w:sz="4" w:space="0" w:color="auto"/>
              <w:right w:val="single" w:sz="4" w:space="0" w:color="auto"/>
            </w:tcBorders>
            <w:shd w:val="clear" w:color="000000" w:fill="FFFFFF"/>
            <w:vAlign w:val="center"/>
            <w:hideMark/>
          </w:tcPr>
          <w:p w14:paraId="424DCCF1"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2858" w:type="dxa"/>
            <w:tcBorders>
              <w:top w:val="nil"/>
              <w:left w:val="nil"/>
              <w:bottom w:val="single" w:sz="4" w:space="0" w:color="auto"/>
              <w:right w:val="single" w:sz="4" w:space="0" w:color="auto"/>
            </w:tcBorders>
            <w:shd w:val="clear" w:color="000000" w:fill="FFFFFF"/>
            <w:vAlign w:val="center"/>
            <w:hideMark/>
          </w:tcPr>
          <w:p w14:paraId="3DBC1D6E"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UKUPNO RASHODI</w:t>
            </w:r>
          </w:p>
        </w:tc>
        <w:tc>
          <w:tcPr>
            <w:tcW w:w="1342" w:type="dxa"/>
            <w:tcBorders>
              <w:top w:val="nil"/>
              <w:left w:val="nil"/>
              <w:bottom w:val="single" w:sz="4" w:space="0" w:color="auto"/>
              <w:right w:val="single" w:sz="4" w:space="0" w:color="auto"/>
            </w:tcBorders>
            <w:shd w:val="clear" w:color="000000" w:fill="FFFFFF"/>
            <w:vAlign w:val="center"/>
            <w:hideMark/>
          </w:tcPr>
          <w:p w14:paraId="74C1E3AB"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136.155,36</w:t>
            </w:r>
          </w:p>
        </w:tc>
        <w:tc>
          <w:tcPr>
            <w:tcW w:w="1257" w:type="dxa"/>
            <w:tcBorders>
              <w:top w:val="nil"/>
              <w:left w:val="nil"/>
              <w:bottom w:val="single" w:sz="4" w:space="0" w:color="auto"/>
              <w:right w:val="single" w:sz="4" w:space="0" w:color="auto"/>
            </w:tcBorders>
            <w:shd w:val="clear" w:color="000000" w:fill="FFFFFF"/>
            <w:vAlign w:val="center"/>
            <w:hideMark/>
          </w:tcPr>
          <w:p w14:paraId="4D4807BD"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156.077,00</w:t>
            </w:r>
          </w:p>
        </w:tc>
        <w:tc>
          <w:tcPr>
            <w:tcW w:w="1245" w:type="dxa"/>
            <w:tcBorders>
              <w:top w:val="nil"/>
              <w:left w:val="nil"/>
              <w:bottom w:val="single" w:sz="4" w:space="0" w:color="auto"/>
              <w:right w:val="single" w:sz="4" w:space="0" w:color="auto"/>
            </w:tcBorders>
            <w:shd w:val="clear" w:color="000000" w:fill="FFFFFF"/>
            <w:vAlign w:val="center"/>
            <w:hideMark/>
          </w:tcPr>
          <w:p w14:paraId="5F5DB7CC"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161.789,00</w:t>
            </w:r>
          </w:p>
        </w:tc>
        <w:tc>
          <w:tcPr>
            <w:tcW w:w="1497" w:type="dxa"/>
            <w:tcBorders>
              <w:top w:val="nil"/>
              <w:left w:val="nil"/>
              <w:bottom w:val="single" w:sz="4" w:space="0" w:color="auto"/>
              <w:right w:val="single" w:sz="4" w:space="0" w:color="auto"/>
            </w:tcBorders>
            <w:shd w:val="clear" w:color="000000" w:fill="FFFFFF"/>
            <w:vAlign w:val="center"/>
            <w:hideMark/>
          </w:tcPr>
          <w:p w14:paraId="2960FAA8"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159.478</w:t>
            </w:r>
            <w:r w:rsidRPr="009547F0">
              <w:rPr>
                <w:rFonts w:ascii="Times New Roman" w:eastAsia="Times New Roman" w:hAnsi="Times New Roman" w:cs="Times New Roman"/>
                <w:b/>
                <w:bCs/>
                <w:sz w:val="20"/>
                <w:szCs w:val="20"/>
                <w:lang w:eastAsia="hr-HR"/>
              </w:rPr>
              <w:t>,00</w:t>
            </w:r>
          </w:p>
        </w:tc>
        <w:tc>
          <w:tcPr>
            <w:tcW w:w="1497" w:type="dxa"/>
            <w:tcBorders>
              <w:top w:val="nil"/>
              <w:left w:val="nil"/>
              <w:bottom w:val="single" w:sz="4" w:space="0" w:color="auto"/>
              <w:right w:val="single" w:sz="4" w:space="0" w:color="auto"/>
            </w:tcBorders>
            <w:shd w:val="clear" w:color="000000" w:fill="FFFFFF"/>
            <w:vAlign w:val="center"/>
            <w:hideMark/>
          </w:tcPr>
          <w:p w14:paraId="087CC7F1"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159.950</w:t>
            </w:r>
            <w:r w:rsidRPr="009547F0">
              <w:rPr>
                <w:rFonts w:ascii="Times New Roman" w:eastAsia="Times New Roman" w:hAnsi="Times New Roman" w:cs="Times New Roman"/>
                <w:b/>
                <w:bCs/>
                <w:sz w:val="20"/>
                <w:szCs w:val="20"/>
                <w:lang w:eastAsia="hr-HR"/>
              </w:rPr>
              <w:t>,00</w:t>
            </w:r>
          </w:p>
        </w:tc>
      </w:tr>
      <w:tr w:rsidR="00AD435B" w:rsidRPr="009547F0" w14:paraId="7C6FA401" w14:textId="77777777" w:rsidTr="00952C8E">
        <w:trPr>
          <w:trHeight w:val="565"/>
        </w:trPr>
        <w:tc>
          <w:tcPr>
            <w:tcW w:w="918" w:type="dxa"/>
            <w:tcBorders>
              <w:top w:val="nil"/>
              <w:left w:val="single" w:sz="4" w:space="0" w:color="auto"/>
              <w:bottom w:val="single" w:sz="4" w:space="0" w:color="auto"/>
              <w:right w:val="single" w:sz="4" w:space="0" w:color="auto"/>
            </w:tcBorders>
            <w:shd w:val="clear" w:color="000000" w:fill="FFFFFF"/>
            <w:vAlign w:val="center"/>
            <w:hideMark/>
          </w:tcPr>
          <w:p w14:paraId="7B2EFBAC"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01</w:t>
            </w:r>
          </w:p>
        </w:tc>
        <w:tc>
          <w:tcPr>
            <w:tcW w:w="2858" w:type="dxa"/>
            <w:tcBorders>
              <w:top w:val="nil"/>
              <w:left w:val="nil"/>
              <w:bottom w:val="single" w:sz="4" w:space="0" w:color="auto"/>
              <w:right w:val="single" w:sz="4" w:space="0" w:color="auto"/>
            </w:tcBorders>
            <w:shd w:val="clear" w:color="000000" w:fill="FFFFFF"/>
            <w:vAlign w:val="center"/>
            <w:hideMark/>
          </w:tcPr>
          <w:p w14:paraId="5479E221"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Opće javne usluge</w:t>
            </w:r>
          </w:p>
        </w:tc>
        <w:tc>
          <w:tcPr>
            <w:tcW w:w="1342" w:type="dxa"/>
            <w:tcBorders>
              <w:top w:val="nil"/>
              <w:left w:val="nil"/>
              <w:bottom w:val="single" w:sz="4" w:space="0" w:color="auto"/>
              <w:right w:val="single" w:sz="4" w:space="0" w:color="auto"/>
            </w:tcBorders>
            <w:shd w:val="clear" w:color="000000" w:fill="FFFFFF"/>
            <w:vAlign w:val="center"/>
            <w:hideMark/>
          </w:tcPr>
          <w:p w14:paraId="62E4F483"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257" w:type="dxa"/>
            <w:tcBorders>
              <w:top w:val="nil"/>
              <w:left w:val="nil"/>
              <w:bottom w:val="single" w:sz="4" w:space="0" w:color="auto"/>
              <w:right w:val="single" w:sz="4" w:space="0" w:color="auto"/>
            </w:tcBorders>
            <w:shd w:val="clear" w:color="000000" w:fill="FFFFFF"/>
            <w:vAlign w:val="center"/>
            <w:hideMark/>
          </w:tcPr>
          <w:p w14:paraId="04852E58"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245" w:type="dxa"/>
            <w:tcBorders>
              <w:top w:val="nil"/>
              <w:left w:val="nil"/>
              <w:bottom w:val="single" w:sz="4" w:space="0" w:color="auto"/>
              <w:right w:val="single" w:sz="4" w:space="0" w:color="auto"/>
            </w:tcBorders>
            <w:shd w:val="clear" w:color="000000" w:fill="FFFFFF"/>
            <w:vAlign w:val="center"/>
            <w:hideMark/>
          </w:tcPr>
          <w:p w14:paraId="044F96E7"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497" w:type="dxa"/>
            <w:tcBorders>
              <w:top w:val="nil"/>
              <w:left w:val="nil"/>
              <w:bottom w:val="single" w:sz="4" w:space="0" w:color="auto"/>
              <w:right w:val="single" w:sz="4" w:space="0" w:color="auto"/>
            </w:tcBorders>
            <w:shd w:val="clear" w:color="000000" w:fill="FFFFFF"/>
            <w:vAlign w:val="center"/>
            <w:hideMark/>
          </w:tcPr>
          <w:p w14:paraId="7C5CC07B"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497" w:type="dxa"/>
            <w:tcBorders>
              <w:top w:val="nil"/>
              <w:left w:val="nil"/>
              <w:bottom w:val="single" w:sz="4" w:space="0" w:color="auto"/>
              <w:right w:val="single" w:sz="4" w:space="0" w:color="auto"/>
            </w:tcBorders>
            <w:shd w:val="clear" w:color="000000" w:fill="FFFFFF"/>
            <w:vAlign w:val="center"/>
            <w:hideMark/>
          </w:tcPr>
          <w:p w14:paraId="0D51211A"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r>
      <w:tr w:rsidR="00AD435B" w:rsidRPr="009547F0" w14:paraId="6771C059" w14:textId="77777777" w:rsidTr="00952C8E">
        <w:trPr>
          <w:trHeight w:val="961"/>
        </w:trPr>
        <w:tc>
          <w:tcPr>
            <w:tcW w:w="918" w:type="dxa"/>
            <w:tcBorders>
              <w:top w:val="nil"/>
              <w:left w:val="single" w:sz="4" w:space="0" w:color="auto"/>
              <w:bottom w:val="single" w:sz="4" w:space="0" w:color="auto"/>
              <w:right w:val="single" w:sz="4" w:space="0" w:color="auto"/>
            </w:tcBorders>
            <w:shd w:val="clear" w:color="000000" w:fill="FFFFFF"/>
            <w:vAlign w:val="center"/>
            <w:hideMark/>
          </w:tcPr>
          <w:p w14:paraId="61F3B817"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011</w:t>
            </w:r>
          </w:p>
        </w:tc>
        <w:tc>
          <w:tcPr>
            <w:tcW w:w="2858" w:type="dxa"/>
            <w:tcBorders>
              <w:top w:val="nil"/>
              <w:left w:val="nil"/>
              <w:bottom w:val="single" w:sz="4" w:space="0" w:color="auto"/>
              <w:right w:val="single" w:sz="4" w:space="0" w:color="auto"/>
            </w:tcBorders>
            <w:shd w:val="clear" w:color="000000" w:fill="FFFFFF"/>
            <w:vAlign w:val="center"/>
            <w:hideMark/>
          </w:tcPr>
          <w:p w14:paraId="5DEA42C4"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Izvršna i zakonodavna tijela, financijski i fiskalni poslovi, vanjski poslovi</w:t>
            </w:r>
          </w:p>
        </w:tc>
        <w:tc>
          <w:tcPr>
            <w:tcW w:w="1342" w:type="dxa"/>
            <w:tcBorders>
              <w:top w:val="nil"/>
              <w:left w:val="nil"/>
              <w:bottom w:val="single" w:sz="4" w:space="0" w:color="auto"/>
              <w:right w:val="single" w:sz="4" w:space="0" w:color="auto"/>
            </w:tcBorders>
            <w:shd w:val="clear" w:color="000000" w:fill="FFFFFF"/>
            <w:vAlign w:val="center"/>
            <w:hideMark/>
          </w:tcPr>
          <w:p w14:paraId="7F102F11"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57" w:type="dxa"/>
            <w:tcBorders>
              <w:top w:val="nil"/>
              <w:left w:val="nil"/>
              <w:bottom w:val="single" w:sz="4" w:space="0" w:color="auto"/>
              <w:right w:val="single" w:sz="4" w:space="0" w:color="auto"/>
            </w:tcBorders>
            <w:shd w:val="clear" w:color="000000" w:fill="FFFFFF"/>
            <w:vAlign w:val="center"/>
            <w:hideMark/>
          </w:tcPr>
          <w:p w14:paraId="2AEAA586"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45" w:type="dxa"/>
            <w:tcBorders>
              <w:top w:val="nil"/>
              <w:left w:val="nil"/>
              <w:bottom w:val="single" w:sz="4" w:space="0" w:color="auto"/>
              <w:right w:val="single" w:sz="4" w:space="0" w:color="auto"/>
            </w:tcBorders>
            <w:shd w:val="clear" w:color="000000" w:fill="FFFFFF"/>
            <w:vAlign w:val="center"/>
            <w:hideMark/>
          </w:tcPr>
          <w:p w14:paraId="06DCD362"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7" w:type="dxa"/>
            <w:tcBorders>
              <w:top w:val="nil"/>
              <w:left w:val="nil"/>
              <w:bottom w:val="single" w:sz="4" w:space="0" w:color="auto"/>
              <w:right w:val="single" w:sz="4" w:space="0" w:color="auto"/>
            </w:tcBorders>
            <w:shd w:val="clear" w:color="000000" w:fill="FFFFFF"/>
            <w:vAlign w:val="center"/>
            <w:hideMark/>
          </w:tcPr>
          <w:p w14:paraId="60A617F0"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7" w:type="dxa"/>
            <w:tcBorders>
              <w:top w:val="nil"/>
              <w:left w:val="nil"/>
              <w:bottom w:val="single" w:sz="4" w:space="0" w:color="auto"/>
              <w:right w:val="single" w:sz="4" w:space="0" w:color="auto"/>
            </w:tcBorders>
            <w:shd w:val="clear" w:color="000000" w:fill="FFFFFF"/>
            <w:vAlign w:val="center"/>
            <w:hideMark/>
          </w:tcPr>
          <w:p w14:paraId="5EF13B03"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3849C6A4" w14:textId="77777777" w:rsidTr="00952C8E">
        <w:trPr>
          <w:trHeight w:val="565"/>
        </w:trPr>
        <w:tc>
          <w:tcPr>
            <w:tcW w:w="918" w:type="dxa"/>
            <w:tcBorders>
              <w:top w:val="nil"/>
              <w:left w:val="single" w:sz="4" w:space="0" w:color="auto"/>
              <w:bottom w:val="single" w:sz="4" w:space="0" w:color="auto"/>
              <w:right w:val="single" w:sz="4" w:space="0" w:color="auto"/>
            </w:tcBorders>
            <w:shd w:val="clear" w:color="000000" w:fill="FFFFFF"/>
            <w:noWrap/>
            <w:vAlign w:val="center"/>
            <w:hideMark/>
          </w:tcPr>
          <w:p w14:paraId="11ED0381"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013</w:t>
            </w:r>
          </w:p>
        </w:tc>
        <w:tc>
          <w:tcPr>
            <w:tcW w:w="2858" w:type="dxa"/>
            <w:tcBorders>
              <w:top w:val="nil"/>
              <w:left w:val="nil"/>
              <w:bottom w:val="single" w:sz="4" w:space="0" w:color="auto"/>
              <w:right w:val="single" w:sz="4" w:space="0" w:color="auto"/>
            </w:tcBorders>
            <w:shd w:val="clear" w:color="000000" w:fill="FFFFFF"/>
            <w:noWrap/>
            <w:vAlign w:val="center"/>
            <w:hideMark/>
          </w:tcPr>
          <w:p w14:paraId="4CAC384A"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Opće usluge</w:t>
            </w:r>
          </w:p>
        </w:tc>
        <w:tc>
          <w:tcPr>
            <w:tcW w:w="1342" w:type="dxa"/>
            <w:tcBorders>
              <w:top w:val="nil"/>
              <w:left w:val="nil"/>
              <w:bottom w:val="single" w:sz="4" w:space="0" w:color="auto"/>
              <w:right w:val="single" w:sz="4" w:space="0" w:color="auto"/>
            </w:tcBorders>
            <w:shd w:val="clear" w:color="000000" w:fill="FFFFFF"/>
            <w:noWrap/>
            <w:vAlign w:val="center"/>
            <w:hideMark/>
          </w:tcPr>
          <w:p w14:paraId="05F85337"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57" w:type="dxa"/>
            <w:tcBorders>
              <w:top w:val="nil"/>
              <w:left w:val="nil"/>
              <w:bottom w:val="single" w:sz="4" w:space="0" w:color="auto"/>
              <w:right w:val="single" w:sz="4" w:space="0" w:color="auto"/>
            </w:tcBorders>
            <w:shd w:val="clear" w:color="000000" w:fill="FFFFFF"/>
            <w:noWrap/>
            <w:vAlign w:val="center"/>
            <w:hideMark/>
          </w:tcPr>
          <w:p w14:paraId="229D20C6"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45" w:type="dxa"/>
            <w:tcBorders>
              <w:top w:val="nil"/>
              <w:left w:val="nil"/>
              <w:bottom w:val="single" w:sz="4" w:space="0" w:color="auto"/>
              <w:right w:val="single" w:sz="4" w:space="0" w:color="auto"/>
            </w:tcBorders>
            <w:shd w:val="clear" w:color="000000" w:fill="FFFFFF"/>
            <w:noWrap/>
            <w:vAlign w:val="center"/>
            <w:hideMark/>
          </w:tcPr>
          <w:p w14:paraId="00FF23D3"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7" w:type="dxa"/>
            <w:tcBorders>
              <w:top w:val="nil"/>
              <w:left w:val="nil"/>
              <w:bottom w:val="single" w:sz="4" w:space="0" w:color="auto"/>
              <w:right w:val="single" w:sz="4" w:space="0" w:color="auto"/>
            </w:tcBorders>
            <w:shd w:val="clear" w:color="000000" w:fill="FFFFFF"/>
            <w:noWrap/>
            <w:vAlign w:val="center"/>
            <w:hideMark/>
          </w:tcPr>
          <w:p w14:paraId="570E0B9A"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7" w:type="dxa"/>
            <w:tcBorders>
              <w:top w:val="nil"/>
              <w:left w:val="nil"/>
              <w:bottom w:val="single" w:sz="4" w:space="0" w:color="auto"/>
              <w:right w:val="single" w:sz="4" w:space="0" w:color="auto"/>
            </w:tcBorders>
            <w:shd w:val="clear" w:color="000000" w:fill="FFFFFF"/>
            <w:noWrap/>
            <w:vAlign w:val="center"/>
            <w:hideMark/>
          </w:tcPr>
          <w:p w14:paraId="50DFE465"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68324DFD" w14:textId="77777777" w:rsidTr="00952C8E">
        <w:trPr>
          <w:trHeight w:val="565"/>
        </w:trPr>
        <w:tc>
          <w:tcPr>
            <w:tcW w:w="918" w:type="dxa"/>
            <w:tcBorders>
              <w:top w:val="nil"/>
              <w:left w:val="single" w:sz="4" w:space="0" w:color="auto"/>
              <w:bottom w:val="single" w:sz="4" w:space="0" w:color="auto"/>
              <w:right w:val="single" w:sz="4" w:space="0" w:color="auto"/>
            </w:tcBorders>
            <w:shd w:val="clear" w:color="000000" w:fill="FFFFFF"/>
            <w:noWrap/>
            <w:vAlign w:val="center"/>
            <w:hideMark/>
          </w:tcPr>
          <w:p w14:paraId="01565427"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w:t>
            </w:r>
          </w:p>
        </w:tc>
        <w:tc>
          <w:tcPr>
            <w:tcW w:w="2858" w:type="dxa"/>
            <w:tcBorders>
              <w:top w:val="nil"/>
              <w:left w:val="nil"/>
              <w:bottom w:val="single" w:sz="4" w:space="0" w:color="auto"/>
              <w:right w:val="single" w:sz="4" w:space="0" w:color="auto"/>
            </w:tcBorders>
            <w:shd w:val="clear" w:color="000000" w:fill="FFFFFF"/>
            <w:noWrap/>
            <w:vAlign w:val="center"/>
            <w:hideMark/>
          </w:tcPr>
          <w:p w14:paraId="67E71616"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342" w:type="dxa"/>
            <w:tcBorders>
              <w:top w:val="nil"/>
              <w:left w:val="nil"/>
              <w:bottom w:val="single" w:sz="4" w:space="0" w:color="auto"/>
              <w:right w:val="single" w:sz="4" w:space="0" w:color="auto"/>
            </w:tcBorders>
            <w:shd w:val="clear" w:color="000000" w:fill="FFFFFF"/>
            <w:noWrap/>
            <w:vAlign w:val="center"/>
            <w:hideMark/>
          </w:tcPr>
          <w:p w14:paraId="2747337F"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257" w:type="dxa"/>
            <w:tcBorders>
              <w:top w:val="nil"/>
              <w:left w:val="nil"/>
              <w:bottom w:val="single" w:sz="4" w:space="0" w:color="auto"/>
              <w:right w:val="single" w:sz="4" w:space="0" w:color="auto"/>
            </w:tcBorders>
            <w:shd w:val="clear" w:color="000000" w:fill="FFFFFF"/>
            <w:noWrap/>
            <w:vAlign w:val="center"/>
            <w:hideMark/>
          </w:tcPr>
          <w:p w14:paraId="718F447C"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245" w:type="dxa"/>
            <w:tcBorders>
              <w:top w:val="nil"/>
              <w:left w:val="nil"/>
              <w:bottom w:val="single" w:sz="4" w:space="0" w:color="auto"/>
              <w:right w:val="single" w:sz="4" w:space="0" w:color="auto"/>
            </w:tcBorders>
            <w:shd w:val="clear" w:color="000000" w:fill="FFFFFF"/>
            <w:noWrap/>
            <w:vAlign w:val="center"/>
            <w:hideMark/>
          </w:tcPr>
          <w:p w14:paraId="20432F7A"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497" w:type="dxa"/>
            <w:tcBorders>
              <w:top w:val="nil"/>
              <w:left w:val="nil"/>
              <w:bottom w:val="single" w:sz="4" w:space="0" w:color="auto"/>
              <w:right w:val="single" w:sz="4" w:space="0" w:color="auto"/>
            </w:tcBorders>
            <w:shd w:val="clear" w:color="000000" w:fill="FFFFFF"/>
            <w:noWrap/>
            <w:vAlign w:val="center"/>
            <w:hideMark/>
          </w:tcPr>
          <w:p w14:paraId="4C811A7C"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497" w:type="dxa"/>
            <w:tcBorders>
              <w:top w:val="nil"/>
              <w:left w:val="nil"/>
              <w:bottom w:val="single" w:sz="4" w:space="0" w:color="auto"/>
              <w:right w:val="single" w:sz="4" w:space="0" w:color="auto"/>
            </w:tcBorders>
            <w:shd w:val="clear" w:color="000000" w:fill="FFFFFF"/>
            <w:noWrap/>
            <w:vAlign w:val="center"/>
            <w:hideMark/>
          </w:tcPr>
          <w:p w14:paraId="0FE1E59C"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r>
      <w:tr w:rsidR="00AD435B" w:rsidRPr="009547F0" w14:paraId="115BA7F3" w14:textId="77777777" w:rsidTr="00952C8E">
        <w:trPr>
          <w:trHeight w:val="565"/>
        </w:trPr>
        <w:tc>
          <w:tcPr>
            <w:tcW w:w="918" w:type="dxa"/>
            <w:tcBorders>
              <w:top w:val="nil"/>
              <w:left w:val="single" w:sz="4" w:space="0" w:color="auto"/>
              <w:bottom w:val="single" w:sz="4" w:space="0" w:color="auto"/>
              <w:right w:val="single" w:sz="4" w:space="0" w:color="auto"/>
            </w:tcBorders>
            <w:shd w:val="clear" w:color="000000" w:fill="FFFFFF"/>
            <w:noWrap/>
            <w:vAlign w:val="center"/>
            <w:hideMark/>
          </w:tcPr>
          <w:p w14:paraId="6CE6C537"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04</w:t>
            </w:r>
          </w:p>
        </w:tc>
        <w:tc>
          <w:tcPr>
            <w:tcW w:w="2858" w:type="dxa"/>
            <w:tcBorders>
              <w:top w:val="nil"/>
              <w:left w:val="nil"/>
              <w:bottom w:val="single" w:sz="4" w:space="0" w:color="auto"/>
              <w:right w:val="single" w:sz="4" w:space="0" w:color="auto"/>
            </w:tcBorders>
            <w:shd w:val="clear" w:color="000000" w:fill="FFFFFF"/>
            <w:vAlign w:val="center"/>
            <w:hideMark/>
          </w:tcPr>
          <w:p w14:paraId="6C28B4CE"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Ekonomski poslovi</w:t>
            </w:r>
          </w:p>
        </w:tc>
        <w:tc>
          <w:tcPr>
            <w:tcW w:w="1342" w:type="dxa"/>
            <w:tcBorders>
              <w:top w:val="nil"/>
              <w:left w:val="nil"/>
              <w:bottom w:val="single" w:sz="4" w:space="0" w:color="auto"/>
              <w:right w:val="single" w:sz="4" w:space="0" w:color="auto"/>
            </w:tcBorders>
            <w:shd w:val="clear" w:color="000000" w:fill="FFFFFF"/>
            <w:vAlign w:val="center"/>
            <w:hideMark/>
          </w:tcPr>
          <w:p w14:paraId="70AD3D57"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57" w:type="dxa"/>
            <w:tcBorders>
              <w:top w:val="nil"/>
              <w:left w:val="nil"/>
              <w:bottom w:val="single" w:sz="4" w:space="0" w:color="auto"/>
              <w:right w:val="single" w:sz="4" w:space="0" w:color="auto"/>
            </w:tcBorders>
            <w:shd w:val="clear" w:color="000000" w:fill="FFFFFF"/>
            <w:vAlign w:val="center"/>
            <w:hideMark/>
          </w:tcPr>
          <w:p w14:paraId="41173235"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45" w:type="dxa"/>
            <w:tcBorders>
              <w:top w:val="nil"/>
              <w:left w:val="nil"/>
              <w:bottom w:val="single" w:sz="4" w:space="0" w:color="auto"/>
              <w:right w:val="single" w:sz="4" w:space="0" w:color="auto"/>
            </w:tcBorders>
            <w:shd w:val="clear" w:color="000000" w:fill="FFFFFF"/>
            <w:vAlign w:val="center"/>
            <w:hideMark/>
          </w:tcPr>
          <w:p w14:paraId="31EE01FB"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7" w:type="dxa"/>
            <w:tcBorders>
              <w:top w:val="nil"/>
              <w:left w:val="nil"/>
              <w:bottom w:val="single" w:sz="4" w:space="0" w:color="auto"/>
              <w:right w:val="single" w:sz="4" w:space="0" w:color="auto"/>
            </w:tcBorders>
            <w:shd w:val="clear" w:color="000000" w:fill="FFFFFF"/>
            <w:vAlign w:val="center"/>
            <w:hideMark/>
          </w:tcPr>
          <w:p w14:paraId="12CED526"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7" w:type="dxa"/>
            <w:tcBorders>
              <w:top w:val="nil"/>
              <w:left w:val="nil"/>
              <w:bottom w:val="single" w:sz="4" w:space="0" w:color="auto"/>
              <w:right w:val="single" w:sz="4" w:space="0" w:color="auto"/>
            </w:tcBorders>
            <w:shd w:val="clear" w:color="000000" w:fill="FFFFFF"/>
            <w:vAlign w:val="center"/>
            <w:hideMark/>
          </w:tcPr>
          <w:p w14:paraId="23D3D9EA"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604C2A63" w14:textId="77777777" w:rsidTr="00952C8E">
        <w:trPr>
          <w:trHeight w:val="565"/>
        </w:trPr>
        <w:tc>
          <w:tcPr>
            <w:tcW w:w="918" w:type="dxa"/>
            <w:tcBorders>
              <w:top w:val="nil"/>
              <w:left w:val="single" w:sz="4" w:space="0" w:color="auto"/>
              <w:bottom w:val="single" w:sz="4" w:space="0" w:color="auto"/>
              <w:right w:val="single" w:sz="4" w:space="0" w:color="auto"/>
            </w:tcBorders>
            <w:shd w:val="clear" w:color="000000" w:fill="FFFFFF"/>
            <w:noWrap/>
            <w:vAlign w:val="center"/>
            <w:hideMark/>
          </w:tcPr>
          <w:p w14:paraId="0446C2C3"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041</w:t>
            </w:r>
          </w:p>
        </w:tc>
        <w:tc>
          <w:tcPr>
            <w:tcW w:w="2858" w:type="dxa"/>
            <w:tcBorders>
              <w:top w:val="nil"/>
              <w:left w:val="nil"/>
              <w:bottom w:val="single" w:sz="4" w:space="0" w:color="auto"/>
              <w:right w:val="single" w:sz="4" w:space="0" w:color="auto"/>
            </w:tcBorders>
            <w:shd w:val="clear" w:color="000000" w:fill="FFFFFF"/>
            <w:vAlign w:val="center"/>
            <w:hideMark/>
          </w:tcPr>
          <w:p w14:paraId="29AA7022"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Opći ekonomski, trgovački i poslovi vezani uz rad</w:t>
            </w:r>
          </w:p>
        </w:tc>
        <w:tc>
          <w:tcPr>
            <w:tcW w:w="1342" w:type="dxa"/>
            <w:tcBorders>
              <w:top w:val="nil"/>
              <w:left w:val="nil"/>
              <w:bottom w:val="single" w:sz="4" w:space="0" w:color="auto"/>
              <w:right w:val="single" w:sz="4" w:space="0" w:color="auto"/>
            </w:tcBorders>
            <w:shd w:val="clear" w:color="000000" w:fill="FFFFFF"/>
            <w:vAlign w:val="center"/>
            <w:hideMark/>
          </w:tcPr>
          <w:p w14:paraId="0A9C9229"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57" w:type="dxa"/>
            <w:tcBorders>
              <w:top w:val="nil"/>
              <w:left w:val="nil"/>
              <w:bottom w:val="single" w:sz="4" w:space="0" w:color="auto"/>
              <w:right w:val="single" w:sz="4" w:space="0" w:color="auto"/>
            </w:tcBorders>
            <w:shd w:val="clear" w:color="000000" w:fill="FFFFFF"/>
            <w:vAlign w:val="center"/>
            <w:hideMark/>
          </w:tcPr>
          <w:p w14:paraId="339FDF26"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45" w:type="dxa"/>
            <w:tcBorders>
              <w:top w:val="nil"/>
              <w:left w:val="nil"/>
              <w:bottom w:val="single" w:sz="4" w:space="0" w:color="auto"/>
              <w:right w:val="single" w:sz="4" w:space="0" w:color="auto"/>
            </w:tcBorders>
            <w:shd w:val="clear" w:color="000000" w:fill="FFFFFF"/>
            <w:vAlign w:val="center"/>
            <w:hideMark/>
          </w:tcPr>
          <w:p w14:paraId="17408DBF"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7" w:type="dxa"/>
            <w:tcBorders>
              <w:top w:val="nil"/>
              <w:left w:val="nil"/>
              <w:bottom w:val="single" w:sz="4" w:space="0" w:color="auto"/>
              <w:right w:val="single" w:sz="4" w:space="0" w:color="auto"/>
            </w:tcBorders>
            <w:shd w:val="clear" w:color="000000" w:fill="FFFFFF"/>
            <w:vAlign w:val="center"/>
            <w:hideMark/>
          </w:tcPr>
          <w:p w14:paraId="228AA32B"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97" w:type="dxa"/>
            <w:tcBorders>
              <w:top w:val="nil"/>
              <w:left w:val="nil"/>
              <w:bottom w:val="single" w:sz="4" w:space="0" w:color="auto"/>
              <w:right w:val="single" w:sz="4" w:space="0" w:color="auto"/>
            </w:tcBorders>
            <w:shd w:val="clear" w:color="000000" w:fill="FFFFFF"/>
            <w:vAlign w:val="center"/>
            <w:hideMark/>
          </w:tcPr>
          <w:p w14:paraId="3BA266BD"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2FD85022" w14:textId="77777777" w:rsidTr="00952C8E">
        <w:trPr>
          <w:trHeight w:val="565"/>
        </w:trPr>
        <w:tc>
          <w:tcPr>
            <w:tcW w:w="918" w:type="dxa"/>
            <w:tcBorders>
              <w:top w:val="nil"/>
              <w:left w:val="single" w:sz="4" w:space="0" w:color="auto"/>
              <w:bottom w:val="single" w:sz="4" w:space="0" w:color="auto"/>
              <w:right w:val="single" w:sz="4" w:space="0" w:color="auto"/>
            </w:tcBorders>
            <w:shd w:val="clear" w:color="000000" w:fill="FFFFFF"/>
            <w:noWrap/>
            <w:vAlign w:val="center"/>
            <w:hideMark/>
          </w:tcPr>
          <w:p w14:paraId="65030DFA"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2858" w:type="dxa"/>
            <w:tcBorders>
              <w:top w:val="nil"/>
              <w:left w:val="nil"/>
              <w:bottom w:val="single" w:sz="4" w:space="0" w:color="auto"/>
              <w:right w:val="single" w:sz="4" w:space="0" w:color="auto"/>
            </w:tcBorders>
            <w:shd w:val="clear" w:color="000000" w:fill="FFFFFF"/>
            <w:vAlign w:val="center"/>
            <w:hideMark/>
          </w:tcPr>
          <w:p w14:paraId="413C0CE2"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proofErr w:type="spellStart"/>
            <w:r w:rsidRPr="009547F0">
              <w:rPr>
                <w:rFonts w:ascii="Times New Roman" w:eastAsia="Times New Roman" w:hAnsi="Times New Roman" w:cs="Times New Roman"/>
                <w:sz w:val="20"/>
                <w:szCs w:val="20"/>
                <w:lang w:eastAsia="hr-HR"/>
              </w:rPr>
              <w:t>Knjižnička</w:t>
            </w:r>
            <w:proofErr w:type="spellEnd"/>
            <w:r w:rsidRPr="009547F0">
              <w:rPr>
                <w:rFonts w:ascii="Times New Roman" w:eastAsia="Times New Roman" w:hAnsi="Times New Roman" w:cs="Times New Roman"/>
                <w:sz w:val="20"/>
                <w:szCs w:val="20"/>
                <w:lang w:eastAsia="hr-HR"/>
              </w:rPr>
              <w:t xml:space="preserve"> djelatnost</w:t>
            </w:r>
          </w:p>
        </w:tc>
        <w:tc>
          <w:tcPr>
            <w:tcW w:w="1342" w:type="dxa"/>
            <w:tcBorders>
              <w:top w:val="nil"/>
              <w:left w:val="nil"/>
              <w:bottom w:val="single" w:sz="4" w:space="0" w:color="auto"/>
              <w:right w:val="single" w:sz="4" w:space="0" w:color="auto"/>
            </w:tcBorders>
            <w:shd w:val="clear" w:color="000000" w:fill="FFFFFF"/>
            <w:vAlign w:val="center"/>
            <w:hideMark/>
          </w:tcPr>
          <w:p w14:paraId="37C70482"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136.155,36</w:t>
            </w:r>
          </w:p>
        </w:tc>
        <w:tc>
          <w:tcPr>
            <w:tcW w:w="1257" w:type="dxa"/>
            <w:tcBorders>
              <w:top w:val="nil"/>
              <w:left w:val="nil"/>
              <w:bottom w:val="single" w:sz="4" w:space="0" w:color="auto"/>
              <w:right w:val="single" w:sz="4" w:space="0" w:color="auto"/>
            </w:tcBorders>
            <w:shd w:val="clear" w:color="000000" w:fill="FFFFFF"/>
            <w:vAlign w:val="center"/>
            <w:hideMark/>
          </w:tcPr>
          <w:p w14:paraId="6904B0DD"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156.077,00</w:t>
            </w:r>
          </w:p>
        </w:tc>
        <w:tc>
          <w:tcPr>
            <w:tcW w:w="1245" w:type="dxa"/>
            <w:tcBorders>
              <w:top w:val="nil"/>
              <w:left w:val="nil"/>
              <w:bottom w:val="single" w:sz="4" w:space="0" w:color="auto"/>
              <w:right w:val="single" w:sz="4" w:space="0" w:color="auto"/>
            </w:tcBorders>
            <w:shd w:val="clear" w:color="000000" w:fill="FFFFFF"/>
            <w:vAlign w:val="center"/>
            <w:hideMark/>
          </w:tcPr>
          <w:p w14:paraId="7401EC9E"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161.789,00</w:t>
            </w:r>
          </w:p>
        </w:tc>
        <w:tc>
          <w:tcPr>
            <w:tcW w:w="1497" w:type="dxa"/>
            <w:tcBorders>
              <w:top w:val="nil"/>
              <w:left w:val="nil"/>
              <w:bottom w:val="single" w:sz="4" w:space="0" w:color="auto"/>
              <w:right w:val="single" w:sz="4" w:space="0" w:color="auto"/>
            </w:tcBorders>
            <w:shd w:val="clear" w:color="000000" w:fill="FFFFFF"/>
            <w:vAlign w:val="center"/>
            <w:hideMark/>
          </w:tcPr>
          <w:p w14:paraId="08DF5D8A"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159.478</w:t>
            </w:r>
            <w:r w:rsidRPr="009547F0">
              <w:rPr>
                <w:rFonts w:ascii="Times New Roman" w:eastAsia="Times New Roman" w:hAnsi="Times New Roman" w:cs="Times New Roman"/>
                <w:sz w:val="20"/>
                <w:szCs w:val="20"/>
                <w:lang w:eastAsia="hr-HR"/>
              </w:rPr>
              <w:t>,00</w:t>
            </w:r>
          </w:p>
        </w:tc>
        <w:tc>
          <w:tcPr>
            <w:tcW w:w="1497" w:type="dxa"/>
            <w:tcBorders>
              <w:top w:val="nil"/>
              <w:left w:val="nil"/>
              <w:bottom w:val="single" w:sz="4" w:space="0" w:color="auto"/>
              <w:right w:val="single" w:sz="4" w:space="0" w:color="auto"/>
            </w:tcBorders>
            <w:shd w:val="clear" w:color="000000" w:fill="FFFFFF"/>
            <w:vAlign w:val="center"/>
            <w:hideMark/>
          </w:tcPr>
          <w:p w14:paraId="7C143F96" w14:textId="77777777" w:rsidR="00AD435B" w:rsidRPr="009547F0"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159.950</w:t>
            </w:r>
            <w:r w:rsidRPr="009547F0">
              <w:rPr>
                <w:rFonts w:ascii="Times New Roman" w:eastAsia="Times New Roman" w:hAnsi="Times New Roman" w:cs="Times New Roman"/>
                <w:sz w:val="20"/>
                <w:szCs w:val="20"/>
                <w:lang w:eastAsia="hr-HR"/>
              </w:rPr>
              <w:t>,00</w:t>
            </w:r>
          </w:p>
        </w:tc>
      </w:tr>
      <w:tr w:rsidR="00AD435B" w:rsidRPr="009547F0" w14:paraId="117EC1D0" w14:textId="77777777" w:rsidTr="00952C8E">
        <w:trPr>
          <w:trHeight w:val="565"/>
        </w:trPr>
        <w:tc>
          <w:tcPr>
            <w:tcW w:w="918" w:type="dxa"/>
            <w:tcBorders>
              <w:top w:val="nil"/>
              <w:left w:val="single" w:sz="4" w:space="0" w:color="auto"/>
              <w:bottom w:val="single" w:sz="4" w:space="0" w:color="auto"/>
              <w:right w:val="single" w:sz="4" w:space="0" w:color="auto"/>
            </w:tcBorders>
            <w:shd w:val="clear" w:color="000000" w:fill="FFFFFF"/>
            <w:noWrap/>
            <w:vAlign w:val="center"/>
            <w:hideMark/>
          </w:tcPr>
          <w:p w14:paraId="1886FEE5"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w:t>
            </w:r>
          </w:p>
        </w:tc>
        <w:tc>
          <w:tcPr>
            <w:tcW w:w="2858" w:type="dxa"/>
            <w:tcBorders>
              <w:top w:val="nil"/>
              <w:left w:val="nil"/>
              <w:bottom w:val="single" w:sz="4" w:space="0" w:color="auto"/>
              <w:right w:val="single" w:sz="4" w:space="0" w:color="auto"/>
            </w:tcBorders>
            <w:shd w:val="clear" w:color="000000" w:fill="FFFFFF"/>
            <w:noWrap/>
            <w:vAlign w:val="center"/>
            <w:hideMark/>
          </w:tcPr>
          <w:p w14:paraId="0DED692B"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342" w:type="dxa"/>
            <w:tcBorders>
              <w:top w:val="nil"/>
              <w:left w:val="nil"/>
              <w:bottom w:val="single" w:sz="4" w:space="0" w:color="auto"/>
              <w:right w:val="single" w:sz="4" w:space="0" w:color="auto"/>
            </w:tcBorders>
            <w:shd w:val="clear" w:color="000000" w:fill="FFFFFF"/>
            <w:noWrap/>
            <w:vAlign w:val="center"/>
            <w:hideMark/>
          </w:tcPr>
          <w:p w14:paraId="67E83F28"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257" w:type="dxa"/>
            <w:tcBorders>
              <w:top w:val="nil"/>
              <w:left w:val="nil"/>
              <w:bottom w:val="single" w:sz="4" w:space="0" w:color="auto"/>
              <w:right w:val="single" w:sz="4" w:space="0" w:color="auto"/>
            </w:tcBorders>
            <w:shd w:val="clear" w:color="000000" w:fill="FFFFFF"/>
            <w:noWrap/>
            <w:vAlign w:val="center"/>
            <w:hideMark/>
          </w:tcPr>
          <w:p w14:paraId="53CBC5A2"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245" w:type="dxa"/>
            <w:tcBorders>
              <w:top w:val="nil"/>
              <w:left w:val="nil"/>
              <w:bottom w:val="single" w:sz="4" w:space="0" w:color="auto"/>
              <w:right w:val="single" w:sz="4" w:space="0" w:color="auto"/>
            </w:tcBorders>
            <w:shd w:val="clear" w:color="000000" w:fill="FFFFFF"/>
            <w:noWrap/>
            <w:vAlign w:val="center"/>
            <w:hideMark/>
          </w:tcPr>
          <w:p w14:paraId="4B69CB77"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497" w:type="dxa"/>
            <w:tcBorders>
              <w:top w:val="nil"/>
              <w:left w:val="nil"/>
              <w:bottom w:val="single" w:sz="4" w:space="0" w:color="auto"/>
              <w:right w:val="single" w:sz="4" w:space="0" w:color="auto"/>
            </w:tcBorders>
            <w:shd w:val="clear" w:color="000000" w:fill="FFFFFF"/>
            <w:noWrap/>
            <w:vAlign w:val="center"/>
            <w:hideMark/>
          </w:tcPr>
          <w:p w14:paraId="34AF787C"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497" w:type="dxa"/>
            <w:tcBorders>
              <w:top w:val="nil"/>
              <w:left w:val="nil"/>
              <w:bottom w:val="single" w:sz="4" w:space="0" w:color="auto"/>
              <w:right w:val="single" w:sz="4" w:space="0" w:color="auto"/>
            </w:tcBorders>
            <w:shd w:val="clear" w:color="000000" w:fill="FFFFFF"/>
            <w:noWrap/>
            <w:vAlign w:val="center"/>
            <w:hideMark/>
          </w:tcPr>
          <w:p w14:paraId="4AAE083C"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r>
    </w:tbl>
    <w:p w14:paraId="46DDFE23" w14:textId="77777777" w:rsidR="00AD435B" w:rsidRDefault="00AD435B" w:rsidP="00AD435B">
      <w:pPr>
        <w:jc w:val="center"/>
        <w:rPr>
          <w:b/>
          <w:bCs/>
          <w:sz w:val="32"/>
          <w:szCs w:val="32"/>
        </w:rPr>
      </w:pPr>
    </w:p>
    <w:p w14:paraId="4D6B59AF" w14:textId="77777777" w:rsidR="00AD435B" w:rsidRDefault="00AD435B" w:rsidP="00AD435B">
      <w:pPr>
        <w:jc w:val="center"/>
        <w:rPr>
          <w:b/>
          <w:bCs/>
          <w:sz w:val="32"/>
          <w:szCs w:val="32"/>
        </w:rPr>
      </w:pPr>
    </w:p>
    <w:p w14:paraId="2A5C67AA" w14:textId="77777777" w:rsidR="00AD435B" w:rsidRDefault="00AD435B" w:rsidP="00AD435B">
      <w:pPr>
        <w:jc w:val="center"/>
        <w:rPr>
          <w:b/>
          <w:bCs/>
          <w:sz w:val="32"/>
          <w:szCs w:val="32"/>
        </w:rPr>
      </w:pPr>
    </w:p>
    <w:p w14:paraId="3601BD79" w14:textId="77777777" w:rsidR="00AD435B" w:rsidRDefault="00AD435B" w:rsidP="00AD435B">
      <w:pPr>
        <w:jc w:val="center"/>
        <w:rPr>
          <w:b/>
          <w:bCs/>
          <w:sz w:val="32"/>
          <w:szCs w:val="32"/>
        </w:rPr>
      </w:pPr>
    </w:p>
    <w:p w14:paraId="1EB9535A" w14:textId="77777777" w:rsidR="00AD435B" w:rsidRDefault="00AD435B" w:rsidP="00AD435B">
      <w:pPr>
        <w:rPr>
          <w:b/>
          <w:bCs/>
          <w:sz w:val="32"/>
          <w:szCs w:val="32"/>
        </w:rPr>
      </w:pPr>
    </w:p>
    <w:p w14:paraId="198527E1" w14:textId="77777777" w:rsidR="00AD435B" w:rsidRDefault="00AD435B" w:rsidP="00AD435B">
      <w:pPr>
        <w:rPr>
          <w:b/>
          <w:bCs/>
          <w:sz w:val="32"/>
          <w:szCs w:val="32"/>
        </w:rPr>
      </w:pPr>
    </w:p>
    <w:tbl>
      <w:tblPr>
        <w:tblW w:w="10651" w:type="dxa"/>
        <w:tblInd w:w="-792" w:type="dxa"/>
        <w:tblLook w:val="04A0" w:firstRow="1" w:lastRow="0" w:firstColumn="1" w:lastColumn="0" w:noHBand="0" w:noVBand="1"/>
      </w:tblPr>
      <w:tblGrid>
        <w:gridCol w:w="1029"/>
        <w:gridCol w:w="2039"/>
        <w:gridCol w:w="1539"/>
        <w:gridCol w:w="1236"/>
        <w:gridCol w:w="1369"/>
        <w:gridCol w:w="1717"/>
        <w:gridCol w:w="1722"/>
      </w:tblGrid>
      <w:tr w:rsidR="00AD435B" w:rsidRPr="009547F0" w14:paraId="39C73362" w14:textId="77777777" w:rsidTr="00952C8E">
        <w:trPr>
          <w:trHeight w:val="454"/>
        </w:trPr>
        <w:tc>
          <w:tcPr>
            <w:tcW w:w="10651" w:type="dxa"/>
            <w:gridSpan w:val="7"/>
            <w:tcBorders>
              <w:top w:val="nil"/>
              <w:left w:val="nil"/>
              <w:bottom w:val="nil"/>
              <w:right w:val="nil"/>
            </w:tcBorders>
            <w:vAlign w:val="center"/>
            <w:hideMark/>
          </w:tcPr>
          <w:p w14:paraId="46BF73B8"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9547F0">
              <w:rPr>
                <w:rFonts w:ascii="Times New Roman" w:eastAsia="Times New Roman" w:hAnsi="Times New Roman" w:cs="Times New Roman"/>
                <w:b/>
                <w:bCs/>
                <w:color w:val="000000"/>
                <w:sz w:val="24"/>
                <w:szCs w:val="24"/>
                <w:lang w:eastAsia="hr-HR"/>
              </w:rPr>
              <w:t>B. RAČUN FINANCIRANJA</w:t>
            </w:r>
          </w:p>
        </w:tc>
      </w:tr>
      <w:tr w:rsidR="00AD435B" w:rsidRPr="009547F0" w14:paraId="1F51564B" w14:textId="77777777" w:rsidTr="00952C8E">
        <w:trPr>
          <w:trHeight w:val="545"/>
        </w:trPr>
        <w:tc>
          <w:tcPr>
            <w:tcW w:w="1029" w:type="dxa"/>
            <w:tcBorders>
              <w:top w:val="nil"/>
              <w:left w:val="nil"/>
              <w:bottom w:val="nil"/>
              <w:right w:val="nil"/>
            </w:tcBorders>
            <w:vAlign w:val="center"/>
            <w:hideMark/>
          </w:tcPr>
          <w:p w14:paraId="2A0B12C4"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2039" w:type="dxa"/>
            <w:tcBorders>
              <w:top w:val="nil"/>
              <w:left w:val="nil"/>
              <w:bottom w:val="nil"/>
              <w:right w:val="nil"/>
            </w:tcBorders>
            <w:vAlign w:val="center"/>
            <w:hideMark/>
          </w:tcPr>
          <w:p w14:paraId="05DBACB8"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539" w:type="dxa"/>
            <w:tcBorders>
              <w:top w:val="nil"/>
              <w:left w:val="nil"/>
              <w:bottom w:val="nil"/>
              <w:right w:val="nil"/>
            </w:tcBorders>
            <w:vAlign w:val="center"/>
            <w:hideMark/>
          </w:tcPr>
          <w:p w14:paraId="577DB535"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236" w:type="dxa"/>
            <w:tcBorders>
              <w:top w:val="nil"/>
              <w:left w:val="nil"/>
              <w:bottom w:val="nil"/>
              <w:right w:val="nil"/>
            </w:tcBorders>
            <w:vAlign w:val="center"/>
            <w:hideMark/>
          </w:tcPr>
          <w:p w14:paraId="0C9D8C19"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369" w:type="dxa"/>
            <w:tcBorders>
              <w:top w:val="nil"/>
              <w:left w:val="nil"/>
              <w:bottom w:val="nil"/>
              <w:right w:val="nil"/>
            </w:tcBorders>
            <w:vAlign w:val="center"/>
            <w:hideMark/>
          </w:tcPr>
          <w:p w14:paraId="13144665"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717" w:type="dxa"/>
            <w:tcBorders>
              <w:top w:val="nil"/>
              <w:left w:val="nil"/>
              <w:bottom w:val="nil"/>
              <w:right w:val="nil"/>
            </w:tcBorders>
            <w:vAlign w:val="center"/>
            <w:hideMark/>
          </w:tcPr>
          <w:p w14:paraId="0BDD43B9"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722" w:type="dxa"/>
            <w:tcBorders>
              <w:top w:val="nil"/>
              <w:left w:val="nil"/>
              <w:bottom w:val="nil"/>
              <w:right w:val="nil"/>
            </w:tcBorders>
            <w:vAlign w:val="center"/>
            <w:hideMark/>
          </w:tcPr>
          <w:p w14:paraId="427BB812"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r>
      <w:tr w:rsidR="00AD435B" w:rsidRPr="009547F0" w14:paraId="51813697" w14:textId="77777777" w:rsidTr="00952C8E">
        <w:trPr>
          <w:trHeight w:val="454"/>
        </w:trPr>
        <w:tc>
          <w:tcPr>
            <w:tcW w:w="10651" w:type="dxa"/>
            <w:gridSpan w:val="7"/>
            <w:tcBorders>
              <w:top w:val="nil"/>
              <w:left w:val="nil"/>
              <w:bottom w:val="nil"/>
              <w:right w:val="nil"/>
            </w:tcBorders>
            <w:vAlign w:val="center"/>
            <w:hideMark/>
          </w:tcPr>
          <w:p w14:paraId="0E68473A"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9547F0">
              <w:rPr>
                <w:rFonts w:ascii="Times New Roman" w:eastAsia="Times New Roman" w:hAnsi="Times New Roman" w:cs="Times New Roman"/>
                <w:b/>
                <w:bCs/>
                <w:color w:val="000000"/>
                <w:sz w:val="24"/>
                <w:szCs w:val="24"/>
                <w:lang w:eastAsia="hr-HR"/>
              </w:rPr>
              <w:t>B1. RAČUN FINANCIRANJA PREMA EKONOMSKOJ KLASIFIKACIJI</w:t>
            </w:r>
          </w:p>
        </w:tc>
      </w:tr>
      <w:tr w:rsidR="00AD435B" w:rsidRPr="009547F0" w14:paraId="1E302C78" w14:textId="77777777" w:rsidTr="00952C8E">
        <w:trPr>
          <w:trHeight w:val="545"/>
        </w:trPr>
        <w:tc>
          <w:tcPr>
            <w:tcW w:w="1029" w:type="dxa"/>
            <w:tcBorders>
              <w:top w:val="nil"/>
              <w:left w:val="nil"/>
              <w:bottom w:val="nil"/>
              <w:right w:val="nil"/>
            </w:tcBorders>
            <w:vAlign w:val="center"/>
            <w:hideMark/>
          </w:tcPr>
          <w:p w14:paraId="6518135F"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2039" w:type="dxa"/>
            <w:tcBorders>
              <w:top w:val="nil"/>
              <w:left w:val="nil"/>
              <w:bottom w:val="nil"/>
              <w:right w:val="nil"/>
            </w:tcBorders>
            <w:vAlign w:val="center"/>
            <w:hideMark/>
          </w:tcPr>
          <w:p w14:paraId="67AC1F84"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539" w:type="dxa"/>
            <w:tcBorders>
              <w:top w:val="nil"/>
              <w:left w:val="nil"/>
              <w:bottom w:val="nil"/>
              <w:right w:val="nil"/>
            </w:tcBorders>
            <w:vAlign w:val="center"/>
            <w:hideMark/>
          </w:tcPr>
          <w:p w14:paraId="5141FC65"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236" w:type="dxa"/>
            <w:tcBorders>
              <w:top w:val="nil"/>
              <w:left w:val="nil"/>
              <w:bottom w:val="nil"/>
              <w:right w:val="nil"/>
            </w:tcBorders>
            <w:vAlign w:val="center"/>
            <w:hideMark/>
          </w:tcPr>
          <w:p w14:paraId="6B7C88AE"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369" w:type="dxa"/>
            <w:tcBorders>
              <w:top w:val="nil"/>
              <w:left w:val="nil"/>
              <w:bottom w:val="nil"/>
              <w:right w:val="nil"/>
            </w:tcBorders>
            <w:vAlign w:val="center"/>
            <w:hideMark/>
          </w:tcPr>
          <w:p w14:paraId="23945AD2"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717" w:type="dxa"/>
            <w:tcBorders>
              <w:top w:val="nil"/>
              <w:left w:val="nil"/>
              <w:bottom w:val="nil"/>
              <w:right w:val="nil"/>
            </w:tcBorders>
            <w:vAlign w:val="center"/>
            <w:hideMark/>
          </w:tcPr>
          <w:p w14:paraId="0D6CFB71"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722" w:type="dxa"/>
            <w:tcBorders>
              <w:top w:val="nil"/>
              <w:left w:val="nil"/>
              <w:bottom w:val="nil"/>
              <w:right w:val="nil"/>
            </w:tcBorders>
            <w:vAlign w:val="center"/>
            <w:hideMark/>
          </w:tcPr>
          <w:p w14:paraId="28F6C6AA"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r>
      <w:tr w:rsidR="00AD435B" w:rsidRPr="009547F0" w14:paraId="209BDA88" w14:textId="77777777" w:rsidTr="00952C8E">
        <w:trPr>
          <w:trHeight w:val="742"/>
        </w:trPr>
        <w:tc>
          <w:tcPr>
            <w:tcW w:w="102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926C0B9"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lastRenderedPageBreak/>
              <w:t>Razred/</w:t>
            </w:r>
            <w:r w:rsidRPr="009547F0">
              <w:rPr>
                <w:rFonts w:ascii="Times New Roman" w:eastAsia="Times New Roman" w:hAnsi="Times New Roman" w:cs="Times New Roman"/>
                <w:b/>
                <w:bCs/>
                <w:color w:val="000000"/>
                <w:sz w:val="20"/>
                <w:szCs w:val="20"/>
                <w:lang w:eastAsia="hr-HR"/>
              </w:rPr>
              <w:br/>
              <w:t>skupina</w:t>
            </w:r>
          </w:p>
        </w:tc>
        <w:tc>
          <w:tcPr>
            <w:tcW w:w="2039" w:type="dxa"/>
            <w:tcBorders>
              <w:top w:val="single" w:sz="4" w:space="0" w:color="auto"/>
              <w:left w:val="nil"/>
              <w:bottom w:val="single" w:sz="4" w:space="0" w:color="auto"/>
              <w:right w:val="single" w:sz="4" w:space="0" w:color="auto"/>
            </w:tcBorders>
            <w:shd w:val="clear" w:color="000000" w:fill="DDEBF7"/>
            <w:vAlign w:val="center"/>
            <w:hideMark/>
          </w:tcPr>
          <w:p w14:paraId="1EBC5DD7"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NAZIV</w:t>
            </w:r>
          </w:p>
        </w:tc>
        <w:tc>
          <w:tcPr>
            <w:tcW w:w="1539" w:type="dxa"/>
            <w:tcBorders>
              <w:top w:val="single" w:sz="4" w:space="0" w:color="auto"/>
              <w:left w:val="nil"/>
              <w:bottom w:val="single" w:sz="4" w:space="0" w:color="auto"/>
              <w:right w:val="single" w:sz="4" w:space="0" w:color="auto"/>
            </w:tcBorders>
            <w:shd w:val="clear" w:color="000000" w:fill="DDEBF7"/>
            <w:vAlign w:val="center"/>
            <w:hideMark/>
          </w:tcPr>
          <w:p w14:paraId="3B68B269"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IZVRŠENJE </w:t>
            </w:r>
            <w:r w:rsidRPr="009547F0">
              <w:rPr>
                <w:rFonts w:ascii="Times New Roman" w:eastAsia="Times New Roman" w:hAnsi="Times New Roman" w:cs="Times New Roman"/>
                <w:b/>
                <w:bCs/>
                <w:color w:val="000000"/>
                <w:sz w:val="20"/>
                <w:szCs w:val="20"/>
                <w:lang w:eastAsia="hr-HR"/>
              </w:rPr>
              <w:br/>
              <w:t>2024</w:t>
            </w:r>
          </w:p>
        </w:tc>
        <w:tc>
          <w:tcPr>
            <w:tcW w:w="1236" w:type="dxa"/>
            <w:tcBorders>
              <w:top w:val="single" w:sz="4" w:space="0" w:color="auto"/>
              <w:left w:val="nil"/>
              <w:bottom w:val="single" w:sz="4" w:space="0" w:color="auto"/>
              <w:right w:val="single" w:sz="4" w:space="0" w:color="auto"/>
            </w:tcBorders>
            <w:shd w:val="clear" w:color="000000" w:fill="DDEBF7"/>
            <w:vAlign w:val="center"/>
            <w:hideMark/>
          </w:tcPr>
          <w:p w14:paraId="3A912D8D"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TEKUĆI PLAN </w:t>
            </w:r>
            <w:r w:rsidRPr="009547F0">
              <w:rPr>
                <w:rFonts w:ascii="Times New Roman" w:eastAsia="Times New Roman" w:hAnsi="Times New Roman" w:cs="Times New Roman"/>
                <w:b/>
                <w:bCs/>
                <w:color w:val="000000"/>
                <w:sz w:val="20"/>
                <w:szCs w:val="20"/>
                <w:lang w:eastAsia="hr-HR"/>
              </w:rPr>
              <w:br/>
              <w:t>2025</w:t>
            </w:r>
          </w:p>
        </w:tc>
        <w:tc>
          <w:tcPr>
            <w:tcW w:w="1369" w:type="dxa"/>
            <w:tcBorders>
              <w:top w:val="single" w:sz="4" w:space="0" w:color="auto"/>
              <w:left w:val="nil"/>
              <w:bottom w:val="single" w:sz="4" w:space="0" w:color="auto"/>
              <w:right w:val="single" w:sz="4" w:space="0" w:color="auto"/>
            </w:tcBorders>
            <w:shd w:val="clear" w:color="000000" w:fill="DDEBF7"/>
            <w:vAlign w:val="center"/>
            <w:hideMark/>
          </w:tcPr>
          <w:p w14:paraId="6E8D5808"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PLAN </w:t>
            </w:r>
            <w:r w:rsidRPr="009547F0">
              <w:rPr>
                <w:rFonts w:ascii="Times New Roman" w:eastAsia="Times New Roman" w:hAnsi="Times New Roman" w:cs="Times New Roman"/>
                <w:b/>
                <w:bCs/>
                <w:color w:val="000000"/>
                <w:sz w:val="20"/>
                <w:szCs w:val="20"/>
                <w:lang w:eastAsia="hr-HR"/>
              </w:rPr>
              <w:br/>
              <w:t>2026</w:t>
            </w:r>
          </w:p>
        </w:tc>
        <w:tc>
          <w:tcPr>
            <w:tcW w:w="1717" w:type="dxa"/>
            <w:tcBorders>
              <w:top w:val="single" w:sz="4" w:space="0" w:color="auto"/>
              <w:left w:val="nil"/>
              <w:bottom w:val="single" w:sz="4" w:space="0" w:color="auto"/>
              <w:right w:val="single" w:sz="4" w:space="0" w:color="auto"/>
            </w:tcBorders>
            <w:shd w:val="clear" w:color="000000" w:fill="DDEBF7"/>
            <w:vAlign w:val="center"/>
            <w:hideMark/>
          </w:tcPr>
          <w:p w14:paraId="3F7714A1"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PROJEKCIJA </w:t>
            </w:r>
            <w:r w:rsidRPr="009547F0">
              <w:rPr>
                <w:rFonts w:ascii="Times New Roman" w:eastAsia="Times New Roman" w:hAnsi="Times New Roman" w:cs="Times New Roman"/>
                <w:b/>
                <w:bCs/>
                <w:color w:val="000000"/>
                <w:sz w:val="20"/>
                <w:szCs w:val="20"/>
                <w:lang w:eastAsia="hr-HR"/>
              </w:rPr>
              <w:br/>
              <w:t>2027</w:t>
            </w:r>
          </w:p>
        </w:tc>
        <w:tc>
          <w:tcPr>
            <w:tcW w:w="1722" w:type="dxa"/>
            <w:tcBorders>
              <w:top w:val="single" w:sz="4" w:space="0" w:color="auto"/>
              <w:left w:val="nil"/>
              <w:bottom w:val="single" w:sz="4" w:space="0" w:color="auto"/>
              <w:right w:val="single" w:sz="4" w:space="0" w:color="auto"/>
            </w:tcBorders>
            <w:shd w:val="clear" w:color="000000" w:fill="DDEBF7"/>
            <w:vAlign w:val="center"/>
            <w:hideMark/>
          </w:tcPr>
          <w:p w14:paraId="565F49B7"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PROJEKCIJA</w:t>
            </w:r>
            <w:r w:rsidRPr="009547F0">
              <w:rPr>
                <w:rFonts w:ascii="Times New Roman" w:eastAsia="Times New Roman" w:hAnsi="Times New Roman" w:cs="Times New Roman"/>
                <w:b/>
                <w:bCs/>
                <w:color w:val="000000"/>
                <w:sz w:val="20"/>
                <w:szCs w:val="20"/>
                <w:lang w:eastAsia="hr-HR"/>
              </w:rPr>
              <w:br/>
              <w:t>2028</w:t>
            </w:r>
          </w:p>
        </w:tc>
      </w:tr>
      <w:tr w:rsidR="00AD435B" w:rsidRPr="009547F0" w14:paraId="410575D9" w14:textId="77777777" w:rsidTr="00952C8E">
        <w:trPr>
          <w:trHeight w:val="326"/>
        </w:trPr>
        <w:tc>
          <w:tcPr>
            <w:tcW w:w="1029" w:type="dxa"/>
            <w:tcBorders>
              <w:top w:val="nil"/>
              <w:left w:val="single" w:sz="4" w:space="0" w:color="auto"/>
              <w:bottom w:val="single" w:sz="4" w:space="0" w:color="auto"/>
              <w:right w:val="single" w:sz="4" w:space="0" w:color="auto"/>
            </w:tcBorders>
            <w:shd w:val="clear" w:color="000000" w:fill="DDEBF7"/>
            <w:vAlign w:val="center"/>
            <w:hideMark/>
          </w:tcPr>
          <w:p w14:paraId="161B6036"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1</w:t>
            </w:r>
          </w:p>
        </w:tc>
        <w:tc>
          <w:tcPr>
            <w:tcW w:w="2039" w:type="dxa"/>
            <w:tcBorders>
              <w:top w:val="nil"/>
              <w:left w:val="nil"/>
              <w:bottom w:val="single" w:sz="4" w:space="0" w:color="auto"/>
              <w:right w:val="single" w:sz="4" w:space="0" w:color="auto"/>
            </w:tcBorders>
            <w:shd w:val="clear" w:color="000000" w:fill="DDEBF7"/>
            <w:vAlign w:val="center"/>
            <w:hideMark/>
          </w:tcPr>
          <w:p w14:paraId="3346B210"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2</w:t>
            </w:r>
          </w:p>
        </w:tc>
        <w:tc>
          <w:tcPr>
            <w:tcW w:w="1539" w:type="dxa"/>
            <w:tcBorders>
              <w:top w:val="nil"/>
              <w:left w:val="nil"/>
              <w:bottom w:val="single" w:sz="4" w:space="0" w:color="auto"/>
              <w:right w:val="single" w:sz="4" w:space="0" w:color="auto"/>
            </w:tcBorders>
            <w:shd w:val="clear" w:color="000000" w:fill="DDEBF7"/>
            <w:vAlign w:val="center"/>
            <w:hideMark/>
          </w:tcPr>
          <w:p w14:paraId="3A29DD5D"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3</w:t>
            </w:r>
          </w:p>
        </w:tc>
        <w:tc>
          <w:tcPr>
            <w:tcW w:w="1236" w:type="dxa"/>
            <w:tcBorders>
              <w:top w:val="nil"/>
              <w:left w:val="nil"/>
              <w:bottom w:val="single" w:sz="4" w:space="0" w:color="auto"/>
              <w:right w:val="single" w:sz="4" w:space="0" w:color="auto"/>
            </w:tcBorders>
            <w:shd w:val="clear" w:color="000000" w:fill="DDEBF7"/>
            <w:vAlign w:val="center"/>
            <w:hideMark/>
          </w:tcPr>
          <w:p w14:paraId="731E128C"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4</w:t>
            </w:r>
          </w:p>
        </w:tc>
        <w:tc>
          <w:tcPr>
            <w:tcW w:w="1369" w:type="dxa"/>
            <w:tcBorders>
              <w:top w:val="nil"/>
              <w:left w:val="nil"/>
              <w:bottom w:val="single" w:sz="4" w:space="0" w:color="auto"/>
              <w:right w:val="single" w:sz="4" w:space="0" w:color="auto"/>
            </w:tcBorders>
            <w:shd w:val="clear" w:color="000000" w:fill="DDEBF7"/>
            <w:vAlign w:val="center"/>
            <w:hideMark/>
          </w:tcPr>
          <w:p w14:paraId="63BA75ED"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5</w:t>
            </w:r>
          </w:p>
        </w:tc>
        <w:tc>
          <w:tcPr>
            <w:tcW w:w="1717" w:type="dxa"/>
            <w:tcBorders>
              <w:top w:val="nil"/>
              <w:left w:val="nil"/>
              <w:bottom w:val="single" w:sz="4" w:space="0" w:color="auto"/>
              <w:right w:val="single" w:sz="4" w:space="0" w:color="auto"/>
            </w:tcBorders>
            <w:shd w:val="clear" w:color="000000" w:fill="DDEBF7"/>
            <w:vAlign w:val="center"/>
            <w:hideMark/>
          </w:tcPr>
          <w:p w14:paraId="034AE2B0"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6</w:t>
            </w:r>
          </w:p>
        </w:tc>
        <w:tc>
          <w:tcPr>
            <w:tcW w:w="1722" w:type="dxa"/>
            <w:tcBorders>
              <w:top w:val="nil"/>
              <w:left w:val="nil"/>
              <w:bottom w:val="single" w:sz="4" w:space="0" w:color="auto"/>
              <w:right w:val="single" w:sz="4" w:space="0" w:color="auto"/>
            </w:tcBorders>
            <w:shd w:val="clear" w:color="000000" w:fill="DDEBF7"/>
            <w:vAlign w:val="center"/>
            <w:hideMark/>
          </w:tcPr>
          <w:p w14:paraId="6AE72864"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7</w:t>
            </w:r>
          </w:p>
        </w:tc>
      </w:tr>
      <w:tr w:rsidR="00AD435B" w:rsidRPr="009547F0" w14:paraId="624A4CF9" w14:textId="77777777" w:rsidTr="00952C8E">
        <w:trPr>
          <w:trHeight w:val="436"/>
        </w:trPr>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0986D76F"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8</w:t>
            </w:r>
          </w:p>
        </w:tc>
        <w:tc>
          <w:tcPr>
            <w:tcW w:w="2039" w:type="dxa"/>
            <w:tcBorders>
              <w:top w:val="nil"/>
              <w:left w:val="nil"/>
              <w:bottom w:val="single" w:sz="4" w:space="0" w:color="auto"/>
              <w:right w:val="single" w:sz="4" w:space="0" w:color="auto"/>
            </w:tcBorders>
            <w:shd w:val="clear" w:color="000000" w:fill="FFFFFF"/>
            <w:vAlign w:val="center"/>
            <w:hideMark/>
          </w:tcPr>
          <w:p w14:paraId="15036963"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Primici od financijske imovine i zaduživanja</w:t>
            </w:r>
          </w:p>
        </w:tc>
        <w:tc>
          <w:tcPr>
            <w:tcW w:w="1539" w:type="dxa"/>
            <w:tcBorders>
              <w:top w:val="nil"/>
              <w:left w:val="nil"/>
              <w:bottom w:val="single" w:sz="4" w:space="0" w:color="auto"/>
              <w:right w:val="single" w:sz="4" w:space="0" w:color="auto"/>
            </w:tcBorders>
            <w:shd w:val="clear" w:color="000000" w:fill="FFFFFF"/>
            <w:vAlign w:val="center"/>
            <w:hideMark/>
          </w:tcPr>
          <w:p w14:paraId="3EEEA6F3"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c>
          <w:tcPr>
            <w:tcW w:w="1236" w:type="dxa"/>
            <w:tcBorders>
              <w:top w:val="nil"/>
              <w:left w:val="nil"/>
              <w:bottom w:val="single" w:sz="4" w:space="0" w:color="auto"/>
              <w:right w:val="single" w:sz="4" w:space="0" w:color="auto"/>
            </w:tcBorders>
            <w:shd w:val="clear" w:color="000000" w:fill="FFFFFF"/>
            <w:vAlign w:val="center"/>
            <w:hideMark/>
          </w:tcPr>
          <w:p w14:paraId="648783A7"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c>
          <w:tcPr>
            <w:tcW w:w="1369" w:type="dxa"/>
            <w:tcBorders>
              <w:top w:val="nil"/>
              <w:left w:val="nil"/>
              <w:bottom w:val="single" w:sz="4" w:space="0" w:color="auto"/>
              <w:right w:val="single" w:sz="4" w:space="0" w:color="auto"/>
            </w:tcBorders>
            <w:shd w:val="clear" w:color="000000" w:fill="FFFFFF"/>
            <w:vAlign w:val="center"/>
            <w:hideMark/>
          </w:tcPr>
          <w:p w14:paraId="3DD29388"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c>
          <w:tcPr>
            <w:tcW w:w="1717" w:type="dxa"/>
            <w:tcBorders>
              <w:top w:val="nil"/>
              <w:left w:val="nil"/>
              <w:bottom w:val="single" w:sz="4" w:space="0" w:color="auto"/>
              <w:right w:val="single" w:sz="4" w:space="0" w:color="auto"/>
            </w:tcBorders>
            <w:shd w:val="clear" w:color="000000" w:fill="FFFFFF"/>
            <w:vAlign w:val="center"/>
            <w:hideMark/>
          </w:tcPr>
          <w:p w14:paraId="52729788"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c>
          <w:tcPr>
            <w:tcW w:w="1722" w:type="dxa"/>
            <w:tcBorders>
              <w:top w:val="nil"/>
              <w:left w:val="nil"/>
              <w:bottom w:val="single" w:sz="4" w:space="0" w:color="auto"/>
              <w:right w:val="single" w:sz="4" w:space="0" w:color="auto"/>
            </w:tcBorders>
            <w:shd w:val="clear" w:color="000000" w:fill="FFFFFF"/>
            <w:vAlign w:val="center"/>
            <w:hideMark/>
          </w:tcPr>
          <w:p w14:paraId="112C0F0E"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r>
      <w:tr w:rsidR="00AD435B" w:rsidRPr="009547F0" w14:paraId="7662EBDF" w14:textId="77777777" w:rsidTr="00952C8E">
        <w:trPr>
          <w:trHeight w:val="436"/>
        </w:trPr>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5777D1D5"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84</w:t>
            </w:r>
          </w:p>
        </w:tc>
        <w:tc>
          <w:tcPr>
            <w:tcW w:w="2039" w:type="dxa"/>
            <w:tcBorders>
              <w:top w:val="nil"/>
              <w:left w:val="nil"/>
              <w:bottom w:val="single" w:sz="4" w:space="0" w:color="auto"/>
              <w:right w:val="single" w:sz="4" w:space="0" w:color="auto"/>
            </w:tcBorders>
            <w:shd w:val="clear" w:color="000000" w:fill="FFFFFF"/>
            <w:vAlign w:val="center"/>
            <w:hideMark/>
          </w:tcPr>
          <w:p w14:paraId="2AB9CF5E"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Primici od zaduživanja</w:t>
            </w:r>
          </w:p>
        </w:tc>
        <w:tc>
          <w:tcPr>
            <w:tcW w:w="1539" w:type="dxa"/>
            <w:tcBorders>
              <w:top w:val="nil"/>
              <w:left w:val="nil"/>
              <w:bottom w:val="single" w:sz="4" w:space="0" w:color="auto"/>
              <w:right w:val="single" w:sz="4" w:space="0" w:color="auto"/>
            </w:tcBorders>
            <w:shd w:val="clear" w:color="000000" w:fill="FFFFFF"/>
            <w:vAlign w:val="center"/>
            <w:hideMark/>
          </w:tcPr>
          <w:p w14:paraId="35550DB5"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236" w:type="dxa"/>
            <w:tcBorders>
              <w:top w:val="nil"/>
              <w:left w:val="nil"/>
              <w:bottom w:val="single" w:sz="4" w:space="0" w:color="auto"/>
              <w:right w:val="single" w:sz="4" w:space="0" w:color="auto"/>
            </w:tcBorders>
            <w:shd w:val="clear" w:color="000000" w:fill="FFFFFF"/>
            <w:vAlign w:val="center"/>
            <w:hideMark/>
          </w:tcPr>
          <w:p w14:paraId="1AFBBA50"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369" w:type="dxa"/>
            <w:tcBorders>
              <w:top w:val="nil"/>
              <w:left w:val="nil"/>
              <w:bottom w:val="single" w:sz="4" w:space="0" w:color="auto"/>
              <w:right w:val="single" w:sz="4" w:space="0" w:color="auto"/>
            </w:tcBorders>
            <w:shd w:val="clear" w:color="000000" w:fill="FFFFFF"/>
            <w:vAlign w:val="center"/>
            <w:hideMark/>
          </w:tcPr>
          <w:p w14:paraId="46275592"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717" w:type="dxa"/>
            <w:tcBorders>
              <w:top w:val="nil"/>
              <w:left w:val="nil"/>
              <w:bottom w:val="single" w:sz="4" w:space="0" w:color="auto"/>
              <w:right w:val="single" w:sz="4" w:space="0" w:color="auto"/>
            </w:tcBorders>
            <w:shd w:val="clear" w:color="000000" w:fill="FFFFFF"/>
            <w:vAlign w:val="center"/>
            <w:hideMark/>
          </w:tcPr>
          <w:p w14:paraId="6E0A98F4"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722" w:type="dxa"/>
            <w:tcBorders>
              <w:top w:val="nil"/>
              <w:left w:val="nil"/>
              <w:bottom w:val="single" w:sz="4" w:space="0" w:color="auto"/>
              <w:right w:val="single" w:sz="4" w:space="0" w:color="auto"/>
            </w:tcBorders>
            <w:shd w:val="clear" w:color="000000" w:fill="FFFFFF"/>
            <w:vAlign w:val="center"/>
            <w:hideMark/>
          </w:tcPr>
          <w:p w14:paraId="279ABD75"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r>
      <w:tr w:rsidR="00AD435B" w:rsidRPr="009547F0" w14:paraId="0B3FB1DB" w14:textId="77777777" w:rsidTr="00952C8E">
        <w:trPr>
          <w:trHeight w:val="436"/>
        </w:trPr>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4BFFB6F5"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w:t>
            </w:r>
          </w:p>
        </w:tc>
        <w:tc>
          <w:tcPr>
            <w:tcW w:w="2039" w:type="dxa"/>
            <w:tcBorders>
              <w:top w:val="nil"/>
              <w:left w:val="nil"/>
              <w:bottom w:val="single" w:sz="4" w:space="0" w:color="auto"/>
              <w:right w:val="single" w:sz="4" w:space="0" w:color="auto"/>
            </w:tcBorders>
            <w:shd w:val="clear" w:color="000000" w:fill="FFFFFF"/>
            <w:vAlign w:val="center"/>
            <w:hideMark/>
          </w:tcPr>
          <w:p w14:paraId="2C1AB30A" w14:textId="77777777" w:rsidR="00AD435B" w:rsidRPr="009547F0" w:rsidRDefault="00AD435B" w:rsidP="00952C8E">
            <w:pPr>
              <w:spacing w:after="0" w:line="240" w:lineRule="auto"/>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539" w:type="dxa"/>
            <w:tcBorders>
              <w:top w:val="nil"/>
              <w:left w:val="nil"/>
              <w:bottom w:val="single" w:sz="4" w:space="0" w:color="auto"/>
              <w:right w:val="single" w:sz="4" w:space="0" w:color="auto"/>
            </w:tcBorders>
            <w:shd w:val="clear" w:color="000000" w:fill="FFFFFF"/>
            <w:vAlign w:val="center"/>
            <w:hideMark/>
          </w:tcPr>
          <w:p w14:paraId="17535EE7"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36" w:type="dxa"/>
            <w:tcBorders>
              <w:top w:val="nil"/>
              <w:left w:val="nil"/>
              <w:bottom w:val="single" w:sz="4" w:space="0" w:color="auto"/>
              <w:right w:val="single" w:sz="4" w:space="0" w:color="auto"/>
            </w:tcBorders>
            <w:shd w:val="clear" w:color="000000" w:fill="FFFFFF"/>
            <w:vAlign w:val="center"/>
            <w:hideMark/>
          </w:tcPr>
          <w:p w14:paraId="746C7658"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69" w:type="dxa"/>
            <w:tcBorders>
              <w:top w:val="nil"/>
              <w:left w:val="nil"/>
              <w:bottom w:val="single" w:sz="4" w:space="0" w:color="auto"/>
              <w:right w:val="single" w:sz="4" w:space="0" w:color="auto"/>
            </w:tcBorders>
            <w:shd w:val="clear" w:color="000000" w:fill="FFFFFF"/>
            <w:vAlign w:val="center"/>
            <w:hideMark/>
          </w:tcPr>
          <w:p w14:paraId="0004F12E"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717" w:type="dxa"/>
            <w:tcBorders>
              <w:top w:val="nil"/>
              <w:left w:val="nil"/>
              <w:bottom w:val="single" w:sz="4" w:space="0" w:color="auto"/>
              <w:right w:val="single" w:sz="4" w:space="0" w:color="auto"/>
            </w:tcBorders>
            <w:shd w:val="clear" w:color="000000" w:fill="FFFFFF"/>
            <w:vAlign w:val="center"/>
            <w:hideMark/>
          </w:tcPr>
          <w:p w14:paraId="58A511B4"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722" w:type="dxa"/>
            <w:tcBorders>
              <w:top w:val="nil"/>
              <w:left w:val="nil"/>
              <w:bottom w:val="single" w:sz="4" w:space="0" w:color="auto"/>
              <w:right w:val="single" w:sz="4" w:space="0" w:color="auto"/>
            </w:tcBorders>
            <w:shd w:val="clear" w:color="000000" w:fill="FFFFFF"/>
            <w:vAlign w:val="center"/>
            <w:hideMark/>
          </w:tcPr>
          <w:p w14:paraId="4FA515BC"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2A27C69A" w14:textId="77777777" w:rsidTr="00952C8E">
        <w:trPr>
          <w:trHeight w:val="436"/>
        </w:trPr>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2596C8E5"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5</w:t>
            </w:r>
          </w:p>
        </w:tc>
        <w:tc>
          <w:tcPr>
            <w:tcW w:w="2039" w:type="dxa"/>
            <w:tcBorders>
              <w:top w:val="nil"/>
              <w:left w:val="nil"/>
              <w:bottom w:val="single" w:sz="4" w:space="0" w:color="auto"/>
              <w:right w:val="single" w:sz="4" w:space="0" w:color="auto"/>
            </w:tcBorders>
            <w:shd w:val="clear" w:color="000000" w:fill="FFFFFF"/>
            <w:vAlign w:val="center"/>
            <w:hideMark/>
          </w:tcPr>
          <w:p w14:paraId="24A5C4B9"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Izdaci za financijsku imovinu i otplate zajmova</w:t>
            </w:r>
          </w:p>
        </w:tc>
        <w:tc>
          <w:tcPr>
            <w:tcW w:w="1539" w:type="dxa"/>
            <w:tcBorders>
              <w:top w:val="nil"/>
              <w:left w:val="nil"/>
              <w:bottom w:val="single" w:sz="4" w:space="0" w:color="auto"/>
              <w:right w:val="single" w:sz="4" w:space="0" w:color="auto"/>
            </w:tcBorders>
            <w:shd w:val="clear" w:color="000000" w:fill="FFFFFF"/>
            <w:vAlign w:val="center"/>
            <w:hideMark/>
          </w:tcPr>
          <w:p w14:paraId="0678A448"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c>
          <w:tcPr>
            <w:tcW w:w="1236" w:type="dxa"/>
            <w:tcBorders>
              <w:top w:val="nil"/>
              <w:left w:val="nil"/>
              <w:bottom w:val="single" w:sz="4" w:space="0" w:color="auto"/>
              <w:right w:val="single" w:sz="4" w:space="0" w:color="auto"/>
            </w:tcBorders>
            <w:shd w:val="clear" w:color="000000" w:fill="FFFFFF"/>
            <w:vAlign w:val="center"/>
            <w:hideMark/>
          </w:tcPr>
          <w:p w14:paraId="5D432509"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c>
          <w:tcPr>
            <w:tcW w:w="1369" w:type="dxa"/>
            <w:tcBorders>
              <w:top w:val="nil"/>
              <w:left w:val="nil"/>
              <w:bottom w:val="single" w:sz="4" w:space="0" w:color="auto"/>
              <w:right w:val="single" w:sz="4" w:space="0" w:color="auto"/>
            </w:tcBorders>
            <w:shd w:val="clear" w:color="000000" w:fill="FFFFFF"/>
            <w:vAlign w:val="center"/>
            <w:hideMark/>
          </w:tcPr>
          <w:p w14:paraId="73F0C406"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c>
          <w:tcPr>
            <w:tcW w:w="1717" w:type="dxa"/>
            <w:tcBorders>
              <w:top w:val="nil"/>
              <w:left w:val="nil"/>
              <w:bottom w:val="single" w:sz="4" w:space="0" w:color="auto"/>
              <w:right w:val="single" w:sz="4" w:space="0" w:color="auto"/>
            </w:tcBorders>
            <w:shd w:val="clear" w:color="000000" w:fill="FFFFFF"/>
            <w:vAlign w:val="center"/>
            <w:hideMark/>
          </w:tcPr>
          <w:p w14:paraId="769D20BF"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c>
          <w:tcPr>
            <w:tcW w:w="1722" w:type="dxa"/>
            <w:tcBorders>
              <w:top w:val="nil"/>
              <w:left w:val="nil"/>
              <w:bottom w:val="single" w:sz="4" w:space="0" w:color="auto"/>
              <w:right w:val="single" w:sz="4" w:space="0" w:color="auto"/>
            </w:tcBorders>
            <w:shd w:val="clear" w:color="000000" w:fill="FFFFFF"/>
            <w:vAlign w:val="center"/>
            <w:hideMark/>
          </w:tcPr>
          <w:p w14:paraId="04FE4849"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r>
      <w:tr w:rsidR="00AD435B" w:rsidRPr="009547F0" w14:paraId="77B79659" w14:textId="77777777" w:rsidTr="00952C8E">
        <w:trPr>
          <w:trHeight w:val="436"/>
        </w:trPr>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52FAD09F"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54</w:t>
            </w:r>
          </w:p>
        </w:tc>
        <w:tc>
          <w:tcPr>
            <w:tcW w:w="2039" w:type="dxa"/>
            <w:tcBorders>
              <w:top w:val="nil"/>
              <w:left w:val="nil"/>
              <w:bottom w:val="single" w:sz="4" w:space="0" w:color="auto"/>
              <w:right w:val="single" w:sz="4" w:space="0" w:color="auto"/>
            </w:tcBorders>
            <w:shd w:val="clear" w:color="000000" w:fill="FFFFFF"/>
            <w:vAlign w:val="center"/>
            <w:hideMark/>
          </w:tcPr>
          <w:p w14:paraId="7B2232F5"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Izdaci za otplatu glavnice primljenih kredita i zajmova</w:t>
            </w:r>
          </w:p>
        </w:tc>
        <w:tc>
          <w:tcPr>
            <w:tcW w:w="1539" w:type="dxa"/>
            <w:tcBorders>
              <w:top w:val="nil"/>
              <w:left w:val="nil"/>
              <w:bottom w:val="single" w:sz="4" w:space="0" w:color="auto"/>
              <w:right w:val="single" w:sz="4" w:space="0" w:color="auto"/>
            </w:tcBorders>
            <w:shd w:val="clear" w:color="000000" w:fill="FFFFFF"/>
            <w:vAlign w:val="center"/>
            <w:hideMark/>
          </w:tcPr>
          <w:p w14:paraId="6A09E0FB"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36" w:type="dxa"/>
            <w:tcBorders>
              <w:top w:val="nil"/>
              <w:left w:val="nil"/>
              <w:bottom w:val="single" w:sz="4" w:space="0" w:color="auto"/>
              <w:right w:val="single" w:sz="4" w:space="0" w:color="auto"/>
            </w:tcBorders>
            <w:shd w:val="clear" w:color="000000" w:fill="FFFFFF"/>
            <w:vAlign w:val="center"/>
            <w:hideMark/>
          </w:tcPr>
          <w:p w14:paraId="1808E051"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69" w:type="dxa"/>
            <w:tcBorders>
              <w:top w:val="nil"/>
              <w:left w:val="nil"/>
              <w:bottom w:val="single" w:sz="4" w:space="0" w:color="auto"/>
              <w:right w:val="single" w:sz="4" w:space="0" w:color="auto"/>
            </w:tcBorders>
            <w:shd w:val="clear" w:color="000000" w:fill="FFFFFF"/>
            <w:vAlign w:val="center"/>
            <w:hideMark/>
          </w:tcPr>
          <w:p w14:paraId="279242D1"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717" w:type="dxa"/>
            <w:tcBorders>
              <w:top w:val="nil"/>
              <w:left w:val="nil"/>
              <w:bottom w:val="single" w:sz="4" w:space="0" w:color="auto"/>
              <w:right w:val="single" w:sz="4" w:space="0" w:color="auto"/>
            </w:tcBorders>
            <w:shd w:val="clear" w:color="000000" w:fill="FFFFFF"/>
            <w:vAlign w:val="center"/>
            <w:hideMark/>
          </w:tcPr>
          <w:p w14:paraId="311A1907"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722" w:type="dxa"/>
            <w:tcBorders>
              <w:top w:val="nil"/>
              <w:left w:val="nil"/>
              <w:bottom w:val="single" w:sz="4" w:space="0" w:color="auto"/>
              <w:right w:val="single" w:sz="4" w:space="0" w:color="auto"/>
            </w:tcBorders>
            <w:shd w:val="clear" w:color="000000" w:fill="FFFFFF"/>
            <w:vAlign w:val="center"/>
            <w:hideMark/>
          </w:tcPr>
          <w:p w14:paraId="513EF7DC"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48A6397E" w14:textId="77777777" w:rsidTr="00952C8E">
        <w:trPr>
          <w:trHeight w:val="436"/>
        </w:trPr>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590FD5F5"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w:t>
            </w:r>
          </w:p>
        </w:tc>
        <w:tc>
          <w:tcPr>
            <w:tcW w:w="2039" w:type="dxa"/>
            <w:tcBorders>
              <w:top w:val="nil"/>
              <w:left w:val="nil"/>
              <w:bottom w:val="single" w:sz="4" w:space="0" w:color="auto"/>
              <w:right w:val="single" w:sz="4" w:space="0" w:color="auto"/>
            </w:tcBorders>
            <w:shd w:val="clear" w:color="000000" w:fill="FFFFFF"/>
            <w:vAlign w:val="center"/>
            <w:hideMark/>
          </w:tcPr>
          <w:p w14:paraId="4F8FFB22"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539" w:type="dxa"/>
            <w:tcBorders>
              <w:top w:val="nil"/>
              <w:left w:val="nil"/>
              <w:bottom w:val="single" w:sz="4" w:space="0" w:color="auto"/>
              <w:right w:val="single" w:sz="4" w:space="0" w:color="auto"/>
            </w:tcBorders>
            <w:shd w:val="clear" w:color="000000" w:fill="FFFFFF"/>
            <w:vAlign w:val="center"/>
            <w:hideMark/>
          </w:tcPr>
          <w:p w14:paraId="61A22D1A"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236" w:type="dxa"/>
            <w:tcBorders>
              <w:top w:val="nil"/>
              <w:left w:val="nil"/>
              <w:bottom w:val="single" w:sz="4" w:space="0" w:color="auto"/>
              <w:right w:val="single" w:sz="4" w:space="0" w:color="auto"/>
            </w:tcBorders>
            <w:shd w:val="clear" w:color="000000" w:fill="FFFFFF"/>
            <w:vAlign w:val="center"/>
            <w:hideMark/>
          </w:tcPr>
          <w:p w14:paraId="25A931E9"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69" w:type="dxa"/>
            <w:tcBorders>
              <w:top w:val="nil"/>
              <w:left w:val="nil"/>
              <w:bottom w:val="single" w:sz="4" w:space="0" w:color="auto"/>
              <w:right w:val="single" w:sz="4" w:space="0" w:color="auto"/>
            </w:tcBorders>
            <w:shd w:val="clear" w:color="000000" w:fill="FFFFFF"/>
            <w:noWrap/>
            <w:vAlign w:val="bottom"/>
            <w:hideMark/>
          </w:tcPr>
          <w:p w14:paraId="66EC8DF6"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717" w:type="dxa"/>
            <w:tcBorders>
              <w:top w:val="nil"/>
              <w:left w:val="nil"/>
              <w:bottom w:val="single" w:sz="4" w:space="0" w:color="auto"/>
              <w:right w:val="single" w:sz="4" w:space="0" w:color="auto"/>
            </w:tcBorders>
            <w:shd w:val="clear" w:color="000000" w:fill="FFFFFF"/>
            <w:noWrap/>
            <w:vAlign w:val="bottom"/>
            <w:hideMark/>
          </w:tcPr>
          <w:p w14:paraId="1C0EF9CD"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722" w:type="dxa"/>
            <w:tcBorders>
              <w:top w:val="nil"/>
              <w:left w:val="nil"/>
              <w:bottom w:val="single" w:sz="4" w:space="0" w:color="auto"/>
              <w:right w:val="single" w:sz="4" w:space="0" w:color="auto"/>
            </w:tcBorders>
            <w:shd w:val="clear" w:color="000000" w:fill="FFFFFF"/>
            <w:noWrap/>
            <w:vAlign w:val="bottom"/>
            <w:hideMark/>
          </w:tcPr>
          <w:p w14:paraId="0591E260"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bl>
    <w:p w14:paraId="2BF86E97" w14:textId="77777777" w:rsidR="00AD435B" w:rsidRDefault="00AD435B" w:rsidP="00AD435B">
      <w:pPr>
        <w:jc w:val="center"/>
        <w:rPr>
          <w:b/>
          <w:bCs/>
          <w:sz w:val="32"/>
          <w:szCs w:val="32"/>
        </w:rPr>
      </w:pPr>
    </w:p>
    <w:tbl>
      <w:tblPr>
        <w:tblW w:w="10652" w:type="dxa"/>
        <w:tblInd w:w="-805" w:type="dxa"/>
        <w:tblLook w:val="04A0" w:firstRow="1" w:lastRow="0" w:firstColumn="1" w:lastColumn="0" w:noHBand="0" w:noVBand="1"/>
      </w:tblPr>
      <w:tblGrid>
        <w:gridCol w:w="1754"/>
        <w:gridCol w:w="2499"/>
        <w:gridCol w:w="1339"/>
        <w:gridCol w:w="1047"/>
        <w:gridCol w:w="1109"/>
        <w:gridCol w:w="1494"/>
        <w:gridCol w:w="1494"/>
      </w:tblGrid>
      <w:tr w:rsidR="00AD435B" w:rsidRPr="009547F0" w14:paraId="1E5CA158" w14:textId="77777777" w:rsidTr="00952C8E">
        <w:trPr>
          <w:trHeight w:val="360"/>
        </w:trPr>
        <w:tc>
          <w:tcPr>
            <w:tcW w:w="1754" w:type="dxa"/>
            <w:tcBorders>
              <w:top w:val="nil"/>
              <w:left w:val="nil"/>
              <w:bottom w:val="nil"/>
              <w:right w:val="nil"/>
            </w:tcBorders>
            <w:noWrap/>
            <w:vAlign w:val="bottom"/>
            <w:hideMark/>
          </w:tcPr>
          <w:p w14:paraId="74B76C32" w14:textId="77777777" w:rsidR="00AD435B" w:rsidRPr="009547F0" w:rsidRDefault="00AD435B" w:rsidP="00952C8E">
            <w:pPr>
              <w:spacing w:after="0" w:line="240" w:lineRule="auto"/>
              <w:rPr>
                <w:rFonts w:ascii="Times New Roman" w:eastAsia="Times New Roman" w:hAnsi="Times New Roman" w:cs="Times New Roman"/>
                <w:sz w:val="24"/>
                <w:szCs w:val="24"/>
                <w:lang w:eastAsia="hr-HR"/>
              </w:rPr>
            </w:pPr>
          </w:p>
        </w:tc>
        <w:tc>
          <w:tcPr>
            <w:tcW w:w="8898" w:type="dxa"/>
            <w:gridSpan w:val="6"/>
            <w:tcBorders>
              <w:top w:val="nil"/>
              <w:left w:val="nil"/>
              <w:bottom w:val="nil"/>
              <w:right w:val="nil"/>
            </w:tcBorders>
            <w:vAlign w:val="center"/>
            <w:hideMark/>
          </w:tcPr>
          <w:p w14:paraId="3BBEB619" w14:textId="77777777" w:rsidR="00AD435B" w:rsidRPr="009547F0" w:rsidRDefault="00AD435B" w:rsidP="00952C8E">
            <w:pPr>
              <w:spacing w:after="0" w:line="240" w:lineRule="auto"/>
              <w:rPr>
                <w:rFonts w:ascii="Times New Roman" w:eastAsia="Times New Roman" w:hAnsi="Times New Roman" w:cs="Times New Roman"/>
                <w:b/>
                <w:bCs/>
                <w:color w:val="000000"/>
                <w:sz w:val="24"/>
                <w:szCs w:val="24"/>
                <w:lang w:eastAsia="hr-HR"/>
              </w:rPr>
            </w:pPr>
            <w:r w:rsidRPr="009547F0">
              <w:rPr>
                <w:rFonts w:ascii="Times New Roman" w:eastAsia="Times New Roman" w:hAnsi="Times New Roman" w:cs="Times New Roman"/>
                <w:b/>
                <w:bCs/>
                <w:color w:val="000000"/>
                <w:sz w:val="24"/>
                <w:szCs w:val="24"/>
                <w:lang w:eastAsia="hr-HR"/>
              </w:rPr>
              <w:t>B2. RAČUN FINANCIRANJA PREMA IZVORIMA FINANCIRANJA</w:t>
            </w:r>
          </w:p>
        </w:tc>
      </w:tr>
      <w:tr w:rsidR="00AD435B" w:rsidRPr="009547F0" w14:paraId="0786B947" w14:textId="77777777" w:rsidTr="00952C8E">
        <w:trPr>
          <w:trHeight w:val="428"/>
        </w:trPr>
        <w:tc>
          <w:tcPr>
            <w:tcW w:w="1754" w:type="dxa"/>
            <w:tcBorders>
              <w:top w:val="nil"/>
              <w:left w:val="nil"/>
              <w:bottom w:val="nil"/>
              <w:right w:val="nil"/>
            </w:tcBorders>
            <w:noWrap/>
            <w:vAlign w:val="bottom"/>
            <w:hideMark/>
          </w:tcPr>
          <w:p w14:paraId="62A672A6"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2499" w:type="dxa"/>
            <w:tcBorders>
              <w:top w:val="nil"/>
              <w:left w:val="nil"/>
              <w:bottom w:val="nil"/>
              <w:right w:val="nil"/>
            </w:tcBorders>
            <w:vAlign w:val="center"/>
            <w:hideMark/>
          </w:tcPr>
          <w:p w14:paraId="268947A9"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p>
        </w:tc>
        <w:tc>
          <w:tcPr>
            <w:tcW w:w="1309" w:type="dxa"/>
            <w:tcBorders>
              <w:top w:val="nil"/>
              <w:left w:val="nil"/>
              <w:bottom w:val="nil"/>
              <w:right w:val="nil"/>
            </w:tcBorders>
            <w:vAlign w:val="center"/>
            <w:hideMark/>
          </w:tcPr>
          <w:p w14:paraId="7B8EF3CF"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047" w:type="dxa"/>
            <w:tcBorders>
              <w:top w:val="nil"/>
              <w:left w:val="nil"/>
              <w:bottom w:val="nil"/>
              <w:right w:val="nil"/>
            </w:tcBorders>
            <w:vAlign w:val="center"/>
            <w:hideMark/>
          </w:tcPr>
          <w:p w14:paraId="362C4F1A"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109" w:type="dxa"/>
            <w:tcBorders>
              <w:top w:val="nil"/>
              <w:left w:val="nil"/>
              <w:bottom w:val="nil"/>
              <w:right w:val="nil"/>
            </w:tcBorders>
            <w:vAlign w:val="center"/>
            <w:hideMark/>
          </w:tcPr>
          <w:p w14:paraId="5CE35882"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461" w:type="dxa"/>
            <w:tcBorders>
              <w:top w:val="nil"/>
              <w:left w:val="nil"/>
              <w:bottom w:val="nil"/>
              <w:right w:val="nil"/>
            </w:tcBorders>
            <w:vAlign w:val="center"/>
            <w:hideMark/>
          </w:tcPr>
          <w:p w14:paraId="18C758AF"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c>
          <w:tcPr>
            <w:tcW w:w="1461" w:type="dxa"/>
            <w:tcBorders>
              <w:top w:val="nil"/>
              <w:left w:val="nil"/>
              <w:bottom w:val="nil"/>
              <w:right w:val="nil"/>
            </w:tcBorders>
            <w:vAlign w:val="center"/>
            <w:hideMark/>
          </w:tcPr>
          <w:p w14:paraId="32A1E2CE" w14:textId="77777777" w:rsidR="00AD435B" w:rsidRPr="009547F0" w:rsidRDefault="00AD435B" w:rsidP="00952C8E">
            <w:pPr>
              <w:spacing w:after="0" w:line="240" w:lineRule="auto"/>
              <w:jc w:val="center"/>
              <w:rPr>
                <w:rFonts w:ascii="Times New Roman" w:eastAsia="Times New Roman" w:hAnsi="Times New Roman" w:cs="Times New Roman"/>
                <w:sz w:val="20"/>
                <w:szCs w:val="20"/>
                <w:lang w:eastAsia="hr-HR"/>
              </w:rPr>
            </w:pPr>
          </w:p>
        </w:tc>
      </w:tr>
      <w:tr w:rsidR="00AD435B" w:rsidRPr="009547F0" w14:paraId="59B7EDC3" w14:textId="77777777" w:rsidTr="00952C8E">
        <w:trPr>
          <w:trHeight w:val="582"/>
        </w:trPr>
        <w:tc>
          <w:tcPr>
            <w:tcW w:w="175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67E945C"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Razred/</w:t>
            </w:r>
            <w:r w:rsidRPr="009547F0">
              <w:rPr>
                <w:rFonts w:ascii="Times New Roman" w:eastAsia="Times New Roman" w:hAnsi="Times New Roman" w:cs="Times New Roman"/>
                <w:b/>
                <w:bCs/>
                <w:color w:val="000000"/>
                <w:sz w:val="20"/>
                <w:szCs w:val="20"/>
                <w:lang w:eastAsia="hr-HR"/>
              </w:rPr>
              <w:br/>
              <w:t>skupina</w:t>
            </w:r>
          </w:p>
        </w:tc>
        <w:tc>
          <w:tcPr>
            <w:tcW w:w="2499" w:type="dxa"/>
            <w:tcBorders>
              <w:top w:val="single" w:sz="4" w:space="0" w:color="auto"/>
              <w:left w:val="nil"/>
              <w:bottom w:val="single" w:sz="4" w:space="0" w:color="auto"/>
              <w:right w:val="single" w:sz="4" w:space="0" w:color="auto"/>
            </w:tcBorders>
            <w:shd w:val="clear" w:color="000000" w:fill="DDEBF7"/>
            <w:vAlign w:val="center"/>
            <w:hideMark/>
          </w:tcPr>
          <w:p w14:paraId="510E76C5"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NAZIV</w:t>
            </w:r>
          </w:p>
        </w:tc>
        <w:tc>
          <w:tcPr>
            <w:tcW w:w="1309" w:type="dxa"/>
            <w:tcBorders>
              <w:top w:val="single" w:sz="4" w:space="0" w:color="auto"/>
              <w:left w:val="nil"/>
              <w:bottom w:val="single" w:sz="4" w:space="0" w:color="auto"/>
              <w:right w:val="single" w:sz="4" w:space="0" w:color="auto"/>
            </w:tcBorders>
            <w:shd w:val="clear" w:color="000000" w:fill="DDEBF7"/>
            <w:vAlign w:val="center"/>
            <w:hideMark/>
          </w:tcPr>
          <w:p w14:paraId="32EF4C3E"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IZVRŠENJE </w:t>
            </w:r>
            <w:r w:rsidRPr="009547F0">
              <w:rPr>
                <w:rFonts w:ascii="Times New Roman" w:eastAsia="Times New Roman" w:hAnsi="Times New Roman" w:cs="Times New Roman"/>
                <w:b/>
                <w:bCs/>
                <w:color w:val="000000"/>
                <w:sz w:val="20"/>
                <w:szCs w:val="20"/>
                <w:lang w:eastAsia="hr-HR"/>
              </w:rPr>
              <w:br/>
              <w:t>2024</w:t>
            </w:r>
          </w:p>
        </w:tc>
        <w:tc>
          <w:tcPr>
            <w:tcW w:w="1047" w:type="dxa"/>
            <w:tcBorders>
              <w:top w:val="single" w:sz="4" w:space="0" w:color="auto"/>
              <w:left w:val="nil"/>
              <w:bottom w:val="single" w:sz="4" w:space="0" w:color="auto"/>
              <w:right w:val="single" w:sz="4" w:space="0" w:color="auto"/>
            </w:tcBorders>
            <w:shd w:val="clear" w:color="000000" w:fill="DDEBF7"/>
            <w:vAlign w:val="center"/>
            <w:hideMark/>
          </w:tcPr>
          <w:p w14:paraId="214CB6D9"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TEKUĆI PLAN </w:t>
            </w:r>
            <w:r w:rsidRPr="009547F0">
              <w:rPr>
                <w:rFonts w:ascii="Times New Roman" w:eastAsia="Times New Roman" w:hAnsi="Times New Roman" w:cs="Times New Roman"/>
                <w:b/>
                <w:bCs/>
                <w:color w:val="000000"/>
                <w:sz w:val="20"/>
                <w:szCs w:val="20"/>
                <w:lang w:eastAsia="hr-HR"/>
              </w:rPr>
              <w:br/>
              <w:t>2025</w:t>
            </w:r>
          </w:p>
        </w:tc>
        <w:tc>
          <w:tcPr>
            <w:tcW w:w="1109" w:type="dxa"/>
            <w:tcBorders>
              <w:top w:val="single" w:sz="4" w:space="0" w:color="auto"/>
              <w:left w:val="nil"/>
              <w:bottom w:val="single" w:sz="4" w:space="0" w:color="auto"/>
              <w:right w:val="single" w:sz="4" w:space="0" w:color="auto"/>
            </w:tcBorders>
            <w:shd w:val="clear" w:color="000000" w:fill="DDEBF7"/>
            <w:vAlign w:val="center"/>
            <w:hideMark/>
          </w:tcPr>
          <w:p w14:paraId="170F71E2"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PLAN </w:t>
            </w:r>
            <w:r w:rsidRPr="009547F0">
              <w:rPr>
                <w:rFonts w:ascii="Times New Roman" w:eastAsia="Times New Roman" w:hAnsi="Times New Roman" w:cs="Times New Roman"/>
                <w:b/>
                <w:bCs/>
                <w:color w:val="000000"/>
                <w:sz w:val="20"/>
                <w:szCs w:val="20"/>
                <w:lang w:eastAsia="hr-HR"/>
              </w:rPr>
              <w:br/>
              <w:t>2026</w:t>
            </w:r>
          </w:p>
        </w:tc>
        <w:tc>
          <w:tcPr>
            <w:tcW w:w="1461" w:type="dxa"/>
            <w:tcBorders>
              <w:top w:val="single" w:sz="4" w:space="0" w:color="auto"/>
              <w:left w:val="nil"/>
              <w:bottom w:val="single" w:sz="4" w:space="0" w:color="auto"/>
              <w:right w:val="single" w:sz="4" w:space="0" w:color="auto"/>
            </w:tcBorders>
            <w:shd w:val="clear" w:color="000000" w:fill="DDEBF7"/>
            <w:vAlign w:val="center"/>
            <w:hideMark/>
          </w:tcPr>
          <w:p w14:paraId="4690B6C7"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 xml:space="preserve">PROJEKCIJA </w:t>
            </w:r>
            <w:r w:rsidRPr="009547F0">
              <w:rPr>
                <w:rFonts w:ascii="Times New Roman" w:eastAsia="Times New Roman" w:hAnsi="Times New Roman" w:cs="Times New Roman"/>
                <w:b/>
                <w:bCs/>
                <w:color w:val="000000"/>
                <w:sz w:val="20"/>
                <w:szCs w:val="20"/>
                <w:lang w:eastAsia="hr-HR"/>
              </w:rPr>
              <w:br/>
              <w:t>2027</w:t>
            </w:r>
          </w:p>
        </w:tc>
        <w:tc>
          <w:tcPr>
            <w:tcW w:w="1461" w:type="dxa"/>
            <w:tcBorders>
              <w:top w:val="single" w:sz="4" w:space="0" w:color="auto"/>
              <w:left w:val="nil"/>
              <w:bottom w:val="single" w:sz="4" w:space="0" w:color="auto"/>
              <w:right w:val="single" w:sz="4" w:space="0" w:color="auto"/>
            </w:tcBorders>
            <w:shd w:val="clear" w:color="000000" w:fill="DDEBF7"/>
            <w:vAlign w:val="center"/>
            <w:hideMark/>
          </w:tcPr>
          <w:p w14:paraId="38C0DBAA" w14:textId="77777777" w:rsidR="00AD435B" w:rsidRPr="009547F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9547F0">
              <w:rPr>
                <w:rFonts w:ascii="Times New Roman" w:eastAsia="Times New Roman" w:hAnsi="Times New Roman" w:cs="Times New Roman"/>
                <w:b/>
                <w:bCs/>
                <w:color w:val="000000"/>
                <w:sz w:val="20"/>
                <w:szCs w:val="20"/>
                <w:lang w:eastAsia="hr-HR"/>
              </w:rPr>
              <w:t>PROJEKCIJA</w:t>
            </w:r>
            <w:r w:rsidRPr="009547F0">
              <w:rPr>
                <w:rFonts w:ascii="Times New Roman" w:eastAsia="Times New Roman" w:hAnsi="Times New Roman" w:cs="Times New Roman"/>
                <w:b/>
                <w:bCs/>
                <w:color w:val="000000"/>
                <w:sz w:val="20"/>
                <w:szCs w:val="20"/>
                <w:lang w:eastAsia="hr-HR"/>
              </w:rPr>
              <w:br/>
              <w:t>2028</w:t>
            </w:r>
          </w:p>
        </w:tc>
      </w:tr>
      <w:tr w:rsidR="00AD435B" w:rsidRPr="009547F0" w14:paraId="76CB651C" w14:textId="77777777" w:rsidTr="00952C8E">
        <w:trPr>
          <w:trHeight w:val="231"/>
        </w:trPr>
        <w:tc>
          <w:tcPr>
            <w:tcW w:w="1754" w:type="dxa"/>
            <w:tcBorders>
              <w:top w:val="nil"/>
              <w:left w:val="single" w:sz="4" w:space="0" w:color="auto"/>
              <w:bottom w:val="single" w:sz="4" w:space="0" w:color="auto"/>
              <w:right w:val="single" w:sz="4" w:space="0" w:color="auto"/>
            </w:tcBorders>
            <w:shd w:val="clear" w:color="000000" w:fill="DDEBF7"/>
            <w:vAlign w:val="center"/>
            <w:hideMark/>
          </w:tcPr>
          <w:p w14:paraId="002925FD"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1</w:t>
            </w:r>
          </w:p>
        </w:tc>
        <w:tc>
          <w:tcPr>
            <w:tcW w:w="2499" w:type="dxa"/>
            <w:tcBorders>
              <w:top w:val="nil"/>
              <w:left w:val="nil"/>
              <w:bottom w:val="single" w:sz="4" w:space="0" w:color="auto"/>
              <w:right w:val="single" w:sz="4" w:space="0" w:color="auto"/>
            </w:tcBorders>
            <w:shd w:val="clear" w:color="000000" w:fill="DDEBF7"/>
            <w:vAlign w:val="center"/>
            <w:hideMark/>
          </w:tcPr>
          <w:p w14:paraId="45A30DB6"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2</w:t>
            </w:r>
          </w:p>
        </w:tc>
        <w:tc>
          <w:tcPr>
            <w:tcW w:w="1309" w:type="dxa"/>
            <w:tcBorders>
              <w:top w:val="nil"/>
              <w:left w:val="nil"/>
              <w:bottom w:val="single" w:sz="4" w:space="0" w:color="auto"/>
              <w:right w:val="single" w:sz="4" w:space="0" w:color="auto"/>
            </w:tcBorders>
            <w:shd w:val="clear" w:color="000000" w:fill="DDEBF7"/>
            <w:vAlign w:val="center"/>
            <w:hideMark/>
          </w:tcPr>
          <w:p w14:paraId="1B51DECE"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3</w:t>
            </w:r>
          </w:p>
        </w:tc>
        <w:tc>
          <w:tcPr>
            <w:tcW w:w="1047" w:type="dxa"/>
            <w:tcBorders>
              <w:top w:val="nil"/>
              <w:left w:val="nil"/>
              <w:bottom w:val="single" w:sz="4" w:space="0" w:color="auto"/>
              <w:right w:val="single" w:sz="4" w:space="0" w:color="auto"/>
            </w:tcBorders>
            <w:shd w:val="clear" w:color="000000" w:fill="DDEBF7"/>
            <w:vAlign w:val="center"/>
            <w:hideMark/>
          </w:tcPr>
          <w:p w14:paraId="2EDD44FA"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4</w:t>
            </w:r>
          </w:p>
        </w:tc>
        <w:tc>
          <w:tcPr>
            <w:tcW w:w="1109" w:type="dxa"/>
            <w:tcBorders>
              <w:top w:val="nil"/>
              <w:left w:val="nil"/>
              <w:bottom w:val="single" w:sz="4" w:space="0" w:color="auto"/>
              <w:right w:val="single" w:sz="4" w:space="0" w:color="auto"/>
            </w:tcBorders>
            <w:shd w:val="clear" w:color="000000" w:fill="DDEBF7"/>
            <w:vAlign w:val="center"/>
            <w:hideMark/>
          </w:tcPr>
          <w:p w14:paraId="79ABF0E0"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5</w:t>
            </w:r>
          </w:p>
        </w:tc>
        <w:tc>
          <w:tcPr>
            <w:tcW w:w="1461" w:type="dxa"/>
            <w:tcBorders>
              <w:top w:val="nil"/>
              <w:left w:val="nil"/>
              <w:bottom w:val="single" w:sz="4" w:space="0" w:color="auto"/>
              <w:right w:val="single" w:sz="4" w:space="0" w:color="auto"/>
            </w:tcBorders>
            <w:shd w:val="clear" w:color="000000" w:fill="DDEBF7"/>
            <w:vAlign w:val="center"/>
            <w:hideMark/>
          </w:tcPr>
          <w:p w14:paraId="5444BB35"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6</w:t>
            </w:r>
          </w:p>
        </w:tc>
        <w:tc>
          <w:tcPr>
            <w:tcW w:w="1461" w:type="dxa"/>
            <w:tcBorders>
              <w:top w:val="nil"/>
              <w:left w:val="nil"/>
              <w:bottom w:val="single" w:sz="4" w:space="0" w:color="auto"/>
              <w:right w:val="single" w:sz="4" w:space="0" w:color="auto"/>
            </w:tcBorders>
            <w:shd w:val="clear" w:color="000000" w:fill="DDEBF7"/>
            <w:vAlign w:val="center"/>
            <w:hideMark/>
          </w:tcPr>
          <w:p w14:paraId="6BCEC794" w14:textId="77777777" w:rsidR="00AD435B" w:rsidRPr="009547F0"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9547F0">
              <w:rPr>
                <w:rFonts w:ascii="Times New Roman" w:eastAsia="Times New Roman" w:hAnsi="Times New Roman" w:cs="Times New Roman"/>
                <w:color w:val="000000"/>
                <w:sz w:val="16"/>
                <w:szCs w:val="16"/>
                <w:lang w:eastAsia="hr-HR"/>
              </w:rPr>
              <w:t>7</w:t>
            </w:r>
          </w:p>
        </w:tc>
      </w:tr>
      <w:tr w:rsidR="00AD435B" w:rsidRPr="009547F0" w14:paraId="780215C4" w14:textId="77777777" w:rsidTr="00952C8E">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73F2D62F"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8</w:t>
            </w:r>
          </w:p>
        </w:tc>
        <w:tc>
          <w:tcPr>
            <w:tcW w:w="2499" w:type="dxa"/>
            <w:tcBorders>
              <w:top w:val="nil"/>
              <w:left w:val="nil"/>
              <w:bottom w:val="single" w:sz="4" w:space="0" w:color="auto"/>
              <w:right w:val="single" w:sz="4" w:space="0" w:color="auto"/>
            </w:tcBorders>
            <w:shd w:val="clear" w:color="000000" w:fill="FFFFFF"/>
            <w:vAlign w:val="center"/>
            <w:hideMark/>
          </w:tcPr>
          <w:p w14:paraId="460FC262"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Namjenski primici</w:t>
            </w:r>
          </w:p>
        </w:tc>
        <w:tc>
          <w:tcPr>
            <w:tcW w:w="1309" w:type="dxa"/>
            <w:tcBorders>
              <w:top w:val="nil"/>
              <w:left w:val="nil"/>
              <w:bottom w:val="single" w:sz="4" w:space="0" w:color="auto"/>
              <w:right w:val="single" w:sz="4" w:space="0" w:color="auto"/>
            </w:tcBorders>
            <w:shd w:val="clear" w:color="000000" w:fill="FFFFFF"/>
            <w:vAlign w:val="center"/>
            <w:hideMark/>
          </w:tcPr>
          <w:p w14:paraId="65A10670"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14:paraId="6D80D28C"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109" w:type="dxa"/>
            <w:tcBorders>
              <w:top w:val="nil"/>
              <w:left w:val="nil"/>
              <w:bottom w:val="single" w:sz="4" w:space="0" w:color="auto"/>
              <w:right w:val="single" w:sz="4" w:space="0" w:color="auto"/>
            </w:tcBorders>
            <w:shd w:val="clear" w:color="000000" w:fill="FFFFFF"/>
            <w:vAlign w:val="center"/>
            <w:hideMark/>
          </w:tcPr>
          <w:p w14:paraId="021A393A"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461" w:type="dxa"/>
            <w:tcBorders>
              <w:top w:val="nil"/>
              <w:left w:val="nil"/>
              <w:bottom w:val="single" w:sz="4" w:space="0" w:color="auto"/>
              <w:right w:val="single" w:sz="4" w:space="0" w:color="auto"/>
            </w:tcBorders>
            <w:shd w:val="clear" w:color="000000" w:fill="FFFFFF"/>
            <w:vAlign w:val="center"/>
            <w:hideMark/>
          </w:tcPr>
          <w:p w14:paraId="43121CFE"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461" w:type="dxa"/>
            <w:tcBorders>
              <w:top w:val="nil"/>
              <w:left w:val="nil"/>
              <w:bottom w:val="single" w:sz="4" w:space="0" w:color="auto"/>
              <w:right w:val="single" w:sz="4" w:space="0" w:color="auto"/>
            </w:tcBorders>
            <w:shd w:val="clear" w:color="000000" w:fill="FFFFFF"/>
            <w:vAlign w:val="center"/>
            <w:hideMark/>
          </w:tcPr>
          <w:p w14:paraId="28EF1B96"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r>
      <w:tr w:rsidR="00AD435B" w:rsidRPr="009547F0" w14:paraId="7D0841FB" w14:textId="77777777" w:rsidTr="00952C8E">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0309FCF6"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81</w:t>
            </w:r>
          </w:p>
        </w:tc>
        <w:tc>
          <w:tcPr>
            <w:tcW w:w="2499" w:type="dxa"/>
            <w:tcBorders>
              <w:top w:val="nil"/>
              <w:left w:val="nil"/>
              <w:bottom w:val="single" w:sz="4" w:space="0" w:color="auto"/>
              <w:right w:val="single" w:sz="4" w:space="0" w:color="auto"/>
            </w:tcBorders>
            <w:shd w:val="clear" w:color="000000" w:fill="FFFFFF"/>
            <w:vAlign w:val="center"/>
            <w:hideMark/>
          </w:tcPr>
          <w:p w14:paraId="313A2D7A"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Namjenski primici od zaduživanja</w:t>
            </w:r>
          </w:p>
        </w:tc>
        <w:tc>
          <w:tcPr>
            <w:tcW w:w="1309" w:type="dxa"/>
            <w:tcBorders>
              <w:top w:val="nil"/>
              <w:left w:val="nil"/>
              <w:bottom w:val="single" w:sz="4" w:space="0" w:color="auto"/>
              <w:right w:val="single" w:sz="4" w:space="0" w:color="auto"/>
            </w:tcBorders>
            <w:shd w:val="clear" w:color="000000" w:fill="FFFFFF"/>
            <w:vAlign w:val="center"/>
            <w:hideMark/>
          </w:tcPr>
          <w:p w14:paraId="1FEF7F6F"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14:paraId="41F89533"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09" w:type="dxa"/>
            <w:tcBorders>
              <w:top w:val="nil"/>
              <w:left w:val="nil"/>
              <w:bottom w:val="single" w:sz="4" w:space="0" w:color="auto"/>
              <w:right w:val="single" w:sz="4" w:space="0" w:color="auto"/>
            </w:tcBorders>
            <w:shd w:val="clear" w:color="000000" w:fill="FFFFFF"/>
            <w:vAlign w:val="center"/>
            <w:hideMark/>
          </w:tcPr>
          <w:p w14:paraId="78809120"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61" w:type="dxa"/>
            <w:tcBorders>
              <w:top w:val="nil"/>
              <w:left w:val="nil"/>
              <w:bottom w:val="single" w:sz="4" w:space="0" w:color="auto"/>
              <w:right w:val="single" w:sz="4" w:space="0" w:color="auto"/>
            </w:tcBorders>
            <w:shd w:val="clear" w:color="000000" w:fill="FFFFFF"/>
            <w:vAlign w:val="center"/>
            <w:hideMark/>
          </w:tcPr>
          <w:p w14:paraId="774C8364"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61" w:type="dxa"/>
            <w:tcBorders>
              <w:top w:val="nil"/>
              <w:left w:val="nil"/>
              <w:bottom w:val="single" w:sz="4" w:space="0" w:color="auto"/>
              <w:right w:val="single" w:sz="4" w:space="0" w:color="auto"/>
            </w:tcBorders>
            <w:shd w:val="clear" w:color="000000" w:fill="FFFFFF"/>
            <w:vAlign w:val="center"/>
            <w:hideMark/>
          </w:tcPr>
          <w:p w14:paraId="4D597C74"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516081C3" w14:textId="77777777" w:rsidTr="00952C8E">
        <w:trPr>
          <w:trHeight w:val="342"/>
        </w:trPr>
        <w:tc>
          <w:tcPr>
            <w:tcW w:w="1754" w:type="dxa"/>
            <w:tcBorders>
              <w:top w:val="nil"/>
              <w:left w:val="single" w:sz="4" w:space="0" w:color="auto"/>
              <w:bottom w:val="single" w:sz="4" w:space="0" w:color="auto"/>
              <w:right w:val="single" w:sz="4" w:space="0" w:color="auto"/>
            </w:tcBorders>
            <w:noWrap/>
            <w:vAlign w:val="bottom"/>
            <w:hideMark/>
          </w:tcPr>
          <w:p w14:paraId="40D84434" w14:textId="77777777" w:rsidR="00AD435B" w:rsidRPr="009547F0" w:rsidRDefault="00AD435B" w:rsidP="00952C8E">
            <w:pPr>
              <w:spacing w:after="0" w:line="240" w:lineRule="auto"/>
              <w:jc w:val="center"/>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w:t>
            </w:r>
          </w:p>
        </w:tc>
        <w:tc>
          <w:tcPr>
            <w:tcW w:w="2499" w:type="dxa"/>
            <w:tcBorders>
              <w:top w:val="nil"/>
              <w:left w:val="nil"/>
              <w:bottom w:val="single" w:sz="4" w:space="0" w:color="auto"/>
              <w:right w:val="single" w:sz="4" w:space="0" w:color="auto"/>
            </w:tcBorders>
            <w:shd w:val="clear" w:color="000000" w:fill="FFFFFF"/>
            <w:vAlign w:val="center"/>
            <w:hideMark/>
          </w:tcPr>
          <w:p w14:paraId="43BD48D8"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309" w:type="dxa"/>
            <w:tcBorders>
              <w:top w:val="nil"/>
              <w:left w:val="nil"/>
              <w:bottom w:val="single" w:sz="4" w:space="0" w:color="auto"/>
              <w:right w:val="single" w:sz="4" w:space="0" w:color="auto"/>
            </w:tcBorders>
            <w:noWrap/>
            <w:vAlign w:val="bottom"/>
            <w:hideMark/>
          </w:tcPr>
          <w:p w14:paraId="4FA06B06"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c>
          <w:tcPr>
            <w:tcW w:w="1047" w:type="dxa"/>
            <w:tcBorders>
              <w:top w:val="nil"/>
              <w:left w:val="nil"/>
              <w:bottom w:val="single" w:sz="4" w:space="0" w:color="auto"/>
              <w:right w:val="single" w:sz="4" w:space="0" w:color="auto"/>
            </w:tcBorders>
            <w:noWrap/>
            <w:vAlign w:val="bottom"/>
            <w:hideMark/>
          </w:tcPr>
          <w:p w14:paraId="583695E0"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c>
          <w:tcPr>
            <w:tcW w:w="1109" w:type="dxa"/>
            <w:tcBorders>
              <w:top w:val="nil"/>
              <w:left w:val="nil"/>
              <w:bottom w:val="single" w:sz="4" w:space="0" w:color="auto"/>
              <w:right w:val="single" w:sz="4" w:space="0" w:color="auto"/>
            </w:tcBorders>
            <w:noWrap/>
            <w:vAlign w:val="bottom"/>
            <w:hideMark/>
          </w:tcPr>
          <w:p w14:paraId="4120A444"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c>
          <w:tcPr>
            <w:tcW w:w="1461" w:type="dxa"/>
            <w:tcBorders>
              <w:top w:val="nil"/>
              <w:left w:val="nil"/>
              <w:bottom w:val="single" w:sz="4" w:space="0" w:color="auto"/>
              <w:right w:val="single" w:sz="4" w:space="0" w:color="auto"/>
            </w:tcBorders>
            <w:noWrap/>
            <w:vAlign w:val="bottom"/>
            <w:hideMark/>
          </w:tcPr>
          <w:p w14:paraId="1C4AA224"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c>
          <w:tcPr>
            <w:tcW w:w="1461" w:type="dxa"/>
            <w:tcBorders>
              <w:top w:val="nil"/>
              <w:left w:val="nil"/>
              <w:bottom w:val="single" w:sz="4" w:space="0" w:color="auto"/>
              <w:right w:val="single" w:sz="4" w:space="0" w:color="auto"/>
            </w:tcBorders>
            <w:noWrap/>
            <w:vAlign w:val="bottom"/>
            <w:hideMark/>
          </w:tcPr>
          <w:p w14:paraId="763B05F5"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r>
      <w:tr w:rsidR="00AD435B" w:rsidRPr="009547F0" w14:paraId="6FF4A023" w14:textId="77777777" w:rsidTr="00952C8E">
        <w:trPr>
          <w:trHeight w:val="342"/>
        </w:trPr>
        <w:tc>
          <w:tcPr>
            <w:tcW w:w="1754" w:type="dxa"/>
            <w:tcBorders>
              <w:top w:val="nil"/>
              <w:left w:val="single" w:sz="4" w:space="0" w:color="auto"/>
              <w:bottom w:val="single" w:sz="4" w:space="0" w:color="auto"/>
              <w:right w:val="single" w:sz="4" w:space="0" w:color="auto"/>
            </w:tcBorders>
            <w:noWrap/>
            <w:vAlign w:val="bottom"/>
            <w:hideMark/>
          </w:tcPr>
          <w:p w14:paraId="7E5EF61F"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c>
          <w:tcPr>
            <w:tcW w:w="2499" w:type="dxa"/>
            <w:tcBorders>
              <w:top w:val="nil"/>
              <w:left w:val="nil"/>
              <w:bottom w:val="single" w:sz="4" w:space="0" w:color="auto"/>
              <w:right w:val="single" w:sz="4" w:space="0" w:color="auto"/>
            </w:tcBorders>
            <w:shd w:val="clear" w:color="000000" w:fill="FFFFFF"/>
            <w:vAlign w:val="center"/>
            <w:hideMark/>
          </w:tcPr>
          <w:p w14:paraId="1C14ECC3" w14:textId="77777777" w:rsidR="00AD435B" w:rsidRPr="009547F0" w:rsidRDefault="00AD435B" w:rsidP="00952C8E">
            <w:pPr>
              <w:spacing w:after="0" w:line="240" w:lineRule="auto"/>
              <w:ind w:firstLineChars="100" w:firstLine="200"/>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309" w:type="dxa"/>
            <w:tcBorders>
              <w:top w:val="nil"/>
              <w:left w:val="nil"/>
              <w:bottom w:val="single" w:sz="4" w:space="0" w:color="auto"/>
              <w:right w:val="single" w:sz="4" w:space="0" w:color="auto"/>
            </w:tcBorders>
            <w:noWrap/>
            <w:vAlign w:val="bottom"/>
            <w:hideMark/>
          </w:tcPr>
          <w:p w14:paraId="69CBC516"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c>
          <w:tcPr>
            <w:tcW w:w="1047" w:type="dxa"/>
            <w:tcBorders>
              <w:top w:val="nil"/>
              <w:left w:val="nil"/>
              <w:bottom w:val="single" w:sz="4" w:space="0" w:color="auto"/>
              <w:right w:val="single" w:sz="4" w:space="0" w:color="auto"/>
            </w:tcBorders>
            <w:noWrap/>
            <w:vAlign w:val="bottom"/>
            <w:hideMark/>
          </w:tcPr>
          <w:p w14:paraId="4954CB70"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c>
          <w:tcPr>
            <w:tcW w:w="1109" w:type="dxa"/>
            <w:tcBorders>
              <w:top w:val="nil"/>
              <w:left w:val="nil"/>
              <w:bottom w:val="single" w:sz="4" w:space="0" w:color="auto"/>
              <w:right w:val="single" w:sz="4" w:space="0" w:color="auto"/>
            </w:tcBorders>
            <w:noWrap/>
            <w:vAlign w:val="bottom"/>
            <w:hideMark/>
          </w:tcPr>
          <w:p w14:paraId="550D577C"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c>
          <w:tcPr>
            <w:tcW w:w="1461" w:type="dxa"/>
            <w:tcBorders>
              <w:top w:val="nil"/>
              <w:left w:val="nil"/>
              <w:bottom w:val="single" w:sz="4" w:space="0" w:color="auto"/>
              <w:right w:val="single" w:sz="4" w:space="0" w:color="auto"/>
            </w:tcBorders>
            <w:noWrap/>
            <w:vAlign w:val="bottom"/>
            <w:hideMark/>
          </w:tcPr>
          <w:p w14:paraId="7BE21B0B"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c>
          <w:tcPr>
            <w:tcW w:w="1461" w:type="dxa"/>
            <w:tcBorders>
              <w:top w:val="nil"/>
              <w:left w:val="nil"/>
              <w:bottom w:val="single" w:sz="4" w:space="0" w:color="auto"/>
              <w:right w:val="single" w:sz="4" w:space="0" w:color="auto"/>
            </w:tcBorders>
            <w:noWrap/>
            <w:vAlign w:val="bottom"/>
            <w:hideMark/>
          </w:tcPr>
          <w:p w14:paraId="2C345D86"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r>
      <w:tr w:rsidR="00AD435B" w:rsidRPr="009547F0" w14:paraId="7EF8D674" w14:textId="77777777" w:rsidTr="00952C8E">
        <w:trPr>
          <w:trHeight w:val="342"/>
        </w:trPr>
        <w:tc>
          <w:tcPr>
            <w:tcW w:w="1754" w:type="dxa"/>
            <w:tcBorders>
              <w:top w:val="nil"/>
              <w:left w:val="single" w:sz="4" w:space="0" w:color="auto"/>
              <w:bottom w:val="single" w:sz="4" w:space="0" w:color="auto"/>
              <w:right w:val="single" w:sz="4" w:space="0" w:color="auto"/>
            </w:tcBorders>
            <w:noWrap/>
            <w:vAlign w:val="bottom"/>
            <w:hideMark/>
          </w:tcPr>
          <w:p w14:paraId="16B06357"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c>
          <w:tcPr>
            <w:tcW w:w="2499" w:type="dxa"/>
            <w:tcBorders>
              <w:top w:val="nil"/>
              <w:left w:val="nil"/>
              <w:bottom w:val="single" w:sz="4" w:space="0" w:color="auto"/>
              <w:right w:val="single" w:sz="4" w:space="0" w:color="auto"/>
            </w:tcBorders>
            <w:shd w:val="clear" w:color="000000" w:fill="FFFFFF"/>
            <w:vAlign w:val="center"/>
            <w:hideMark/>
          </w:tcPr>
          <w:p w14:paraId="07DFC791"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xml:space="preserve">UKUPNO IZDACI </w:t>
            </w:r>
          </w:p>
        </w:tc>
        <w:tc>
          <w:tcPr>
            <w:tcW w:w="1309" w:type="dxa"/>
            <w:tcBorders>
              <w:top w:val="nil"/>
              <w:left w:val="nil"/>
              <w:bottom w:val="single" w:sz="4" w:space="0" w:color="auto"/>
              <w:right w:val="single" w:sz="4" w:space="0" w:color="auto"/>
            </w:tcBorders>
            <w:shd w:val="clear" w:color="000000" w:fill="FFFFFF"/>
            <w:vAlign w:val="center"/>
            <w:hideMark/>
          </w:tcPr>
          <w:p w14:paraId="2EF7B9AD"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c>
          <w:tcPr>
            <w:tcW w:w="1047" w:type="dxa"/>
            <w:tcBorders>
              <w:top w:val="nil"/>
              <w:left w:val="nil"/>
              <w:bottom w:val="single" w:sz="4" w:space="0" w:color="auto"/>
              <w:right w:val="single" w:sz="4" w:space="0" w:color="auto"/>
            </w:tcBorders>
            <w:shd w:val="clear" w:color="000000" w:fill="FFFFFF"/>
            <w:vAlign w:val="center"/>
            <w:hideMark/>
          </w:tcPr>
          <w:p w14:paraId="709AFDEF"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c>
          <w:tcPr>
            <w:tcW w:w="1109" w:type="dxa"/>
            <w:tcBorders>
              <w:top w:val="nil"/>
              <w:left w:val="nil"/>
              <w:bottom w:val="single" w:sz="4" w:space="0" w:color="auto"/>
              <w:right w:val="single" w:sz="4" w:space="0" w:color="auto"/>
            </w:tcBorders>
            <w:shd w:val="clear" w:color="000000" w:fill="FFFFFF"/>
            <w:vAlign w:val="center"/>
            <w:hideMark/>
          </w:tcPr>
          <w:p w14:paraId="050C9CBC"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c>
          <w:tcPr>
            <w:tcW w:w="1461" w:type="dxa"/>
            <w:tcBorders>
              <w:top w:val="nil"/>
              <w:left w:val="nil"/>
              <w:bottom w:val="single" w:sz="4" w:space="0" w:color="auto"/>
              <w:right w:val="single" w:sz="4" w:space="0" w:color="auto"/>
            </w:tcBorders>
            <w:shd w:val="clear" w:color="000000" w:fill="FFFFFF"/>
            <w:vAlign w:val="center"/>
            <w:hideMark/>
          </w:tcPr>
          <w:p w14:paraId="4FE582C8"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c>
          <w:tcPr>
            <w:tcW w:w="1461" w:type="dxa"/>
            <w:tcBorders>
              <w:top w:val="nil"/>
              <w:left w:val="nil"/>
              <w:bottom w:val="single" w:sz="4" w:space="0" w:color="auto"/>
              <w:right w:val="single" w:sz="4" w:space="0" w:color="auto"/>
            </w:tcBorders>
            <w:shd w:val="clear" w:color="000000" w:fill="FFFFFF"/>
            <w:vAlign w:val="center"/>
            <w:hideMark/>
          </w:tcPr>
          <w:p w14:paraId="32D70C1F" w14:textId="77777777" w:rsidR="00AD435B" w:rsidRPr="009547F0" w:rsidRDefault="00AD435B" w:rsidP="00952C8E">
            <w:pPr>
              <w:spacing w:after="0" w:line="240" w:lineRule="auto"/>
              <w:jc w:val="right"/>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0,00</w:t>
            </w:r>
          </w:p>
        </w:tc>
      </w:tr>
      <w:tr w:rsidR="00AD435B" w:rsidRPr="009547F0" w14:paraId="2CF4D850" w14:textId="77777777" w:rsidTr="00952C8E">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2B480E23"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1</w:t>
            </w:r>
          </w:p>
        </w:tc>
        <w:tc>
          <w:tcPr>
            <w:tcW w:w="2499" w:type="dxa"/>
            <w:tcBorders>
              <w:top w:val="nil"/>
              <w:left w:val="nil"/>
              <w:bottom w:val="single" w:sz="4" w:space="0" w:color="auto"/>
              <w:right w:val="single" w:sz="4" w:space="0" w:color="auto"/>
            </w:tcBorders>
            <w:shd w:val="clear" w:color="000000" w:fill="FFFFFF"/>
            <w:vAlign w:val="center"/>
            <w:hideMark/>
          </w:tcPr>
          <w:p w14:paraId="06532112"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Opći prihodi i primici</w:t>
            </w:r>
          </w:p>
        </w:tc>
        <w:tc>
          <w:tcPr>
            <w:tcW w:w="1309" w:type="dxa"/>
            <w:tcBorders>
              <w:top w:val="nil"/>
              <w:left w:val="nil"/>
              <w:bottom w:val="single" w:sz="4" w:space="0" w:color="auto"/>
              <w:right w:val="single" w:sz="4" w:space="0" w:color="auto"/>
            </w:tcBorders>
            <w:shd w:val="clear" w:color="000000" w:fill="FFFFFF"/>
            <w:vAlign w:val="center"/>
            <w:hideMark/>
          </w:tcPr>
          <w:p w14:paraId="3E286689"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14:paraId="2EF27C0C"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109" w:type="dxa"/>
            <w:tcBorders>
              <w:top w:val="nil"/>
              <w:left w:val="nil"/>
              <w:bottom w:val="single" w:sz="4" w:space="0" w:color="auto"/>
              <w:right w:val="single" w:sz="4" w:space="0" w:color="auto"/>
            </w:tcBorders>
            <w:shd w:val="clear" w:color="000000" w:fill="FFFFFF"/>
            <w:vAlign w:val="center"/>
            <w:hideMark/>
          </w:tcPr>
          <w:p w14:paraId="278DAFE1"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461" w:type="dxa"/>
            <w:tcBorders>
              <w:top w:val="nil"/>
              <w:left w:val="nil"/>
              <w:bottom w:val="single" w:sz="4" w:space="0" w:color="auto"/>
              <w:right w:val="single" w:sz="4" w:space="0" w:color="auto"/>
            </w:tcBorders>
            <w:shd w:val="clear" w:color="000000" w:fill="FFFFFF"/>
            <w:vAlign w:val="center"/>
            <w:hideMark/>
          </w:tcPr>
          <w:p w14:paraId="01A10436"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461" w:type="dxa"/>
            <w:tcBorders>
              <w:top w:val="nil"/>
              <w:left w:val="nil"/>
              <w:bottom w:val="single" w:sz="4" w:space="0" w:color="auto"/>
              <w:right w:val="single" w:sz="4" w:space="0" w:color="auto"/>
            </w:tcBorders>
            <w:shd w:val="clear" w:color="000000" w:fill="FFFFFF"/>
            <w:vAlign w:val="center"/>
            <w:hideMark/>
          </w:tcPr>
          <w:p w14:paraId="192B4B4F"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r>
      <w:tr w:rsidR="00AD435B" w:rsidRPr="009547F0" w14:paraId="40C6E609" w14:textId="77777777" w:rsidTr="00952C8E">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481B4666"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11</w:t>
            </w:r>
          </w:p>
        </w:tc>
        <w:tc>
          <w:tcPr>
            <w:tcW w:w="2499" w:type="dxa"/>
            <w:tcBorders>
              <w:top w:val="nil"/>
              <w:left w:val="nil"/>
              <w:bottom w:val="single" w:sz="4" w:space="0" w:color="auto"/>
              <w:right w:val="single" w:sz="4" w:space="0" w:color="auto"/>
            </w:tcBorders>
            <w:shd w:val="clear" w:color="000000" w:fill="FFFFFF"/>
            <w:vAlign w:val="center"/>
            <w:hideMark/>
          </w:tcPr>
          <w:p w14:paraId="59688444"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Opći prihodi i primici</w:t>
            </w:r>
          </w:p>
        </w:tc>
        <w:tc>
          <w:tcPr>
            <w:tcW w:w="1309" w:type="dxa"/>
            <w:tcBorders>
              <w:top w:val="nil"/>
              <w:left w:val="nil"/>
              <w:bottom w:val="single" w:sz="4" w:space="0" w:color="auto"/>
              <w:right w:val="single" w:sz="4" w:space="0" w:color="auto"/>
            </w:tcBorders>
            <w:shd w:val="clear" w:color="000000" w:fill="FFFFFF"/>
            <w:vAlign w:val="center"/>
            <w:hideMark/>
          </w:tcPr>
          <w:p w14:paraId="19A718B2"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14:paraId="3A6B1F09"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09" w:type="dxa"/>
            <w:tcBorders>
              <w:top w:val="nil"/>
              <w:left w:val="nil"/>
              <w:bottom w:val="single" w:sz="4" w:space="0" w:color="auto"/>
              <w:right w:val="single" w:sz="4" w:space="0" w:color="auto"/>
            </w:tcBorders>
            <w:shd w:val="clear" w:color="000000" w:fill="FFFFFF"/>
            <w:vAlign w:val="center"/>
            <w:hideMark/>
          </w:tcPr>
          <w:p w14:paraId="3A9262DA"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61" w:type="dxa"/>
            <w:tcBorders>
              <w:top w:val="nil"/>
              <w:left w:val="nil"/>
              <w:bottom w:val="single" w:sz="4" w:space="0" w:color="auto"/>
              <w:right w:val="single" w:sz="4" w:space="0" w:color="auto"/>
            </w:tcBorders>
            <w:shd w:val="clear" w:color="000000" w:fill="FFFFFF"/>
            <w:vAlign w:val="center"/>
            <w:hideMark/>
          </w:tcPr>
          <w:p w14:paraId="1CE72315"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461" w:type="dxa"/>
            <w:tcBorders>
              <w:top w:val="nil"/>
              <w:left w:val="nil"/>
              <w:bottom w:val="single" w:sz="4" w:space="0" w:color="auto"/>
              <w:right w:val="single" w:sz="4" w:space="0" w:color="auto"/>
            </w:tcBorders>
            <w:shd w:val="clear" w:color="000000" w:fill="FFFFFF"/>
            <w:vAlign w:val="center"/>
            <w:hideMark/>
          </w:tcPr>
          <w:p w14:paraId="6A39A6F5"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r>
      <w:tr w:rsidR="00AD435B" w:rsidRPr="009547F0" w14:paraId="5A4B4503" w14:textId="77777777" w:rsidTr="00952C8E">
        <w:trPr>
          <w:trHeight w:val="342"/>
        </w:trPr>
        <w:tc>
          <w:tcPr>
            <w:tcW w:w="1754" w:type="dxa"/>
            <w:tcBorders>
              <w:top w:val="nil"/>
              <w:left w:val="single" w:sz="4" w:space="0" w:color="auto"/>
              <w:bottom w:val="single" w:sz="4" w:space="0" w:color="auto"/>
              <w:right w:val="single" w:sz="4" w:space="0" w:color="auto"/>
            </w:tcBorders>
            <w:noWrap/>
            <w:vAlign w:val="bottom"/>
            <w:hideMark/>
          </w:tcPr>
          <w:p w14:paraId="2973C9BA" w14:textId="77777777" w:rsidR="00AD435B" w:rsidRPr="009547F0" w:rsidRDefault="00AD435B" w:rsidP="00952C8E">
            <w:pPr>
              <w:spacing w:after="0" w:line="240" w:lineRule="auto"/>
              <w:jc w:val="center"/>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w:t>
            </w:r>
          </w:p>
        </w:tc>
        <w:tc>
          <w:tcPr>
            <w:tcW w:w="2499" w:type="dxa"/>
            <w:tcBorders>
              <w:top w:val="nil"/>
              <w:left w:val="nil"/>
              <w:bottom w:val="single" w:sz="4" w:space="0" w:color="auto"/>
              <w:right w:val="single" w:sz="4" w:space="0" w:color="auto"/>
            </w:tcBorders>
            <w:shd w:val="clear" w:color="000000" w:fill="FFFFFF"/>
            <w:noWrap/>
            <w:vAlign w:val="center"/>
            <w:hideMark/>
          </w:tcPr>
          <w:p w14:paraId="5A0EB1F8" w14:textId="77777777" w:rsidR="00AD435B" w:rsidRPr="009547F0" w:rsidRDefault="00AD435B" w:rsidP="00952C8E">
            <w:pPr>
              <w:spacing w:after="0" w:line="240" w:lineRule="auto"/>
              <w:ind w:firstLineChars="100" w:firstLine="200"/>
              <w:rPr>
                <w:rFonts w:ascii="Times New Roman" w:eastAsia="Times New Roman" w:hAnsi="Times New Roman" w:cs="Times New Roman"/>
                <w:i/>
                <w:iCs/>
                <w:sz w:val="20"/>
                <w:szCs w:val="20"/>
                <w:lang w:eastAsia="hr-HR"/>
              </w:rPr>
            </w:pPr>
            <w:r w:rsidRPr="009547F0">
              <w:rPr>
                <w:rFonts w:ascii="Times New Roman" w:eastAsia="Times New Roman" w:hAnsi="Times New Roman" w:cs="Times New Roman"/>
                <w:i/>
                <w:iCs/>
                <w:sz w:val="20"/>
                <w:szCs w:val="20"/>
                <w:lang w:eastAsia="hr-HR"/>
              </w:rPr>
              <w:t> </w:t>
            </w:r>
          </w:p>
        </w:tc>
        <w:tc>
          <w:tcPr>
            <w:tcW w:w="1309" w:type="dxa"/>
            <w:tcBorders>
              <w:top w:val="nil"/>
              <w:left w:val="nil"/>
              <w:bottom w:val="single" w:sz="4" w:space="0" w:color="auto"/>
              <w:right w:val="single" w:sz="4" w:space="0" w:color="auto"/>
            </w:tcBorders>
            <w:noWrap/>
            <w:vAlign w:val="bottom"/>
            <w:hideMark/>
          </w:tcPr>
          <w:p w14:paraId="00CE694A"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c>
          <w:tcPr>
            <w:tcW w:w="1047" w:type="dxa"/>
            <w:tcBorders>
              <w:top w:val="nil"/>
              <w:left w:val="nil"/>
              <w:bottom w:val="single" w:sz="4" w:space="0" w:color="auto"/>
              <w:right w:val="single" w:sz="4" w:space="0" w:color="auto"/>
            </w:tcBorders>
            <w:noWrap/>
            <w:vAlign w:val="bottom"/>
            <w:hideMark/>
          </w:tcPr>
          <w:p w14:paraId="09A9E878"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c>
          <w:tcPr>
            <w:tcW w:w="1109" w:type="dxa"/>
            <w:tcBorders>
              <w:top w:val="nil"/>
              <w:left w:val="nil"/>
              <w:bottom w:val="single" w:sz="4" w:space="0" w:color="auto"/>
              <w:right w:val="single" w:sz="4" w:space="0" w:color="auto"/>
            </w:tcBorders>
            <w:noWrap/>
            <w:vAlign w:val="bottom"/>
            <w:hideMark/>
          </w:tcPr>
          <w:p w14:paraId="5647F9FE"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c>
          <w:tcPr>
            <w:tcW w:w="1461" w:type="dxa"/>
            <w:tcBorders>
              <w:top w:val="nil"/>
              <w:left w:val="nil"/>
              <w:bottom w:val="single" w:sz="4" w:space="0" w:color="auto"/>
              <w:right w:val="single" w:sz="4" w:space="0" w:color="auto"/>
            </w:tcBorders>
            <w:noWrap/>
            <w:vAlign w:val="bottom"/>
            <w:hideMark/>
          </w:tcPr>
          <w:p w14:paraId="224E65AC"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c>
          <w:tcPr>
            <w:tcW w:w="1461" w:type="dxa"/>
            <w:tcBorders>
              <w:top w:val="nil"/>
              <w:left w:val="nil"/>
              <w:bottom w:val="single" w:sz="4" w:space="0" w:color="auto"/>
              <w:right w:val="single" w:sz="4" w:space="0" w:color="auto"/>
            </w:tcBorders>
            <w:noWrap/>
            <w:vAlign w:val="bottom"/>
            <w:hideMark/>
          </w:tcPr>
          <w:p w14:paraId="349F31EE" w14:textId="77777777" w:rsidR="00AD435B" w:rsidRPr="009547F0" w:rsidRDefault="00AD435B" w:rsidP="00952C8E">
            <w:pPr>
              <w:spacing w:after="0" w:line="240" w:lineRule="auto"/>
              <w:rPr>
                <w:rFonts w:ascii="Times New Roman" w:eastAsia="Times New Roman" w:hAnsi="Times New Roman" w:cs="Times New Roman"/>
                <w:color w:val="000000"/>
                <w:lang w:eastAsia="hr-HR"/>
              </w:rPr>
            </w:pPr>
            <w:r w:rsidRPr="009547F0">
              <w:rPr>
                <w:rFonts w:ascii="Times New Roman" w:eastAsia="Times New Roman" w:hAnsi="Times New Roman" w:cs="Times New Roman"/>
                <w:color w:val="000000"/>
                <w:lang w:eastAsia="hr-HR"/>
              </w:rPr>
              <w:t> </w:t>
            </w:r>
          </w:p>
        </w:tc>
      </w:tr>
      <w:tr w:rsidR="00AD435B" w:rsidRPr="009547F0" w14:paraId="30D66140" w14:textId="77777777" w:rsidTr="00952C8E">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14A35DDB"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3</w:t>
            </w:r>
          </w:p>
        </w:tc>
        <w:tc>
          <w:tcPr>
            <w:tcW w:w="2499" w:type="dxa"/>
            <w:tcBorders>
              <w:top w:val="nil"/>
              <w:left w:val="nil"/>
              <w:bottom w:val="single" w:sz="4" w:space="0" w:color="auto"/>
              <w:right w:val="single" w:sz="4" w:space="0" w:color="auto"/>
            </w:tcBorders>
            <w:shd w:val="clear" w:color="000000" w:fill="FFFFFF"/>
            <w:vAlign w:val="center"/>
            <w:hideMark/>
          </w:tcPr>
          <w:p w14:paraId="5A546543"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Vlastiti prihodi</w:t>
            </w:r>
          </w:p>
        </w:tc>
        <w:tc>
          <w:tcPr>
            <w:tcW w:w="1309" w:type="dxa"/>
            <w:tcBorders>
              <w:top w:val="nil"/>
              <w:left w:val="nil"/>
              <w:bottom w:val="single" w:sz="4" w:space="0" w:color="auto"/>
              <w:right w:val="single" w:sz="4" w:space="0" w:color="auto"/>
            </w:tcBorders>
            <w:shd w:val="clear" w:color="000000" w:fill="FFFFFF"/>
            <w:vAlign w:val="center"/>
            <w:hideMark/>
          </w:tcPr>
          <w:p w14:paraId="72BD98D9"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14:paraId="6E9DB10B"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109" w:type="dxa"/>
            <w:tcBorders>
              <w:top w:val="nil"/>
              <w:left w:val="nil"/>
              <w:bottom w:val="single" w:sz="4" w:space="0" w:color="auto"/>
              <w:right w:val="single" w:sz="4" w:space="0" w:color="auto"/>
            </w:tcBorders>
            <w:shd w:val="clear" w:color="000000" w:fill="FFFFFF"/>
            <w:noWrap/>
            <w:vAlign w:val="bottom"/>
            <w:hideMark/>
          </w:tcPr>
          <w:p w14:paraId="329DE8B6"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6EF54F61"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53F31E18"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r w:rsidR="00AD435B" w:rsidRPr="009547F0" w14:paraId="15F2F901" w14:textId="77777777" w:rsidTr="00952C8E">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2B5DA89F"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31</w:t>
            </w:r>
          </w:p>
        </w:tc>
        <w:tc>
          <w:tcPr>
            <w:tcW w:w="2499" w:type="dxa"/>
            <w:tcBorders>
              <w:top w:val="nil"/>
              <w:left w:val="nil"/>
              <w:bottom w:val="single" w:sz="4" w:space="0" w:color="auto"/>
              <w:right w:val="single" w:sz="4" w:space="0" w:color="auto"/>
            </w:tcBorders>
            <w:shd w:val="clear" w:color="000000" w:fill="FFFFFF"/>
            <w:vAlign w:val="center"/>
            <w:hideMark/>
          </w:tcPr>
          <w:p w14:paraId="431AA378"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Vlastiti prihodi</w:t>
            </w:r>
          </w:p>
        </w:tc>
        <w:tc>
          <w:tcPr>
            <w:tcW w:w="1309" w:type="dxa"/>
            <w:tcBorders>
              <w:top w:val="nil"/>
              <w:left w:val="nil"/>
              <w:bottom w:val="single" w:sz="4" w:space="0" w:color="auto"/>
              <w:right w:val="single" w:sz="4" w:space="0" w:color="auto"/>
            </w:tcBorders>
            <w:shd w:val="clear" w:color="000000" w:fill="FFFFFF"/>
            <w:vAlign w:val="center"/>
            <w:hideMark/>
          </w:tcPr>
          <w:p w14:paraId="6FFE05E9"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14:paraId="7F35BB3E"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09" w:type="dxa"/>
            <w:tcBorders>
              <w:top w:val="nil"/>
              <w:left w:val="nil"/>
              <w:bottom w:val="single" w:sz="4" w:space="0" w:color="auto"/>
              <w:right w:val="single" w:sz="4" w:space="0" w:color="auto"/>
            </w:tcBorders>
            <w:shd w:val="clear" w:color="000000" w:fill="FFFFFF"/>
            <w:noWrap/>
            <w:vAlign w:val="bottom"/>
            <w:hideMark/>
          </w:tcPr>
          <w:p w14:paraId="4B5D469D"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546AD012"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20BD36FB"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r w:rsidR="00AD435B" w:rsidRPr="009547F0" w14:paraId="4A52A503" w14:textId="77777777" w:rsidTr="00952C8E">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25474939"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4</w:t>
            </w:r>
          </w:p>
        </w:tc>
        <w:tc>
          <w:tcPr>
            <w:tcW w:w="2499" w:type="dxa"/>
            <w:tcBorders>
              <w:top w:val="nil"/>
              <w:left w:val="nil"/>
              <w:bottom w:val="single" w:sz="4" w:space="0" w:color="auto"/>
              <w:right w:val="single" w:sz="4" w:space="0" w:color="auto"/>
            </w:tcBorders>
            <w:shd w:val="clear" w:color="000000" w:fill="FFFFFF"/>
            <w:vAlign w:val="center"/>
            <w:hideMark/>
          </w:tcPr>
          <w:p w14:paraId="3AD0C97A"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Prihodi za posebne namjene</w:t>
            </w:r>
          </w:p>
        </w:tc>
        <w:tc>
          <w:tcPr>
            <w:tcW w:w="1309" w:type="dxa"/>
            <w:tcBorders>
              <w:top w:val="nil"/>
              <w:left w:val="nil"/>
              <w:bottom w:val="single" w:sz="4" w:space="0" w:color="auto"/>
              <w:right w:val="single" w:sz="4" w:space="0" w:color="auto"/>
            </w:tcBorders>
            <w:shd w:val="clear" w:color="000000" w:fill="FFFFFF"/>
            <w:vAlign w:val="center"/>
            <w:hideMark/>
          </w:tcPr>
          <w:p w14:paraId="76CE28E1"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14:paraId="5E033E97" w14:textId="77777777" w:rsidR="00AD435B" w:rsidRPr="009547F0" w:rsidRDefault="00AD435B" w:rsidP="00952C8E">
            <w:pPr>
              <w:spacing w:after="0" w:line="240" w:lineRule="auto"/>
              <w:rPr>
                <w:rFonts w:ascii="Times New Roman" w:eastAsia="Times New Roman" w:hAnsi="Times New Roman" w:cs="Times New Roman"/>
                <w:b/>
                <w:bCs/>
                <w:sz w:val="20"/>
                <w:szCs w:val="20"/>
                <w:lang w:eastAsia="hr-HR"/>
              </w:rPr>
            </w:pPr>
            <w:r w:rsidRPr="009547F0">
              <w:rPr>
                <w:rFonts w:ascii="Times New Roman" w:eastAsia="Times New Roman" w:hAnsi="Times New Roman" w:cs="Times New Roman"/>
                <w:b/>
                <w:bCs/>
                <w:sz w:val="20"/>
                <w:szCs w:val="20"/>
                <w:lang w:eastAsia="hr-HR"/>
              </w:rPr>
              <w:t> </w:t>
            </w:r>
          </w:p>
        </w:tc>
        <w:tc>
          <w:tcPr>
            <w:tcW w:w="1109" w:type="dxa"/>
            <w:tcBorders>
              <w:top w:val="nil"/>
              <w:left w:val="nil"/>
              <w:bottom w:val="single" w:sz="4" w:space="0" w:color="auto"/>
              <w:right w:val="single" w:sz="4" w:space="0" w:color="auto"/>
            </w:tcBorders>
            <w:shd w:val="clear" w:color="000000" w:fill="FFFFFF"/>
            <w:noWrap/>
            <w:vAlign w:val="bottom"/>
            <w:hideMark/>
          </w:tcPr>
          <w:p w14:paraId="3D8514A0"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35751BF0"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68BD898C"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r w:rsidR="00AD435B" w:rsidRPr="009547F0" w14:paraId="58B30178" w14:textId="77777777" w:rsidTr="00952C8E">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5F91462B" w14:textId="77777777" w:rsidR="00AD435B" w:rsidRPr="009547F0" w:rsidRDefault="00AD435B" w:rsidP="00952C8E">
            <w:pPr>
              <w:spacing w:after="0" w:line="240" w:lineRule="auto"/>
              <w:ind w:firstLineChars="200" w:firstLine="400"/>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43</w:t>
            </w:r>
          </w:p>
        </w:tc>
        <w:tc>
          <w:tcPr>
            <w:tcW w:w="2499" w:type="dxa"/>
            <w:tcBorders>
              <w:top w:val="nil"/>
              <w:left w:val="nil"/>
              <w:bottom w:val="single" w:sz="4" w:space="0" w:color="auto"/>
              <w:right w:val="single" w:sz="4" w:space="0" w:color="auto"/>
            </w:tcBorders>
            <w:shd w:val="clear" w:color="000000" w:fill="FFFFFF"/>
            <w:vAlign w:val="center"/>
            <w:hideMark/>
          </w:tcPr>
          <w:p w14:paraId="633DD6E8"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Ostali prihodi za posebne namjene</w:t>
            </w:r>
          </w:p>
        </w:tc>
        <w:tc>
          <w:tcPr>
            <w:tcW w:w="1309" w:type="dxa"/>
            <w:tcBorders>
              <w:top w:val="nil"/>
              <w:left w:val="nil"/>
              <w:bottom w:val="single" w:sz="4" w:space="0" w:color="auto"/>
              <w:right w:val="single" w:sz="4" w:space="0" w:color="auto"/>
            </w:tcBorders>
            <w:shd w:val="clear" w:color="000000" w:fill="FFFFFF"/>
            <w:vAlign w:val="center"/>
            <w:hideMark/>
          </w:tcPr>
          <w:p w14:paraId="566A62B7"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14:paraId="4A59D78D" w14:textId="77777777" w:rsidR="00AD435B" w:rsidRPr="009547F0" w:rsidRDefault="00AD435B" w:rsidP="00952C8E">
            <w:pPr>
              <w:spacing w:after="0" w:line="240" w:lineRule="auto"/>
              <w:rPr>
                <w:rFonts w:ascii="Times New Roman" w:eastAsia="Times New Roman" w:hAnsi="Times New Roman" w:cs="Times New Roman"/>
                <w:sz w:val="20"/>
                <w:szCs w:val="20"/>
                <w:lang w:eastAsia="hr-HR"/>
              </w:rPr>
            </w:pPr>
            <w:r w:rsidRPr="009547F0">
              <w:rPr>
                <w:rFonts w:ascii="Times New Roman" w:eastAsia="Times New Roman" w:hAnsi="Times New Roman" w:cs="Times New Roman"/>
                <w:sz w:val="20"/>
                <w:szCs w:val="20"/>
                <w:lang w:eastAsia="hr-HR"/>
              </w:rPr>
              <w:t> </w:t>
            </w:r>
          </w:p>
        </w:tc>
        <w:tc>
          <w:tcPr>
            <w:tcW w:w="1109" w:type="dxa"/>
            <w:tcBorders>
              <w:top w:val="nil"/>
              <w:left w:val="nil"/>
              <w:bottom w:val="single" w:sz="4" w:space="0" w:color="auto"/>
              <w:right w:val="single" w:sz="4" w:space="0" w:color="auto"/>
            </w:tcBorders>
            <w:shd w:val="clear" w:color="000000" w:fill="FFFFFF"/>
            <w:noWrap/>
            <w:vAlign w:val="bottom"/>
            <w:hideMark/>
          </w:tcPr>
          <w:p w14:paraId="73AF2A97"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2201D20D"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3AE4057B" w14:textId="77777777" w:rsidR="00AD435B" w:rsidRPr="009547F0"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9547F0">
              <w:rPr>
                <w:rFonts w:ascii="Times New Roman" w:eastAsia="Times New Roman" w:hAnsi="Times New Roman" w:cs="Times New Roman"/>
                <w:color w:val="000000"/>
                <w:sz w:val="20"/>
                <w:szCs w:val="20"/>
                <w:lang w:eastAsia="hr-HR"/>
              </w:rPr>
              <w:t> </w:t>
            </w:r>
          </w:p>
        </w:tc>
      </w:tr>
    </w:tbl>
    <w:p w14:paraId="664C44DD" w14:textId="77777777" w:rsidR="00AD435B" w:rsidRDefault="00AD435B" w:rsidP="00AD435B">
      <w:pPr>
        <w:rPr>
          <w:b/>
          <w:bCs/>
          <w:sz w:val="32"/>
          <w:szCs w:val="32"/>
        </w:rPr>
      </w:pPr>
    </w:p>
    <w:p w14:paraId="16FABE2F" w14:textId="77777777" w:rsidR="00AD435B" w:rsidRDefault="00AD435B" w:rsidP="00AD435B">
      <w:pPr>
        <w:rPr>
          <w:b/>
          <w:bCs/>
          <w:sz w:val="32"/>
          <w:szCs w:val="32"/>
        </w:rPr>
      </w:pPr>
    </w:p>
    <w:p w14:paraId="2C5EDA21" w14:textId="77777777" w:rsidR="00AD435B" w:rsidRPr="002A57C4" w:rsidRDefault="00AD435B" w:rsidP="00AD435B">
      <w:pPr>
        <w:spacing w:line="360" w:lineRule="auto"/>
        <w:rPr>
          <w:rFonts w:ascii="Times New Roman" w:hAnsi="Times New Roman" w:cs="Times New Roman"/>
          <w:b/>
          <w:bCs/>
        </w:rPr>
      </w:pPr>
      <w:r w:rsidRPr="002A57C4">
        <w:rPr>
          <w:rFonts w:ascii="Times New Roman" w:hAnsi="Times New Roman" w:cs="Times New Roman"/>
          <w:b/>
          <w:bCs/>
        </w:rPr>
        <w:t>OBRAZLOŽENJE OPĆEG DIJELA PRORAČUNA</w:t>
      </w:r>
    </w:p>
    <w:p w14:paraId="4DE301A6" w14:textId="77777777" w:rsidR="00AD435B" w:rsidRPr="002E7B0C" w:rsidRDefault="00AD435B" w:rsidP="00AD435B">
      <w:pPr>
        <w:spacing w:line="360" w:lineRule="auto"/>
        <w:rPr>
          <w:rFonts w:ascii="Times New Roman" w:hAnsi="Times New Roman" w:cs="Times New Roman"/>
          <w:b/>
          <w:bCs/>
        </w:rPr>
      </w:pPr>
      <w:r w:rsidRPr="002E7B0C">
        <w:rPr>
          <w:rFonts w:ascii="Times New Roman" w:hAnsi="Times New Roman" w:cs="Times New Roman"/>
          <w:b/>
          <w:bCs/>
        </w:rPr>
        <w:t>PRIHODI I PRIMICI</w:t>
      </w:r>
      <w:r>
        <w:rPr>
          <w:rFonts w:ascii="Times New Roman" w:hAnsi="Times New Roman" w:cs="Times New Roman"/>
          <w:b/>
          <w:bCs/>
        </w:rPr>
        <w:t xml:space="preserve"> / RASHODI I IZDACI</w:t>
      </w:r>
    </w:p>
    <w:p w14:paraId="18C31918" w14:textId="77777777" w:rsidR="00AD435B" w:rsidRPr="002A57C4" w:rsidRDefault="00AD435B" w:rsidP="00AD435B">
      <w:pPr>
        <w:spacing w:line="360" w:lineRule="auto"/>
        <w:rPr>
          <w:rFonts w:ascii="Times New Roman" w:hAnsi="Times New Roman" w:cs="Times New Roman"/>
        </w:rPr>
      </w:pPr>
      <w:r w:rsidRPr="002A57C4">
        <w:rPr>
          <w:rFonts w:ascii="Times New Roman" w:hAnsi="Times New Roman" w:cs="Times New Roman"/>
        </w:rPr>
        <w:t xml:space="preserve">1. IZVOR FINANCIRANJA: </w:t>
      </w:r>
      <w:r w:rsidRPr="00DF051F">
        <w:rPr>
          <w:rFonts w:ascii="Times New Roman" w:hAnsi="Times New Roman" w:cs="Times New Roman"/>
          <w:b/>
          <w:bCs/>
        </w:rPr>
        <w:t>OSNIVAČ</w:t>
      </w:r>
      <w:r w:rsidRPr="002A57C4">
        <w:rPr>
          <w:rFonts w:ascii="Times New Roman" w:hAnsi="Times New Roman" w:cs="Times New Roman"/>
        </w:rPr>
        <w:t xml:space="preserve"> (GRAD DELNICE) – </w:t>
      </w:r>
      <w:r w:rsidRPr="002A57C4">
        <w:rPr>
          <w:rFonts w:ascii="Times New Roman" w:hAnsi="Times New Roman" w:cs="Times New Roman"/>
          <w:b/>
          <w:bCs/>
        </w:rPr>
        <w:t>137.110</w:t>
      </w:r>
      <w:r>
        <w:rPr>
          <w:rFonts w:ascii="Times New Roman" w:hAnsi="Times New Roman" w:cs="Times New Roman"/>
          <w:b/>
          <w:bCs/>
        </w:rPr>
        <w:t xml:space="preserve">  ( 142.710 )</w:t>
      </w:r>
    </w:p>
    <w:p w14:paraId="0FA674C1" w14:textId="77777777" w:rsidR="00AD435B" w:rsidRPr="002A57C4" w:rsidRDefault="00AD435B" w:rsidP="00AD435B">
      <w:pPr>
        <w:spacing w:line="360" w:lineRule="auto"/>
        <w:rPr>
          <w:rFonts w:ascii="Times New Roman" w:hAnsi="Times New Roman" w:cs="Times New Roman"/>
        </w:rPr>
      </w:pPr>
      <w:r w:rsidRPr="002A57C4">
        <w:rPr>
          <w:rFonts w:ascii="Times New Roman" w:hAnsi="Times New Roman" w:cs="Times New Roman"/>
        </w:rPr>
        <w:lastRenderedPageBreak/>
        <w:t>Za 2026.g. planirali smo iz proračuna Grada Delnica (sredstava Osnivača):</w:t>
      </w:r>
    </w:p>
    <w:p w14:paraId="7FD9CB14" w14:textId="77777777" w:rsidR="00AD435B" w:rsidRPr="002A57C4" w:rsidRDefault="00AD435B">
      <w:pPr>
        <w:pStyle w:val="Odlomakpopisa"/>
        <w:numPr>
          <w:ilvl w:val="0"/>
          <w:numId w:val="17"/>
        </w:numPr>
        <w:spacing w:after="160" w:line="360" w:lineRule="auto"/>
        <w:rPr>
          <w:rFonts w:ascii="Times New Roman" w:hAnsi="Times New Roman" w:cs="Times New Roman"/>
        </w:rPr>
      </w:pPr>
      <w:r w:rsidRPr="002A57C4">
        <w:rPr>
          <w:rFonts w:ascii="Times New Roman" w:hAnsi="Times New Roman" w:cs="Times New Roman"/>
        </w:rPr>
        <w:t xml:space="preserve">prihode za financiranje rashoda za zaposlene – </w:t>
      </w:r>
      <w:r w:rsidRPr="002E7B0C">
        <w:rPr>
          <w:rFonts w:ascii="Times New Roman" w:hAnsi="Times New Roman" w:cs="Times New Roman"/>
          <w:b/>
          <w:bCs/>
        </w:rPr>
        <w:t>96.379</w:t>
      </w:r>
    </w:p>
    <w:p w14:paraId="6150BC98" w14:textId="77777777" w:rsidR="00AD435B" w:rsidRDefault="00AD435B">
      <w:pPr>
        <w:pStyle w:val="Odlomakpopisa"/>
        <w:numPr>
          <w:ilvl w:val="0"/>
          <w:numId w:val="17"/>
        </w:numPr>
        <w:spacing w:after="160" w:line="360" w:lineRule="auto"/>
        <w:rPr>
          <w:rFonts w:ascii="Times New Roman" w:hAnsi="Times New Roman" w:cs="Times New Roman"/>
        </w:rPr>
      </w:pPr>
      <w:r w:rsidRPr="002A57C4">
        <w:rPr>
          <w:rFonts w:ascii="Times New Roman" w:hAnsi="Times New Roman" w:cs="Times New Roman"/>
        </w:rPr>
        <w:t xml:space="preserve">prihode za financiranje materijalnih rashoda – </w:t>
      </w:r>
      <w:r w:rsidRPr="002E7B0C">
        <w:rPr>
          <w:rFonts w:ascii="Times New Roman" w:hAnsi="Times New Roman" w:cs="Times New Roman"/>
          <w:b/>
          <w:bCs/>
        </w:rPr>
        <w:t>40.731</w:t>
      </w:r>
    </w:p>
    <w:p w14:paraId="715FF6A5" w14:textId="77777777" w:rsidR="00AD435B" w:rsidRPr="006F7A1C" w:rsidRDefault="00AD435B">
      <w:pPr>
        <w:pStyle w:val="Odlomakpopisa"/>
        <w:numPr>
          <w:ilvl w:val="0"/>
          <w:numId w:val="17"/>
        </w:numPr>
        <w:spacing w:after="160" w:line="360" w:lineRule="auto"/>
        <w:rPr>
          <w:rFonts w:ascii="Times New Roman" w:hAnsi="Times New Roman" w:cs="Times New Roman"/>
        </w:rPr>
      </w:pPr>
      <w:r>
        <w:rPr>
          <w:rFonts w:ascii="Times New Roman" w:hAnsi="Times New Roman" w:cs="Times New Roman"/>
        </w:rPr>
        <w:t xml:space="preserve">pokriće prenesenog manjka poslovanja iz prethodne godine – </w:t>
      </w:r>
      <w:r w:rsidRPr="00B04E20">
        <w:rPr>
          <w:rFonts w:ascii="Times New Roman" w:hAnsi="Times New Roman" w:cs="Times New Roman"/>
          <w:b/>
          <w:bCs/>
        </w:rPr>
        <w:t>5.600</w:t>
      </w:r>
    </w:p>
    <w:p w14:paraId="09861992" w14:textId="77777777" w:rsidR="00AD435B" w:rsidRPr="002A57C4" w:rsidRDefault="00AD435B" w:rsidP="00AD435B">
      <w:pPr>
        <w:spacing w:line="360" w:lineRule="auto"/>
        <w:rPr>
          <w:rFonts w:ascii="Times New Roman" w:hAnsi="Times New Roman" w:cs="Times New Roman"/>
        </w:rPr>
      </w:pPr>
      <w:r w:rsidRPr="002A57C4">
        <w:rPr>
          <w:rFonts w:ascii="Times New Roman" w:hAnsi="Times New Roman" w:cs="Times New Roman"/>
        </w:rPr>
        <w:t>O B R A Z L O Ž E NJ E:</w:t>
      </w:r>
    </w:p>
    <w:p w14:paraId="788FB2CE" w14:textId="77777777" w:rsidR="00AD435B" w:rsidRPr="002A57C4" w:rsidRDefault="00AD435B" w:rsidP="00AD435B">
      <w:pPr>
        <w:spacing w:line="360" w:lineRule="auto"/>
        <w:rPr>
          <w:rFonts w:ascii="Times New Roman" w:hAnsi="Times New Roman" w:cs="Times New Roman"/>
        </w:rPr>
      </w:pPr>
      <w:r w:rsidRPr="002A57C4">
        <w:rPr>
          <w:rFonts w:ascii="Times New Roman" w:hAnsi="Times New Roman" w:cs="Times New Roman"/>
        </w:rPr>
        <w:t>Prihodi za financiranje rashoda za zaposlene (</w:t>
      </w:r>
      <w:r w:rsidRPr="002E7B0C">
        <w:rPr>
          <w:rFonts w:ascii="Times New Roman" w:hAnsi="Times New Roman" w:cs="Times New Roman"/>
          <w:b/>
          <w:bCs/>
        </w:rPr>
        <w:t>96.379</w:t>
      </w:r>
      <w:r w:rsidRPr="002A57C4">
        <w:rPr>
          <w:rFonts w:ascii="Times New Roman" w:hAnsi="Times New Roman" w:cs="Times New Roman"/>
        </w:rPr>
        <w:t xml:space="preserve">)  su planirani na bazi: </w:t>
      </w:r>
    </w:p>
    <w:p w14:paraId="3BCB6E97" w14:textId="77777777" w:rsidR="00AD435B" w:rsidRPr="007E5296" w:rsidRDefault="00AD435B">
      <w:pPr>
        <w:pStyle w:val="Odlomakpopisa"/>
        <w:numPr>
          <w:ilvl w:val="0"/>
          <w:numId w:val="21"/>
        </w:numPr>
        <w:spacing w:after="160" w:line="360" w:lineRule="auto"/>
        <w:rPr>
          <w:rFonts w:ascii="Times New Roman" w:hAnsi="Times New Roman" w:cs="Times New Roman"/>
        </w:rPr>
      </w:pPr>
      <w:r w:rsidRPr="007E5296">
        <w:rPr>
          <w:rFonts w:ascii="Times New Roman" w:hAnsi="Times New Roman" w:cs="Times New Roman"/>
        </w:rPr>
        <w:t xml:space="preserve">ostvarenja prethodne godine, u dijelu: </w:t>
      </w:r>
    </w:p>
    <w:p w14:paraId="065E641C" w14:textId="77777777" w:rsidR="00AD435B" w:rsidRPr="007E5296" w:rsidRDefault="00AD435B">
      <w:pPr>
        <w:pStyle w:val="Odlomakpopisa"/>
        <w:numPr>
          <w:ilvl w:val="0"/>
          <w:numId w:val="18"/>
        </w:numPr>
        <w:spacing w:after="160" w:line="360" w:lineRule="auto"/>
        <w:rPr>
          <w:rFonts w:ascii="Times New Roman" w:hAnsi="Times New Roman" w:cs="Times New Roman"/>
        </w:rPr>
      </w:pPr>
      <w:r w:rsidRPr="007E5296">
        <w:rPr>
          <w:rFonts w:ascii="Times New Roman" w:hAnsi="Times New Roman" w:cs="Times New Roman"/>
        </w:rPr>
        <w:t xml:space="preserve">regres </w:t>
      </w:r>
    </w:p>
    <w:p w14:paraId="6E33440F" w14:textId="77777777" w:rsidR="00AD435B" w:rsidRPr="007E5296" w:rsidRDefault="00AD435B">
      <w:pPr>
        <w:pStyle w:val="Odlomakpopisa"/>
        <w:numPr>
          <w:ilvl w:val="0"/>
          <w:numId w:val="18"/>
        </w:numPr>
        <w:spacing w:after="160" w:line="360" w:lineRule="auto"/>
        <w:rPr>
          <w:rFonts w:ascii="Times New Roman" w:hAnsi="Times New Roman" w:cs="Times New Roman"/>
        </w:rPr>
      </w:pPr>
      <w:r w:rsidRPr="007E5296">
        <w:rPr>
          <w:rFonts w:ascii="Times New Roman" w:hAnsi="Times New Roman" w:cs="Times New Roman"/>
        </w:rPr>
        <w:t xml:space="preserve">bonus za uspješan rad   </w:t>
      </w:r>
    </w:p>
    <w:p w14:paraId="3FC6F500" w14:textId="77777777" w:rsidR="00AD435B" w:rsidRPr="007E5296" w:rsidRDefault="00AD435B">
      <w:pPr>
        <w:pStyle w:val="Odlomakpopisa"/>
        <w:numPr>
          <w:ilvl w:val="0"/>
          <w:numId w:val="18"/>
        </w:numPr>
        <w:spacing w:after="160" w:line="360" w:lineRule="auto"/>
        <w:rPr>
          <w:rFonts w:ascii="Times New Roman" w:hAnsi="Times New Roman" w:cs="Times New Roman"/>
        </w:rPr>
      </w:pPr>
      <w:r w:rsidRPr="007E5296">
        <w:rPr>
          <w:rFonts w:ascii="Times New Roman" w:hAnsi="Times New Roman" w:cs="Times New Roman"/>
        </w:rPr>
        <w:t xml:space="preserve">dar u naravi (i dar djeci) </w:t>
      </w:r>
    </w:p>
    <w:p w14:paraId="4EB1DD16" w14:textId="77777777" w:rsidR="00AD435B" w:rsidRPr="007E5296" w:rsidRDefault="00AD435B">
      <w:pPr>
        <w:pStyle w:val="Odlomakpopisa"/>
        <w:numPr>
          <w:ilvl w:val="0"/>
          <w:numId w:val="21"/>
        </w:numPr>
        <w:spacing w:after="160" w:line="360" w:lineRule="auto"/>
        <w:rPr>
          <w:rFonts w:ascii="Times New Roman" w:hAnsi="Times New Roman" w:cs="Times New Roman"/>
        </w:rPr>
      </w:pPr>
      <w:r w:rsidRPr="007E5296">
        <w:rPr>
          <w:rFonts w:ascii="Times New Roman" w:hAnsi="Times New Roman" w:cs="Times New Roman"/>
        </w:rPr>
        <w:t>povećanja troška, u dijelu:</w:t>
      </w:r>
    </w:p>
    <w:p w14:paraId="187B77E6" w14:textId="77777777" w:rsidR="00AD435B" w:rsidRPr="007E5296" w:rsidRDefault="00AD435B">
      <w:pPr>
        <w:pStyle w:val="Odlomakpopisa"/>
        <w:numPr>
          <w:ilvl w:val="0"/>
          <w:numId w:val="19"/>
        </w:numPr>
        <w:spacing w:after="160" w:line="360" w:lineRule="auto"/>
        <w:rPr>
          <w:rFonts w:ascii="Times New Roman" w:hAnsi="Times New Roman" w:cs="Times New Roman"/>
        </w:rPr>
      </w:pPr>
      <w:r w:rsidRPr="007E5296">
        <w:rPr>
          <w:rFonts w:ascii="Times New Roman" w:hAnsi="Times New Roman" w:cs="Times New Roman"/>
        </w:rPr>
        <w:t>bruto plaće i doprinosi, te 0,5% dodatka na godine staža</w:t>
      </w:r>
      <w:r>
        <w:rPr>
          <w:rFonts w:ascii="Times New Roman" w:hAnsi="Times New Roman" w:cs="Times New Roman"/>
        </w:rPr>
        <w:t xml:space="preserve"> za projekcije 2027. i 2028. godine</w:t>
      </w:r>
    </w:p>
    <w:p w14:paraId="53B38367" w14:textId="77777777" w:rsidR="00AD435B" w:rsidRDefault="00AD435B" w:rsidP="00AD435B">
      <w:pPr>
        <w:spacing w:line="360" w:lineRule="auto"/>
        <w:rPr>
          <w:rFonts w:ascii="Times New Roman" w:hAnsi="Times New Roman" w:cs="Times New Roman"/>
        </w:rPr>
      </w:pPr>
      <w:r w:rsidRPr="002A57C4">
        <w:rPr>
          <w:rFonts w:ascii="Times New Roman" w:hAnsi="Times New Roman" w:cs="Times New Roman"/>
        </w:rPr>
        <w:t>Prihodi za financiranje materijalnih rashoda (</w:t>
      </w:r>
      <w:r w:rsidRPr="002E7B0C">
        <w:rPr>
          <w:rFonts w:ascii="Times New Roman" w:hAnsi="Times New Roman" w:cs="Times New Roman"/>
          <w:b/>
          <w:bCs/>
        </w:rPr>
        <w:t>40.731</w:t>
      </w:r>
      <w:r w:rsidRPr="002A57C4">
        <w:rPr>
          <w:rFonts w:ascii="Times New Roman" w:hAnsi="Times New Roman" w:cs="Times New Roman"/>
        </w:rPr>
        <w:t xml:space="preserve">)  su planirani na bazi: </w:t>
      </w:r>
    </w:p>
    <w:p w14:paraId="28C4DFE2" w14:textId="77777777" w:rsidR="00AD435B" w:rsidRPr="007E5296" w:rsidRDefault="00AD435B">
      <w:pPr>
        <w:pStyle w:val="Odlomakpopisa"/>
        <w:numPr>
          <w:ilvl w:val="0"/>
          <w:numId w:val="20"/>
        </w:numPr>
        <w:spacing w:after="160" w:line="360" w:lineRule="auto"/>
        <w:rPr>
          <w:rFonts w:ascii="Times New Roman" w:hAnsi="Times New Roman" w:cs="Times New Roman"/>
        </w:rPr>
      </w:pPr>
      <w:r w:rsidRPr="007E5296">
        <w:rPr>
          <w:rFonts w:ascii="Times New Roman" w:hAnsi="Times New Roman" w:cs="Times New Roman"/>
        </w:rPr>
        <w:t>ostvarenja prethodne godine, u dijelu:</w:t>
      </w:r>
    </w:p>
    <w:p w14:paraId="23CDB64C" w14:textId="77777777" w:rsidR="00AD435B" w:rsidRPr="007E5296" w:rsidRDefault="00AD435B">
      <w:pPr>
        <w:pStyle w:val="Odlomakpopisa"/>
        <w:numPr>
          <w:ilvl w:val="0"/>
          <w:numId w:val="4"/>
        </w:numPr>
        <w:spacing w:after="160" w:line="360" w:lineRule="auto"/>
        <w:rPr>
          <w:rFonts w:ascii="Times New Roman" w:hAnsi="Times New Roman" w:cs="Times New Roman"/>
        </w:rPr>
      </w:pPr>
      <w:r w:rsidRPr="007E5296">
        <w:rPr>
          <w:rFonts w:ascii="Times New Roman" w:hAnsi="Times New Roman" w:cs="Times New Roman"/>
        </w:rPr>
        <w:t>nabava knjiga 4.000</w:t>
      </w:r>
    </w:p>
    <w:p w14:paraId="25D7493E" w14:textId="77777777" w:rsidR="00AD435B" w:rsidRPr="007E5296" w:rsidRDefault="00AD435B">
      <w:pPr>
        <w:pStyle w:val="Odlomakpopisa"/>
        <w:numPr>
          <w:ilvl w:val="0"/>
          <w:numId w:val="4"/>
        </w:numPr>
        <w:spacing w:after="160" w:line="360" w:lineRule="auto"/>
        <w:rPr>
          <w:rFonts w:ascii="Times New Roman" w:hAnsi="Times New Roman" w:cs="Times New Roman"/>
        </w:rPr>
      </w:pPr>
      <w:r w:rsidRPr="007E5296">
        <w:rPr>
          <w:rFonts w:ascii="Times New Roman" w:hAnsi="Times New Roman" w:cs="Times New Roman"/>
        </w:rPr>
        <w:t>električna energija 1.500</w:t>
      </w:r>
    </w:p>
    <w:p w14:paraId="4F219BE0" w14:textId="77777777" w:rsidR="00AD435B" w:rsidRPr="007E5296" w:rsidRDefault="00AD435B">
      <w:pPr>
        <w:pStyle w:val="Odlomakpopisa"/>
        <w:numPr>
          <w:ilvl w:val="0"/>
          <w:numId w:val="4"/>
        </w:numPr>
        <w:spacing w:after="160" w:line="360" w:lineRule="auto"/>
        <w:rPr>
          <w:rFonts w:ascii="Times New Roman" w:hAnsi="Times New Roman" w:cs="Times New Roman"/>
        </w:rPr>
      </w:pPr>
      <w:r w:rsidRPr="007E5296">
        <w:rPr>
          <w:rFonts w:ascii="Times New Roman" w:hAnsi="Times New Roman" w:cs="Times New Roman"/>
        </w:rPr>
        <w:t>ostali materijal za proizvodnju energije (peleti) 6.000</w:t>
      </w:r>
    </w:p>
    <w:p w14:paraId="5765BDBC" w14:textId="77777777" w:rsidR="00AD435B" w:rsidRPr="007E5296" w:rsidRDefault="00AD435B">
      <w:pPr>
        <w:pStyle w:val="Odlomakpopisa"/>
        <w:numPr>
          <w:ilvl w:val="0"/>
          <w:numId w:val="4"/>
        </w:numPr>
        <w:spacing w:after="160" w:line="360" w:lineRule="auto"/>
        <w:rPr>
          <w:rFonts w:ascii="Times New Roman" w:hAnsi="Times New Roman" w:cs="Times New Roman"/>
        </w:rPr>
      </w:pPr>
      <w:r w:rsidRPr="007E5296">
        <w:rPr>
          <w:rFonts w:ascii="Times New Roman" w:hAnsi="Times New Roman" w:cs="Times New Roman"/>
        </w:rPr>
        <w:t>usluge razvoja softw</w:t>
      </w:r>
      <w:r>
        <w:rPr>
          <w:rFonts w:ascii="Times New Roman" w:hAnsi="Times New Roman" w:cs="Times New Roman"/>
        </w:rPr>
        <w:t>area</w:t>
      </w:r>
      <w:r w:rsidRPr="007E5296">
        <w:rPr>
          <w:rFonts w:ascii="Times New Roman" w:hAnsi="Times New Roman" w:cs="Times New Roman"/>
        </w:rPr>
        <w:t xml:space="preserve"> 1.400</w:t>
      </w:r>
    </w:p>
    <w:p w14:paraId="752CBB92" w14:textId="77777777" w:rsidR="00AD435B" w:rsidRPr="007E5296" w:rsidRDefault="00AD435B">
      <w:pPr>
        <w:pStyle w:val="Odlomakpopisa"/>
        <w:numPr>
          <w:ilvl w:val="0"/>
          <w:numId w:val="4"/>
        </w:numPr>
        <w:spacing w:after="160" w:line="360" w:lineRule="auto"/>
        <w:rPr>
          <w:rFonts w:ascii="Times New Roman" w:hAnsi="Times New Roman" w:cs="Times New Roman"/>
        </w:rPr>
      </w:pPr>
      <w:r w:rsidRPr="007E5296">
        <w:rPr>
          <w:rFonts w:ascii="Times New Roman" w:hAnsi="Times New Roman" w:cs="Times New Roman"/>
        </w:rPr>
        <w:t xml:space="preserve">premije </w:t>
      </w:r>
      <w:proofErr w:type="spellStart"/>
      <w:r w:rsidRPr="007E5296">
        <w:rPr>
          <w:rFonts w:ascii="Times New Roman" w:hAnsi="Times New Roman" w:cs="Times New Roman"/>
        </w:rPr>
        <w:t>osig</w:t>
      </w:r>
      <w:proofErr w:type="spellEnd"/>
      <w:r w:rsidRPr="007E5296">
        <w:rPr>
          <w:rFonts w:ascii="Times New Roman" w:hAnsi="Times New Roman" w:cs="Times New Roman"/>
        </w:rPr>
        <w:t xml:space="preserve">. </w:t>
      </w:r>
      <w:proofErr w:type="spellStart"/>
      <w:r w:rsidRPr="007E5296">
        <w:rPr>
          <w:rFonts w:ascii="Times New Roman" w:hAnsi="Times New Roman" w:cs="Times New Roman"/>
        </w:rPr>
        <w:t>ost</w:t>
      </w:r>
      <w:proofErr w:type="spellEnd"/>
      <w:r w:rsidRPr="007E5296">
        <w:rPr>
          <w:rFonts w:ascii="Times New Roman" w:hAnsi="Times New Roman" w:cs="Times New Roman"/>
        </w:rPr>
        <w:t xml:space="preserve">. </w:t>
      </w:r>
      <w:proofErr w:type="spellStart"/>
      <w:r w:rsidRPr="007E5296">
        <w:rPr>
          <w:rFonts w:ascii="Times New Roman" w:hAnsi="Times New Roman" w:cs="Times New Roman"/>
        </w:rPr>
        <w:t>imov</w:t>
      </w:r>
      <w:proofErr w:type="spellEnd"/>
      <w:r w:rsidRPr="007E5296">
        <w:rPr>
          <w:rFonts w:ascii="Times New Roman" w:hAnsi="Times New Roman" w:cs="Times New Roman"/>
        </w:rPr>
        <w:t>. 281</w:t>
      </w:r>
    </w:p>
    <w:p w14:paraId="5024CDEB" w14:textId="77777777" w:rsidR="00AD435B" w:rsidRPr="007E5296" w:rsidRDefault="00AD435B">
      <w:pPr>
        <w:pStyle w:val="Odlomakpopisa"/>
        <w:numPr>
          <w:ilvl w:val="0"/>
          <w:numId w:val="4"/>
        </w:numPr>
        <w:spacing w:after="160" w:line="360" w:lineRule="auto"/>
        <w:rPr>
          <w:rFonts w:ascii="Times New Roman" w:hAnsi="Times New Roman" w:cs="Times New Roman"/>
        </w:rPr>
      </w:pPr>
      <w:r w:rsidRPr="007E5296">
        <w:rPr>
          <w:rFonts w:ascii="Times New Roman" w:hAnsi="Times New Roman" w:cs="Times New Roman"/>
        </w:rPr>
        <w:t xml:space="preserve">izdataka za materijal i dijelove za tek. i </w:t>
      </w:r>
      <w:proofErr w:type="spellStart"/>
      <w:r w:rsidRPr="007E5296">
        <w:rPr>
          <w:rFonts w:ascii="Times New Roman" w:hAnsi="Times New Roman" w:cs="Times New Roman"/>
        </w:rPr>
        <w:t>inv</w:t>
      </w:r>
      <w:proofErr w:type="spellEnd"/>
      <w:r w:rsidRPr="007E5296">
        <w:rPr>
          <w:rFonts w:ascii="Times New Roman" w:hAnsi="Times New Roman" w:cs="Times New Roman"/>
        </w:rPr>
        <w:t>. održavanje 600</w:t>
      </w:r>
    </w:p>
    <w:p w14:paraId="2EFC9035" w14:textId="77777777" w:rsidR="00AD435B" w:rsidRPr="007E5296" w:rsidRDefault="00AD435B">
      <w:pPr>
        <w:pStyle w:val="Odlomakpopisa"/>
        <w:numPr>
          <w:ilvl w:val="0"/>
          <w:numId w:val="4"/>
        </w:numPr>
        <w:spacing w:after="160" w:line="360" w:lineRule="auto"/>
        <w:rPr>
          <w:rFonts w:ascii="Times New Roman" w:hAnsi="Times New Roman" w:cs="Times New Roman"/>
        </w:rPr>
      </w:pPr>
      <w:r w:rsidRPr="007E5296">
        <w:rPr>
          <w:rFonts w:ascii="Times New Roman" w:hAnsi="Times New Roman" w:cs="Times New Roman"/>
        </w:rPr>
        <w:t>izdataka za usluge: komunalne usluge (voda 600, smeće 300), , 3.800, 1.100, ostale usluge tekućeg i investicijskog održavanja 2.500</w:t>
      </w:r>
    </w:p>
    <w:p w14:paraId="2A3500F2" w14:textId="77777777" w:rsidR="00AD435B" w:rsidRPr="007E5296" w:rsidRDefault="00AD435B">
      <w:pPr>
        <w:pStyle w:val="Odlomakpopisa"/>
        <w:numPr>
          <w:ilvl w:val="0"/>
          <w:numId w:val="4"/>
        </w:numPr>
        <w:spacing w:after="160" w:line="360" w:lineRule="auto"/>
        <w:rPr>
          <w:rFonts w:ascii="Times New Roman" w:hAnsi="Times New Roman" w:cs="Times New Roman"/>
        </w:rPr>
      </w:pPr>
      <w:r w:rsidRPr="007E5296">
        <w:rPr>
          <w:rFonts w:ascii="Times New Roman" w:hAnsi="Times New Roman" w:cs="Times New Roman"/>
        </w:rPr>
        <w:t>autorski honorar 500</w:t>
      </w:r>
    </w:p>
    <w:p w14:paraId="4E720686" w14:textId="77777777" w:rsidR="00AD435B" w:rsidRPr="007E5296" w:rsidRDefault="00AD435B">
      <w:pPr>
        <w:pStyle w:val="Odlomakpopisa"/>
        <w:numPr>
          <w:ilvl w:val="0"/>
          <w:numId w:val="20"/>
        </w:numPr>
        <w:spacing w:after="160" w:line="360" w:lineRule="auto"/>
        <w:rPr>
          <w:rFonts w:ascii="Times New Roman" w:hAnsi="Times New Roman" w:cs="Times New Roman"/>
        </w:rPr>
      </w:pPr>
      <w:r w:rsidRPr="007E5296">
        <w:rPr>
          <w:rFonts w:ascii="Times New Roman" w:hAnsi="Times New Roman" w:cs="Times New Roman"/>
        </w:rPr>
        <w:t>povećanja troška, u dijelu:</w:t>
      </w:r>
    </w:p>
    <w:p w14:paraId="07712EE1" w14:textId="77777777" w:rsidR="00AD435B" w:rsidRPr="007E5296" w:rsidRDefault="00AD435B">
      <w:pPr>
        <w:pStyle w:val="Odlomakpopisa"/>
        <w:numPr>
          <w:ilvl w:val="0"/>
          <w:numId w:val="22"/>
        </w:numPr>
        <w:spacing w:after="160" w:line="360" w:lineRule="auto"/>
        <w:rPr>
          <w:rFonts w:ascii="Times New Roman" w:hAnsi="Times New Roman" w:cs="Times New Roman"/>
        </w:rPr>
      </w:pPr>
      <w:r w:rsidRPr="007E5296">
        <w:rPr>
          <w:rFonts w:ascii="Times New Roman" w:hAnsi="Times New Roman" w:cs="Times New Roman"/>
        </w:rPr>
        <w:t>knjigovodstvene usluge 7.000</w:t>
      </w:r>
    </w:p>
    <w:p w14:paraId="1C202C4E" w14:textId="77777777" w:rsidR="00AD435B" w:rsidRPr="007E5296" w:rsidRDefault="00AD435B">
      <w:pPr>
        <w:pStyle w:val="Odlomakpopisa"/>
        <w:numPr>
          <w:ilvl w:val="0"/>
          <w:numId w:val="22"/>
        </w:numPr>
        <w:spacing w:after="160" w:line="360" w:lineRule="auto"/>
        <w:rPr>
          <w:rFonts w:ascii="Times New Roman" w:hAnsi="Times New Roman" w:cs="Times New Roman"/>
        </w:rPr>
      </w:pPr>
      <w:r w:rsidRPr="007E5296">
        <w:rPr>
          <w:rFonts w:ascii="Times New Roman" w:hAnsi="Times New Roman" w:cs="Times New Roman"/>
        </w:rPr>
        <w:t xml:space="preserve">ostale komunalne </w:t>
      </w:r>
      <w:proofErr w:type="spellStart"/>
      <w:r w:rsidRPr="007E5296">
        <w:rPr>
          <w:rFonts w:ascii="Times New Roman" w:hAnsi="Times New Roman" w:cs="Times New Roman"/>
        </w:rPr>
        <w:t>usl</w:t>
      </w:r>
      <w:proofErr w:type="spellEnd"/>
      <w:r w:rsidRPr="007E5296">
        <w:rPr>
          <w:rFonts w:ascii="Times New Roman" w:hAnsi="Times New Roman" w:cs="Times New Roman"/>
        </w:rPr>
        <w:t>. - čišćenje i održavanje objekta (spremačica i domar 8.950)</w:t>
      </w:r>
    </w:p>
    <w:p w14:paraId="19507984" w14:textId="77777777" w:rsidR="00AD435B" w:rsidRPr="007E5296" w:rsidRDefault="00AD435B">
      <w:pPr>
        <w:pStyle w:val="Odlomakpopisa"/>
        <w:numPr>
          <w:ilvl w:val="0"/>
          <w:numId w:val="22"/>
        </w:numPr>
        <w:spacing w:after="160" w:line="360" w:lineRule="auto"/>
        <w:rPr>
          <w:rFonts w:ascii="Times New Roman" w:hAnsi="Times New Roman" w:cs="Times New Roman"/>
        </w:rPr>
      </w:pPr>
      <w:r w:rsidRPr="007E5296">
        <w:rPr>
          <w:rFonts w:ascii="Times New Roman" w:hAnsi="Times New Roman" w:cs="Times New Roman"/>
        </w:rPr>
        <w:t>ostale računalne usluge 1.200</w:t>
      </w:r>
    </w:p>
    <w:p w14:paraId="3F5273E0" w14:textId="77777777" w:rsidR="00AD435B" w:rsidRPr="007E5296" w:rsidRDefault="00AD435B">
      <w:pPr>
        <w:pStyle w:val="Odlomakpopisa"/>
        <w:numPr>
          <w:ilvl w:val="0"/>
          <w:numId w:val="22"/>
        </w:numPr>
        <w:spacing w:after="160" w:line="360" w:lineRule="auto"/>
        <w:rPr>
          <w:rFonts w:ascii="Times New Roman" w:hAnsi="Times New Roman" w:cs="Times New Roman"/>
        </w:rPr>
      </w:pPr>
      <w:r w:rsidRPr="007E5296">
        <w:rPr>
          <w:rFonts w:ascii="Times New Roman" w:hAnsi="Times New Roman" w:cs="Times New Roman"/>
        </w:rPr>
        <w:t>usluge platnog prometa 600</w:t>
      </w:r>
    </w:p>
    <w:p w14:paraId="593437AF" w14:textId="77777777" w:rsidR="00AD435B" w:rsidRPr="007E5296" w:rsidRDefault="00AD435B">
      <w:pPr>
        <w:pStyle w:val="Odlomakpopisa"/>
        <w:numPr>
          <w:ilvl w:val="0"/>
          <w:numId w:val="22"/>
        </w:numPr>
        <w:spacing w:after="160" w:line="360" w:lineRule="auto"/>
        <w:rPr>
          <w:rFonts w:ascii="Times New Roman" w:hAnsi="Times New Roman" w:cs="Times New Roman"/>
        </w:rPr>
      </w:pPr>
      <w:r w:rsidRPr="007E5296">
        <w:rPr>
          <w:rFonts w:ascii="Times New Roman" w:hAnsi="Times New Roman" w:cs="Times New Roman"/>
        </w:rPr>
        <w:t xml:space="preserve">ostale usluge tekućeg i </w:t>
      </w:r>
      <w:proofErr w:type="spellStart"/>
      <w:r w:rsidRPr="007E5296">
        <w:rPr>
          <w:rFonts w:ascii="Times New Roman" w:hAnsi="Times New Roman" w:cs="Times New Roman"/>
        </w:rPr>
        <w:t>inv</w:t>
      </w:r>
      <w:proofErr w:type="spellEnd"/>
      <w:r w:rsidRPr="007E5296">
        <w:rPr>
          <w:rFonts w:ascii="Times New Roman" w:hAnsi="Times New Roman" w:cs="Times New Roman"/>
        </w:rPr>
        <w:t>. održavanja 3.000</w:t>
      </w:r>
    </w:p>
    <w:p w14:paraId="43491036" w14:textId="77777777" w:rsidR="00AD435B" w:rsidRPr="007E5296" w:rsidRDefault="00AD435B">
      <w:pPr>
        <w:pStyle w:val="Odlomakpopisa"/>
        <w:numPr>
          <w:ilvl w:val="0"/>
          <w:numId w:val="22"/>
        </w:numPr>
        <w:spacing w:after="160" w:line="360" w:lineRule="auto"/>
        <w:rPr>
          <w:rFonts w:ascii="Times New Roman" w:hAnsi="Times New Roman" w:cs="Times New Roman"/>
        </w:rPr>
      </w:pPr>
      <w:r w:rsidRPr="007E5296">
        <w:rPr>
          <w:rFonts w:ascii="Times New Roman" w:hAnsi="Times New Roman" w:cs="Times New Roman"/>
        </w:rPr>
        <w:t>ugovori o djelu 1.500</w:t>
      </w:r>
    </w:p>
    <w:p w14:paraId="64FFC713" w14:textId="77777777" w:rsidR="00AD435B" w:rsidRPr="007E5296" w:rsidRDefault="00AD435B">
      <w:pPr>
        <w:pStyle w:val="Odlomakpopisa"/>
        <w:numPr>
          <w:ilvl w:val="0"/>
          <w:numId w:val="20"/>
        </w:numPr>
        <w:spacing w:after="160" w:line="360" w:lineRule="auto"/>
        <w:rPr>
          <w:rFonts w:ascii="Times New Roman" w:hAnsi="Times New Roman" w:cs="Times New Roman"/>
        </w:rPr>
      </w:pPr>
      <w:r w:rsidRPr="007E5296">
        <w:rPr>
          <w:rFonts w:ascii="Times New Roman" w:hAnsi="Times New Roman" w:cs="Times New Roman"/>
        </w:rPr>
        <w:t>smanjenja troška, u dijelu:</w:t>
      </w:r>
    </w:p>
    <w:p w14:paraId="43850D7A" w14:textId="77777777" w:rsidR="00AD435B" w:rsidRDefault="00AD435B">
      <w:pPr>
        <w:pStyle w:val="Odlomakpopisa"/>
        <w:numPr>
          <w:ilvl w:val="0"/>
          <w:numId w:val="23"/>
        </w:numPr>
        <w:spacing w:after="160" w:line="360" w:lineRule="auto"/>
        <w:rPr>
          <w:rFonts w:ascii="Times New Roman" w:hAnsi="Times New Roman" w:cs="Times New Roman"/>
        </w:rPr>
      </w:pPr>
      <w:r w:rsidRPr="007E5296">
        <w:rPr>
          <w:rFonts w:ascii="Times New Roman" w:hAnsi="Times New Roman" w:cs="Times New Roman"/>
        </w:rPr>
        <w:t>grafičke i tiskarske usluge 800</w:t>
      </w:r>
    </w:p>
    <w:p w14:paraId="6262D889" w14:textId="77777777" w:rsidR="00AD435B" w:rsidRDefault="00AD435B" w:rsidP="00AD435B">
      <w:pPr>
        <w:spacing w:line="360" w:lineRule="auto"/>
        <w:rPr>
          <w:rFonts w:ascii="Times New Roman" w:hAnsi="Times New Roman" w:cs="Times New Roman"/>
        </w:rPr>
      </w:pPr>
      <w:r>
        <w:rPr>
          <w:rFonts w:ascii="Times New Roman" w:hAnsi="Times New Roman" w:cs="Times New Roman"/>
        </w:rPr>
        <w:t>PRIJENOS SREDSTAVA IZ PRETHODNE GODINE I U SLJEDEĆU GODINU</w:t>
      </w:r>
    </w:p>
    <w:p w14:paraId="0519EA19" w14:textId="77777777" w:rsidR="00AD435B" w:rsidRPr="002E7B0C" w:rsidRDefault="00AD435B" w:rsidP="00AD435B">
      <w:pPr>
        <w:spacing w:line="360" w:lineRule="auto"/>
        <w:rPr>
          <w:rFonts w:ascii="Times New Roman" w:hAnsi="Times New Roman" w:cs="Times New Roman"/>
        </w:rPr>
      </w:pPr>
      <w:r>
        <w:rPr>
          <w:rFonts w:ascii="Times New Roman" w:hAnsi="Times New Roman" w:cs="Times New Roman"/>
        </w:rPr>
        <w:lastRenderedPageBreak/>
        <w:t>Projekcija planiranog ostvarenog prenesenog manjka iz 2025. godine u 2026. godinu iznosi -5.600,00 eura, čime se povećava i rashod na izvoru Osnivača za potrebe financijskog uravnoteženja.</w:t>
      </w:r>
    </w:p>
    <w:p w14:paraId="4E366AE4" w14:textId="77777777" w:rsidR="00AD435B" w:rsidRPr="007E5296" w:rsidRDefault="00AD435B" w:rsidP="00AD435B">
      <w:pPr>
        <w:spacing w:line="360" w:lineRule="auto"/>
        <w:rPr>
          <w:rFonts w:ascii="Times New Roman" w:hAnsi="Times New Roman" w:cs="Times New Roman"/>
          <w:b/>
          <w:bCs/>
        </w:rPr>
      </w:pPr>
      <w:r w:rsidRPr="007E5296">
        <w:rPr>
          <w:rFonts w:ascii="Times New Roman" w:hAnsi="Times New Roman" w:cs="Times New Roman"/>
          <w:b/>
          <w:bCs/>
        </w:rPr>
        <w:t xml:space="preserve">R i z i c i :  </w:t>
      </w:r>
    </w:p>
    <w:p w14:paraId="18AF944F" w14:textId="77777777" w:rsidR="00AD435B" w:rsidRPr="002A57C4" w:rsidRDefault="00AD435B" w:rsidP="00AD435B">
      <w:pPr>
        <w:spacing w:line="360" w:lineRule="auto"/>
        <w:rPr>
          <w:rFonts w:ascii="Times New Roman" w:hAnsi="Times New Roman" w:cs="Times New Roman"/>
        </w:rPr>
      </w:pPr>
      <w:r w:rsidRPr="002A57C4">
        <w:rPr>
          <w:rFonts w:ascii="Times New Roman" w:hAnsi="Times New Roman" w:cs="Times New Roman"/>
        </w:rPr>
        <w:t>Plan prihoda/rashoda za 2025. godinu planiran je temeljem:</w:t>
      </w:r>
    </w:p>
    <w:p w14:paraId="22D94842" w14:textId="77777777" w:rsidR="00AD435B" w:rsidRPr="002A57C4" w:rsidRDefault="00AD435B" w:rsidP="00AD435B">
      <w:pPr>
        <w:spacing w:line="360" w:lineRule="auto"/>
        <w:rPr>
          <w:rFonts w:ascii="Times New Roman" w:hAnsi="Times New Roman" w:cs="Times New Roman"/>
        </w:rPr>
      </w:pPr>
      <w:r w:rsidRPr="002A57C4">
        <w:rPr>
          <w:rFonts w:ascii="Times New Roman" w:hAnsi="Times New Roman" w:cs="Times New Roman"/>
        </w:rPr>
        <w:t xml:space="preserve">- stvarnih materijalnih rashoda u 2025.g. i </w:t>
      </w:r>
    </w:p>
    <w:p w14:paraId="04B5D03D" w14:textId="77777777" w:rsidR="00AD435B" w:rsidRPr="002A57C4" w:rsidRDefault="00AD435B" w:rsidP="00AD435B">
      <w:pPr>
        <w:spacing w:line="360" w:lineRule="auto"/>
        <w:rPr>
          <w:rFonts w:ascii="Times New Roman" w:hAnsi="Times New Roman" w:cs="Times New Roman"/>
        </w:rPr>
      </w:pPr>
      <w:r w:rsidRPr="002A57C4">
        <w:rPr>
          <w:rFonts w:ascii="Times New Roman" w:hAnsi="Times New Roman" w:cs="Times New Roman"/>
        </w:rPr>
        <w:t>- najavljenih poskupljenja usluga u 2026. (odvoz otpada, premije osiguranja ostale imovine, ostale računalne usluge).</w:t>
      </w:r>
    </w:p>
    <w:p w14:paraId="4E0279D8" w14:textId="77777777" w:rsidR="00AD435B" w:rsidRPr="002A57C4" w:rsidRDefault="00AD435B" w:rsidP="00AD435B">
      <w:pPr>
        <w:spacing w:line="360" w:lineRule="auto"/>
        <w:jc w:val="both"/>
        <w:rPr>
          <w:rFonts w:ascii="Times New Roman" w:hAnsi="Times New Roman" w:cs="Times New Roman"/>
        </w:rPr>
      </w:pPr>
      <w:r w:rsidRPr="002A57C4">
        <w:rPr>
          <w:rFonts w:ascii="Times New Roman" w:hAnsi="Times New Roman" w:cs="Times New Roman"/>
        </w:rPr>
        <w:t>Ostali materijal i dijelovi za tekuće i investicijsko održavanje i ostale usluge tekućeg i investicijskog održavanja u novom prostoru i s novom opremom koja je stavljena u funkciju, planirane su temeljem stvarnih materijalnih rashoda u 2025</w:t>
      </w:r>
      <w:r w:rsidRPr="00595055">
        <w:rPr>
          <w:rFonts w:ascii="Times New Roman" w:hAnsi="Times New Roman" w:cs="Times New Roman"/>
        </w:rPr>
        <w:t>., na razini zadnjeg rebalansa u 2025.,</w:t>
      </w:r>
      <w:r w:rsidRPr="002A57C4">
        <w:rPr>
          <w:rFonts w:ascii="Times New Roman" w:hAnsi="Times New Roman" w:cs="Times New Roman"/>
        </w:rPr>
        <w:t xml:space="preserve"> no s rizikom od stanja u kojem se pogon nalazi: mogućih kvarova postrojenja i opreme, koje će pratiti hitne intervencije, odnosno mogući neplanirani rashodi.</w:t>
      </w:r>
    </w:p>
    <w:p w14:paraId="50092A76" w14:textId="77777777" w:rsidR="00AD435B" w:rsidRPr="002A57C4" w:rsidRDefault="00AD435B" w:rsidP="00AD435B">
      <w:pPr>
        <w:spacing w:line="360" w:lineRule="auto"/>
        <w:rPr>
          <w:rFonts w:ascii="Times New Roman" w:hAnsi="Times New Roman" w:cs="Times New Roman"/>
        </w:rPr>
      </w:pPr>
      <w:r w:rsidRPr="002A57C4">
        <w:rPr>
          <w:rFonts w:ascii="Times New Roman" w:hAnsi="Times New Roman" w:cs="Times New Roman"/>
        </w:rPr>
        <w:t>S rizikom od novih poskupljenja u 2026. planiran je</w:t>
      </w:r>
      <w:r>
        <w:rPr>
          <w:rFonts w:ascii="Times New Roman" w:hAnsi="Times New Roman" w:cs="Times New Roman"/>
        </w:rPr>
        <w:t>,</w:t>
      </w:r>
      <w:r w:rsidRPr="002A57C4">
        <w:rPr>
          <w:rFonts w:ascii="Times New Roman" w:hAnsi="Times New Roman" w:cs="Times New Roman"/>
        </w:rPr>
        <w:t xml:space="preserve"> i bit će korigiran rebalansom u 2026.</w:t>
      </w:r>
      <w:r>
        <w:rPr>
          <w:rFonts w:ascii="Times New Roman" w:hAnsi="Times New Roman" w:cs="Times New Roman"/>
        </w:rPr>
        <w:t>,</w:t>
      </w:r>
      <w:r w:rsidRPr="002A57C4">
        <w:rPr>
          <w:rFonts w:ascii="Times New Roman" w:hAnsi="Times New Roman" w:cs="Times New Roman"/>
        </w:rPr>
        <w:t xml:space="preserve"> i :</w:t>
      </w:r>
    </w:p>
    <w:p w14:paraId="0AAEC64A" w14:textId="77777777" w:rsidR="00AD435B" w:rsidRPr="002E7B0C" w:rsidRDefault="00AD435B">
      <w:pPr>
        <w:pStyle w:val="Odlomakpopisa"/>
        <w:numPr>
          <w:ilvl w:val="0"/>
          <w:numId w:val="23"/>
        </w:numPr>
        <w:spacing w:after="160" w:line="360" w:lineRule="auto"/>
        <w:rPr>
          <w:rFonts w:ascii="Times New Roman" w:hAnsi="Times New Roman" w:cs="Times New Roman"/>
        </w:rPr>
      </w:pPr>
      <w:r w:rsidRPr="002E7B0C">
        <w:rPr>
          <w:rFonts w:ascii="Times New Roman" w:hAnsi="Times New Roman" w:cs="Times New Roman"/>
        </w:rPr>
        <w:t>trošak potrošnje energenata – peleta,</w:t>
      </w:r>
    </w:p>
    <w:p w14:paraId="6DF9BB0E" w14:textId="77777777" w:rsidR="00AD435B" w:rsidRPr="002E7B0C" w:rsidRDefault="00AD435B">
      <w:pPr>
        <w:pStyle w:val="Odlomakpopisa"/>
        <w:numPr>
          <w:ilvl w:val="0"/>
          <w:numId w:val="23"/>
        </w:numPr>
        <w:spacing w:after="160" w:line="360" w:lineRule="auto"/>
        <w:rPr>
          <w:rFonts w:ascii="Times New Roman" w:hAnsi="Times New Roman" w:cs="Times New Roman"/>
        </w:rPr>
      </w:pPr>
      <w:r w:rsidRPr="002E7B0C">
        <w:rPr>
          <w:rFonts w:ascii="Times New Roman" w:hAnsi="Times New Roman" w:cs="Times New Roman"/>
        </w:rPr>
        <w:t>trošak električne energije.</w:t>
      </w:r>
    </w:p>
    <w:p w14:paraId="2089EE71" w14:textId="77777777" w:rsidR="00AD435B" w:rsidRPr="002E7B0C" w:rsidRDefault="00AD435B">
      <w:pPr>
        <w:pStyle w:val="Odlomakpopisa"/>
        <w:numPr>
          <w:ilvl w:val="0"/>
          <w:numId w:val="23"/>
        </w:numPr>
        <w:spacing w:after="160" w:line="360" w:lineRule="auto"/>
        <w:rPr>
          <w:rFonts w:ascii="Times New Roman" w:hAnsi="Times New Roman" w:cs="Times New Roman"/>
        </w:rPr>
      </w:pPr>
      <w:r w:rsidRPr="002E7B0C">
        <w:rPr>
          <w:rFonts w:ascii="Times New Roman" w:hAnsi="Times New Roman" w:cs="Times New Roman"/>
        </w:rPr>
        <w:t>Nabava knjižne i neknjižne građe</w:t>
      </w:r>
    </w:p>
    <w:p w14:paraId="668D1D52" w14:textId="77777777" w:rsidR="00AD435B" w:rsidRPr="00D108DE" w:rsidRDefault="00AD435B" w:rsidP="00AD435B">
      <w:pPr>
        <w:spacing w:after="0" w:line="240" w:lineRule="atLeast"/>
        <w:jc w:val="both"/>
        <w:rPr>
          <w:rFonts w:ascii="Times New Roman" w:hAnsi="Times New Roman"/>
          <w:b/>
          <w:sz w:val="24"/>
          <w:szCs w:val="24"/>
        </w:rPr>
      </w:pPr>
      <w:r>
        <w:rPr>
          <w:rFonts w:ascii="Times New Roman" w:hAnsi="Times New Roman"/>
          <w:b/>
          <w:sz w:val="24"/>
          <w:szCs w:val="24"/>
        </w:rPr>
        <w:t xml:space="preserve">Nabava knjižne i neknjižne građe - </w:t>
      </w:r>
      <w:r w:rsidRPr="002E7B0C">
        <w:rPr>
          <w:rFonts w:ascii="Times New Roman" w:hAnsi="Times New Roman"/>
          <w:b/>
          <w:sz w:val="24"/>
          <w:szCs w:val="24"/>
        </w:rPr>
        <w:t>Zakonski okvir:</w:t>
      </w:r>
      <w:r w:rsidRPr="002E7B0C">
        <w:rPr>
          <w:rFonts w:ascii="Times New Roman" w:hAnsi="Times New Roman"/>
          <w:sz w:val="24"/>
          <w:szCs w:val="24"/>
        </w:rPr>
        <w:t xml:space="preserve"> prema </w:t>
      </w:r>
      <w:r w:rsidRPr="002E7B0C">
        <w:rPr>
          <w:rFonts w:ascii="Times New Roman" w:hAnsi="Times New Roman"/>
          <w:i/>
          <w:sz w:val="24"/>
          <w:szCs w:val="24"/>
        </w:rPr>
        <w:t>Standardima za narodne knjižnice u Republici Hrvatskoj</w:t>
      </w:r>
      <w:r w:rsidRPr="002E7B0C">
        <w:rPr>
          <w:rFonts w:ascii="Times New Roman" w:hAnsi="Times New Roman"/>
          <w:sz w:val="24"/>
          <w:szCs w:val="24"/>
        </w:rPr>
        <w:t xml:space="preserve"> (NN 103/2021)</w:t>
      </w:r>
    </w:p>
    <w:p w14:paraId="4EAABC70" w14:textId="77777777" w:rsidR="00AD435B" w:rsidRPr="002E7B0C" w:rsidRDefault="00AD435B" w:rsidP="00AD435B">
      <w:pPr>
        <w:spacing w:after="0" w:line="240" w:lineRule="atLeast"/>
        <w:jc w:val="both"/>
        <w:rPr>
          <w:rFonts w:ascii="Times New Roman" w:hAnsi="Times New Roman"/>
          <w:sz w:val="24"/>
          <w:szCs w:val="24"/>
        </w:rPr>
      </w:pPr>
    </w:p>
    <w:p w14:paraId="070BF2E0" w14:textId="77777777" w:rsidR="00AD435B" w:rsidRPr="002E7B0C" w:rsidRDefault="00AD435B" w:rsidP="00AD435B">
      <w:pPr>
        <w:spacing w:after="0" w:line="240" w:lineRule="atLeast"/>
        <w:rPr>
          <w:rFonts w:ascii="Times New Roman" w:hAnsi="Times New Roman"/>
          <w:b/>
          <w:bCs/>
          <w:sz w:val="24"/>
          <w:szCs w:val="24"/>
        </w:rPr>
      </w:pPr>
      <w:r w:rsidRPr="002E7B0C">
        <w:rPr>
          <w:rFonts w:ascii="Times New Roman" w:hAnsi="Times New Roman"/>
          <w:b/>
          <w:bCs/>
          <w:sz w:val="24"/>
          <w:szCs w:val="24"/>
        </w:rPr>
        <w:t>Plan prihoda / izvori financiranja:</w:t>
      </w:r>
    </w:p>
    <w:p w14:paraId="70713B36" w14:textId="77777777" w:rsidR="00AD435B" w:rsidRPr="002E7B0C" w:rsidRDefault="00AD435B">
      <w:pPr>
        <w:pStyle w:val="Odlomakpopisa"/>
        <w:numPr>
          <w:ilvl w:val="0"/>
          <w:numId w:val="24"/>
        </w:numPr>
        <w:spacing w:after="0" w:line="240" w:lineRule="atLeast"/>
        <w:rPr>
          <w:rFonts w:ascii="Times New Roman" w:hAnsi="Times New Roman"/>
          <w:sz w:val="24"/>
          <w:szCs w:val="24"/>
        </w:rPr>
      </w:pPr>
      <w:r w:rsidRPr="002E7B0C">
        <w:rPr>
          <w:rFonts w:ascii="Times New Roman" w:hAnsi="Times New Roman"/>
          <w:sz w:val="24"/>
          <w:szCs w:val="24"/>
        </w:rPr>
        <w:t>Sredstva iz gradskog proračuna (</w:t>
      </w:r>
      <w:r>
        <w:rPr>
          <w:rFonts w:ascii="Times New Roman" w:hAnsi="Times New Roman"/>
          <w:sz w:val="24"/>
          <w:szCs w:val="24"/>
        </w:rPr>
        <w:t xml:space="preserve">Osnivač - </w:t>
      </w:r>
      <w:r w:rsidRPr="002E7B0C">
        <w:rPr>
          <w:rFonts w:ascii="Times New Roman" w:hAnsi="Times New Roman"/>
          <w:sz w:val="24"/>
          <w:szCs w:val="24"/>
        </w:rPr>
        <w:t xml:space="preserve">Grad Delnice)          4.000 </w:t>
      </w:r>
    </w:p>
    <w:p w14:paraId="42F97D87" w14:textId="77777777" w:rsidR="00AD435B" w:rsidRPr="002E7B0C" w:rsidRDefault="00AD435B">
      <w:pPr>
        <w:pStyle w:val="Odlomakpopisa"/>
        <w:numPr>
          <w:ilvl w:val="0"/>
          <w:numId w:val="24"/>
        </w:numPr>
        <w:spacing w:after="0" w:line="240" w:lineRule="atLeast"/>
        <w:rPr>
          <w:rFonts w:ascii="Times New Roman" w:hAnsi="Times New Roman"/>
          <w:sz w:val="24"/>
          <w:szCs w:val="24"/>
        </w:rPr>
      </w:pPr>
      <w:r w:rsidRPr="002E7B0C">
        <w:rPr>
          <w:rFonts w:ascii="Times New Roman" w:hAnsi="Times New Roman"/>
          <w:sz w:val="24"/>
          <w:szCs w:val="24"/>
        </w:rPr>
        <w:t xml:space="preserve">Sredstva iz državnog proračuna (Ministarstvo kulture i medija) 7.300 + 3.000 (otkup) </w:t>
      </w:r>
    </w:p>
    <w:p w14:paraId="78518812" w14:textId="77777777" w:rsidR="00AD435B" w:rsidRPr="002E7B0C" w:rsidRDefault="00AD435B" w:rsidP="00AD435B">
      <w:pPr>
        <w:spacing w:after="0" w:line="240" w:lineRule="atLeast"/>
        <w:rPr>
          <w:rFonts w:ascii="Times New Roman" w:hAnsi="Times New Roman"/>
          <w:sz w:val="24"/>
          <w:szCs w:val="24"/>
        </w:rPr>
      </w:pPr>
      <w:r w:rsidRPr="002E7B0C">
        <w:rPr>
          <w:rFonts w:ascii="Times New Roman" w:hAnsi="Times New Roman"/>
          <w:sz w:val="24"/>
          <w:szCs w:val="24"/>
        </w:rPr>
        <w:t xml:space="preserve">                                                                            </w:t>
      </w:r>
      <w:r>
        <w:rPr>
          <w:rFonts w:ascii="Times New Roman" w:hAnsi="Times New Roman"/>
          <w:sz w:val="24"/>
          <w:szCs w:val="24"/>
        </w:rPr>
        <w:t xml:space="preserve">              </w:t>
      </w:r>
      <w:r w:rsidRPr="002E7B0C">
        <w:rPr>
          <w:rFonts w:ascii="Times New Roman" w:hAnsi="Times New Roman"/>
          <w:sz w:val="24"/>
          <w:szCs w:val="24"/>
        </w:rPr>
        <w:t xml:space="preserve">U K U P N O: </w:t>
      </w:r>
      <w:r w:rsidRPr="002E7B0C">
        <w:rPr>
          <w:rFonts w:ascii="Times New Roman" w:hAnsi="Times New Roman"/>
          <w:b/>
          <w:bCs/>
          <w:sz w:val="24"/>
          <w:szCs w:val="24"/>
        </w:rPr>
        <w:t>14.300</w:t>
      </w:r>
      <w:r w:rsidRPr="002E7B0C">
        <w:rPr>
          <w:rFonts w:ascii="Times New Roman" w:hAnsi="Times New Roman"/>
          <w:sz w:val="24"/>
          <w:szCs w:val="24"/>
        </w:rPr>
        <w:t xml:space="preserve"> EUR   </w:t>
      </w:r>
    </w:p>
    <w:p w14:paraId="6ADE072F" w14:textId="77777777" w:rsidR="00AD435B" w:rsidRPr="002E7B0C" w:rsidRDefault="00AD435B" w:rsidP="00AD435B">
      <w:pPr>
        <w:spacing w:after="0" w:line="240" w:lineRule="atLeast"/>
        <w:rPr>
          <w:rFonts w:ascii="Times New Roman" w:hAnsi="Times New Roman"/>
          <w:sz w:val="24"/>
          <w:szCs w:val="24"/>
        </w:rPr>
      </w:pPr>
    </w:p>
    <w:p w14:paraId="62C67E99" w14:textId="77777777" w:rsidR="00AD435B" w:rsidRPr="00DF051F" w:rsidRDefault="00AD435B" w:rsidP="00AD435B">
      <w:pPr>
        <w:spacing w:line="360" w:lineRule="auto"/>
        <w:rPr>
          <w:rFonts w:ascii="Times New Roman" w:hAnsi="Times New Roman" w:cs="Times New Roman"/>
        </w:rPr>
      </w:pPr>
      <w:r>
        <w:rPr>
          <w:rFonts w:ascii="Times New Roman" w:hAnsi="Times New Roman" w:cs="Times New Roman"/>
        </w:rPr>
        <w:t xml:space="preserve">2. </w:t>
      </w:r>
      <w:r w:rsidRPr="00DF051F">
        <w:rPr>
          <w:rFonts w:ascii="Times New Roman" w:hAnsi="Times New Roman" w:cs="Times New Roman"/>
        </w:rPr>
        <w:t xml:space="preserve">IZVOR FINANCIRANJA: </w:t>
      </w:r>
      <w:r w:rsidRPr="00DF051F">
        <w:rPr>
          <w:rFonts w:ascii="Times New Roman" w:hAnsi="Times New Roman" w:cs="Times New Roman"/>
          <w:b/>
          <w:bCs/>
        </w:rPr>
        <w:t>PRIHODI ZA POSEBNE NAMJENE</w:t>
      </w:r>
      <w:r w:rsidRPr="00DF051F">
        <w:rPr>
          <w:rFonts w:ascii="Times New Roman" w:hAnsi="Times New Roman" w:cs="Times New Roman"/>
        </w:rPr>
        <w:t xml:space="preserve"> </w:t>
      </w:r>
      <w:r w:rsidRPr="00DF051F">
        <w:rPr>
          <w:rFonts w:ascii="Times New Roman" w:hAnsi="Times New Roman" w:cs="Times New Roman"/>
          <w:b/>
          <w:bCs/>
        </w:rPr>
        <w:t>- 4.800</w:t>
      </w:r>
      <w:r w:rsidRPr="00DF051F">
        <w:rPr>
          <w:rFonts w:ascii="Times New Roman" w:hAnsi="Times New Roman" w:cs="Times New Roman"/>
        </w:rPr>
        <w:t xml:space="preserve"> (vlastiti prihodi od članarina i zakasnina te naknada za štete - izgubljenu/uništenu građu) </w:t>
      </w:r>
    </w:p>
    <w:p w14:paraId="73F39C67" w14:textId="77777777" w:rsidR="00AD435B" w:rsidRPr="00DF051F" w:rsidRDefault="00AD435B" w:rsidP="00AD435B">
      <w:pPr>
        <w:spacing w:line="360" w:lineRule="auto"/>
        <w:rPr>
          <w:rFonts w:ascii="Times New Roman" w:hAnsi="Times New Roman" w:cs="Times New Roman"/>
          <w:b/>
          <w:bCs/>
        </w:rPr>
      </w:pPr>
      <w:r w:rsidRPr="00DF051F">
        <w:rPr>
          <w:rFonts w:ascii="Times New Roman" w:hAnsi="Times New Roman" w:cs="Times New Roman"/>
        </w:rPr>
        <w:t xml:space="preserve"> </w:t>
      </w:r>
      <w:r w:rsidRPr="00DF051F">
        <w:rPr>
          <w:rFonts w:ascii="Times New Roman" w:hAnsi="Times New Roman" w:cs="Times New Roman"/>
          <w:b/>
          <w:bCs/>
        </w:rPr>
        <w:t>Plan prihoda od članarina i zakasnina</w:t>
      </w:r>
    </w:p>
    <w:p w14:paraId="63C4200A" w14:textId="77777777" w:rsidR="00AD435B" w:rsidRPr="00DF051F" w:rsidRDefault="00AD435B" w:rsidP="00AD435B">
      <w:pPr>
        <w:spacing w:line="360" w:lineRule="auto"/>
        <w:jc w:val="both"/>
        <w:rPr>
          <w:rFonts w:ascii="Times New Roman" w:hAnsi="Times New Roman" w:cs="Times New Roman"/>
        </w:rPr>
      </w:pPr>
      <w:r w:rsidRPr="00DF051F">
        <w:rPr>
          <w:rFonts w:ascii="Times New Roman" w:hAnsi="Times New Roman" w:cs="Times New Roman"/>
        </w:rPr>
        <w:t xml:space="preserve">Sredstva iz tog izvora, posljednjih godina, prati trend smanjivanja. Razlozi za to su: slaba platežna moć građana – sve su brojnije skupne iskaznice/članstva, obiteljske članarine na koje uzimaju građu i drugi potrebiti članovi obitelji; nezaposlenost (nezaposleni u Mjesecu hrvatske knjige imaju mogućnost besplatnog upisa ili obnove članarine, a tijekom godine za njih je iznos članarine simboličan - 3,30 EUR; struktura korisnika (umirovljenici, kojih je 25%, u mjesecu knjige učlanjuju se ili obnavljaju članstvo besplatno, kao i </w:t>
      </w:r>
      <w:proofErr w:type="spellStart"/>
      <w:r w:rsidRPr="00DF051F">
        <w:rPr>
          <w:rFonts w:ascii="Times New Roman" w:hAnsi="Times New Roman" w:cs="Times New Roman"/>
        </w:rPr>
        <w:t>prvašići</w:t>
      </w:r>
      <w:proofErr w:type="spellEnd"/>
      <w:r w:rsidRPr="00DF051F">
        <w:rPr>
          <w:rFonts w:ascii="Times New Roman" w:hAnsi="Times New Roman" w:cs="Times New Roman"/>
        </w:rPr>
        <w:t>), itd. Sve to donosi smanjenje prihoda od članarina i zakasnina koje se očekuje.</w:t>
      </w:r>
    </w:p>
    <w:p w14:paraId="760E0CF3" w14:textId="77777777" w:rsidR="00AD435B" w:rsidRPr="00DF051F" w:rsidRDefault="00AD435B" w:rsidP="00AD435B">
      <w:pPr>
        <w:spacing w:line="360" w:lineRule="auto"/>
        <w:jc w:val="both"/>
        <w:rPr>
          <w:rFonts w:ascii="Times New Roman" w:hAnsi="Times New Roman" w:cs="Times New Roman"/>
        </w:rPr>
      </w:pPr>
      <w:r w:rsidRPr="00DF051F">
        <w:rPr>
          <w:rFonts w:ascii="Times New Roman" w:hAnsi="Times New Roman" w:cs="Times New Roman"/>
        </w:rPr>
        <w:lastRenderedPageBreak/>
        <w:t xml:space="preserve"> </w:t>
      </w:r>
      <w:r w:rsidRPr="00DF051F">
        <w:rPr>
          <w:rFonts w:ascii="Times New Roman" w:hAnsi="Times New Roman" w:cs="Times New Roman"/>
          <w:b/>
          <w:bCs/>
        </w:rPr>
        <w:t>Plan rashoda od prihoda za posebne namjene</w:t>
      </w:r>
      <w:r w:rsidRPr="00DF051F">
        <w:rPr>
          <w:rFonts w:ascii="Times New Roman" w:hAnsi="Times New Roman" w:cs="Times New Roman"/>
        </w:rPr>
        <w:t xml:space="preserve"> (4.800) - to su prihodi od naplate članarina i zakasnina te naknada za štete - izgubljenu i uništenu građu - utrošit će se za podmirivanje materijalnih rashoda za redovnu djelatnost knjižnice. </w:t>
      </w:r>
    </w:p>
    <w:p w14:paraId="1413C702" w14:textId="77777777" w:rsidR="00AD435B" w:rsidRPr="00DF051F" w:rsidRDefault="00AD435B" w:rsidP="00AD435B">
      <w:pPr>
        <w:spacing w:line="360" w:lineRule="auto"/>
        <w:rPr>
          <w:rFonts w:ascii="Times New Roman" w:hAnsi="Times New Roman" w:cs="Times New Roman"/>
        </w:rPr>
      </w:pPr>
      <w:r w:rsidRPr="00DF051F">
        <w:rPr>
          <w:rFonts w:ascii="Times New Roman" w:hAnsi="Times New Roman" w:cs="Times New Roman"/>
        </w:rPr>
        <w:t xml:space="preserve">Od ovog prihoda - za posebne namjene, planiramo rashode za: </w:t>
      </w:r>
    </w:p>
    <w:p w14:paraId="55C64D99" w14:textId="77777777" w:rsidR="00AD435B" w:rsidRPr="00DF051F" w:rsidRDefault="00AD435B">
      <w:pPr>
        <w:pStyle w:val="Odlomakpopisa"/>
        <w:numPr>
          <w:ilvl w:val="0"/>
          <w:numId w:val="25"/>
        </w:numPr>
        <w:spacing w:after="160" w:line="360" w:lineRule="auto"/>
        <w:rPr>
          <w:rFonts w:ascii="Times New Roman" w:hAnsi="Times New Roman" w:cs="Times New Roman"/>
        </w:rPr>
      </w:pPr>
      <w:r w:rsidRPr="00DF051F">
        <w:rPr>
          <w:rFonts w:ascii="Times New Roman" w:hAnsi="Times New Roman" w:cs="Times New Roman"/>
        </w:rPr>
        <w:t>usluge telefona</w:t>
      </w:r>
    </w:p>
    <w:p w14:paraId="339BD76D" w14:textId="77777777" w:rsidR="00AD435B" w:rsidRPr="00DF051F" w:rsidRDefault="00AD435B">
      <w:pPr>
        <w:pStyle w:val="Odlomakpopisa"/>
        <w:numPr>
          <w:ilvl w:val="0"/>
          <w:numId w:val="25"/>
        </w:numPr>
        <w:spacing w:after="160" w:line="360" w:lineRule="auto"/>
        <w:rPr>
          <w:rFonts w:ascii="Times New Roman" w:hAnsi="Times New Roman" w:cs="Times New Roman"/>
        </w:rPr>
      </w:pPr>
      <w:r w:rsidRPr="00DF051F">
        <w:rPr>
          <w:rFonts w:ascii="Times New Roman" w:hAnsi="Times New Roman" w:cs="Times New Roman"/>
        </w:rPr>
        <w:t xml:space="preserve">uredski materijal i nabavu zaštitnih folija za knjige i članske iskaznice korisnika </w:t>
      </w:r>
    </w:p>
    <w:p w14:paraId="7CA43933" w14:textId="77777777" w:rsidR="00AD435B" w:rsidRPr="00DF051F" w:rsidRDefault="00AD435B">
      <w:pPr>
        <w:pStyle w:val="Odlomakpopisa"/>
        <w:numPr>
          <w:ilvl w:val="0"/>
          <w:numId w:val="25"/>
        </w:numPr>
        <w:spacing w:after="160" w:line="360" w:lineRule="auto"/>
        <w:rPr>
          <w:rFonts w:ascii="Times New Roman" w:hAnsi="Times New Roman" w:cs="Times New Roman"/>
        </w:rPr>
      </w:pPr>
      <w:r w:rsidRPr="00DF051F">
        <w:rPr>
          <w:rFonts w:ascii="Times New Roman" w:hAnsi="Times New Roman" w:cs="Times New Roman"/>
        </w:rPr>
        <w:t>materijal i dijelovi za tekuće i investicijsko održavanje</w:t>
      </w:r>
    </w:p>
    <w:p w14:paraId="43335A1B" w14:textId="77777777" w:rsidR="00AD435B" w:rsidRPr="00DF051F" w:rsidRDefault="00AD435B">
      <w:pPr>
        <w:pStyle w:val="Odlomakpopisa"/>
        <w:numPr>
          <w:ilvl w:val="0"/>
          <w:numId w:val="25"/>
        </w:numPr>
        <w:spacing w:after="160" w:line="360" w:lineRule="auto"/>
        <w:rPr>
          <w:rFonts w:ascii="Times New Roman" w:hAnsi="Times New Roman" w:cs="Times New Roman"/>
        </w:rPr>
      </w:pPr>
      <w:r w:rsidRPr="00DF051F">
        <w:rPr>
          <w:rFonts w:ascii="Times New Roman" w:hAnsi="Times New Roman" w:cs="Times New Roman"/>
        </w:rPr>
        <w:t>usluge tekućeg i investicijskog održavanja</w:t>
      </w:r>
    </w:p>
    <w:p w14:paraId="24148BF6" w14:textId="77777777" w:rsidR="00AD435B" w:rsidRPr="00DF051F" w:rsidRDefault="00AD435B">
      <w:pPr>
        <w:pStyle w:val="Odlomakpopisa"/>
        <w:numPr>
          <w:ilvl w:val="0"/>
          <w:numId w:val="25"/>
        </w:numPr>
        <w:spacing w:after="160" w:line="360" w:lineRule="auto"/>
        <w:rPr>
          <w:rFonts w:ascii="Times New Roman" w:hAnsi="Times New Roman" w:cs="Times New Roman"/>
        </w:rPr>
      </w:pPr>
      <w:r w:rsidRPr="00DF051F">
        <w:rPr>
          <w:rFonts w:ascii="Times New Roman" w:hAnsi="Times New Roman" w:cs="Times New Roman"/>
        </w:rPr>
        <w:t>materijal i sredstva za čišćenje i održavanje</w:t>
      </w:r>
    </w:p>
    <w:p w14:paraId="434A2127" w14:textId="77777777" w:rsidR="00AD435B" w:rsidRPr="00DF051F" w:rsidRDefault="00AD435B">
      <w:pPr>
        <w:pStyle w:val="Odlomakpopisa"/>
        <w:numPr>
          <w:ilvl w:val="0"/>
          <w:numId w:val="25"/>
        </w:numPr>
        <w:spacing w:after="160" w:line="360" w:lineRule="auto"/>
        <w:rPr>
          <w:rFonts w:ascii="Times New Roman" w:hAnsi="Times New Roman" w:cs="Times New Roman"/>
        </w:rPr>
      </w:pPr>
      <w:r w:rsidRPr="00DF051F">
        <w:rPr>
          <w:rFonts w:ascii="Times New Roman" w:hAnsi="Times New Roman" w:cs="Times New Roman"/>
        </w:rPr>
        <w:t xml:space="preserve">usluge promidžbe i informiranja (radio i TV-pretplata) </w:t>
      </w:r>
    </w:p>
    <w:p w14:paraId="0DE6A545" w14:textId="77777777" w:rsidR="00AD435B" w:rsidRPr="00DF051F" w:rsidRDefault="00AD435B">
      <w:pPr>
        <w:pStyle w:val="Odlomakpopisa"/>
        <w:numPr>
          <w:ilvl w:val="0"/>
          <w:numId w:val="25"/>
        </w:numPr>
        <w:spacing w:after="160" w:line="360" w:lineRule="auto"/>
        <w:rPr>
          <w:rFonts w:ascii="Times New Roman" w:hAnsi="Times New Roman" w:cs="Times New Roman"/>
        </w:rPr>
      </w:pPr>
      <w:r w:rsidRPr="00DF051F">
        <w:rPr>
          <w:rFonts w:ascii="Times New Roman" w:hAnsi="Times New Roman" w:cs="Times New Roman"/>
        </w:rPr>
        <w:t xml:space="preserve">grafičke/tiskarske usluge (usluge uvezivanja periodike (koja se trajno čuva) i oštećenih knjiga, plakate, iskaznice, </w:t>
      </w:r>
      <w:proofErr w:type="spellStart"/>
      <w:r w:rsidRPr="00DF051F">
        <w:rPr>
          <w:rFonts w:ascii="Times New Roman" w:hAnsi="Times New Roman" w:cs="Times New Roman"/>
        </w:rPr>
        <w:t>bookmarkere</w:t>
      </w:r>
      <w:proofErr w:type="spellEnd"/>
      <w:r w:rsidRPr="00DF051F">
        <w:rPr>
          <w:rFonts w:ascii="Times New Roman" w:hAnsi="Times New Roman" w:cs="Times New Roman"/>
        </w:rPr>
        <w:t xml:space="preserve">, letke) </w:t>
      </w:r>
    </w:p>
    <w:p w14:paraId="645F0235" w14:textId="77777777" w:rsidR="00AD435B" w:rsidRPr="00DF051F" w:rsidRDefault="00AD435B">
      <w:pPr>
        <w:pStyle w:val="Odlomakpopisa"/>
        <w:numPr>
          <w:ilvl w:val="0"/>
          <w:numId w:val="25"/>
        </w:numPr>
        <w:spacing w:after="160" w:line="360" w:lineRule="auto"/>
        <w:rPr>
          <w:rFonts w:ascii="Times New Roman" w:hAnsi="Times New Roman" w:cs="Times New Roman"/>
        </w:rPr>
      </w:pPr>
      <w:r w:rsidRPr="00DF051F">
        <w:rPr>
          <w:rFonts w:ascii="Times New Roman" w:hAnsi="Times New Roman" w:cs="Times New Roman"/>
        </w:rPr>
        <w:t xml:space="preserve">poštarinu, kao i intelektualne usluge </w:t>
      </w:r>
    </w:p>
    <w:p w14:paraId="2BE4A9A9" w14:textId="77777777" w:rsidR="00AD435B" w:rsidRPr="00DF051F" w:rsidRDefault="00AD435B">
      <w:pPr>
        <w:pStyle w:val="Odlomakpopisa"/>
        <w:numPr>
          <w:ilvl w:val="0"/>
          <w:numId w:val="25"/>
        </w:numPr>
        <w:spacing w:after="160" w:line="360" w:lineRule="auto"/>
        <w:rPr>
          <w:rFonts w:ascii="Times New Roman" w:hAnsi="Times New Roman" w:cs="Times New Roman"/>
        </w:rPr>
      </w:pPr>
      <w:r w:rsidRPr="00DF051F">
        <w:rPr>
          <w:rFonts w:ascii="Times New Roman" w:hAnsi="Times New Roman" w:cs="Times New Roman"/>
        </w:rPr>
        <w:t xml:space="preserve">nabavu sitnog inventara (polica, držača knjiga i sl.) </w:t>
      </w:r>
    </w:p>
    <w:p w14:paraId="7E4D7C47" w14:textId="77777777" w:rsidR="00AD435B" w:rsidRPr="00DF051F" w:rsidRDefault="00AD435B">
      <w:pPr>
        <w:pStyle w:val="Odlomakpopisa"/>
        <w:numPr>
          <w:ilvl w:val="0"/>
          <w:numId w:val="25"/>
        </w:numPr>
        <w:spacing w:after="160" w:line="360" w:lineRule="auto"/>
        <w:rPr>
          <w:rFonts w:ascii="Times New Roman" w:hAnsi="Times New Roman" w:cs="Times New Roman"/>
        </w:rPr>
      </w:pPr>
      <w:r w:rsidRPr="00DF051F">
        <w:rPr>
          <w:rFonts w:ascii="Times New Roman" w:hAnsi="Times New Roman" w:cs="Times New Roman"/>
        </w:rPr>
        <w:t>premije osiguranja zaposlenih</w:t>
      </w:r>
    </w:p>
    <w:p w14:paraId="7DA59F5C" w14:textId="77777777" w:rsidR="00AD435B" w:rsidRPr="00DF051F" w:rsidRDefault="00AD435B">
      <w:pPr>
        <w:pStyle w:val="Odlomakpopisa"/>
        <w:numPr>
          <w:ilvl w:val="0"/>
          <w:numId w:val="25"/>
        </w:numPr>
        <w:spacing w:after="160" w:line="360" w:lineRule="auto"/>
        <w:rPr>
          <w:rFonts w:ascii="Times New Roman" w:hAnsi="Times New Roman" w:cs="Times New Roman"/>
        </w:rPr>
      </w:pPr>
      <w:r w:rsidRPr="00DF051F">
        <w:rPr>
          <w:rFonts w:ascii="Times New Roman" w:hAnsi="Times New Roman" w:cs="Times New Roman"/>
        </w:rPr>
        <w:t>obvezne zdravstvene preglede zaposlenih</w:t>
      </w:r>
    </w:p>
    <w:p w14:paraId="55DF7818" w14:textId="77777777" w:rsidR="00AD435B" w:rsidRPr="00DF051F" w:rsidRDefault="00AD435B">
      <w:pPr>
        <w:pStyle w:val="Odlomakpopisa"/>
        <w:numPr>
          <w:ilvl w:val="0"/>
          <w:numId w:val="25"/>
        </w:numPr>
        <w:spacing w:after="160" w:line="360" w:lineRule="auto"/>
        <w:rPr>
          <w:rFonts w:ascii="Times New Roman" w:hAnsi="Times New Roman" w:cs="Times New Roman"/>
        </w:rPr>
      </w:pPr>
      <w:r w:rsidRPr="00DF051F">
        <w:rPr>
          <w:rFonts w:ascii="Times New Roman" w:hAnsi="Times New Roman" w:cs="Times New Roman"/>
        </w:rPr>
        <w:t>stručna usavršavanja djelatnica</w:t>
      </w:r>
    </w:p>
    <w:p w14:paraId="790F0B4E" w14:textId="77777777" w:rsidR="00AD435B" w:rsidRPr="00DF051F" w:rsidRDefault="00AD435B">
      <w:pPr>
        <w:pStyle w:val="Odlomakpopisa"/>
        <w:numPr>
          <w:ilvl w:val="0"/>
          <w:numId w:val="25"/>
        </w:numPr>
        <w:spacing w:after="160" w:line="360" w:lineRule="auto"/>
        <w:rPr>
          <w:rFonts w:ascii="Times New Roman" w:hAnsi="Times New Roman" w:cs="Times New Roman"/>
        </w:rPr>
      </w:pPr>
      <w:r w:rsidRPr="00DF051F">
        <w:rPr>
          <w:rFonts w:ascii="Times New Roman" w:hAnsi="Times New Roman" w:cs="Times New Roman"/>
        </w:rPr>
        <w:t>dnevnice za službeni put</w:t>
      </w:r>
    </w:p>
    <w:p w14:paraId="5131A054" w14:textId="77777777" w:rsidR="00AD435B" w:rsidRPr="00DF051F" w:rsidRDefault="00AD435B">
      <w:pPr>
        <w:pStyle w:val="Odlomakpopisa"/>
        <w:numPr>
          <w:ilvl w:val="0"/>
          <w:numId w:val="25"/>
        </w:numPr>
        <w:spacing w:after="160" w:line="360" w:lineRule="auto"/>
        <w:rPr>
          <w:rFonts w:ascii="Times New Roman" w:hAnsi="Times New Roman" w:cs="Times New Roman"/>
        </w:rPr>
      </w:pPr>
      <w:r w:rsidRPr="00DF051F">
        <w:rPr>
          <w:rFonts w:ascii="Times New Roman" w:hAnsi="Times New Roman" w:cs="Times New Roman"/>
        </w:rPr>
        <w:t>troškove reprezentacije</w:t>
      </w:r>
    </w:p>
    <w:p w14:paraId="77E08D0E" w14:textId="77777777" w:rsidR="00AD435B" w:rsidRDefault="00AD435B" w:rsidP="00AD435B">
      <w:pPr>
        <w:spacing w:line="360" w:lineRule="auto"/>
        <w:rPr>
          <w:rFonts w:ascii="Times New Roman" w:hAnsi="Times New Roman" w:cs="Times New Roman"/>
        </w:rPr>
      </w:pPr>
      <w:r w:rsidRPr="00DF051F">
        <w:rPr>
          <w:rFonts w:ascii="Times New Roman" w:hAnsi="Times New Roman" w:cs="Times New Roman"/>
          <w:b/>
          <w:bCs/>
        </w:rPr>
        <w:t>POSEBNE PROGRAME</w:t>
      </w:r>
      <w:r w:rsidRPr="00DF051F">
        <w:rPr>
          <w:rFonts w:ascii="Times New Roman" w:hAnsi="Times New Roman" w:cs="Times New Roman"/>
        </w:rPr>
        <w:t xml:space="preserve">: </w:t>
      </w:r>
      <w:r w:rsidRPr="00D108DE">
        <w:rPr>
          <w:rFonts w:ascii="Times New Roman" w:hAnsi="Times New Roman" w:cs="Times New Roman"/>
          <w:i/>
          <w:iCs/>
        </w:rPr>
        <w:t>Kreativne radionice</w:t>
      </w:r>
      <w:r w:rsidRPr="00DF051F">
        <w:rPr>
          <w:rFonts w:ascii="Times New Roman" w:hAnsi="Times New Roman" w:cs="Times New Roman"/>
        </w:rPr>
        <w:t xml:space="preserve"> za djecu i odrasle, koje će se i u 2026.g. financirati iz sredstava za posebne namjene, </w:t>
      </w:r>
      <w:proofErr w:type="spellStart"/>
      <w:r w:rsidRPr="00D108DE">
        <w:rPr>
          <w:rFonts w:ascii="Times New Roman" w:hAnsi="Times New Roman" w:cs="Times New Roman"/>
          <w:i/>
          <w:iCs/>
        </w:rPr>
        <w:t>Pričaonice</w:t>
      </w:r>
      <w:proofErr w:type="spellEnd"/>
      <w:r w:rsidRPr="00D108DE">
        <w:rPr>
          <w:rFonts w:ascii="Times New Roman" w:hAnsi="Times New Roman" w:cs="Times New Roman"/>
          <w:i/>
          <w:iCs/>
        </w:rPr>
        <w:t xml:space="preserve"> priča</w:t>
      </w:r>
      <w:r w:rsidRPr="00DF051F">
        <w:rPr>
          <w:rFonts w:ascii="Times New Roman" w:hAnsi="Times New Roman" w:cs="Times New Roman"/>
        </w:rPr>
        <w:t xml:space="preserve"> i </w:t>
      </w:r>
      <w:proofErr w:type="spellStart"/>
      <w:r w:rsidRPr="00D108DE">
        <w:rPr>
          <w:rFonts w:ascii="Times New Roman" w:hAnsi="Times New Roman" w:cs="Times New Roman"/>
          <w:i/>
          <w:iCs/>
        </w:rPr>
        <w:t>Učilice</w:t>
      </w:r>
      <w:proofErr w:type="spellEnd"/>
      <w:r w:rsidRPr="00DF051F">
        <w:rPr>
          <w:rFonts w:ascii="Times New Roman" w:hAnsi="Times New Roman" w:cs="Times New Roman"/>
        </w:rPr>
        <w:t>.</w:t>
      </w:r>
    </w:p>
    <w:p w14:paraId="52897568" w14:textId="77777777" w:rsidR="00AD435B" w:rsidRPr="00DF051F" w:rsidRDefault="00AD435B" w:rsidP="00AD435B">
      <w:pPr>
        <w:spacing w:line="360" w:lineRule="auto"/>
        <w:rPr>
          <w:rFonts w:ascii="Times New Roman" w:hAnsi="Times New Roman" w:cs="Times New Roman"/>
        </w:rPr>
      </w:pPr>
    </w:p>
    <w:p w14:paraId="7E69F7A9" w14:textId="77777777" w:rsidR="00AD435B" w:rsidRPr="00DF051F" w:rsidRDefault="00AD435B" w:rsidP="00AD435B">
      <w:pPr>
        <w:spacing w:line="360" w:lineRule="auto"/>
        <w:rPr>
          <w:rFonts w:ascii="Times New Roman" w:hAnsi="Times New Roman" w:cs="Times New Roman"/>
          <w:b/>
          <w:bCs/>
        </w:rPr>
      </w:pPr>
      <w:r w:rsidRPr="00DF051F">
        <w:rPr>
          <w:rFonts w:ascii="Times New Roman" w:hAnsi="Times New Roman" w:cs="Times New Roman"/>
          <w:b/>
          <w:bCs/>
        </w:rPr>
        <w:t>R i z i c i:</w:t>
      </w:r>
    </w:p>
    <w:p w14:paraId="424F0947" w14:textId="77777777" w:rsidR="00AD435B" w:rsidRPr="00DF051F" w:rsidRDefault="00AD435B" w:rsidP="00AD435B">
      <w:pPr>
        <w:spacing w:line="360" w:lineRule="auto"/>
        <w:jc w:val="both"/>
        <w:rPr>
          <w:rFonts w:ascii="Times New Roman" w:hAnsi="Times New Roman" w:cs="Times New Roman"/>
        </w:rPr>
      </w:pPr>
      <w:r w:rsidRPr="00DF051F">
        <w:rPr>
          <w:rFonts w:ascii="Times New Roman" w:hAnsi="Times New Roman" w:cs="Times New Roman"/>
        </w:rPr>
        <w:t xml:space="preserve">-1.- Smanjenje prihoda od članarina i zakasnina korisnika knjižnice otežat će naše svakodnevno funkcioniranje, </w:t>
      </w:r>
      <w:proofErr w:type="spellStart"/>
      <w:r w:rsidRPr="00DF051F">
        <w:rPr>
          <w:rFonts w:ascii="Times New Roman" w:hAnsi="Times New Roman" w:cs="Times New Roman"/>
        </w:rPr>
        <w:t>odn</w:t>
      </w:r>
      <w:proofErr w:type="spellEnd"/>
      <w:r w:rsidRPr="00DF051F">
        <w:rPr>
          <w:rFonts w:ascii="Times New Roman" w:hAnsi="Times New Roman" w:cs="Times New Roman"/>
        </w:rPr>
        <w:t>. poslovanje, obzirom na to da ta sredstva nisu velika i da se koriste za neophodne materijalne rashode koji su u stalnom porastu, što će još izraženije biti u 2026.: osobito usluge telefona, materijal i sredstva za čišćenje i održavanje (sanitarni potrošni materijal: papir i papirnati ubrusi i dezinficijens za djelatnike i velik broj korisnika), rashode za uredski materijal (folije za omotavanje knjiga i naljepnice za knjige vrlo su skupe) i kreativne radionice, premije osiguranja zaposlenih i obavezni zdravstveni pregledi, stručna usavršavanja, i dr.</w:t>
      </w:r>
    </w:p>
    <w:p w14:paraId="6D23BE6F" w14:textId="77777777" w:rsidR="00AD435B" w:rsidRDefault="00AD435B" w:rsidP="00AD435B">
      <w:pPr>
        <w:spacing w:line="360" w:lineRule="auto"/>
        <w:jc w:val="both"/>
        <w:rPr>
          <w:rFonts w:ascii="Times New Roman" w:hAnsi="Times New Roman" w:cs="Times New Roman"/>
        </w:rPr>
      </w:pPr>
      <w:r w:rsidRPr="00DF051F">
        <w:rPr>
          <w:rFonts w:ascii="Times New Roman" w:hAnsi="Times New Roman" w:cs="Times New Roman"/>
        </w:rPr>
        <w:t xml:space="preserve"> U nedostatku sredstava za spomenute rashode isti će morati, nužno, biti financirani iz gradskog  proračuna (Osnivača</w:t>
      </w:r>
      <w:r>
        <w:rPr>
          <w:rFonts w:ascii="Times New Roman" w:hAnsi="Times New Roman" w:cs="Times New Roman"/>
        </w:rPr>
        <w:t xml:space="preserve"> -</w:t>
      </w:r>
      <w:r w:rsidRPr="00DF051F">
        <w:rPr>
          <w:rFonts w:ascii="Times New Roman" w:hAnsi="Times New Roman" w:cs="Times New Roman"/>
        </w:rPr>
        <w:t xml:space="preserve"> Grada Delnica).</w:t>
      </w:r>
    </w:p>
    <w:p w14:paraId="0F4D99C5" w14:textId="77777777" w:rsidR="00AD435B" w:rsidRPr="00DF051F" w:rsidRDefault="00AD435B" w:rsidP="00AD435B">
      <w:pPr>
        <w:spacing w:line="360" w:lineRule="auto"/>
        <w:rPr>
          <w:rFonts w:ascii="Times New Roman" w:hAnsi="Times New Roman" w:cs="Times New Roman"/>
        </w:rPr>
      </w:pPr>
    </w:p>
    <w:p w14:paraId="2F10CE58" w14:textId="77777777" w:rsidR="00AD435B" w:rsidRPr="00DF051F" w:rsidRDefault="00AD435B" w:rsidP="00AD435B">
      <w:pPr>
        <w:spacing w:line="360" w:lineRule="auto"/>
        <w:rPr>
          <w:rFonts w:ascii="Times New Roman" w:hAnsi="Times New Roman" w:cs="Times New Roman"/>
        </w:rPr>
      </w:pPr>
      <w:r w:rsidRPr="00DF051F">
        <w:rPr>
          <w:rFonts w:ascii="Times New Roman" w:hAnsi="Times New Roman" w:cs="Times New Roman"/>
        </w:rPr>
        <w:t xml:space="preserve">3. IZVOR FINANCIRANJA: preneseni višak - </w:t>
      </w:r>
      <w:r w:rsidRPr="00DF051F">
        <w:rPr>
          <w:rFonts w:ascii="Times New Roman" w:hAnsi="Times New Roman" w:cs="Times New Roman"/>
          <w:b/>
          <w:bCs/>
        </w:rPr>
        <w:t xml:space="preserve">DONACIJA </w:t>
      </w:r>
      <w:r w:rsidRPr="00DF051F">
        <w:rPr>
          <w:rFonts w:ascii="Times New Roman" w:hAnsi="Times New Roman" w:cs="Times New Roman"/>
        </w:rPr>
        <w:t xml:space="preserve">– </w:t>
      </w:r>
      <w:r w:rsidRPr="00DF051F">
        <w:rPr>
          <w:rFonts w:ascii="Times New Roman" w:hAnsi="Times New Roman" w:cs="Times New Roman"/>
          <w:b/>
          <w:bCs/>
        </w:rPr>
        <w:t>2.779</w:t>
      </w:r>
    </w:p>
    <w:p w14:paraId="32C8CD27" w14:textId="77777777" w:rsidR="00AD435B" w:rsidRPr="00DF051F" w:rsidRDefault="00AD435B" w:rsidP="00AD435B">
      <w:pPr>
        <w:spacing w:line="360" w:lineRule="auto"/>
        <w:jc w:val="both"/>
        <w:rPr>
          <w:rFonts w:ascii="Times New Roman" w:hAnsi="Times New Roman" w:cs="Times New Roman"/>
        </w:rPr>
      </w:pPr>
      <w:r w:rsidRPr="00DF051F">
        <w:rPr>
          <w:rFonts w:ascii="Times New Roman" w:hAnsi="Times New Roman" w:cs="Times New Roman"/>
        </w:rPr>
        <w:lastRenderedPageBreak/>
        <w:t>U lipnju 2016.g. prihodi knjižnice povećali su se donacijom korisnika - dio još neutrošenog prihoda prenijet će se i u 2025.g., za koju se, prilikom izrade ovog financijskog plana, planirao i rashod u iznosu od 3.039.</w:t>
      </w:r>
    </w:p>
    <w:p w14:paraId="5C731A12" w14:textId="77777777" w:rsidR="00AD435B" w:rsidRPr="00DF051F" w:rsidRDefault="00AD435B" w:rsidP="00AD435B">
      <w:pPr>
        <w:spacing w:line="360" w:lineRule="auto"/>
        <w:rPr>
          <w:rFonts w:ascii="Times New Roman" w:hAnsi="Times New Roman" w:cs="Times New Roman"/>
        </w:rPr>
      </w:pPr>
      <w:r w:rsidRPr="00DF051F">
        <w:rPr>
          <w:rFonts w:ascii="Times New Roman" w:hAnsi="Times New Roman" w:cs="Times New Roman"/>
        </w:rPr>
        <w:t xml:space="preserve">Iz ovih sredstava planiramo financiranje rashoda za: </w:t>
      </w:r>
    </w:p>
    <w:p w14:paraId="46BC1AA0" w14:textId="77777777" w:rsidR="00AD435B" w:rsidRPr="00DF051F" w:rsidRDefault="00AD435B">
      <w:pPr>
        <w:pStyle w:val="Odlomakpopisa"/>
        <w:numPr>
          <w:ilvl w:val="0"/>
          <w:numId w:val="26"/>
        </w:numPr>
        <w:spacing w:after="160" w:line="360" w:lineRule="auto"/>
        <w:rPr>
          <w:rFonts w:ascii="Times New Roman" w:hAnsi="Times New Roman" w:cs="Times New Roman"/>
        </w:rPr>
      </w:pPr>
      <w:r w:rsidRPr="00DF051F">
        <w:rPr>
          <w:rFonts w:ascii="Times New Roman" w:hAnsi="Times New Roman" w:cs="Times New Roman"/>
        </w:rPr>
        <w:t>računala i računalnu opremu,</w:t>
      </w:r>
    </w:p>
    <w:p w14:paraId="39565028" w14:textId="77777777" w:rsidR="00AD435B" w:rsidRPr="00DF051F" w:rsidRDefault="00AD435B">
      <w:pPr>
        <w:pStyle w:val="Odlomakpopisa"/>
        <w:numPr>
          <w:ilvl w:val="0"/>
          <w:numId w:val="26"/>
        </w:numPr>
        <w:spacing w:after="160" w:line="360" w:lineRule="auto"/>
        <w:rPr>
          <w:rFonts w:ascii="Times New Roman" w:hAnsi="Times New Roman" w:cs="Times New Roman"/>
        </w:rPr>
      </w:pPr>
      <w:r w:rsidRPr="00DF051F">
        <w:rPr>
          <w:rFonts w:ascii="Times New Roman" w:hAnsi="Times New Roman" w:cs="Times New Roman"/>
        </w:rPr>
        <w:t xml:space="preserve">ostalu uredsku opremu, </w:t>
      </w:r>
    </w:p>
    <w:p w14:paraId="3F4DD4D0" w14:textId="77777777" w:rsidR="00AD435B" w:rsidRPr="00DF051F" w:rsidRDefault="00AD435B">
      <w:pPr>
        <w:pStyle w:val="Odlomakpopisa"/>
        <w:numPr>
          <w:ilvl w:val="0"/>
          <w:numId w:val="26"/>
        </w:numPr>
        <w:spacing w:after="160" w:line="360" w:lineRule="auto"/>
        <w:rPr>
          <w:rFonts w:ascii="Times New Roman" w:hAnsi="Times New Roman" w:cs="Times New Roman"/>
        </w:rPr>
      </w:pPr>
      <w:r w:rsidRPr="00DF051F">
        <w:rPr>
          <w:rFonts w:ascii="Times New Roman" w:hAnsi="Times New Roman" w:cs="Times New Roman"/>
        </w:rPr>
        <w:t>ugovore o djelu.</w:t>
      </w:r>
    </w:p>
    <w:p w14:paraId="27EA17F0" w14:textId="77777777" w:rsidR="00AD435B" w:rsidRPr="00DF051F" w:rsidRDefault="00AD435B" w:rsidP="00AD435B">
      <w:pPr>
        <w:spacing w:line="360" w:lineRule="auto"/>
        <w:rPr>
          <w:rFonts w:ascii="Times New Roman" w:hAnsi="Times New Roman" w:cs="Times New Roman"/>
          <w:b/>
          <w:bCs/>
        </w:rPr>
      </w:pPr>
      <w:r w:rsidRPr="00DF051F">
        <w:rPr>
          <w:rFonts w:ascii="Times New Roman" w:hAnsi="Times New Roman" w:cs="Times New Roman"/>
          <w:b/>
          <w:bCs/>
        </w:rPr>
        <w:t>R i z i c i:</w:t>
      </w:r>
    </w:p>
    <w:p w14:paraId="5AA52D00" w14:textId="77777777" w:rsidR="00AD435B" w:rsidRDefault="00AD435B" w:rsidP="00AD435B">
      <w:pPr>
        <w:spacing w:line="360" w:lineRule="auto"/>
        <w:jc w:val="both"/>
        <w:rPr>
          <w:rFonts w:ascii="Times New Roman" w:hAnsi="Times New Roman" w:cs="Times New Roman"/>
        </w:rPr>
      </w:pPr>
      <w:r w:rsidRPr="00DF051F">
        <w:rPr>
          <w:rFonts w:ascii="Times New Roman" w:hAnsi="Times New Roman" w:cs="Times New Roman"/>
        </w:rPr>
        <w:t xml:space="preserve">-1.- Rashode iz ovog izvora financiranja planiramo vrlo pažljivo, i godinama ih trošimo samo na neplanirane rashode ili za one rashode koji nisu planirani ni iz kojeg izvora financiranja, a važni su nam za podizanje standarda (uređenje ili opremanje vanjskog i unutarnjeg prostora nove knjižnice). </w:t>
      </w:r>
    </w:p>
    <w:p w14:paraId="0DBC3889" w14:textId="77777777" w:rsidR="00AD435B" w:rsidRPr="00DF051F" w:rsidRDefault="00AD435B" w:rsidP="00AD435B">
      <w:pPr>
        <w:spacing w:line="360" w:lineRule="auto"/>
        <w:jc w:val="both"/>
        <w:rPr>
          <w:rFonts w:ascii="Times New Roman" w:hAnsi="Times New Roman" w:cs="Times New Roman"/>
        </w:rPr>
      </w:pPr>
    </w:p>
    <w:p w14:paraId="08D1A9F4" w14:textId="77777777" w:rsidR="00AD435B" w:rsidRPr="00DF051F" w:rsidRDefault="00AD435B" w:rsidP="00AD435B">
      <w:pPr>
        <w:spacing w:line="360" w:lineRule="auto"/>
        <w:jc w:val="both"/>
        <w:rPr>
          <w:rFonts w:ascii="Times New Roman" w:hAnsi="Times New Roman" w:cs="Times New Roman"/>
        </w:rPr>
      </w:pPr>
      <w:r w:rsidRPr="00DF051F">
        <w:rPr>
          <w:rFonts w:ascii="Times New Roman" w:hAnsi="Times New Roman" w:cs="Times New Roman"/>
        </w:rPr>
        <w:t xml:space="preserve">  4. IZVOR FINANCIRANJA: </w:t>
      </w:r>
      <w:r w:rsidRPr="00DF051F">
        <w:rPr>
          <w:rFonts w:ascii="Times New Roman" w:hAnsi="Times New Roman" w:cs="Times New Roman"/>
          <w:b/>
          <w:bCs/>
        </w:rPr>
        <w:t xml:space="preserve">DRŽAVNI PRORAČUN </w:t>
      </w:r>
      <w:r w:rsidRPr="00DF051F">
        <w:rPr>
          <w:rFonts w:ascii="Times New Roman" w:hAnsi="Times New Roman" w:cs="Times New Roman"/>
        </w:rPr>
        <w:t xml:space="preserve">(Ministarstvo kulture i medija RH) – </w:t>
      </w:r>
      <w:r w:rsidRPr="00DF051F">
        <w:rPr>
          <w:rFonts w:ascii="Times New Roman" w:hAnsi="Times New Roman" w:cs="Times New Roman"/>
          <w:b/>
          <w:bCs/>
        </w:rPr>
        <w:t>14.600</w:t>
      </w:r>
      <w:r w:rsidRPr="00DF051F">
        <w:rPr>
          <w:rFonts w:ascii="Times New Roman" w:hAnsi="Times New Roman" w:cs="Times New Roman"/>
        </w:rPr>
        <w:t xml:space="preserve"> </w:t>
      </w:r>
    </w:p>
    <w:p w14:paraId="6E71A25F" w14:textId="77777777" w:rsidR="00AD435B" w:rsidRPr="00DF051F" w:rsidRDefault="00AD435B" w:rsidP="00AD435B">
      <w:pPr>
        <w:spacing w:line="360" w:lineRule="auto"/>
        <w:jc w:val="both"/>
        <w:rPr>
          <w:rFonts w:ascii="Times New Roman" w:hAnsi="Times New Roman" w:cs="Times New Roman"/>
        </w:rPr>
      </w:pPr>
      <w:r w:rsidRPr="00DF051F">
        <w:rPr>
          <w:rFonts w:ascii="Times New Roman" w:hAnsi="Times New Roman" w:cs="Times New Roman"/>
        </w:rPr>
        <w:t>Na  natječaju Ministarstva kulture i medija RH za zadovoljenje javnih potreba u kulturi prijavili smo:</w:t>
      </w:r>
    </w:p>
    <w:p w14:paraId="186F0136" w14:textId="77777777" w:rsidR="00AD435B" w:rsidRPr="00DF051F" w:rsidRDefault="00AD435B">
      <w:pPr>
        <w:pStyle w:val="Odlomakpopisa"/>
        <w:numPr>
          <w:ilvl w:val="0"/>
          <w:numId w:val="27"/>
        </w:numPr>
        <w:spacing w:after="160" w:line="360" w:lineRule="auto"/>
        <w:rPr>
          <w:rFonts w:ascii="Times New Roman" w:hAnsi="Times New Roman" w:cs="Times New Roman"/>
        </w:rPr>
      </w:pPr>
      <w:r w:rsidRPr="00DF051F">
        <w:rPr>
          <w:rFonts w:ascii="Times New Roman" w:hAnsi="Times New Roman" w:cs="Times New Roman"/>
        </w:rPr>
        <w:t xml:space="preserve">nabavu knjižne i neknjižne građe (tisak, e-knjige, zvučne knjige, AVE građa), u 2026.g.  </w:t>
      </w:r>
    </w:p>
    <w:p w14:paraId="758E4144" w14:textId="77777777" w:rsidR="00AD435B" w:rsidRPr="00DF051F" w:rsidRDefault="00AD435B" w:rsidP="00AD435B">
      <w:pPr>
        <w:spacing w:line="360" w:lineRule="auto"/>
        <w:rPr>
          <w:rFonts w:ascii="Times New Roman" w:hAnsi="Times New Roman" w:cs="Times New Roman"/>
        </w:rPr>
      </w:pPr>
      <w:r w:rsidRPr="00DF051F">
        <w:rPr>
          <w:rFonts w:ascii="Times New Roman" w:hAnsi="Times New Roman" w:cs="Times New Roman"/>
        </w:rPr>
        <w:t xml:space="preserve">  planiramo dobiti 7.300 </w:t>
      </w:r>
    </w:p>
    <w:p w14:paraId="6D6AC6EF" w14:textId="77777777" w:rsidR="00AD435B" w:rsidRPr="00DF051F" w:rsidRDefault="00AD435B">
      <w:pPr>
        <w:pStyle w:val="Odlomakpopisa"/>
        <w:numPr>
          <w:ilvl w:val="0"/>
          <w:numId w:val="27"/>
        </w:numPr>
        <w:spacing w:after="160" w:line="360" w:lineRule="auto"/>
        <w:rPr>
          <w:rFonts w:ascii="Times New Roman" w:hAnsi="Times New Roman" w:cs="Times New Roman"/>
        </w:rPr>
      </w:pPr>
      <w:r w:rsidRPr="00DF051F">
        <w:rPr>
          <w:rFonts w:ascii="Times New Roman" w:hAnsi="Times New Roman" w:cs="Times New Roman"/>
        </w:rPr>
        <w:t xml:space="preserve">za otkup knjiga 3.000 </w:t>
      </w:r>
    </w:p>
    <w:p w14:paraId="345EBB22" w14:textId="77777777" w:rsidR="00AD435B" w:rsidRPr="00DF051F" w:rsidRDefault="00AD435B">
      <w:pPr>
        <w:pStyle w:val="Odlomakpopisa"/>
        <w:numPr>
          <w:ilvl w:val="0"/>
          <w:numId w:val="27"/>
        </w:numPr>
        <w:spacing w:after="160" w:line="360" w:lineRule="auto"/>
        <w:rPr>
          <w:rFonts w:ascii="Times New Roman" w:hAnsi="Times New Roman" w:cs="Times New Roman"/>
        </w:rPr>
      </w:pPr>
      <w:r w:rsidRPr="00DF051F">
        <w:rPr>
          <w:rFonts w:ascii="Times New Roman" w:hAnsi="Times New Roman" w:cs="Times New Roman"/>
        </w:rPr>
        <w:t xml:space="preserve">za projekt </w:t>
      </w:r>
      <w:r w:rsidRPr="00D108DE">
        <w:rPr>
          <w:rFonts w:ascii="Times New Roman" w:hAnsi="Times New Roman" w:cs="Times New Roman"/>
          <w:i/>
          <w:iCs/>
        </w:rPr>
        <w:t>Dodir riječi</w:t>
      </w:r>
      <w:r w:rsidRPr="00DF051F">
        <w:rPr>
          <w:rFonts w:ascii="Times New Roman" w:hAnsi="Times New Roman" w:cs="Times New Roman"/>
        </w:rPr>
        <w:t xml:space="preserve"> (književni susreti) 800</w:t>
      </w:r>
    </w:p>
    <w:p w14:paraId="313DC804" w14:textId="77777777" w:rsidR="00AD435B" w:rsidRPr="00DF051F" w:rsidRDefault="00AD435B">
      <w:pPr>
        <w:pStyle w:val="Odlomakpopisa"/>
        <w:numPr>
          <w:ilvl w:val="0"/>
          <w:numId w:val="27"/>
        </w:numPr>
        <w:spacing w:after="160" w:line="360" w:lineRule="auto"/>
        <w:rPr>
          <w:rFonts w:ascii="Times New Roman" w:hAnsi="Times New Roman" w:cs="Times New Roman"/>
        </w:rPr>
      </w:pPr>
      <w:r w:rsidRPr="00DF051F">
        <w:rPr>
          <w:rFonts w:ascii="Times New Roman" w:hAnsi="Times New Roman" w:cs="Times New Roman"/>
        </w:rPr>
        <w:t xml:space="preserve">ZA PROJEKT </w:t>
      </w:r>
      <w:r w:rsidRPr="00D108DE">
        <w:rPr>
          <w:rFonts w:ascii="Times New Roman" w:hAnsi="Times New Roman" w:cs="Times New Roman"/>
          <w:i/>
          <w:iCs/>
        </w:rPr>
        <w:t>Dani dokumentarnog filma</w:t>
      </w:r>
      <w:r w:rsidRPr="00DF051F">
        <w:rPr>
          <w:rFonts w:ascii="Times New Roman" w:hAnsi="Times New Roman" w:cs="Times New Roman"/>
        </w:rPr>
        <w:t xml:space="preserve"> 500</w:t>
      </w:r>
    </w:p>
    <w:p w14:paraId="2A2F11EE" w14:textId="77777777" w:rsidR="00AD435B" w:rsidRPr="00DF051F" w:rsidRDefault="00AD435B">
      <w:pPr>
        <w:pStyle w:val="Odlomakpopisa"/>
        <w:numPr>
          <w:ilvl w:val="0"/>
          <w:numId w:val="27"/>
        </w:numPr>
        <w:spacing w:after="160" w:line="360" w:lineRule="auto"/>
        <w:rPr>
          <w:rFonts w:ascii="Times New Roman" w:hAnsi="Times New Roman" w:cs="Times New Roman"/>
        </w:rPr>
      </w:pPr>
      <w:r w:rsidRPr="00DF051F">
        <w:rPr>
          <w:rFonts w:ascii="Times New Roman" w:hAnsi="Times New Roman" w:cs="Times New Roman"/>
        </w:rPr>
        <w:t>za projekt DIGITALIZACIJE zavičajne građe 3.000</w:t>
      </w:r>
    </w:p>
    <w:p w14:paraId="6ACF8E15" w14:textId="77777777" w:rsidR="00AD435B" w:rsidRPr="00DF051F" w:rsidRDefault="00AD435B" w:rsidP="00AD435B">
      <w:pPr>
        <w:spacing w:line="360" w:lineRule="auto"/>
        <w:ind w:left="3540" w:firstLine="708"/>
        <w:rPr>
          <w:rFonts w:ascii="Times New Roman" w:hAnsi="Times New Roman" w:cs="Times New Roman"/>
        </w:rPr>
      </w:pPr>
      <w:r>
        <w:rPr>
          <w:rFonts w:ascii="Times New Roman" w:hAnsi="Times New Roman" w:cs="Times New Roman"/>
        </w:rPr>
        <w:t xml:space="preserve">= </w:t>
      </w:r>
      <w:r w:rsidRPr="00DF051F">
        <w:rPr>
          <w:rFonts w:ascii="Times New Roman" w:hAnsi="Times New Roman" w:cs="Times New Roman"/>
        </w:rPr>
        <w:t>(sveukupno 14.600).</w:t>
      </w:r>
    </w:p>
    <w:p w14:paraId="378AA56E" w14:textId="77777777" w:rsidR="00AD435B" w:rsidRPr="00DF051F" w:rsidRDefault="00AD435B" w:rsidP="00AD435B">
      <w:pPr>
        <w:spacing w:line="360" w:lineRule="auto"/>
        <w:rPr>
          <w:rFonts w:ascii="Times New Roman" w:hAnsi="Times New Roman" w:cs="Times New Roman"/>
        </w:rPr>
      </w:pPr>
    </w:p>
    <w:p w14:paraId="5CF932B8" w14:textId="77777777" w:rsidR="00AD435B" w:rsidRPr="00DF051F" w:rsidRDefault="00AD435B" w:rsidP="00AD435B">
      <w:pPr>
        <w:spacing w:line="360" w:lineRule="auto"/>
        <w:jc w:val="both"/>
        <w:rPr>
          <w:rFonts w:ascii="Times New Roman" w:hAnsi="Times New Roman" w:cs="Times New Roman"/>
          <w:b/>
          <w:bCs/>
        </w:rPr>
      </w:pPr>
      <w:r>
        <w:rPr>
          <w:rFonts w:ascii="Times New Roman" w:hAnsi="Times New Roman" w:cs="Times New Roman"/>
        </w:rPr>
        <w:t>5</w:t>
      </w:r>
      <w:r w:rsidRPr="00DF051F">
        <w:rPr>
          <w:rFonts w:ascii="Times New Roman" w:hAnsi="Times New Roman" w:cs="Times New Roman"/>
        </w:rPr>
        <w:t xml:space="preserve">. IZVOR FINANCIRANJA: </w:t>
      </w:r>
      <w:r w:rsidRPr="00DF051F">
        <w:rPr>
          <w:rFonts w:ascii="Times New Roman" w:hAnsi="Times New Roman" w:cs="Times New Roman"/>
          <w:b/>
          <w:bCs/>
        </w:rPr>
        <w:t xml:space="preserve">ŽUPANIJSKI PRORAČUN </w:t>
      </w:r>
      <w:r w:rsidRPr="00DF051F">
        <w:rPr>
          <w:rFonts w:ascii="Times New Roman" w:hAnsi="Times New Roman" w:cs="Times New Roman"/>
        </w:rPr>
        <w:t xml:space="preserve">(Primorsko-goranska županija) – </w:t>
      </w:r>
      <w:r w:rsidRPr="00DF051F">
        <w:rPr>
          <w:rFonts w:ascii="Times New Roman" w:hAnsi="Times New Roman" w:cs="Times New Roman"/>
          <w:b/>
          <w:bCs/>
        </w:rPr>
        <w:t>2.500</w:t>
      </w:r>
    </w:p>
    <w:p w14:paraId="5F1B9ACD" w14:textId="77777777" w:rsidR="00AD435B" w:rsidRPr="00DF051F" w:rsidRDefault="00AD435B" w:rsidP="00AD435B">
      <w:pPr>
        <w:spacing w:line="360" w:lineRule="auto"/>
        <w:jc w:val="both"/>
        <w:rPr>
          <w:rFonts w:ascii="Times New Roman" w:hAnsi="Times New Roman" w:cs="Times New Roman"/>
        </w:rPr>
      </w:pPr>
      <w:r w:rsidRPr="00DF051F">
        <w:rPr>
          <w:rFonts w:ascii="Times New Roman" w:hAnsi="Times New Roman" w:cs="Times New Roman"/>
        </w:rPr>
        <w:t xml:space="preserve">Na natječaju za zadovoljenje javnih potreba u kulturi PGŽ prijavili smo 2 projekta: </w:t>
      </w:r>
      <w:r w:rsidRPr="00D108DE">
        <w:rPr>
          <w:rFonts w:ascii="Times New Roman" w:hAnsi="Times New Roman" w:cs="Times New Roman"/>
          <w:i/>
          <w:iCs/>
        </w:rPr>
        <w:t>Dodir riječi</w:t>
      </w:r>
      <w:r w:rsidRPr="00DF051F">
        <w:rPr>
          <w:rFonts w:ascii="Times New Roman" w:hAnsi="Times New Roman" w:cs="Times New Roman"/>
        </w:rPr>
        <w:t xml:space="preserve"> i Digitalizaciju (vezano uz Zavičajnu zbirku). </w:t>
      </w:r>
    </w:p>
    <w:p w14:paraId="410EA222" w14:textId="77777777" w:rsidR="00AD435B" w:rsidRPr="00DF051F" w:rsidRDefault="00AD435B" w:rsidP="00AD435B">
      <w:pPr>
        <w:spacing w:line="360" w:lineRule="auto"/>
        <w:jc w:val="both"/>
        <w:rPr>
          <w:rFonts w:ascii="Times New Roman" w:hAnsi="Times New Roman" w:cs="Times New Roman"/>
        </w:rPr>
      </w:pPr>
      <w:r w:rsidRPr="00DF051F">
        <w:rPr>
          <w:rFonts w:ascii="Times New Roman" w:hAnsi="Times New Roman" w:cs="Times New Roman"/>
        </w:rPr>
        <w:t>S projektom digitalizacije vrijedne građe Zavičajne zbirke nastavljamo, nakon digitaliziranih starih razglednica Delnica, u planu je narednih godina digitalizacija monografija: Gorski kotar i Delnice, te prvih uvezenih brojeva Goranskoga Novoga lista.</w:t>
      </w:r>
    </w:p>
    <w:p w14:paraId="696ECF43" w14:textId="77777777" w:rsidR="00AD435B" w:rsidRPr="00DF051F" w:rsidRDefault="00AD435B" w:rsidP="00AD435B">
      <w:pPr>
        <w:spacing w:line="360" w:lineRule="auto"/>
        <w:jc w:val="both"/>
        <w:rPr>
          <w:rFonts w:ascii="Times New Roman" w:hAnsi="Times New Roman" w:cs="Times New Roman"/>
          <w:b/>
          <w:bCs/>
        </w:rPr>
      </w:pPr>
      <w:r w:rsidRPr="00DF051F">
        <w:rPr>
          <w:rFonts w:ascii="Times New Roman" w:hAnsi="Times New Roman" w:cs="Times New Roman"/>
          <w:b/>
          <w:bCs/>
        </w:rPr>
        <w:t xml:space="preserve">Planirani prihod: </w:t>
      </w:r>
    </w:p>
    <w:p w14:paraId="5B12202B" w14:textId="77777777" w:rsidR="00AD435B" w:rsidRPr="00DF051F" w:rsidRDefault="00AD435B">
      <w:pPr>
        <w:pStyle w:val="Odlomakpopisa"/>
        <w:numPr>
          <w:ilvl w:val="0"/>
          <w:numId w:val="28"/>
        </w:numPr>
        <w:spacing w:after="160" w:line="360" w:lineRule="auto"/>
        <w:rPr>
          <w:rFonts w:ascii="Times New Roman" w:hAnsi="Times New Roman" w:cs="Times New Roman"/>
        </w:rPr>
      </w:pPr>
      <w:r w:rsidRPr="00DF051F">
        <w:rPr>
          <w:rFonts w:ascii="Times New Roman" w:hAnsi="Times New Roman" w:cs="Times New Roman"/>
        </w:rPr>
        <w:t>Dodir riječi (književni susreti) 500</w:t>
      </w:r>
    </w:p>
    <w:p w14:paraId="616901DD" w14:textId="77777777" w:rsidR="00AD435B" w:rsidRPr="00DF051F" w:rsidRDefault="00AD435B">
      <w:pPr>
        <w:pStyle w:val="Odlomakpopisa"/>
        <w:numPr>
          <w:ilvl w:val="0"/>
          <w:numId w:val="28"/>
        </w:numPr>
        <w:spacing w:after="160" w:line="360" w:lineRule="auto"/>
        <w:rPr>
          <w:rFonts w:ascii="Times New Roman" w:hAnsi="Times New Roman" w:cs="Times New Roman"/>
        </w:rPr>
      </w:pPr>
      <w:r w:rsidRPr="00DF051F">
        <w:rPr>
          <w:rFonts w:ascii="Times New Roman" w:hAnsi="Times New Roman" w:cs="Times New Roman"/>
        </w:rPr>
        <w:t xml:space="preserve">Digitalizacija (zavičajne građe: Goranski novi list i monografija DELNICE) 2.000 </w:t>
      </w:r>
    </w:p>
    <w:p w14:paraId="147958E0" w14:textId="77777777" w:rsidR="00AD435B" w:rsidRPr="00DF051F" w:rsidRDefault="00AD435B" w:rsidP="00AD435B">
      <w:pPr>
        <w:spacing w:line="360" w:lineRule="auto"/>
        <w:jc w:val="both"/>
        <w:rPr>
          <w:rFonts w:ascii="Times New Roman" w:hAnsi="Times New Roman" w:cs="Times New Roman"/>
          <w:b/>
          <w:bCs/>
        </w:rPr>
      </w:pPr>
      <w:r w:rsidRPr="00DF051F">
        <w:rPr>
          <w:rFonts w:ascii="Times New Roman" w:hAnsi="Times New Roman" w:cs="Times New Roman"/>
          <w:b/>
          <w:bCs/>
        </w:rPr>
        <w:lastRenderedPageBreak/>
        <w:t>R i z i c i :</w:t>
      </w:r>
    </w:p>
    <w:p w14:paraId="0E5337D5" w14:textId="77777777" w:rsidR="00AD435B" w:rsidRPr="00DF051F" w:rsidRDefault="00AD435B" w:rsidP="00AD435B">
      <w:pPr>
        <w:spacing w:line="360" w:lineRule="auto"/>
        <w:jc w:val="both"/>
        <w:rPr>
          <w:rFonts w:ascii="Times New Roman" w:hAnsi="Times New Roman" w:cs="Times New Roman"/>
        </w:rPr>
      </w:pPr>
      <w:r w:rsidRPr="00DF051F">
        <w:rPr>
          <w:rFonts w:ascii="Times New Roman" w:hAnsi="Times New Roman" w:cs="Times New Roman"/>
        </w:rPr>
        <w:t>-1.- mogući nedostatak sredstava za realizaciju planiranog programa Dodir riječi značio bi reduciranje programa kulturnih sadržaja i Knjižnice i Grada Delnica, ali i šire okolice, što bi za novootvorenu knjižnicu funkcionalnog prostora i Grad Delnice/građane bila velika šteta, jer je prepoznat i mnogo šire, kontinuiranom provedbom, projekt u 11 godina provedbe stvorio svoju vjernu publiku.</w:t>
      </w:r>
    </w:p>
    <w:p w14:paraId="2991B189" w14:textId="77777777" w:rsidR="00AD435B" w:rsidRPr="00DF051F" w:rsidRDefault="00AD435B" w:rsidP="00AD435B">
      <w:pPr>
        <w:spacing w:line="360" w:lineRule="auto"/>
        <w:jc w:val="both"/>
        <w:rPr>
          <w:rFonts w:ascii="Times New Roman" w:hAnsi="Times New Roman" w:cs="Times New Roman"/>
        </w:rPr>
      </w:pPr>
      <w:r w:rsidRPr="00DF051F">
        <w:rPr>
          <w:rFonts w:ascii="Times New Roman" w:hAnsi="Times New Roman" w:cs="Times New Roman"/>
        </w:rPr>
        <w:t>-2</w:t>
      </w:r>
      <w:bookmarkStart w:id="447" w:name="_Hlk213157932"/>
      <w:r w:rsidRPr="00DF051F">
        <w:rPr>
          <w:rFonts w:ascii="Times New Roman" w:hAnsi="Times New Roman" w:cs="Times New Roman"/>
        </w:rPr>
        <w:t xml:space="preserve">.- Digitalizacija vrijedne građe zavičajne zbirke jako je važan projekt, i neophodan, za očuvanje rijetke i vrijedne zavičajne građe i dostupnost te građe svima. Uspješno je započela starim, vrijednim razglednicama Delnica (najstarije datiraju iz 1900-te godine), koje su sada svima dostupne na našoj </w:t>
      </w:r>
      <w:r w:rsidRPr="00D108DE">
        <w:rPr>
          <w:rFonts w:ascii="Times New Roman" w:hAnsi="Times New Roman" w:cs="Times New Roman"/>
          <w:b/>
          <w:bCs/>
        </w:rPr>
        <w:t xml:space="preserve">digitalnoj knjižnici </w:t>
      </w:r>
      <w:proofErr w:type="spellStart"/>
      <w:r w:rsidRPr="00D108DE">
        <w:rPr>
          <w:rFonts w:ascii="Times New Roman" w:hAnsi="Times New Roman" w:cs="Times New Roman"/>
          <w:b/>
          <w:bCs/>
        </w:rPr>
        <w:t>Processus</w:t>
      </w:r>
      <w:proofErr w:type="spellEnd"/>
      <w:r w:rsidRPr="00D108DE">
        <w:rPr>
          <w:rFonts w:ascii="Times New Roman" w:hAnsi="Times New Roman" w:cs="Times New Roman"/>
          <w:b/>
          <w:bCs/>
        </w:rPr>
        <w:t xml:space="preserve"> </w:t>
      </w:r>
      <w:proofErr w:type="spellStart"/>
      <w:r w:rsidRPr="00D108DE">
        <w:rPr>
          <w:rFonts w:ascii="Times New Roman" w:hAnsi="Times New Roman" w:cs="Times New Roman"/>
          <w:b/>
          <w:bCs/>
        </w:rPr>
        <w:t>montanus</w:t>
      </w:r>
      <w:proofErr w:type="spellEnd"/>
      <w:r w:rsidRPr="00DF051F">
        <w:rPr>
          <w:rFonts w:ascii="Times New Roman" w:hAnsi="Times New Roman" w:cs="Times New Roman"/>
        </w:rPr>
        <w:t xml:space="preserve"> (</w:t>
      </w:r>
      <w:hyperlink r:id="rId14" w:history="1">
        <w:r w:rsidRPr="00DF051F">
          <w:rPr>
            <w:rFonts w:ascii="Times New Roman" w:hAnsi="Times New Roman" w:cs="Times New Roman"/>
          </w:rPr>
          <w:t>https://digitalnaknjiznicapgz.hr/delnice/</w:t>
        </w:r>
      </w:hyperlink>
      <w:r w:rsidRPr="00DF051F">
        <w:rPr>
          <w:rFonts w:ascii="Times New Roman" w:hAnsi="Times New Roman" w:cs="Times New Roman"/>
        </w:rPr>
        <w:t>). U budućnosti valja planirati sredstva iz više izvora, radi ogromnog značaja projekta, i radi stvaranja kontinuiteta.</w:t>
      </w:r>
    </w:p>
    <w:p w14:paraId="55548F5D" w14:textId="77777777" w:rsidR="00AD435B" w:rsidRPr="00DF051F" w:rsidRDefault="00AD435B" w:rsidP="00AD435B">
      <w:pPr>
        <w:spacing w:line="360" w:lineRule="auto"/>
        <w:rPr>
          <w:rFonts w:ascii="Times New Roman" w:hAnsi="Times New Roman" w:cs="Times New Roman"/>
        </w:rPr>
      </w:pPr>
    </w:p>
    <w:bookmarkEnd w:id="447"/>
    <w:tbl>
      <w:tblPr>
        <w:tblpPr w:leftFromText="180" w:rightFromText="180" w:vertAnchor="text" w:horzAnchor="page" w:tblpX="427" w:tblpY="-1022"/>
        <w:tblW w:w="11342" w:type="dxa"/>
        <w:tblLook w:val="04A0" w:firstRow="1" w:lastRow="0" w:firstColumn="1" w:lastColumn="0" w:noHBand="0" w:noVBand="1"/>
      </w:tblPr>
      <w:tblGrid>
        <w:gridCol w:w="2362"/>
        <w:gridCol w:w="2028"/>
        <w:gridCol w:w="1418"/>
        <w:gridCol w:w="1242"/>
        <w:gridCol w:w="1242"/>
        <w:gridCol w:w="1494"/>
        <w:gridCol w:w="1494"/>
        <w:gridCol w:w="62"/>
      </w:tblGrid>
      <w:tr w:rsidR="00AD435B" w:rsidRPr="00760FA8" w14:paraId="0BEC54F5" w14:textId="77777777" w:rsidTr="00952C8E">
        <w:trPr>
          <w:trHeight w:val="315"/>
        </w:trPr>
        <w:tc>
          <w:tcPr>
            <w:tcW w:w="11342" w:type="dxa"/>
            <w:gridSpan w:val="8"/>
            <w:tcBorders>
              <w:top w:val="nil"/>
              <w:left w:val="nil"/>
              <w:bottom w:val="nil"/>
              <w:right w:val="nil"/>
            </w:tcBorders>
            <w:vAlign w:val="center"/>
            <w:hideMark/>
          </w:tcPr>
          <w:p w14:paraId="4FF0E4BA" w14:textId="77777777" w:rsidR="00AD435B"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p w14:paraId="280CBE46" w14:textId="24579B63" w:rsidR="00AD435B" w:rsidRPr="00760FA8"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r w:rsidRPr="00760FA8">
              <w:rPr>
                <w:rFonts w:ascii="Times New Roman" w:eastAsia="Times New Roman" w:hAnsi="Times New Roman" w:cs="Times New Roman"/>
                <w:b/>
                <w:bCs/>
                <w:color w:val="000000"/>
                <w:sz w:val="24"/>
                <w:szCs w:val="24"/>
                <w:lang w:eastAsia="hr-HR"/>
              </w:rPr>
              <w:t>II. POSEBNI DIO</w:t>
            </w:r>
          </w:p>
        </w:tc>
      </w:tr>
      <w:tr w:rsidR="00AD435B" w:rsidRPr="00760FA8" w14:paraId="14190CE0" w14:textId="77777777" w:rsidTr="00952C8E">
        <w:trPr>
          <w:gridAfter w:val="1"/>
          <w:wAfter w:w="67" w:type="dxa"/>
          <w:trHeight w:val="375"/>
        </w:trPr>
        <w:tc>
          <w:tcPr>
            <w:tcW w:w="2371" w:type="dxa"/>
            <w:tcBorders>
              <w:top w:val="nil"/>
              <w:left w:val="nil"/>
              <w:bottom w:val="nil"/>
              <w:right w:val="nil"/>
            </w:tcBorders>
            <w:vAlign w:val="center"/>
            <w:hideMark/>
          </w:tcPr>
          <w:p w14:paraId="0483E019" w14:textId="77777777" w:rsidR="00AD435B" w:rsidRPr="00760FA8" w:rsidRDefault="00AD435B" w:rsidP="00952C8E">
            <w:pPr>
              <w:spacing w:after="0" w:line="240" w:lineRule="auto"/>
              <w:jc w:val="center"/>
              <w:rPr>
                <w:rFonts w:ascii="Times New Roman" w:eastAsia="Times New Roman" w:hAnsi="Times New Roman" w:cs="Times New Roman"/>
                <w:b/>
                <w:bCs/>
                <w:color w:val="000000"/>
                <w:sz w:val="24"/>
                <w:szCs w:val="24"/>
                <w:lang w:eastAsia="hr-HR"/>
              </w:rPr>
            </w:pPr>
          </w:p>
        </w:tc>
        <w:tc>
          <w:tcPr>
            <w:tcW w:w="2057" w:type="dxa"/>
            <w:tcBorders>
              <w:top w:val="nil"/>
              <w:left w:val="nil"/>
              <w:bottom w:val="nil"/>
              <w:right w:val="nil"/>
            </w:tcBorders>
            <w:vAlign w:val="center"/>
            <w:hideMark/>
          </w:tcPr>
          <w:p w14:paraId="5238CF2F" w14:textId="77777777" w:rsidR="00AD435B" w:rsidRPr="00760FA8" w:rsidRDefault="00AD435B" w:rsidP="00952C8E">
            <w:pPr>
              <w:spacing w:after="0" w:line="240" w:lineRule="auto"/>
              <w:jc w:val="center"/>
              <w:rPr>
                <w:rFonts w:ascii="Times New Roman" w:eastAsia="Times New Roman" w:hAnsi="Times New Roman" w:cs="Times New Roman"/>
                <w:sz w:val="20"/>
                <w:szCs w:val="20"/>
                <w:lang w:eastAsia="hr-HR"/>
              </w:rPr>
            </w:pPr>
          </w:p>
        </w:tc>
        <w:tc>
          <w:tcPr>
            <w:tcW w:w="1418" w:type="dxa"/>
            <w:tcBorders>
              <w:top w:val="nil"/>
              <w:left w:val="nil"/>
              <w:bottom w:val="nil"/>
              <w:right w:val="nil"/>
            </w:tcBorders>
            <w:vAlign w:val="center"/>
            <w:hideMark/>
          </w:tcPr>
          <w:p w14:paraId="68712F70" w14:textId="77777777" w:rsidR="00AD435B" w:rsidRPr="00760FA8" w:rsidRDefault="00AD435B" w:rsidP="00952C8E">
            <w:pPr>
              <w:spacing w:after="0" w:line="240" w:lineRule="auto"/>
              <w:jc w:val="center"/>
              <w:rPr>
                <w:rFonts w:ascii="Times New Roman" w:eastAsia="Times New Roman" w:hAnsi="Times New Roman" w:cs="Times New Roman"/>
                <w:sz w:val="20"/>
                <w:szCs w:val="20"/>
                <w:lang w:eastAsia="hr-HR"/>
              </w:rPr>
            </w:pPr>
          </w:p>
        </w:tc>
        <w:tc>
          <w:tcPr>
            <w:tcW w:w="1242" w:type="dxa"/>
            <w:tcBorders>
              <w:top w:val="nil"/>
              <w:left w:val="nil"/>
              <w:bottom w:val="nil"/>
              <w:right w:val="nil"/>
            </w:tcBorders>
            <w:vAlign w:val="center"/>
            <w:hideMark/>
          </w:tcPr>
          <w:p w14:paraId="5935D512" w14:textId="77777777" w:rsidR="00AD435B" w:rsidRPr="00760FA8" w:rsidRDefault="00AD435B" w:rsidP="00952C8E">
            <w:pPr>
              <w:spacing w:after="0" w:line="240" w:lineRule="auto"/>
              <w:jc w:val="center"/>
              <w:rPr>
                <w:rFonts w:ascii="Times New Roman" w:eastAsia="Times New Roman" w:hAnsi="Times New Roman" w:cs="Times New Roman"/>
                <w:sz w:val="20"/>
                <w:szCs w:val="20"/>
                <w:lang w:eastAsia="hr-HR"/>
              </w:rPr>
            </w:pPr>
          </w:p>
        </w:tc>
        <w:tc>
          <w:tcPr>
            <w:tcW w:w="1242" w:type="dxa"/>
            <w:tcBorders>
              <w:top w:val="nil"/>
              <w:left w:val="nil"/>
              <w:bottom w:val="nil"/>
              <w:right w:val="nil"/>
            </w:tcBorders>
            <w:vAlign w:val="center"/>
            <w:hideMark/>
          </w:tcPr>
          <w:p w14:paraId="013BF746" w14:textId="77777777" w:rsidR="00AD435B" w:rsidRPr="00760FA8" w:rsidRDefault="00AD435B" w:rsidP="00952C8E">
            <w:pPr>
              <w:spacing w:after="0" w:line="240" w:lineRule="auto"/>
              <w:jc w:val="center"/>
              <w:rPr>
                <w:rFonts w:ascii="Times New Roman" w:eastAsia="Times New Roman" w:hAnsi="Times New Roman" w:cs="Times New Roman"/>
                <w:sz w:val="20"/>
                <w:szCs w:val="20"/>
                <w:lang w:eastAsia="hr-HR"/>
              </w:rPr>
            </w:pPr>
          </w:p>
        </w:tc>
        <w:tc>
          <w:tcPr>
            <w:tcW w:w="1451" w:type="dxa"/>
            <w:tcBorders>
              <w:top w:val="nil"/>
              <w:left w:val="nil"/>
              <w:bottom w:val="nil"/>
              <w:right w:val="nil"/>
            </w:tcBorders>
            <w:vAlign w:val="center"/>
            <w:hideMark/>
          </w:tcPr>
          <w:p w14:paraId="7489E2D6" w14:textId="77777777" w:rsidR="00AD435B" w:rsidRPr="00760FA8" w:rsidRDefault="00AD435B" w:rsidP="00952C8E">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68D0249A" w14:textId="77777777" w:rsidR="00AD435B" w:rsidRPr="00760FA8" w:rsidRDefault="00AD435B" w:rsidP="00952C8E">
            <w:pPr>
              <w:spacing w:after="0" w:line="240" w:lineRule="auto"/>
              <w:rPr>
                <w:rFonts w:ascii="Times New Roman" w:eastAsia="Times New Roman" w:hAnsi="Times New Roman" w:cs="Times New Roman"/>
                <w:sz w:val="20"/>
                <w:szCs w:val="20"/>
                <w:lang w:eastAsia="hr-HR"/>
              </w:rPr>
            </w:pPr>
          </w:p>
        </w:tc>
      </w:tr>
      <w:tr w:rsidR="00AD435B" w:rsidRPr="00760FA8" w14:paraId="36DF35C9" w14:textId="77777777" w:rsidTr="00952C8E">
        <w:trPr>
          <w:gridAfter w:val="1"/>
          <w:wAfter w:w="67" w:type="dxa"/>
          <w:trHeight w:val="510"/>
        </w:trPr>
        <w:tc>
          <w:tcPr>
            <w:tcW w:w="23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00FBA8E" w14:textId="77777777" w:rsidR="00AD435B" w:rsidRPr="00760FA8" w:rsidRDefault="00AD435B" w:rsidP="00952C8E">
            <w:pPr>
              <w:spacing w:after="0" w:line="240" w:lineRule="auto"/>
              <w:ind w:left="29"/>
              <w:jc w:val="center"/>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ŠIFRA</w:t>
            </w:r>
          </w:p>
        </w:tc>
        <w:tc>
          <w:tcPr>
            <w:tcW w:w="2057" w:type="dxa"/>
            <w:tcBorders>
              <w:top w:val="single" w:sz="4" w:space="0" w:color="auto"/>
              <w:left w:val="nil"/>
              <w:bottom w:val="single" w:sz="4" w:space="0" w:color="auto"/>
              <w:right w:val="single" w:sz="4" w:space="0" w:color="auto"/>
            </w:tcBorders>
            <w:shd w:val="clear" w:color="000000" w:fill="DDEBF7"/>
            <w:vAlign w:val="center"/>
            <w:hideMark/>
          </w:tcPr>
          <w:p w14:paraId="16749083" w14:textId="77777777" w:rsidR="00AD435B" w:rsidRPr="00760FA8"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NAZIV</w:t>
            </w:r>
          </w:p>
        </w:tc>
        <w:tc>
          <w:tcPr>
            <w:tcW w:w="1418" w:type="dxa"/>
            <w:tcBorders>
              <w:top w:val="single" w:sz="4" w:space="0" w:color="auto"/>
              <w:left w:val="nil"/>
              <w:bottom w:val="single" w:sz="4" w:space="0" w:color="auto"/>
              <w:right w:val="single" w:sz="4" w:space="0" w:color="auto"/>
            </w:tcBorders>
            <w:shd w:val="clear" w:color="000000" w:fill="DDEBF7"/>
            <w:vAlign w:val="center"/>
            <w:hideMark/>
          </w:tcPr>
          <w:p w14:paraId="10D8AA8A" w14:textId="77777777" w:rsidR="00AD435B" w:rsidRPr="00760FA8"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 xml:space="preserve">IZVRŠENJE </w:t>
            </w:r>
            <w:r w:rsidRPr="00760FA8">
              <w:rPr>
                <w:rFonts w:ascii="Times New Roman" w:eastAsia="Times New Roman" w:hAnsi="Times New Roman" w:cs="Times New Roman"/>
                <w:b/>
                <w:bCs/>
                <w:color w:val="000000"/>
                <w:sz w:val="20"/>
                <w:szCs w:val="20"/>
                <w:lang w:eastAsia="hr-HR"/>
              </w:rPr>
              <w:br/>
              <w:t>2024</w:t>
            </w:r>
          </w:p>
        </w:tc>
        <w:tc>
          <w:tcPr>
            <w:tcW w:w="1242" w:type="dxa"/>
            <w:tcBorders>
              <w:top w:val="single" w:sz="4" w:space="0" w:color="auto"/>
              <w:left w:val="nil"/>
              <w:bottom w:val="single" w:sz="4" w:space="0" w:color="auto"/>
              <w:right w:val="single" w:sz="4" w:space="0" w:color="auto"/>
            </w:tcBorders>
            <w:shd w:val="clear" w:color="000000" w:fill="DDEBF7"/>
            <w:vAlign w:val="center"/>
            <w:hideMark/>
          </w:tcPr>
          <w:p w14:paraId="63132568" w14:textId="77777777" w:rsidR="00AD435B" w:rsidRPr="00760FA8"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 xml:space="preserve">TEKUĆI PLAN </w:t>
            </w:r>
            <w:r w:rsidRPr="00760FA8">
              <w:rPr>
                <w:rFonts w:ascii="Times New Roman" w:eastAsia="Times New Roman" w:hAnsi="Times New Roman" w:cs="Times New Roman"/>
                <w:b/>
                <w:bCs/>
                <w:color w:val="000000"/>
                <w:sz w:val="20"/>
                <w:szCs w:val="20"/>
                <w:lang w:eastAsia="hr-HR"/>
              </w:rPr>
              <w:br/>
              <w:t>2025</w:t>
            </w:r>
          </w:p>
        </w:tc>
        <w:tc>
          <w:tcPr>
            <w:tcW w:w="1242" w:type="dxa"/>
            <w:tcBorders>
              <w:top w:val="single" w:sz="4" w:space="0" w:color="auto"/>
              <w:left w:val="nil"/>
              <w:bottom w:val="single" w:sz="4" w:space="0" w:color="auto"/>
              <w:right w:val="single" w:sz="4" w:space="0" w:color="auto"/>
            </w:tcBorders>
            <w:shd w:val="clear" w:color="000000" w:fill="DDEBF7"/>
            <w:vAlign w:val="center"/>
            <w:hideMark/>
          </w:tcPr>
          <w:p w14:paraId="708EE63D" w14:textId="77777777" w:rsidR="00AD435B" w:rsidRPr="00760FA8"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 xml:space="preserve">PLAN </w:t>
            </w:r>
            <w:r w:rsidRPr="00760FA8">
              <w:rPr>
                <w:rFonts w:ascii="Times New Roman" w:eastAsia="Times New Roman" w:hAnsi="Times New Roman" w:cs="Times New Roman"/>
                <w:b/>
                <w:bCs/>
                <w:color w:val="000000"/>
                <w:sz w:val="20"/>
                <w:szCs w:val="20"/>
                <w:lang w:eastAsia="hr-HR"/>
              </w:rPr>
              <w:br/>
              <w:t>2026</w:t>
            </w:r>
          </w:p>
        </w:tc>
        <w:tc>
          <w:tcPr>
            <w:tcW w:w="1451" w:type="dxa"/>
            <w:tcBorders>
              <w:top w:val="single" w:sz="4" w:space="0" w:color="auto"/>
              <w:left w:val="nil"/>
              <w:bottom w:val="single" w:sz="4" w:space="0" w:color="auto"/>
              <w:right w:val="single" w:sz="4" w:space="0" w:color="auto"/>
            </w:tcBorders>
            <w:shd w:val="clear" w:color="000000" w:fill="DDEBF7"/>
            <w:vAlign w:val="center"/>
            <w:hideMark/>
          </w:tcPr>
          <w:p w14:paraId="35239BBC" w14:textId="77777777" w:rsidR="00AD435B" w:rsidRPr="00760FA8"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 xml:space="preserve">PROJEKCIJA </w:t>
            </w:r>
            <w:r w:rsidRPr="00760FA8">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321A5297" w14:textId="77777777" w:rsidR="00AD435B" w:rsidRPr="00760FA8"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PROJEKCIJA</w:t>
            </w:r>
            <w:r w:rsidRPr="00760FA8">
              <w:rPr>
                <w:rFonts w:ascii="Times New Roman" w:eastAsia="Times New Roman" w:hAnsi="Times New Roman" w:cs="Times New Roman"/>
                <w:b/>
                <w:bCs/>
                <w:color w:val="000000"/>
                <w:sz w:val="20"/>
                <w:szCs w:val="20"/>
                <w:lang w:eastAsia="hr-HR"/>
              </w:rPr>
              <w:br/>
              <w:t>2028</w:t>
            </w:r>
          </w:p>
        </w:tc>
      </w:tr>
      <w:tr w:rsidR="00AD435B" w:rsidRPr="00760FA8" w14:paraId="5216869A" w14:textId="77777777" w:rsidTr="00952C8E">
        <w:trPr>
          <w:gridAfter w:val="1"/>
          <w:wAfter w:w="67" w:type="dxa"/>
          <w:trHeight w:val="225"/>
        </w:trPr>
        <w:tc>
          <w:tcPr>
            <w:tcW w:w="2371" w:type="dxa"/>
            <w:tcBorders>
              <w:top w:val="nil"/>
              <w:left w:val="single" w:sz="4" w:space="0" w:color="auto"/>
              <w:bottom w:val="single" w:sz="4" w:space="0" w:color="auto"/>
              <w:right w:val="single" w:sz="4" w:space="0" w:color="auto"/>
            </w:tcBorders>
            <w:shd w:val="clear" w:color="000000" w:fill="DDEBF7"/>
            <w:vAlign w:val="center"/>
            <w:hideMark/>
          </w:tcPr>
          <w:p w14:paraId="2C1F2C13" w14:textId="77777777" w:rsidR="00AD435B" w:rsidRPr="00760FA8"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760FA8">
              <w:rPr>
                <w:rFonts w:ascii="Times New Roman" w:eastAsia="Times New Roman" w:hAnsi="Times New Roman" w:cs="Times New Roman"/>
                <w:color w:val="000000"/>
                <w:sz w:val="16"/>
                <w:szCs w:val="16"/>
                <w:lang w:eastAsia="hr-HR"/>
              </w:rPr>
              <w:t>1</w:t>
            </w:r>
          </w:p>
        </w:tc>
        <w:tc>
          <w:tcPr>
            <w:tcW w:w="2057" w:type="dxa"/>
            <w:tcBorders>
              <w:top w:val="nil"/>
              <w:left w:val="nil"/>
              <w:bottom w:val="single" w:sz="4" w:space="0" w:color="auto"/>
              <w:right w:val="single" w:sz="4" w:space="0" w:color="auto"/>
            </w:tcBorders>
            <w:shd w:val="clear" w:color="000000" w:fill="DDEBF7"/>
            <w:vAlign w:val="center"/>
            <w:hideMark/>
          </w:tcPr>
          <w:p w14:paraId="42EA9664" w14:textId="77777777" w:rsidR="00AD435B" w:rsidRPr="00760FA8"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760FA8">
              <w:rPr>
                <w:rFonts w:ascii="Times New Roman" w:eastAsia="Times New Roman" w:hAnsi="Times New Roman" w:cs="Times New Roman"/>
                <w:color w:val="000000"/>
                <w:sz w:val="16"/>
                <w:szCs w:val="16"/>
                <w:lang w:eastAsia="hr-HR"/>
              </w:rPr>
              <w:t>2</w:t>
            </w:r>
          </w:p>
        </w:tc>
        <w:tc>
          <w:tcPr>
            <w:tcW w:w="1418" w:type="dxa"/>
            <w:tcBorders>
              <w:top w:val="nil"/>
              <w:left w:val="nil"/>
              <w:bottom w:val="single" w:sz="4" w:space="0" w:color="auto"/>
              <w:right w:val="single" w:sz="4" w:space="0" w:color="auto"/>
            </w:tcBorders>
            <w:shd w:val="clear" w:color="000000" w:fill="DDEBF7"/>
            <w:vAlign w:val="center"/>
            <w:hideMark/>
          </w:tcPr>
          <w:p w14:paraId="3C984ABA" w14:textId="77777777" w:rsidR="00AD435B" w:rsidRPr="00760FA8"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760FA8">
              <w:rPr>
                <w:rFonts w:ascii="Times New Roman" w:eastAsia="Times New Roman" w:hAnsi="Times New Roman" w:cs="Times New Roman"/>
                <w:color w:val="000000"/>
                <w:sz w:val="16"/>
                <w:szCs w:val="16"/>
                <w:lang w:eastAsia="hr-HR"/>
              </w:rPr>
              <w:t>3</w:t>
            </w:r>
          </w:p>
        </w:tc>
        <w:tc>
          <w:tcPr>
            <w:tcW w:w="1242" w:type="dxa"/>
            <w:tcBorders>
              <w:top w:val="nil"/>
              <w:left w:val="nil"/>
              <w:bottom w:val="single" w:sz="4" w:space="0" w:color="auto"/>
              <w:right w:val="single" w:sz="4" w:space="0" w:color="auto"/>
            </w:tcBorders>
            <w:shd w:val="clear" w:color="000000" w:fill="DDEBF7"/>
            <w:vAlign w:val="center"/>
            <w:hideMark/>
          </w:tcPr>
          <w:p w14:paraId="39779797" w14:textId="77777777" w:rsidR="00AD435B" w:rsidRPr="00760FA8"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760FA8">
              <w:rPr>
                <w:rFonts w:ascii="Times New Roman" w:eastAsia="Times New Roman" w:hAnsi="Times New Roman" w:cs="Times New Roman"/>
                <w:color w:val="000000"/>
                <w:sz w:val="16"/>
                <w:szCs w:val="16"/>
                <w:lang w:eastAsia="hr-HR"/>
              </w:rPr>
              <w:t>4</w:t>
            </w:r>
          </w:p>
        </w:tc>
        <w:tc>
          <w:tcPr>
            <w:tcW w:w="1242" w:type="dxa"/>
            <w:tcBorders>
              <w:top w:val="nil"/>
              <w:left w:val="nil"/>
              <w:bottom w:val="single" w:sz="4" w:space="0" w:color="auto"/>
              <w:right w:val="single" w:sz="4" w:space="0" w:color="auto"/>
            </w:tcBorders>
            <w:shd w:val="clear" w:color="000000" w:fill="DDEBF7"/>
            <w:vAlign w:val="center"/>
            <w:hideMark/>
          </w:tcPr>
          <w:p w14:paraId="3BFF436A" w14:textId="77777777" w:rsidR="00AD435B" w:rsidRPr="00760FA8"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760FA8">
              <w:rPr>
                <w:rFonts w:ascii="Times New Roman" w:eastAsia="Times New Roman" w:hAnsi="Times New Roman" w:cs="Times New Roman"/>
                <w:color w:val="000000"/>
                <w:sz w:val="16"/>
                <w:szCs w:val="16"/>
                <w:lang w:eastAsia="hr-HR"/>
              </w:rPr>
              <w:t>5</w:t>
            </w:r>
          </w:p>
        </w:tc>
        <w:tc>
          <w:tcPr>
            <w:tcW w:w="1451" w:type="dxa"/>
            <w:tcBorders>
              <w:top w:val="nil"/>
              <w:left w:val="nil"/>
              <w:bottom w:val="single" w:sz="4" w:space="0" w:color="auto"/>
              <w:right w:val="single" w:sz="4" w:space="0" w:color="auto"/>
            </w:tcBorders>
            <w:shd w:val="clear" w:color="000000" w:fill="DDEBF7"/>
            <w:vAlign w:val="center"/>
            <w:hideMark/>
          </w:tcPr>
          <w:p w14:paraId="4AC9FEE4" w14:textId="77777777" w:rsidR="00AD435B" w:rsidRPr="00760FA8"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760FA8">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4244524F" w14:textId="77777777" w:rsidR="00AD435B" w:rsidRPr="00760FA8" w:rsidRDefault="00AD435B" w:rsidP="00952C8E">
            <w:pPr>
              <w:spacing w:after="0" w:line="240" w:lineRule="auto"/>
              <w:jc w:val="center"/>
              <w:rPr>
                <w:rFonts w:ascii="Times New Roman" w:eastAsia="Times New Roman" w:hAnsi="Times New Roman" w:cs="Times New Roman"/>
                <w:color w:val="000000"/>
                <w:sz w:val="16"/>
                <w:szCs w:val="16"/>
                <w:lang w:eastAsia="hr-HR"/>
              </w:rPr>
            </w:pPr>
            <w:r w:rsidRPr="00760FA8">
              <w:rPr>
                <w:rFonts w:ascii="Times New Roman" w:eastAsia="Times New Roman" w:hAnsi="Times New Roman" w:cs="Times New Roman"/>
                <w:color w:val="000000"/>
                <w:sz w:val="16"/>
                <w:szCs w:val="16"/>
                <w:lang w:eastAsia="hr-HR"/>
              </w:rPr>
              <w:t>7</w:t>
            </w:r>
          </w:p>
        </w:tc>
      </w:tr>
      <w:tr w:rsidR="00AD435B" w:rsidRPr="00760FA8" w14:paraId="27F8CABE" w14:textId="77777777" w:rsidTr="00952C8E">
        <w:trPr>
          <w:gridAfter w:val="1"/>
          <w:wAfter w:w="67" w:type="dxa"/>
          <w:trHeight w:val="765"/>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45369CFC" w14:textId="77777777" w:rsidR="00AD435B" w:rsidRPr="00760FA8" w:rsidRDefault="00AD435B" w:rsidP="00952C8E">
            <w:pPr>
              <w:spacing w:after="0" w:line="240" w:lineRule="auto"/>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RAZDJEL 050</w:t>
            </w:r>
          </w:p>
        </w:tc>
        <w:tc>
          <w:tcPr>
            <w:tcW w:w="2057" w:type="dxa"/>
            <w:tcBorders>
              <w:top w:val="nil"/>
              <w:left w:val="nil"/>
              <w:bottom w:val="single" w:sz="4" w:space="0" w:color="auto"/>
              <w:right w:val="single" w:sz="4" w:space="0" w:color="auto"/>
            </w:tcBorders>
            <w:shd w:val="clear" w:color="000000" w:fill="FFFFFF"/>
            <w:vAlign w:val="center"/>
            <w:hideMark/>
          </w:tcPr>
          <w:p w14:paraId="5B313D9F" w14:textId="77777777" w:rsidR="00AD435B" w:rsidRPr="00760FA8" w:rsidRDefault="00AD435B" w:rsidP="00952C8E">
            <w:pPr>
              <w:spacing w:after="0" w:line="240" w:lineRule="auto"/>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UPRAVNI ODJEL ZA LOKALNU SAMOUPRAVU, DRUŠTVENE DJELATNOSTI I OPĆE POSLOVE</w:t>
            </w:r>
          </w:p>
        </w:tc>
        <w:tc>
          <w:tcPr>
            <w:tcW w:w="1418" w:type="dxa"/>
            <w:tcBorders>
              <w:top w:val="nil"/>
              <w:left w:val="nil"/>
              <w:bottom w:val="single" w:sz="4" w:space="0" w:color="auto"/>
              <w:right w:val="single" w:sz="4" w:space="0" w:color="auto"/>
            </w:tcBorders>
            <w:shd w:val="clear" w:color="000000" w:fill="FFFFFF"/>
            <w:noWrap/>
            <w:vAlign w:val="bottom"/>
            <w:hideMark/>
          </w:tcPr>
          <w:p w14:paraId="0B15E0F2"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136.155</w:t>
            </w:r>
          </w:p>
        </w:tc>
        <w:tc>
          <w:tcPr>
            <w:tcW w:w="1242" w:type="dxa"/>
            <w:tcBorders>
              <w:top w:val="nil"/>
              <w:left w:val="nil"/>
              <w:bottom w:val="single" w:sz="4" w:space="0" w:color="auto"/>
              <w:right w:val="single" w:sz="4" w:space="0" w:color="auto"/>
            </w:tcBorders>
            <w:shd w:val="clear" w:color="000000" w:fill="FFFFFF"/>
            <w:noWrap/>
            <w:vAlign w:val="bottom"/>
            <w:hideMark/>
          </w:tcPr>
          <w:p w14:paraId="616351C5"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156.077</w:t>
            </w:r>
          </w:p>
        </w:tc>
        <w:tc>
          <w:tcPr>
            <w:tcW w:w="1242" w:type="dxa"/>
            <w:tcBorders>
              <w:top w:val="nil"/>
              <w:left w:val="nil"/>
              <w:bottom w:val="single" w:sz="4" w:space="0" w:color="auto"/>
              <w:right w:val="single" w:sz="4" w:space="0" w:color="auto"/>
            </w:tcBorders>
            <w:shd w:val="clear" w:color="000000" w:fill="FFFFFF"/>
            <w:noWrap/>
            <w:vAlign w:val="bottom"/>
            <w:hideMark/>
          </w:tcPr>
          <w:p w14:paraId="3A44D2B3"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161.789</w:t>
            </w:r>
          </w:p>
        </w:tc>
        <w:tc>
          <w:tcPr>
            <w:tcW w:w="1451" w:type="dxa"/>
            <w:tcBorders>
              <w:top w:val="nil"/>
              <w:left w:val="nil"/>
              <w:bottom w:val="single" w:sz="4" w:space="0" w:color="auto"/>
              <w:right w:val="single" w:sz="4" w:space="0" w:color="auto"/>
            </w:tcBorders>
            <w:shd w:val="clear" w:color="000000" w:fill="FFFFFF"/>
            <w:noWrap/>
            <w:vAlign w:val="bottom"/>
            <w:hideMark/>
          </w:tcPr>
          <w:p w14:paraId="7D53F896"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159.478</w:t>
            </w:r>
          </w:p>
        </w:tc>
        <w:tc>
          <w:tcPr>
            <w:tcW w:w="1494" w:type="dxa"/>
            <w:tcBorders>
              <w:top w:val="nil"/>
              <w:left w:val="nil"/>
              <w:bottom w:val="single" w:sz="4" w:space="0" w:color="auto"/>
              <w:right w:val="single" w:sz="4" w:space="0" w:color="auto"/>
            </w:tcBorders>
            <w:shd w:val="clear" w:color="000000" w:fill="FFFFFF"/>
            <w:noWrap/>
            <w:vAlign w:val="bottom"/>
            <w:hideMark/>
          </w:tcPr>
          <w:p w14:paraId="19749159"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w:t>
            </w:r>
            <w:r>
              <w:rPr>
                <w:rFonts w:ascii="Times New Roman" w:eastAsia="Times New Roman" w:hAnsi="Times New Roman" w:cs="Times New Roman"/>
                <w:b/>
                <w:bCs/>
                <w:color w:val="000000"/>
                <w:sz w:val="20"/>
                <w:szCs w:val="20"/>
                <w:lang w:eastAsia="hr-HR"/>
              </w:rPr>
              <w:t>59.950</w:t>
            </w:r>
          </w:p>
        </w:tc>
      </w:tr>
      <w:tr w:rsidR="00AD435B" w:rsidRPr="00760FA8" w14:paraId="5B322AFB" w14:textId="77777777" w:rsidTr="00952C8E">
        <w:trPr>
          <w:gridAfter w:val="1"/>
          <w:wAfter w:w="67" w:type="dxa"/>
          <w:trHeight w:val="51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0E869279" w14:textId="77777777" w:rsidR="00AD435B" w:rsidRPr="00760FA8" w:rsidRDefault="00AD435B" w:rsidP="00952C8E">
            <w:pPr>
              <w:spacing w:after="0" w:line="240" w:lineRule="auto"/>
              <w:ind w:firstLineChars="100" w:firstLine="201"/>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GLAVA/RKP 05030</w:t>
            </w:r>
          </w:p>
        </w:tc>
        <w:tc>
          <w:tcPr>
            <w:tcW w:w="2057" w:type="dxa"/>
            <w:tcBorders>
              <w:top w:val="nil"/>
              <w:left w:val="nil"/>
              <w:bottom w:val="single" w:sz="4" w:space="0" w:color="auto"/>
              <w:right w:val="single" w:sz="4" w:space="0" w:color="auto"/>
            </w:tcBorders>
            <w:shd w:val="clear" w:color="000000" w:fill="FFFFFF"/>
            <w:vAlign w:val="center"/>
            <w:hideMark/>
          </w:tcPr>
          <w:p w14:paraId="5BADEF51" w14:textId="77777777" w:rsidR="00AD435B" w:rsidRPr="00760FA8" w:rsidRDefault="00AD435B" w:rsidP="00952C8E">
            <w:pPr>
              <w:spacing w:after="0" w:line="240" w:lineRule="auto"/>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GRADSKA KNJIŽNICA JANET MAJNARICH</w:t>
            </w:r>
          </w:p>
        </w:tc>
        <w:tc>
          <w:tcPr>
            <w:tcW w:w="1418" w:type="dxa"/>
            <w:tcBorders>
              <w:top w:val="nil"/>
              <w:left w:val="nil"/>
              <w:bottom w:val="single" w:sz="4" w:space="0" w:color="auto"/>
              <w:right w:val="single" w:sz="4" w:space="0" w:color="auto"/>
            </w:tcBorders>
            <w:shd w:val="clear" w:color="000000" w:fill="FFFFFF"/>
            <w:noWrap/>
            <w:vAlign w:val="bottom"/>
            <w:hideMark/>
          </w:tcPr>
          <w:p w14:paraId="3AC2DB94"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136.155</w:t>
            </w:r>
          </w:p>
        </w:tc>
        <w:tc>
          <w:tcPr>
            <w:tcW w:w="1242" w:type="dxa"/>
            <w:tcBorders>
              <w:top w:val="nil"/>
              <w:left w:val="nil"/>
              <w:bottom w:val="single" w:sz="4" w:space="0" w:color="auto"/>
              <w:right w:val="single" w:sz="4" w:space="0" w:color="auto"/>
            </w:tcBorders>
            <w:shd w:val="clear" w:color="000000" w:fill="FFFFFF"/>
            <w:noWrap/>
            <w:vAlign w:val="bottom"/>
            <w:hideMark/>
          </w:tcPr>
          <w:p w14:paraId="606E9ED8"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156.077</w:t>
            </w:r>
          </w:p>
        </w:tc>
        <w:tc>
          <w:tcPr>
            <w:tcW w:w="1242" w:type="dxa"/>
            <w:tcBorders>
              <w:top w:val="nil"/>
              <w:left w:val="nil"/>
              <w:bottom w:val="single" w:sz="4" w:space="0" w:color="auto"/>
              <w:right w:val="single" w:sz="4" w:space="0" w:color="auto"/>
            </w:tcBorders>
            <w:shd w:val="clear" w:color="000000" w:fill="FFFFFF"/>
            <w:noWrap/>
            <w:vAlign w:val="bottom"/>
            <w:hideMark/>
          </w:tcPr>
          <w:p w14:paraId="0ED0BBC2"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161.789</w:t>
            </w:r>
          </w:p>
        </w:tc>
        <w:tc>
          <w:tcPr>
            <w:tcW w:w="1451" w:type="dxa"/>
            <w:tcBorders>
              <w:top w:val="nil"/>
              <w:left w:val="nil"/>
              <w:bottom w:val="single" w:sz="4" w:space="0" w:color="auto"/>
              <w:right w:val="single" w:sz="4" w:space="0" w:color="auto"/>
            </w:tcBorders>
            <w:shd w:val="clear" w:color="000000" w:fill="FFFFFF"/>
            <w:noWrap/>
            <w:vAlign w:val="bottom"/>
            <w:hideMark/>
          </w:tcPr>
          <w:p w14:paraId="78BFBB8B"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159.478</w:t>
            </w:r>
          </w:p>
        </w:tc>
        <w:tc>
          <w:tcPr>
            <w:tcW w:w="1494" w:type="dxa"/>
            <w:tcBorders>
              <w:top w:val="nil"/>
              <w:left w:val="nil"/>
              <w:bottom w:val="single" w:sz="4" w:space="0" w:color="auto"/>
              <w:right w:val="single" w:sz="4" w:space="0" w:color="auto"/>
            </w:tcBorders>
            <w:shd w:val="clear" w:color="000000" w:fill="FFFFFF"/>
            <w:noWrap/>
            <w:vAlign w:val="bottom"/>
            <w:hideMark/>
          </w:tcPr>
          <w:p w14:paraId="6E8ABAEE"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159.950</w:t>
            </w:r>
          </w:p>
        </w:tc>
      </w:tr>
      <w:tr w:rsidR="00AD435B" w:rsidRPr="00760FA8" w14:paraId="34F90758"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2EA7B607" w14:textId="77777777" w:rsidR="00AD435B" w:rsidRPr="00760FA8" w:rsidRDefault="00AD435B" w:rsidP="00952C8E">
            <w:pPr>
              <w:spacing w:after="0" w:line="240" w:lineRule="auto"/>
              <w:ind w:firstLineChars="200" w:firstLine="400"/>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Izvor financiranja x (najniža razina)*</w:t>
            </w:r>
          </w:p>
        </w:tc>
        <w:tc>
          <w:tcPr>
            <w:tcW w:w="2057" w:type="dxa"/>
            <w:tcBorders>
              <w:top w:val="nil"/>
              <w:left w:val="nil"/>
              <w:bottom w:val="single" w:sz="4" w:space="0" w:color="auto"/>
              <w:right w:val="single" w:sz="4" w:space="0" w:color="auto"/>
            </w:tcBorders>
            <w:shd w:val="clear" w:color="000000" w:fill="FFFFFF"/>
            <w:vAlign w:val="center"/>
            <w:hideMark/>
          </w:tcPr>
          <w:p w14:paraId="72FEF206" w14:textId="77777777" w:rsidR="00AD435B" w:rsidRPr="00760FA8" w:rsidRDefault="00AD435B" w:rsidP="00952C8E">
            <w:pPr>
              <w:spacing w:after="0" w:line="240" w:lineRule="auto"/>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Naziv izvora financiranja</w:t>
            </w:r>
          </w:p>
        </w:tc>
        <w:tc>
          <w:tcPr>
            <w:tcW w:w="1418" w:type="dxa"/>
            <w:tcBorders>
              <w:top w:val="nil"/>
              <w:left w:val="nil"/>
              <w:bottom w:val="single" w:sz="4" w:space="0" w:color="auto"/>
              <w:right w:val="single" w:sz="4" w:space="0" w:color="auto"/>
            </w:tcBorders>
            <w:shd w:val="clear" w:color="000000" w:fill="FFFFFF"/>
            <w:noWrap/>
            <w:vAlign w:val="bottom"/>
            <w:hideMark/>
          </w:tcPr>
          <w:p w14:paraId="3997B4F5"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0C0600AF"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5D54FFB5"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451" w:type="dxa"/>
            <w:tcBorders>
              <w:top w:val="nil"/>
              <w:left w:val="nil"/>
              <w:bottom w:val="single" w:sz="4" w:space="0" w:color="auto"/>
              <w:right w:val="single" w:sz="4" w:space="0" w:color="auto"/>
            </w:tcBorders>
            <w:shd w:val="clear" w:color="000000" w:fill="FFFFFF"/>
            <w:noWrap/>
            <w:vAlign w:val="bottom"/>
            <w:hideMark/>
          </w:tcPr>
          <w:p w14:paraId="20E29D32"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0B543DB"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r>
      <w:tr w:rsidR="00AD435B" w:rsidRPr="00760FA8" w14:paraId="5D5923D6"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509B8C31" w14:textId="77777777" w:rsidR="00AD435B" w:rsidRPr="00760FA8" w:rsidRDefault="00AD435B" w:rsidP="00952C8E">
            <w:pPr>
              <w:spacing w:after="0" w:line="240" w:lineRule="auto"/>
              <w:ind w:firstLineChars="200" w:firstLine="400"/>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10</w:t>
            </w:r>
          </w:p>
        </w:tc>
        <w:tc>
          <w:tcPr>
            <w:tcW w:w="2057" w:type="dxa"/>
            <w:tcBorders>
              <w:top w:val="nil"/>
              <w:left w:val="nil"/>
              <w:bottom w:val="single" w:sz="4" w:space="0" w:color="auto"/>
              <w:right w:val="single" w:sz="4" w:space="0" w:color="auto"/>
            </w:tcBorders>
            <w:shd w:val="clear" w:color="000000" w:fill="FFFFFF"/>
            <w:vAlign w:val="center"/>
            <w:hideMark/>
          </w:tcPr>
          <w:p w14:paraId="7A5E09BE" w14:textId="77777777" w:rsidR="00AD435B" w:rsidRPr="00760FA8" w:rsidRDefault="00AD435B" w:rsidP="00952C8E">
            <w:pPr>
              <w:spacing w:after="0" w:line="240" w:lineRule="auto"/>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Opći prihodi i primici</w:t>
            </w:r>
          </w:p>
        </w:tc>
        <w:tc>
          <w:tcPr>
            <w:tcW w:w="1418" w:type="dxa"/>
            <w:tcBorders>
              <w:top w:val="nil"/>
              <w:left w:val="nil"/>
              <w:bottom w:val="single" w:sz="4" w:space="0" w:color="auto"/>
              <w:right w:val="single" w:sz="4" w:space="0" w:color="auto"/>
            </w:tcBorders>
            <w:shd w:val="clear" w:color="000000" w:fill="FFFFFF"/>
            <w:vAlign w:val="center"/>
            <w:hideMark/>
          </w:tcPr>
          <w:p w14:paraId="04A8A4FB"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117.390,88</w:t>
            </w:r>
          </w:p>
        </w:tc>
        <w:tc>
          <w:tcPr>
            <w:tcW w:w="1242" w:type="dxa"/>
            <w:tcBorders>
              <w:top w:val="nil"/>
              <w:left w:val="nil"/>
              <w:bottom w:val="single" w:sz="4" w:space="0" w:color="auto"/>
              <w:right w:val="single" w:sz="4" w:space="0" w:color="auto"/>
            </w:tcBorders>
            <w:shd w:val="clear" w:color="000000" w:fill="FFFFFF"/>
            <w:vAlign w:val="center"/>
            <w:hideMark/>
          </w:tcPr>
          <w:p w14:paraId="54CDD47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132.170,00</w:t>
            </w:r>
          </w:p>
        </w:tc>
        <w:tc>
          <w:tcPr>
            <w:tcW w:w="1242" w:type="dxa"/>
            <w:tcBorders>
              <w:top w:val="nil"/>
              <w:left w:val="nil"/>
              <w:bottom w:val="single" w:sz="4" w:space="0" w:color="auto"/>
              <w:right w:val="single" w:sz="4" w:space="0" w:color="auto"/>
            </w:tcBorders>
            <w:shd w:val="clear" w:color="000000" w:fill="FFFFFF"/>
            <w:vAlign w:val="center"/>
            <w:hideMark/>
          </w:tcPr>
          <w:p w14:paraId="775D14F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48FB822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3BE0F2D"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478EB81A"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3FC0B790" w14:textId="77777777" w:rsidR="00AD435B" w:rsidRPr="00760FA8" w:rsidRDefault="00AD435B" w:rsidP="00952C8E">
            <w:pPr>
              <w:spacing w:after="0" w:line="240" w:lineRule="auto"/>
              <w:ind w:firstLineChars="200" w:firstLine="400"/>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11</w:t>
            </w:r>
          </w:p>
        </w:tc>
        <w:tc>
          <w:tcPr>
            <w:tcW w:w="2057" w:type="dxa"/>
            <w:tcBorders>
              <w:top w:val="nil"/>
              <w:left w:val="nil"/>
              <w:bottom w:val="single" w:sz="4" w:space="0" w:color="auto"/>
              <w:right w:val="single" w:sz="4" w:space="0" w:color="auto"/>
            </w:tcBorders>
            <w:shd w:val="clear" w:color="000000" w:fill="FFFFFF"/>
            <w:vAlign w:val="center"/>
            <w:hideMark/>
          </w:tcPr>
          <w:p w14:paraId="5F4EDB97" w14:textId="77777777" w:rsidR="00AD435B" w:rsidRPr="00760FA8" w:rsidRDefault="00AD435B" w:rsidP="00952C8E">
            <w:pPr>
              <w:spacing w:after="0" w:line="240" w:lineRule="auto"/>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Opći prihodi i primici</w:t>
            </w:r>
          </w:p>
        </w:tc>
        <w:tc>
          <w:tcPr>
            <w:tcW w:w="1418" w:type="dxa"/>
            <w:tcBorders>
              <w:top w:val="nil"/>
              <w:left w:val="nil"/>
              <w:bottom w:val="single" w:sz="4" w:space="0" w:color="auto"/>
              <w:right w:val="single" w:sz="4" w:space="0" w:color="auto"/>
            </w:tcBorders>
            <w:shd w:val="clear" w:color="000000" w:fill="FFFFFF"/>
            <w:vAlign w:val="center"/>
            <w:hideMark/>
          </w:tcPr>
          <w:p w14:paraId="6F4B063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2C3B894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030E8CAA"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137.110,00</w:t>
            </w:r>
          </w:p>
        </w:tc>
        <w:tc>
          <w:tcPr>
            <w:tcW w:w="1451" w:type="dxa"/>
            <w:tcBorders>
              <w:top w:val="nil"/>
              <w:left w:val="nil"/>
              <w:bottom w:val="single" w:sz="4" w:space="0" w:color="auto"/>
              <w:right w:val="single" w:sz="4" w:space="0" w:color="auto"/>
            </w:tcBorders>
            <w:shd w:val="clear" w:color="000000" w:fill="FFFFFF"/>
            <w:vAlign w:val="center"/>
            <w:hideMark/>
          </w:tcPr>
          <w:p w14:paraId="603712B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137.578,00</w:t>
            </w:r>
          </w:p>
        </w:tc>
        <w:tc>
          <w:tcPr>
            <w:tcW w:w="1494" w:type="dxa"/>
            <w:tcBorders>
              <w:top w:val="nil"/>
              <w:left w:val="nil"/>
              <w:bottom w:val="single" w:sz="4" w:space="0" w:color="auto"/>
              <w:right w:val="single" w:sz="4" w:space="0" w:color="auto"/>
            </w:tcBorders>
            <w:shd w:val="clear" w:color="000000" w:fill="FFFFFF"/>
            <w:vAlign w:val="center"/>
            <w:hideMark/>
          </w:tcPr>
          <w:p w14:paraId="3BD7240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138.050,00</w:t>
            </w:r>
          </w:p>
        </w:tc>
      </w:tr>
      <w:tr w:rsidR="00AD435B" w:rsidRPr="00760FA8" w14:paraId="1A7AC429"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49398BD2" w14:textId="77777777" w:rsidR="00AD435B" w:rsidRPr="00760FA8" w:rsidRDefault="00AD435B" w:rsidP="00952C8E">
            <w:pPr>
              <w:spacing w:after="0" w:line="240" w:lineRule="auto"/>
              <w:ind w:firstLineChars="200" w:firstLine="400"/>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32</w:t>
            </w:r>
          </w:p>
        </w:tc>
        <w:tc>
          <w:tcPr>
            <w:tcW w:w="2057" w:type="dxa"/>
            <w:tcBorders>
              <w:top w:val="nil"/>
              <w:left w:val="nil"/>
              <w:bottom w:val="single" w:sz="4" w:space="0" w:color="auto"/>
              <w:right w:val="single" w:sz="4" w:space="0" w:color="auto"/>
            </w:tcBorders>
            <w:shd w:val="clear" w:color="000000" w:fill="FFFFFF"/>
            <w:vAlign w:val="center"/>
            <w:hideMark/>
          </w:tcPr>
          <w:p w14:paraId="3FB5D0FB" w14:textId="77777777" w:rsidR="00AD435B" w:rsidRPr="00760FA8" w:rsidRDefault="00AD435B" w:rsidP="00952C8E">
            <w:pPr>
              <w:spacing w:after="0" w:line="240" w:lineRule="auto"/>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 xml:space="preserve">Prihodi za </w:t>
            </w:r>
            <w:proofErr w:type="spellStart"/>
            <w:r w:rsidRPr="00760FA8">
              <w:rPr>
                <w:rFonts w:ascii="Times New Roman" w:eastAsia="Times New Roman" w:hAnsi="Times New Roman" w:cs="Times New Roman"/>
                <w:i/>
                <w:iCs/>
                <w:color w:val="000000"/>
                <w:sz w:val="20"/>
                <w:szCs w:val="20"/>
                <w:lang w:eastAsia="hr-HR"/>
              </w:rPr>
              <w:t>pn</w:t>
            </w:r>
            <w:proofErr w:type="spellEnd"/>
            <w:r w:rsidRPr="00760FA8">
              <w:rPr>
                <w:rFonts w:ascii="Times New Roman" w:eastAsia="Times New Roman" w:hAnsi="Times New Roman" w:cs="Times New Roman"/>
                <w:i/>
                <w:iCs/>
                <w:color w:val="000000"/>
                <w:sz w:val="20"/>
                <w:szCs w:val="20"/>
                <w:lang w:eastAsia="hr-HR"/>
              </w:rPr>
              <w:t xml:space="preserve"> - knjižnica - članarine</w:t>
            </w:r>
          </w:p>
        </w:tc>
        <w:tc>
          <w:tcPr>
            <w:tcW w:w="1418" w:type="dxa"/>
            <w:tcBorders>
              <w:top w:val="nil"/>
              <w:left w:val="nil"/>
              <w:bottom w:val="single" w:sz="4" w:space="0" w:color="auto"/>
              <w:right w:val="single" w:sz="4" w:space="0" w:color="auto"/>
            </w:tcBorders>
            <w:shd w:val="clear" w:color="000000" w:fill="FFFFFF"/>
            <w:vAlign w:val="center"/>
            <w:hideMark/>
          </w:tcPr>
          <w:p w14:paraId="3D1EF0EB"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4.344,49</w:t>
            </w:r>
          </w:p>
        </w:tc>
        <w:tc>
          <w:tcPr>
            <w:tcW w:w="1242" w:type="dxa"/>
            <w:tcBorders>
              <w:top w:val="nil"/>
              <w:left w:val="nil"/>
              <w:bottom w:val="single" w:sz="4" w:space="0" w:color="auto"/>
              <w:right w:val="single" w:sz="4" w:space="0" w:color="auto"/>
            </w:tcBorders>
            <w:shd w:val="clear" w:color="000000" w:fill="FFFFFF"/>
            <w:vAlign w:val="center"/>
            <w:hideMark/>
          </w:tcPr>
          <w:p w14:paraId="670D4900"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7.766,00</w:t>
            </w:r>
          </w:p>
        </w:tc>
        <w:tc>
          <w:tcPr>
            <w:tcW w:w="1242" w:type="dxa"/>
            <w:tcBorders>
              <w:top w:val="nil"/>
              <w:left w:val="nil"/>
              <w:bottom w:val="single" w:sz="4" w:space="0" w:color="auto"/>
              <w:right w:val="single" w:sz="4" w:space="0" w:color="auto"/>
            </w:tcBorders>
            <w:shd w:val="clear" w:color="000000" w:fill="FFFFFF"/>
            <w:vAlign w:val="center"/>
            <w:hideMark/>
          </w:tcPr>
          <w:p w14:paraId="03B678D8"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0A46A2E8"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2E446BE"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702B497F"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72C42A44" w14:textId="77777777" w:rsidR="00AD435B" w:rsidRPr="00760FA8" w:rsidRDefault="00AD435B" w:rsidP="00952C8E">
            <w:pPr>
              <w:spacing w:after="0" w:line="240" w:lineRule="auto"/>
              <w:ind w:firstLineChars="200" w:firstLine="400"/>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43</w:t>
            </w:r>
          </w:p>
        </w:tc>
        <w:tc>
          <w:tcPr>
            <w:tcW w:w="2057" w:type="dxa"/>
            <w:tcBorders>
              <w:top w:val="nil"/>
              <w:left w:val="nil"/>
              <w:bottom w:val="single" w:sz="4" w:space="0" w:color="auto"/>
              <w:right w:val="single" w:sz="4" w:space="0" w:color="auto"/>
            </w:tcBorders>
            <w:shd w:val="clear" w:color="000000" w:fill="FFFFFF"/>
            <w:vAlign w:val="center"/>
            <w:hideMark/>
          </w:tcPr>
          <w:p w14:paraId="6A965695" w14:textId="77777777" w:rsidR="00AD435B" w:rsidRPr="00760FA8" w:rsidRDefault="00AD435B" w:rsidP="00952C8E">
            <w:pPr>
              <w:spacing w:after="0" w:line="240" w:lineRule="auto"/>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Ostali prihoda za posebne namjene</w:t>
            </w:r>
          </w:p>
        </w:tc>
        <w:tc>
          <w:tcPr>
            <w:tcW w:w="1418" w:type="dxa"/>
            <w:tcBorders>
              <w:top w:val="nil"/>
              <w:left w:val="nil"/>
              <w:bottom w:val="single" w:sz="4" w:space="0" w:color="auto"/>
              <w:right w:val="single" w:sz="4" w:space="0" w:color="auto"/>
            </w:tcBorders>
            <w:shd w:val="clear" w:color="000000" w:fill="FFFFFF"/>
            <w:vAlign w:val="center"/>
            <w:hideMark/>
          </w:tcPr>
          <w:p w14:paraId="248470EA"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07EC923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19B2B761"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4.800,00</w:t>
            </w:r>
          </w:p>
        </w:tc>
        <w:tc>
          <w:tcPr>
            <w:tcW w:w="1451" w:type="dxa"/>
            <w:tcBorders>
              <w:top w:val="nil"/>
              <w:left w:val="nil"/>
              <w:bottom w:val="single" w:sz="4" w:space="0" w:color="auto"/>
              <w:right w:val="single" w:sz="4" w:space="0" w:color="auto"/>
            </w:tcBorders>
            <w:shd w:val="clear" w:color="000000" w:fill="FFFFFF"/>
            <w:vAlign w:val="center"/>
            <w:hideMark/>
          </w:tcPr>
          <w:p w14:paraId="7831C4D3"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4.800,00</w:t>
            </w:r>
          </w:p>
        </w:tc>
        <w:tc>
          <w:tcPr>
            <w:tcW w:w="1494" w:type="dxa"/>
            <w:tcBorders>
              <w:top w:val="nil"/>
              <w:left w:val="nil"/>
              <w:bottom w:val="single" w:sz="4" w:space="0" w:color="auto"/>
              <w:right w:val="single" w:sz="4" w:space="0" w:color="auto"/>
            </w:tcBorders>
            <w:shd w:val="clear" w:color="000000" w:fill="FFFFFF"/>
            <w:vAlign w:val="center"/>
            <w:hideMark/>
          </w:tcPr>
          <w:p w14:paraId="2858C286"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4.800,00</w:t>
            </w:r>
          </w:p>
        </w:tc>
      </w:tr>
      <w:tr w:rsidR="00AD435B" w:rsidRPr="00760FA8" w14:paraId="27D567F9"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47AF7D87" w14:textId="77777777" w:rsidR="00AD435B" w:rsidRPr="00760FA8" w:rsidRDefault="00AD435B" w:rsidP="00952C8E">
            <w:pPr>
              <w:spacing w:after="0" w:line="240" w:lineRule="auto"/>
              <w:ind w:firstLineChars="200" w:firstLine="400"/>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44</w:t>
            </w:r>
          </w:p>
        </w:tc>
        <w:tc>
          <w:tcPr>
            <w:tcW w:w="2057" w:type="dxa"/>
            <w:tcBorders>
              <w:top w:val="nil"/>
              <w:left w:val="nil"/>
              <w:bottom w:val="single" w:sz="4" w:space="0" w:color="auto"/>
              <w:right w:val="single" w:sz="4" w:space="0" w:color="auto"/>
            </w:tcBorders>
            <w:shd w:val="clear" w:color="000000" w:fill="FFFFFF"/>
            <w:vAlign w:val="center"/>
            <w:hideMark/>
          </w:tcPr>
          <w:p w14:paraId="326F8F91" w14:textId="77777777" w:rsidR="00AD435B" w:rsidRPr="00760FA8" w:rsidRDefault="00AD435B" w:rsidP="00952C8E">
            <w:pPr>
              <w:spacing w:after="0" w:line="240" w:lineRule="auto"/>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Knjižnica - ministarstvo</w:t>
            </w:r>
          </w:p>
        </w:tc>
        <w:tc>
          <w:tcPr>
            <w:tcW w:w="1418" w:type="dxa"/>
            <w:tcBorders>
              <w:top w:val="nil"/>
              <w:left w:val="nil"/>
              <w:bottom w:val="single" w:sz="4" w:space="0" w:color="auto"/>
              <w:right w:val="single" w:sz="4" w:space="0" w:color="auto"/>
            </w:tcBorders>
            <w:shd w:val="clear" w:color="000000" w:fill="FFFFFF"/>
            <w:vAlign w:val="center"/>
            <w:hideMark/>
          </w:tcPr>
          <w:p w14:paraId="7CE37A40"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12.219,99</w:t>
            </w:r>
          </w:p>
        </w:tc>
        <w:tc>
          <w:tcPr>
            <w:tcW w:w="1242" w:type="dxa"/>
            <w:tcBorders>
              <w:top w:val="nil"/>
              <w:left w:val="nil"/>
              <w:bottom w:val="single" w:sz="4" w:space="0" w:color="auto"/>
              <w:right w:val="single" w:sz="4" w:space="0" w:color="auto"/>
            </w:tcBorders>
            <w:shd w:val="clear" w:color="000000" w:fill="FFFFFF"/>
            <w:vAlign w:val="center"/>
            <w:hideMark/>
          </w:tcPr>
          <w:p w14:paraId="3DD5DB84"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11.101,00</w:t>
            </w:r>
          </w:p>
        </w:tc>
        <w:tc>
          <w:tcPr>
            <w:tcW w:w="1242" w:type="dxa"/>
            <w:tcBorders>
              <w:top w:val="nil"/>
              <w:left w:val="nil"/>
              <w:bottom w:val="single" w:sz="4" w:space="0" w:color="auto"/>
              <w:right w:val="single" w:sz="4" w:space="0" w:color="auto"/>
            </w:tcBorders>
            <w:shd w:val="clear" w:color="000000" w:fill="FFFFFF"/>
            <w:vAlign w:val="center"/>
            <w:hideMark/>
          </w:tcPr>
          <w:p w14:paraId="505330F1"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22896D2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D2D8F0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1DF46467"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4102802B" w14:textId="77777777" w:rsidR="00AD435B" w:rsidRPr="00760FA8" w:rsidRDefault="00AD435B" w:rsidP="00952C8E">
            <w:pPr>
              <w:spacing w:after="0" w:line="240" w:lineRule="auto"/>
              <w:ind w:firstLineChars="200" w:firstLine="400"/>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45</w:t>
            </w:r>
          </w:p>
        </w:tc>
        <w:tc>
          <w:tcPr>
            <w:tcW w:w="2057" w:type="dxa"/>
            <w:tcBorders>
              <w:top w:val="nil"/>
              <w:left w:val="nil"/>
              <w:bottom w:val="single" w:sz="4" w:space="0" w:color="auto"/>
              <w:right w:val="single" w:sz="4" w:space="0" w:color="auto"/>
            </w:tcBorders>
            <w:shd w:val="clear" w:color="000000" w:fill="FFFFFF"/>
            <w:vAlign w:val="center"/>
            <w:hideMark/>
          </w:tcPr>
          <w:p w14:paraId="17FBBAC1" w14:textId="77777777" w:rsidR="00AD435B" w:rsidRPr="00760FA8" w:rsidRDefault="00AD435B" w:rsidP="00952C8E">
            <w:pPr>
              <w:spacing w:after="0" w:line="240" w:lineRule="auto"/>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Knjižnica - PGŽ</w:t>
            </w:r>
          </w:p>
        </w:tc>
        <w:tc>
          <w:tcPr>
            <w:tcW w:w="1418" w:type="dxa"/>
            <w:tcBorders>
              <w:top w:val="nil"/>
              <w:left w:val="nil"/>
              <w:bottom w:val="single" w:sz="4" w:space="0" w:color="auto"/>
              <w:right w:val="single" w:sz="4" w:space="0" w:color="auto"/>
            </w:tcBorders>
            <w:shd w:val="clear" w:color="000000" w:fill="FFFFFF"/>
            <w:vAlign w:val="center"/>
            <w:hideMark/>
          </w:tcPr>
          <w:p w14:paraId="2F383C61"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2.200,00</w:t>
            </w:r>
          </w:p>
        </w:tc>
        <w:tc>
          <w:tcPr>
            <w:tcW w:w="1242" w:type="dxa"/>
            <w:tcBorders>
              <w:top w:val="nil"/>
              <w:left w:val="nil"/>
              <w:bottom w:val="single" w:sz="4" w:space="0" w:color="auto"/>
              <w:right w:val="single" w:sz="4" w:space="0" w:color="auto"/>
            </w:tcBorders>
            <w:shd w:val="clear" w:color="000000" w:fill="FFFFFF"/>
            <w:vAlign w:val="center"/>
            <w:hideMark/>
          </w:tcPr>
          <w:p w14:paraId="1B712CE8"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2.000,00</w:t>
            </w:r>
          </w:p>
        </w:tc>
        <w:tc>
          <w:tcPr>
            <w:tcW w:w="1242" w:type="dxa"/>
            <w:tcBorders>
              <w:top w:val="nil"/>
              <w:left w:val="nil"/>
              <w:bottom w:val="single" w:sz="4" w:space="0" w:color="auto"/>
              <w:right w:val="single" w:sz="4" w:space="0" w:color="auto"/>
            </w:tcBorders>
            <w:shd w:val="clear" w:color="000000" w:fill="FFFFFF"/>
            <w:vAlign w:val="center"/>
            <w:hideMark/>
          </w:tcPr>
          <w:p w14:paraId="5FD487B0"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776648B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A01B11D"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3604B895"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43BC861B" w14:textId="77777777" w:rsidR="00AD435B" w:rsidRPr="00760FA8" w:rsidRDefault="00AD435B" w:rsidP="00952C8E">
            <w:pPr>
              <w:spacing w:after="0" w:line="240" w:lineRule="auto"/>
              <w:ind w:firstLineChars="200" w:firstLine="400"/>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50</w:t>
            </w:r>
          </w:p>
        </w:tc>
        <w:tc>
          <w:tcPr>
            <w:tcW w:w="2057" w:type="dxa"/>
            <w:tcBorders>
              <w:top w:val="nil"/>
              <w:left w:val="nil"/>
              <w:bottom w:val="single" w:sz="4" w:space="0" w:color="auto"/>
              <w:right w:val="single" w:sz="4" w:space="0" w:color="auto"/>
            </w:tcBorders>
            <w:shd w:val="clear" w:color="000000" w:fill="FFFFFF"/>
            <w:vAlign w:val="center"/>
            <w:hideMark/>
          </w:tcPr>
          <w:p w14:paraId="3271869C" w14:textId="77777777" w:rsidR="00AD435B" w:rsidRPr="00760FA8" w:rsidRDefault="00AD435B" w:rsidP="00952C8E">
            <w:pPr>
              <w:spacing w:after="0" w:line="240" w:lineRule="auto"/>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Pomoći iz državnog proračuna</w:t>
            </w:r>
          </w:p>
        </w:tc>
        <w:tc>
          <w:tcPr>
            <w:tcW w:w="1418" w:type="dxa"/>
            <w:tcBorders>
              <w:top w:val="nil"/>
              <w:left w:val="nil"/>
              <w:bottom w:val="single" w:sz="4" w:space="0" w:color="auto"/>
              <w:right w:val="single" w:sz="4" w:space="0" w:color="auto"/>
            </w:tcBorders>
            <w:shd w:val="clear" w:color="000000" w:fill="FFFFFF"/>
            <w:vAlign w:val="center"/>
            <w:hideMark/>
          </w:tcPr>
          <w:p w14:paraId="4845EF7B"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3E010F3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49B24A90"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14.600,00</w:t>
            </w:r>
          </w:p>
        </w:tc>
        <w:tc>
          <w:tcPr>
            <w:tcW w:w="1451" w:type="dxa"/>
            <w:tcBorders>
              <w:top w:val="nil"/>
              <w:left w:val="nil"/>
              <w:bottom w:val="single" w:sz="4" w:space="0" w:color="auto"/>
              <w:right w:val="single" w:sz="4" w:space="0" w:color="auto"/>
            </w:tcBorders>
            <w:shd w:val="clear" w:color="000000" w:fill="FFFFFF"/>
            <w:vAlign w:val="center"/>
            <w:hideMark/>
          </w:tcPr>
          <w:p w14:paraId="57E34104"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14.600,00</w:t>
            </w:r>
          </w:p>
        </w:tc>
        <w:tc>
          <w:tcPr>
            <w:tcW w:w="1494" w:type="dxa"/>
            <w:tcBorders>
              <w:top w:val="nil"/>
              <w:left w:val="nil"/>
              <w:bottom w:val="single" w:sz="4" w:space="0" w:color="auto"/>
              <w:right w:val="single" w:sz="4" w:space="0" w:color="auto"/>
            </w:tcBorders>
            <w:shd w:val="clear" w:color="000000" w:fill="FFFFFF"/>
            <w:vAlign w:val="center"/>
            <w:hideMark/>
          </w:tcPr>
          <w:p w14:paraId="444213F7"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14.600,00</w:t>
            </w:r>
          </w:p>
        </w:tc>
      </w:tr>
      <w:tr w:rsidR="00AD435B" w:rsidRPr="00760FA8" w14:paraId="7FFE377F"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6E29FB67" w14:textId="77777777" w:rsidR="00AD435B" w:rsidRPr="00760FA8" w:rsidRDefault="00AD435B" w:rsidP="00952C8E">
            <w:pPr>
              <w:spacing w:after="0" w:line="240" w:lineRule="auto"/>
              <w:ind w:firstLineChars="200" w:firstLine="400"/>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51</w:t>
            </w:r>
          </w:p>
        </w:tc>
        <w:tc>
          <w:tcPr>
            <w:tcW w:w="2057" w:type="dxa"/>
            <w:tcBorders>
              <w:top w:val="nil"/>
              <w:left w:val="nil"/>
              <w:bottom w:val="single" w:sz="4" w:space="0" w:color="auto"/>
              <w:right w:val="single" w:sz="4" w:space="0" w:color="auto"/>
            </w:tcBorders>
            <w:shd w:val="clear" w:color="000000" w:fill="FFFFFF"/>
            <w:vAlign w:val="center"/>
            <w:hideMark/>
          </w:tcPr>
          <w:p w14:paraId="5B9E7F00" w14:textId="77777777" w:rsidR="00AD435B" w:rsidRPr="00760FA8" w:rsidRDefault="00AD435B" w:rsidP="00952C8E">
            <w:pPr>
              <w:spacing w:after="0" w:line="240" w:lineRule="auto"/>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6A7B0215"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0C0BCCBA"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3.040,00</w:t>
            </w:r>
          </w:p>
        </w:tc>
        <w:tc>
          <w:tcPr>
            <w:tcW w:w="1242" w:type="dxa"/>
            <w:tcBorders>
              <w:top w:val="nil"/>
              <w:left w:val="nil"/>
              <w:bottom w:val="single" w:sz="4" w:space="0" w:color="auto"/>
              <w:right w:val="single" w:sz="4" w:space="0" w:color="auto"/>
            </w:tcBorders>
            <w:shd w:val="clear" w:color="000000" w:fill="FFFFFF"/>
            <w:vAlign w:val="center"/>
            <w:hideMark/>
          </w:tcPr>
          <w:p w14:paraId="3BB9C108"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602F11FE"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8D21F0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64C4EF1F"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56A3F40D" w14:textId="77777777" w:rsidR="00AD435B" w:rsidRPr="00760FA8" w:rsidRDefault="00AD435B" w:rsidP="00952C8E">
            <w:pPr>
              <w:spacing w:after="0" w:line="240" w:lineRule="auto"/>
              <w:ind w:firstLineChars="200" w:firstLine="400"/>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52</w:t>
            </w:r>
          </w:p>
        </w:tc>
        <w:tc>
          <w:tcPr>
            <w:tcW w:w="2057" w:type="dxa"/>
            <w:tcBorders>
              <w:top w:val="nil"/>
              <w:left w:val="nil"/>
              <w:bottom w:val="single" w:sz="4" w:space="0" w:color="auto"/>
              <w:right w:val="single" w:sz="4" w:space="0" w:color="auto"/>
            </w:tcBorders>
            <w:shd w:val="clear" w:color="000000" w:fill="FFFFFF"/>
            <w:vAlign w:val="center"/>
            <w:hideMark/>
          </w:tcPr>
          <w:p w14:paraId="6AD68CBC" w14:textId="77777777" w:rsidR="00AD435B" w:rsidRPr="00760FA8" w:rsidRDefault="00AD435B" w:rsidP="00952C8E">
            <w:pPr>
              <w:spacing w:after="0" w:line="240" w:lineRule="auto"/>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Ostale pomoći</w:t>
            </w:r>
          </w:p>
        </w:tc>
        <w:tc>
          <w:tcPr>
            <w:tcW w:w="1418" w:type="dxa"/>
            <w:tcBorders>
              <w:top w:val="nil"/>
              <w:left w:val="nil"/>
              <w:bottom w:val="single" w:sz="4" w:space="0" w:color="auto"/>
              <w:right w:val="single" w:sz="4" w:space="0" w:color="auto"/>
            </w:tcBorders>
            <w:shd w:val="clear" w:color="000000" w:fill="FFFFFF"/>
            <w:vAlign w:val="center"/>
            <w:hideMark/>
          </w:tcPr>
          <w:p w14:paraId="43E1E55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4C28C4FA"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53197A65"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2.500,00</w:t>
            </w:r>
          </w:p>
        </w:tc>
        <w:tc>
          <w:tcPr>
            <w:tcW w:w="1451" w:type="dxa"/>
            <w:tcBorders>
              <w:top w:val="nil"/>
              <w:left w:val="nil"/>
              <w:bottom w:val="single" w:sz="4" w:space="0" w:color="auto"/>
              <w:right w:val="single" w:sz="4" w:space="0" w:color="auto"/>
            </w:tcBorders>
            <w:shd w:val="clear" w:color="000000" w:fill="FFFFFF"/>
            <w:vAlign w:val="center"/>
            <w:hideMark/>
          </w:tcPr>
          <w:p w14:paraId="13794AC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2.500,00</w:t>
            </w:r>
          </w:p>
        </w:tc>
        <w:tc>
          <w:tcPr>
            <w:tcW w:w="1494" w:type="dxa"/>
            <w:tcBorders>
              <w:top w:val="nil"/>
              <w:left w:val="nil"/>
              <w:bottom w:val="single" w:sz="4" w:space="0" w:color="auto"/>
              <w:right w:val="single" w:sz="4" w:space="0" w:color="auto"/>
            </w:tcBorders>
            <w:shd w:val="clear" w:color="000000" w:fill="FFFFFF"/>
            <w:vAlign w:val="center"/>
            <w:hideMark/>
          </w:tcPr>
          <w:p w14:paraId="2F36CF8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2.500,00</w:t>
            </w:r>
          </w:p>
        </w:tc>
      </w:tr>
      <w:tr w:rsidR="00AD435B" w:rsidRPr="00760FA8" w14:paraId="780E7937"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72165A1E" w14:textId="77777777" w:rsidR="00AD435B" w:rsidRPr="00760FA8" w:rsidRDefault="00AD435B" w:rsidP="00952C8E">
            <w:pPr>
              <w:spacing w:after="0" w:line="240" w:lineRule="auto"/>
              <w:ind w:firstLineChars="200" w:firstLine="400"/>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61</w:t>
            </w:r>
          </w:p>
        </w:tc>
        <w:tc>
          <w:tcPr>
            <w:tcW w:w="2057" w:type="dxa"/>
            <w:tcBorders>
              <w:top w:val="nil"/>
              <w:left w:val="nil"/>
              <w:bottom w:val="single" w:sz="4" w:space="0" w:color="auto"/>
              <w:right w:val="single" w:sz="4" w:space="0" w:color="auto"/>
            </w:tcBorders>
            <w:shd w:val="clear" w:color="000000" w:fill="FFFFFF"/>
            <w:vAlign w:val="center"/>
            <w:hideMark/>
          </w:tcPr>
          <w:p w14:paraId="5E8C1347" w14:textId="77777777" w:rsidR="00AD435B" w:rsidRPr="00760FA8" w:rsidRDefault="00AD435B" w:rsidP="00952C8E">
            <w:pPr>
              <w:spacing w:after="0" w:line="240" w:lineRule="auto"/>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3ECC77AA"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45178BAD"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33563A4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2.779,00</w:t>
            </w:r>
          </w:p>
        </w:tc>
        <w:tc>
          <w:tcPr>
            <w:tcW w:w="1451" w:type="dxa"/>
            <w:tcBorders>
              <w:top w:val="nil"/>
              <w:left w:val="nil"/>
              <w:bottom w:val="single" w:sz="4" w:space="0" w:color="auto"/>
              <w:right w:val="single" w:sz="4" w:space="0" w:color="auto"/>
            </w:tcBorders>
            <w:shd w:val="clear" w:color="000000" w:fill="FFFFFF"/>
            <w:vAlign w:val="center"/>
            <w:hideMark/>
          </w:tcPr>
          <w:p w14:paraId="0E075645"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760FA8">
              <w:rPr>
                <w:rFonts w:ascii="Times New Roman" w:eastAsia="Times New Roman" w:hAnsi="Times New Roman" w:cs="Times New Roman"/>
                <w:sz w:val="20"/>
                <w:szCs w:val="20"/>
                <w:lang w:eastAsia="hr-HR"/>
              </w:rPr>
              <w:t>,00</w:t>
            </w:r>
          </w:p>
        </w:tc>
        <w:tc>
          <w:tcPr>
            <w:tcW w:w="1494" w:type="dxa"/>
            <w:tcBorders>
              <w:top w:val="nil"/>
              <w:left w:val="nil"/>
              <w:bottom w:val="single" w:sz="4" w:space="0" w:color="auto"/>
              <w:right w:val="single" w:sz="4" w:space="0" w:color="auto"/>
            </w:tcBorders>
            <w:shd w:val="clear" w:color="000000" w:fill="FFFFFF"/>
            <w:vAlign w:val="center"/>
            <w:hideMark/>
          </w:tcPr>
          <w:p w14:paraId="4A8554AE"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760FA8">
              <w:rPr>
                <w:rFonts w:ascii="Times New Roman" w:eastAsia="Times New Roman" w:hAnsi="Times New Roman" w:cs="Times New Roman"/>
                <w:sz w:val="20"/>
                <w:szCs w:val="20"/>
                <w:lang w:eastAsia="hr-HR"/>
              </w:rPr>
              <w:t>,00</w:t>
            </w:r>
          </w:p>
        </w:tc>
      </w:tr>
      <w:tr w:rsidR="00AD435B" w:rsidRPr="00760FA8" w14:paraId="59AA6DB7" w14:textId="77777777" w:rsidTr="00952C8E">
        <w:trPr>
          <w:gridAfter w:val="1"/>
          <w:wAfter w:w="67" w:type="dxa"/>
          <w:trHeight w:val="51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5E4D234C" w14:textId="77777777" w:rsidR="00AD435B" w:rsidRPr="00760FA8" w:rsidRDefault="00AD435B" w:rsidP="00952C8E">
            <w:pPr>
              <w:spacing w:after="0" w:line="240" w:lineRule="auto"/>
              <w:ind w:firstLineChars="200" w:firstLine="402"/>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PROGRAM 2030</w:t>
            </w:r>
          </w:p>
        </w:tc>
        <w:tc>
          <w:tcPr>
            <w:tcW w:w="2057" w:type="dxa"/>
            <w:tcBorders>
              <w:top w:val="nil"/>
              <w:left w:val="nil"/>
              <w:bottom w:val="single" w:sz="4" w:space="0" w:color="auto"/>
              <w:right w:val="single" w:sz="4" w:space="0" w:color="auto"/>
            </w:tcBorders>
            <w:shd w:val="clear" w:color="000000" w:fill="FFFFFF"/>
            <w:vAlign w:val="center"/>
            <w:hideMark/>
          </w:tcPr>
          <w:p w14:paraId="504FFF3D" w14:textId="77777777" w:rsidR="00AD435B" w:rsidRPr="00760FA8" w:rsidRDefault="00AD435B" w:rsidP="00952C8E">
            <w:pPr>
              <w:spacing w:after="0" w:line="240" w:lineRule="auto"/>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PROMICANJE KNJIŽNIČNIH PROGRAMA</w:t>
            </w:r>
          </w:p>
        </w:tc>
        <w:tc>
          <w:tcPr>
            <w:tcW w:w="1418" w:type="dxa"/>
            <w:tcBorders>
              <w:top w:val="nil"/>
              <w:left w:val="nil"/>
              <w:bottom w:val="single" w:sz="4" w:space="0" w:color="auto"/>
              <w:right w:val="single" w:sz="4" w:space="0" w:color="auto"/>
            </w:tcBorders>
            <w:shd w:val="clear" w:color="000000" w:fill="FFFFFF"/>
            <w:noWrap/>
            <w:vAlign w:val="bottom"/>
            <w:hideMark/>
          </w:tcPr>
          <w:p w14:paraId="27FF9ED4"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136.155</w:t>
            </w:r>
          </w:p>
        </w:tc>
        <w:tc>
          <w:tcPr>
            <w:tcW w:w="1242" w:type="dxa"/>
            <w:tcBorders>
              <w:top w:val="nil"/>
              <w:left w:val="nil"/>
              <w:bottom w:val="single" w:sz="4" w:space="0" w:color="auto"/>
              <w:right w:val="single" w:sz="4" w:space="0" w:color="auto"/>
            </w:tcBorders>
            <w:shd w:val="clear" w:color="000000" w:fill="FFFFFF"/>
            <w:noWrap/>
            <w:vAlign w:val="bottom"/>
            <w:hideMark/>
          </w:tcPr>
          <w:p w14:paraId="147CF26D"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156.077</w:t>
            </w:r>
          </w:p>
        </w:tc>
        <w:tc>
          <w:tcPr>
            <w:tcW w:w="1242" w:type="dxa"/>
            <w:tcBorders>
              <w:top w:val="nil"/>
              <w:left w:val="nil"/>
              <w:bottom w:val="single" w:sz="4" w:space="0" w:color="auto"/>
              <w:right w:val="single" w:sz="4" w:space="0" w:color="auto"/>
            </w:tcBorders>
            <w:shd w:val="clear" w:color="000000" w:fill="FFFFFF"/>
            <w:noWrap/>
            <w:vAlign w:val="bottom"/>
            <w:hideMark/>
          </w:tcPr>
          <w:p w14:paraId="186CF70C"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161.789</w:t>
            </w:r>
          </w:p>
        </w:tc>
        <w:tc>
          <w:tcPr>
            <w:tcW w:w="1451" w:type="dxa"/>
            <w:tcBorders>
              <w:top w:val="nil"/>
              <w:left w:val="nil"/>
              <w:bottom w:val="single" w:sz="4" w:space="0" w:color="auto"/>
              <w:right w:val="single" w:sz="4" w:space="0" w:color="auto"/>
            </w:tcBorders>
            <w:shd w:val="clear" w:color="000000" w:fill="FFFFFF"/>
            <w:noWrap/>
            <w:vAlign w:val="bottom"/>
            <w:hideMark/>
          </w:tcPr>
          <w:p w14:paraId="274E4AB9"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159.478</w:t>
            </w:r>
          </w:p>
        </w:tc>
        <w:tc>
          <w:tcPr>
            <w:tcW w:w="1494" w:type="dxa"/>
            <w:tcBorders>
              <w:top w:val="nil"/>
              <w:left w:val="nil"/>
              <w:bottom w:val="single" w:sz="4" w:space="0" w:color="auto"/>
              <w:right w:val="single" w:sz="4" w:space="0" w:color="auto"/>
            </w:tcBorders>
            <w:shd w:val="clear" w:color="000000" w:fill="FFFFFF"/>
            <w:noWrap/>
            <w:vAlign w:val="bottom"/>
            <w:hideMark/>
          </w:tcPr>
          <w:p w14:paraId="01955A00"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w:t>
            </w:r>
            <w:r>
              <w:rPr>
                <w:rFonts w:ascii="Times New Roman" w:eastAsia="Times New Roman" w:hAnsi="Times New Roman" w:cs="Times New Roman"/>
                <w:b/>
                <w:bCs/>
                <w:color w:val="000000"/>
                <w:sz w:val="20"/>
                <w:szCs w:val="20"/>
                <w:lang w:eastAsia="hr-HR"/>
              </w:rPr>
              <w:t>59.950</w:t>
            </w:r>
          </w:p>
        </w:tc>
      </w:tr>
      <w:tr w:rsidR="00AD435B" w:rsidRPr="00760FA8" w14:paraId="34E0F819"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7A3FFCC4" w14:textId="77777777" w:rsidR="00AD435B" w:rsidRPr="00760FA8" w:rsidRDefault="00AD435B" w:rsidP="00952C8E">
            <w:pPr>
              <w:spacing w:after="0" w:line="240" w:lineRule="auto"/>
              <w:ind w:firstLineChars="300" w:firstLine="602"/>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Aktivnost A203001</w:t>
            </w:r>
          </w:p>
        </w:tc>
        <w:tc>
          <w:tcPr>
            <w:tcW w:w="2057" w:type="dxa"/>
            <w:tcBorders>
              <w:top w:val="nil"/>
              <w:left w:val="nil"/>
              <w:bottom w:val="single" w:sz="4" w:space="0" w:color="auto"/>
              <w:right w:val="single" w:sz="4" w:space="0" w:color="auto"/>
            </w:tcBorders>
            <w:shd w:val="clear" w:color="000000" w:fill="FFFFFF"/>
            <w:vAlign w:val="center"/>
            <w:hideMark/>
          </w:tcPr>
          <w:p w14:paraId="03D0D71B" w14:textId="77777777" w:rsidR="00AD435B" w:rsidRPr="00760FA8" w:rsidRDefault="00AD435B" w:rsidP="00952C8E">
            <w:pPr>
              <w:spacing w:after="0" w:line="240" w:lineRule="auto"/>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REDOVAN RAD KNJIŽNICE</w:t>
            </w:r>
          </w:p>
        </w:tc>
        <w:tc>
          <w:tcPr>
            <w:tcW w:w="1418" w:type="dxa"/>
            <w:tcBorders>
              <w:top w:val="nil"/>
              <w:left w:val="nil"/>
              <w:bottom w:val="single" w:sz="4" w:space="0" w:color="auto"/>
              <w:right w:val="single" w:sz="4" w:space="0" w:color="auto"/>
            </w:tcBorders>
            <w:shd w:val="clear" w:color="000000" w:fill="FFFFFF"/>
            <w:noWrap/>
            <w:vAlign w:val="bottom"/>
            <w:hideMark/>
          </w:tcPr>
          <w:p w14:paraId="7DD8C97F"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136.155</w:t>
            </w:r>
          </w:p>
        </w:tc>
        <w:tc>
          <w:tcPr>
            <w:tcW w:w="1242" w:type="dxa"/>
            <w:tcBorders>
              <w:top w:val="nil"/>
              <w:left w:val="nil"/>
              <w:bottom w:val="single" w:sz="4" w:space="0" w:color="auto"/>
              <w:right w:val="single" w:sz="4" w:space="0" w:color="auto"/>
            </w:tcBorders>
            <w:shd w:val="clear" w:color="000000" w:fill="FFFFFF"/>
            <w:noWrap/>
            <w:vAlign w:val="bottom"/>
            <w:hideMark/>
          </w:tcPr>
          <w:p w14:paraId="00B7112A"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156.077</w:t>
            </w:r>
          </w:p>
        </w:tc>
        <w:tc>
          <w:tcPr>
            <w:tcW w:w="1242" w:type="dxa"/>
            <w:tcBorders>
              <w:top w:val="nil"/>
              <w:left w:val="nil"/>
              <w:bottom w:val="single" w:sz="4" w:space="0" w:color="auto"/>
              <w:right w:val="single" w:sz="4" w:space="0" w:color="auto"/>
            </w:tcBorders>
            <w:shd w:val="clear" w:color="000000" w:fill="FFFFFF"/>
            <w:noWrap/>
            <w:vAlign w:val="bottom"/>
            <w:hideMark/>
          </w:tcPr>
          <w:p w14:paraId="0A1A2DD6"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161.789</w:t>
            </w:r>
          </w:p>
        </w:tc>
        <w:tc>
          <w:tcPr>
            <w:tcW w:w="1451" w:type="dxa"/>
            <w:tcBorders>
              <w:top w:val="nil"/>
              <w:left w:val="nil"/>
              <w:bottom w:val="single" w:sz="4" w:space="0" w:color="auto"/>
              <w:right w:val="single" w:sz="4" w:space="0" w:color="auto"/>
            </w:tcBorders>
            <w:shd w:val="clear" w:color="000000" w:fill="FFFFFF"/>
            <w:noWrap/>
            <w:vAlign w:val="bottom"/>
            <w:hideMark/>
          </w:tcPr>
          <w:p w14:paraId="295D195A"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159.478</w:t>
            </w:r>
          </w:p>
        </w:tc>
        <w:tc>
          <w:tcPr>
            <w:tcW w:w="1494" w:type="dxa"/>
            <w:tcBorders>
              <w:top w:val="nil"/>
              <w:left w:val="nil"/>
              <w:bottom w:val="single" w:sz="4" w:space="0" w:color="auto"/>
              <w:right w:val="single" w:sz="4" w:space="0" w:color="auto"/>
            </w:tcBorders>
            <w:shd w:val="clear" w:color="000000" w:fill="FFFFFF"/>
            <w:noWrap/>
            <w:vAlign w:val="bottom"/>
            <w:hideMark/>
          </w:tcPr>
          <w:p w14:paraId="73A24FEC" w14:textId="77777777" w:rsidR="00AD435B" w:rsidRPr="00760FA8" w:rsidRDefault="00AD435B" w:rsidP="00952C8E">
            <w:pPr>
              <w:spacing w:after="0" w:line="240" w:lineRule="auto"/>
              <w:jc w:val="right"/>
              <w:rPr>
                <w:rFonts w:ascii="Times New Roman" w:eastAsia="Times New Roman" w:hAnsi="Times New Roman" w:cs="Times New Roman"/>
                <w:b/>
                <w:bCs/>
                <w:color w:val="000000"/>
                <w:sz w:val="20"/>
                <w:szCs w:val="20"/>
                <w:lang w:eastAsia="hr-HR"/>
              </w:rPr>
            </w:pPr>
            <w:r w:rsidRPr="00760FA8">
              <w:rPr>
                <w:rFonts w:ascii="Times New Roman" w:eastAsia="Times New Roman" w:hAnsi="Times New Roman" w:cs="Times New Roman"/>
                <w:b/>
                <w:bCs/>
                <w:color w:val="000000"/>
                <w:sz w:val="20"/>
                <w:szCs w:val="20"/>
                <w:lang w:eastAsia="hr-HR"/>
              </w:rPr>
              <w:t>1</w:t>
            </w:r>
            <w:r>
              <w:rPr>
                <w:rFonts w:ascii="Times New Roman" w:eastAsia="Times New Roman" w:hAnsi="Times New Roman" w:cs="Times New Roman"/>
                <w:b/>
                <w:bCs/>
                <w:color w:val="000000"/>
                <w:sz w:val="20"/>
                <w:szCs w:val="20"/>
                <w:lang w:eastAsia="hr-HR"/>
              </w:rPr>
              <w:t>59.950</w:t>
            </w:r>
          </w:p>
        </w:tc>
      </w:tr>
      <w:tr w:rsidR="00AD435B" w:rsidRPr="00760FA8" w14:paraId="628D2FD8"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359AB3C5" w14:textId="77777777" w:rsidR="00AD435B" w:rsidRPr="00760FA8" w:rsidRDefault="00AD435B" w:rsidP="00952C8E">
            <w:pPr>
              <w:spacing w:after="0" w:line="240" w:lineRule="auto"/>
              <w:ind w:firstLineChars="400" w:firstLine="800"/>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Izvor financiranja xx</w:t>
            </w:r>
          </w:p>
        </w:tc>
        <w:tc>
          <w:tcPr>
            <w:tcW w:w="2057" w:type="dxa"/>
            <w:tcBorders>
              <w:top w:val="nil"/>
              <w:left w:val="nil"/>
              <w:bottom w:val="single" w:sz="4" w:space="0" w:color="auto"/>
              <w:right w:val="single" w:sz="4" w:space="0" w:color="auto"/>
            </w:tcBorders>
            <w:shd w:val="clear" w:color="000000" w:fill="FFFFFF"/>
            <w:vAlign w:val="center"/>
            <w:hideMark/>
          </w:tcPr>
          <w:p w14:paraId="0AEF5A7F" w14:textId="77777777" w:rsidR="00AD435B" w:rsidRPr="00760FA8" w:rsidRDefault="00AD435B" w:rsidP="00952C8E">
            <w:pPr>
              <w:spacing w:after="0" w:line="240" w:lineRule="auto"/>
              <w:rPr>
                <w:rFonts w:ascii="Times New Roman" w:eastAsia="Times New Roman" w:hAnsi="Times New Roman" w:cs="Times New Roman"/>
                <w:i/>
                <w:iCs/>
                <w:color w:val="000000"/>
                <w:sz w:val="20"/>
                <w:szCs w:val="20"/>
                <w:lang w:eastAsia="hr-HR"/>
              </w:rPr>
            </w:pPr>
            <w:r w:rsidRPr="00760FA8">
              <w:rPr>
                <w:rFonts w:ascii="Times New Roman" w:eastAsia="Times New Roman" w:hAnsi="Times New Roman" w:cs="Times New Roman"/>
                <w:i/>
                <w:iCs/>
                <w:color w:val="000000"/>
                <w:sz w:val="20"/>
                <w:szCs w:val="20"/>
                <w:lang w:eastAsia="hr-HR"/>
              </w:rPr>
              <w:t>Naziv izvora financiranja</w:t>
            </w:r>
          </w:p>
        </w:tc>
        <w:tc>
          <w:tcPr>
            <w:tcW w:w="1418" w:type="dxa"/>
            <w:tcBorders>
              <w:top w:val="nil"/>
              <w:left w:val="nil"/>
              <w:bottom w:val="single" w:sz="4" w:space="0" w:color="auto"/>
              <w:right w:val="single" w:sz="4" w:space="0" w:color="auto"/>
            </w:tcBorders>
            <w:shd w:val="clear" w:color="000000" w:fill="FFFFFF"/>
            <w:noWrap/>
            <w:vAlign w:val="bottom"/>
            <w:hideMark/>
          </w:tcPr>
          <w:p w14:paraId="1B6F6A05"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1C42F7EB"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502DAB64"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451" w:type="dxa"/>
            <w:tcBorders>
              <w:top w:val="nil"/>
              <w:left w:val="nil"/>
              <w:bottom w:val="single" w:sz="4" w:space="0" w:color="auto"/>
              <w:right w:val="single" w:sz="4" w:space="0" w:color="auto"/>
            </w:tcBorders>
            <w:shd w:val="clear" w:color="000000" w:fill="FFFFFF"/>
            <w:noWrap/>
            <w:vAlign w:val="bottom"/>
            <w:hideMark/>
          </w:tcPr>
          <w:p w14:paraId="0314FDF0"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75E9529"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r>
      <w:tr w:rsidR="00AD435B" w:rsidRPr="00760FA8" w14:paraId="450C07DD"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5D715C2A"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10</w:t>
            </w:r>
          </w:p>
        </w:tc>
        <w:tc>
          <w:tcPr>
            <w:tcW w:w="2057" w:type="dxa"/>
            <w:tcBorders>
              <w:top w:val="nil"/>
              <w:left w:val="nil"/>
              <w:bottom w:val="single" w:sz="4" w:space="0" w:color="auto"/>
              <w:right w:val="single" w:sz="4" w:space="0" w:color="auto"/>
            </w:tcBorders>
            <w:shd w:val="clear" w:color="000000" w:fill="FFFFFF"/>
            <w:vAlign w:val="center"/>
            <w:hideMark/>
          </w:tcPr>
          <w:p w14:paraId="60E9AA45"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Opći prihodi i primici</w:t>
            </w:r>
          </w:p>
        </w:tc>
        <w:tc>
          <w:tcPr>
            <w:tcW w:w="1418" w:type="dxa"/>
            <w:tcBorders>
              <w:top w:val="nil"/>
              <w:left w:val="nil"/>
              <w:bottom w:val="single" w:sz="4" w:space="0" w:color="auto"/>
              <w:right w:val="single" w:sz="4" w:space="0" w:color="auto"/>
            </w:tcBorders>
            <w:shd w:val="clear" w:color="000000" w:fill="FFFFFF"/>
            <w:vAlign w:val="center"/>
            <w:hideMark/>
          </w:tcPr>
          <w:p w14:paraId="7F36124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117.390,88</w:t>
            </w:r>
          </w:p>
        </w:tc>
        <w:tc>
          <w:tcPr>
            <w:tcW w:w="1242" w:type="dxa"/>
            <w:tcBorders>
              <w:top w:val="nil"/>
              <w:left w:val="nil"/>
              <w:bottom w:val="single" w:sz="4" w:space="0" w:color="auto"/>
              <w:right w:val="single" w:sz="4" w:space="0" w:color="auto"/>
            </w:tcBorders>
            <w:shd w:val="clear" w:color="000000" w:fill="FFFFFF"/>
            <w:vAlign w:val="center"/>
            <w:hideMark/>
          </w:tcPr>
          <w:p w14:paraId="5868E9C4"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132.170,00</w:t>
            </w:r>
          </w:p>
        </w:tc>
        <w:tc>
          <w:tcPr>
            <w:tcW w:w="1242" w:type="dxa"/>
            <w:tcBorders>
              <w:top w:val="nil"/>
              <w:left w:val="nil"/>
              <w:bottom w:val="single" w:sz="4" w:space="0" w:color="auto"/>
              <w:right w:val="single" w:sz="4" w:space="0" w:color="auto"/>
            </w:tcBorders>
            <w:shd w:val="clear" w:color="000000" w:fill="FFFFFF"/>
            <w:vAlign w:val="center"/>
            <w:hideMark/>
          </w:tcPr>
          <w:p w14:paraId="4BDCDD4B"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73225EF5"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8A1DF9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12C2878D"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799678DB"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11</w:t>
            </w:r>
          </w:p>
        </w:tc>
        <w:tc>
          <w:tcPr>
            <w:tcW w:w="2057" w:type="dxa"/>
            <w:tcBorders>
              <w:top w:val="nil"/>
              <w:left w:val="nil"/>
              <w:bottom w:val="single" w:sz="4" w:space="0" w:color="auto"/>
              <w:right w:val="single" w:sz="4" w:space="0" w:color="auto"/>
            </w:tcBorders>
            <w:shd w:val="clear" w:color="000000" w:fill="FFFFFF"/>
            <w:vAlign w:val="center"/>
            <w:hideMark/>
          </w:tcPr>
          <w:p w14:paraId="1CA76604"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Opći prihodi i primici</w:t>
            </w:r>
          </w:p>
        </w:tc>
        <w:tc>
          <w:tcPr>
            <w:tcW w:w="1418" w:type="dxa"/>
            <w:tcBorders>
              <w:top w:val="nil"/>
              <w:left w:val="nil"/>
              <w:bottom w:val="single" w:sz="4" w:space="0" w:color="auto"/>
              <w:right w:val="single" w:sz="4" w:space="0" w:color="auto"/>
            </w:tcBorders>
            <w:shd w:val="clear" w:color="000000" w:fill="FFFFFF"/>
            <w:vAlign w:val="center"/>
            <w:hideMark/>
          </w:tcPr>
          <w:p w14:paraId="5D01760D"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1C1ABF52"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492A642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137.110,00</w:t>
            </w:r>
          </w:p>
        </w:tc>
        <w:tc>
          <w:tcPr>
            <w:tcW w:w="1451" w:type="dxa"/>
            <w:tcBorders>
              <w:top w:val="nil"/>
              <w:left w:val="nil"/>
              <w:bottom w:val="single" w:sz="4" w:space="0" w:color="auto"/>
              <w:right w:val="single" w:sz="4" w:space="0" w:color="auto"/>
            </w:tcBorders>
            <w:shd w:val="clear" w:color="000000" w:fill="FFFFFF"/>
            <w:vAlign w:val="center"/>
            <w:hideMark/>
          </w:tcPr>
          <w:p w14:paraId="7A515BA6"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137.578,00</w:t>
            </w:r>
          </w:p>
        </w:tc>
        <w:tc>
          <w:tcPr>
            <w:tcW w:w="1494" w:type="dxa"/>
            <w:tcBorders>
              <w:top w:val="nil"/>
              <w:left w:val="nil"/>
              <w:bottom w:val="single" w:sz="4" w:space="0" w:color="auto"/>
              <w:right w:val="single" w:sz="4" w:space="0" w:color="auto"/>
            </w:tcBorders>
            <w:shd w:val="clear" w:color="000000" w:fill="FFFFFF"/>
            <w:vAlign w:val="center"/>
            <w:hideMark/>
          </w:tcPr>
          <w:p w14:paraId="1E35D895"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138.050,00</w:t>
            </w:r>
          </w:p>
        </w:tc>
      </w:tr>
      <w:tr w:rsidR="00AD435B" w:rsidRPr="00760FA8" w14:paraId="11AE43AE"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4BD6E146"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32</w:t>
            </w:r>
          </w:p>
        </w:tc>
        <w:tc>
          <w:tcPr>
            <w:tcW w:w="2057" w:type="dxa"/>
            <w:tcBorders>
              <w:top w:val="nil"/>
              <w:left w:val="nil"/>
              <w:bottom w:val="single" w:sz="4" w:space="0" w:color="auto"/>
              <w:right w:val="single" w:sz="4" w:space="0" w:color="auto"/>
            </w:tcBorders>
            <w:shd w:val="clear" w:color="000000" w:fill="FFFFFF"/>
            <w:vAlign w:val="center"/>
            <w:hideMark/>
          </w:tcPr>
          <w:p w14:paraId="0D8D04FD"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xml:space="preserve">Prihodi za </w:t>
            </w:r>
            <w:proofErr w:type="spellStart"/>
            <w:r w:rsidRPr="00760FA8">
              <w:rPr>
                <w:rFonts w:ascii="Times New Roman" w:eastAsia="Times New Roman" w:hAnsi="Times New Roman" w:cs="Times New Roman"/>
                <w:color w:val="000000"/>
                <w:sz w:val="20"/>
                <w:szCs w:val="20"/>
                <w:lang w:eastAsia="hr-HR"/>
              </w:rPr>
              <w:t>pn</w:t>
            </w:r>
            <w:proofErr w:type="spellEnd"/>
            <w:r w:rsidRPr="00760FA8">
              <w:rPr>
                <w:rFonts w:ascii="Times New Roman" w:eastAsia="Times New Roman" w:hAnsi="Times New Roman" w:cs="Times New Roman"/>
                <w:color w:val="000000"/>
                <w:sz w:val="20"/>
                <w:szCs w:val="20"/>
                <w:lang w:eastAsia="hr-HR"/>
              </w:rPr>
              <w:t xml:space="preserve"> - knjižnica - članarine</w:t>
            </w:r>
          </w:p>
        </w:tc>
        <w:tc>
          <w:tcPr>
            <w:tcW w:w="1418" w:type="dxa"/>
            <w:tcBorders>
              <w:top w:val="nil"/>
              <w:left w:val="nil"/>
              <w:bottom w:val="single" w:sz="4" w:space="0" w:color="auto"/>
              <w:right w:val="single" w:sz="4" w:space="0" w:color="auto"/>
            </w:tcBorders>
            <w:shd w:val="clear" w:color="000000" w:fill="FFFFFF"/>
            <w:vAlign w:val="center"/>
            <w:hideMark/>
          </w:tcPr>
          <w:p w14:paraId="7605071E"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4.344,49</w:t>
            </w:r>
          </w:p>
        </w:tc>
        <w:tc>
          <w:tcPr>
            <w:tcW w:w="1242" w:type="dxa"/>
            <w:tcBorders>
              <w:top w:val="nil"/>
              <w:left w:val="nil"/>
              <w:bottom w:val="single" w:sz="4" w:space="0" w:color="auto"/>
              <w:right w:val="single" w:sz="4" w:space="0" w:color="auto"/>
            </w:tcBorders>
            <w:shd w:val="clear" w:color="000000" w:fill="FFFFFF"/>
            <w:vAlign w:val="center"/>
            <w:hideMark/>
          </w:tcPr>
          <w:p w14:paraId="39EF065B"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7.766,00</w:t>
            </w:r>
          </w:p>
        </w:tc>
        <w:tc>
          <w:tcPr>
            <w:tcW w:w="1242" w:type="dxa"/>
            <w:tcBorders>
              <w:top w:val="nil"/>
              <w:left w:val="nil"/>
              <w:bottom w:val="single" w:sz="4" w:space="0" w:color="auto"/>
              <w:right w:val="single" w:sz="4" w:space="0" w:color="auto"/>
            </w:tcBorders>
            <w:shd w:val="clear" w:color="000000" w:fill="FFFFFF"/>
            <w:vAlign w:val="center"/>
            <w:hideMark/>
          </w:tcPr>
          <w:p w14:paraId="21D39FA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4EA0DEA0"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C897DDD"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6C2C1300"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65672D1F"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43</w:t>
            </w:r>
          </w:p>
        </w:tc>
        <w:tc>
          <w:tcPr>
            <w:tcW w:w="2057" w:type="dxa"/>
            <w:tcBorders>
              <w:top w:val="nil"/>
              <w:left w:val="nil"/>
              <w:bottom w:val="single" w:sz="4" w:space="0" w:color="auto"/>
              <w:right w:val="single" w:sz="4" w:space="0" w:color="auto"/>
            </w:tcBorders>
            <w:shd w:val="clear" w:color="000000" w:fill="FFFFFF"/>
            <w:vAlign w:val="center"/>
            <w:hideMark/>
          </w:tcPr>
          <w:p w14:paraId="423ADFF8"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Ostali prihoda za posebne namjene</w:t>
            </w:r>
          </w:p>
        </w:tc>
        <w:tc>
          <w:tcPr>
            <w:tcW w:w="1418" w:type="dxa"/>
            <w:tcBorders>
              <w:top w:val="nil"/>
              <w:left w:val="nil"/>
              <w:bottom w:val="single" w:sz="4" w:space="0" w:color="auto"/>
              <w:right w:val="single" w:sz="4" w:space="0" w:color="auto"/>
            </w:tcBorders>
            <w:shd w:val="clear" w:color="000000" w:fill="FFFFFF"/>
            <w:vAlign w:val="center"/>
            <w:hideMark/>
          </w:tcPr>
          <w:p w14:paraId="67AF018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3FDAD9C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49E2A966"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4.800,00</w:t>
            </w:r>
          </w:p>
        </w:tc>
        <w:tc>
          <w:tcPr>
            <w:tcW w:w="1451" w:type="dxa"/>
            <w:tcBorders>
              <w:top w:val="nil"/>
              <w:left w:val="nil"/>
              <w:bottom w:val="single" w:sz="4" w:space="0" w:color="auto"/>
              <w:right w:val="single" w:sz="4" w:space="0" w:color="auto"/>
            </w:tcBorders>
            <w:shd w:val="clear" w:color="000000" w:fill="FFFFFF"/>
            <w:vAlign w:val="center"/>
            <w:hideMark/>
          </w:tcPr>
          <w:p w14:paraId="178987A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4.800,00</w:t>
            </w:r>
          </w:p>
        </w:tc>
        <w:tc>
          <w:tcPr>
            <w:tcW w:w="1494" w:type="dxa"/>
            <w:tcBorders>
              <w:top w:val="nil"/>
              <w:left w:val="nil"/>
              <w:bottom w:val="single" w:sz="4" w:space="0" w:color="auto"/>
              <w:right w:val="single" w:sz="4" w:space="0" w:color="auto"/>
            </w:tcBorders>
            <w:shd w:val="clear" w:color="000000" w:fill="FFFFFF"/>
            <w:vAlign w:val="center"/>
            <w:hideMark/>
          </w:tcPr>
          <w:p w14:paraId="12268E41"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4.800,00</w:t>
            </w:r>
          </w:p>
        </w:tc>
      </w:tr>
      <w:tr w:rsidR="00AD435B" w:rsidRPr="00760FA8" w14:paraId="397F4DD5"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71E1DA76"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44</w:t>
            </w:r>
          </w:p>
        </w:tc>
        <w:tc>
          <w:tcPr>
            <w:tcW w:w="2057" w:type="dxa"/>
            <w:tcBorders>
              <w:top w:val="nil"/>
              <w:left w:val="nil"/>
              <w:bottom w:val="single" w:sz="4" w:space="0" w:color="auto"/>
              <w:right w:val="single" w:sz="4" w:space="0" w:color="auto"/>
            </w:tcBorders>
            <w:shd w:val="clear" w:color="000000" w:fill="FFFFFF"/>
            <w:vAlign w:val="center"/>
            <w:hideMark/>
          </w:tcPr>
          <w:p w14:paraId="0086DDA1"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Knjižnica - ministarstvo</w:t>
            </w:r>
          </w:p>
        </w:tc>
        <w:tc>
          <w:tcPr>
            <w:tcW w:w="1418" w:type="dxa"/>
            <w:tcBorders>
              <w:top w:val="nil"/>
              <w:left w:val="nil"/>
              <w:bottom w:val="single" w:sz="4" w:space="0" w:color="auto"/>
              <w:right w:val="single" w:sz="4" w:space="0" w:color="auto"/>
            </w:tcBorders>
            <w:shd w:val="clear" w:color="000000" w:fill="FFFFFF"/>
            <w:vAlign w:val="center"/>
            <w:hideMark/>
          </w:tcPr>
          <w:p w14:paraId="50F1073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12.219,99</w:t>
            </w:r>
          </w:p>
        </w:tc>
        <w:tc>
          <w:tcPr>
            <w:tcW w:w="1242" w:type="dxa"/>
            <w:tcBorders>
              <w:top w:val="nil"/>
              <w:left w:val="nil"/>
              <w:bottom w:val="single" w:sz="4" w:space="0" w:color="auto"/>
              <w:right w:val="single" w:sz="4" w:space="0" w:color="auto"/>
            </w:tcBorders>
            <w:shd w:val="clear" w:color="000000" w:fill="FFFFFF"/>
            <w:vAlign w:val="center"/>
            <w:hideMark/>
          </w:tcPr>
          <w:p w14:paraId="49AF66E8"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11.101,00</w:t>
            </w:r>
          </w:p>
        </w:tc>
        <w:tc>
          <w:tcPr>
            <w:tcW w:w="1242" w:type="dxa"/>
            <w:tcBorders>
              <w:top w:val="nil"/>
              <w:left w:val="nil"/>
              <w:bottom w:val="single" w:sz="4" w:space="0" w:color="auto"/>
              <w:right w:val="single" w:sz="4" w:space="0" w:color="auto"/>
            </w:tcBorders>
            <w:shd w:val="clear" w:color="000000" w:fill="FFFFFF"/>
            <w:vAlign w:val="center"/>
            <w:hideMark/>
          </w:tcPr>
          <w:p w14:paraId="690BBCFA"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025DB5D7"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015A59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7B46289B"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63D9AE08"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45</w:t>
            </w:r>
          </w:p>
        </w:tc>
        <w:tc>
          <w:tcPr>
            <w:tcW w:w="2057" w:type="dxa"/>
            <w:tcBorders>
              <w:top w:val="nil"/>
              <w:left w:val="nil"/>
              <w:bottom w:val="single" w:sz="4" w:space="0" w:color="auto"/>
              <w:right w:val="single" w:sz="4" w:space="0" w:color="auto"/>
            </w:tcBorders>
            <w:shd w:val="clear" w:color="000000" w:fill="FFFFFF"/>
            <w:vAlign w:val="center"/>
            <w:hideMark/>
          </w:tcPr>
          <w:p w14:paraId="30F657F4"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Knjižnica - PGŽ</w:t>
            </w:r>
          </w:p>
        </w:tc>
        <w:tc>
          <w:tcPr>
            <w:tcW w:w="1418" w:type="dxa"/>
            <w:tcBorders>
              <w:top w:val="nil"/>
              <w:left w:val="nil"/>
              <w:bottom w:val="single" w:sz="4" w:space="0" w:color="auto"/>
              <w:right w:val="single" w:sz="4" w:space="0" w:color="auto"/>
            </w:tcBorders>
            <w:shd w:val="clear" w:color="000000" w:fill="FFFFFF"/>
            <w:vAlign w:val="center"/>
            <w:hideMark/>
          </w:tcPr>
          <w:p w14:paraId="7598E675"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2.200,00</w:t>
            </w:r>
          </w:p>
        </w:tc>
        <w:tc>
          <w:tcPr>
            <w:tcW w:w="1242" w:type="dxa"/>
            <w:tcBorders>
              <w:top w:val="nil"/>
              <w:left w:val="nil"/>
              <w:bottom w:val="single" w:sz="4" w:space="0" w:color="auto"/>
              <w:right w:val="single" w:sz="4" w:space="0" w:color="auto"/>
            </w:tcBorders>
            <w:shd w:val="clear" w:color="000000" w:fill="FFFFFF"/>
            <w:vAlign w:val="center"/>
            <w:hideMark/>
          </w:tcPr>
          <w:p w14:paraId="05CE06E6"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2.000,00</w:t>
            </w:r>
          </w:p>
        </w:tc>
        <w:tc>
          <w:tcPr>
            <w:tcW w:w="1242" w:type="dxa"/>
            <w:tcBorders>
              <w:top w:val="nil"/>
              <w:left w:val="nil"/>
              <w:bottom w:val="single" w:sz="4" w:space="0" w:color="auto"/>
              <w:right w:val="single" w:sz="4" w:space="0" w:color="auto"/>
            </w:tcBorders>
            <w:shd w:val="clear" w:color="000000" w:fill="FFFFFF"/>
            <w:vAlign w:val="center"/>
            <w:hideMark/>
          </w:tcPr>
          <w:p w14:paraId="4BEB6AB7"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2169BB0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039FA5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697080AF"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4D90C150"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50</w:t>
            </w:r>
          </w:p>
        </w:tc>
        <w:tc>
          <w:tcPr>
            <w:tcW w:w="2057" w:type="dxa"/>
            <w:tcBorders>
              <w:top w:val="nil"/>
              <w:left w:val="nil"/>
              <w:bottom w:val="single" w:sz="4" w:space="0" w:color="auto"/>
              <w:right w:val="single" w:sz="4" w:space="0" w:color="auto"/>
            </w:tcBorders>
            <w:shd w:val="clear" w:color="000000" w:fill="FFFFFF"/>
            <w:vAlign w:val="center"/>
            <w:hideMark/>
          </w:tcPr>
          <w:p w14:paraId="4554EF68"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Pomoći iz državnog proračuna</w:t>
            </w:r>
          </w:p>
        </w:tc>
        <w:tc>
          <w:tcPr>
            <w:tcW w:w="1418" w:type="dxa"/>
            <w:tcBorders>
              <w:top w:val="nil"/>
              <w:left w:val="nil"/>
              <w:bottom w:val="single" w:sz="4" w:space="0" w:color="auto"/>
              <w:right w:val="single" w:sz="4" w:space="0" w:color="auto"/>
            </w:tcBorders>
            <w:shd w:val="clear" w:color="000000" w:fill="FFFFFF"/>
            <w:vAlign w:val="center"/>
            <w:hideMark/>
          </w:tcPr>
          <w:p w14:paraId="66713E5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2171C6C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24E4AAF3"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14.600,00</w:t>
            </w:r>
          </w:p>
        </w:tc>
        <w:tc>
          <w:tcPr>
            <w:tcW w:w="1451" w:type="dxa"/>
            <w:tcBorders>
              <w:top w:val="nil"/>
              <w:left w:val="nil"/>
              <w:bottom w:val="single" w:sz="4" w:space="0" w:color="auto"/>
              <w:right w:val="single" w:sz="4" w:space="0" w:color="auto"/>
            </w:tcBorders>
            <w:shd w:val="clear" w:color="000000" w:fill="FFFFFF"/>
            <w:vAlign w:val="center"/>
            <w:hideMark/>
          </w:tcPr>
          <w:p w14:paraId="737EE525"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14.600,00</w:t>
            </w:r>
          </w:p>
        </w:tc>
        <w:tc>
          <w:tcPr>
            <w:tcW w:w="1494" w:type="dxa"/>
            <w:tcBorders>
              <w:top w:val="nil"/>
              <w:left w:val="nil"/>
              <w:bottom w:val="single" w:sz="4" w:space="0" w:color="auto"/>
              <w:right w:val="single" w:sz="4" w:space="0" w:color="auto"/>
            </w:tcBorders>
            <w:shd w:val="clear" w:color="000000" w:fill="FFFFFF"/>
            <w:vAlign w:val="center"/>
            <w:hideMark/>
          </w:tcPr>
          <w:p w14:paraId="6629B77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14.600,00</w:t>
            </w:r>
          </w:p>
        </w:tc>
      </w:tr>
      <w:tr w:rsidR="00AD435B" w:rsidRPr="00760FA8" w14:paraId="362627FB"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1C05B0B6"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51</w:t>
            </w:r>
          </w:p>
        </w:tc>
        <w:tc>
          <w:tcPr>
            <w:tcW w:w="2057" w:type="dxa"/>
            <w:tcBorders>
              <w:top w:val="nil"/>
              <w:left w:val="nil"/>
              <w:bottom w:val="single" w:sz="4" w:space="0" w:color="auto"/>
              <w:right w:val="single" w:sz="4" w:space="0" w:color="auto"/>
            </w:tcBorders>
            <w:shd w:val="clear" w:color="000000" w:fill="FFFFFF"/>
            <w:vAlign w:val="center"/>
            <w:hideMark/>
          </w:tcPr>
          <w:p w14:paraId="2159089E"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6FAC485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3F606BF4"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3.040,00</w:t>
            </w:r>
          </w:p>
        </w:tc>
        <w:tc>
          <w:tcPr>
            <w:tcW w:w="1242" w:type="dxa"/>
            <w:tcBorders>
              <w:top w:val="nil"/>
              <w:left w:val="nil"/>
              <w:bottom w:val="single" w:sz="4" w:space="0" w:color="auto"/>
              <w:right w:val="single" w:sz="4" w:space="0" w:color="auto"/>
            </w:tcBorders>
            <w:shd w:val="clear" w:color="000000" w:fill="FFFFFF"/>
            <w:vAlign w:val="center"/>
            <w:hideMark/>
          </w:tcPr>
          <w:p w14:paraId="711A3F96"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1706566E"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92E7407"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26228E34"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70D89030"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52</w:t>
            </w:r>
          </w:p>
        </w:tc>
        <w:tc>
          <w:tcPr>
            <w:tcW w:w="2057" w:type="dxa"/>
            <w:tcBorders>
              <w:top w:val="nil"/>
              <w:left w:val="nil"/>
              <w:bottom w:val="single" w:sz="4" w:space="0" w:color="auto"/>
              <w:right w:val="single" w:sz="4" w:space="0" w:color="auto"/>
            </w:tcBorders>
            <w:shd w:val="clear" w:color="000000" w:fill="FFFFFF"/>
            <w:vAlign w:val="center"/>
            <w:hideMark/>
          </w:tcPr>
          <w:p w14:paraId="3F2070A2"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Ostale pomoći</w:t>
            </w:r>
          </w:p>
        </w:tc>
        <w:tc>
          <w:tcPr>
            <w:tcW w:w="1418" w:type="dxa"/>
            <w:tcBorders>
              <w:top w:val="nil"/>
              <w:left w:val="nil"/>
              <w:bottom w:val="single" w:sz="4" w:space="0" w:color="auto"/>
              <w:right w:val="single" w:sz="4" w:space="0" w:color="auto"/>
            </w:tcBorders>
            <w:shd w:val="clear" w:color="000000" w:fill="FFFFFF"/>
            <w:vAlign w:val="center"/>
            <w:hideMark/>
          </w:tcPr>
          <w:p w14:paraId="5A8DBF9B"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0AFC8576"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1498C5C7"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2.500,00</w:t>
            </w:r>
          </w:p>
        </w:tc>
        <w:tc>
          <w:tcPr>
            <w:tcW w:w="1451" w:type="dxa"/>
            <w:tcBorders>
              <w:top w:val="nil"/>
              <w:left w:val="nil"/>
              <w:bottom w:val="single" w:sz="4" w:space="0" w:color="auto"/>
              <w:right w:val="single" w:sz="4" w:space="0" w:color="auto"/>
            </w:tcBorders>
            <w:shd w:val="clear" w:color="000000" w:fill="FFFFFF"/>
            <w:vAlign w:val="center"/>
            <w:hideMark/>
          </w:tcPr>
          <w:p w14:paraId="43E828D4"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2.500,00</w:t>
            </w:r>
          </w:p>
        </w:tc>
        <w:tc>
          <w:tcPr>
            <w:tcW w:w="1494" w:type="dxa"/>
            <w:tcBorders>
              <w:top w:val="nil"/>
              <w:left w:val="nil"/>
              <w:bottom w:val="single" w:sz="4" w:space="0" w:color="auto"/>
              <w:right w:val="single" w:sz="4" w:space="0" w:color="auto"/>
            </w:tcBorders>
            <w:shd w:val="clear" w:color="000000" w:fill="FFFFFF"/>
            <w:vAlign w:val="center"/>
            <w:hideMark/>
          </w:tcPr>
          <w:p w14:paraId="3C731612"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2.500,00</w:t>
            </w:r>
          </w:p>
        </w:tc>
      </w:tr>
      <w:tr w:rsidR="00AD435B" w:rsidRPr="00760FA8" w14:paraId="43C06B1E"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16B61651"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61</w:t>
            </w:r>
          </w:p>
        </w:tc>
        <w:tc>
          <w:tcPr>
            <w:tcW w:w="2057" w:type="dxa"/>
            <w:tcBorders>
              <w:top w:val="nil"/>
              <w:left w:val="nil"/>
              <w:bottom w:val="single" w:sz="4" w:space="0" w:color="auto"/>
              <w:right w:val="single" w:sz="4" w:space="0" w:color="auto"/>
            </w:tcBorders>
            <w:shd w:val="clear" w:color="000000" w:fill="FFFFFF"/>
            <w:vAlign w:val="center"/>
            <w:hideMark/>
          </w:tcPr>
          <w:p w14:paraId="6282E875"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531CB1D6"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0EDF36B6"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2442A10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2.779,00</w:t>
            </w:r>
          </w:p>
        </w:tc>
        <w:tc>
          <w:tcPr>
            <w:tcW w:w="1451" w:type="dxa"/>
            <w:tcBorders>
              <w:top w:val="nil"/>
              <w:left w:val="nil"/>
              <w:bottom w:val="single" w:sz="4" w:space="0" w:color="auto"/>
              <w:right w:val="single" w:sz="4" w:space="0" w:color="auto"/>
            </w:tcBorders>
            <w:shd w:val="clear" w:color="000000" w:fill="FFFFFF"/>
            <w:vAlign w:val="center"/>
            <w:hideMark/>
          </w:tcPr>
          <w:p w14:paraId="2B28A39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760FA8">
              <w:rPr>
                <w:rFonts w:ascii="Times New Roman" w:eastAsia="Times New Roman" w:hAnsi="Times New Roman" w:cs="Times New Roman"/>
                <w:sz w:val="20"/>
                <w:szCs w:val="20"/>
                <w:lang w:eastAsia="hr-HR"/>
              </w:rPr>
              <w:t>,00</w:t>
            </w:r>
          </w:p>
        </w:tc>
        <w:tc>
          <w:tcPr>
            <w:tcW w:w="1494" w:type="dxa"/>
            <w:tcBorders>
              <w:top w:val="nil"/>
              <w:left w:val="nil"/>
              <w:bottom w:val="single" w:sz="4" w:space="0" w:color="auto"/>
              <w:right w:val="single" w:sz="4" w:space="0" w:color="auto"/>
            </w:tcBorders>
            <w:shd w:val="clear" w:color="000000" w:fill="FFFFFF"/>
            <w:vAlign w:val="center"/>
            <w:hideMark/>
          </w:tcPr>
          <w:p w14:paraId="5118E971"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760FA8">
              <w:rPr>
                <w:rFonts w:ascii="Times New Roman" w:eastAsia="Times New Roman" w:hAnsi="Times New Roman" w:cs="Times New Roman"/>
                <w:sz w:val="20"/>
                <w:szCs w:val="20"/>
                <w:lang w:eastAsia="hr-HR"/>
              </w:rPr>
              <w:t>,00</w:t>
            </w:r>
          </w:p>
        </w:tc>
      </w:tr>
      <w:tr w:rsidR="00AD435B" w:rsidRPr="00760FA8" w14:paraId="1FE57430"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47DA3A49" w14:textId="77777777" w:rsidR="00AD435B" w:rsidRPr="00760FA8"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Razred (rashod/izdatak) x</w:t>
            </w:r>
          </w:p>
        </w:tc>
        <w:tc>
          <w:tcPr>
            <w:tcW w:w="2057" w:type="dxa"/>
            <w:tcBorders>
              <w:top w:val="nil"/>
              <w:left w:val="nil"/>
              <w:bottom w:val="single" w:sz="4" w:space="0" w:color="auto"/>
              <w:right w:val="single" w:sz="4" w:space="0" w:color="auto"/>
            </w:tcBorders>
            <w:shd w:val="clear" w:color="000000" w:fill="FFFFFF"/>
            <w:vAlign w:val="center"/>
            <w:hideMark/>
          </w:tcPr>
          <w:p w14:paraId="19FADAF0"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Naziv razreda (rashoda/izdatka)</w:t>
            </w:r>
          </w:p>
        </w:tc>
        <w:tc>
          <w:tcPr>
            <w:tcW w:w="1418" w:type="dxa"/>
            <w:tcBorders>
              <w:top w:val="nil"/>
              <w:left w:val="nil"/>
              <w:bottom w:val="single" w:sz="4" w:space="0" w:color="auto"/>
              <w:right w:val="single" w:sz="4" w:space="0" w:color="auto"/>
            </w:tcBorders>
            <w:shd w:val="clear" w:color="000000" w:fill="FFFFFF"/>
            <w:noWrap/>
            <w:vAlign w:val="bottom"/>
            <w:hideMark/>
          </w:tcPr>
          <w:p w14:paraId="47ADE98D"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75E5A12F"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0565758C"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451" w:type="dxa"/>
            <w:tcBorders>
              <w:top w:val="nil"/>
              <w:left w:val="nil"/>
              <w:bottom w:val="single" w:sz="4" w:space="0" w:color="auto"/>
              <w:right w:val="single" w:sz="4" w:space="0" w:color="auto"/>
            </w:tcBorders>
            <w:shd w:val="clear" w:color="000000" w:fill="FFFFFF"/>
            <w:noWrap/>
            <w:vAlign w:val="bottom"/>
            <w:hideMark/>
          </w:tcPr>
          <w:p w14:paraId="205B3DE0"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7616ED3"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r>
      <w:tr w:rsidR="00AD435B" w:rsidRPr="00760FA8" w14:paraId="79F4AA2B"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40A71F9E" w14:textId="77777777" w:rsidR="00AD435B" w:rsidRPr="00760FA8"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1</w:t>
            </w:r>
          </w:p>
        </w:tc>
        <w:tc>
          <w:tcPr>
            <w:tcW w:w="2057" w:type="dxa"/>
            <w:tcBorders>
              <w:top w:val="nil"/>
              <w:left w:val="nil"/>
              <w:bottom w:val="single" w:sz="4" w:space="0" w:color="auto"/>
              <w:right w:val="single" w:sz="4" w:space="0" w:color="auto"/>
            </w:tcBorders>
            <w:shd w:val="clear" w:color="000000" w:fill="FFFFFF"/>
            <w:vAlign w:val="center"/>
            <w:hideMark/>
          </w:tcPr>
          <w:p w14:paraId="6674C37E"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Opći prihodi i primici</w:t>
            </w:r>
          </w:p>
        </w:tc>
        <w:tc>
          <w:tcPr>
            <w:tcW w:w="1418" w:type="dxa"/>
            <w:tcBorders>
              <w:top w:val="nil"/>
              <w:left w:val="nil"/>
              <w:bottom w:val="single" w:sz="4" w:space="0" w:color="auto"/>
              <w:right w:val="single" w:sz="4" w:space="0" w:color="auto"/>
            </w:tcBorders>
            <w:shd w:val="clear" w:color="000000" w:fill="FFFFFF"/>
            <w:vAlign w:val="center"/>
            <w:hideMark/>
          </w:tcPr>
          <w:p w14:paraId="287CA37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117.390,88</w:t>
            </w:r>
          </w:p>
        </w:tc>
        <w:tc>
          <w:tcPr>
            <w:tcW w:w="1242" w:type="dxa"/>
            <w:tcBorders>
              <w:top w:val="nil"/>
              <w:left w:val="nil"/>
              <w:bottom w:val="single" w:sz="4" w:space="0" w:color="auto"/>
              <w:right w:val="single" w:sz="4" w:space="0" w:color="auto"/>
            </w:tcBorders>
            <w:shd w:val="clear" w:color="000000" w:fill="FFFFFF"/>
            <w:vAlign w:val="center"/>
            <w:hideMark/>
          </w:tcPr>
          <w:p w14:paraId="5098259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132.170,00</w:t>
            </w:r>
          </w:p>
        </w:tc>
        <w:tc>
          <w:tcPr>
            <w:tcW w:w="1242" w:type="dxa"/>
            <w:tcBorders>
              <w:top w:val="nil"/>
              <w:left w:val="nil"/>
              <w:bottom w:val="single" w:sz="4" w:space="0" w:color="auto"/>
              <w:right w:val="single" w:sz="4" w:space="0" w:color="auto"/>
            </w:tcBorders>
            <w:shd w:val="clear" w:color="000000" w:fill="FFFFFF"/>
            <w:vAlign w:val="center"/>
            <w:hideMark/>
          </w:tcPr>
          <w:p w14:paraId="77E7A48A"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137.110,00</w:t>
            </w:r>
          </w:p>
        </w:tc>
        <w:tc>
          <w:tcPr>
            <w:tcW w:w="1451" w:type="dxa"/>
            <w:tcBorders>
              <w:top w:val="nil"/>
              <w:left w:val="nil"/>
              <w:bottom w:val="single" w:sz="4" w:space="0" w:color="auto"/>
              <w:right w:val="single" w:sz="4" w:space="0" w:color="auto"/>
            </w:tcBorders>
            <w:shd w:val="clear" w:color="000000" w:fill="FFFFFF"/>
            <w:vAlign w:val="center"/>
            <w:hideMark/>
          </w:tcPr>
          <w:p w14:paraId="0CA03E4B"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137.578,00</w:t>
            </w:r>
          </w:p>
        </w:tc>
        <w:tc>
          <w:tcPr>
            <w:tcW w:w="1494" w:type="dxa"/>
            <w:tcBorders>
              <w:top w:val="nil"/>
              <w:left w:val="nil"/>
              <w:bottom w:val="single" w:sz="4" w:space="0" w:color="auto"/>
              <w:right w:val="single" w:sz="4" w:space="0" w:color="auto"/>
            </w:tcBorders>
            <w:shd w:val="clear" w:color="000000" w:fill="FFFFFF"/>
            <w:vAlign w:val="center"/>
            <w:hideMark/>
          </w:tcPr>
          <w:p w14:paraId="7A8275F8"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138.050,00</w:t>
            </w:r>
          </w:p>
        </w:tc>
      </w:tr>
      <w:tr w:rsidR="00AD435B" w:rsidRPr="00760FA8" w14:paraId="63CE389C"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3A313639" w14:textId="77777777" w:rsidR="00AD435B" w:rsidRPr="00760FA8"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3</w:t>
            </w:r>
          </w:p>
        </w:tc>
        <w:tc>
          <w:tcPr>
            <w:tcW w:w="2057" w:type="dxa"/>
            <w:tcBorders>
              <w:top w:val="nil"/>
              <w:left w:val="nil"/>
              <w:bottom w:val="single" w:sz="4" w:space="0" w:color="auto"/>
              <w:right w:val="single" w:sz="4" w:space="0" w:color="auto"/>
            </w:tcBorders>
            <w:shd w:val="clear" w:color="000000" w:fill="FFFFFF"/>
            <w:vAlign w:val="center"/>
            <w:hideMark/>
          </w:tcPr>
          <w:p w14:paraId="0CF9F344"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Vlastiti izvori</w:t>
            </w:r>
          </w:p>
        </w:tc>
        <w:tc>
          <w:tcPr>
            <w:tcW w:w="1418" w:type="dxa"/>
            <w:tcBorders>
              <w:top w:val="nil"/>
              <w:left w:val="nil"/>
              <w:bottom w:val="single" w:sz="4" w:space="0" w:color="auto"/>
              <w:right w:val="single" w:sz="4" w:space="0" w:color="auto"/>
            </w:tcBorders>
            <w:shd w:val="clear" w:color="000000" w:fill="FFFFFF"/>
            <w:vAlign w:val="center"/>
            <w:hideMark/>
          </w:tcPr>
          <w:p w14:paraId="6BF620E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4.344,49</w:t>
            </w:r>
          </w:p>
        </w:tc>
        <w:tc>
          <w:tcPr>
            <w:tcW w:w="1242" w:type="dxa"/>
            <w:tcBorders>
              <w:top w:val="nil"/>
              <w:left w:val="nil"/>
              <w:bottom w:val="single" w:sz="4" w:space="0" w:color="auto"/>
              <w:right w:val="single" w:sz="4" w:space="0" w:color="auto"/>
            </w:tcBorders>
            <w:shd w:val="clear" w:color="000000" w:fill="FFFFFF"/>
            <w:vAlign w:val="center"/>
            <w:hideMark/>
          </w:tcPr>
          <w:p w14:paraId="5C59871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7.766,00</w:t>
            </w:r>
          </w:p>
        </w:tc>
        <w:tc>
          <w:tcPr>
            <w:tcW w:w="1242" w:type="dxa"/>
            <w:tcBorders>
              <w:top w:val="nil"/>
              <w:left w:val="nil"/>
              <w:bottom w:val="single" w:sz="4" w:space="0" w:color="auto"/>
              <w:right w:val="single" w:sz="4" w:space="0" w:color="auto"/>
            </w:tcBorders>
            <w:shd w:val="clear" w:color="000000" w:fill="FFFFFF"/>
            <w:vAlign w:val="center"/>
            <w:hideMark/>
          </w:tcPr>
          <w:p w14:paraId="71A0BF0B"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3ECDF797"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EA03996"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4E8A4560"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795EA218" w14:textId="77777777" w:rsidR="00AD435B" w:rsidRPr="00760FA8"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lastRenderedPageBreak/>
              <w:t>4</w:t>
            </w:r>
          </w:p>
        </w:tc>
        <w:tc>
          <w:tcPr>
            <w:tcW w:w="2057" w:type="dxa"/>
            <w:tcBorders>
              <w:top w:val="nil"/>
              <w:left w:val="nil"/>
              <w:bottom w:val="single" w:sz="4" w:space="0" w:color="auto"/>
              <w:right w:val="single" w:sz="4" w:space="0" w:color="auto"/>
            </w:tcBorders>
            <w:shd w:val="clear" w:color="000000" w:fill="FFFFFF"/>
            <w:vAlign w:val="center"/>
            <w:hideMark/>
          </w:tcPr>
          <w:p w14:paraId="3E7D625D"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Pomoći</w:t>
            </w:r>
          </w:p>
        </w:tc>
        <w:tc>
          <w:tcPr>
            <w:tcW w:w="1418" w:type="dxa"/>
            <w:tcBorders>
              <w:top w:val="nil"/>
              <w:left w:val="nil"/>
              <w:bottom w:val="single" w:sz="4" w:space="0" w:color="auto"/>
              <w:right w:val="single" w:sz="4" w:space="0" w:color="auto"/>
            </w:tcBorders>
            <w:shd w:val="clear" w:color="000000" w:fill="FFFFFF"/>
            <w:vAlign w:val="center"/>
            <w:hideMark/>
          </w:tcPr>
          <w:p w14:paraId="6B335623"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14.419,99</w:t>
            </w:r>
          </w:p>
        </w:tc>
        <w:tc>
          <w:tcPr>
            <w:tcW w:w="1242" w:type="dxa"/>
            <w:tcBorders>
              <w:top w:val="nil"/>
              <w:left w:val="nil"/>
              <w:bottom w:val="single" w:sz="4" w:space="0" w:color="auto"/>
              <w:right w:val="single" w:sz="4" w:space="0" w:color="auto"/>
            </w:tcBorders>
            <w:shd w:val="clear" w:color="000000" w:fill="FFFFFF"/>
            <w:vAlign w:val="center"/>
            <w:hideMark/>
          </w:tcPr>
          <w:p w14:paraId="2B7C5A14"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13.101,00</w:t>
            </w:r>
          </w:p>
        </w:tc>
        <w:tc>
          <w:tcPr>
            <w:tcW w:w="1242" w:type="dxa"/>
            <w:tcBorders>
              <w:top w:val="nil"/>
              <w:left w:val="nil"/>
              <w:bottom w:val="single" w:sz="4" w:space="0" w:color="auto"/>
              <w:right w:val="single" w:sz="4" w:space="0" w:color="auto"/>
            </w:tcBorders>
            <w:shd w:val="clear" w:color="000000" w:fill="FFFFFF"/>
            <w:vAlign w:val="center"/>
            <w:hideMark/>
          </w:tcPr>
          <w:p w14:paraId="5C987154"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5F4088F8"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9D369A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5C32FA1C"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299455CF" w14:textId="77777777" w:rsidR="00AD435B" w:rsidRPr="00760FA8"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4</w:t>
            </w:r>
          </w:p>
        </w:tc>
        <w:tc>
          <w:tcPr>
            <w:tcW w:w="2057" w:type="dxa"/>
            <w:tcBorders>
              <w:top w:val="nil"/>
              <w:left w:val="nil"/>
              <w:bottom w:val="single" w:sz="4" w:space="0" w:color="auto"/>
              <w:right w:val="single" w:sz="4" w:space="0" w:color="auto"/>
            </w:tcBorders>
            <w:shd w:val="clear" w:color="000000" w:fill="FFFFFF"/>
            <w:vAlign w:val="center"/>
            <w:hideMark/>
          </w:tcPr>
          <w:p w14:paraId="3AACA930"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Prihodi za posebne namjene</w:t>
            </w:r>
          </w:p>
        </w:tc>
        <w:tc>
          <w:tcPr>
            <w:tcW w:w="1418" w:type="dxa"/>
            <w:tcBorders>
              <w:top w:val="nil"/>
              <w:left w:val="nil"/>
              <w:bottom w:val="single" w:sz="4" w:space="0" w:color="auto"/>
              <w:right w:val="single" w:sz="4" w:space="0" w:color="auto"/>
            </w:tcBorders>
            <w:shd w:val="clear" w:color="000000" w:fill="FFFFFF"/>
            <w:vAlign w:val="center"/>
            <w:hideMark/>
          </w:tcPr>
          <w:p w14:paraId="0CE358C1"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08D08E14"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43E73DF4"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4.800,00</w:t>
            </w:r>
          </w:p>
        </w:tc>
        <w:tc>
          <w:tcPr>
            <w:tcW w:w="1451" w:type="dxa"/>
            <w:tcBorders>
              <w:top w:val="nil"/>
              <w:left w:val="nil"/>
              <w:bottom w:val="single" w:sz="4" w:space="0" w:color="auto"/>
              <w:right w:val="single" w:sz="4" w:space="0" w:color="auto"/>
            </w:tcBorders>
            <w:shd w:val="clear" w:color="000000" w:fill="FFFFFF"/>
            <w:vAlign w:val="center"/>
            <w:hideMark/>
          </w:tcPr>
          <w:p w14:paraId="19408552"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4.800,00</w:t>
            </w:r>
          </w:p>
        </w:tc>
        <w:tc>
          <w:tcPr>
            <w:tcW w:w="1494" w:type="dxa"/>
            <w:tcBorders>
              <w:top w:val="nil"/>
              <w:left w:val="nil"/>
              <w:bottom w:val="single" w:sz="4" w:space="0" w:color="auto"/>
              <w:right w:val="single" w:sz="4" w:space="0" w:color="auto"/>
            </w:tcBorders>
            <w:shd w:val="clear" w:color="000000" w:fill="FFFFFF"/>
            <w:vAlign w:val="center"/>
            <w:hideMark/>
          </w:tcPr>
          <w:p w14:paraId="5B475FC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4.800,00</w:t>
            </w:r>
          </w:p>
        </w:tc>
      </w:tr>
      <w:tr w:rsidR="00AD435B" w:rsidRPr="00760FA8" w14:paraId="113CD334"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2AB1FEAE" w14:textId="77777777" w:rsidR="00AD435B" w:rsidRPr="00760FA8"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5</w:t>
            </w:r>
          </w:p>
        </w:tc>
        <w:tc>
          <w:tcPr>
            <w:tcW w:w="2057" w:type="dxa"/>
            <w:tcBorders>
              <w:top w:val="nil"/>
              <w:left w:val="nil"/>
              <w:bottom w:val="single" w:sz="4" w:space="0" w:color="auto"/>
              <w:right w:val="single" w:sz="4" w:space="0" w:color="auto"/>
            </w:tcBorders>
            <w:shd w:val="clear" w:color="000000" w:fill="FFFFFF"/>
            <w:vAlign w:val="center"/>
            <w:hideMark/>
          </w:tcPr>
          <w:p w14:paraId="09843261"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2F8D6C8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5F8A8210"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3.040,00</w:t>
            </w:r>
          </w:p>
        </w:tc>
        <w:tc>
          <w:tcPr>
            <w:tcW w:w="1242" w:type="dxa"/>
            <w:tcBorders>
              <w:top w:val="nil"/>
              <w:left w:val="nil"/>
              <w:bottom w:val="single" w:sz="4" w:space="0" w:color="auto"/>
              <w:right w:val="single" w:sz="4" w:space="0" w:color="auto"/>
            </w:tcBorders>
            <w:shd w:val="clear" w:color="000000" w:fill="FFFFFF"/>
            <w:vAlign w:val="center"/>
            <w:hideMark/>
          </w:tcPr>
          <w:p w14:paraId="5FAC9107"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7A44A4FD"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367A69E2"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445EEAA0"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657F2C08" w14:textId="77777777" w:rsidR="00AD435B" w:rsidRPr="00760FA8"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5</w:t>
            </w:r>
          </w:p>
        </w:tc>
        <w:tc>
          <w:tcPr>
            <w:tcW w:w="2057" w:type="dxa"/>
            <w:tcBorders>
              <w:top w:val="nil"/>
              <w:left w:val="nil"/>
              <w:bottom w:val="single" w:sz="4" w:space="0" w:color="auto"/>
              <w:right w:val="single" w:sz="4" w:space="0" w:color="auto"/>
            </w:tcBorders>
            <w:shd w:val="clear" w:color="000000" w:fill="FFFFFF"/>
            <w:vAlign w:val="center"/>
            <w:hideMark/>
          </w:tcPr>
          <w:p w14:paraId="5AC92D4F"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Pomoći</w:t>
            </w:r>
          </w:p>
        </w:tc>
        <w:tc>
          <w:tcPr>
            <w:tcW w:w="1418" w:type="dxa"/>
            <w:tcBorders>
              <w:top w:val="nil"/>
              <w:left w:val="nil"/>
              <w:bottom w:val="single" w:sz="4" w:space="0" w:color="auto"/>
              <w:right w:val="single" w:sz="4" w:space="0" w:color="auto"/>
            </w:tcBorders>
            <w:shd w:val="clear" w:color="000000" w:fill="FFFFFF"/>
            <w:vAlign w:val="center"/>
            <w:hideMark/>
          </w:tcPr>
          <w:p w14:paraId="72DC19F2"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00DC487D"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1DD5825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17.100,00</w:t>
            </w:r>
          </w:p>
        </w:tc>
        <w:tc>
          <w:tcPr>
            <w:tcW w:w="1451" w:type="dxa"/>
            <w:tcBorders>
              <w:top w:val="nil"/>
              <w:left w:val="nil"/>
              <w:bottom w:val="single" w:sz="4" w:space="0" w:color="auto"/>
              <w:right w:val="single" w:sz="4" w:space="0" w:color="auto"/>
            </w:tcBorders>
            <w:shd w:val="clear" w:color="000000" w:fill="FFFFFF"/>
            <w:vAlign w:val="center"/>
            <w:hideMark/>
          </w:tcPr>
          <w:p w14:paraId="22F6B793"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17.100,00</w:t>
            </w:r>
          </w:p>
        </w:tc>
        <w:tc>
          <w:tcPr>
            <w:tcW w:w="1494" w:type="dxa"/>
            <w:tcBorders>
              <w:top w:val="nil"/>
              <w:left w:val="nil"/>
              <w:bottom w:val="single" w:sz="4" w:space="0" w:color="auto"/>
              <w:right w:val="single" w:sz="4" w:space="0" w:color="auto"/>
            </w:tcBorders>
            <w:shd w:val="clear" w:color="000000" w:fill="FFFFFF"/>
            <w:vAlign w:val="center"/>
            <w:hideMark/>
          </w:tcPr>
          <w:p w14:paraId="6DED5190"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17.100,00</w:t>
            </w:r>
          </w:p>
        </w:tc>
      </w:tr>
      <w:tr w:rsidR="00AD435B" w:rsidRPr="00760FA8" w14:paraId="6CA1B3AA"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085BCE2D" w14:textId="77777777" w:rsidR="00AD435B" w:rsidRPr="00760FA8" w:rsidRDefault="00AD435B" w:rsidP="00952C8E">
            <w:pPr>
              <w:spacing w:after="0" w:line="240" w:lineRule="auto"/>
              <w:ind w:firstLineChars="600" w:firstLine="12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6</w:t>
            </w:r>
          </w:p>
        </w:tc>
        <w:tc>
          <w:tcPr>
            <w:tcW w:w="2057" w:type="dxa"/>
            <w:tcBorders>
              <w:top w:val="nil"/>
              <w:left w:val="nil"/>
              <w:bottom w:val="single" w:sz="4" w:space="0" w:color="auto"/>
              <w:right w:val="single" w:sz="4" w:space="0" w:color="auto"/>
            </w:tcBorders>
            <w:shd w:val="clear" w:color="000000" w:fill="FFFFFF"/>
            <w:vAlign w:val="center"/>
            <w:hideMark/>
          </w:tcPr>
          <w:p w14:paraId="450143DA"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5C94E22D"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56B5CC56"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176CDFFA"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2.779,00</w:t>
            </w:r>
          </w:p>
        </w:tc>
        <w:tc>
          <w:tcPr>
            <w:tcW w:w="1451" w:type="dxa"/>
            <w:tcBorders>
              <w:top w:val="nil"/>
              <w:left w:val="nil"/>
              <w:bottom w:val="single" w:sz="4" w:space="0" w:color="auto"/>
              <w:right w:val="single" w:sz="4" w:space="0" w:color="auto"/>
            </w:tcBorders>
            <w:shd w:val="clear" w:color="000000" w:fill="FFFFFF"/>
            <w:vAlign w:val="center"/>
            <w:hideMark/>
          </w:tcPr>
          <w:p w14:paraId="46D94067"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760FA8">
              <w:rPr>
                <w:rFonts w:ascii="Times New Roman" w:eastAsia="Times New Roman" w:hAnsi="Times New Roman" w:cs="Times New Roman"/>
                <w:sz w:val="20"/>
                <w:szCs w:val="20"/>
                <w:lang w:eastAsia="hr-HR"/>
              </w:rPr>
              <w:t>00</w:t>
            </w:r>
          </w:p>
        </w:tc>
        <w:tc>
          <w:tcPr>
            <w:tcW w:w="1494" w:type="dxa"/>
            <w:tcBorders>
              <w:top w:val="nil"/>
              <w:left w:val="nil"/>
              <w:bottom w:val="single" w:sz="4" w:space="0" w:color="auto"/>
              <w:right w:val="single" w:sz="4" w:space="0" w:color="auto"/>
            </w:tcBorders>
            <w:shd w:val="clear" w:color="000000" w:fill="FFFFFF"/>
            <w:vAlign w:val="center"/>
            <w:hideMark/>
          </w:tcPr>
          <w:p w14:paraId="17888D4E"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760FA8">
              <w:rPr>
                <w:rFonts w:ascii="Times New Roman" w:eastAsia="Times New Roman" w:hAnsi="Times New Roman" w:cs="Times New Roman"/>
                <w:sz w:val="20"/>
                <w:szCs w:val="20"/>
                <w:lang w:eastAsia="hr-HR"/>
              </w:rPr>
              <w:t>,00</w:t>
            </w:r>
          </w:p>
        </w:tc>
      </w:tr>
      <w:tr w:rsidR="00AD435B" w:rsidRPr="00760FA8" w14:paraId="52106BE1"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127661CB" w14:textId="77777777" w:rsidR="00AD435B" w:rsidRPr="00760FA8" w:rsidRDefault="00AD435B" w:rsidP="00952C8E">
            <w:pPr>
              <w:spacing w:after="0" w:line="240" w:lineRule="auto"/>
              <w:ind w:firstLineChars="700" w:firstLine="1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Skupina (rashod/izdatak) xx</w:t>
            </w:r>
          </w:p>
        </w:tc>
        <w:tc>
          <w:tcPr>
            <w:tcW w:w="2057" w:type="dxa"/>
            <w:tcBorders>
              <w:top w:val="nil"/>
              <w:left w:val="nil"/>
              <w:bottom w:val="single" w:sz="4" w:space="0" w:color="auto"/>
              <w:right w:val="single" w:sz="4" w:space="0" w:color="auto"/>
            </w:tcBorders>
            <w:shd w:val="clear" w:color="000000" w:fill="FFFFFF"/>
            <w:vAlign w:val="center"/>
            <w:hideMark/>
          </w:tcPr>
          <w:p w14:paraId="629264E9"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Naziv skupine (rashoda/izdatka)</w:t>
            </w:r>
          </w:p>
        </w:tc>
        <w:tc>
          <w:tcPr>
            <w:tcW w:w="1418" w:type="dxa"/>
            <w:tcBorders>
              <w:top w:val="nil"/>
              <w:left w:val="nil"/>
              <w:bottom w:val="single" w:sz="4" w:space="0" w:color="auto"/>
              <w:right w:val="single" w:sz="4" w:space="0" w:color="auto"/>
            </w:tcBorders>
            <w:shd w:val="clear" w:color="000000" w:fill="FFFFFF"/>
            <w:noWrap/>
            <w:vAlign w:val="bottom"/>
            <w:hideMark/>
          </w:tcPr>
          <w:p w14:paraId="25363961"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2C4405F2"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48A4E83C"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451" w:type="dxa"/>
            <w:tcBorders>
              <w:top w:val="nil"/>
              <w:left w:val="nil"/>
              <w:bottom w:val="single" w:sz="4" w:space="0" w:color="auto"/>
              <w:right w:val="single" w:sz="4" w:space="0" w:color="auto"/>
            </w:tcBorders>
            <w:shd w:val="clear" w:color="000000" w:fill="FFFFFF"/>
            <w:noWrap/>
            <w:vAlign w:val="bottom"/>
            <w:hideMark/>
          </w:tcPr>
          <w:p w14:paraId="796E1F09"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0A982ED" w14:textId="77777777" w:rsidR="00AD435B" w:rsidRPr="00760FA8" w:rsidRDefault="00AD435B" w:rsidP="00952C8E">
            <w:pPr>
              <w:spacing w:after="0" w:line="240" w:lineRule="auto"/>
              <w:jc w:val="right"/>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w:t>
            </w:r>
          </w:p>
        </w:tc>
      </w:tr>
      <w:tr w:rsidR="00AD435B" w:rsidRPr="00760FA8" w14:paraId="77BFE11B"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5B076FE7"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10</w:t>
            </w:r>
          </w:p>
        </w:tc>
        <w:tc>
          <w:tcPr>
            <w:tcW w:w="2057" w:type="dxa"/>
            <w:tcBorders>
              <w:top w:val="nil"/>
              <w:left w:val="nil"/>
              <w:bottom w:val="single" w:sz="4" w:space="0" w:color="auto"/>
              <w:right w:val="single" w:sz="4" w:space="0" w:color="auto"/>
            </w:tcBorders>
            <w:shd w:val="clear" w:color="000000" w:fill="FFFFFF"/>
            <w:vAlign w:val="center"/>
            <w:hideMark/>
          </w:tcPr>
          <w:p w14:paraId="475CD09A"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Opći prihodi i primici</w:t>
            </w:r>
          </w:p>
        </w:tc>
        <w:tc>
          <w:tcPr>
            <w:tcW w:w="1418" w:type="dxa"/>
            <w:tcBorders>
              <w:top w:val="nil"/>
              <w:left w:val="nil"/>
              <w:bottom w:val="single" w:sz="4" w:space="0" w:color="auto"/>
              <w:right w:val="single" w:sz="4" w:space="0" w:color="auto"/>
            </w:tcBorders>
            <w:shd w:val="clear" w:color="000000" w:fill="FFFFFF"/>
            <w:vAlign w:val="center"/>
            <w:hideMark/>
          </w:tcPr>
          <w:p w14:paraId="4EBB7C0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117.390,88</w:t>
            </w:r>
          </w:p>
        </w:tc>
        <w:tc>
          <w:tcPr>
            <w:tcW w:w="1242" w:type="dxa"/>
            <w:tcBorders>
              <w:top w:val="nil"/>
              <w:left w:val="nil"/>
              <w:bottom w:val="single" w:sz="4" w:space="0" w:color="auto"/>
              <w:right w:val="single" w:sz="4" w:space="0" w:color="auto"/>
            </w:tcBorders>
            <w:shd w:val="clear" w:color="000000" w:fill="FFFFFF"/>
            <w:vAlign w:val="center"/>
            <w:hideMark/>
          </w:tcPr>
          <w:p w14:paraId="09933CAB"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132.170,00</w:t>
            </w:r>
          </w:p>
        </w:tc>
        <w:tc>
          <w:tcPr>
            <w:tcW w:w="1242" w:type="dxa"/>
            <w:tcBorders>
              <w:top w:val="nil"/>
              <w:left w:val="nil"/>
              <w:bottom w:val="single" w:sz="4" w:space="0" w:color="auto"/>
              <w:right w:val="single" w:sz="4" w:space="0" w:color="auto"/>
            </w:tcBorders>
            <w:shd w:val="clear" w:color="000000" w:fill="FFFFFF"/>
            <w:vAlign w:val="center"/>
            <w:hideMark/>
          </w:tcPr>
          <w:p w14:paraId="708B3134"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26EB83DD"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342E8562"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31AF0186"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172BC737"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11</w:t>
            </w:r>
          </w:p>
        </w:tc>
        <w:tc>
          <w:tcPr>
            <w:tcW w:w="2057" w:type="dxa"/>
            <w:tcBorders>
              <w:top w:val="nil"/>
              <w:left w:val="nil"/>
              <w:bottom w:val="single" w:sz="4" w:space="0" w:color="auto"/>
              <w:right w:val="single" w:sz="4" w:space="0" w:color="auto"/>
            </w:tcBorders>
            <w:shd w:val="clear" w:color="000000" w:fill="FFFFFF"/>
            <w:vAlign w:val="center"/>
            <w:hideMark/>
          </w:tcPr>
          <w:p w14:paraId="05864CF2"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Opći prihodi i primici</w:t>
            </w:r>
          </w:p>
        </w:tc>
        <w:tc>
          <w:tcPr>
            <w:tcW w:w="1418" w:type="dxa"/>
            <w:tcBorders>
              <w:top w:val="nil"/>
              <w:left w:val="nil"/>
              <w:bottom w:val="single" w:sz="4" w:space="0" w:color="auto"/>
              <w:right w:val="single" w:sz="4" w:space="0" w:color="auto"/>
            </w:tcBorders>
            <w:shd w:val="clear" w:color="000000" w:fill="FFFFFF"/>
            <w:vAlign w:val="center"/>
            <w:hideMark/>
          </w:tcPr>
          <w:p w14:paraId="0C4289BA"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6FAA65AE"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770BBE7E"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137.110,00</w:t>
            </w:r>
          </w:p>
        </w:tc>
        <w:tc>
          <w:tcPr>
            <w:tcW w:w="1451" w:type="dxa"/>
            <w:tcBorders>
              <w:top w:val="nil"/>
              <w:left w:val="nil"/>
              <w:bottom w:val="single" w:sz="4" w:space="0" w:color="auto"/>
              <w:right w:val="single" w:sz="4" w:space="0" w:color="auto"/>
            </w:tcBorders>
            <w:shd w:val="clear" w:color="000000" w:fill="FFFFFF"/>
            <w:vAlign w:val="center"/>
            <w:hideMark/>
          </w:tcPr>
          <w:p w14:paraId="1897D266"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137.578,00</w:t>
            </w:r>
          </w:p>
        </w:tc>
        <w:tc>
          <w:tcPr>
            <w:tcW w:w="1494" w:type="dxa"/>
            <w:tcBorders>
              <w:top w:val="nil"/>
              <w:left w:val="nil"/>
              <w:bottom w:val="single" w:sz="4" w:space="0" w:color="auto"/>
              <w:right w:val="single" w:sz="4" w:space="0" w:color="auto"/>
            </w:tcBorders>
            <w:shd w:val="clear" w:color="000000" w:fill="FFFFFF"/>
            <w:vAlign w:val="center"/>
            <w:hideMark/>
          </w:tcPr>
          <w:p w14:paraId="136F58D1"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138.050,00</w:t>
            </w:r>
          </w:p>
        </w:tc>
      </w:tr>
      <w:tr w:rsidR="00AD435B" w:rsidRPr="00760FA8" w14:paraId="20AB6916"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21DA42FB"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32</w:t>
            </w:r>
          </w:p>
        </w:tc>
        <w:tc>
          <w:tcPr>
            <w:tcW w:w="2057" w:type="dxa"/>
            <w:tcBorders>
              <w:top w:val="nil"/>
              <w:left w:val="nil"/>
              <w:bottom w:val="single" w:sz="4" w:space="0" w:color="auto"/>
              <w:right w:val="single" w:sz="4" w:space="0" w:color="auto"/>
            </w:tcBorders>
            <w:shd w:val="clear" w:color="000000" w:fill="FFFFFF"/>
            <w:vAlign w:val="center"/>
            <w:hideMark/>
          </w:tcPr>
          <w:p w14:paraId="4D484DBB"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 xml:space="preserve">Prihodi za </w:t>
            </w:r>
            <w:proofErr w:type="spellStart"/>
            <w:r w:rsidRPr="00760FA8">
              <w:rPr>
                <w:rFonts w:ascii="Times New Roman" w:eastAsia="Times New Roman" w:hAnsi="Times New Roman" w:cs="Times New Roman"/>
                <w:color w:val="000000"/>
                <w:sz w:val="20"/>
                <w:szCs w:val="20"/>
                <w:lang w:eastAsia="hr-HR"/>
              </w:rPr>
              <w:t>pn</w:t>
            </w:r>
            <w:proofErr w:type="spellEnd"/>
            <w:r w:rsidRPr="00760FA8">
              <w:rPr>
                <w:rFonts w:ascii="Times New Roman" w:eastAsia="Times New Roman" w:hAnsi="Times New Roman" w:cs="Times New Roman"/>
                <w:color w:val="000000"/>
                <w:sz w:val="20"/>
                <w:szCs w:val="20"/>
                <w:lang w:eastAsia="hr-HR"/>
              </w:rPr>
              <w:t xml:space="preserve"> - knjižnica - članarine</w:t>
            </w:r>
          </w:p>
        </w:tc>
        <w:tc>
          <w:tcPr>
            <w:tcW w:w="1418" w:type="dxa"/>
            <w:tcBorders>
              <w:top w:val="nil"/>
              <w:left w:val="nil"/>
              <w:bottom w:val="single" w:sz="4" w:space="0" w:color="auto"/>
              <w:right w:val="single" w:sz="4" w:space="0" w:color="auto"/>
            </w:tcBorders>
            <w:shd w:val="clear" w:color="000000" w:fill="FFFFFF"/>
            <w:vAlign w:val="center"/>
            <w:hideMark/>
          </w:tcPr>
          <w:p w14:paraId="69DAE1C3"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4.344,49</w:t>
            </w:r>
          </w:p>
        </w:tc>
        <w:tc>
          <w:tcPr>
            <w:tcW w:w="1242" w:type="dxa"/>
            <w:tcBorders>
              <w:top w:val="nil"/>
              <w:left w:val="nil"/>
              <w:bottom w:val="single" w:sz="4" w:space="0" w:color="auto"/>
              <w:right w:val="single" w:sz="4" w:space="0" w:color="auto"/>
            </w:tcBorders>
            <w:shd w:val="clear" w:color="000000" w:fill="FFFFFF"/>
            <w:vAlign w:val="center"/>
            <w:hideMark/>
          </w:tcPr>
          <w:p w14:paraId="0D13E616"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7.766,00</w:t>
            </w:r>
          </w:p>
        </w:tc>
        <w:tc>
          <w:tcPr>
            <w:tcW w:w="1242" w:type="dxa"/>
            <w:tcBorders>
              <w:top w:val="nil"/>
              <w:left w:val="nil"/>
              <w:bottom w:val="single" w:sz="4" w:space="0" w:color="auto"/>
              <w:right w:val="single" w:sz="4" w:space="0" w:color="auto"/>
            </w:tcBorders>
            <w:shd w:val="clear" w:color="000000" w:fill="FFFFFF"/>
            <w:vAlign w:val="center"/>
            <w:hideMark/>
          </w:tcPr>
          <w:p w14:paraId="4F6E9137"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5FC5BFC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05BE6A0"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16D40F90"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6AEB261D"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43</w:t>
            </w:r>
          </w:p>
        </w:tc>
        <w:tc>
          <w:tcPr>
            <w:tcW w:w="2057" w:type="dxa"/>
            <w:tcBorders>
              <w:top w:val="nil"/>
              <w:left w:val="nil"/>
              <w:bottom w:val="single" w:sz="4" w:space="0" w:color="auto"/>
              <w:right w:val="single" w:sz="4" w:space="0" w:color="auto"/>
            </w:tcBorders>
            <w:shd w:val="clear" w:color="000000" w:fill="FFFFFF"/>
            <w:vAlign w:val="center"/>
            <w:hideMark/>
          </w:tcPr>
          <w:p w14:paraId="5A221E6B"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Ostali prihoda za posebne namjene</w:t>
            </w:r>
          </w:p>
        </w:tc>
        <w:tc>
          <w:tcPr>
            <w:tcW w:w="1418" w:type="dxa"/>
            <w:tcBorders>
              <w:top w:val="nil"/>
              <w:left w:val="nil"/>
              <w:bottom w:val="single" w:sz="4" w:space="0" w:color="auto"/>
              <w:right w:val="single" w:sz="4" w:space="0" w:color="auto"/>
            </w:tcBorders>
            <w:shd w:val="clear" w:color="000000" w:fill="FFFFFF"/>
            <w:vAlign w:val="center"/>
            <w:hideMark/>
          </w:tcPr>
          <w:p w14:paraId="69F5E0A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18B99668"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22CBDEC9"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4.800,00</w:t>
            </w:r>
          </w:p>
        </w:tc>
        <w:tc>
          <w:tcPr>
            <w:tcW w:w="1451" w:type="dxa"/>
            <w:tcBorders>
              <w:top w:val="nil"/>
              <w:left w:val="nil"/>
              <w:bottom w:val="single" w:sz="4" w:space="0" w:color="auto"/>
              <w:right w:val="single" w:sz="4" w:space="0" w:color="auto"/>
            </w:tcBorders>
            <w:shd w:val="clear" w:color="000000" w:fill="FFFFFF"/>
            <w:vAlign w:val="center"/>
            <w:hideMark/>
          </w:tcPr>
          <w:p w14:paraId="022E980B"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4.800,00</w:t>
            </w:r>
          </w:p>
        </w:tc>
        <w:tc>
          <w:tcPr>
            <w:tcW w:w="1494" w:type="dxa"/>
            <w:tcBorders>
              <w:top w:val="nil"/>
              <w:left w:val="nil"/>
              <w:bottom w:val="single" w:sz="4" w:space="0" w:color="auto"/>
              <w:right w:val="single" w:sz="4" w:space="0" w:color="auto"/>
            </w:tcBorders>
            <w:shd w:val="clear" w:color="000000" w:fill="FFFFFF"/>
            <w:vAlign w:val="center"/>
            <w:hideMark/>
          </w:tcPr>
          <w:p w14:paraId="508B9B5D"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4.800,00</w:t>
            </w:r>
          </w:p>
        </w:tc>
      </w:tr>
      <w:tr w:rsidR="00AD435B" w:rsidRPr="00760FA8" w14:paraId="3105531C"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6065CA72"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44</w:t>
            </w:r>
          </w:p>
        </w:tc>
        <w:tc>
          <w:tcPr>
            <w:tcW w:w="2057" w:type="dxa"/>
            <w:tcBorders>
              <w:top w:val="nil"/>
              <w:left w:val="nil"/>
              <w:bottom w:val="single" w:sz="4" w:space="0" w:color="auto"/>
              <w:right w:val="single" w:sz="4" w:space="0" w:color="auto"/>
            </w:tcBorders>
            <w:shd w:val="clear" w:color="000000" w:fill="FFFFFF"/>
            <w:vAlign w:val="center"/>
            <w:hideMark/>
          </w:tcPr>
          <w:p w14:paraId="3C146E07"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Knjižnica - ministarstvo</w:t>
            </w:r>
          </w:p>
        </w:tc>
        <w:tc>
          <w:tcPr>
            <w:tcW w:w="1418" w:type="dxa"/>
            <w:tcBorders>
              <w:top w:val="nil"/>
              <w:left w:val="nil"/>
              <w:bottom w:val="single" w:sz="4" w:space="0" w:color="auto"/>
              <w:right w:val="single" w:sz="4" w:space="0" w:color="auto"/>
            </w:tcBorders>
            <w:shd w:val="clear" w:color="000000" w:fill="FFFFFF"/>
            <w:vAlign w:val="center"/>
            <w:hideMark/>
          </w:tcPr>
          <w:p w14:paraId="76CDCA9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12.219,99</w:t>
            </w:r>
          </w:p>
        </w:tc>
        <w:tc>
          <w:tcPr>
            <w:tcW w:w="1242" w:type="dxa"/>
            <w:tcBorders>
              <w:top w:val="nil"/>
              <w:left w:val="nil"/>
              <w:bottom w:val="single" w:sz="4" w:space="0" w:color="auto"/>
              <w:right w:val="single" w:sz="4" w:space="0" w:color="auto"/>
            </w:tcBorders>
            <w:shd w:val="clear" w:color="000000" w:fill="FFFFFF"/>
            <w:vAlign w:val="center"/>
            <w:hideMark/>
          </w:tcPr>
          <w:p w14:paraId="4FE32BE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11.101,00</w:t>
            </w:r>
          </w:p>
        </w:tc>
        <w:tc>
          <w:tcPr>
            <w:tcW w:w="1242" w:type="dxa"/>
            <w:tcBorders>
              <w:top w:val="nil"/>
              <w:left w:val="nil"/>
              <w:bottom w:val="single" w:sz="4" w:space="0" w:color="auto"/>
              <w:right w:val="single" w:sz="4" w:space="0" w:color="auto"/>
            </w:tcBorders>
            <w:shd w:val="clear" w:color="000000" w:fill="FFFFFF"/>
            <w:vAlign w:val="center"/>
            <w:hideMark/>
          </w:tcPr>
          <w:p w14:paraId="5918E7CE"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2B81B955"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AAFB025"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5DDC1E91"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34522094"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45</w:t>
            </w:r>
          </w:p>
        </w:tc>
        <w:tc>
          <w:tcPr>
            <w:tcW w:w="2057" w:type="dxa"/>
            <w:tcBorders>
              <w:top w:val="nil"/>
              <w:left w:val="nil"/>
              <w:bottom w:val="single" w:sz="4" w:space="0" w:color="auto"/>
              <w:right w:val="single" w:sz="4" w:space="0" w:color="auto"/>
            </w:tcBorders>
            <w:shd w:val="clear" w:color="000000" w:fill="FFFFFF"/>
            <w:vAlign w:val="center"/>
            <w:hideMark/>
          </w:tcPr>
          <w:p w14:paraId="4DB8AB93"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Knjižnica - PGŽ</w:t>
            </w:r>
          </w:p>
        </w:tc>
        <w:tc>
          <w:tcPr>
            <w:tcW w:w="1418" w:type="dxa"/>
            <w:tcBorders>
              <w:top w:val="nil"/>
              <w:left w:val="nil"/>
              <w:bottom w:val="single" w:sz="4" w:space="0" w:color="auto"/>
              <w:right w:val="single" w:sz="4" w:space="0" w:color="auto"/>
            </w:tcBorders>
            <w:shd w:val="clear" w:color="000000" w:fill="FFFFFF"/>
            <w:vAlign w:val="center"/>
            <w:hideMark/>
          </w:tcPr>
          <w:p w14:paraId="409B1020"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2.200,00</w:t>
            </w:r>
          </w:p>
        </w:tc>
        <w:tc>
          <w:tcPr>
            <w:tcW w:w="1242" w:type="dxa"/>
            <w:tcBorders>
              <w:top w:val="nil"/>
              <w:left w:val="nil"/>
              <w:bottom w:val="single" w:sz="4" w:space="0" w:color="auto"/>
              <w:right w:val="single" w:sz="4" w:space="0" w:color="auto"/>
            </w:tcBorders>
            <w:shd w:val="clear" w:color="000000" w:fill="FFFFFF"/>
            <w:vAlign w:val="center"/>
            <w:hideMark/>
          </w:tcPr>
          <w:p w14:paraId="17C680C8"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2.000,00</w:t>
            </w:r>
          </w:p>
        </w:tc>
        <w:tc>
          <w:tcPr>
            <w:tcW w:w="1242" w:type="dxa"/>
            <w:tcBorders>
              <w:top w:val="nil"/>
              <w:left w:val="nil"/>
              <w:bottom w:val="single" w:sz="4" w:space="0" w:color="auto"/>
              <w:right w:val="single" w:sz="4" w:space="0" w:color="auto"/>
            </w:tcBorders>
            <w:shd w:val="clear" w:color="000000" w:fill="FFFFFF"/>
            <w:vAlign w:val="center"/>
            <w:hideMark/>
          </w:tcPr>
          <w:p w14:paraId="35473460"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07B117CD"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FEACD8B"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196A5501"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608D8F0B"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50</w:t>
            </w:r>
          </w:p>
        </w:tc>
        <w:tc>
          <w:tcPr>
            <w:tcW w:w="2057" w:type="dxa"/>
            <w:tcBorders>
              <w:top w:val="nil"/>
              <w:left w:val="nil"/>
              <w:bottom w:val="single" w:sz="4" w:space="0" w:color="auto"/>
              <w:right w:val="single" w:sz="4" w:space="0" w:color="auto"/>
            </w:tcBorders>
            <w:shd w:val="clear" w:color="000000" w:fill="FFFFFF"/>
            <w:vAlign w:val="center"/>
            <w:hideMark/>
          </w:tcPr>
          <w:p w14:paraId="31B58831"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Pomoći iz državnog proračuna</w:t>
            </w:r>
          </w:p>
        </w:tc>
        <w:tc>
          <w:tcPr>
            <w:tcW w:w="1418" w:type="dxa"/>
            <w:tcBorders>
              <w:top w:val="nil"/>
              <w:left w:val="nil"/>
              <w:bottom w:val="single" w:sz="4" w:space="0" w:color="auto"/>
              <w:right w:val="single" w:sz="4" w:space="0" w:color="auto"/>
            </w:tcBorders>
            <w:shd w:val="clear" w:color="000000" w:fill="FFFFFF"/>
            <w:vAlign w:val="center"/>
            <w:hideMark/>
          </w:tcPr>
          <w:p w14:paraId="1C36888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732197BC"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6AC6F391"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14.600,00</w:t>
            </w:r>
          </w:p>
        </w:tc>
        <w:tc>
          <w:tcPr>
            <w:tcW w:w="1451" w:type="dxa"/>
            <w:tcBorders>
              <w:top w:val="nil"/>
              <w:left w:val="nil"/>
              <w:bottom w:val="single" w:sz="4" w:space="0" w:color="auto"/>
              <w:right w:val="single" w:sz="4" w:space="0" w:color="auto"/>
            </w:tcBorders>
            <w:shd w:val="clear" w:color="000000" w:fill="FFFFFF"/>
            <w:vAlign w:val="center"/>
            <w:hideMark/>
          </w:tcPr>
          <w:p w14:paraId="6D7AEDA5"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14.600,00</w:t>
            </w:r>
          </w:p>
        </w:tc>
        <w:tc>
          <w:tcPr>
            <w:tcW w:w="1494" w:type="dxa"/>
            <w:tcBorders>
              <w:top w:val="nil"/>
              <w:left w:val="nil"/>
              <w:bottom w:val="single" w:sz="4" w:space="0" w:color="auto"/>
              <w:right w:val="single" w:sz="4" w:space="0" w:color="auto"/>
            </w:tcBorders>
            <w:shd w:val="clear" w:color="000000" w:fill="FFFFFF"/>
            <w:vAlign w:val="center"/>
            <w:hideMark/>
          </w:tcPr>
          <w:p w14:paraId="1FFBC968"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14.600,00</w:t>
            </w:r>
          </w:p>
        </w:tc>
      </w:tr>
      <w:tr w:rsidR="00AD435B" w:rsidRPr="00760FA8" w14:paraId="5F8875BC"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1F4BC003"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51</w:t>
            </w:r>
          </w:p>
        </w:tc>
        <w:tc>
          <w:tcPr>
            <w:tcW w:w="2057" w:type="dxa"/>
            <w:tcBorders>
              <w:top w:val="nil"/>
              <w:left w:val="nil"/>
              <w:bottom w:val="single" w:sz="4" w:space="0" w:color="auto"/>
              <w:right w:val="single" w:sz="4" w:space="0" w:color="auto"/>
            </w:tcBorders>
            <w:shd w:val="clear" w:color="000000" w:fill="FFFFFF"/>
            <w:vAlign w:val="center"/>
            <w:hideMark/>
          </w:tcPr>
          <w:p w14:paraId="3811F2DB"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239E8524"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136677CB"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3.040,00</w:t>
            </w:r>
          </w:p>
        </w:tc>
        <w:tc>
          <w:tcPr>
            <w:tcW w:w="1242" w:type="dxa"/>
            <w:tcBorders>
              <w:top w:val="nil"/>
              <w:left w:val="nil"/>
              <w:bottom w:val="single" w:sz="4" w:space="0" w:color="auto"/>
              <w:right w:val="single" w:sz="4" w:space="0" w:color="auto"/>
            </w:tcBorders>
            <w:shd w:val="clear" w:color="000000" w:fill="FFFFFF"/>
            <w:vAlign w:val="center"/>
            <w:hideMark/>
          </w:tcPr>
          <w:p w14:paraId="5D0E65A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51" w:type="dxa"/>
            <w:tcBorders>
              <w:top w:val="nil"/>
              <w:left w:val="nil"/>
              <w:bottom w:val="single" w:sz="4" w:space="0" w:color="auto"/>
              <w:right w:val="single" w:sz="4" w:space="0" w:color="auto"/>
            </w:tcBorders>
            <w:shd w:val="clear" w:color="000000" w:fill="FFFFFF"/>
            <w:vAlign w:val="center"/>
            <w:hideMark/>
          </w:tcPr>
          <w:p w14:paraId="0C5FDA98"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451C1E6"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r>
      <w:tr w:rsidR="00AD435B" w:rsidRPr="00760FA8" w14:paraId="0FAA6222"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11199DB1"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52</w:t>
            </w:r>
          </w:p>
        </w:tc>
        <w:tc>
          <w:tcPr>
            <w:tcW w:w="2057" w:type="dxa"/>
            <w:tcBorders>
              <w:top w:val="nil"/>
              <w:left w:val="nil"/>
              <w:bottom w:val="single" w:sz="4" w:space="0" w:color="auto"/>
              <w:right w:val="single" w:sz="4" w:space="0" w:color="auto"/>
            </w:tcBorders>
            <w:shd w:val="clear" w:color="000000" w:fill="FFFFFF"/>
            <w:vAlign w:val="center"/>
            <w:hideMark/>
          </w:tcPr>
          <w:p w14:paraId="1EC35476"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Ostale pomoći</w:t>
            </w:r>
          </w:p>
        </w:tc>
        <w:tc>
          <w:tcPr>
            <w:tcW w:w="1418" w:type="dxa"/>
            <w:tcBorders>
              <w:top w:val="nil"/>
              <w:left w:val="nil"/>
              <w:bottom w:val="single" w:sz="4" w:space="0" w:color="auto"/>
              <w:right w:val="single" w:sz="4" w:space="0" w:color="auto"/>
            </w:tcBorders>
            <w:shd w:val="clear" w:color="000000" w:fill="FFFFFF"/>
            <w:vAlign w:val="center"/>
            <w:hideMark/>
          </w:tcPr>
          <w:p w14:paraId="468BFF72"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03D38452"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6487F156"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2.500,00</w:t>
            </w:r>
          </w:p>
        </w:tc>
        <w:tc>
          <w:tcPr>
            <w:tcW w:w="1451" w:type="dxa"/>
            <w:tcBorders>
              <w:top w:val="nil"/>
              <w:left w:val="nil"/>
              <w:bottom w:val="single" w:sz="4" w:space="0" w:color="auto"/>
              <w:right w:val="single" w:sz="4" w:space="0" w:color="auto"/>
            </w:tcBorders>
            <w:shd w:val="clear" w:color="000000" w:fill="FFFFFF"/>
            <w:vAlign w:val="center"/>
            <w:hideMark/>
          </w:tcPr>
          <w:p w14:paraId="4E426F3F"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2.500,00</w:t>
            </w:r>
          </w:p>
        </w:tc>
        <w:tc>
          <w:tcPr>
            <w:tcW w:w="1494" w:type="dxa"/>
            <w:tcBorders>
              <w:top w:val="nil"/>
              <w:left w:val="nil"/>
              <w:bottom w:val="single" w:sz="4" w:space="0" w:color="auto"/>
              <w:right w:val="single" w:sz="4" w:space="0" w:color="auto"/>
            </w:tcBorders>
            <w:shd w:val="clear" w:color="000000" w:fill="FFFFFF"/>
            <w:vAlign w:val="center"/>
            <w:hideMark/>
          </w:tcPr>
          <w:p w14:paraId="65B29927"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2.500,00</w:t>
            </w:r>
          </w:p>
        </w:tc>
      </w:tr>
      <w:tr w:rsidR="00AD435B" w:rsidRPr="00760FA8" w14:paraId="58665FB3" w14:textId="77777777" w:rsidTr="00952C8E">
        <w:trPr>
          <w:gridAfter w:val="1"/>
          <w:wAfter w:w="67" w:type="dxa"/>
          <w:trHeight w:val="300"/>
        </w:trPr>
        <w:tc>
          <w:tcPr>
            <w:tcW w:w="2371" w:type="dxa"/>
            <w:tcBorders>
              <w:top w:val="nil"/>
              <w:left w:val="single" w:sz="4" w:space="0" w:color="auto"/>
              <w:bottom w:val="single" w:sz="4" w:space="0" w:color="auto"/>
              <w:right w:val="single" w:sz="4" w:space="0" w:color="auto"/>
            </w:tcBorders>
            <w:shd w:val="clear" w:color="000000" w:fill="FFFFFF"/>
            <w:vAlign w:val="center"/>
            <w:hideMark/>
          </w:tcPr>
          <w:p w14:paraId="16837A96" w14:textId="77777777" w:rsidR="00AD435B" w:rsidRPr="00760FA8" w:rsidRDefault="00AD435B" w:rsidP="00952C8E">
            <w:pPr>
              <w:spacing w:after="0" w:line="240" w:lineRule="auto"/>
              <w:ind w:firstLineChars="200" w:firstLine="400"/>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61</w:t>
            </w:r>
          </w:p>
        </w:tc>
        <w:tc>
          <w:tcPr>
            <w:tcW w:w="2057" w:type="dxa"/>
            <w:tcBorders>
              <w:top w:val="nil"/>
              <w:left w:val="nil"/>
              <w:bottom w:val="single" w:sz="4" w:space="0" w:color="auto"/>
              <w:right w:val="single" w:sz="4" w:space="0" w:color="auto"/>
            </w:tcBorders>
            <w:shd w:val="clear" w:color="000000" w:fill="FFFFFF"/>
            <w:vAlign w:val="center"/>
            <w:hideMark/>
          </w:tcPr>
          <w:p w14:paraId="4D0283DD" w14:textId="77777777" w:rsidR="00AD435B" w:rsidRPr="00760FA8" w:rsidRDefault="00AD435B" w:rsidP="00952C8E">
            <w:pPr>
              <w:spacing w:after="0" w:line="240" w:lineRule="auto"/>
              <w:rPr>
                <w:rFonts w:ascii="Times New Roman" w:eastAsia="Times New Roman" w:hAnsi="Times New Roman" w:cs="Times New Roman"/>
                <w:color w:val="000000"/>
                <w:sz w:val="20"/>
                <w:szCs w:val="20"/>
                <w:lang w:eastAsia="hr-HR"/>
              </w:rPr>
            </w:pPr>
            <w:r w:rsidRPr="00760FA8">
              <w:rPr>
                <w:rFonts w:ascii="Times New Roman" w:eastAsia="Times New Roman" w:hAnsi="Times New Roman" w:cs="Times New Roman"/>
                <w:color w:val="000000"/>
                <w:sz w:val="20"/>
                <w:szCs w:val="20"/>
                <w:lang w:eastAsia="hr-HR"/>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7489980A"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5D9AA0E8"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 </w:t>
            </w:r>
          </w:p>
        </w:tc>
        <w:tc>
          <w:tcPr>
            <w:tcW w:w="1242" w:type="dxa"/>
            <w:tcBorders>
              <w:top w:val="nil"/>
              <w:left w:val="nil"/>
              <w:bottom w:val="single" w:sz="4" w:space="0" w:color="auto"/>
              <w:right w:val="single" w:sz="4" w:space="0" w:color="auto"/>
            </w:tcBorders>
            <w:shd w:val="clear" w:color="000000" w:fill="FFFFFF"/>
            <w:vAlign w:val="center"/>
            <w:hideMark/>
          </w:tcPr>
          <w:p w14:paraId="101BC611"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sidRPr="00760FA8">
              <w:rPr>
                <w:rFonts w:ascii="Times New Roman" w:eastAsia="Times New Roman" w:hAnsi="Times New Roman" w:cs="Times New Roman"/>
                <w:sz w:val="20"/>
                <w:szCs w:val="20"/>
                <w:lang w:eastAsia="hr-HR"/>
              </w:rPr>
              <w:t>2.779,00</w:t>
            </w:r>
          </w:p>
        </w:tc>
        <w:tc>
          <w:tcPr>
            <w:tcW w:w="1451" w:type="dxa"/>
            <w:tcBorders>
              <w:top w:val="nil"/>
              <w:left w:val="nil"/>
              <w:bottom w:val="single" w:sz="4" w:space="0" w:color="auto"/>
              <w:right w:val="single" w:sz="4" w:space="0" w:color="auto"/>
            </w:tcBorders>
            <w:shd w:val="clear" w:color="000000" w:fill="FFFFFF"/>
            <w:vAlign w:val="center"/>
            <w:hideMark/>
          </w:tcPr>
          <w:p w14:paraId="148A2F3A"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760FA8">
              <w:rPr>
                <w:rFonts w:ascii="Times New Roman" w:eastAsia="Times New Roman" w:hAnsi="Times New Roman" w:cs="Times New Roman"/>
                <w:sz w:val="20"/>
                <w:szCs w:val="20"/>
                <w:lang w:eastAsia="hr-HR"/>
              </w:rPr>
              <w:t>,00</w:t>
            </w:r>
          </w:p>
        </w:tc>
        <w:tc>
          <w:tcPr>
            <w:tcW w:w="1494" w:type="dxa"/>
            <w:tcBorders>
              <w:top w:val="nil"/>
              <w:left w:val="nil"/>
              <w:bottom w:val="single" w:sz="4" w:space="0" w:color="auto"/>
              <w:right w:val="single" w:sz="4" w:space="0" w:color="auto"/>
            </w:tcBorders>
            <w:shd w:val="clear" w:color="000000" w:fill="FFFFFF"/>
            <w:vAlign w:val="center"/>
            <w:hideMark/>
          </w:tcPr>
          <w:p w14:paraId="14428EA1" w14:textId="77777777" w:rsidR="00AD435B" w:rsidRPr="00760FA8" w:rsidRDefault="00AD435B" w:rsidP="00952C8E">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760FA8">
              <w:rPr>
                <w:rFonts w:ascii="Times New Roman" w:eastAsia="Times New Roman" w:hAnsi="Times New Roman" w:cs="Times New Roman"/>
                <w:sz w:val="20"/>
                <w:szCs w:val="20"/>
                <w:lang w:eastAsia="hr-HR"/>
              </w:rPr>
              <w:t>,00</w:t>
            </w:r>
          </w:p>
        </w:tc>
      </w:tr>
    </w:tbl>
    <w:p w14:paraId="6A722C1E" w14:textId="77777777" w:rsidR="00AD435B" w:rsidRDefault="00AD435B" w:rsidP="00AD435B">
      <w:pPr>
        <w:rPr>
          <w:b/>
          <w:bCs/>
          <w:sz w:val="32"/>
          <w:szCs w:val="32"/>
        </w:rPr>
      </w:pPr>
    </w:p>
    <w:p w14:paraId="39136FCA" w14:textId="77777777" w:rsidR="00AD435B" w:rsidRDefault="00AD435B" w:rsidP="00AD435B">
      <w:pPr>
        <w:rPr>
          <w:b/>
          <w:bCs/>
          <w:sz w:val="32"/>
          <w:szCs w:val="32"/>
        </w:rPr>
      </w:pPr>
    </w:p>
    <w:p w14:paraId="39B459A5" w14:textId="77777777" w:rsidR="00AD435B" w:rsidRDefault="00AD435B" w:rsidP="00AD435B">
      <w:pPr>
        <w:spacing w:line="360" w:lineRule="auto"/>
        <w:rPr>
          <w:rFonts w:ascii="Times New Roman" w:hAnsi="Times New Roman" w:cs="Times New Roman"/>
          <w:b/>
          <w:bCs/>
        </w:rPr>
      </w:pPr>
      <w:r w:rsidRPr="00DF051F">
        <w:rPr>
          <w:rFonts w:ascii="Times New Roman" w:hAnsi="Times New Roman" w:cs="Times New Roman"/>
          <w:b/>
          <w:bCs/>
        </w:rPr>
        <w:t>OBRAZLOŽENJE PROGRAMA</w:t>
      </w:r>
    </w:p>
    <w:p w14:paraId="56DFF0CC" w14:textId="77777777" w:rsidR="00AD435B" w:rsidRDefault="00AD435B" w:rsidP="00AD435B">
      <w:pPr>
        <w:spacing w:line="360" w:lineRule="auto"/>
        <w:rPr>
          <w:rFonts w:ascii="Times New Roman" w:hAnsi="Times New Roman" w:cs="Times New Roman"/>
          <w:b/>
          <w:bCs/>
        </w:rPr>
      </w:pPr>
      <w:r w:rsidRPr="006F7A1C">
        <w:rPr>
          <w:rFonts w:ascii="Times New Roman" w:hAnsi="Times New Roman" w:cs="Times New Roman"/>
          <w:b/>
          <w:bCs/>
        </w:rPr>
        <w:t>Program 2030 PROMICANJE KNJIŽNIČNIH PROGRAMA</w:t>
      </w:r>
    </w:p>
    <w:p w14:paraId="6825A47D" w14:textId="77777777" w:rsidR="00AD435B" w:rsidRPr="006F7A1C" w:rsidRDefault="00AD435B" w:rsidP="00AD435B">
      <w:pPr>
        <w:spacing w:line="360" w:lineRule="auto"/>
        <w:rPr>
          <w:rFonts w:ascii="Times New Roman" w:hAnsi="Times New Roman" w:cs="Times New Roman"/>
          <w:b/>
          <w:bCs/>
        </w:rPr>
      </w:pPr>
      <w:r>
        <w:rPr>
          <w:rFonts w:ascii="Times New Roman" w:hAnsi="Times New Roman" w:cs="Times New Roman"/>
          <w:b/>
          <w:bCs/>
        </w:rPr>
        <w:t>Aktivnost A203001 Redovan rad knjižnice</w:t>
      </w:r>
    </w:p>
    <w:p w14:paraId="07243C36" w14:textId="77777777" w:rsidR="00AD435B" w:rsidRPr="006F7A1C" w:rsidRDefault="00AD435B" w:rsidP="00AD435B">
      <w:pPr>
        <w:spacing w:after="0" w:line="240" w:lineRule="atLeast"/>
        <w:contextualSpacing/>
        <w:jc w:val="both"/>
        <w:rPr>
          <w:rFonts w:ascii="Times New Roman" w:eastAsia="Times New Roman" w:hAnsi="Times New Roman"/>
          <w:bCs/>
          <w:sz w:val="24"/>
          <w:szCs w:val="24"/>
          <w:lang w:eastAsia="hr-HR"/>
        </w:rPr>
      </w:pPr>
      <w:r w:rsidRPr="006F7A1C">
        <w:rPr>
          <w:rFonts w:ascii="Times New Roman" w:eastAsia="Times New Roman" w:hAnsi="Times New Roman"/>
          <w:bCs/>
          <w:sz w:val="24"/>
          <w:szCs w:val="24"/>
          <w:lang w:eastAsia="hr-HR"/>
        </w:rPr>
        <w:t>VIZIJA I MISIJA</w:t>
      </w:r>
    </w:p>
    <w:p w14:paraId="14268D35"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p>
    <w:p w14:paraId="2603D677"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V i z i j a</w:t>
      </w:r>
    </w:p>
    <w:p w14:paraId="7C474D26"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Gradska knjižnica</w:t>
      </w:r>
      <w:r w:rsidRPr="00AE3DC8">
        <w:rPr>
          <w:rFonts w:ascii="Times New Roman" w:eastAsia="Times New Roman" w:hAnsi="Times New Roman"/>
          <w:i/>
          <w:sz w:val="24"/>
          <w:szCs w:val="24"/>
          <w:lang w:eastAsia="hr-HR"/>
        </w:rPr>
        <w:t xml:space="preserve"> Janet Majnarich </w:t>
      </w:r>
      <w:r w:rsidRPr="00AE3DC8">
        <w:rPr>
          <w:rFonts w:ascii="Times New Roman" w:eastAsia="Times New Roman" w:hAnsi="Times New Roman"/>
          <w:sz w:val="24"/>
          <w:szCs w:val="24"/>
          <w:lang w:eastAsia="hr-HR"/>
        </w:rPr>
        <w:t>Delnice, kao mjesni prilaz znanju, nezaobilazno je mjesto otvorenog i demokratskog društva; informacijsko i obrazovno središte; mjesto podizanja razine opće obaviještenosti, kulture i osobne kreativnosti, naročito u djece.</w:t>
      </w:r>
    </w:p>
    <w:p w14:paraId="5667944D"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p>
    <w:p w14:paraId="5EB14495"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bookmarkStart w:id="448" w:name="_Hlk213157970"/>
      <w:r w:rsidRPr="00AE3DC8">
        <w:rPr>
          <w:rFonts w:ascii="Times New Roman" w:eastAsia="Times New Roman" w:hAnsi="Times New Roman"/>
          <w:sz w:val="24"/>
          <w:szCs w:val="24"/>
          <w:lang w:eastAsia="hr-HR"/>
        </w:rPr>
        <w:t>M i s i j a</w:t>
      </w:r>
    </w:p>
    <w:p w14:paraId="51A0F693" w14:textId="77777777" w:rsidR="00AD435B" w:rsidRPr="00AE3DC8" w:rsidRDefault="00AD435B" w:rsidP="00AD435B">
      <w:pPr>
        <w:spacing w:after="0" w:line="240" w:lineRule="atLeast"/>
        <w:jc w:val="both"/>
        <w:rPr>
          <w:rFonts w:ascii="Times New Roman" w:eastAsia="Times New Roman" w:hAnsi="Times New Roman"/>
          <w:b/>
          <w:sz w:val="24"/>
          <w:szCs w:val="24"/>
          <w:u w:val="single"/>
          <w:lang w:eastAsia="hr-HR"/>
        </w:rPr>
      </w:pPr>
      <w:r w:rsidRPr="00AE3DC8">
        <w:rPr>
          <w:rFonts w:ascii="Times New Roman" w:eastAsia="Times New Roman" w:hAnsi="Times New Roman"/>
          <w:sz w:val="24"/>
          <w:szCs w:val="24"/>
          <w:lang w:eastAsia="hr-HR"/>
        </w:rPr>
        <w:t xml:space="preserve">Omogućiti svima jednaku dostupnost informacijama/znanju na različitim medijima, kao i zavičajnoj, nacionalnoj i svjetskoj kulturnoj baštini te raznim oblicima kulturne razonode; </w:t>
      </w:r>
      <w:r w:rsidRPr="00AE3DC8">
        <w:rPr>
          <w:rFonts w:ascii="Times New Roman" w:eastAsia="Times New Roman" w:hAnsi="Times New Roman"/>
          <w:b/>
          <w:sz w:val="24"/>
          <w:szCs w:val="24"/>
          <w:lang w:eastAsia="hr-HR"/>
        </w:rPr>
        <w:t xml:space="preserve">sakupljanje, obrada i zaštita zavičajne zbirke, </w:t>
      </w:r>
      <w:proofErr w:type="spellStart"/>
      <w:r w:rsidRPr="00AE3DC8">
        <w:rPr>
          <w:rFonts w:ascii="Times New Roman" w:eastAsia="Times New Roman" w:hAnsi="Times New Roman"/>
          <w:b/>
          <w:sz w:val="24"/>
          <w:szCs w:val="24"/>
          <w:lang w:eastAsia="hr-HR"/>
        </w:rPr>
        <w:t>odn</w:t>
      </w:r>
      <w:proofErr w:type="spellEnd"/>
      <w:r w:rsidRPr="00AE3DC8">
        <w:rPr>
          <w:rFonts w:ascii="Times New Roman" w:eastAsia="Times New Roman" w:hAnsi="Times New Roman"/>
          <w:b/>
          <w:sz w:val="24"/>
          <w:szCs w:val="24"/>
          <w:lang w:eastAsia="hr-HR"/>
        </w:rPr>
        <w:t>. promicanje zavičajne pisane riječi / kulture.</w:t>
      </w:r>
    </w:p>
    <w:bookmarkEnd w:id="448"/>
    <w:p w14:paraId="27203534" w14:textId="77777777" w:rsidR="00AD435B" w:rsidRPr="00AE3DC8" w:rsidRDefault="00AD435B" w:rsidP="00AD435B">
      <w:pPr>
        <w:jc w:val="both"/>
        <w:rPr>
          <w:sz w:val="24"/>
          <w:szCs w:val="24"/>
        </w:rPr>
      </w:pPr>
    </w:p>
    <w:p w14:paraId="19A5D087" w14:textId="77777777" w:rsidR="00AD435B" w:rsidRPr="00AE3DC8" w:rsidRDefault="00AD435B" w:rsidP="00AD435B">
      <w:pPr>
        <w:spacing w:after="0" w:line="240" w:lineRule="atLeast"/>
        <w:contextualSpacing/>
        <w:jc w:val="both"/>
        <w:rPr>
          <w:rFonts w:ascii="Times New Roman" w:hAnsi="Times New Roman"/>
          <w:b/>
          <w:sz w:val="24"/>
          <w:szCs w:val="24"/>
        </w:rPr>
      </w:pPr>
      <w:r w:rsidRPr="00AE3DC8">
        <w:rPr>
          <w:rFonts w:ascii="Times New Roman" w:hAnsi="Times New Roman"/>
          <w:b/>
          <w:sz w:val="24"/>
          <w:szCs w:val="24"/>
        </w:rPr>
        <w:t>PROGRAMI i manifestacije (</w:t>
      </w:r>
      <w:r w:rsidRPr="00AE3DC8">
        <w:rPr>
          <w:rFonts w:ascii="Times New Roman" w:eastAsia="Times New Roman" w:hAnsi="Times New Roman"/>
          <w:b/>
          <w:sz w:val="24"/>
          <w:szCs w:val="24"/>
          <w:lang w:eastAsia="hr-HR"/>
        </w:rPr>
        <w:t>kulturna i javna djelatnost Knjižnice)</w:t>
      </w:r>
    </w:p>
    <w:p w14:paraId="093D8D35" w14:textId="77777777" w:rsidR="00AD435B" w:rsidRPr="00AE3DC8" w:rsidRDefault="00AD435B" w:rsidP="00AD435B">
      <w:pPr>
        <w:spacing w:after="0" w:line="240" w:lineRule="atLeast"/>
        <w:jc w:val="both"/>
        <w:rPr>
          <w:rFonts w:ascii="Times New Roman" w:eastAsia="Times New Roman" w:hAnsi="Times New Roman"/>
          <w:b/>
          <w:sz w:val="24"/>
          <w:szCs w:val="24"/>
          <w:lang w:eastAsia="hr-HR"/>
        </w:rPr>
      </w:pPr>
    </w:p>
    <w:p w14:paraId="195EECA5" w14:textId="77777777" w:rsidR="00AD435B" w:rsidRPr="00AE3DC8" w:rsidRDefault="00AD435B" w:rsidP="00AD435B">
      <w:pPr>
        <w:spacing w:after="0" w:line="240" w:lineRule="atLeast"/>
        <w:jc w:val="both"/>
        <w:rPr>
          <w:rFonts w:ascii="Times New Roman" w:hAnsi="Times New Roman"/>
          <w:sz w:val="24"/>
          <w:szCs w:val="24"/>
        </w:rPr>
      </w:pPr>
      <w:r w:rsidRPr="00AE3DC8">
        <w:rPr>
          <w:rFonts w:ascii="Times New Roman" w:hAnsi="Times New Roman"/>
          <w:sz w:val="24"/>
          <w:szCs w:val="24"/>
        </w:rPr>
        <w:t xml:space="preserve">Kulturne aktivnosti u narodnim/gradskim knjižnicama su sastavni dio osnovne djelatnosti. </w:t>
      </w:r>
    </w:p>
    <w:p w14:paraId="69A926DE" w14:textId="77777777" w:rsidR="00AD435B" w:rsidRPr="00AE3DC8" w:rsidRDefault="00AD435B" w:rsidP="00AD435B">
      <w:pPr>
        <w:spacing w:after="0" w:line="240" w:lineRule="atLeast"/>
        <w:jc w:val="both"/>
        <w:rPr>
          <w:rFonts w:ascii="Times New Roman" w:hAnsi="Times New Roman"/>
          <w:sz w:val="24"/>
          <w:szCs w:val="24"/>
        </w:rPr>
      </w:pPr>
      <w:r w:rsidRPr="00AE3DC8">
        <w:rPr>
          <w:rFonts w:ascii="Times New Roman" w:hAnsi="Times New Roman"/>
          <w:b/>
          <w:bCs/>
          <w:sz w:val="24"/>
          <w:szCs w:val="24"/>
        </w:rPr>
        <w:t>Cilj</w:t>
      </w:r>
      <w:r w:rsidRPr="00AE3DC8">
        <w:rPr>
          <w:rFonts w:ascii="Times New Roman" w:hAnsi="Times New Roman"/>
          <w:sz w:val="24"/>
          <w:szCs w:val="24"/>
        </w:rPr>
        <w:t xml:space="preserve"> je promicanje općih kulturnih vrijednosti u zajednici te očuvanje baštine, kulture, povijesti i tradicije lokalne zajednice.</w:t>
      </w:r>
    </w:p>
    <w:p w14:paraId="194503F1" w14:textId="77777777" w:rsidR="00AD435B" w:rsidRPr="00AE3DC8" w:rsidRDefault="00AD435B" w:rsidP="00AD435B">
      <w:pPr>
        <w:spacing w:after="0" w:line="240" w:lineRule="atLeast"/>
        <w:jc w:val="both"/>
        <w:rPr>
          <w:rFonts w:ascii="Times New Roman" w:hAnsi="Times New Roman"/>
          <w:sz w:val="24"/>
          <w:szCs w:val="24"/>
        </w:rPr>
      </w:pPr>
      <w:r w:rsidRPr="00AE3DC8">
        <w:rPr>
          <w:rFonts w:ascii="Times New Roman" w:hAnsi="Times New Roman"/>
          <w:sz w:val="24"/>
          <w:szCs w:val="24"/>
        </w:rPr>
        <w:lastRenderedPageBreak/>
        <w:t>Dio programa se realizira samostalno, a dio u suradnji s partnerima: drugim knjižnicama, nakladnicima, dječjim vrtićima, osnovnim i srednjim školama, udrugama i pojedincima.</w:t>
      </w:r>
    </w:p>
    <w:p w14:paraId="07B5009B"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Na godišnjoj razini, najprecizniji prikaz cjelokupne kulturne i javne djelatnosti Knjižnice jasno je i precizno vidljiv iz tablice Programi 2024. u Izvješću o radu Knjižnice u 2024. godini.</w:t>
      </w:r>
    </w:p>
    <w:p w14:paraId="45E4FBCC" w14:textId="77777777" w:rsidR="00AD435B" w:rsidRPr="00AE3DC8" w:rsidRDefault="00AD435B" w:rsidP="00AD435B">
      <w:pPr>
        <w:spacing w:after="0" w:line="240" w:lineRule="atLeast"/>
        <w:jc w:val="both"/>
        <w:rPr>
          <w:rFonts w:ascii="Times New Roman" w:hAnsi="Times New Roman"/>
          <w:sz w:val="24"/>
          <w:szCs w:val="24"/>
        </w:rPr>
      </w:pPr>
    </w:p>
    <w:p w14:paraId="7C9C9181" w14:textId="77777777" w:rsidR="00AD435B" w:rsidRPr="00AE3DC8" w:rsidRDefault="00AD435B" w:rsidP="00AD435B">
      <w:pPr>
        <w:spacing w:after="0" w:line="240" w:lineRule="atLeast"/>
        <w:contextualSpacing/>
        <w:jc w:val="both"/>
        <w:rPr>
          <w:rFonts w:ascii="Times New Roman" w:eastAsia="Times New Roman" w:hAnsi="Times New Roman"/>
          <w:b/>
          <w:sz w:val="24"/>
          <w:szCs w:val="24"/>
          <w:lang w:eastAsia="hr-HR"/>
        </w:rPr>
      </w:pPr>
      <w:r w:rsidRPr="00AE3DC8">
        <w:rPr>
          <w:rFonts w:ascii="Times New Roman" w:eastAsia="Times New Roman" w:hAnsi="Times New Roman"/>
          <w:b/>
          <w:sz w:val="24"/>
          <w:szCs w:val="24"/>
          <w:lang w:eastAsia="hr-HR"/>
        </w:rPr>
        <w:t>POKAZATELJI USPJEŠNOSTI - U procesu EVALUACIJE ostvarenih ciljeva programa, mjerljivi pokazatelji uspješnosti:</w:t>
      </w:r>
    </w:p>
    <w:p w14:paraId="1D86FE3F"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u w:val="single"/>
          <w:lang w:eastAsia="hr-HR"/>
        </w:rPr>
        <w:t>statistički podatci</w:t>
      </w:r>
      <w:r w:rsidRPr="00AE3DC8">
        <w:rPr>
          <w:rFonts w:ascii="Times New Roman" w:eastAsia="Times New Roman" w:hAnsi="Times New Roman"/>
          <w:sz w:val="24"/>
          <w:szCs w:val="24"/>
          <w:lang w:eastAsia="hr-HR"/>
        </w:rPr>
        <w:t>:</w:t>
      </w:r>
    </w:p>
    <w:p w14:paraId="5ED47E71" w14:textId="77777777" w:rsidR="00AD435B" w:rsidRPr="00AE3DC8" w:rsidRDefault="00AD435B">
      <w:pPr>
        <w:numPr>
          <w:ilvl w:val="0"/>
          <w:numId w:val="1"/>
        </w:numPr>
        <w:spacing w:after="0" w:line="240" w:lineRule="atLeast"/>
        <w:ind w:left="714" w:hanging="357"/>
        <w:contextualSpacing/>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o nabavi građe, o cirkulaciji građe i korisnika, o korištenju knjižničnih usluga; nove knjižnične usluge;</w:t>
      </w:r>
    </w:p>
    <w:p w14:paraId="1903A0CD" w14:textId="77777777" w:rsidR="00AD435B" w:rsidRPr="00AE3DC8" w:rsidRDefault="00AD435B">
      <w:pPr>
        <w:numPr>
          <w:ilvl w:val="0"/>
          <w:numId w:val="1"/>
        </w:numPr>
        <w:spacing w:after="0" w:line="240" w:lineRule="atLeast"/>
        <w:ind w:left="714" w:hanging="357"/>
        <w:contextualSpacing/>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ostvareni broj suradničkih projekata; broj sudionika u suradničkim projektima;</w:t>
      </w:r>
    </w:p>
    <w:p w14:paraId="3B3C9397" w14:textId="77777777" w:rsidR="00AD435B" w:rsidRPr="00AE3DC8" w:rsidRDefault="00AD435B">
      <w:pPr>
        <w:numPr>
          <w:ilvl w:val="0"/>
          <w:numId w:val="1"/>
        </w:numPr>
        <w:spacing w:after="0" w:line="240" w:lineRule="atLeast"/>
        <w:ind w:left="714" w:hanging="357"/>
        <w:contextualSpacing/>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broj suradnji s odgojno - obrazovnim ustanovama, udrugama/društvima; </w:t>
      </w:r>
    </w:p>
    <w:p w14:paraId="1DF6EDC3" w14:textId="77777777" w:rsidR="00AD435B" w:rsidRPr="00AE3DC8" w:rsidRDefault="00AD435B">
      <w:pPr>
        <w:numPr>
          <w:ilvl w:val="0"/>
          <w:numId w:val="1"/>
        </w:numPr>
        <w:spacing w:after="0" w:line="240" w:lineRule="atLeast"/>
        <w:ind w:left="714" w:hanging="357"/>
        <w:contextualSpacing/>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broj ostvarenih edukativnih programa, promocija, susreta, izložbi, kreativnih radionica;</w:t>
      </w:r>
    </w:p>
    <w:p w14:paraId="250C0684" w14:textId="77777777" w:rsidR="00AD435B" w:rsidRPr="00AE3DC8" w:rsidRDefault="00AD435B">
      <w:pPr>
        <w:numPr>
          <w:ilvl w:val="0"/>
          <w:numId w:val="1"/>
        </w:numPr>
        <w:spacing w:after="0" w:line="240" w:lineRule="atLeast"/>
        <w:ind w:left="714" w:hanging="357"/>
        <w:contextualSpacing/>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brojnost zainteresiranih građana/publike na događanjima;</w:t>
      </w:r>
    </w:p>
    <w:p w14:paraId="5962C407" w14:textId="77777777" w:rsidR="00AD435B" w:rsidRPr="00AE3DC8" w:rsidRDefault="00AD435B">
      <w:pPr>
        <w:numPr>
          <w:ilvl w:val="0"/>
          <w:numId w:val="1"/>
        </w:numPr>
        <w:spacing w:after="0" w:line="240" w:lineRule="atLeast"/>
        <w:ind w:left="714" w:hanging="357"/>
        <w:contextualSpacing/>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broj ostvarenih usluga za posebne skupine korisnika;</w:t>
      </w:r>
    </w:p>
    <w:p w14:paraId="3D0724B9" w14:textId="77777777" w:rsidR="00AD435B" w:rsidRPr="00AE3DC8" w:rsidRDefault="00AD435B">
      <w:pPr>
        <w:numPr>
          <w:ilvl w:val="0"/>
          <w:numId w:val="1"/>
        </w:numPr>
        <w:spacing w:after="0" w:line="240" w:lineRule="atLeast"/>
        <w:ind w:left="714" w:hanging="357"/>
        <w:contextualSpacing/>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broj ostvarenih stručnih usavršavanja zaposlenika; </w:t>
      </w:r>
    </w:p>
    <w:p w14:paraId="5618A16D" w14:textId="77777777" w:rsidR="00AD435B" w:rsidRPr="00AE3DC8" w:rsidRDefault="00AD435B">
      <w:pPr>
        <w:numPr>
          <w:ilvl w:val="0"/>
          <w:numId w:val="1"/>
        </w:numPr>
        <w:spacing w:after="0" w:line="240" w:lineRule="atLeast"/>
        <w:ind w:left="714" w:hanging="357"/>
        <w:contextualSpacing/>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polugodišnja/godišnja izvješća o radu; </w:t>
      </w:r>
    </w:p>
    <w:p w14:paraId="09F5B2BC" w14:textId="77777777" w:rsidR="00AD435B" w:rsidRPr="00AE3DC8" w:rsidRDefault="00AD435B">
      <w:pPr>
        <w:numPr>
          <w:ilvl w:val="0"/>
          <w:numId w:val="1"/>
        </w:numPr>
        <w:spacing w:after="0" w:line="240" w:lineRule="atLeast"/>
        <w:ind w:left="714" w:hanging="357"/>
        <w:contextualSpacing/>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zadovoljstvo korisnika usluga - članova knjižnice/ građana, i dr.</w:t>
      </w:r>
    </w:p>
    <w:p w14:paraId="31D68B7F" w14:textId="77777777" w:rsidR="00AD435B" w:rsidRPr="00AE3DC8" w:rsidRDefault="00AD435B" w:rsidP="00AD435B">
      <w:pPr>
        <w:spacing w:after="0" w:line="240" w:lineRule="atLeast"/>
        <w:contextualSpacing/>
        <w:jc w:val="both"/>
        <w:rPr>
          <w:rFonts w:ascii="Times New Roman" w:eastAsia="Times New Roman" w:hAnsi="Times New Roman"/>
          <w:sz w:val="24"/>
          <w:szCs w:val="24"/>
          <w:lang w:eastAsia="hr-HR"/>
        </w:rPr>
      </w:pPr>
      <w:r w:rsidRPr="00AE3DC8">
        <w:rPr>
          <w:rFonts w:ascii="Times New Roman" w:eastAsia="Times New Roman" w:hAnsi="Times New Roman"/>
          <w:b/>
          <w:sz w:val="24"/>
          <w:szCs w:val="24"/>
          <w:lang w:eastAsia="hr-HR"/>
        </w:rPr>
        <w:t xml:space="preserve">uspoređivat će se s podatcima u godišnjim izvješćima: parcijalno – polugodišnje, godišnje, odnosno nakon isteka mandatnog razdoblja. </w:t>
      </w:r>
    </w:p>
    <w:p w14:paraId="0EB25FA1" w14:textId="77777777" w:rsidR="00AD435B" w:rsidRPr="00AE3DC8" w:rsidRDefault="00AD435B" w:rsidP="00AD435B">
      <w:pPr>
        <w:spacing w:after="0" w:line="240" w:lineRule="atLeast"/>
        <w:jc w:val="both"/>
        <w:rPr>
          <w:sz w:val="24"/>
          <w:szCs w:val="24"/>
        </w:rPr>
      </w:pPr>
    </w:p>
    <w:p w14:paraId="6C0B6AD1" w14:textId="77777777" w:rsidR="00AD435B" w:rsidRPr="00AE3DC8" w:rsidRDefault="00AD435B" w:rsidP="00AD435B">
      <w:pPr>
        <w:spacing w:after="0" w:line="240" w:lineRule="atLeast"/>
        <w:jc w:val="both"/>
        <w:rPr>
          <w:rFonts w:ascii="Times New Roman" w:eastAsia="Times New Roman" w:hAnsi="Times New Roman"/>
          <w:b/>
          <w:sz w:val="24"/>
          <w:szCs w:val="24"/>
          <w:u w:val="single"/>
          <w:lang w:eastAsia="hr-HR"/>
        </w:rPr>
      </w:pPr>
      <w:r w:rsidRPr="00AE3DC8">
        <w:rPr>
          <w:rFonts w:ascii="Times New Roman" w:eastAsia="Times New Roman" w:hAnsi="Times New Roman"/>
          <w:b/>
          <w:sz w:val="24"/>
          <w:szCs w:val="24"/>
          <w:u w:val="single"/>
          <w:lang w:eastAsia="hr-HR"/>
        </w:rPr>
        <w:t>Kulturno-animacijske aktivnosti za djecu koje se stalno izvode - predškolci i školarci</w:t>
      </w:r>
    </w:p>
    <w:p w14:paraId="0D0DD122" w14:textId="77777777" w:rsidR="00AD435B" w:rsidRPr="00AE3DC8" w:rsidRDefault="00AD435B" w:rsidP="00AD435B">
      <w:pPr>
        <w:spacing w:after="0" w:line="240" w:lineRule="atLeast"/>
        <w:jc w:val="both"/>
        <w:rPr>
          <w:rFonts w:ascii="Times New Roman" w:eastAsia="Times New Roman" w:hAnsi="Times New Roman"/>
          <w:b/>
          <w:sz w:val="24"/>
          <w:szCs w:val="24"/>
          <w:lang w:eastAsia="hr-HR"/>
        </w:rPr>
      </w:pPr>
    </w:p>
    <w:p w14:paraId="661CCCE8" w14:textId="77777777" w:rsidR="00AD435B" w:rsidRPr="00AE3DC8" w:rsidRDefault="00AD435B" w:rsidP="00AD435B">
      <w:pPr>
        <w:spacing w:after="0" w:line="240" w:lineRule="atLeast"/>
        <w:jc w:val="both"/>
        <w:rPr>
          <w:rFonts w:ascii="Times New Roman" w:hAnsi="Times New Roman"/>
          <w:b/>
          <w:sz w:val="24"/>
          <w:szCs w:val="24"/>
          <w:lang w:eastAsia="hr-HR"/>
        </w:rPr>
      </w:pPr>
      <w:r w:rsidRPr="00AE3DC8">
        <w:rPr>
          <w:rFonts w:ascii="Times New Roman" w:hAnsi="Times New Roman"/>
          <w:b/>
          <w:sz w:val="24"/>
          <w:szCs w:val="24"/>
          <w:lang w:eastAsia="hr-HR"/>
        </w:rPr>
        <w:t>PREDŠKOLCI:</w:t>
      </w:r>
    </w:p>
    <w:p w14:paraId="79EDCC06"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hAnsi="Times New Roman"/>
          <w:sz w:val="24"/>
          <w:szCs w:val="24"/>
          <w:lang w:eastAsia="hr-HR"/>
        </w:rPr>
        <w:t>S ciljem poticanja čitanja provode programi</w:t>
      </w:r>
      <w:r w:rsidRPr="00AE3DC8">
        <w:rPr>
          <w:rFonts w:ascii="Times New Roman" w:eastAsia="Times New Roman" w:hAnsi="Times New Roman"/>
          <w:sz w:val="24"/>
          <w:szCs w:val="24"/>
          <w:lang w:eastAsia="hr-HR"/>
        </w:rPr>
        <w:t xml:space="preserve">: </w:t>
      </w:r>
    </w:p>
    <w:p w14:paraId="32B90A07"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w:t>
      </w:r>
      <w:proofErr w:type="spellStart"/>
      <w:r w:rsidRPr="00AE3DC8">
        <w:rPr>
          <w:rFonts w:ascii="Times New Roman" w:eastAsia="Times New Roman" w:hAnsi="Times New Roman"/>
          <w:sz w:val="24"/>
          <w:szCs w:val="24"/>
          <w:lang w:eastAsia="hr-HR"/>
        </w:rPr>
        <w:t>pričaonica</w:t>
      </w:r>
      <w:proofErr w:type="spellEnd"/>
      <w:r w:rsidRPr="00AE3DC8">
        <w:rPr>
          <w:rFonts w:ascii="Times New Roman" w:eastAsia="Times New Roman" w:hAnsi="Times New Roman"/>
          <w:sz w:val="24"/>
          <w:szCs w:val="24"/>
          <w:lang w:eastAsia="hr-HR"/>
        </w:rPr>
        <w:t xml:space="preserve"> priča, </w:t>
      </w:r>
    </w:p>
    <w:p w14:paraId="7FC26E27"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kreativna radionica, </w:t>
      </w:r>
    </w:p>
    <w:p w14:paraId="6108D689" w14:textId="77777777" w:rsidR="00AD435B" w:rsidRPr="00AE3DC8" w:rsidRDefault="00AD435B" w:rsidP="00AD435B">
      <w:pPr>
        <w:spacing w:after="0" w:line="240" w:lineRule="atLeast"/>
        <w:jc w:val="both"/>
        <w:rPr>
          <w:rFonts w:ascii="Times New Roman" w:hAnsi="Times New Roman"/>
          <w:sz w:val="24"/>
          <w:szCs w:val="24"/>
        </w:rPr>
      </w:pPr>
      <w:r w:rsidRPr="00AE3DC8">
        <w:rPr>
          <w:rFonts w:ascii="Times New Roman" w:hAnsi="Times New Roman"/>
          <w:sz w:val="24"/>
          <w:szCs w:val="24"/>
        </w:rPr>
        <w:t>- čitanje priča u prirodi - poseban program poticanja čitanja u djece,</w:t>
      </w:r>
    </w:p>
    <w:p w14:paraId="2B1B3617"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hAnsi="Times New Roman"/>
          <w:sz w:val="24"/>
          <w:szCs w:val="24"/>
        </w:rPr>
        <w:t>- rano učenje engleskog jezika (vanjska suradnica), i dr.</w:t>
      </w:r>
    </w:p>
    <w:p w14:paraId="4DF6CE8C" w14:textId="77777777" w:rsidR="00AD435B" w:rsidRPr="00AE3DC8" w:rsidRDefault="00AD435B" w:rsidP="00AD435B">
      <w:pPr>
        <w:spacing w:after="0" w:line="240" w:lineRule="atLeast"/>
        <w:jc w:val="both"/>
        <w:rPr>
          <w:rFonts w:ascii="Times New Roman" w:eastAsia="Times New Roman" w:hAnsi="Times New Roman"/>
          <w:b/>
          <w:sz w:val="24"/>
          <w:szCs w:val="24"/>
          <w:lang w:eastAsia="hr-HR"/>
        </w:rPr>
      </w:pPr>
    </w:p>
    <w:p w14:paraId="105EA18F" w14:textId="77777777" w:rsidR="00AD435B" w:rsidRPr="00AE3DC8" w:rsidRDefault="00AD435B" w:rsidP="00AD435B">
      <w:pPr>
        <w:spacing w:after="0" w:line="240" w:lineRule="atLeast"/>
        <w:jc w:val="both"/>
        <w:rPr>
          <w:rFonts w:ascii="Times New Roman" w:eastAsia="Times New Roman" w:hAnsi="Times New Roman"/>
          <w:b/>
          <w:sz w:val="24"/>
          <w:szCs w:val="24"/>
          <w:lang w:eastAsia="hr-HR"/>
        </w:rPr>
      </w:pPr>
      <w:r w:rsidRPr="00AE3DC8">
        <w:rPr>
          <w:rFonts w:ascii="Times New Roman" w:eastAsia="Times New Roman" w:hAnsi="Times New Roman"/>
          <w:b/>
          <w:sz w:val="24"/>
          <w:szCs w:val="24"/>
          <w:lang w:eastAsia="hr-HR"/>
        </w:rPr>
        <w:t>OSNOVNOŠKOLCI I SREDNJOŠKOLCI:</w:t>
      </w:r>
    </w:p>
    <w:p w14:paraId="1968B67B"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Aktivnosti/programi:</w:t>
      </w:r>
    </w:p>
    <w:p w14:paraId="612D43C1"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-radionice za učenike OŠ: pomoć u savladavanju nastavnih sadržaja kroz izvođenje programa  </w:t>
      </w:r>
    </w:p>
    <w:p w14:paraId="208D305C"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w:t>
      </w:r>
      <w:proofErr w:type="spellStart"/>
      <w:r w:rsidRPr="00AE3DC8">
        <w:rPr>
          <w:rFonts w:ascii="Times New Roman" w:eastAsia="Times New Roman" w:hAnsi="Times New Roman"/>
          <w:i/>
          <w:sz w:val="24"/>
          <w:szCs w:val="24"/>
          <w:lang w:eastAsia="hr-HR"/>
        </w:rPr>
        <w:t>Učilice</w:t>
      </w:r>
      <w:proofErr w:type="spellEnd"/>
      <w:r w:rsidRPr="00AE3DC8">
        <w:rPr>
          <w:rFonts w:ascii="Times New Roman" w:eastAsia="Times New Roman" w:hAnsi="Times New Roman"/>
          <w:sz w:val="24"/>
          <w:szCs w:val="24"/>
          <w:lang w:eastAsia="hr-HR"/>
        </w:rPr>
        <w:t xml:space="preserve"> (za </w:t>
      </w:r>
      <w:proofErr w:type="spellStart"/>
      <w:r w:rsidRPr="00AE3DC8">
        <w:rPr>
          <w:rFonts w:ascii="Times New Roman" w:eastAsia="Times New Roman" w:hAnsi="Times New Roman"/>
          <w:sz w:val="24"/>
          <w:szCs w:val="24"/>
          <w:lang w:eastAsia="hr-HR"/>
        </w:rPr>
        <w:t>prvašiće</w:t>
      </w:r>
      <w:proofErr w:type="spellEnd"/>
      <w:r w:rsidRPr="00AE3DC8">
        <w:rPr>
          <w:rFonts w:ascii="Times New Roman" w:eastAsia="Times New Roman" w:hAnsi="Times New Roman"/>
          <w:sz w:val="24"/>
          <w:szCs w:val="24"/>
          <w:lang w:eastAsia="hr-HR"/>
        </w:rPr>
        <w:t>)</w:t>
      </w:r>
    </w:p>
    <w:p w14:paraId="63850CD1" w14:textId="77777777" w:rsidR="00AD435B" w:rsidRPr="00AE3DC8" w:rsidRDefault="00AD435B" w:rsidP="00AD435B">
      <w:pPr>
        <w:spacing w:after="0" w:line="240" w:lineRule="atLeast"/>
        <w:jc w:val="both"/>
        <w:rPr>
          <w:rFonts w:ascii="Times New Roman" w:eastAsia="Times New Roman" w:hAnsi="Times New Roman"/>
          <w:i/>
          <w:sz w:val="24"/>
          <w:szCs w:val="24"/>
          <w:lang w:eastAsia="hr-HR"/>
        </w:rPr>
      </w:pPr>
      <w:r w:rsidRPr="00AE3DC8">
        <w:rPr>
          <w:rFonts w:ascii="Times New Roman" w:eastAsia="Times New Roman" w:hAnsi="Times New Roman"/>
          <w:i/>
          <w:sz w:val="24"/>
          <w:szCs w:val="24"/>
          <w:lang w:eastAsia="hr-HR"/>
        </w:rPr>
        <w:t>- Zabavna srijeda</w:t>
      </w:r>
    </w:p>
    <w:p w14:paraId="02498E23"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b/>
          <w:sz w:val="24"/>
          <w:szCs w:val="24"/>
          <w:lang w:eastAsia="hr-HR"/>
        </w:rPr>
        <w:t xml:space="preserve">- </w:t>
      </w:r>
      <w:r w:rsidRPr="00AE3DC8">
        <w:rPr>
          <w:rFonts w:ascii="Times New Roman" w:eastAsia="Times New Roman" w:hAnsi="Times New Roman"/>
          <w:sz w:val="24"/>
          <w:szCs w:val="24"/>
          <w:lang w:eastAsia="hr-HR"/>
        </w:rPr>
        <w:t xml:space="preserve">književni susreti u osnovnoj/srednjoj školi ili u knjižnici </w:t>
      </w:r>
    </w:p>
    <w:p w14:paraId="5ADE90E2"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natjecanje u čitanju naglas za sve goranske škole</w:t>
      </w:r>
    </w:p>
    <w:p w14:paraId="2769027A" w14:textId="77777777" w:rsidR="00AD435B" w:rsidRPr="00AE3DC8" w:rsidRDefault="00AD435B" w:rsidP="00AD435B">
      <w:pPr>
        <w:spacing w:after="0" w:line="240" w:lineRule="atLeast"/>
        <w:jc w:val="both"/>
        <w:rPr>
          <w:rFonts w:ascii="Times New Roman" w:hAnsi="Times New Roman"/>
          <w:i/>
          <w:sz w:val="24"/>
          <w:szCs w:val="24"/>
          <w:shd w:val="clear" w:color="auto" w:fill="FFFFFF"/>
        </w:rPr>
      </w:pPr>
      <w:r w:rsidRPr="00AE3DC8">
        <w:rPr>
          <w:rFonts w:ascii="Times New Roman" w:hAnsi="Times New Roman"/>
          <w:b/>
          <w:i/>
          <w:sz w:val="24"/>
          <w:szCs w:val="24"/>
          <w:shd w:val="clear" w:color="auto" w:fill="FFFFFF"/>
        </w:rPr>
        <w:t xml:space="preserve">- </w:t>
      </w:r>
      <w:r w:rsidRPr="00AE3DC8">
        <w:rPr>
          <w:rFonts w:ascii="Times New Roman" w:hAnsi="Times New Roman"/>
          <w:sz w:val="24"/>
          <w:szCs w:val="24"/>
          <w:shd w:val="clear" w:color="auto" w:fill="FFFFFF"/>
        </w:rPr>
        <w:t>Dan ružičastih majica</w:t>
      </w:r>
    </w:p>
    <w:p w14:paraId="0290BAAC" w14:textId="77777777" w:rsidR="00AD435B" w:rsidRPr="00AE3DC8" w:rsidRDefault="00AD435B" w:rsidP="00AD435B">
      <w:pPr>
        <w:spacing w:after="0" w:line="240" w:lineRule="atLeast"/>
        <w:jc w:val="both"/>
        <w:rPr>
          <w:rFonts w:ascii="Times New Roman" w:hAnsi="Times New Roman"/>
          <w:sz w:val="24"/>
          <w:szCs w:val="24"/>
        </w:rPr>
      </w:pPr>
      <w:r w:rsidRPr="00AE3DC8">
        <w:rPr>
          <w:rFonts w:ascii="Times New Roman" w:hAnsi="Times New Roman"/>
          <w:sz w:val="24"/>
          <w:szCs w:val="24"/>
        </w:rPr>
        <w:t>- Dani hrvatskog jezika</w:t>
      </w:r>
    </w:p>
    <w:p w14:paraId="0555FC61" w14:textId="77777777" w:rsidR="00AD435B" w:rsidRPr="00AE3DC8" w:rsidRDefault="00AD435B" w:rsidP="00AD435B">
      <w:pPr>
        <w:spacing w:after="0" w:line="240" w:lineRule="auto"/>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Međunarodni Dan dječje knjige</w:t>
      </w:r>
      <w:r w:rsidRPr="00AE3DC8">
        <w:rPr>
          <w:rFonts w:ascii="Times New Roman" w:eastAsia="Times New Roman" w:hAnsi="Times New Roman"/>
          <w:i/>
          <w:sz w:val="24"/>
          <w:szCs w:val="24"/>
          <w:lang w:eastAsia="hr-HR"/>
        </w:rPr>
        <w:t xml:space="preserve"> </w:t>
      </w:r>
      <w:r w:rsidRPr="00AE3DC8">
        <w:rPr>
          <w:rFonts w:ascii="Times New Roman" w:eastAsia="Times New Roman" w:hAnsi="Times New Roman"/>
          <w:sz w:val="24"/>
          <w:szCs w:val="24"/>
          <w:lang w:eastAsia="hr-HR"/>
        </w:rPr>
        <w:t>(2.4.) i Andersenov rođendan</w:t>
      </w:r>
    </w:p>
    <w:p w14:paraId="4EBFC8F1"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w:t>
      </w:r>
      <w:proofErr w:type="spellStart"/>
      <w:r w:rsidRPr="00AE3DC8">
        <w:rPr>
          <w:rFonts w:ascii="Times New Roman" w:eastAsia="Times New Roman" w:hAnsi="Times New Roman"/>
          <w:i/>
          <w:sz w:val="24"/>
          <w:szCs w:val="24"/>
          <w:lang w:eastAsia="hr-HR"/>
        </w:rPr>
        <w:t>Processus</w:t>
      </w:r>
      <w:proofErr w:type="spellEnd"/>
      <w:r w:rsidRPr="00AE3DC8">
        <w:rPr>
          <w:rFonts w:ascii="Times New Roman" w:eastAsia="Times New Roman" w:hAnsi="Times New Roman"/>
          <w:i/>
          <w:sz w:val="24"/>
          <w:szCs w:val="24"/>
          <w:lang w:eastAsia="hr-HR"/>
        </w:rPr>
        <w:t xml:space="preserve"> </w:t>
      </w:r>
      <w:proofErr w:type="spellStart"/>
      <w:r w:rsidRPr="00AE3DC8">
        <w:rPr>
          <w:rFonts w:ascii="Times New Roman" w:eastAsia="Times New Roman" w:hAnsi="Times New Roman"/>
          <w:i/>
          <w:sz w:val="24"/>
          <w:szCs w:val="24"/>
          <w:lang w:eastAsia="hr-HR"/>
        </w:rPr>
        <w:t>montanus</w:t>
      </w:r>
      <w:proofErr w:type="spellEnd"/>
      <w:r w:rsidRPr="00AE3DC8">
        <w:rPr>
          <w:rFonts w:ascii="Times New Roman" w:eastAsia="Times New Roman" w:hAnsi="Times New Roman"/>
          <w:sz w:val="24"/>
          <w:szCs w:val="24"/>
          <w:lang w:eastAsia="hr-HR"/>
        </w:rPr>
        <w:t xml:space="preserve">  </w:t>
      </w:r>
    </w:p>
    <w:p w14:paraId="2E8C9CC2"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w:t>
      </w:r>
      <w:r w:rsidRPr="00AE3DC8">
        <w:rPr>
          <w:rFonts w:ascii="Times New Roman" w:eastAsia="Times New Roman" w:hAnsi="Times New Roman"/>
          <w:i/>
          <w:sz w:val="24"/>
          <w:szCs w:val="24"/>
          <w:lang w:eastAsia="hr-HR"/>
        </w:rPr>
        <w:t>Malo pridonosim, puno dobivam</w:t>
      </w:r>
    </w:p>
    <w:p w14:paraId="63669983"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i/>
          <w:sz w:val="24"/>
          <w:szCs w:val="24"/>
          <w:lang w:eastAsia="hr-HR"/>
        </w:rPr>
        <w:t>- VRISAK bez glasa</w:t>
      </w:r>
      <w:r w:rsidRPr="00AE3DC8">
        <w:rPr>
          <w:rFonts w:ascii="Times New Roman" w:eastAsia="Times New Roman" w:hAnsi="Times New Roman"/>
          <w:sz w:val="24"/>
          <w:szCs w:val="24"/>
          <w:lang w:eastAsia="hr-HR"/>
        </w:rPr>
        <w:t xml:space="preserve"> </w:t>
      </w:r>
      <w:r w:rsidRPr="00AE3DC8">
        <w:rPr>
          <w:rFonts w:ascii="Times New Roman" w:eastAsia="Times New Roman" w:hAnsi="Times New Roman"/>
          <w:i/>
          <w:sz w:val="24"/>
          <w:szCs w:val="24"/>
          <w:lang w:eastAsia="hr-HR"/>
        </w:rPr>
        <w:t>(prevencija nasilja nad i među mladima)</w:t>
      </w:r>
    </w:p>
    <w:p w14:paraId="721C2B07"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Noć knjige</w:t>
      </w:r>
    </w:p>
    <w:p w14:paraId="3DAB8FB9"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Valentinovo </w:t>
      </w:r>
    </w:p>
    <w:p w14:paraId="79B58080"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w:t>
      </w:r>
      <w:r w:rsidRPr="00AE3DC8">
        <w:rPr>
          <w:rFonts w:ascii="Times New Roman" w:eastAsia="Times New Roman" w:hAnsi="Times New Roman"/>
          <w:i/>
          <w:sz w:val="24"/>
          <w:szCs w:val="24"/>
          <w:lang w:eastAsia="hr-HR"/>
        </w:rPr>
        <w:t>Tjedan dobre dječje knjige</w:t>
      </w:r>
      <w:r w:rsidRPr="00AE3DC8">
        <w:rPr>
          <w:rFonts w:ascii="Times New Roman" w:eastAsia="Times New Roman" w:hAnsi="Times New Roman"/>
          <w:sz w:val="24"/>
          <w:szCs w:val="24"/>
          <w:lang w:eastAsia="hr-HR"/>
        </w:rPr>
        <w:t xml:space="preserve"> </w:t>
      </w:r>
    </w:p>
    <w:p w14:paraId="430F959A"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Mjesec hrvatske knjige </w:t>
      </w:r>
    </w:p>
    <w:p w14:paraId="47EB0C63"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w:t>
      </w:r>
      <w:r w:rsidRPr="00AE3DC8">
        <w:rPr>
          <w:rFonts w:ascii="Times New Roman" w:eastAsia="Times New Roman" w:hAnsi="Times New Roman"/>
          <w:i/>
          <w:sz w:val="24"/>
          <w:szCs w:val="24"/>
          <w:lang w:eastAsia="hr-HR"/>
        </w:rPr>
        <w:t>Knjigoljubac</w:t>
      </w:r>
      <w:r w:rsidRPr="00AE3DC8">
        <w:rPr>
          <w:rFonts w:ascii="Times New Roman" w:eastAsia="Times New Roman" w:hAnsi="Times New Roman"/>
          <w:sz w:val="24"/>
          <w:szCs w:val="24"/>
          <w:lang w:eastAsia="hr-HR"/>
        </w:rPr>
        <w:t>, knjiško kviz za poticanje čitanja</w:t>
      </w:r>
    </w:p>
    <w:p w14:paraId="1F470AD5"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natjecanje u čitanju naglas za sve učenike OŠ Gorskoga kotara</w:t>
      </w:r>
    </w:p>
    <w:p w14:paraId="03775131"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posjet Interliberu, riječkom (</w:t>
      </w:r>
      <w:proofErr w:type="spellStart"/>
      <w:r w:rsidRPr="00AE3DC8">
        <w:rPr>
          <w:rFonts w:ascii="Times New Roman" w:eastAsia="Times New Roman" w:hAnsi="Times New Roman"/>
          <w:sz w:val="24"/>
          <w:szCs w:val="24"/>
          <w:lang w:eastAsia="hr-HR"/>
        </w:rPr>
        <w:t>vRIsak</w:t>
      </w:r>
      <w:proofErr w:type="spellEnd"/>
      <w:r w:rsidRPr="00AE3DC8">
        <w:rPr>
          <w:rFonts w:ascii="Times New Roman" w:eastAsia="Times New Roman" w:hAnsi="Times New Roman"/>
          <w:sz w:val="24"/>
          <w:szCs w:val="24"/>
          <w:lang w:eastAsia="hr-HR"/>
        </w:rPr>
        <w:t>) i pulskom sajmu knjige</w:t>
      </w:r>
    </w:p>
    <w:p w14:paraId="1372870A"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w:t>
      </w:r>
      <w:r w:rsidRPr="00AE3DC8">
        <w:rPr>
          <w:rFonts w:ascii="Times New Roman" w:eastAsia="Times New Roman" w:hAnsi="Times New Roman"/>
          <w:i/>
          <w:sz w:val="24"/>
          <w:szCs w:val="24"/>
          <w:lang w:eastAsia="hr-HR"/>
        </w:rPr>
        <w:t>Moja prva iskaznica</w:t>
      </w:r>
    </w:p>
    <w:p w14:paraId="2BB353FD"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lastRenderedPageBreak/>
        <w:t xml:space="preserve">- Delnička adventska bajka- kreativne radionice, i dr. </w:t>
      </w:r>
    </w:p>
    <w:p w14:paraId="19A9E415" w14:textId="77777777" w:rsidR="00AD435B" w:rsidRPr="00AE3DC8" w:rsidRDefault="00AD435B" w:rsidP="00AD435B">
      <w:pPr>
        <w:spacing w:after="0" w:line="240" w:lineRule="atLeast"/>
        <w:jc w:val="both"/>
        <w:rPr>
          <w:rFonts w:ascii="Times New Roman" w:eastAsia="Times New Roman" w:hAnsi="Times New Roman"/>
          <w:b/>
          <w:sz w:val="24"/>
          <w:szCs w:val="24"/>
          <w:lang w:eastAsia="hr-HR"/>
        </w:rPr>
      </w:pPr>
    </w:p>
    <w:p w14:paraId="259FC4EF" w14:textId="77777777" w:rsidR="00AD435B" w:rsidRPr="00AE3DC8" w:rsidRDefault="00AD435B" w:rsidP="00AD435B">
      <w:pPr>
        <w:spacing w:after="0" w:line="240" w:lineRule="atLeast"/>
        <w:jc w:val="both"/>
        <w:rPr>
          <w:rFonts w:ascii="Times New Roman" w:eastAsia="Times New Roman" w:hAnsi="Times New Roman"/>
          <w:b/>
          <w:sz w:val="24"/>
          <w:szCs w:val="24"/>
          <w:u w:val="single"/>
          <w:lang w:eastAsia="hr-HR"/>
        </w:rPr>
      </w:pPr>
      <w:r w:rsidRPr="00AE3DC8">
        <w:rPr>
          <w:rFonts w:ascii="Times New Roman" w:eastAsia="Times New Roman" w:hAnsi="Times New Roman"/>
          <w:b/>
          <w:sz w:val="24"/>
          <w:szCs w:val="24"/>
          <w:u w:val="single"/>
          <w:lang w:eastAsia="hr-HR"/>
        </w:rPr>
        <w:t>Kulturno-animacijske aktivnosti za odrasle koje se stalno izvode</w:t>
      </w:r>
    </w:p>
    <w:p w14:paraId="7D52CD5A"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p>
    <w:p w14:paraId="6C9CEF4D" w14:textId="77777777" w:rsidR="00AD435B" w:rsidRPr="00AE3DC8" w:rsidRDefault="00AD435B" w:rsidP="00AD435B">
      <w:pPr>
        <w:spacing w:after="0" w:line="240" w:lineRule="atLeast"/>
        <w:jc w:val="both"/>
        <w:rPr>
          <w:rFonts w:ascii="Times New Roman" w:eastAsia="Times New Roman" w:hAnsi="Times New Roman"/>
          <w:i/>
          <w:sz w:val="24"/>
          <w:szCs w:val="24"/>
          <w:lang w:eastAsia="hr-HR"/>
        </w:rPr>
      </w:pPr>
      <w:r w:rsidRPr="00AE3DC8">
        <w:rPr>
          <w:rFonts w:ascii="Times New Roman" w:eastAsia="Times New Roman" w:hAnsi="Times New Roman"/>
          <w:sz w:val="24"/>
          <w:szCs w:val="24"/>
          <w:lang w:eastAsia="hr-HR"/>
        </w:rPr>
        <w:t>- projekt, od 2014.g</w:t>
      </w:r>
      <w:r w:rsidRPr="00AE3DC8">
        <w:rPr>
          <w:rFonts w:ascii="Times New Roman" w:eastAsia="Times New Roman" w:hAnsi="Times New Roman"/>
          <w:i/>
          <w:sz w:val="24"/>
          <w:szCs w:val="24"/>
          <w:lang w:eastAsia="hr-HR"/>
        </w:rPr>
        <w:t xml:space="preserve">.- knjižnične usluge za korisnike s posebnim potrebama- posebna skrb za </w:t>
      </w:r>
    </w:p>
    <w:p w14:paraId="5B9555AE"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i/>
          <w:sz w:val="24"/>
          <w:szCs w:val="24"/>
          <w:lang w:eastAsia="hr-HR"/>
        </w:rPr>
        <w:t xml:space="preserve">  starije i nemoćne-</w:t>
      </w:r>
      <w:r w:rsidRPr="00AE3DC8">
        <w:rPr>
          <w:rFonts w:ascii="Times New Roman" w:eastAsia="Times New Roman" w:hAnsi="Times New Roman"/>
          <w:sz w:val="24"/>
          <w:szCs w:val="24"/>
          <w:lang w:eastAsia="hr-HR"/>
        </w:rPr>
        <w:t xml:space="preserve"> „</w:t>
      </w:r>
      <w:r w:rsidRPr="00AE3DC8">
        <w:rPr>
          <w:rFonts w:ascii="Times New Roman" w:eastAsia="Times New Roman" w:hAnsi="Times New Roman"/>
          <w:b/>
          <w:sz w:val="24"/>
          <w:szCs w:val="24"/>
          <w:lang w:eastAsia="hr-HR"/>
        </w:rPr>
        <w:t>knjižnica na terenu</w:t>
      </w:r>
      <w:r w:rsidRPr="00AE3DC8">
        <w:rPr>
          <w:rFonts w:ascii="Times New Roman" w:eastAsia="Times New Roman" w:hAnsi="Times New Roman"/>
          <w:sz w:val="24"/>
          <w:szCs w:val="24"/>
          <w:lang w:eastAsia="hr-HR"/>
        </w:rPr>
        <w:t>“- dostava knjiga na kućnu adresu;</w:t>
      </w:r>
    </w:p>
    <w:p w14:paraId="0B04E608"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i/>
          <w:sz w:val="24"/>
          <w:szCs w:val="24"/>
          <w:lang w:eastAsia="hr-HR"/>
        </w:rPr>
        <w:t xml:space="preserve">- kreativne radionice za odrasle </w:t>
      </w:r>
      <w:r w:rsidRPr="00AE3DC8">
        <w:rPr>
          <w:rFonts w:ascii="Times New Roman" w:eastAsia="Times New Roman" w:hAnsi="Times New Roman"/>
          <w:sz w:val="24"/>
          <w:szCs w:val="24"/>
          <w:lang w:eastAsia="hr-HR"/>
        </w:rPr>
        <w:t>(vode ih korisnici);</w:t>
      </w:r>
    </w:p>
    <w:p w14:paraId="55F97102"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w:t>
      </w:r>
      <w:r w:rsidRPr="00AE3DC8">
        <w:rPr>
          <w:rFonts w:ascii="Times New Roman" w:eastAsia="Times New Roman" w:hAnsi="Times New Roman"/>
          <w:i/>
          <w:sz w:val="24"/>
          <w:szCs w:val="24"/>
          <w:lang w:eastAsia="hr-HR"/>
        </w:rPr>
        <w:t>čitateljski klub</w:t>
      </w:r>
      <w:r w:rsidRPr="00AE3DC8">
        <w:rPr>
          <w:rFonts w:ascii="Times New Roman" w:eastAsia="Times New Roman" w:hAnsi="Times New Roman"/>
          <w:sz w:val="24"/>
          <w:szCs w:val="24"/>
          <w:lang w:eastAsia="hr-HR"/>
        </w:rPr>
        <w:t xml:space="preserve"> za odrasle (</w:t>
      </w:r>
      <w:r w:rsidRPr="00AE3DC8">
        <w:rPr>
          <w:rFonts w:ascii="Times New Roman" w:eastAsia="Times New Roman" w:hAnsi="Times New Roman"/>
          <w:b/>
          <w:i/>
          <w:sz w:val="24"/>
          <w:szCs w:val="24"/>
          <w:lang w:eastAsia="hr-HR"/>
        </w:rPr>
        <w:t>Izvan okvira</w:t>
      </w:r>
      <w:r w:rsidRPr="00AE3DC8">
        <w:rPr>
          <w:rFonts w:ascii="Times New Roman" w:eastAsia="Times New Roman" w:hAnsi="Times New Roman"/>
          <w:sz w:val="24"/>
          <w:szCs w:val="24"/>
          <w:lang w:eastAsia="hr-HR"/>
        </w:rPr>
        <w:t>);</w:t>
      </w:r>
    </w:p>
    <w:p w14:paraId="5D714B17" w14:textId="77777777" w:rsidR="00AD435B" w:rsidRPr="00AE3DC8" w:rsidRDefault="00AD435B" w:rsidP="00AD435B">
      <w:pPr>
        <w:shd w:val="clear" w:color="auto" w:fill="FFFFFF"/>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bCs/>
          <w:sz w:val="24"/>
          <w:szCs w:val="24"/>
          <w:lang w:eastAsia="hr-HR"/>
        </w:rPr>
        <w:t>- knjižnične usluge za korisnike s posebnim potrebama za mlade.</w:t>
      </w:r>
    </w:p>
    <w:p w14:paraId="5E5AAABD"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p>
    <w:p w14:paraId="5754F863" w14:textId="77777777" w:rsidR="00AD435B" w:rsidRPr="00AE3DC8" w:rsidRDefault="00AD435B" w:rsidP="00AD435B">
      <w:pPr>
        <w:spacing w:after="0" w:line="240" w:lineRule="atLeast"/>
        <w:jc w:val="both"/>
        <w:rPr>
          <w:rFonts w:ascii="Times New Roman" w:eastAsia="Times New Roman" w:hAnsi="Times New Roman"/>
          <w:b/>
          <w:sz w:val="24"/>
          <w:szCs w:val="24"/>
          <w:lang w:eastAsia="hr-HR"/>
        </w:rPr>
      </w:pPr>
      <w:r w:rsidRPr="00AE3DC8">
        <w:rPr>
          <w:rFonts w:ascii="Times New Roman" w:eastAsia="Times New Roman" w:hAnsi="Times New Roman"/>
          <w:b/>
          <w:sz w:val="24"/>
          <w:szCs w:val="24"/>
          <w:lang w:eastAsia="hr-HR"/>
        </w:rPr>
        <w:t xml:space="preserve">Kulturne priredbe i dr.- za građanstvo </w:t>
      </w:r>
    </w:p>
    <w:p w14:paraId="71C9E519" w14:textId="77777777" w:rsidR="00AD435B" w:rsidRPr="00AE3DC8" w:rsidRDefault="00AD435B" w:rsidP="00AD435B">
      <w:pPr>
        <w:spacing w:after="0" w:line="240" w:lineRule="atLeast"/>
        <w:jc w:val="both"/>
        <w:rPr>
          <w:rFonts w:ascii="Times New Roman" w:hAnsi="Times New Roman"/>
          <w:sz w:val="24"/>
          <w:szCs w:val="24"/>
        </w:rPr>
      </w:pPr>
      <w:r w:rsidRPr="00AE3DC8">
        <w:rPr>
          <w:rFonts w:ascii="Times New Roman" w:eastAsia="Times New Roman" w:hAnsi="Times New Roman"/>
          <w:sz w:val="24"/>
          <w:szCs w:val="24"/>
          <w:lang w:eastAsia="hr-HR"/>
        </w:rPr>
        <w:t xml:space="preserve">- </w:t>
      </w:r>
      <w:r w:rsidRPr="00AE3DC8">
        <w:rPr>
          <w:rFonts w:ascii="Times New Roman" w:eastAsia="Times New Roman" w:hAnsi="Times New Roman"/>
          <w:i/>
          <w:sz w:val="24"/>
          <w:szCs w:val="24"/>
          <w:lang w:eastAsia="hr-HR"/>
        </w:rPr>
        <w:t xml:space="preserve">Dodir riječi </w:t>
      </w:r>
      <w:r w:rsidRPr="00AE3DC8">
        <w:rPr>
          <w:rFonts w:ascii="Times New Roman" w:eastAsia="Times New Roman" w:hAnsi="Times New Roman"/>
          <w:iCs/>
          <w:sz w:val="24"/>
          <w:szCs w:val="24"/>
          <w:lang w:eastAsia="hr-HR"/>
        </w:rPr>
        <w:t>– program književnih susreta</w:t>
      </w:r>
    </w:p>
    <w:p w14:paraId="6966E8F0" w14:textId="77777777" w:rsidR="00AD435B" w:rsidRPr="00AE3DC8" w:rsidRDefault="00AD435B" w:rsidP="00AD435B">
      <w:pPr>
        <w:spacing w:after="0" w:line="240" w:lineRule="atLeast"/>
        <w:jc w:val="both"/>
        <w:rPr>
          <w:rFonts w:ascii="Times New Roman" w:hAnsi="Times New Roman"/>
          <w:i/>
          <w:sz w:val="24"/>
          <w:szCs w:val="24"/>
        </w:rPr>
      </w:pPr>
      <w:r w:rsidRPr="00AE3DC8">
        <w:rPr>
          <w:rFonts w:ascii="Times New Roman" w:hAnsi="Times New Roman"/>
          <w:sz w:val="24"/>
          <w:szCs w:val="24"/>
        </w:rPr>
        <w:t>- (</w:t>
      </w:r>
      <w:proofErr w:type="spellStart"/>
      <w:r w:rsidRPr="00AE3DC8">
        <w:rPr>
          <w:rFonts w:ascii="Times New Roman" w:hAnsi="Times New Roman"/>
          <w:i/>
          <w:sz w:val="24"/>
          <w:szCs w:val="24"/>
        </w:rPr>
        <w:t>Raz</w:t>
      </w:r>
      <w:proofErr w:type="spellEnd"/>
      <w:r w:rsidRPr="00AE3DC8">
        <w:rPr>
          <w:rFonts w:ascii="Times New Roman" w:hAnsi="Times New Roman"/>
          <w:i/>
          <w:sz w:val="24"/>
          <w:szCs w:val="24"/>
        </w:rPr>
        <w:t xml:space="preserve">)Otkrivanje </w:t>
      </w:r>
    </w:p>
    <w:p w14:paraId="2C033EF1" w14:textId="77777777" w:rsidR="00AD435B" w:rsidRPr="00AE3DC8" w:rsidRDefault="00AD435B" w:rsidP="00AD435B">
      <w:pPr>
        <w:spacing w:after="0" w:line="240" w:lineRule="atLeast"/>
        <w:ind w:left="360"/>
        <w:jc w:val="both"/>
        <w:rPr>
          <w:rFonts w:ascii="Times New Roman" w:eastAsia="Times New Roman" w:hAnsi="Times New Roman"/>
          <w:b/>
          <w:i/>
          <w:sz w:val="24"/>
          <w:szCs w:val="24"/>
          <w:lang w:eastAsia="hr-HR"/>
        </w:rPr>
      </w:pPr>
    </w:p>
    <w:p w14:paraId="139271C7" w14:textId="77777777" w:rsidR="00AD435B" w:rsidRPr="00AE3DC8" w:rsidRDefault="00AD435B" w:rsidP="00AD435B">
      <w:pPr>
        <w:spacing w:after="0" w:line="240" w:lineRule="atLeast"/>
        <w:jc w:val="both"/>
        <w:rPr>
          <w:rFonts w:ascii="Times New Roman" w:eastAsia="Times New Roman" w:hAnsi="Times New Roman"/>
          <w:b/>
          <w:sz w:val="24"/>
          <w:szCs w:val="24"/>
          <w:lang w:eastAsia="hr-HR"/>
        </w:rPr>
      </w:pPr>
      <w:r w:rsidRPr="00AE3DC8">
        <w:rPr>
          <w:rFonts w:ascii="Times New Roman" w:eastAsia="Times New Roman" w:hAnsi="Times New Roman"/>
          <w:b/>
          <w:sz w:val="24"/>
          <w:szCs w:val="24"/>
          <w:lang w:eastAsia="hr-HR"/>
        </w:rPr>
        <w:t xml:space="preserve">Predavanja i radionice </w:t>
      </w:r>
      <w:r w:rsidRPr="00AE3DC8">
        <w:rPr>
          <w:rFonts w:ascii="Times New Roman" w:eastAsia="Times New Roman" w:hAnsi="Times New Roman"/>
          <w:sz w:val="24"/>
          <w:szCs w:val="24"/>
          <w:lang w:eastAsia="hr-HR"/>
        </w:rPr>
        <w:t xml:space="preserve">(zdravstvene edukacije, edukacije o prehrani, radionice kreativnog stvaralaštva) </w:t>
      </w:r>
    </w:p>
    <w:p w14:paraId="7423AB0B"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p>
    <w:p w14:paraId="1765B757"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b/>
          <w:sz w:val="24"/>
          <w:szCs w:val="24"/>
          <w:lang w:eastAsia="hr-HR"/>
        </w:rPr>
        <w:t xml:space="preserve">Izložbe za sve uzraste - u izložbenom dijelu knjižnice </w:t>
      </w:r>
      <w:r w:rsidRPr="00AE3DC8">
        <w:rPr>
          <w:rFonts w:ascii="Times New Roman" w:eastAsia="Times New Roman" w:hAnsi="Times New Roman"/>
          <w:sz w:val="24"/>
          <w:szCs w:val="24"/>
          <w:lang w:eastAsia="hr-HR"/>
        </w:rPr>
        <w:t>(pojedinaca, članova knjižnice i drugih: fotografije, slike, likovni i literarni radovi i dr.)</w:t>
      </w:r>
    </w:p>
    <w:p w14:paraId="34373F46"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p>
    <w:p w14:paraId="468342E3" w14:textId="77777777" w:rsidR="00AD435B" w:rsidRPr="00AE3DC8" w:rsidRDefault="00AD435B" w:rsidP="00AD435B">
      <w:pPr>
        <w:spacing w:after="0" w:line="240" w:lineRule="atLeast"/>
        <w:jc w:val="both"/>
        <w:rPr>
          <w:rFonts w:ascii="Times New Roman" w:eastAsia="Times New Roman" w:hAnsi="Times New Roman"/>
          <w:b/>
          <w:sz w:val="24"/>
          <w:szCs w:val="24"/>
          <w:lang w:eastAsia="hr-HR"/>
        </w:rPr>
      </w:pPr>
      <w:r w:rsidRPr="00AE3DC8">
        <w:rPr>
          <w:rFonts w:ascii="Times New Roman" w:eastAsia="Times New Roman" w:hAnsi="Times New Roman"/>
          <w:b/>
          <w:sz w:val="24"/>
          <w:szCs w:val="24"/>
          <w:lang w:eastAsia="hr-HR"/>
        </w:rPr>
        <w:t>Organizirani posjeti knjižnici</w:t>
      </w:r>
    </w:p>
    <w:p w14:paraId="34A9CBDE" w14:textId="77777777" w:rsidR="00AD435B" w:rsidRPr="00AE3DC8" w:rsidRDefault="00AD435B" w:rsidP="00AD435B">
      <w:pPr>
        <w:spacing w:after="0" w:line="240" w:lineRule="atLeast"/>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w:t>
      </w:r>
      <w:r w:rsidRPr="00AE3DC8">
        <w:rPr>
          <w:rFonts w:ascii="Times New Roman" w:eastAsia="Times New Roman" w:hAnsi="Times New Roman"/>
          <w:i/>
          <w:sz w:val="24"/>
          <w:szCs w:val="24"/>
          <w:lang w:eastAsia="hr-HR"/>
        </w:rPr>
        <w:t>Moja prva iskaznica</w:t>
      </w:r>
      <w:r w:rsidRPr="00AE3DC8">
        <w:rPr>
          <w:rFonts w:ascii="Times New Roman" w:eastAsia="Times New Roman" w:hAnsi="Times New Roman"/>
          <w:sz w:val="24"/>
          <w:szCs w:val="24"/>
          <w:lang w:eastAsia="hr-HR"/>
        </w:rPr>
        <w:t xml:space="preserve"> - svake godine početkom studenoga (u Mjesecu knjige) učenici prvih   </w:t>
      </w:r>
    </w:p>
    <w:p w14:paraId="70FECF79" w14:textId="77777777" w:rsidR="00AD435B" w:rsidRPr="00AE3DC8" w:rsidRDefault="00AD435B" w:rsidP="00AD435B">
      <w:pPr>
        <w:spacing w:after="0" w:line="240" w:lineRule="atLeast"/>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razreda osnovne škole Delnice, preuzmu svoje prve besplatne članske iskaznice</w:t>
      </w:r>
    </w:p>
    <w:p w14:paraId="7A6A4E43" w14:textId="77777777" w:rsidR="00AD435B" w:rsidRPr="00AE3DC8" w:rsidRDefault="00AD435B" w:rsidP="00AD435B">
      <w:pPr>
        <w:spacing w:after="0" w:line="240" w:lineRule="atLeast"/>
        <w:rPr>
          <w:rFonts w:ascii="Times New Roman" w:eastAsia="Times New Roman" w:hAnsi="Times New Roman"/>
          <w:b/>
          <w:i/>
          <w:sz w:val="24"/>
          <w:szCs w:val="24"/>
          <w:lang w:eastAsia="hr-HR"/>
        </w:rPr>
      </w:pPr>
      <w:r w:rsidRPr="00AE3DC8">
        <w:rPr>
          <w:rFonts w:ascii="Times New Roman" w:eastAsia="Times New Roman" w:hAnsi="Times New Roman"/>
          <w:sz w:val="24"/>
          <w:szCs w:val="24"/>
          <w:lang w:eastAsia="hr-HR"/>
        </w:rPr>
        <w:t xml:space="preserve">- Županijski BIBLIOBUS – sve OŠ Gorskoga kotara, u </w:t>
      </w:r>
      <w:r w:rsidRPr="00AE3DC8">
        <w:rPr>
          <w:rFonts w:ascii="Times New Roman" w:eastAsia="Times New Roman" w:hAnsi="Times New Roman"/>
          <w:i/>
          <w:sz w:val="24"/>
          <w:szCs w:val="24"/>
          <w:lang w:eastAsia="hr-HR"/>
        </w:rPr>
        <w:t>Tjednu dobre dječje knjige</w:t>
      </w:r>
    </w:p>
    <w:p w14:paraId="5B49638A" w14:textId="77777777" w:rsidR="00AD435B" w:rsidRPr="00AE3DC8" w:rsidRDefault="00AD435B" w:rsidP="00AD435B">
      <w:pPr>
        <w:spacing w:after="0" w:line="240" w:lineRule="atLeast"/>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sve grupe dječjeg vrtića </w:t>
      </w:r>
      <w:r w:rsidRPr="00AE3DC8">
        <w:rPr>
          <w:rFonts w:ascii="Times New Roman" w:eastAsia="Times New Roman" w:hAnsi="Times New Roman"/>
          <w:i/>
          <w:sz w:val="24"/>
          <w:szCs w:val="24"/>
          <w:lang w:eastAsia="hr-HR"/>
        </w:rPr>
        <w:t>Hlojkica</w:t>
      </w:r>
      <w:r w:rsidRPr="00AE3DC8">
        <w:rPr>
          <w:rFonts w:ascii="Times New Roman" w:eastAsia="Times New Roman" w:hAnsi="Times New Roman"/>
          <w:sz w:val="24"/>
          <w:szCs w:val="24"/>
          <w:lang w:eastAsia="hr-HR"/>
        </w:rPr>
        <w:t xml:space="preserve"> i drugih vrtića Gorskoga kotara</w:t>
      </w:r>
    </w:p>
    <w:p w14:paraId="297C8112" w14:textId="77777777" w:rsidR="00AD435B" w:rsidRPr="00AE3DC8" w:rsidRDefault="00AD435B" w:rsidP="00AD435B">
      <w:pPr>
        <w:spacing w:after="0" w:line="240" w:lineRule="atLeast"/>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učenici svih osnovnih i srednjih škola Gorskoga kotara</w:t>
      </w:r>
    </w:p>
    <w:p w14:paraId="28706482" w14:textId="77777777" w:rsidR="00AD435B" w:rsidRPr="00AE3DC8" w:rsidRDefault="00AD435B" w:rsidP="00AD435B">
      <w:pPr>
        <w:spacing w:after="0" w:line="240" w:lineRule="atLeast"/>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sudionici Međunarodnog haiku-susreta,…</w:t>
      </w:r>
    </w:p>
    <w:p w14:paraId="7ACCA850" w14:textId="77777777" w:rsidR="00AD435B" w:rsidRPr="00AE3DC8" w:rsidRDefault="00AD435B" w:rsidP="00AD435B">
      <w:pPr>
        <w:spacing w:after="0" w:line="240" w:lineRule="atLeast"/>
        <w:jc w:val="both"/>
        <w:rPr>
          <w:rFonts w:ascii="Times New Roman" w:eastAsia="Times New Roman" w:hAnsi="Times New Roman"/>
          <w:b/>
          <w:sz w:val="24"/>
          <w:szCs w:val="24"/>
          <w:u w:val="single"/>
          <w:lang w:eastAsia="hr-HR"/>
        </w:rPr>
      </w:pPr>
    </w:p>
    <w:p w14:paraId="18620425" w14:textId="77777777" w:rsidR="00AD435B" w:rsidRPr="00AE3DC8" w:rsidRDefault="00AD435B" w:rsidP="00AD435B">
      <w:pPr>
        <w:spacing w:after="0" w:line="240" w:lineRule="atLeast"/>
        <w:jc w:val="both"/>
        <w:rPr>
          <w:rFonts w:ascii="Times New Roman" w:eastAsia="Times New Roman" w:hAnsi="Times New Roman"/>
          <w:b/>
          <w:sz w:val="24"/>
          <w:szCs w:val="24"/>
          <w:lang w:eastAsia="hr-HR"/>
        </w:rPr>
      </w:pPr>
      <w:r w:rsidRPr="00AE3DC8">
        <w:rPr>
          <w:rFonts w:ascii="Times New Roman" w:eastAsia="Times New Roman" w:hAnsi="Times New Roman"/>
          <w:b/>
          <w:sz w:val="24"/>
          <w:szCs w:val="24"/>
          <w:lang w:eastAsia="hr-HR"/>
        </w:rPr>
        <w:t>Izvanredne aktivnosti</w:t>
      </w:r>
    </w:p>
    <w:p w14:paraId="0345B552" w14:textId="77777777" w:rsidR="00AD435B" w:rsidRPr="00AE3DC8" w:rsidRDefault="00AD435B" w:rsidP="00AD435B">
      <w:pPr>
        <w:spacing w:after="0" w:line="240" w:lineRule="atLeast"/>
        <w:jc w:val="both"/>
        <w:rPr>
          <w:rFonts w:ascii="Times New Roman" w:eastAsia="Times New Roman" w:hAnsi="Times New Roman"/>
          <w:sz w:val="24"/>
          <w:szCs w:val="24"/>
          <w:lang w:eastAsia="hr-HR"/>
        </w:rPr>
      </w:pPr>
      <w:r w:rsidRPr="00AE3DC8">
        <w:rPr>
          <w:rFonts w:ascii="Times New Roman" w:eastAsia="Times New Roman" w:hAnsi="Times New Roman"/>
          <w:sz w:val="24"/>
          <w:szCs w:val="24"/>
          <w:lang w:eastAsia="hr-HR"/>
        </w:rPr>
        <w:t xml:space="preserve">- uključivanje u organizaciju i izvođenje </w:t>
      </w:r>
      <w:r w:rsidRPr="00AE3DC8">
        <w:rPr>
          <w:rFonts w:ascii="Times New Roman" w:eastAsia="Times New Roman" w:hAnsi="Times New Roman"/>
          <w:b/>
          <w:sz w:val="24"/>
          <w:szCs w:val="24"/>
          <w:lang w:eastAsia="hr-HR"/>
        </w:rPr>
        <w:t>svih</w:t>
      </w:r>
      <w:r w:rsidRPr="00AE3DC8">
        <w:rPr>
          <w:rFonts w:ascii="Times New Roman" w:eastAsia="Times New Roman" w:hAnsi="Times New Roman"/>
          <w:sz w:val="24"/>
          <w:szCs w:val="24"/>
          <w:lang w:eastAsia="hr-HR"/>
        </w:rPr>
        <w:t xml:space="preserve"> kulturnih priredbi u gradu;</w:t>
      </w:r>
    </w:p>
    <w:p w14:paraId="2449AEE8" w14:textId="77777777" w:rsidR="00AD435B" w:rsidRPr="00AE3DC8" w:rsidRDefault="00AD435B" w:rsidP="00AD435B">
      <w:pPr>
        <w:spacing w:after="0" w:line="240" w:lineRule="atLeast"/>
        <w:jc w:val="both"/>
        <w:rPr>
          <w:rFonts w:ascii="Times New Roman" w:eastAsia="Times New Roman" w:hAnsi="Times New Roman"/>
          <w:sz w:val="24"/>
          <w:szCs w:val="24"/>
          <w:shd w:val="clear" w:color="auto" w:fill="FFFFFF"/>
          <w:lang w:eastAsia="hr-HR"/>
        </w:rPr>
      </w:pPr>
      <w:r w:rsidRPr="00AE3DC8">
        <w:rPr>
          <w:rFonts w:ascii="Times New Roman" w:eastAsia="Times New Roman" w:hAnsi="Times New Roman"/>
          <w:sz w:val="24"/>
          <w:szCs w:val="24"/>
          <w:lang w:eastAsia="hr-HR"/>
        </w:rPr>
        <w:t xml:space="preserve">- </w:t>
      </w:r>
      <w:r w:rsidRPr="00AE3DC8">
        <w:rPr>
          <w:rFonts w:ascii="Times New Roman" w:eastAsia="Times New Roman" w:hAnsi="Times New Roman"/>
          <w:sz w:val="24"/>
          <w:szCs w:val="24"/>
          <w:shd w:val="clear" w:color="auto" w:fill="FFFFFF"/>
          <w:lang w:eastAsia="hr-HR"/>
        </w:rPr>
        <w:t>14. veljače, uz </w:t>
      </w:r>
      <w:r w:rsidRPr="00AE3DC8">
        <w:rPr>
          <w:rFonts w:ascii="Times New Roman" w:eastAsia="Times New Roman" w:hAnsi="Times New Roman"/>
          <w:b/>
          <w:bCs/>
          <w:i/>
          <w:iCs/>
          <w:sz w:val="24"/>
          <w:szCs w:val="24"/>
          <w:shd w:val="clear" w:color="auto" w:fill="FFFFFF"/>
          <w:lang w:eastAsia="hr-HR"/>
        </w:rPr>
        <w:t>Međunarodni dan darivanja knjiga</w:t>
      </w:r>
      <w:r w:rsidRPr="00AE3DC8">
        <w:rPr>
          <w:rFonts w:ascii="Times New Roman" w:eastAsia="Times New Roman" w:hAnsi="Times New Roman"/>
          <w:sz w:val="24"/>
          <w:szCs w:val="24"/>
          <w:shd w:val="clear" w:color="auto" w:fill="FFFFFF"/>
          <w:lang w:eastAsia="hr-HR"/>
        </w:rPr>
        <w:t xml:space="preserve"> prigodna akcija darivanja slikovnica;</w:t>
      </w:r>
    </w:p>
    <w:p w14:paraId="39C7C2E4" w14:textId="77777777" w:rsidR="00AD435B" w:rsidRPr="00AE3DC8" w:rsidRDefault="00AD435B" w:rsidP="00AD435B">
      <w:pPr>
        <w:spacing w:after="0" w:line="240" w:lineRule="atLeast"/>
        <w:jc w:val="both"/>
        <w:rPr>
          <w:rFonts w:ascii="Times New Roman" w:hAnsi="Times New Roman"/>
          <w:sz w:val="24"/>
          <w:szCs w:val="24"/>
          <w:shd w:val="clear" w:color="auto" w:fill="FFFFFF"/>
        </w:rPr>
      </w:pPr>
      <w:r w:rsidRPr="00AE3DC8">
        <w:rPr>
          <w:rFonts w:ascii="Times New Roman" w:eastAsia="Times New Roman" w:hAnsi="Times New Roman"/>
          <w:sz w:val="24"/>
          <w:szCs w:val="24"/>
          <w:shd w:val="clear" w:color="auto" w:fill="FFFFFF"/>
          <w:lang w:eastAsia="hr-HR"/>
        </w:rPr>
        <w:t>-</w:t>
      </w:r>
      <w:r w:rsidRPr="00AE3DC8">
        <w:rPr>
          <w:sz w:val="24"/>
          <w:szCs w:val="24"/>
          <w:shd w:val="clear" w:color="auto" w:fill="FFFFFF"/>
        </w:rPr>
        <w:t xml:space="preserve"> </w:t>
      </w:r>
      <w:r w:rsidRPr="00AE3DC8">
        <w:rPr>
          <w:rFonts w:ascii="Times New Roman" w:hAnsi="Times New Roman"/>
          <w:sz w:val="24"/>
          <w:szCs w:val="24"/>
          <w:shd w:val="clear" w:color="auto" w:fill="FFFFFF"/>
        </w:rPr>
        <w:t>akcija </w:t>
      </w:r>
      <w:r w:rsidRPr="00AE3DC8">
        <w:rPr>
          <w:rFonts w:ascii="Times New Roman" w:hAnsi="Times New Roman"/>
          <w:b/>
          <w:bCs/>
          <w:i/>
          <w:sz w:val="24"/>
          <w:szCs w:val="24"/>
          <w:shd w:val="clear" w:color="auto" w:fill="FFFFFF"/>
        </w:rPr>
        <w:t>Knjiga na dar</w:t>
      </w:r>
      <w:r w:rsidRPr="00AE3DC8">
        <w:rPr>
          <w:rFonts w:ascii="Times New Roman" w:hAnsi="Times New Roman"/>
          <w:b/>
          <w:bCs/>
          <w:sz w:val="24"/>
          <w:szCs w:val="24"/>
          <w:shd w:val="clear" w:color="auto" w:fill="FFFFFF"/>
        </w:rPr>
        <w:t>- </w:t>
      </w:r>
      <w:r w:rsidRPr="00AE3DC8">
        <w:rPr>
          <w:rFonts w:ascii="Times New Roman" w:hAnsi="Times New Roman"/>
          <w:sz w:val="24"/>
          <w:szCs w:val="24"/>
          <w:shd w:val="clear" w:color="auto" w:fill="FFFFFF"/>
        </w:rPr>
        <w:t>korisnici daruju korisnike, u Mjesecu hrvatske knjige.</w:t>
      </w:r>
    </w:p>
    <w:p w14:paraId="3F8C6FAF" w14:textId="77777777" w:rsidR="00AD435B" w:rsidRPr="00AE3DC8" w:rsidRDefault="00AD435B" w:rsidP="00AD435B">
      <w:pPr>
        <w:spacing w:after="0" w:line="240" w:lineRule="atLeast"/>
        <w:rPr>
          <w:rFonts w:ascii="Times New Roman" w:eastAsia="Times New Roman" w:hAnsi="Times New Roman"/>
          <w:sz w:val="24"/>
          <w:szCs w:val="24"/>
          <w:lang w:eastAsia="hr-HR"/>
        </w:rPr>
      </w:pPr>
    </w:p>
    <w:p w14:paraId="09A551A9" w14:textId="77777777" w:rsidR="00AD435B" w:rsidRPr="00AE3DC8" w:rsidRDefault="00AD435B" w:rsidP="00AD435B">
      <w:pPr>
        <w:spacing w:after="0" w:line="240" w:lineRule="auto"/>
        <w:jc w:val="both"/>
        <w:rPr>
          <w:rFonts w:ascii="Times New Roman" w:hAnsi="Times New Roman"/>
          <w:b/>
          <w:sz w:val="24"/>
          <w:szCs w:val="24"/>
          <w:u w:val="single"/>
        </w:rPr>
      </w:pPr>
      <w:r w:rsidRPr="00AE3DC8">
        <w:rPr>
          <w:rFonts w:ascii="Times New Roman" w:hAnsi="Times New Roman"/>
          <w:b/>
          <w:sz w:val="24"/>
          <w:szCs w:val="24"/>
          <w:u w:val="single"/>
        </w:rPr>
        <w:t xml:space="preserve">Izdavačka djelatnost </w:t>
      </w:r>
      <w:r w:rsidRPr="00AE3DC8">
        <w:rPr>
          <w:rFonts w:ascii="Times New Roman" w:hAnsi="Times New Roman"/>
          <w:b/>
          <w:i/>
          <w:sz w:val="24"/>
          <w:szCs w:val="24"/>
          <w:u w:val="single"/>
        </w:rPr>
        <w:t>Gradske knjižnice Janet Majnarich Delnice</w:t>
      </w:r>
    </w:p>
    <w:p w14:paraId="263A8601" w14:textId="77777777" w:rsidR="00AD435B" w:rsidRPr="00AE3DC8" w:rsidRDefault="00AD435B" w:rsidP="00AD435B">
      <w:pPr>
        <w:spacing w:after="0" w:line="240" w:lineRule="auto"/>
        <w:jc w:val="both"/>
        <w:rPr>
          <w:rFonts w:ascii="Times New Roman" w:hAnsi="Times New Roman"/>
          <w:sz w:val="24"/>
          <w:szCs w:val="24"/>
        </w:rPr>
      </w:pPr>
    </w:p>
    <w:p w14:paraId="2E33A463" w14:textId="77777777" w:rsidR="00AD435B" w:rsidRPr="00AE3DC8" w:rsidRDefault="00AD435B" w:rsidP="00AD435B">
      <w:pPr>
        <w:spacing w:after="0" w:line="240" w:lineRule="auto"/>
        <w:jc w:val="both"/>
        <w:rPr>
          <w:rFonts w:ascii="Times New Roman" w:hAnsi="Times New Roman"/>
          <w:sz w:val="24"/>
          <w:szCs w:val="24"/>
        </w:rPr>
      </w:pPr>
      <w:r w:rsidRPr="00AE3DC8">
        <w:rPr>
          <w:rFonts w:ascii="Times New Roman" w:hAnsi="Times New Roman"/>
          <w:sz w:val="24"/>
          <w:szCs w:val="24"/>
        </w:rPr>
        <w:t>- IZDAVAČKA DJELATNOST:</w:t>
      </w:r>
    </w:p>
    <w:p w14:paraId="0E364382" w14:textId="77777777" w:rsidR="00AD435B" w:rsidRPr="00AE3DC8" w:rsidRDefault="00AD435B">
      <w:pPr>
        <w:numPr>
          <w:ilvl w:val="0"/>
          <w:numId w:val="3"/>
        </w:numPr>
        <w:spacing w:after="0" w:line="240" w:lineRule="auto"/>
        <w:jc w:val="both"/>
        <w:rPr>
          <w:rFonts w:ascii="Times New Roman" w:hAnsi="Times New Roman"/>
          <w:sz w:val="24"/>
          <w:szCs w:val="24"/>
        </w:rPr>
      </w:pPr>
      <w:r w:rsidRPr="00AE3DC8">
        <w:rPr>
          <w:rFonts w:ascii="Times New Roman" w:hAnsi="Times New Roman"/>
          <w:sz w:val="24"/>
          <w:szCs w:val="24"/>
        </w:rPr>
        <w:t xml:space="preserve">uz Dan grada, lipanj 2016. - knjižica (brošura) o obilježavanju velikog jubileja Knjižnice: </w:t>
      </w:r>
      <w:r w:rsidRPr="00AE3DC8">
        <w:rPr>
          <w:rFonts w:ascii="Times New Roman" w:hAnsi="Times New Roman"/>
          <w:b/>
          <w:i/>
          <w:sz w:val="24"/>
          <w:szCs w:val="24"/>
        </w:rPr>
        <w:t>140. obljetnica Narodne knjižnice i čitaonice Delnice : (1874.- 2014.)</w:t>
      </w:r>
      <w:r w:rsidRPr="00AE3DC8">
        <w:rPr>
          <w:rFonts w:ascii="Times New Roman" w:hAnsi="Times New Roman"/>
          <w:sz w:val="24"/>
          <w:szCs w:val="24"/>
        </w:rPr>
        <w:t xml:space="preserve">; </w:t>
      </w:r>
    </w:p>
    <w:p w14:paraId="52C88806" w14:textId="77777777" w:rsidR="00AD435B" w:rsidRPr="00AE3DC8" w:rsidRDefault="00AD435B">
      <w:pPr>
        <w:numPr>
          <w:ilvl w:val="0"/>
          <w:numId w:val="3"/>
        </w:numPr>
        <w:spacing w:after="0" w:line="240" w:lineRule="auto"/>
        <w:jc w:val="both"/>
        <w:rPr>
          <w:rFonts w:ascii="Times New Roman" w:hAnsi="Times New Roman"/>
          <w:sz w:val="24"/>
          <w:szCs w:val="24"/>
        </w:rPr>
      </w:pPr>
      <w:r w:rsidRPr="00AE3DC8">
        <w:rPr>
          <w:rFonts w:ascii="Times New Roman" w:hAnsi="Times New Roman"/>
          <w:sz w:val="24"/>
          <w:szCs w:val="24"/>
        </w:rPr>
        <w:t xml:space="preserve">uz Tjedan dobre dječje knjige, travanj 2018., izdali 2 nagrađene </w:t>
      </w:r>
      <w:r w:rsidRPr="00AE3DC8">
        <w:rPr>
          <w:rFonts w:ascii="Times New Roman" w:eastAsia="Times New Roman" w:hAnsi="Times New Roman"/>
          <w:sz w:val="24"/>
          <w:szCs w:val="24"/>
          <w:lang w:eastAsia="hr-HR"/>
        </w:rPr>
        <w:t xml:space="preserve">slikovnice Katarine Petranović na natječaju </w:t>
      </w:r>
      <w:r w:rsidRPr="00AE3DC8">
        <w:rPr>
          <w:rFonts w:ascii="Times New Roman" w:eastAsia="Times New Roman" w:hAnsi="Times New Roman"/>
          <w:i/>
          <w:sz w:val="24"/>
          <w:szCs w:val="24"/>
          <w:lang w:eastAsia="hr-HR"/>
        </w:rPr>
        <w:t>Moja prva knjiga</w:t>
      </w:r>
      <w:r w:rsidRPr="00AE3DC8">
        <w:rPr>
          <w:rFonts w:ascii="Times New Roman" w:eastAsia="Times New Roman" w:hAnsi="Times New Roman"/>
          <w:sz w:val="24"/>
          <w:szCs w:val="24"/>
          <w:lang w:eastAsia="hr-HR"/>
        </w:rPr>
        <w:t xml:space="preserve"> (</w:t>
      </w:r>
      <w:r w:rsidRPr="00AE3DC8">
        <w:rPr>
          <w:rFonts w:ascii="Times New Roman" w:eastAsia="Times New Roman" w:hAnsi="Times New Roman"/>
          <w:b/>
          <w:i/>
          <w:sz w:val="24"/>
          <w:szCs w:val="24"/>
          <w:lang w:eastAsia="hr-HR"/>
        </w:rPr>
        <w:t>Najveće blago svijeta</w:t>
      </w:r>
      <w:r w:rsidRPr="00AE3DC8">
        <w:rPr>
          <w:rFonts w:ascii="Times New Roman" w:eastAsia="Times New Roman" w:hAnsi="Times New Roman"/>
          <w:sz w:val="24"/>
          <w:szCs w:val="24"/>
          <w:lang w:eastAsia="hr-HR"/>
        </w:rPr>
        <w:t xml:space="preserve">- 2. nagrada 2017. i </w:t>
      </w:r>
      <w:r w:rsidRPr="00AE3DC8">
        <w:rPr>
          <w:rFonts w:ascii="Times New Roman" w:eastAsia="Times New Roman" w:hAnsi="Times New Roman"/>
          <w:b/>
          <w:i/>
          <w:sz w:val="24"/>
          <w:szCs w:val="24"/>
          <w:lang w:eastAsia="hr-HR"/>
        </w:rPr>
        <w:t>Ledeni biser</w:t>
      </w:r>
      <w:r w:rsidRPr="00AE3DC8">
        <w:rPr>
          <w:rFonts w:ascii="Times New Roman" w:eastAsia="Times New Roman" w:hAnsi="Times New Roman"/>
          <w:sz w:val="24"/>
          <w:szCs w:val="24"/>
          <w:lang w:eastAsia="hr-HR"/>
        </w:rPr>
        <w:t>- 3. nagrada 2016.);</w:t>
      </w:r>
    </w:p>
    <w:p w14:paraId="7217380D" w14:textId="77777777" w:rsidR="00AD435B" w:rsidRPr="00AE3DC8" w:rsidRDefault="00AD435B">
      <w:pPr>
        <w:numPr>
          <w:ilvl w:val="0"/>
          <w:numId w:val="3"/>
        </w:numPr>
        <w:spacing w:after="0" w:line="240" w:lineRule="auto"/>
        <w:jc w:val="both"/>
        <w:rPr>
          <w:rFonts w:ascii="Times New Roman" w:hAnsi="Times New Roman"/>
          <w:b/>
          <w:i/>
          <w:sz w:val="24"/>
          <w:szCs w:val="24"/>
        </w:rPr>
      </w:pPr>
      <w:r w:rsidRPr="00AE3DC8">
        <w:rPr>
          <w:rFonts w:ascii="Times New Roman" w:hAnsi="Times New Roman"/>
          <w:sz w:val="24"/>
          <w:szCs w:val="24"/>
        </w:rPr>
        <w:t xml:space="preserve">prosinac 2020. izdali </w:t>
      </w:r>
      <w:proofErr w:type="spellStart"/>
      <w:r w:rsidRPr="00AE3DC8">
        <w:rPr>
          <w:rFonts w:ascii="Times New Roman" w:hAnsi="Times New Roman"/>
          <w:b/>
          <w:i/>
          <w:sz w:val="24"/>
          <w:szCs w:val="24"/>
        </w:rPr>
        <w:t>Lejpe</w:t>
      </w:r>
      <w:proofErr w:type="spellEnd"/>
      <w:r w:rsidRPr="00AE3DC8">
        <w:rPr>
          <w:rFonts w:ascii="Times New Roman" w:hAnsi="Times New Roman"/>
          <w:b/>
          <w:i/>
          <w:sz w:val="24"/>
          <w:szCs w:val="24"/>
        </w:rPr>
        <w:t xml:space="preserve"> maje </w:t>
      </w:r>
      <w:proofErr w:type="spellStart"/>
      <w:r w:rsidRPr="00AE3DC8">
        <w:rPr>
          <w:rFonts w:ascii="Times New Roman" w:hAnsi="Times New Roman"/>
          <w:b/>
          <w:i/>
          <w:sz w:val="24"/>
          <w:szCs w:val="24"/>
        </w:rPr>
        <w:t>Dejuonce</w:t>
      </w:r>
      <w:proofErr w:type="spellEnd"/>
      <w:r w:rsidRPr="00AE3DC8">
        <w:rPr>
          <w:rFonts w:ascii="Times New Roman" w:hAnsi="Times New Roman"/>
          <w:b/>
          <w:sz w:val="24"/>
          <w:szCs w:val="24"/>
        </w:rPr>
        <w:t xml:space="preserve"> </w:t>
      </w:r>
      <w:r w:rsidRPr="00AE3DC8">
        <w:rPr>
          <w:rFonts w:ascii="Times New Roman" w:hAnsi="Times New Roman"/>
          <w:sz w:val="24"/>
          <w:szCs w:val="24"/>
        </w:rPr>
        <w:t xml:space="preserve">: </w:t>
      </w:r>
      <w:r w:rsidRPr="00AE3DC8">
        <w:rPr>
          <w:rFonts w:ascii="Times New Roman" w:hAnsi="Times New Roman"/>
          <w:b/>
          <w:i/>
          <w:sz w:val="24"/>
          <w:szCs w:val="24"/>
        </w:rPr>
        <w:t xml:space="preserve">Zbornik učeničkog literarnog stvaralaštva na delničkom mjesnom govoru </w:t>
      </w:r>
      <w:r w:rsidRPr="00AE3DC8">
        <w:rPr>
          <w:rFonts w:ascii="Times New Roman" w:hAnsi="Times New Roman"/>
          <w:sz w:val="24"/>
          <w:szCs w:val="24"/>
        </w:rPr>
        <w:t>(Zbornik je nastao suradnjom delničke osnovne škole i Knjižnice, a okuplja literarno stvaralaštvo nastajalo dvadesetak godina u generacijskom nizu učenika Osnovne škole Ivana Gorana Kovačića Delnice).</w:t>
      </w:r>
    </w:p>
    <w:p w14:paraId="7FCE3DCF" w14:textId="77777777" w:rsidR="00AD435B" w:rsidRPr="00AE3DC8" w:rsidRDefault="00AD435B" w:rsidP="00AD435B">
      <w:pPr>
        <w:spacing w:after="0" w:line="240" w:lineRule="auto"/>
        <w:rPr>
          <w:rFonts w:ascii="Times New Roman" w:hAnsi="Times New Roman"/>
          <w:sz w:val="24"/>
          <w:szCs w:val="24"/>
        </w:rPr>
      </w:pPr>
    </w:p>
    <w:p w14:paraId="26262E67" w14:textId="77777777" w:rsidR="00AD435B" w:rsidRPr="00AE3DC8" w:rsidRDefault="00AD435B" w:rsidP="00AD435B">
      <w:pPr>
        <w:spacing w:after="0" w:line="240" w:lineRule="atLeast"/>
        <w:jc w:val="both"/>
        <w:rPr>
          <w:rFonts w:ascii="Times New Roman" w:hAnsi="Times New Roman"/>
          <w:sz w:val="24"/>
          <w:szCs w:val="24"/>
        </w:rPr>
      </w:pPr>
      <w:bookmarkStart w:id="449" w:name="_Hlk213158018"/>
      <w:r w:rsidRPr="00AE3DC8">
        <w:rPr>
          <w:rFonts w:ascii="Times New Roman" w:hAnsi="Times New Roman"/>
          <w:sz w:val="24"/>
          <w:szCs w:val="24"/>
        </w:rPr>
        <w:t xml:space="preserve">- DIGITALNA KNJIŽNICA Gradske knjižnice </w:t>
      </w:r>
      <w:r w:rsidRPr="00AE3DC8">
        <w:rPr>
          <w:rFonts w:ascii="Times New Roman" w:hAnsi="Times New Roman"/>
          <w:i/>
          <w:iCs/>
          <w:sz w:val="24"/>
          <w:szCs w:val="24"/>
        </w:rPr>
        <w:t xml:space="preserve">Janet </w:t>
      </w:r>
      <w:proofErr w:type="spellStart"/>
      <w:r w:rsidRPr="00AE3DC8">
        <w:rPr>
          <w:rFonts w:ascii="Times New Roman" w:hAnsi="Times New Roman"/>
          <w:i/>
          <w:iCs/>
          <w:sz w:val="24"/>
          <w:szCs w:val="24"/>
        </w:rPr>
        <w:t>Majnarich</w:t>
      </w:r>
      <w:proofErr w:type="spellEnd"/>
      <w:r w:rsidRPr="00AE3DC8">
        <w:rPr>
          <w:rFonts w:ascii="Times New Roman" w:hAnsi="Times New Roman"/>
          <w:sz w:val="24"/>
          <w:szCs w:val="24"/>
        </w:rPr>
        <w:t xml:space="preserve"> Delnice </w:t>
      </w:r>
      <w:proofErr w:type="spellStart"/>
      <w:r w:rsidRPr="00AE3DC8">
        <w:rPr>
          <w:rFonts w:ascii="Times New Roman" w:hAnsi="Times New Roman"/>
          <w:b/>
          <w:bCs/>
          <w:i/>
          <w:iCs/>
          <w:sz w:val="24"/>
          <w:szCs w:val="24"/>
        </w:rPr>
        <w:t>Processus</w:t>
      </w:r>
      <w:proofErr w:type="spellEnd"/>
      <w:r w:rsidRPr="00AE3DC8">
        <w:rPr>
          <w:rFonts w:ascii="Times New Roman" w:hAnsi="Times New Roman"/>
          <w:b/>
          <w:bCs/>
          <w:i/>
          <w:iCs/>
          <w:sz w:val="24"/>
          <w:szCs w:val="24"/>
        </w:rPr>
        <w:t xml:space="preserve"> </w:t>
      </w:r>
      <w:proofErr w:type="spellStart"/>
      <w:r w:rsidRPr="00AE3DC8">
        <w:rPr>
          <w:rFonts w:ascii="Times New Roman" w:hAnsi="Times New Roman"/>
          <w:b/>
          <w:bCs/>
          <w:i/>
          <w:iCs/>
          <w:sz w:val="24"/>
          <w:szCs w:val="24"/>
        </w:rPr>
        <w:t>montanus</w:t>
      </w:r>
      <w:proofErr w:type="spellEnd"/>
      <w:r w:rsidRPr="00AE3DC8">
        <w:rPr>
          <w:rFonts w:ascii="Times New Roman" w:hAnsi="Times New Roman"/>
          <w:sz w:val="24"/>
          <w:szCs w:val="24"/>
        </w:rPr>
        <w:t xml:space="preserve"> </w:t>
      </w:r>
    </w:p>
    <w:p w14:paraId="21CEF72B" w14:textId="77777777" w:rsidR="00AD435B" w:rsidRPr="006E72E8" w:rsidRDefault="00AD435B" w:rsidP="00AD435B">
      <w:pPr>
        <w:spacing w:after="0" w:line="240" w:lineRule="atLeast"/>
        <w:jc w:val="both"/>
        <w:rPr>
          <w:rFonts w:ascii="Times New Roman" w:hAnsi="Times New Roman"/>
          <w:sz w:val="24"/>
          <w:szCs w:val="24"/>
          <w:u w:val="single"/>
        </w:rPr>
      </w:pPr>
      <w:r w:rsidRPr="00AE3DC8">
        <w:rPr>
          <w:rFonts w:ascii="Times New Roman" w:hAnsi="Times New Roman"/>
          <w:sz w:val="24"/>
          <w:szCs w:val="24"/>
        </w:rPr>
        <w:t>(</w:t>
      </w:r>
      <w:hyperlink r:id="rId15" w:history="1">
        <w:r w:rsidRPr="00AE3DC8">
          <w:rPr>
            <w:rFonts w:ascii="Times New Roman" w:hAnsi="Times New Roman"/>
            <w:sz w:val="24"/>
            <w:szCs w:val="24"/>
            <w:u w:val="single"/>
          </w:rPr>
          <w:t>https://digitalnaknjiznicapgz.hr/delnice/</w:t>
        </w:r>
      </w:hyperlink>
      <w:r w:rsidRPr="00AE3DC8">
        <w:rPr>
          <w:rFonts w:ascii="Times New Roman" w:hAnsi="Times New Roman"/>
          <w:sz w:val="24"/>
          <w:szCs w:val="24"/>
        </w:rPr>
        <w:t>) - na portalu Zavičajna digitalna knjižnica Primorsko-goranske županije (</w:t>
      </w:r>
      <w:hyperlink r:id="rId16" w:history="1">
        <w:r w:rsidRPr="00AE3DC8">
          <w:rPr>
            <w:rFonts w:ascii="Times New Roman" w:hAnsi="Times New Roman"/>
            <w:sz w:val="24"/>
            <w:szCs w:val="24"/>
            <w:u w:val="single"/>
          </w:rPr>
          <w:t>https://digitalnaknjiznicapgz.hr/</w:t>
        </w:r>
      </w:hyperlink>
      <w:r w:rsidRPr="00AE3DC8">
        <w:rPr>
          <w:rFonts w:ascii="Times New Roman" w:hAnsi="Times New Roman"/>
          <w:sz w:val="24"/>
          <w:szCs w:val="24"/>
        </w:rPr>
        <w:t>).</w:t>
      </w:r>
      <w:bookmarkEnd w:id="449"/>
    </w:p>
    <w:p w14:paraId="1BECE69E" w14:textId="77777777" w:rsidR="00AD435B" w:rsidRDefault="00AD435B" w:rsidP="00AD435B">
      <w:pPr>
        <w:rPr>
          <w:rFonts w:ascii="Times New Roman" w:hAnsi="Times New Roman" w:cs="Times New Roman"/>
          <w:b/>
          <w:bCs/>
        </w:rPr>
      </w:pPr>
      <w:r>
        <w:rPr>
          <w:rFonts w:ascii="Times New Roman" w:hAnsi="Times New Roman" w:cs="Times New Roman"/>
          <w:b/>
          <w:bCs/>
        </w:rPr>
        <w:t>Procjena i ishodište potrebnih sredstava za aktivnosti unutar programa</w:t>
      </w:r>
    </w:p>
    <w:p w14:paraId="6A580580" w14:textId="77777777" w:rsidR="00AD435B" w:rsidRDefault="00AD435B" w:rsidP="00AD435B">
      <w:pPr>
        <w:rPr>
          <w:b/>
          <w:bCs/>
          <w:sz w:val="32"/>
          <w:szCs w:val="32"/>
        </w:rPr>
      </w:pPr>
    </w:p>
    <w:tbl>
      <w:tblPr>
        <w:tblW w:w="8786" w:type="dxa"/>
        <w:tblLook w:val="04A0" w:firstRow="1" w:lastRow="0" w:firstColumn="1" w:lastColumn="0" w:noHBand="0" w:noVBand="1"/>
      </w:tblPr>
      <w:tblGrid>
        <w:gridCol w:w="1702"/>
        <w:gridCol w:w="1638"/>
        <w:gridCol w:w="1340"/>
        <w:gridCol w:w="1118"/>
        <w:gridCol w:w="1494"/>
        <w:gridCol w:w="1494"/>
      </w:tblGrid>
      <w:tr w:rsidR="00AD435B" w:rsidRPr="00BC72A0" w14:paraId="18FA44B5" w14:textId="77777777" w:rsidTr="00952C8E">
        <w:trPr>
          <w:trHeight w:val="1659"/>
        </w:trPr>
        <w:tc>
          <w:tcPr>
            <w:tcW w:w="1702" w:type="dxa"/>
            <w:tcBorders>
              <w:top w:val="single" w:sz="4" w:space="0" w:color="auto"/>
              <w:left w:val="single" w:sz="4" w:space="0" w:color="auto"/>
              <w:bottom w:val="single" w:sz="4" w:space="0" w:color="auto"/>
              <w:right w:val="single" w:sz="4" w:space="0" w:color="auto"/>
            </w:tcBorders>
            <w:vAlign w:val="center"/>
            <w:hideMark/>
          </w:tcPr>
          <w:p w14:paraId="4DD7F1FD" w14:textId="77777777" w:rsidR="00AD435B" w:rsidRPr="00BC72A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BC72A0">
              <w:rPr>
                <w:rFonts w:ascii="Times New Roman" w:eastAsia="Times New Roman" w:hAnsi="Times New Roman" w:cs="Times New Roman"/>
                <w:b/>
                <w:bCs/>
                <w:color w:val="000000"/>
                <w:sz w:val="20"/>
                <w:szCs w:val="20"/>
                <w:lang w:eastAsia="hr-HR"/>
              </w:rPr>
              <w:lastRenderedPageBreak/>
              <w:t>NAZIV</w:t>
            </w:r>
          </w:p>
        </w:tc>
        <w:tc>
          <w:tcPr>
            <w:tcW w:w="1638" w:type="dxa"/>
            <w:tcBorders>
              <w:top w:val="single" w:sz="4" w:space="0" w:color="auto"/>
              <w:left w:val="nil"/>
              <w:bottom w:val="single" w:sz="4" w:space="0" w:color="auto"/>
              <w:right w:val="single" w:sz="4" w:space="0" w:color="auto"/>
            </w:tcBorders>
            <w:vAlign w:val="center"/>
            <w:hideMark/>
          </w:tcPr>
          <w:p w14:paraId="706B65BA" w14:textId="77777777" w:rsidR="00AD435B" w:rsidRPr="00BC72A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BC72A0">
              <w:rPr>
                <w:rFonts w:ascii="Times New Roman" w:eastAsia="Times New Roman" w:hAnsi="Times New Roman" w:cs="Times New Roman"/>
                <w:b/>
                <w:bCs/>
                <w:color w:val="000000"/>
                <w:sz w:val="20"/>
                <w:szCs w:val="20"/>
                <w:lang w:eastAsia="hr-HR"/>
              </w:rPr>
              <w:t xml:space="preserve">IZVRŠENJE </w:t>
            </w:r>
            <w:r w:rsidRPr="00BC72A0">
              <w:rPr>
                <w:rFonts w:ascii="Times New Roman" w:eastAsia="Times New Roman" w:hAnsi="Times New Roman" w:cs="Times New Roman"/>
                <w:b/>
                <w:bCs/>
                <w:color w:val="000000"/>
                <w:sz w:val="20"/>
                <w:szCs w:val="20"/>
                <w:lang w:eastAsia="hr-HR"/>
              </w:rPr>
              <w:br/>
              <w:t>2024</w:t>
            </w:r>
          </w:p>
        </w:tc>
        <w:tc>
          <w:tcPr>
            <w:tcW w:w="1340" w:type="dxa"/>
            <w:tcBorders>
              <w:top w:val="single" w:sz="4" w:space="0" w:color="auto"/>
              <w:left w:val="nil"/>
              <w:bottom w:val="single" w:sz="4" w:space="0" w:color="auto"/>
              <w:right w:val="single" w:sz="4" w:space="0" w:color="auto"/>
            </w:tcBorders>
            <w:vAlign w:val="center"/>
            <w:hideMark/>
          </w:tcPr>
          <w:p w14:paraId="632A8335" w14:textId="77777777" w:rsidR="00AD435B" w:rsidRPr="00BC72A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BC72A0">
              <w:rPr>
                <w:rFonts w:ascii="Times New Roman" w:eastAsia="Times New Roman" w:hAnsi="Times New Roman" w:cs="Times New Roman"/>
                <w:b/>
                <w:bCs/>
                <w:color w:val="000000"/>
                <w:sz w:val="20"/>
                <w:szCs w:val="20"/>
                <w:lang w:eastAsia="hr-HR"/>
              </w:rPr>
              <w:t xml:space="preserve">TEKUĆI PLAN </w:t>
            </w:r>
            <w:r w:rsidRPr="00BC72A0">
              <w:rPr>
                <w:rFonts w:ascii="Times New Roman" w:eastAsia="Times New Roman" w:hAnsi="Times New Roman" w:cs="Times New Roman"/>
                <w:b/>
                <w:bCs/>
                <w:color w:val="000000"/>
                <w:sz w:val="20"/>
                <w:szCs w:val="20"/>
                <w:lang w:eastAsia="hr-HR"/>
              </w:rPr>
              <w:br/>
              <w:t>2025</w:t>
            </w:r>
          </w:p>
        </w:tc>
        <w:tc>
          <w:tcPr>
            <w:tcW w:w="1118" w:type="dxa"/>
            <w:tcBorders>
              <w:top w:val="single" w:sz="4" w:space="0" w:color="auto"/>
              <w:left w:val="nil"/>
              <w:bottom w:val="single" w:sz="4" w:space="0" w:color="auto"/>
              <w:right w:val="single" w:sz="4" w:space="0" w:color="auto"/>
            </w:tcBorders>
            <w:vAlign w:val="center"/>
            <w:hideMark/>
          </w:tcPr>
          <w:p w14:paraId="70F88528" w14:textId="77777777" w:rsidR="00AD435B" w:rsidRPr="00BC72A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BC72A0">
              <w:rPr>
                <w:rFonts w:ascii="Times New Roman" w:eastAsia="Times New Roman" w:hAnsi="Times New Roman" w:cs="Times New Roman"/>
                <w:b/>
                <w:bCs/>
                <w:color w:val="000000"/>
                <w:sz w:val="20"/>
                <w:szCs w:val="20"/>
                <w:lang w:eastAsia="hr-HR"/>
              </w:rPr>
              <w:t xml:space="preserve">PLAN </w:t>
            </w:r>
            <w:r w:rsidRPr="00BC72A0">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vAlign w:val="center"/>
            <w:hideMark/>
          </w:tcPr>
          <w:p w14:paraId="091947DF" w14:textId="77777777" w:rsidR="00AD435B" w:rsidRPr="00BC72A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BC72A0">
              <w:rPr>
                <w:rFonts w:ascii="Times New Roman" w:eastAsia="Times New Roman" w:hAnsi="Times New Roman" w:cs="Times New Roman"/>
                <w:b/>
                <w:bCs/>
                <w:color w:val="000000"/>
                <w:sz w:val="20"/>
                <w:szCs w:val="20"/>
                <w:lang w:eastAsia="hr-HR"/>
              </w:rPr>
              <w:t xml:space="preserve">PROJEKCIJA </w:t>
            </w:r>
            <w:r w:rsidRPr="00BC72A0">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vAlign w:val="center"/>
            <w:hideMark/>
          </w:tcPr>
          <w:p w14:paraId="29E6DEB3" w14:textId="77777777" w:rsidR="00AD435B" w:rsidRPr="00BC72A0" w:rsidRDefault="00AD435B" w:rsidP="00952C8E">
            <w:pPr>
              <w:spacing w:after="0" w:line="240" w:lineRule="auto"/>
              <w:jc w:val="center"/>
              <w:rPr>
                <w:rFonts w:ascii="Times New Roman" w:eastAsia="Times New Roman" w:hAnsi="Times New Roman" w:cs="Times New Roman"/>
                <w:b/>
                <w:bCs/>
                <w:color w:val="000000"/>
                <w:sz w:val="20"/>
                <w:szCs w:val="20"/>
                <w:lang w:eastAsia="hr-HR"/>
              </w:rPr>
            </w:pPr>
            <w:r w:rsidRPr="00BC72A0">
              <w:rPr>
                <w:rFonts w:ascii="Times New Roman" w:eastAsia="Times New Roman" w:hAnsi="Times New Roman" w:cs="Times New Roman"/>
                <w:b/>
                <w:bCs/>
                <w:color w:val="000000"/>
                <w:sz w:val="20"/>
                <w:szCs w:val="20"/>
                <w:lang w:eastAsia="hr-HR"/>
              </w:rPr>
              <w:t>PROJEKCIJA</w:t>
            </w:r>
            <w:r w:rsidRPr="00BC72A0">
              <w:rPr>
                <w:rFonts w:ascii="Times New Roman" w:eastAsia="Times New Roman" w:hAnsi="Times New Roman" w:cs="Times New Roman"/>
                <w:b/>
                <w:bCs/>
                <w:color w:val="000000"/>
                <w:sz w:val="20"/>
                <w:szCs w:val="20"/>
                <w:lang w:eastAsia="hr-HR"/>
              </w:rPr>
              <w:br/>
              <w:t>2028</w:t>
            </w:r>
          </w:p>
        </w:tc>
      </w:tr>
      <w:tr w:rsidR="00AD435B" w:rsidRPr="00BC72A0" w14:paraId="57B59F2C" w14:textId="77777777" w:rsidTr="00952C8E">
        <w:trPr>
          <w:trHeight w:val="976"/>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542A98C3" w14:textId="77777777" w:rsidR="00AD435B" w:rsidRPr="00BC72A0" w:rsidRDefault="00AD435B" w:rsidP="00952C8E">
            <w:pPr>
              <w:spacing w:after="0" w:line="240" w:lineRule="auto"/>
              <w:jc w:val="center"/>
              <w:rPr>
                <w:rFonts w:ascii="Times New Roman" w:eastAsia="Times New Roman" w:hAnsi="Times New Roman" w:cs="Times New Roman"/>
                <w:b/>
                <w:bCs/>
                <w:sz w:val="20"/>
                <w:szCs w:val="20"/>
                <w:lang w:eastAsia="hr-HR"/>
              </w:rPr>
            </w:pPr>
            <w:r w:rsidRPr="00BC72A0">
              <w:rPr>
                <w:rFonts w:ascii="Times New Roman" w:eastAsia="Times New Roman" w:hAnsi="Times New Roman" w:cs="Times New Roman"/>
                <w:b/>
                <w:bCs/>
                <w:sz w:val="20"/>
                <w:szCs w:val="20"/>
                <w:lang w:eastAsia="hr-HR"/>
              </w:rPr>
              <w:t>UKUPNO PRIHODI</w:t>
            </w:r>
          </w:p>
        </w:tc>
        <w:tc>
          <w:tcPr>
            <w:tcW w:w="1638" w:type="dxa"/>
            <w:tcBorders>
              <w:top w:val="nil"/>
              <w:left w:val="nil"/>
              <w:bottom w:val="single" w:sz="4" w:space="0" w:color="auto"/>
              <w:right w:val="single" w:sz="4" w:space="0" w:color="auto"/>
            </w:tcBorders>
            <w:shd w:val="clear" w:color="000000" w:fill="FFFFFF"/>
            <w:vAlign w:val="center"/>
            <w:hideMark/>
          </w:tcPr>
          <w:p w14:paraId="013355D9" w14:textId="77777777" w:rsidR="00AD435B" w:rsidRPr="00BC72A0" w:rsidRDefault="00AD435B" w:rsidP="00952C8E">
            <w:pPr>
              <w:spacing w:after="0" w:line="240" w:lineRule="auto"/>
              <w:jc w:val="center"/>
              <w:rPr>
                <w:rFonts w:ascii="Times New Roman" w:eastAsia="Times New Roman" w:hAnsi="Times New Roman" w:cs="Times New Roman"/>
                <w:b/>
                <w:bCs/>
                <w:sz w:val="20"/>
                <w:szCs w:val="20"/>
                <w:lang w:eastAsia="hr-HR"/>
              </w:rPr>
            </w:pPr>
            <w:r w:rsidRPr="00BC72A0">
              <w:rPr>
                <w:rFonts w:ascii="Times New Roman" w:eastAsia="Times New Roman" w:hAnsi="Times New Roman" w:cs="Times New Roman"/>
                <w:b/>
                <w:bCs/>
                <w:sz w:val="20"/>
                <w:szCs w:val="20"/>
                <w:lang w:eastAsia="hr-HR"/>
              </w:rPr>
              <w:t>132.484,40</w:t>
            </w:r>
          </w:p>
        </w:tc>
        <w:tc>
          <w:tcPr>
            <w:tcW w:w="1340" w:type="dxa"/>
            <w:tcBorders>
              <w:top w:val="nil"/>
              <w:left w:val="nil"/>
              <w:bottom w:val="single" w:sz="4" w:space="0" w:color="auto"/>
              <w:right w:val="single" w:sz="4" w:space="0" w:color="auto"/>
            </w:tcBorders>
            <w:shd w:val="clear" w:color="000000" w:fill="FFFFFF"/>
            <w:vAlign w:val="center"/>
            <w:hideMark/>
          </w:tcPr>
          <w:p w14:paraId="2971139D" w14:textId="77777777" w:rsidR="00AD435B" w:rsidRPr="00BC72A0" w:rsidRDefault="00AD435B" w:rsidP="00952C8E">
            <w:pPr>
              <w:spacing w:after="0" w:line="240" w:lineRule="auto"/>
              <w:jc w:val="center"/>
              <w:rPr>
                <w:rFonts w:ascii="Times New Roman" w:eastAsia="Times New Roman" w:hAnsi="Times New Roman" w:cs="Times New Roman"/>
                <w:b/>
                <w:bCs/>
                <w:sz w:val="20"/>
                <w:szCs w:val="20"/>
                <w:lang w:eastAsia="hr-HR"/>
              </w:rPr>
            </w:pPr>
            <w:r w:rsidRPr="00BC72A0">
              <w:rPr>
                <w:rFonts w:ascii="Times New Roman" w:eastAsia="Times New Roman" w:hAnsi="Times New Roman" w:cs="Times New Roman"/>
                <w:b/>
                <w:bCs/>
                <w:sz w:val="20"/>
                <w:szCs w:val="20"/>
                <w:lang w:eastAsia="hr-HR"/>
              </w:rPr>
              <w:t>156.077,00</w:t>
            </w:r>
          </w:p>
        </w:tc>
        <w:tc>
          <w:tcPr>
            <w:tcW w:w="1118" w:type="dxa"/>
            <w:tcBorders>
              <w:top w:val="nil"/>
              <w:left w:val="nil"/>
              <w:bottom w:val="single" w:sz="4" w:space="0" w:color="auto"/>
              <w:right w:val="single" w:sz="4" w:space="0" w:color="auto"/>
            </w:tcBorders>
            <w:shd w:val="clear" w:color="000000" w:fill="FFFFFF"/>
            <w:vAlign w:val="center"/>
            <w:hideMark/>
          </w:tcPr>
          <w:p w14:paraId="720A4733" w14:textId="77777777" w:rsidR="00AD435B" w:rsidRPr="00BC72A0" w:rsidRDefault="00AD435B" w:rsidP="00952C8E">
            <w:pPr>
              <w:spacing w:after="0" w:line="240" w:lineRule="auto"/>
              <w:jc w:val="center"/>
              <w:rPr>
                <w:rFonts w:ascii="Times New Roman" w:eastAsia="Times New Roman" w:hAnsi="Times New Roman" w:cs="Times New Roman"/>
                <w:b/>
                <w:bCs/>
                <w:sz w:val="20"/>
                <w:szCs w:val="20"/>
                <w:lang w:eastAsia="hr-HR"/>
              </w:rPr>
            </w:pPr>
            <w:r w:rsidRPr="00BC72A0">
              <w:rPr>
                <w:rFonts w:ascii="Times New Roman" w:eastAsia="Times New Roman" w:hAnsi="Times New Roman" w:cs="Times New Roman"/>
                <w:b/>
                <w:bCs/>
                <w:sz w:val="20"/>
                <w:szCs w:val="20"/>
                <w:lang w:eastAsia="hr-HR"/>
              </w:rPr>
              <w:t>161.789,00</w:t>
            </w:r>
          </w:p>
        </w:tc>
        <w:tc>
          <w:tcPr>
            <w:tcW w:w="1494" w:type="dxa"/>
            <w:tcBorders>
              <w:top w:val="nil"/>
              <w:left w:val="nil"/>
              <w:bottom w:val="single" w:sz="4" w:space="0" w:color="auto"/>
              <w:right w:val="single" w:sz="4" w:space="0" w:color="auto"/>
            </w:tcBorders>
            <w:shd w:val="clear" w:color="000000" w:fill="FFFFFF"/>
            <w:vAlign w:val="center"/>
            <w:hideMark/>
          </w:tcPr>
          <w:p w14:paraId="0F5A5AB7" w14:textId="77777777" w:rsidR="00AD435B" w:rsidRPr="00BC72A0" w:rsidRDefault="00AD435B" w:rsidP="00952C8E">
            <w:pPr>
              <w:spacing w:after="0" w:line="240" w:lineRule="auto"/>
              <w:jc w:val="center"/>
              <w:rPr>
                <w:rFonts w:ascii="Times New Roman" w:eastAsia="Times New Roman" w:hAnsi="Times New Roman" w:cs="Times New Roman"/>
                <w:b/>
                <w:bCs/>
                <w:sz w:val="20"/>
                <w:szCs w:val="20"/>
                <w:lang w:eastAsia="hr-HR"/>
              </w:rPr>
            </w:pPr>
            <w:r w:rsidRPr="00BC72A0">
              <w:rPr>
                <w:rFonts w:ascii="Times New Roman" w:eastAsia="Times New Roman" w:hAnsi="Times New Roman" w:cs="Times New Roman"/>
                <w:b/>
                <w:bCs/>
                <w:sz w:val="20"/>
                <w:szCs w:val="20"/>
                <w:lang w:eastAsia="hr-HR"/>
              </w:rPr>
              <w:t>162.257,00</w:t>
            </w:r>
          </w:p>
        </w:tc>
        <w:tc>
          <w:tcPr>
            <w:tcW w:w="1494" w:type="dxa"/>
            <w:tcBorders>
              <w:top w:val="nil"/>
              <w:left w:val="nil"/>
              <w:bottom w:val="single" w:sz="4" w:space="0" w:color="auto"/>
              <w:right w:val="single" w:sz="4" w:space="0" w:color="auto"/>
            </w:tcBorders>
            <w:shd w:val="clear" w:color="000000" w:fill="FFFFFF"/>
            <w:vAlign w:val="center"/>
            <w:hideMark/>
          </w:tcPr>
          <w:p w14:paraId="1856DEFF" w14:textId="77777777" w:rsidR="00AD435B" w:rsidRPr="00BC72A0" w:rsidRDefault="00AD435B" w:rsidP="00952C8E">
            <w:pPr>
              <w:spacing w:after="0" w:line="240" w:lineRule="auto"/>
              <w:jc w:val="center"/>
              <w:rPr>
                <w:rFonts w:ascii="Times New Roman" w:eastAsia="Times New Roman" w:hAnsi="Times New Roman" w:cs="Times New Roman"/>
                <w:b/>
                <w:bCs/>
                <w:sz w:val="20"/>
                <w:szCs w:val="20"/>
                <w:lang w:eastAsia="hr-HR"/>
              </w:rPr>
            </w:pPr>
            <w:r w:rsidRPr="00BC72A0">
              <w:rPr>
                <w:rFonts w:ascii="Times New Roman" w:eastAsia="Times New Roman" w:hAnsi="Times New Roman" w:cs="Times New Roman"/>
                <w:b/>
                <w:bCs/>
                <w:sz w:val="20"/>
                <w:szCs w:val="20"/>
                <w:lang w:eastAsia="hr-HR"/>
              </w:rPr>
              <w:t>162.729,00</w:t>
            </w:r>
          </w:p>
        </w:tc>
      </w:tr>
    </w:tbl>
    <w:p w14:paraId="6DA84036" w14:textId="77777777" w:rsidR="00AD435B" w:rsidRDefault="00AD435B" w:rsidP="00AD435B">
      <w:pPr>
        <w:rPr>
          <w:b/>
          <w:bCs/>
          <w:sz w:val="32"/>
          <w:szCs w:val="32"/>
        </w:rPr>
      </w:pPr>
    </w:p>
    <w:p w14:paraId="6AB440AA" w14:textId="77777777" w:rsidR="00AD435B" w:rsidRDefault="00AD435B" w:rsidP="00AD435B">
      <w:pPr>
        <w:rPr>
          <w:rFonts w:ascii="Times New Roman" w:hAnsi="Times New Roman" w:cs="Times New Roman"/>
          <w:b/>
          <w:bCs/>
        </w:rPr>
      </w:pPr>
      <w:r w:rsidRPr="006C2D99">
        <w:rPr>
          <w:rFonts w:ascii="Times New Roman" w:hAnsi="Times New Roman" w:cs="Times New Roman"/>
          <w:b/>
          <w:bCs/>
        </w:rPr>
        <w:t>Ciljevi provedbe programa</w:t>
      </w:r>
    </w:p>
    <w:p w14:paraId="2021AD13" w14:textId="77777777" w:rsidR="00AD435B" w:rsidRDefault="00AD435B" w:rsidP="00AD435B">
      <w:pPr>
        <w:rPr>
          <w:rFonts w:ascii="Times New Roman" w:hAnsi="Times New Roman" w:cs="Times New Roman"/>
          <w:b/>
          <w:bCs/>
        </w:rPr>
      </w:pPr>
    </w:p>
    <w:p w14:paraId="46F97A48" w14:textId="77777777" w:rsidR="00AD435B" w:rsidRPr="006C2D99" w:rsidRDefault="00AD435B" w:rsidP="00AD435B">
      <w:pPr>
        <w:rPr>
          <w:rFonts w:ascii="Times New Roman" w:hAnsi="Times New Roman" w:cs="Times New Roman"/>
        </w:rPr>
      </w:pPr>
      <w:r w:rsidRPr="006C2D99">
        <w:rPr>
          <w:rFonts w:ascii="Times New Roman" w:hAnsi="Times New Roman" w:cs="Times New Roman"/>
        </w:rPr>
        <w:t xml:space="preserve">Cilj 1: Povećanje razine posječenosti programskih aktivnosti </w:t>
      </w:r>
    </w:p>
    <w:tbl>
      <w:tblPr>
        <w:tblW w:w="11482" w:type="dxa"/>
        <w:tblInd w:w="-1139" w:type="dxa"/>
        <w:tblLook w:val="04A0" w:firstRow="1" w:lastRow="0" w:firstColumn="1" w:lastColumn="0" w:noHBand="0" w:noVBand="1"/>
      </w:tblPr>
      <w:tblGrid>
        <w:gridCol w:w="2872"/>
        <w:gridCol w:w="2411"/>
        <w:gridCol w:w="1134"/>
        <w:gridCol w:w="1134"/>
        <w:gridCol w:w="1096"/>
        <w:gridCol w:w="1276"/>
        <w:gridCol w:w="1559"/>
      </w:tblGrid>
      <w:tr w:rsidR="00AD435B" w:rsidRPr="006C2D99" w14:paraId="0964D007" w14:textId="77777777" w:rsidTr="00952C8E">
        <w:trPr>
          <w:trHeight w:val="600"/>
        </w:trPr>
        <w:tc>
          <w:tcPr>
            <w:tcW w:w="2872" w:type="dxa"/>
            <w:tcBorders>
              <w:top w:val="single" w:sz="4" w:space="0" w:color="auto"/>
              <w:left w:val="single" w:sz="4" w:space="0" w:color="auto"/>
              <w:bottom w:val="single" w:sz="4" w:space="0" w:color="auto"/>
              <w:right w:val="single" w:sz="4" w:space="0" w:color="auto"/>
            </w:tcBorders>
            <w:vAlign w:val="center"/>
            <w:hideMark/>
          </w:tcPr>
          <w:p w14:paraId="6BD507D3" w14:textId="77777777" w:rsidR="00AD435B" w:rsidRPr="006C2D99" w:rsidRDefault="00AD435B" w:rsidP="00952C8E">
            <w:pPr>
              <w:spacing w:after="0" w:line="240" w:lineRule="auto"/>
              <w:jc w:val="center"/>
              <w:rPr>
                <w:rFonts w:ascii="Times New Roman" w:eastAsia="Times New Roman" w:hAnsi="Times New Roman" w:cs="Times New Roman"/>
                <w:color w:val="000000"/>
                <w:lang w:eastAsia="hr-HR"/>
              </w:rPr>
            </w:pPr>
            <w:r w:rsidRPr="006C2D99">
              <w:rPr>
                <w:rFonts w:ascii="Times New Roman" w:eastAsia="Times New Roman" w:hAnsi="Times New Roman" w:cs="Times New Roman"/>
                <w:color w:val="000000"/>
                <w:lang w:eastAsia="hr-HR"/>
              </w:rPr>
              <w:t>Pokazatelj učinka</w:t>
            </w:r>
          </w:p>
        </w:tc>
        <w:tc>
          <w:tcPr>
            <w:tcW w:w="2411" w:type="dxa"/>
            <w:tcBorders>
              <w:top w:val="single" w:sz="4" w:space="0" w:color="auto"/>
              <w:left w:val="nil"/>
              <w:bottom w:val="single" w:sz="4" w:space="0" w:color="auto"/>
              <w:right w:val="single" w:sz="4" w:space="0" w:color="auto"/>
            </w:tcBorders>
            <w:noWrap/>
            <w:vAlign w:val="center"/>
            <w:hideMark/>
          </w:tcPr>
          <w:p w14:paraId="669A2A87" w14:textId="77777777" w:rsidR="00AD435B" w:rsidRPr="006C2D99" w:rsidRDefault="00AD435B" w:rsidP="00952C8E">
            <w:pPr>
              <w:spacing w:after="0" w:line="240" w:lineRule="auto"/>
              <w:jc w:val="center"/>
              <w:rPr>
                <w:rFonts w:ascii="Times New Roman" w:eastAsia="Times New Roman" w:hAnsi="Times New Roman" w:cs="Times New Roman"/>
                <w:color w:val="000000"/>
                <w:lang w:eastAsia="hr-HR"/>
              </w:rPr>
            </w:pPr>
            <w:r w:rsidRPr="006C2D99">
              <w:rPr>
                <w:rFonts w:ascii="Times New Roman" w:eastAsia="Times New Roman" w:hAnsi="Times New Roman" w:cs="Times New Roman"/>
                <w:color w:val="000000"/>
                <w:lang w:eastAsia="hr-HR"/>
              </w:rPr>
              <w:t xml:space="preserve">Definicija </w:t>
            </w:r>
          </w:p>
        </w:tc>
        <w:tc>
          <w:tcPr>
            <w:tcW w:w="1134" w:type="dxa"/>
            <w:tcBorders>
              <w:top w:val="single" w:sz="4" w:space="0" w:color="auto"/>
              <w:left w:val="nil"/>
              <w:bottom w:val="single" w:sz="4" w:space="0" w:color="auto"/>
              <w:right w:val="single" w:sz="4" w:space="0" w:color="auto"/>
            </w:tcBorders>
            <w:noWrap/>
            <w:vAlign w:val="center"/>
            <w:hideMark/>
          </w:tcPr>
          <w:p w14:paraId="435E6711" w14:textId="77777777" w:rsidR="00AD435B" w:rsidRPr="006C2D99" w:rsidRDefault="00AD435B" w:rsidP="00952C8E">
            <w:pPr>
              <w:spacing w:after="0" w:line="240" w:lineRule="auto"/>
              <w:jc w:val="center"/>
              <w:rPr>
                <w:rFonts w:ascii="Times New Roman" w:eastAsia="Times New Roman" w:hAnsi="Times New Roman" w:cs="Times New Roman"/>
                <w:color w:val="000000"/>
                <w:lang w:eastAsia="hr-HR"/>
              </w:rPr>
            </w:pPr>
            <w:r w:rsidRPr="006C2D99">
              <w:rPr>
                <w:rFonts w:ascii="Times New Roman" w:eastAsia="Times New Roman" w:hAnsi="Times New Roman" w:cs="Times New Roman"/>
                <w:color w:val="000000"/>
                <w:lang w:eastAsia="hr-HR"/>
              </w:rPr>
              <w:t>Jedinica</w:t>
            </w:r>
          </w:p>
        </w:tc>
        <w:tc>
          <w:tcPr>
            <w:tcW w:w="1134" w:type="dxa"/>
            <w:tcBorders>
              <w:top w:val="single" w:sz="4" w:space="0" w:color="auto"/>
              <w:left w:val="nil"/>
              <w:bottom w:val="single" w:sz="4" w:space="0" w:color="auto"/>
              <w:right w:val="single" w:sz="4" w:space="0" w:color="auto"/>
            </w:tcBorders>
            <w:noWrap/>
            <w:vAlign w:val="center"/>
            <w:hideMark/>
          </w:tcPr>
          <w:p w14:paraId="17A4D1D8" w14:textId="77777777" w:rsidR="00AD435B" w:rsidRPr="006C2D99" w:rsidRDefault="00AD435B" w:rsidP="00952C8E">
            <w:pPr>
              <w:spacing w:after="0" w:line="240" w:lineRule="auto"/>
              <w:jc w:val="center"/>
              <w:rPr>
                <w:rFonts w:ascii="Times New Roman" w:eastAsia="Times New Roman" w:hAnsi="Times New Roman" w:cs="Times New Roman"/>
                <w:color w:val="000000"/>
                <w:lang w:eastAsia="hr-HR"/>
              </w:rPr>
            </w:pPr>
            <w:r w:rsidRPr="006C2D99">
              <w:rPr>
                <w:rFonts w:ascii="Times New Roman" w:eastAsia="Times New Roman" w:hAnsi="Times New Roman" w:cs="Times New Roman"/>
                <w:color w:val="000000"/>
                <w:lang w:eastAsia="hr-HR"/>
              </w:rPr>
              <w:t>Izvor podataka</w:t>
            </w:r>
          </w:p>
        </w:tc>
        <w:tc>
          <w:tcPr>
            <w:tcW w:w="1096" w:type="dxa"/>
            <w:tcBorders>
              <w:top w:val="single" w:sz="4" w:space="0" w:color="auto"/>
              <w:left w:val="nil"/>
              <w:bottom w:val="single" w:sz="4" w:space="0" w:color="auto"/>
              <w:right w:val="single" w:sz="4" w:space="0" w:color="auto"/>
            </w:tcBorders>
            <w:vAlign w:val="center"/>
            <w:hideMark/>
          </w:tcPr>
          <w:p w14:paraId="2912F6B4" w14:textId="77777777" w:rsidR="00AD435B" w:rsidRPr="006C2D99" w:rsidRDefault="00AD435B" w:rsidP="00952C8E">
            <w:pPr>
              <w:spacing w:after="0" w:line="240" w:lineRule="auto"/>
              <w:jc w:val="center"/>
              <w:rPr>
                <w:rFonts w:ascii="Times New Roman" w:eastAsia="Times New Roman" w:hAnsi="Times New Roman" w:cs="Times New Roman"/>
                <w:color w:val="000000"/>
                <w:lang w:eastAsia="hr-HR"/>
              </w:rPr>
            </w:pPr>
            <w:r w:rsidRPr="006C2D99">
              <w:rPr>
                <w:rFonts w:ascii="Times New Roman" w:eastAsia="Times New Roman" w:hAnsi="Times New Roman" w:cs="Times New Roman"/>
                <w:color w:val="000000"/>
                <w:lang w:eastAsia="hr-HR"/>
              </w:rPr>
              <w:t>Ciljana vrijednost za 2026.</w:t>
            </w:r>
          </w:p>
        </w:tc>
        <w:tc>
          <w:tcPr>
            <w:tcW w:w="1276" w:type="dxa"/>
            <w:tcBorders>
              <w:top w:val="single" w:sz="4" w:space="0" w:color="auto"/>
              <w:left w:val="nil"/>
              <w:bottom w:val="single" w:sz="4" w:space="0" w:color="auto"/>
              <w:right w:val="single" w:sz="4" w:space="0" w:color="auto"/>
            </w:tcBorders>
            <w:vAlign w:val="center"/>
            <w:hideMark/>
          </w:tcPr>
          <w:p w14:paraId="578F29D0" w14:textId="77777777" w:rsidR="00AD435B" w:rsidRPr="006C2D99" w:rsidRDefault="00AD435B" w:rsidP="00952C8E">
            <w:pPr>
              <w:spacing w:after="0" w:line="240" w:lineRule="auto"/>
              <w:jc w:val="center"/>
              <w:rPr>
                <w:rFonts w:ascii="Times New Roman" w:eastAsia="Times New Roman" w:hAnsi="Times New Roman" w:cs="Times New Roman"/>
                <w:color w:val="000000"/>
                <w:lang w:eastAsia="hr-HR"/>
              </w:rPr>
            </w:pPr>
            <w:r w:rsidRPr="006C2D99">
              <w:rPr>
                <w:rFonts w:ascii="Times New Roman" w:eastAsia="Times New Roman" w:hAnsi="Times New Roman" w:cs="Times New Roman"/>
                <w:color w:val="000000"/>
                <w:lang w:eastAsia="hr-HR"/>
              </w:rPr>
              <w:t>Ciljana vrijednost za 2027.</w:t>
            </w:r>
          </w:p>
        </w:tc>
        <w:tc>
          <w:tcPr>
            <w:tcW w:w="1559" w:type="dxa"/>
            <w:tcBorders>
              <w:top w:val="single" w:sz="4" w:space="0" w:color="auto"/>
              <w:left w:val="nil"/>
              <w:bottom w:val="single" w:sz="4" w:space="0" w:color="auto"/>
              <w:right w:val="single" w:sz="4" w:space="0" w:color="auto"/>
            </w:tcBorders>
            <w:vAlign w:val="center"/>
            <w:hideMark/>
          </w:tcPr>
          <w:p w14:paraId="2A43E2E9" w14:textId="77777777" w:rsidR="00AD435B" w:rsidRPr="006C2D99" w:rsidRDefault="00AD435B" w:rsidP="00952C8E">
            <w:pPr>
              <w:spacing w:after="0" w:line="240" w:lineRule="auto"/>
              <w:jc w:val="center"/>
              <w:rPr>
                <w:rFonts w:ascii="Times New Roman" w:eastAsia="Times New Roman" w:hAnsi="Times New Roman" w:cs="Times New Roman"/>
                <w:color w:val="000000"/>
                <w:lang w:eastAsia="hr-HR"/>
              </w:rPr>
            </w:pPr>
            <w:r w:rsidRPr="006C2D99">
              <w:rPr>
                <w:rFonts w:ascii="Times New Roman" w:eastAsia="Times New Roman" w:hAnsi="Times New Roman" w:cs="Times New Roman"/>
                <w:color w:val="000000"/>
                <w:lang w:eastAsia="hr-HR"/>
              </w:rPr>
              <w:t>Ciljana vrijednost za 2028.</w:t>
            </w:r>
          </w:p>
        </w:tc>
      </w:tr>
      <w:tr w:rsidR="00AD435B" w:rsidRPr="006C2D99" w14:paraId="77E6E8CB" w14:textId="77777777" w:rsidTr="00952C8E">
        <w:trPr>
          <w:trHeight w:val="900"/>
        </w:trPr>
        <w:tc>
          <w:tcPr>
            <w:tcW w:w="2872" w:type="dxa"/>
            <w:tcBorders>
              <w:top w:val="nil"/>
              <w:left w:val="single" w:sz="4" w:space="0" w:color="auto"/>
              <w:bottom w:val="single" w:sz="4" w:space="0" w:color="auto"/>
              <w:right w:val="single" w:sz="4" w:space="0" w:color="auto"/>
            </w:tcBorders>
            <w:vAlign w:val="center"/>
            <w:hideMark/>
          </w:tcPr>
          <w:p w14:paraId="7B8D45AD" w14:textId="77777777" w:rsidR="00AD435B" w:rsidRPr="006C2D99" w:rsidRDefault="00AD435B" w:rsidP="00952C8E">
            <w:pPr>
              <w:spacing w:after="0" w:line="240" w:lineRule="auto"/>
              <w:jc w:val="center"/>
              <w:rPr>
                <w:rFonts w:ascii="Times New Roman" w:eastAsia="Times New Roman" w:hAnsi="Times New Roman" w:cs="Times New Roman"/>
                <w:color w:val="000000"/>
                <w:lang w:eastAsia="hr-HR"/>
              </w:rPr>
            </w:pPr>
            <w:r w:rsidRPr="006C2D99">
              <w:rPr>
                <w:rFonts w:ascii="Times New Roman" w:eastAsia="Times New Roman" w:hAnsi="Times New Roman" w:cs="Times New Roman"/>
                <w:color w:val="000000"/>
                <w:lang w:eastAsia="hr-HR"/>
              </w:rPr>
              <w:t>Povećanje broja posjetitelja programskih aktivnosti</w:t>
            </w:r>
          </w:p>
        </w:tc>
        <w:tc>
          <w:tcPr>
            <w:tcW w:w="2411" w:type="dxa"/>
            <w:tcBorders>
              <w:top w:val="nil"/>
              <w:left w:val="nil"/>
              <w:bottom w:val="single" w:sz="4" w:space="0" w:color="auto"/>
              <w:right w:val="single" w:sz="4" w:space="0" w:color="auto"/>
            </w:tcBorders>
            <w:vAlign w:val="center"/>
            <w:hideMark/>
          </w:tcPr>
          <w:p w14:paraId="75B6F355" w14:textId="77777777" w:rsidR="00AD435B" w:rsidRPr="006C2D99" w:rsidRDefault="00AD435B" w:rsidP="00952C8E">
            <w:pPr>
              <w:spacing w:after="0" w:line="240" w:lineRule="auto"/>
              <w:jc w:val="center"/>
              <w:rPr>
                <w:rFonts w:ascii="Times New Roman" w:eastAsia="Times New Roman" w:hAnsi="Times New Roman" w:cs="Times New Roman"/>
                <w:color w:val="000000"/>
                <w:lang w:eastAsia="hr-HR"/>
              </w:rPr>
            </w:pPr>
            <w:r w:rsidRPr="006C2D99">
              <w:rPr>
                <w:rFonts w:ascii="Times New Roman" w:eastAsia="Times New Roman" w:hAnsi="Times New Roman" w:cs="Times New Roman"/>
                <w:color w:val="000000"/>
                <w:lang w:eastAsia="hr-HR"/>
              </w:rPr>
              <w:t>Ostvarenje Cilja 1. pratiti će na godišnjoj razini, kroz posjećenost programskih aktivnosti</w:t>
            </w:r>
          </w:p>
        </w:tc>
        <w:tc>
          <w:tcPr>
            <w:tcW w:w="1134" w:type="dxa"/>
            <w:tcBorders>
              <w:top w:val="nil"/>
              <w:left w:val="nil"/>
              <w:bottom w:val="single" w:sz="4" w:space="0" w:color="auto"/>
              <w:right w:val="single" w:sz="4" w:space="0" w:color="auto"/>
            </w:tcBorders>
            <w:noWrap/>
            <w:vAlign w:val="center"/>
            <w:hideMark/>
          </w:tcPr>
          <w:p w14:paraId="06A1FCE4" w14:textId="77777777" w:rsidR="00AD435B" w:rsidRPr="006C2D99" w:rsidRDefault="00AD435B" w:rsidP="00952C8E">
            <w:pPr>
              <w:spacing w:after="0" w:line="240" w:lineRule="auto"/>
              <w:jc w:val="center"/>
              <w:rPr>
                <w:rFonts w:ascii="Times New Roman" w:eastAsia="Times New Roman" w:hAnsi="Times New Roman" w:cs="Times New Roman"/>
                <w:color w:val="000000"/>
                <w:lang w:eastAsia="hr-HR"/>
              </w:rPr>
            </w:pPr>
            <w:r w:rsidRPr="006C2D99">
              <w:rPr>
                <w:rFonts w:ascii="Times New Roman" w:eastAsia="Times New Roman" w:hAnsi="Times New Roman" w:cs="Times New Roman"/>
                <w:color w:val="000000"/>
                <w:lang w:eastAsia="hr-HR"/>
              </w:rPr>
              <w:t>Broj</w:t>
            </w:r>
          </w:p>
        </w:tc>
        <w:tc>
          <w:tcPr>
            <w:tcW w:w="1134" w:type="dxa"/>
            <w:tcBorders>
              <w:top w:val="nil"/>
              <w:left w:val="nil"/>
              <w:bottom w:val="single" w:sz="4" w:space="0" w:color="auto"/>
              <w:right w:val="single" w:sz="4" w:space="0" w:color="auto"/>
            </w:tcBorders>
            <w:noWrap/>
            <w:vAlign w:val="center"/>
            <w:hideMark/>
          </w:tcPr>
          <w:p w14:paraId="0F6F77CB" w14:textId="77777777" w:rsidR="00AD435B" w:rsidRPr="006C2D99" w:rsidRDefault="00AD435B" w:rsidP="00952C8E">
            <w:pPr>
              <w:spacing w:after="0" w:line="240" w:lineRule="auto"/>
              <w:jc w:val="center"/>
              <w:rPr>
                <w:rFonts w:ascii="Times New Roman" w:eastAsia="Times New Roman" w:hAnsi="Times New Roman" w:cs="Times New Roman"/>
                <w:color w:val="000000"/>
                <w:lang w:eastAsia="hr-HR"/>
              </w:rPr>
            </w:pPr>
            <w:r w:rsidRPr="006C2D99">
              <w:rPr>
                <w:rFonts w:ascii="Times New Roman" w:eastAsia="Times New Roman" w:hAnsi="Times New Roman" w:cs="Times New Roman"/>
                <w:color w:val="000000"/>
                <w:lang w:eastAsia="hr-HR"/>
              </w:rPr>
              <w:t>Vlastita arhiva</w:t>
            </w:r>
          </w:p>
        </w:tc>
        <w:tc>
          <w:tcPr>
            <w:tcW w:w="1096" w:type="dxa"/>
            <w:tcBorders>
              <w:top w:val="nil"/>
              <w:left w:val="nil"/>
              <w:bottom w:val="single" w:sz="4" w:space="0" w:color="auto"/>
              <w:right w:val="single" w:sz="4" w:space="0" w:color="auto"/>
            </w:tcBorders>
            <w:noWrap/>
            <w:vAlign w:val="center"/>
            <w:hideMark/>
          </w:tcPr>
          <w:p w14:paraId="42536CBB" w14:textId="77777777" w:rsidR="00AD435B" w:rsidRPr="006C2D99" w:rsidRDefault="00AD435B" w:rsidP="00952C8E">
            <w:pPr>
              <w:spacing w:after="0" w:line="240" w:lineRule="auto"/>
              <w:jc w:val="center"/>
              <w:rPr>
                <w:rFonts w:ascii="Times New Roman" w:eastAsia="Times New Roman" w:hAnsi="Times New Roman" w:cs="Times New Roman"/>
                <w:color w:val="000000"/>
                <w:lang w:eastAsia="hr-HR"/>
              </w:rPr>
            </w:pPr>
            <w:r w:rsidRPr="006C2D99">
              <w:rPr>
                <w:rFonts w:ascii="Times New Roman" w:eastAsia="Times New Roman" w:hAnsi="Times New Roman" w:cs="Times New Roman"/>
                <w:color w:val="000000"/>
                <w:lang w:eastAsia="hr-HR"/>
              </w:rPr>
              <w:t>2.180</w:t>
            </w:r>
          </w:p>
        </w:tc>
        <w:tc>
          <w:tcPr>
            <w:tcW w:w="1276" w:type="dxa"/>
            <w:tcBorders>
              <w:top w:val="nil"/>
              <w:left w:val="nil"/>
              <w:bottom w:val="single" w:sz="4" w:space="0" w:color="auto"/>
              <w:right w:val="single" w:sz="4" w:space="0" w:color="auto"/>
            </w:tcBorders>
            <w:noWrap/>
            <w:vAlign w:val="center"/>
            <w:hideMark/>
          </w:tcPr>
          <w:p w14:paraId="157F0E70" w14:textId="77777777" w:rsidR="00AD435B" w:rsidRPr="006C2D99" w:rsidRDefault="00AD435B" w:rsidP="00952C8E">
            <w:pPr>
              <w:spacing w:after="0" w:line="240" w:lineRule="auto"/>
              <w:jc w:val="center"/>
              <w:rPr>
                <w:rFonts w:ascii="Times New Roman" w:eastAsia="Times New Roman" w:hAnsi="Times New Roman" w:cs="Times New Roman"/>
                <w:color w:val="000000"/>
                <w:lang w:eastAsia="hr-HR"/>
              </w:rPr>
            </w:pPr>
            <w:r w:rsidRPr="006C2D99">
              <w:rPr>
                <w:rFonts w:ascii="Times New Roman" w:eastAsia="Times New Roman" w:hAnsi="Times New Roman" w:cs="Times New Roman"/>
                <w:color w:val="000000"/>
                <w:lang w:eastAsia="hr-HR"/>
              </w:rPr>
              <w:t>2.</w:t>
            </w:r>
            <w:r>
              <w:rPr>
                <w:rFonts w:ascii="Times New Roman" w:eastAsia="Times New Roman" w:hAnsi="Times New Roman" w:cs="Times New Roman"/>
                <w:color w:val="000000"/>
                <w:lang w:eastAsia="hr-HR"/>
              </w:rPr>
              <w:t>200</w:t>
            </w:r>
          </w:p>
        </w:tc>
        <w:tc>
          <w:tcPr>
            <w:tcW w:w="1559" w:type="dxa"/>
            <w:tcBorders>
              <w:top w:val="nil"/>
              <w:left w:val="nil"/>
              <w:bottom w:val="single" w:sz="4" w:space="0" w:color="auto"/>
              <w:right w:val="single" w:sz="4" w:space="0" w:color="auto"/>
            </w:tcBorders>
            <w:noWrap/>
            <w:vAlign w:val="center"/>
            <w:hideMark/>
          </w:tcPr>
          <w:p w14:paraId="4659A39F" w14:textId="77777777" w:rsidR="00AD435B" w:rsidRPr="006C2D99" w:rsidRDefault="00AD435B" w:rsidP="00952C8E">
            <w:pPr>
              <w:spacing w:after="0" w:line="240" w:lineRule="auto"/>
              <w:jc w:val="center"/>
              <w:rPr>
                <w:rFonts w:ascii="Times New Roman" w:eastAsia="Times New Roman" w:hAnsi="Times New Roman" w:cs="Times New Roman"/>
                <w:color w:val="000000"/>
                <w:lang w:eastAsia="hr-HR"/>
              </w:rPr>
            </w:pPr>
            <w:r w:rsidRPr="006C2D99">
              <w:rPr>
                <w:rFonts w:ascii="Times New Roman" w:eastAsia="Times New Roman" w:hAnsi="Times New Roman" w:cs="Times New Roman"/>
                <w:color w:val="000000"/>
                <w:lang w:eastAsia="hr-HR"/>
              </w:rPr>
              <w:t>2.</w:t>
            </w:r>
            <w:r>
              <w:rPr>
                <w:rFonts w:ascii="Times New Roman" w:eastAsia="Times New Roman" w:hAnsi="Times New Roman" w:cs="Times New Roman"/>
                <w:color w:val="000000"/>
                <w:lang w:eastAsia="hr-HR"/>
              </w:rPr>
              <w:t>200</w:t>
            </w:r>
          </w:p>
        </w:tc>
      </w:tr>
    </w:tbl>
    <w:p w14:paraId="707DB25F" w14:textId="77777777" w:rsidR="00AD435B" w:rsidRDefault="00AD435B" w:rsidP="00AD435B">
      <w:pPr>
        <w:rPr>
          <w:b/>
          <w:bCs/>
          <w:sz w:val="32"/>
          <w:szCs w:val="32"/>
        </w:rPr>
      </w:pPr>
    </w:p>
    <w:p w14:paraId="2130E5D1" w14:textId="77777777" w:rsidR="00AD435B" w:rsidRDefault="00AD435B" w:rsidP="00AD435B">
      <w:pPr>
        <w:rPr>
          <w:rFonts w:ascii="Times New Roman" w:hAnsi="Times New Roman" w:cs="Times New Roman"/>
          <w:b/>
          <w:bCs/>
        </w:rPr>
      </w:pPr>
      <w:r w:rsidRPr="006C2D99">
        <w:rPr>
          <w:rFonts w:ascii="Times New Roman" w:hAnsi="Times New Roman" w:cs="Times New Roman"/>
          <w:b/>
          <w:bCs/>
        </w:rPr>
        <w:t>Broj učlanjenih korisnika</w:t>
      </w:r>
    </w:p>
    <w:p w14:paraId="6BED4DC7" w14:textId="77777777" w:rsidR="00AD435B" w:rsidRPr="00DB0E25" w:rsidRDefault="00AD435B">
      <w:pPr>
        <w:pStyle w:val="Odlomakpopisa"/>
        <w:numPr>
          <w:ilvl w:val="0"/>
          <w:numId w:val="29"/>
        </w:numPr>
        <w:spacing w:after="160" w:line="259" w:lineRule="auto"/>
        <w:rPr>
          <w:rFonts w:ascii="Times New Roman" w:hAnsi="Times New Roman" w:cs="Times New Roman"/>
          <w:b/>
          <w:bCs/>
        </w:rPr>
      </w:pPr>
      <w:r w:rsidRPr="00DB0E25">
        <w:rPr>
          <w:rFonts w:ascii="Times New Roman" w:hAnsi="Times New Roman" w:cs="Times New Roman"/>
          <w:color w:val="222222"/>
          <w:shd w:val="clear" w:color="auto" w:fill="FFFFFF"/>
        </w:rPr>
        <w:t>Ukupno je u 2024.g. knjižnica imala </w:t>
      </w:r>
      <w:r w:rsidRPr="00DB0E25">
        <w:rPr>
          <w:rFonts w:ascii="Times New Roman" w:hAnsi="Times New Roman" w:cs="Times New Roman"/>
          <w:b/>
          <w:bCs/>
          <w:color w:val="222222"/>
          <w:shd w:val="clear" w:color="auto" w:fill="FFFFFF"/>
        </w:rPr>
        <w:t>1042 aktivnih korisnika</w:t>
      </w:r>
      <w:r w:rsidRPr="00DB0E25">
        <w:rPr>
          <w:rFonts w:ascii="Times New Roman" w:hAnsi="Times New Roman" w:cs="Times New Roman"/>
          <w:color w:val="222222"/>
          <w:shd w:val="clear" w:color="auto" w:fill="FFFFFF"/>
        </w:rPr>
        <w:t> </w:t>
      </w:r>
      <w:r w:rsidRPr="00DB0E25">
        <w:rPr>
          <w:rFonts w:ascii="Times New Roman" w:hAnsi="Times New Roman" w:cs="Times New Roman"/>
          <w:b/>
          <w:bCs/>
          <w:color w:val="222222"/>
          <w:shd w:val="clear" w:color="auto" w:fill="FFFFFF"/>
        </w:rPr>
        <w:t>(</w:t>
      </w:r>
      <w:r w:rsidRPr="00DB0E25">
        <w:rPr>
          <w:rFonts w:ascii="Times New Roman" w:hAnsi="Times New Roman" w:cs="Times New Roman"/>
          <w:color w:val="222222"/>
          <w:shd w:val="clear" w:color="auto" w:fill="FFFFFF"/>
        </w:rPr>
        <w:t>M 327, Ž 715), 8 manje nego 2023. godine (1050); ipak je prisutan trend reduciranja obiteljskih članskih iskaznica, što je odraz socijalnog momenta; nešto je manje obnavljanja već postojećih članarina, no više članova obitelji čitaju na jednu, dvije iskaznice, pa ima mnogo veći broj korisnika no što ima nositelja članskih iskaznica.</w:t>
      </w:r>
    </w:p>
    <w:p w14:paraId="1C8D7284" w14:textId="77777777" w:rsidR="00AD435B" w:rsidRDefault="00AD435B" w:rsidP="00AD435B">
      <w:pPr>
        <w:rPr>
          <w:rFonts w:ascii="Times New Roman" w:hAnsi="Times New Roman" w:cs="Times New Roman"/>
          <w:b/>
          <w:bCs/>
        </w:rPr>
      </w:pPr>
    </w:p>
    <w:p w14:paraId="796EE880" w14:textId="77777777" w:rsidR="00AD435B" w:rsidRDefault="00AD435B" w:rsidP="00AD435B">
      <w:pPr>
        <w:rPr>
          <w:rFonts w:ascii="Times New Roman" w:hAnsi="Times New Roman" w:cs="Times New Roman"/>
          <w:b/>
          <w:bCs/>
        </w:rPr>
      </w:pPr>
      <w:r w:rsidRPr="00DC72B2">
        <w:rPr>
          <w:rFonts w:ascii="Times New Roman" w:hAnsi="Times New Roman" w:cs="Times New Roman"/>
          <w:b/>
          <w:bCs/>
        </w:rPr>
        <w:t xml:space="preserve">Zakonske i druge pravne osnove programa </w:t>
      </w:r>
    </w:p>
    <w:p w14:paraId="2EDA64D5" w14:textId="77777777" w:rsidR="00AD435B" w:rsidRPr="00DC72B2" w:rsidRDefault="00AD435B" w:rsidP="00AD435B">
      <w:pPr>
        <w:tabs>
          <w:tab w:val="left" w:pos="709"/>
        </w:tabs>
        <w:spacing w:after="0" w:line="240" w:lineRule="atLeast"/>
        <w:jc w:val="both"/>
        <w:rPr>
          <w:rFonts w:ascii="Times New Roman" w:hAnsi="Times New Roman"/>
          <w:sz w:val="24"/>
          <w:szCs w:val="24"/>
        </w:rPr>
      </w:pPr>
      <w:r w:rsidRPr="00DC72B2">
        <w:rPr>
          <w:rFonts w:ascii="Times New Roman" w:hAnsi="Times New Roman"/>
          <w:sz w:val="24"/>
          <w:szCs w:val="24"/>
        </w:rPr>
        <w:t>Prijedlog Financijskog plana Gradske knjižnice</w:t>
      </w:r>
      <w:r w:rsidRPr="00DC72B2">
        <w:rPr>
          <w:rFonts w:ascii="Times New Roman" w:hAnsi="Times New Roman"/>
          <w:i/>
          <w:sz w:val="24"/>
          <w:szCs w:val="24"/>
        </w:rPr>
        <w:t xml:space="preserve"> Janet Majnarich </w:t>
      </w:r>
      <w:r w:rsidRPr="00DC72B2">
        <w:rPr>
          <w:rFonts w:ascii="Times New Roman" w:hAnsi="Times New Roman"/>
          <w:sz w:val="24"/>
          <w:szCs w:val="24"/>
        </w:rPr>
        <w:t xml:space="preserve">Delnice, kao i njen </w:t>
      </w:r>
      <w:r w:rsidRPr="00DC72B2">
        <w:rPr>
          <w:rFonts w:ascii="Times New Roman" w:hAnsi="Times New Roman"/>
          <w:i/>
          <w:sz w:val="24"/>
          <w:szCs w:val="24"/>
        </w:rPr>
        <w:t>Plan i program rada</w:t>
      </w:r>
      <w:r w:rsidRPr="00DC72B2">
        <w:rPr>
          <w:rFonts w:ascii="Times New Roman" w:hAnsi="Times New Roman"/>
          <w:sz w:val="24"/>
          <w:szCs w:val="24"/>
        </w:rPr>
        <w:t>, proizlazi iz potreba razvoja Knjižnice kao Javne ustanove,</w:t>
      </w:r>
      <w:r w:rsidRPr="00DC72B2">
        <w:rPr>
          <w:rFonts w:ascii="Times New Roman" w:hAnsi="Times New Roman"/>
          <w:bCs/>
          <w:sz w:val="24"/>
          <w:szCs w:val="24"/>
        </w:rPr>
        <w:t xml:space="preserve"> čija je djelatnost, od javnog interesa, </w:t>
      </w:r>
      <w:r w:rsidRPr="00DC72B2">
        <w:rPr>
          <w:rFonts w:ascii="Times New Roman" w:hAnsi="Times New Roman"/>
          <w:sz w:val="24"/>
          <w:szCs w:val="24"/>
        </w:rPr>
        <w:t>utvrđena zakonima i pravilnicima</w:t>
      </w:r>
      <w:r>
        <w:rPr>
          <w:rFonts w:ascii="Times New Roman" w:hAnsi="Times New Roman"/>
          <w:sz w:val="24"/>
          <w:szCs w:val="24"/>
        </w:rPr>
        <w:t>.</w:t>
      </w:r>
    </w:p>
    <w:p w14:paraId="0B5B1806" w14:textId="77777777" w:rsidR="00AD435B" w:rsidRPr="00DC72B2" w:rsidRDefault="00AD435B" w:rsidP="00AD435B">
      <w:pPr>
        <w:tabs>
          <w:tab w:val="left" w:pos="709"/>
        </w:tabs>
        <w:spacing w:after="0" w:line="240" w:lineRule="atLeast"/>
        <w:jc w:val="both"/>
        <w:rPr>
          <w:rFonts w:ascii="Times New Roman" w:hAnsi="Times New Roman"/>
          <w:b/>
          <w:sz w:val="24"/>
          <w:szCs w:val="24"/>
        </w:rPr>
      </w:pPr>
    </w:p>
    <w:p w14:paraId="40B54D16" w14:textId="77777777" w:rsidR="00AD435B" w:rsidRPr="00DC72B2" w:rsidRDefault="00AD435B" w:rsidP="00AD435B">
      <w:pPr>
        <w:rPr>
          <w:rFonts w:ascii="Times New Roman" w:hAnsi="Times New Roman" w:cs="Times New Roman"/>
          <w:b/>
          <w:bCs/>
        </w:rPr>
      </w:pPr>
      <w:r w:rsidRPr="00DC72B2">
        <w:rPr>
          <w:rFonts w:ascii="Times New Roman" w:hAnsi="Times New Roman" w:cs="Times New Roman"/>
          <w:b/>
          <w:bCs/>
        </w:rPr>
        <w:t>KNJIŽNIČNA DJELATNOST OBAVLJA SE TEMELJEM SLIJEDEĆIH ZAKONA I PRAVILNIKA RH:</w:t>
      </w:r>
    </w:p>
    <w:p w14:paraId="065B1399" w14:textId="77777777" w:rsidR="00AD435B" w:rsidRPr="00DC72B2" w:rsidRDefault="00AD435B" w:rsidP="00AD435B">
      <w:pPr>
        <w:spacing w:after="0" w:line="240" w:lineRule="atLeast"/>
        <w:jc w:val="both"/>
        <w:rPr>
          <w:rFonts w:ascii="Times New Roman" w:hAnsi="Times New Roman"/>
          <w:b/>
          <w:bCs/>
          <w:sz w:val="28"/>
          <w:szCs w:val="28"/>
        </w:rPr>
      </w:pPr>
    </w:p>
    <w:p w14:paraId="6F0B7672" w14:textId="77777777" w:rsidR="00AD435B" w:rsidRPr="00DC72B2" w:rsidRDefault="00AD435B" w:rsidP="00AD435B">
      <w:pPr>
        <w:keepNext/>
        <w:keepLines/>
        <w:shd w:val="clear" w:color="auto" w:fill="FFFFFF"/>
        <w:spacing w:after="0" w:line="288" w:lineRule="atLeast"/>
        <w:textAlignment w:val="baseline"/>
        <w:outlineLvl w:val="1"/>
        <w:rPr>
          <w:rFonts w:ascii="Minion Pro" w:eastAsia="Times New Roman" w:hAnsi="Minion Pro"/>
          <w:b/>
          <w:bCs/>
          <w:sz w:val="24"/>
          <w:szCs w:val="24"/>
          <w:lang w:eastAsia="hr-HR"/>
        </w:rPr>
      </w:pPr>
      <w:r w:rsidRPr="00DC72B2">
        <w:rPr>
          <w:rFonts w:ascii="Times New Roman" w:eastAsia="Times New Roman" w:hAnsi="Times New Roman"/>
          <w:b/>
          <w:bCs/>
          <w:sz w:val="28"/>
          <w:szCs w:val="28"/>
        </w:rPr>
        <w:lastRenderedPageBreak/>
        <w:t>Zakoni</w:t>
      </w:r>
      <w:r w:rsidRPr="00DC72B2">
        <w:rPr>
          <w:rFonts w:ascii="Times New Roman" w:eastAsia="Times New Roman" w:hAnsi="Times New Roman"/>
          <w:b/>
          <w:bCs/>
          <w:sz w:val="28"/>
          <w:szCs w:val="28"/>
        </w:rPr>
        <w:br/>
      </w:r>
      <w:r w:rsidRPr="00DC72B2">
        <w:rPr>
          <w:rFonts w:ascii="Times New Roman" w:eastAsia="Times New Roman" w:hAnsi="Times New Roman"/>
          <w:sz w:val="24"/>
          <w:szCs w:val="24"/>
          <w:u w:val="single"/>
        </w:rPr>
        <w:t>Zakon o knjižnicama i knjižničnoj djelatnosti (NN 17/2019, 98/2019. 114/2022, 36/2024)</w:t>
      </w:r>
      <w:r w:rsidRPr="00DC72B2">
        <w:rPr>
          <w:rFonts w:ascii="Times New Roman" w:eastAsia="Times New Roman" w:hAnsi="Times New Roman"/>
          <w:sz w:val="24"/>
          <w:szCs w:val="24"/>
        </w:rPr>
        <w:br/>
        <w:t>Zakon o ustanovama (NN 76/1993, 29/1997, 47/1999, 35/2008)</w:t>
      </w:r>
      <w:r w:rsidRPr="00DC72B2">
        <w:rPr>
          <w:rFonts w:ascii="Times New Roman" w:eastAsia="Times New Roman" w:hAnsi="Times New Roman"/>
          <w:sz w:val="24"/>
          <w:szCs w:val="24"/>
        </w:rPr>
        <w:br/>
        <w:t>Zakon o upravljanju javnim ustanovama u kulturi (NN 96/2001)</w:t>
      </w:r>
      <w:r w:rsidRPr="00DC72B2">
        <w:rPr>
          <w:rFonts w:ascii="Times New Roman" w:eastAsia="Times New Roman" w:hAnsi="Times New Roman"/>
          <w:sz w:val="24"/>
          <w:szCs w:val="24"/>
        </w:rPr>
        <w:br/>
        <w:t>Zakon o zaštiti i očuvanju kulturnih dobara (NN 69/1999, 151/2003, 157/2003, 100/2004,  87/2009, 88/2010, 61/2011, 25/2012, 136/2012, 157/2013, 152/2014)</w:t>
      </w:r>
      <w:r w:rsidRPr="00DC72B2">
        <w:rPr>
          <w:rFonts w:ascii="Times New Roman" w:eastAsia="Times New Roman" w:hAnsi="Times New Roman"/>
          <w:sz w:val="24"/>
          <w:szCs w:val="24"/>
        </w:rPr>
        <w:br/>
        <w:t>Zakon o zaštiti osobnih podataka (NN 103/2003, 118/2006, 41/2008, 130/2011, 106/2012)</w:t>
      </w:r>
      <w:r w:rsidRPr="00DC72B2">
        <w:rPr>
          <w:rFonts w:ascii="Times New Roman" w:eastAsia="Times New Roman" w:hAnsi="Times New Roman"/>
          <w:sz w:val="24"/>
          <w:szCs w:val="24"/>
        </w:rPr>
        <w:br/>
        <w:t>Zakon o pravu na pristup informacijama (NN 25/2013, 85/2015, 69/2022)</w:t>
      </w:r>
      <w:r w:rsidRPr="00DC72B2">
        <w:rPr>
          <w:rFonts w:ascii="Minion Pro" w:eastAsia="Times New Roman" w:hAnsi="Minion Pro"/>
          <w:b/>
          <w:bCs/>
          <w:sz w:val="24"/>
          <w:szCs w:val="24"/>
          <w:lang w:eastAsia="hr-HR"/>
        </w:rPr>
        <w:t xml:space="preserve"> </w:t>
      </w:r>
    </w:p>
    <w:p w14:paraId="25CBF784" w14:textId="77777777" w:rsidR="00AD435B" w:rsidRPr="00DC72B2" w:rsidRDefault="00AD435B" w:rsidP="00AD435B">
      <w:pPr>
        <w:keepNext/>
        <w:keepLines/>
        <w:shd w:val="clear" w:color="auto" w:fill="FFFFFF"/>
        <w:spacing w:after="0" w:line="288" w:lineRule="atLeast"/>
        <w:textAlignment w:val="baseline"/>
        <w:outlineLvl w:val="1"/>
        <w:rPr>
          <w:rFonts w:ascii="Times New Roman" w:eastAsia="Times New Roman" w:hAnsi="Times New Roman"/>
          <w:bCs/>
          <w:sz w:val="24"/>
          <w:szCs w:val="24"/>
          <w:lang w:eastAsia="hr-HR"/>
        </w:rPr>
      </w:pPr>
      <w:r w:rsidRPr="00DC72B2">
        <w:rPr>
          <w:rFonts w:ascii="Times New Roman" w:eastAsia="Times New Roman" w:hAnsi="Times New Roman"/>
          <w:bCs/>
          <w:sz w:val="24"/>
          <w:szCs w:val="24"/>
          <w:lang w:eastAsia="hr-HR"/>
        </w:rPr>
        <w:t>Zakon o izmjenama i dopunama Zakona o pravu na pristup informacijama (NN 69/2022)</w:t>
      </w:r>
      <w:r w:rsidRPr="00DC72B2">
        <w:rPr>
          <w:rFonts w:ascii="Times New Roman" w:eastAsia="Times New Roman" w:hAnsi="Times New Roman"/>
          <w:sz w:val="24"/>
          <w:szCs w:val="24"/>
        </w:rPr>
        <w:br/>
        <w:t>Zakon o autorskom pravu i srodnim pravima (NN 167/2003, 79/2007, 80/2011, 125/2011, 141/2013, 127/2014, 62/2017, 96/2018)</w:t>
      </w:r>
    </w:p>
    <w:p w14:paraId="1CE33F6C" w14:textId="77777777" w:rsidR="00AD435B" w:rsidRDefault="00AD435B" w:rsidP="00AD435B">
      <w:pPr>
        <w:spacing w:after="0" w:line="240" w:lineRule="atLeast"/>
        <w:jc w:val="both"/>
        <w:rPr>
          <w:rFonts w:ascii="Times New Roman" w:hAnsi="Times New Roman"/>
          <w:sz w:val="24"/>
          <w:szCs w:val="24"/>
        </w:rPr>
      </w:pPr>
      <w:r w:rsidRPr="00DC72B2">
        <w:rPr>
          <w:rFonts w:ascii="Times New Roman" w:hAnsi="Times New Roman"/>
          <w:sz w:val="24"/>
          <w:szCs w:val="24"/>
        </w:rPr>
        <w:t>Zakon o pristupačnosti mrežnih stranica i programskih rješenja za tijela javnog sektora (NN 17/2019)</w:t>
      </w:r>
    </w:p>
    <w:p w14:paraId="5504DC1D" w14:textId="77777777" w:rsidR="00AD435B" w:rsidRPr="00B04E20" w:rsidRDefault="00AD435B" w:rsidP="00AD435B">
      <w:pPr>
        <w:spacing w:after="0"/>
        <w:rPr>
          <w:rFonts w:ascii="Times New Roman" w:eastAsia="Times New Roman" w:hAnsi="Times New Roman"/>
          <w:bCs/>
          <w:sz w:val="24"/>
          <w:szCs w:val="24"/>
          <w:lang w:eastAsia="hr-HR"/>
        </w:rPr>
      </w:pPr>
      <w:r w:rsidRPr="00B04E20">
        <w:rPr>
          <w:rFonts w:ascii="Times New Roman" w:eastAsia="Times New Roman" w:hAnsi="Times New Roman"/>
          <w:bCs/>
          <w:sz w:val="24"/>
          <w:szCs w:val="24"/>
          <w:lang w:eastAsia="hr-HR"/>
        </w:rPr>
        <w:t xml:space="preserve">Upute za izradu proračuna za period 2026-2028 godine za </w:t>
      </w:r>
      <w:proofErr w:type="spellStart"/>
      <w:r w:rsidRPr="00B04E20">
        <w:rPr>
          <w:rFonts w:ascii="Times New Roman" w:eastAsia="Times New Roman" w:hAnsi="Times New Roman"/>
          <w:bCs/>
          <w:sz w:val="24"/>
          <w:szCs w:val="24"/>
          <w:lang w:eastAsia="hr-HR"/>
        </w:rPr>
        <w:t>prorčunske</w:t>
      </w:r>
      <w:proofErr w:type="spellEnd"/>
      <w:r w:rsidRPr="00B04E20">
        <w:rPr>
          <w:rFonts w:ascii="Times New Roman" w:eastAsia="Times New Roman" w:hAnsi="Times New Roman"/>
          <w:bCs/>
          <w:sz w:val="24"/>
          <w:szCs w:val="24"/>
          <w:lang w:eastAsia="hr-HR"/>
        </w:rPr>
        <w:t xml:space="preserve"> korisnike </w:t>
      </w:r>
    </w:p>
    <w:p w14:paraId="367D221F" w14:textId="77777777" w:rsidR="00AD435B" w:rsidRPr="00B04E20" w:rsidRDefault="00AD435B" w:rsidP="00AD435B">
      <w:pPr>
        <w:spacing w:after="0"/>
        <w:rPr>
          <w:rFonts w:ascii="Times New Roman" w:eastAsia="Times New Roman" w:hAnsi="Times New Roman"/>
          <w:bCs/>
          <w:sz w:val="24"/>
          <w:szCs w:val="24"/>
          <w:lang w:eastAsia="hr-HR"/>
        </w:rPr>
      </w:pPr>
      <w:r w:rsidRPr="00B04E20">
        <w:rPr>
          <w:rFonts w:ascii="Times New Roman" w:eastAsia="Times New Roman" w:hAnsi="Times New Roman"/>
          <w:bCs/>
          <w:sz w:val="24"/>
          <w:szCs w:val="24"/>
          <w:lang w:eastAsia="hr-HR"/>
        </w:rPr>
        <w:t>Upute za izradu proračuna jedinica lokalne i područne (regionalne) samouprave za razdoblje 2026.-2028. godine</w:t>
      </w:r>
    </w:p>
    <w:p w14:paraId="7992D414" w14:textId="77777777" w:rsidR="00AD435B" w:rsidRPr="00DC72B2" w:rsidRDefault="00AD435B" w:rsidP="00AD435B">
      <w:pPr>
        <w:spacing w:after="0" w:line="240" w:lineRule="atLeast"/>
        <w:jc w:val="both"/>
        <w:rPr>
          <w:rFonts w:ascii="Times New Roman" w:hAnsi="Times New Roman"/>
          <w:sz w:val="28"/>
          <w:szCs w:val="28"/>
        </w:rPr>
      </w:pPr>
    </w:p>
    <w:p w14:paraId="10DEF4C9" w14:textId="77777777" w:rsidR="00AD435B" w:rsidRPr="00DC72B2" w:rsidRDefault="00AD435B" w:rsidP="00AD435B">
      <w:pPr>
        <w:spacing w:after="0" w:line="240" w:lineRule="atLeast"/>
        <w:jc w:val="both"/>
        <w:rPr>
          <w:rFonts w:ascii="Times New Roman" w:hAnsi="Times New Roman"/>
          <w:sz w:val="24"/>
          <w:szCs w:val="24"/>
          <w:u w:val="single"/>
        </w:rPr>
      </w:pPr>
      <w:r w:rsidRPr="00DC72B2">
        <w:rPr>
          <w:rFonts w:ascii="Times New Roman" w:hAnsi="Times New Roman"/>
          <w:b/>
          <w:bCs/>
          <w:sz w:val="28"/>
          <w:szCs w:val="28"/>
        </w:rPr>
        <w:t>Standardi</w:t>
      </w:r>
      <w:r w:rsidRPr="00DC72B2">
        <w:rPr>
          <w:rFonts w:ascii="Times New Roman" w:hAnsi="Times New Roman"/>
          <w:sz w:val="28"/>
          <w:szCs w:val="28"/>
        </w:rPr>
        <w:br/>
      </w:r>
      <w:proofErr w:type="spellStart"/>
      <w:r w:rsidRPr="00DC72B2">
        <w:rPr>
          <w:rFonts w:ascii="Times New Roman" w:hAnsi="Times New Roman"/>
          <w:sz w:val="24"/>
          <w:szCs w:val="24"/>
          <w:u w:val="single"/>
        </w:rPr>
        <w:t>Standardi</w:t>
      </w:r>
      <w:proofErr w:type="spellEnd"/>
      <w:r w:rsidRPr="00DC72B2">
        <w:rPr>
          <w:rFonts w:ascii="Times New Roman" w:hAnsi="Times New Roman"/>
          <w:sz w:val="24"/>
          <w:szCs w:val="24"/>
          <w:u w:val="single"/>
        </w:rPr>
        <w:t xml:space="preserve"> za narodne knjižnice u Republici Hrvatskoj (NN 103/2021)</w:t>
      </w:r>
    </w:p>
    <w:p w14:paraId="54617DB0" w14:textId="77777777" w:rsidR="00AD435B" w:rsidRPr="00DC72B2" w:rsidRDefault="00AD435B" w:rsidP="00AD435B">
      <w:pPr>
        <w:spacing w:after="0" w:line="240" w:lineRule="atLeast"/>
        <w:rPr>
          <w:rFonts w:ascii="Times New Roman" w:hAnsi="Times New Roman"/>
          <w:b/>
          <w:bCs/>
          <w:sz w:val="28"/>
          <w:szCs w:val="28"/>
        </w:rPr>
      </w:pPr>
    </w:p>
    <w:p w14:paraId="3B1FAB65"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b/>
          <w:bCs/>
          <w:sz w:val="28"/>
          <w:szCs w:val="28"/>
        </w:rPr>
        <w:t>Pravilnici</w:t>
      </w:r>
      <w:r w:rsidRPr="00DC72B2">
        <w:rPr>
          <w:rFonts w:ascii="Times New Roman" w:hAnsi="Times New Roman"/>
          <w:sz w:val="28"/>
          <w:szCs w:val="28"/>
        </w:rPr>
        <w:br/>
      </w:r>
      <w:r w:rsidRPr="00DC72B2">
        <w:rPr>
          <w:rFonts w:ascii="Times New Roman" w:hAnsi="Times New Roman"/>
          <w:sz w:val="24"/>
          <w:szCs w:val="24"/>
        </w:rPr>
        <w:t>Pravilnik o Upisniku knjižnica i knjižnica u sastavu (NN 139/1998, 78/2020)</w:t>
      </w:r>
      <w:r w:rsidRPr="00DC72B2">
        <w:rPr>
          <w:rFonts w:ascii="Times New Roman" w:hAnsi="Times New Roman"/>
          <w:sz w:val="24"/>
          <w:szCs w:val="24"/>
        </w:rPr>
        <w:br/>
        <w:t>Pravilnik o polaganju stručnih ispita u knjižničarskoj struci (NN 21/1999)</w:t>
      </w:r>
    </w:p>
    <w:p w14:paraId="48FF0F18" w14:textId="77777777" w:rsidR="00AD435B" w:rsidRPr="00DC72B2" w:rsidRDefault="00AD435B" w:rsidP="00AD435B">
      <w:pPr>
        <w:shd w:val="clear" w:color="auto" w:fill="FFFFFF"/>
        <w:spacing w:after="0" w:line="240" w:lineRule="atLeast"/>
        <w:textAlignment w:val="baseline"/>
        <w:rPr>
          <w:rFonts w:ascii="Times New Roman" w:eastAsia="Times New Roman" w:hAnsi="Times New Roman"/>
          <w:bCs/>
          <w:sz w:val="24"/>
          <w:szCs w:val="24"/>
          <w:lang w:eastAsia="hr-HR"/>
        </w:rPr>
      </w:pPr>
      <w:r w:rsidRPr="00DC72B2">
        <w:rPr>
          <w:rFonts w:ascii="Times New Roman" w:eastAsia="Times New Roman" w:hAnsi="Times New Roman"/>
          <w:bCs/>
          <w:sz w:val="24"/>
          <w:szCs w:val="24"/>
          <w:lang w:eastAsia="hr-HR"/>
        </w:rPr>
        <w:t>Pravilnik o uvjetima i načinu stjecanja stručnih zvanja u knjižničarskoj struci (NN 107/2021)</w:t>
      </w:r>
    </w:p>
    <w:p w14:paraId="7BF2D78B" w14:textId="77777777" w:rsidR="00AD435B" w:rsidRPr="00DC72B2" w:rsidRDefault="00AD435B" w:rsidP="00AD435B">
      <w:pPr>
        <w:shd w:val="clear" w:color="auto" w:fill="FFFFFF"/>
        <w:spacing w:after="0" w:line="240" w:lineRule="atLeast"/>
        <w:textAlignment w:val="baseline"/>
        <w:rPr>
          <w:rFonts w:ascii="Times New Roman" w:eastAsia="Times New Roman" w:hAnsi="Times New Roman"/>
          <w:sz w:val="24"/>
          <w:szCs w:val="24"/>
          <w:lang w:eastAsia="hr-HR"/>
        </w:rPr>
      </w:pPr>
      <w:r w:rsidRPr="00DC72B2">
        <w:rPr>
          <w:rFonts w:ascii="Times New Roman" w:eastAsia="Times New Roman" w:hAnsi="Times New Roman"/>
          <w:bCs/>
          <w:sz w:val="24"/>
          <w:szCs w:val="24"/>
          <w:lang w:eastAsia="hr-HR"/>
        </w:rPr>
        <w:t>Pravilnik o matičnoj djelatnosti i sustavu matičnih knjižnica u Republici Hrvatskoj (NN 81/2021)</w:t>
      </w:r>
      <w:r w:rsidRPr="00DC72B2">
        <w:rPr>
          <w:rFonts w:ascii="Times New Roman" w:eastAsia="Times New Roman" w:hAnsi="Times New Roman"/>
          <w:sz w:val="24"/>
          <w:szCs w:val="24"/>
          <w:lang w:eastAsia="hr-HR"/>
        </w:rPr>
        <w:br/>
        <w:t>Pravilnik o zaštiti, reviziji i otpisu knjižnične građe (NN 27/2023)</w:t>
      </w:r>
      <w:r w:rsidRPr="00DC72B2">
        <w:rPr>
          <w:rFonts w:ascii="Times New Roman" w:eastAsia="Times New Roman" w:hAnsi="Times New Roman"/>
          <w:sz w:val="24"/>
          <w:szCs w:val="24"/>
          <w:lang w:eastAsia="hr-HR"/>
        </w:rPr>
        <w:br/>
      </w:r>
      <w:r w:rsidRPr="00DC72B2">
        <w:rPr>
          <w:rFonts w:ascii="Times New Roman" w:hAnsi="Times New Roman"/>
          <w:sz w:val="24"/>
          <w:szCs w:val="24"/>
          <w:shd w:val="clear" w:color="auto" w:fill="FFFFFF"/>
        </w:rPr>
        <w:t>Pravilnik o obveznom primjerku (NN </w:t>
      </w:r>
      <w:hyperlink r:id="rId17" w:history="1">
        <w:r w:rsidRPr="00DC72B2">
          <w:rPr>
            <w:rFonts w:ascii="Times New Roman" w:hAnsi="Times New Roman"/>
            <w:sz w:val="24"/>
            <w:szCs w:val="24"/>
            <w:shd w:val="clear" w:color="auto" w:fill="FFFFFF"/>
          </w:rPr>
          <w:t>66/20</w:t>
        </w:r>
      </w:hyperlink>
      <w:r w:rsidRPr="00DC72B2">
        <w:rPr>
          <w:rFonts w:ascii="Times New Roman" w:hAnsi="Times New Roman"/>
          <w:sz w:val="24"/>
          <w:szCs w:val="24"/>
          <w:shd w:val="clear" w:color="auto" w:fill="FFFFFF"/>
        </w:rPr>
        <w:t>20, 152/2022)</w:t>
      </w:r>
    </w:p>
    <w:p w14:paraId="2E43E8CE" w14:textId="77777777" w:rsidR="00AD435B" w:rsidRPr="00DC72B2" w:rsidRDefault="00AD435B" w:rsidP="00AD435B">
      <w:pPr>
        <w:shd w:val="clear" w:color="auto" w:fill="FFFFFF"/>
        <w:spacing w:after="0" w:line="240" w:lineRule="atLeast"/>
        <w:textAlignment w:val="baseline"/>
        <w:rPr>
          <w:rFonts w:ascii="Times New Roman" w:eastAsia="Times New Roman" w:hAnsi="Times New Roman"/>
          <w:bCs/>
          <w:sz w:val="24"/>
          <w:szCs w:val="24"/>
          <w:lang w:eastAsia="hr-HR"/>
        </w:rPr>
      </w:pPr>
      <w:r w:rsidRPr="00DC72B2">
        <w:rPr>
          <w:rFonts w:ascii="Times New Roman" w:eastAsia="Times New Roman" w:hAnsi="Times New Roman"/>
          <w:sz w:val="28"/>
          <w:szCs w:val="28"/>
          <w:lang w:eastAsia="hr-HR"/>
        </w:rPr>
        <w:br/>
      </w:r>
      <w:r w:rsidRPr="00DC72B2">
        <w:rPr>
          <w:rFonts w:ascii="Times New Roman" w:eastAsia="Times New Roman" w:hAnsi="Times New Roman"/>
          <w:b/>
          <w:bCs/>
          <w:sz w:val="28"/>
          <w:szCs w:val="28"/>
          <w:lang w:eastAsia="hr-HR"/>
        </w:rPr>
        <w:t xml:space="preserve">Međunarodni dokumenti </w:t>
      </w:r>
      <w:r w:rsidRPr="00DC72B2">
        <w:rPr>
          <w:rFonts w:ascii="Lucida Sans Unicode" w:hAnsi="Lucida Sans Unicode" w:cs="Lucida Sans Unicode"/>
          <w:sz w:val="28"/>
          <w:szCs w:val="28"/>
          <w:shd w:val="clear" w:color="auto" w:fill="FFFFFF"/>
        </w:rPr>
        <w:t xml:space="preserve">  </w:t>
      </w:r>
      <w:r w:rsidRPr="00DC72B2">
        <w:rPr>
          <w:rFonts w:ascii="Times New Roman" w:eastAsia="Times New Roman" w:hAnsi="Times New Roman"/>
          <w:b/>
          <w:bCs/>
          <w:sz w:val="28"/>
          <w:szCs w:val="28"/>
          <w:lang w:eastAsia="hr-HR"/>
        </w:rPr>
        <w:br/>
      </w:r>
      <w:r w:rsidRPr="00DC72B2">
        <w:rPr>
          <w:rFonts w:ascii="Times New Roman" w:eastAsia="Times New Roman" w:hAnsi="Times New Roman"/>
          <w:sz w:val="24"/>
          <w:szCs w:val="24"/>
          <w:lang w:eastAsia="hr-HR"/>
        </w:rPr>
        <w:t xml:space="preserve">PULMAN smjernice </w:t>
      </w:r>
      <w:r w:rsidRPr="00DC72B2">
        <w:rPr>
          <w:rFonts w:ascii="Times New Roman" w:eastAsia="Times New Roman" w:hAnsi="Times New Roman"/>
          <w:sz w:val="24"/>
          <w:szCs w:val="24"/>
          <w:lang w:eastAsia="hr-HR"/>
        </w:rPr>
        <w:br/>
      </w:r>
      <w:proofErr w:type="spellStart"/>
      <w:r w:rsidRPr="00DC72B2">
        <w:rPr>
          <w:rFonts w:ascii="Times New Roman" w:eastAsia="Times New Roman" w:hAnsi="Times New Roman"/>
          <w:sz w:val="24"/>
          <w:szCs w:val="24"/>
          <w:lang w:eastAsia="hr-HR"/>
        </w:rPr>
        <w:t>Dynamic</w:t>
      </w:r>
      <w:proofErr w:type="spellEnd"/>
      <w:r w:rsidRPr="00DC72B2">
        <w:rPr>
          <w:rFonts w:ascii="Times New Roman" w:eastAsia="Times New Roman" w:hAnsi="Times New Roman"/>
          <w:sz w:val="24"/>
          <w:szCs w:val="24"/>
          <w:lang w:eastAsia="hr-HR"/>
        </w:rPr>
        <w:t xml:space="preserve"> </w:t>
      </w:r>
      <w:proofErr w:type="spellStart"/>
      <w:r w:rsidRPr="00DC72B2">
        <w:rPr>
          <w:rFonts w:ascii="Times New Roman" w:eastAsia="Times New Roman" w:hAnsi="Times New Roman"/>
          <w:sz w:val="24"/>
          <w:szCs w:val="24"/>
          <w:lang w:eastAsia="hr-HR"/>
        </w:rPr>
        <w:t>Action</w:t>
      </w:r>
      <w:proofErr w:type="spellEnd"/>
      <w:r w:rsidRPr="00DC72B2">
        <w:rPr>
          <w:rFonts w:ascii="Times New Roman" w:eastAsia="Times New Roman" w:hAnsi="Times New Roman"/>
          <w:sz w:val="24"/>
          <w:szCs w:val="24"/>
          <w:lang w:eastAsia="hr-HR"/>
        </w:rPr>
        <w:t xml:space="preserve"> Plan for </w:t>
      </w:r>
      <w:proofErr w:type="spellStart"/>
      <w:r w:rsidRPr="00DC72B2">
        <w:rPr>
          <w:rFonts w:ascii="Times New Roman" w:eastAsia="Times New Roman" w:hAnsi="Times New Roman"/>
          <w:sz w:val="24"/>
          <w:szCs w:val="24"/>
          <w:lang w:eastAsia="hr-HR"/>
        </w:rPr>
        <w:t>the</w:t>
      </w:r>
      <w:proofErr w:type="spellEnd"/>
      <w:r w:rsidRPr="00DC72B2">
        <w:rPr>
          <w:rFonts w:ascii="Times New Roman" w:eastAsia="Times New Roman" w:hAnsi="Times New Roman"/>
          <w:sz w:val="24"/>
          <w:szCs w:val="24"/>
          <w:lang w:eastAsia="hr-HR"/>
        </w:rPr>
        <w:t xml:space="preserve"> EU </w:t>
      </w:r>
      <w:proofErr w:type="spellStart"/>
      <w:r w:rsidRPr="00DC72B2">
        <w:rPr>
          <w:rFonts w:ascii="Times New Roman" w:eastAsia="Times New Roman" w:hAnsi="Times New Roman"/>
          <w:sz w:val="24"/>
          <w:szCs w:val="24"/>
          <w:lang w:eastAsia="hr-HR"/>
        </w:rPr>
        <w:t>co-ordination</w:t>
      </w:r>
      <w:proofErr w:type="spellEnd"/>
      <w:r w:rsidRPr="00DC72B2">
        <w:rPr>
          <w:rFonts w:ascii="Times New Roman" w:eastAsia="Times New Roman" w:hAnsi="Times New Roman"/>
          <w:sz w:val="24"/>
          <w:szCs w:val="24"/>
          <w:lang w:eastAsia="hr-HR"/>
        </w:rPr>
        <w:t xml:space="preserve"> </w:t>
      </w:r>
      <w:proofErr w:type="spellStart"/>
      <w:r w:rsidRPr="00DC72B2">
        <w:rPr>
          <w:rFonts w:ascii="Times New Roman" w:eastAsia="Times New Roman" w:hAnsi="Times New Roman"/>
          <w:sz w:val="24"/>
          <w:szCs w:val="24"/>
          <w:lang w:eastAsia="hr-HR"/>
        </w:rPr>
        <w:t>of</w:t>
      </w:r>
      <w:proofErr w:type="spellEnd"/>
      <w:r w:rsidRPr="00DC72B2">
        <w:rPr>
          <w:rFonts w:ascii="Times New Roman" w:eastAsia="Times New Roman" w:hAnsi="Times New Roman"/>
          <w:sz w:val="24"/>
          <w:szCs w:val="24"/>
          <w:lang w:eastAsia="hr-HR"/>
        </w:rPr>
        <w:t xml:space="preserve"> </w:t>
      </w:r>
      <w:proofErr w:type="spellStart"/>
      <w:r w:rsidRPr="00DC72B2">
        <w:rPr>
          <w:rFonts w:ascii="Times New Roman" w:eastAsia="Times New Roman" w:hAnsi="Times New Roman"/>
          <w:sz w:val="24"/>
          <w:szCs w:val="24"/>
          <w:lang w:eastAsia="hr-HR"/>
        </w:rPr>
        <w:t>digitisation</w:t>
      </w:r>
      <w:proofErr w:type="spellEnd"/>
      <w:r w:rsidRPr="00DC72B2">
        <w:rPr>
          <w:rFonts w:ascii="Times New Roman" w:eastAsia="Times New Roman" w:hAnsi="Times New Roman"/>
          <w:sz w:val="24"/>
          <w:szCs w:val="24"/>
          <w:lang w:eastAsia="hr-HR"/>
        </w:rPr>
        <w:t xml:space="preserve"> </w:t>
      </w:r>
      <w:proofErr w:type="spellStart"/>
      <w:r w:rsidRPr="00DC72B2">
        <w:rPr>
          <w:rFonts w:ascii="Times New Roman" w:eastAsia="Times New Roman" w:hAnsi="Times New Roman"/>
          <w:sz w:val="24"/>
          <w:szCs w:val="24"/>
          <w:lang w:eastAsia="hr-HR"/>
        </w:rPr>
        <w:t>of</w:t>
      </w:r>
      <w:proofErr w:type="spellEnd"/>
      <w:r w:rsidRPr="00DC72B2">
        <w:rPr>
          <w:rFonts w:ascii="Times New Roman" w:eastAsia="Times New Roman" w:hAnsi="Times New Roman"/>
          <w:sz w:val="24"/>
          <w:szCs w:val="24"/>
          <w:lang w:eastAsia="hr-HR"/>
        </w:rPr>
        <w:t xml:space="preserve"> </w:t>
      </w:r>
      <w:proofErr w:type="spellStart"/>
      <w:r w:rsidRPr="00DC72B2">
        <w:rPr>
          <w:rFonts w:ascii="Times New Roman" w:eastAsia="Times New Roman" w:hAnsi="Times New Roman"/>
          <w:sz w:val="24"/>
          <w:szCs w:val="24"/>
          <w:lang w:eastAsia="hr-HR"/>
        </w:rPr>
        <w:t>cultural</w:t>
      </w:r>
      <w:proofErr w:type="spellEnd"/>
      <w:r w:rsidRPr="00DC72B2">
        <w:rPr>
          <w:rFonts w:ascii="Times New Roman" w:eastAsia="Times New Roman" w:hAnsi="Times New Roman"/>
          <w:sz w:val="24"/>
          <w:szCs w:val="24"/>
          <w:lang w:eastAsia="hr-HR"/>
        </w:rPr>
        <w:t xml:space="preserve"> </w:t>
      </w:r>
      <w:proofErr w:type="spellStart"/>
      <w:r w:rsidRPr="00DC72B2">
        <w:rPr>
          <w:rFonts w:ascii="Times New Roman" w:eastAsia="Times New Roman" w:hAnsi="Times New Roman"/>
          <w:sz w:val="24"/>
          <w:szCs w:val="24"/>
          <w:lang w:eastAsia="hr-HR"/>
        </w:rPr>
        <w:t>and</w:t>
      </w:r>
      <w:proofErr w:type="spellEnd"/>
      <w:r w:rsidRPr="00DC72B2">
        <w:rPr>
          <w:rFonts w:ascii="Times New Roman" w:eastAsia="Times New Roman" w:hAnsi="Times New Roman"/>
          <w:sz w:val="24"/>
          <w:szCs w:val="24"/>
          <w:lang w:eastAsia="hr-HR"/>
        </w:rPr>
        <w:t xml:space="preserve"> </w:t>
      </w:r>
      <w:proofErr w:type="spellStart"/>
      <w:r w:rsidRPr="00DC72B2">
        <w:rPr>
          <w:rFonts w:ascii="Times New Roman" w:eastAsia="Times New Roman" w:hAnsi="Times New Roman"/>
          <w:sz w:val="24"/>
          <w:szCs w:val="24"/>
          <w:lang w:eastAsia="hr-HR"/>
        </w:rPr>
        <w:t>scientific</w:t>
      </w:r>
      <w:proofErr w:type="spellEnd"/>
      <w:r w:rsidRPr="00DC72B2">
        <w:rPr>
          <w:rFonts w:ascii="Times New Roman" w:eastAsia="Times New Roman" w:hAnsi="Times New Roman"/>
          <w:sz w:val="24"/>
          <w:szCs w:val="24"/>
          <w:lang w:eastAsia="hr-HR"/>
        </w:rPr>
        <w:t xml:space="preserve"> </w:t>
      </w:r>
      <w:proofErr w:type="spellStart"/>
      <w:r w:rsidRPr="00DC72B2">
        <w:rPr>
          <w:rFonts w:ascii="Times New Roman" w:eastAsia="Times New Roman" w:hAnsi="Times New Roman"/>
          <w:sz w:val="24"/>
          <w:szCs w:val="24"/>
          <w:lang w:eastAsia="hr-HR"/>
        </w:rPr>
        <w:t>content</w:t>
      </w:r>
      <w:proofErr w:type="spellEnd"/>
      <w:r w:rsidRPr="00DC72B2">
        <w:rPr>
          <w:rFonts w:ascii="Times New Roman" w:eastAsia="Times New Roman" w:hAnsi="Times New Roman"/>
          <w:sz w:val="24"/>
          <w:szCs w:val="24"/>
          <w:lang w:eastAsia="hr-HR"/>
        </w:rPr>
        <w:br/>
        <w:t xml:space="preserve">IFLA UNESCO Internet </w:t>
      </w:r>
      <w:proofErr w:type="spellStart"/>
      <w:r w:rsidRPr="00DC72B2">
        <w:rPr>
          <w:rFonts w:ascii="Times New Roman" w:eastAsia="Times New Roman" w:hAnsi="Times New Roman"/>
          <w:sz w:val="24"/>
          <w:szCs w:val="24"/>
          <w:lang w:eastAsia="hr-HR"/>
        </w:rPr>
        <w:t>Manifesto</w:t>
      </w:r>
      <w:proofErr w:type="spellEnd"/>
      <w:r w:rsidRPr="00DC72B2">
        <w:rPr>
          <w:rFonts w:ascii="Times New Roman" w:eastAsia="Times New Roman" w:hAnsi="Times New Roman"/>
          <w:sz w:val="24"/>
          <w:szCs w:val="24"/>
          <w:lang w:eastAsia="hr-HR"/>
        </w:rPr>
        <w:t xml:space="preserve"> </w:t>
      </w:r>
      <w:proofErr w:type="spellStart"/>
      <w:r w:rsidRPr="00DC72B2">
        <w:rPr>
          <w:rFonts w:ascii="Times New Roman" w:eastAsia="Times New Roman" w:hAnsi="Times New Roman"/>
          <w:sz w:val="24"/>
          <w:szCs w:val="24"/>
          <w:lang w:eastAsia="hr-HR"/>
        </w:rPr>
        <w:t>Guidelines</w:t>
      </w:r>
      <w:proofErr w:type="spellEnd"/>
      <w:r w:rsidRPr="00DC72B2">
        <w:rPr>
          <w:rFonts w:ascii="Times New Roman" w:eastAsia="Times New Roman" w:hAnsi="Times New Roman"/>
          <w:sz w:val="24"/>
          <w:szCs w:val="24"/>
          <w:lang w:eastAsia="hr-HR"/>
        </w:rPr>
        <w:t xml:space="preserve"> </w:t>
      </w:r>
    </w:p>
    <w:p w14:paraId="7E4703AB"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 xml:space="preserve">UNESCOV Manifest za narodne knjižnice 1994. </w:t>
      </w:r>
    </w:p>
    <w:p w14:paraId="0564B95A"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I</w:t>
      </w:r>
      <w:hyperlink r:id="rId18" w:tgtFrame="_blank" w:history="1">
        <w:r w:rsidRPr="00DC72B2">
          <w:rPr>
            <w:rFonts w:ascii="Times New Roman" w:hAnsi="Times New Roman"/>
            <w:bCs/>
            <w:sz w:val="24"/>
            <w:szCs w:val="24"/>
            <w:shd w:val="clear" w:color="auto" w:fill="FFFFFF"/>
          </w:rPr>
          <w:t>FLA/UNESCO Manifest za digitalne knjižnice</w:t>
        </w:r>
      </w:hyperlink>
    </w:p>
    <w:p w14:paraId="0427597C"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UNESCO-v Manifest za školske knjižnice (HKD Novosti, 1999, 13, str. 25)</w:t>
      </w:r>
    </w:p>
    <w:p w14:paraId="74A0AED4"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 xml:space="preserve">IFLA- ine Smjernice za knjižnične usluge za djecu </w:t>
      </w:r>
      <w:r w:rsidRPr="00DC72B2">
        <w:rPr>
          <w:rFonts w:ascii="Times New Roman" w:hAnsi="Times New Roman"/>
          <w:sz w:val="24"/>
          <w:szCs w:val="24"/>
        </w:rPr>
        <w:br/>
        <w:t xml:space="preserve">Smjernice za knjižnične usluge za mladež </w:t>
      </w:r>
    </w:p>
    <w:p w14:paraId="535FF17A"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 xml:space="preserve">Smjernice za knjižnične službe i usluge za osobe s disleksijom </w:t>
      </w:r>
    </w:p>
    <w:p w14:paraId="22BFB5E8"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Pravo na e-čitanje (EBLIDA)</w:t>
      </w:r>
    </w:p>
    <w:p w14:paraId="2FB23DEE"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IFLA-in manifest o knjižničnoj statistici</w:t>
      </w:r>
    </w:p>
    <w:p w14:paraId="63FE9339"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IFLA-in etički kodeks za knjižničare i druge informacijske stručnjake</w:t>
      </w:r>
    </w:p>
    <w:p w14:paraId="3862E1A7"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IFLA – primjena istraživanja u promicanju pismenosti i čitanja: smjernice za knjižničare</w:t>
      </w:r>
    </w:p>
    <w:p w14:paraId="44778561" w14:textId="77777777" w:rsidR="00AD435B" w:rsidRPr="00DC72B2" w:rsidRDefault="00AD435B" w:rsidP="00AD435B">
      <w:pPr>
        <w:spacing w:after="0" w:line="240" w:lineRule="atLeast"/>
        <w:rPr>
          <w:rFonts w:ascii="Times New Roman" w:eastAsia="Times New Roman" w:hAnsi="Times New Roman"/>
          <w:sz w:val="24"/>
          <w:szCs w:val="24"/>
          <w:lang w:eastAsia="hr-HR"/>
        </w:rPr>
      </w:pPr>
      <w:r w:rsidRPr="00DC72B2">
        <w:rPr>
          <w:rFonts w:ascii="Times New Roman" w:eastAsia="Times New Roman" w:hAnsi="Times New Roman"/>
          <w:sz w:val="24"/>
          <w:szCs w:val="24"/>
          <w:lang w:eastAsia="hr-HR"/>
        </w:rPr>
        <w:t>IFLA- Pristup knjižnicama za osobe s invaliditetom: lista za samoprocjenu</w:t>
      </w:r>
    </w:p>
    <w:p w14:paraId="3844BF8B"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IFLA -ine smjernice za knjižnične usluge za osobe s demencijom</w:t>
      </w:r>
    </w:p>
    <w:p w14:paraId="40750127"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IFLA -ine Smjernice za građu laganu za čitanje</w:t>
      </w:r>
    </w:p>
    <w:p w14:paraId="63B9FDD9"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Knjižnična politika za Europu – Bečka deklaracija</w:t>
      </w:r>
    </w:p>
    <w:p w14:paraId="714C4F03"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 xml:space="preserve">IFLA-ina izjava o transparentnosti, kvalitetnom upravljanju i </w:t>
      </w:r>
      <w:proofErr w:type="spellStart"/>
      <w:r w:rsidRPr="00DC72B2">
        <w:rPr>
          <w:rFonts w:ascii="Times New Roman" w:hAnsi="Times New Roman"/>
          <w:sz w:val="24"/>
          <w:szCs w:val="24"/>
        </w:rPr>
        <w:t>antikorupciji</w:t>
      </w:r>
      <w:proofErr w:type="spellEnd"/>
    </w:p>
    <w:p w14:paraId="1780167C"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IFLA -in manifest o internetu</w:t>
      </w:r>
    </w:p>
    <w:p w14:paraId="27EB5835" w14:textId="77777777" w:rsidR="00AD435B" w:rsidRPr="00DC72B2" w:rsidRDefault="00AD435B" w:rsidP="00AD435B">
      <w:pPr>
        <w:spacing w:after="0" w:line="240" w:lineRule="atLeast"/>
        <w:rPr>
          <w:rFonts w:ascii="Times New Roman" w:hAnsi="Times New Roman"/>
          <w:sz w:val="24"/>
          <w:szCs w:val="24"/>
        </w:rPr>
      </w:pPr>
      <w:proofErr w:type="spellStart"/>
      <w:r w:rsidRPr="00DC72B2">
        <w:rPr>
          <w:rFonts w:ascii="Times New Roman" w:hAnsi="Times New Roman"/>
          <w:sz w:val="24"/>
          <w:szCs w:val="24"/>
        </w:rPr>
        <w:t>Kopenhaška</w:t>
      </w:r>
      <w:proofErr w:type="spellEnd"/>
      <w:r w:rsidRPr="00DC72B2">
        <w:rPr>
          <w:rFonts w:ascii="Times New Roman" w:hAnsi="Times New Roman"/>
          <w:sz w:val="24"/>
          <w:szCs w:val="24"/>
        </w:rPr>
        <w:t xml:space="preserve"> deklaracija (HKD Novosti, 2000, 14, str. 15)</w:t>
      </w:r>
    </w:p>
    <w:p w14:paraId="0AA3B5D6" w14:textId="77777777" w:rsidR="00AD435B" w:rsidRPr="00DC72B2" w:rsidRDefault="00AD435B" w:rsidP="00AD435B">
      <w:pPr>
        <w:spacing w:after="0" w:line="240" w:lineRule="atLeast"/>
        <w:rPr>
          <w:rFonts w:ascii="Times New Roman" w:hAnsi="Times New Roman"/>
          <w:sz w:val="24"/>
          <w:szCs w:val="24"/>
        </w:rPr>
      </w:pPr>
      <w:r w:rsidRPr="00DC72B2">
        <w:rPr>
          <w:rFonts w:ascii="Times New Roman" w:hAnsi="Times New Roman"/>
          <w:sz w:val="24"/>
          <w:szCs w:val="24"/>
        </w:rPr>
        <w:t>Knjižnice i intelektualna sloboda, izjava IFLA/FAIFE (HKD Novosti, 1999, 13, str. 11)</w:t>
      </w:r>
    </w:p>
    <w:p w14:paraId="45837848" w14:textId="77777777" w:rsidR="00AD435B" w:rsidRDefault="00AD435B" w:rsidP="00AD435B">
      <w:pPr>
        <w:rPr>
          <w:rFonts w:ascii="Times New Roman" w:hAnsi="Times New Roman" w:cs="Times New Roman"/>
          <w:b/>
          <w:bCs/>
        </w:rPr>
      </w:pPr>
    </w:p>
    <w:p w14:paraId="5FAA3C12" w14:textId="77777777" w:rsidR="00AD435B" w:rsidRDefault="00AD435B" w:rsidP="00AD435B">
      <w:pPr>
        <w:rPr>
          <w:rFonts w:ascii="Times New Roman" w:hAnsi="Times New Roman" w:cs="Times New Roman"/>
          <w:b/>
          <w:bCs/>
        </w:rPr>
      </w:pPr>
      <w:r>
        <w:rPr>
          <w:rFonts w:ascii="Times New Roman" w:hAnsi="Times New Roman" w:cs="Times New Roman"/>
          <w:b/>
          <w:bCs/>
        </w:rPr>
        <w:t>Obrazloženje aktivnosti</w:t>
      </w:r>
    </w:p>
    <w:p w14:paraId="20CF572E" w14:textId="77777777" w:rsidR="00AD435B" w:rsidRDefault="00AD435B" w:rsidP="00AD435B">
      <w:pPr>
        <w:jc w:val="both"/>
        <w:rPr>
          <w:rFonts w:ascii="Times New Roman" w:hAnsi="Times New Roman" w:cs="Times New Roman"/>
        </w:rPr>
      </w:pPr>
      <w:r>
        <w:rPr>
          <w:rFonts w:ascii="Times New Roman" w:hAnsi="Times New Roman" w:cs="Times New Roman"/>
        </w:rPr>
        <w:t>Osnovni program promicanja knjižničnih programa odnosi se na redovnu aktivnost knjižnice. Obuhvaća rashode za zaposlene, materijalne i financijske rashode poslovanja, rashode za nabavu nefinancijske imovine, koji se financiraju iz proračuna Grada Delnica, županijskog proračuna, državnog proračuna i  vlastitih izvora financiranja pružanjem usluga.</w:t>
      </w:r>
    </w:p>
    <w:p w14:paraId="4D5054FB" w14:textId="77777777" w:rsidR="00AD435B" w:rsidRDefault="00AD435B" w:rsidP="00AD435B">
      <w:pPr>
        <w:jc w:val="both"/>
        <w:rPr>
          <w:rFonts w:ascii="Times New Roman" w:hAnsi="Times New Roman" w:cs="Times New Roman"/>
        </w:rPr>
      </w:pPr>
      <w:r>
        <w:rPr>
          <w:rFonts w:ascii="Times New Roman" w:hAnsi="Times New Roman" w:cs="Times New Roman"/>
        </w:rPr>
        <w:t>Rashodi za zaposlene planirani su u skladu s Pravilnikom o plaćama, brojem zaposlenih i koeficijentima radnih mjesta.</w:t>
      </w:r>
    </w:p>
    <w:p w14:paraId="1DD8EFC9" w14:textId="77777777" w:rsidR="00AD435B" w:rsidRDefault="00AD435B" w:rsidP="00AD435B">
      <w:pPr>
        <w:jc w:val="both"/>
        <w:rPr>
          <w:rFonts w:ascii="Times New Roman" w:hAnsi="Times New Roman" w:cs="Times New Roman"/>
        </w:rPr>
      </w:pPr>
      <w:r>
        <w:rPr>
          <w:rFonts w:ascii="Times New Roman" w:hAnsi="Times New Roman" w:cs="Times New Roman"/>
        </w:rPr>
        <w:t>Materijalni i financijski troškovi planirani su na osnovu uputa za izradu proračuna za period 2026. – 2027. godine za proračunske korisnike, na osnovi realnih troškova, projekcije troškova do kraja tekuće 2025. godine, te procjenom povećanja materijalnih i financijskih troškova zbog povećanja cijena na tržištu.</w:t>
      </w:r>
    </w:p>
    <w:p w14:paraId="2673BA41" w14:textId="77777777" w:rsidR="00AD435B" w:rsidRDefault="00AD435B" w:rsidP="00AD435B">
      <w:pPr>
        <w:jc w:val="both"/>
        <w:rPr>
          <w:rFonts w:ascii="Times New Roman" w:hAnsi="Times New Roman" w:cs="Times New Roman"/>
        </w:rPr>
      </w:pPr>
    </w:p>
    <w:p w14:paraId="40BD06FC" w14:textId="77777777" w:rsidR="00AD435B" w:rsidRDefault="00AD435B" w:rsidP="00AD435B">
      <w:pPr>
        <w:jc w:val="both"/>
        <w:rPr>
          <w:rFonts w:ascii="Times New Roman" w:hAnsi="Times New Roman" w:cs="Times New Roman"/>
        </w:rPr>
      </w:pPr>
    </w:p>
    <w:p w14:paraId="2EC1D44E" w14:textId="77777777" w:rsidR="00AD435B" w:rsidRDefault="00AD435B" w:rsidP="00AD435B">
      <w:pPr>
        <w:jc w:val="both"/>
        <w:rPr>
          <w:rFonts w:ascii="Times New Roman" w:hAnsi="Times New Roman" w:cs="Times New Roman"/>
        </w:rPr>
      </w:pPr>
    </w:p>
    <w:p w14:paraId="5CFA773F" w14:textId="77777777" w:rsidR="00AD435B" w:rsidRDefault="00AD435B" w:rsidP="00AD435B">
      <w:pPr>
        <w:jc w:val="both"/>
        <w:rPr>
          <w:rFonts w:ascii="Times New Roman" w:hAnsi="Times New Roman" w:cs="Times New Roman"/>
        </w:rPr>
      </w:pPr>
    </w:p>
    <w:p w14:paraId="0FBD8D99" w14:textId="77777777" w:rsidR="00AD435B" w:rsidRDefault="00AD435B" w:rsidP="00AD435B">
      <w:pPr>
        <w:jc w:val="both"/>
        <w:rPr>
          <w:rFonts w:ascii="Times New Roman" w:hAnsi="Times New Roman" w:cs="Times New Roman"/>
        </w:rPr>
      </w:pPr>
    </w:p>
    <w:p w14:paraId="75EDD4A9" w14:textId="77777777" w:rsidR="00AD435B" w:rsidRDefault="00AD435B" w:rsidP="00AD435B">
      <w:pPr>
        <w:jc w:val="both"/>
        <w:rPr>
          <w:rFonts w:ascii="Times New Roman" w:hAnsi="Times New Roman" w:cs="Times New Roman"/>
        </w:rPr>
      </w:pPr>
    </w:p>
    <w:p w14:paraId="4024C0AA" w14:textId="77777777" w:rsidR="00AD435B" w:rsidRDefault="00AD435B" w:rsidP="00AD435B">
      <w:pPr>
        <w:jc w:val="both"/>
        <w:rPr>
          <w:rFonts w:ascii="Times New Roman" w:hAnsi="Times New Roman" w:cs="Times New Roman"/>
        </w:rPr>
      </w:pPr>
    </w:p>
    <w:p w14:paraId="68B47277" w14:textId="77777777" w:rsidR="00AD435B" w:rsidRDefault="00AD435B" w:rsidP="00AD435B">
      <w:pPr>
        <w:jc w:val="both"/>
        <w:rPr>
          <w:rFonts w:ascii="Times New Roman" w:hAnsi="Times New Roman" w:cs="Times New Roman"/>
        </w:rPr>
      </w:pPr>
    </w:p>
    <w:p w14:paraId="0234149E" w14:textId="77777777" w:rsidR="00AD435B" w:rsidRDefault="00AD435B" w:rsidP="00AD435B">
      <w:pPr>
        <w:jc w:val="both"/>
        <w:rPr>
          <w:rFonts w:ascii="Times New Roman" w:hAnsi="Times New Roman" w:cs="Times New Roman"/>
        </w:rPr>
      </w:pPr>
    </w:p>
    <w:p w14:paraId="74F15234" w14:textId="77777777" w:rsidR="00AD435B" w:rsidRDefault="00AD435B" w:rsidP="00AD435B">
      <w:pPr>
        <w:jc w:val="both"/>
        <w:rPr>
          <w:rFonts w:ascii="Times New Roman" w:hAnsi="Times New Roman" w:cs="Times New Roman"/>
        </w:rPr>
      </w:pPr>
    </w:p>
    <w:p w14:paraId="319B21D8" w14:textId="77777777" w:rsidR="00AD435B" w:rsidRDefault="00AD435B" w:rsidP="00AD435B">
      <w:pPr>
        <w:jc w:val="both"/>
        <w:rPr>
          <w:rFonts w:ascii="Times New Roman" w:hAnsi="Times New Roman" w:cs="Times New Roman"/>
        </w:rPr>
      </w:pPr>
    </w:p>
    <w:p w14:paraId="70D5685B" w14:textId="77777777" w:rsidR="00713FE6" w:rsidRDefault="00713FE6" w:rsidP="00AD435B">
      <w:pPr>
        <w:jc w:val="both"/>
        <w:rPr>
          <w:rFonts w:ascii="Times New Roman" w:hAnsi="Times New Roman" w:cs="Times New Roman"/>
        </w:rPr>
      </w:pPr>
    </w:p>
    <w:p w14:paraId="235E5155" w14:textId="77777777" w:rsidR="00713FE6" w:rsidRDefault="00713FE6" w:rsidP="00AD435B">
      <w:pPr>
        <w:jc w:val="both"/>
        <w:rPr>
          <w:rFonts w:ascii="Times New Roman" w:hAnsi="Times New Roman" w:cs="Times New Roman"/>
        </w:rPr>
      </w:pPr>
    </w:p>
    <w:p w14:paraId="138A32ED" w14:textId="77777777" w:rsidR="00713FE6" w:rsidRDefault="00713FE6" w:rsidP="00AD435B">
      <w:pPr>
        <w:jc w:val="both"/>
        <w:rPr>
          <w:rFonts w:ascii="Times New Roman" w:hAnsi="Times New Roman" w:cs="Times New Roman"/>
        </w:rPr>
      </w:pPr>
    </w:p>
    <w:p w14:paraId="52BA395D" w14:textId="77777777" w:rsidR="00713FE6" w:rsidRDefault="00713FE6" w:rsidP="00AD435B">
      <w:pPr>
        <w:jc w:val="both"/>
        <w:rPr>
          <w:rFonts w:ascii="Times New Roman" w:hAnsi="Times New Roman" w:cs="Times New Roman"/>
        </w:rPr>
      </w:pPr>
    </w:p>
    <w:p w14:paraId="65D0887C" w14:textId="77777777" w:rsidR="00713FE6" w:rsidRDefault="00713FE6" w:rsidP="00AD435B">
      <w:pPr>
        <w:jc w:val="both"/>
        <w:rPr>
          <w:rFonts w:ascii="Times New Roman" w:hAnsi="Times New Roman" w:cs="Times New Roman"/>
        </w:rPr>
      </w:pPr>
    </w:p>
    <w:p w14:paraId="7E864352" w14:textId="77777777" w:rsidR="00713FE6" w:rsidRDefault="00713FE6" w:rsidP="00AD435B">
      <w:pPr>
        <w:jc w:val="both"/>
        <w:rPr>
          <w:rFonts w:ascii="Times New Roman" w:hAnsi="Times New Roman" w:cs="Times New Roman"/>
        </w:rPr>
      </w:pPr>
    </w:p>
    <w:p w14:paraId="283C8078" w14:textId="77777777" w:rsidR="00713FE6" w:rsidRDefault="00713FE6" w:rsidP="00AD435B">
      <w:pPr>
        <w:jc w:val="both"/>
        <w:rPr>
          <w:rFonts w:ascii="Times New Roman" w:hAnsi="Times New Roman" w:cs="Times New Roman"/>
        </w:rPr>
      </w:pPr>
    </w:p>
    <w:p w14:paraId="4A42DCC1" w14:textId="77777777" w:rsidR="00713FE6" w:rsidRDefault="00713FE6" w:rsidP="00AD435B">
      <w:pPr>
        <w:jc w:val="both"/>
        <w:rPr>
          <w:rFonts w:ascii="Times New Roman" w:hAnsi="Times New Roman" w:cs="Times New Roman"/>
        </w:rPr>
      </w:pPr>
    </w:p>
    <w:p w14:paraId="7E04D299" w14:textId="77777777" w:rsidR="00713FE6" w:rsidRDefault="00713FE6" w:rsidP="00AD435B">
      <w:pPr>
        <w:jc w:val="both"/>
        <w:rPr>
          <w:rFonts w:ascii="Times New Roman" w:hAnsi="Times New Roman" w:cs="Times New Roman"/>
        </w:rPr>
      </w:pPr>
    </w:p>
    <w:p w14:paraId="7C07F961" w14:textId="77777777" w:rsidR="00713FE6" w:rsidRDefault="00713FE6" w:rsidP="00AD435B">
      <w:pPr>
        <w:jc w:val="both"/>
        <w:rPr>
          <w:rFonts w:ascii="Times New Roman" w:hAnsi="Times New Roman" w:cs="Times New Roman"/>
        </w:rPr>
      </w:pPr>
    </w:p>
    <w:p w14:paraId="16A5E590" w14:textId="77777777" w:rsidR="00713FE6" w:rsidRDefault="00713FE6" w:rsidP="00AD435B">
      <w:pPr>
        <w:jc w:val="both"/>
        <w:rPr>
          <w:rFonts w:ascii="Times New Roman" w:hAnsi="Times New Roman" w:cs="Times New Roman"/>
        </w:rPr>
      </w:pPr>
    </w:p>
    <w:p w14:paraId="2A9A4DA2" w14:textId="77777777" w:rsidR="00713FE6" w:rsidRDefault="00713FE6" w:rsidP="00AD435B">
      <w:pPr>
        <w:jc w:val="both"/>
        <w:rPr>
          <w:rFonts w:ascii="Times New Roman" w:hAnsi="Times New Roman" w:cs="Times New Roman"/>
        </w:rPr>
      </w:pPr>
    </w:p>
    <w:p w14:paraId="34944275" w14:textId="6E612292" w:rsidR="00AD435B" w:rsidRDefault="00AD435B" w:rsidP="0088554F">
      <w:pPr>
        <w:jc w:val="both"/>
        <w:rPr>
          <w:rFonts w:ascii="Times New Roman" w:hAnsi="Times New Roman" w:cs="Times New Roman"/>
        </w:rPr>
      </w:pPr>
    </w:p>
    <w:p w14:paraId="63ED35F2" w14:textId="77777777" w:rsidR="00713FE6" w:rsidRPr="00713FE6" w:rsidRDefault="00713FE6" w:rsidP="00713FE6">
      <w:pPr>
        <w:spacing w:after="0" w:line="240" w:lineRule="auto"/>
        <w:ind w:left="-1134"/>
        <w:jc w:val="center"/>
        <w:rPr>
          <w:rFonts w:ascii="Times New Roman" w:eastAsia="SimSun" w:hAnsi="Times New Roman" w:cs="Times New Roman"/>
          <w:b/>
          <w:noProof/>
          <w:sz w:val="24"/>
          <w:szCs w:val="24"/>
          <w:lang w:val="de-DE" w:eastAsia="zh-CN"/>
        </w:rPr>
      </w:pPr>
      <w:r w:rsidRPr="00713FE6">
        <w:rPr>
          <w:rFonts w:ascii="Times New Roman" w:eastAsia="SimSun" w:hAnsi="Times New Roman" w:cs="Times New Roman"/>
          <w:b/>
          <w:noProof/>
          <w:sz w:val="24"/>
          <w:szCs w:val="24"/>
          <w:lang w:val="de-DE" w:eastAsia="zh-CN"/>
        </w:rPr>
        <w:lastRenderedPageBreak/>
        <w:t>OBRAZLOŽENJE PRIJEDLOGA FINANCIJSKOG PLANA</w:t>
      </w:r>
    </w:p>
    <w:p w14:paraId="1E3B74EF" w14:textId="77777777" w:rsidR="00713FE6" w:rsidRPr="00713FE6" w:rsidRDefault="00713FE6" w:rsidP="00713FE6">
      <w:pPr>
        <w:spacing w:after="0" w:line="240" w:lineRule="auto"/>
        <w:ind w:left="-1134"/>
        <w:jc w:val="center"/>
        <w:rPr>
          <w:rFonts w:ascii="Times New Roman" w:eastAsia="SimSun" w:hAnsi="Times New Roman" w:cs="Times New Roman"/>
          <w:b/>
          <w:noProof/>
          <w:sz w:val="24"/>
          <w:szCs w:val="24"/>
          <w:lang w:val="de-DE" w:eastAsia="zh-CN"/>
        </w:rPr>
      </w:pPr>
      <w:r w:rsidRPr="00713FE6">
        <w:rPr>
          <w:rFonts w:ascii="Times New Roman" w:eastAsia="SimSun" w:hAnsi="Times New Roman" w:cs="Times New Roman"/>
          <w:b/>
          <w:noProof/>
          <w:sz w:val="24"/>
          <w:szCs w:val="24"/>
          <w:lang w:val="de-DE" w:eastAsia="zh-CN"/>
        </w:rPr>
        <w:t>ZA RAZDOBLJE od 2026. do 2028. GODINE</w:t>
      </w:r>
    </w:p>
    <w:p w14:paraId="6A01BD81" w14:textId="77777777" w:rsidR="00713FE6" w:rsidRPr="00713FE6" w:rsidRDefault="00713FE6" w:rsidP="00713FE6">
      <w:pPr>
        <w:spacing w:after="0" w:line="240" w:lineRule="auto"/>
        <w:ind w:left="-1134"/>
        <w:rPr>
          <w:rFonts w:ascii="Times New Roman" w:eastAsia="SimSun" w:hAnsi="Times New Roman" w:cs="Times New Roman"/>
          <w:b/>
          <w:noProof/>
          <w:sz w:val="24"/>
          <w:szCs w:val="24"/>
          <w:lang w:val="de-DE" w:eastAsia="zh-CN"/>
        </w:rPr>
      </w:pPr>
    </w:p>
    <w:p w14:paraId="5FCFDF0B" w14:textId="77777777" w:rsidR="00713FE6" w:rsidRPr="00713FE6" w:rsidRDefault="00713FE6" w:rsidP="00713FE6">
      <w:pPr>
        <w:spacing w:after="0" w:line="240" w:lineRule="auto"/>
        <w:ind w:left="-1134"/>
        <w:rPr>
          <w:rFonts w:ascii="Times New Roman" w:eastAsia="SimSun" w:hAnsi="Times New Roman" w:cs="Times New Roman"/>
          <w:b/>
          <w:noProof/>
          <w:sz w:val="24"/>
          <w:szCs w:val="24"/>
          <w:lang w:val="de-DE" w:eastAsia="zh-CN"/>
        </w:rPr>
      </w:pPr>
    </w:p>
    <w:p w14:paraId="44AC9963" w14:textId="77777777" w:rsidR="00713FE6" w:rsidRPr="00713FE6" w:rsidRDefault="00713FE6" w:rsidP="00713FE6">
      <w:pPr>
        <w:spacing w:after="0" w:line="240" w:lineRule="auto"/>
        <w:rPr>
          <w:rFonts w:ascii="Times New Roman" w:eastAsia="SimSun" w:hAnsi="Times New Roman" w:cs="Times New Roman"/>
          <w:b/>
          <w:noProof/>
          <w:sz w:val="20"/>
          <w:szCs w:val="20"/>
          <w:lang w:val="de-DE" w:eastAsia="zh-CN"/>
        </w:rPr>
      </w:pPr>
      <w:r w:rsidRPr="00713FE6">
        <w:rPr>
          <w:rFonts w:ascii="Times New Roman" w:eastAsia="SimSun" w:hAnsi="Times New Roman" w:cs="Times New Roman"/>
          <w:b/>
          <w:noProof/>
          <w:sz w:val="20"/>
          <w:szCs w:val="20"/>
          <w:lang w:val="de-DE" w:eastAsia="zh-CN"/>
        </w:rPr>
        <w:t>RAZDJEL: 050 UPRAVNI ODJEL ZA LOKALNU SAMOUPRAVU, DRUŠTVENE DJELATNOSTI I OPĆE POSLOVE</w:t>
      </w:r>
    </w:p>
    <w:p w14:paraId="2C85567D" w14:textId="77777777" w:rsidR="00713FE6" w:rsidRPr="00713FE6" w:rsidRDefault="00713FE6" w:rsidP="00713FE6">
      <w:pPr>
        <w:spacing w:after="0" w:line="240" w:lineRule="auto"/>
        <w:rPr>
          <w:rFonts w:ascii="Times New Roman" w:eastAsia="SimSun" w:hAnsi="Times New Roman" w:cs="Times New Roman"/>
          <w:b/>
          <w:noProof/>
          <w:szCs w:val="24"/>
          <w:lang w:val="de-DE" w:eastAsia="zh-CN"/>
        </w:rPr>
      </w:pPr>
      <w:r w:rsidRPr="00713FE6">
        <w:rPr>
          <w:rFonts w:ascii="Times New Roman" w:eastAsia="SimSun" w:hAnsi="Times New Roman" w:cs="Times New Roman"/>
          <w:b/>
          <w:noProof/>
          <w:sz w:val="20"/>
          <w:szCs w:val="20"/>
          <w:lang w:val="de-DE" w:eastAsia="zh-CN"/>
        </w:rPr>
        <w:t>GLAVA: 05040 JAVNA VATROGASNA POSTROJBA DELNICE</w:t>
      </w:r>
    </w:p>
    <w:p w14:paraId="1253C5FD" w14:textId="77777777" w:rsidR="00713FE6" w:rsidRPr="00713FE6" w:rsidRDefault="00713FE6" w:rsidP="00713FE6">
      <w:pPr>
        <w:spacing w:after="0" w:line="240" w:lineRule="auto"/>
        <w:rPr>
          <w:rFonts w:ascii="Arial" w:eastAsia="SimSun" w:hAnsi="Arial" w:cs="Times New Roman"/>
          <w:b/>
          <w:noProof/>
          <w:sz w:val="24"/>
          <w:szCs w:val="24"/>
          <w:lang w:val="de-DE" w:eastAsia="zh-CN"/>
        </w:rPr>
      </w:pPr>
    </w:p>
    <w:p w14:paraId="32DF46D0" w14:textId="77777777" w:rsidR="00713FE6" w:rsidRPr="00713FE6" w:rsidRDefault="00713FE6" w:rsidP="00713FE6">
      <w:pPr>
        <w:spacing w:after="0" w:line="240" w:lineRule="auto"/>
        <w:rPr>
          <w:rFonts w:ascii="Times New Roman" w:eastAsia="SimSun" w:hAnsi="Times New Roman" w:cs="Times New Roman"/>
          <w:b/>
          <w:noProof/>
          <w:sz w:val="24"/>
          <w:szCs w:val="24"/>
          <w:lang w:val="de-DE" w:eastAsia="zh-CN"/>
        </w:rPr>
      </w:pPr>
      <w:r w:rsidRPr="00713FE6">
        <w:rPr>
          <w:rFonts w:ascii="Times New Roman" w:eastAsia="SimSun" w:hAnsi="Times New Roman" w:cs="Times New Roman"/>
          <w:b/>
          <w:noProof/>
          <w:sz w:val="24"/>
          <w:szCs w:val="24"/>
          <w:lang w:val="de-DE" w:eastAsia="zh-CN"/>
        </w:rPr>
        <w:t>PRORAČUNSKI KORISNIK: JVP GRADA DELNICA</w:t>
      </w:r>
    </w:p>
    <w:p w14:paraId="3AAC737A" w14:textId="77777777" w:rsidR="00713FE6" w:rsidRPr="00713FE6" w:rsidRDefault="00713FE6" w:rsidP="00713FE6">
      <w:pPr>
        <w:spacing w:after="0" w:line="240" w:lineRule="auto"/>
        <w:rPr>
          <w:rFonts w:ascii="Times New Roman" w:eastAsia="SimSun" w:hAnsi="Times New Roman" w:cs="Times New Roman"/>
          <w:b/>
          <w:noProof/>
          <w:sz w:val="24"/>
          <w:szCs w:val="24"/>
          <w:lang w:val="de-DE" w:eastAsia="zh-CN"/>
        </w:rPr>
      </w:pPr>
    </w:p>
    <w:p w14:paraId="04D6E7F7" w14:textId="77777777" w:rsidR="00713FE6" w:rsidRPr="00713FE6" w:rsidRDefault="00713FE6" w:rsidP="00713FE6">
      <w:pPr>
        <w:spacing w:after="0" w:line="240" w:lineRule="auto"/>
        <w:rPr>
          <w:rFonts w:ascii="Times New Roman" w:eastAsia="SimSun" w:hAnsi="Times New Roman" w:cs="Times New Roman"/>
          <w:noProof/>
          <w:sz w:val="24"/>
          <w:szCs w:val="24"/>
          <w:lang w:val="de-DE" w:eastAsia="zh-CN"/>
        </w:rPr>
      </w:pPr>
    </w:p>
    <w:p w14:paraId="438D9DA3" w14:textId="77777777" w:rsidR="00713FE6" w:rsidRPr="00713FE6" w:rsidRDefault="00713FE6" w:rsidP="00713FE6">
      <w:pPr>
        <w:spacing w:after="0" w:line="240" w:lineRule="auto"/>
        <w:rPr>
          <w:rFonts w:ascii="Times New Roman" w:eastAsia="SimSun" w:hAnsi="Times New Roman" w:cs="Times New Roman"/>
          <w:b/>
          <w:bCs/>
          <w:noProof/>
          <w:sz w:val="24"/>
          <w:szCs w:val="24"/>
          <w:lang w:val="de-DE" w:eastAsia="zh-CN"/>
        </w:rPr>
      </w:pPr>
      <w:r w:rsidRPr="00713FE6">
        <w:rPr>
          <w:rFonts w:ascii="Times New Roman" w:eastAsia="SimSun" w:hAnsi="Times New Roman" w:cs="Times New Roman"/>
          <w:b/>
          <w:bCs/>
          <w:noProof/>
          <w:sz w:val="24"/>
          <w:szCs w:val="24"/>
          <w:lang w:val="de-DE" w:eastAsia="zh-CN"/>
        </w:rPr>
        <w:t>DJELOKRUG  RADA</w:t>
      </w:r>
    </w:p>
    <w:p w14:paraId="2AE544D1" w14:textId="77777777" w:rsidR="00713FE6" w:rsidRPr="00713FE6" w:rsidRDefault="00713FE6" w:rsidP="00713FE6">
      <w:pPr>
        <w:spacing w:after="0" w:line="240" w:lineRule="auto"/>
        <w:ind w:left="-1134"/>
        <w:rPr>
          <w:rFonts w:ascii="Times New Roman" w:eastAsia="SimSun" w:hAnsi="Times New Roman" w:cs="Times New Roman"/>
          <w:b/>
          <w:noProof/>
          <w:sz w:val="24"/>
          <w:szCs w:val="24"/>
          <w:lang w:val="de-DE" w:eastAsia="zh-CN"/>
        </w:rPr>
      </w:pPr>
    </w:p>
    <w:p w14:paraId="388DCE28" w14:textId="77777777" w:rsidR="00713FE6" w:rsidRPr="00713FE6" w:rsidRDefault="00713FE6" w:rsidP="00713FE6">
      <w:pPr>
        <w:spacing w:after="0" w:line="240" w:lineRule="auto"/>
        <w:jc w:val="both"/>
        <w:rPr>
          <w:rFonts w:ascii="Times New Roman" w:eastAsia="SimSun" w:hAnsi="Times New Roman" w:cs="Times New Roman"/>
          <w:noProof/>
          <w:sz w:val="24"/>
          <w:szCs w:val="24"/>
          <w:lang w:val="de-DE" w:eastAsia="zh-CN"/>
        </w:rPr>
      </w:pPr>
      <w:r w:rsidRPr="00713FE6">
        <w:rPr>
          <w:rFonts w:ascii="Times New Roman" w:eastAsia="SimSun" w:hAnsi="Times New Roman" w:cs="Times New Roman"/>
          <w:noProof/>
          <w:sz w:val="24"/>
          <w:szCs w:val="24"/>
          <w:lang w:val="de-DE" w:eastAsia="zh-CN"/>
        </w:rPr>
        <w:t xml:space="preserve">Poglavarstvo Grada Delnica, na temelju članka 7. stavka 1. točka 2. Zakona o ustanovama (Narodne Novine 76/93), članka 8. Zakona o vatrogastvu (Narodne Novine 106/99) te članka 30. Statuta Grada Delnica (Službene novine Županije Primorsko-goranske 7/94, 24/97), na sjednici održanoj 09.prosinca 1999 godine donijelo je Odluku o osnivanju Javne vatrogasne postrojbe Delnice, (kao nasljednice Vatrogasne Ispostave Delnice Ministarstva unutarnjih poslova –Policijske uprave Primorsko-goranske). </w:t>
      </w:r>
    </w:p>
    <w:p w14:paraId="332AB245"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noProof/>
          <w:sz w:val="24"/>
          <w:szCs w:val="24"/>
          <w:lang w:val="de-DE" w:eastAsia="zh-CN"/>
        </w:rPr>
        <w:t>Naziv postrojbe je Javna vatrogasna postrojba Grada Delnica, sa sjedištem u Delnicama, Supilova 78.</w:t>
      </w:r>
    </w:p>
    <w:p w14:paraId="0805BD76"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p>
    <w:p w14:paraId="5F421AC7"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JVP Delnice središnja je postrojba za Grad Delnica s područjem odgovornosti i područjem djelovanja na prostoru Grada Delnica kao vatrogasna postrojba „Vrste 1.a“ sukladno članku 10. stavku 2. Pravilnika o mjerilima za ustroj i razvrstavanje vatrogasnih postrojbi, kriteriji za određivanje broja i vrste vatrogasnih postrojbi na području jedinice lokalne samouprave te njihovo operativno djelovanje na području za koje su osnovane (NN 86/24).</w:t>
      </w:r>
    </w:p>
    <w:p w14:paraId="060A2601"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p>
    <w:p w14:paraId="4E60A272"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JVP „Vrste 1.a“ mora imati operativnu pripravnost vatrogasaca i vatrogasne tehnike za samostalno učinkovito obavljanje vatrogasne intervencije na svom području s minimalno 3 vatrogasca dežurna u smjeni s jednim vatrogasnim vozilom – ukupno minimalno 16 vatrogasaca, također sukladno Procjeni ugroženosti od požara i tehnoloških eksplozija za Grad Delnice, JVP Delnice ima trenutno 14 vatrogasaca.</w:t>
      </w:r>
    </w:p>
    <w:p w14:paraId="6C44BE16"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Vatrogasnom postrojbom upravlja Zapovjednik i Vatrogasno vijeće koje se sastoji od 3 člana, predstavnik Grada, predstavnik Vatrogasne zajednice PGŽ i predstavnik djelatnika.</w:t>
      </w:r>
    </w:p>
    <w:p w14:paraId="243D478F"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p>
    <w:p w14:paraId="5DEEEC46"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Djelatnosti postrojbe obuhvaćaju: </w:t>
      </w:r>
    </w:p>
    <w:p w14:paraId="31EB2388" w14:textId="77777777" w:rsidR="00713FE6" w:rsidRPr="00713FE6" w:rsidRDefault="00713FE6">
      <w:pPr>
        <w:numPr>
          <w:ilvl w:val="0"/>
          <w:numId w:val="2"/>
        </w:num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sudjelovanje u provedbi preventivnih mjera zaštite od požara i eksplozija, </w:t>
      </w:r>
    </w:p>
    <w:p w14:paraId="24BED3AD" w14:textId="77777777" w:rsidR="00713FE6" w:rsidRPr="00713FE6" w:rsidRDefault="00713FE6">
      <w:pPr>
        <w:numPr>
          <w:ilvl w:val="0"/>
          <w:numId w:val="2"/>
        </w:num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gašenje požara i spašavanje ljudi i imovine ugroženih požarom i eksplozijom, </w:t>
      </w:r>
    </w:p>
    <w:p w14:paraId="47CB6153" w14:textId="77777777" w:rsidR="00713FE6" w:rsidRPr="00713FE6" w:rsidRDefault="00713FE6">
      <w:pPr>
        <w:numPr>
          <w:ilvl w:val="0"/>
          <w:numId w:val="2"/>
        </w:num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pružanje tehničke pomoći u nezgodama i opasnim situacijama, </w:t>
      </w:r>
    </w:p>
    <w:p w14:paraId="60617FF2" w14:textId="77777777" w:rsidR="00713FE6" w:rsidRPr="00713FE6" w:rsidRDefault="00713FE6">
      <w:pPr>
        <w:numPr>
          <w:ilvl w:val="0"/>
          <w:numId w:val="2"/>
        </w:num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obavljanje poslova u ekološkim i drugim nesrećama, </w:t>
      </w:r>
    </w:p>
    <w:p w14:paraId="17765C1B" w14:textId="77777777" w:rsidR="00713FE6" w:rsidRPr="00713FE6" w:rsidRDefault="00713FE6">
      <w:pPr>
        <w:numPr>
          <w:ilvl w:val="0"/>
          <w:numId w:val="2"/>
        </w:num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pružanje usluga vatrogasnih osiguranja i tehničke zaštite, </w:t>
      </w:r>
    </w:p>
    <w:p w14:paraId="32B82E95" w14:textId="77777777" w:rsidR="00713FE6" w:rsidRPr="00713FE6" w:rsidRDefault="00713FE6">
      <w:pPr>
        <w:numPr>
          <w:ilvl w:val="0"/>
          <w:numId w:val="2"/>
        </w:num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pregled, servisiranje i ispitivanje vatrogasne i druge opreme iz djelatnosti, </w:t>
      </w:r>
    </w:p>
    <w:p w14:paraId="5EDFDB80" w14:textId="77777777" w:rsidR="00713FE6" w:rsidRPr="00713FE6" w:rsidRDefault="00713FE6">
      <w:pPr>
        <w:numPr>
          <w:ilvl w:val="0"/>
          <w:numId w:val="2"/>
        </w:num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osposobljavanje i usavršavanje vatrogasnih kadrova, pripremanje i organizacija raznih seminara iz djelatnosti, izdavanje knjiga, skripti i ostalih stručnih publikacija iz djelatnosti kao i </w:t>
      </w:r>
    </w:p>
    <w:p w14:paraId="4CF4A161" w14:textId="77777777" w:rsidR="00713FE6" w:rsidRPr="00713FE6" w:rsidRDefault="00713FE6">
      <w:pPr>
        <w:numPr>
          <w:ilvl w:val="0"/>
          <w:numId w:val="2"/>
        </w:num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obavljanje drugih poslova i usluga vezanih za vatrogasnu djelatnost.</w:t>
      </w:r>
    </w:p>
    <w:p w14:paraId="5FDFE4F2"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p>
    <w:p w14:paraId="2B5F0888" w14:textId="77777777" w:rsidR="00713FE6" w:rsidRPr="00713FE6" w:rsidRDefault="00713FE6" w:rsidP="00713FE6">
      <w:pPr>
        <w:spacing w:after="0" w:line="240" w:lineRule="auto"/>
        <w:jc w:val="both"/>
        <w:rPr>
          <w:rFonts w:ascii="Times New Roman" w:eastAsia="SimSun" w:hAnsi="Times New Roman" w:cs="Times New Roman"/>
          <w:b/>
          <w:bCs/>
          <w:sz w:val="24"/>
          <w:szCs w:val="24"/>
          <w:lang w:eastAsia="zh-CN"/>
        </w:rPr>
      </w:pPr>
      <w:r w:rsidRPr="00713FE6">
        <w:rPr>
          <w:rFonts w:ascii="Times New Roman" w:eastAsia="SimSun" w:hAnsi="Times New Roman" w:cs="Times New Roman"/>
          <w:b/>
          <w:bCs/>
          <w:sz w:val="24"/>
          <w:szCs w:val="24"/>
          <w:lang w:eastAsia="zh-CN"/>
        </w:rPr>
        <w:t>RADNICI</w:t>
      </w:r>
    </w:p>
    <w:p w14:paraId="77D72378"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p>
    <w:p w14:paraId="1378992C"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Javna vatrogasna postrojba Delnice ima zaposlenih djelatnika na neodređeno puno radno vrijeme:</w:t>
      </w:r>
    </w:p>
    <w:p w14:paraId="1498FA17" w14:textId="77777777" w:rsidR="00713FE6" w:rsidRPr="00713FE6" w:rsidRDefault="00713FE6">
      <w:pPr>
        <w:numPr>
          <w:ilvl w:val="0"/>
          <w:numId w:val="30"/>
        </w:num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Zapovjednik - 1</w:t>
      </w:r>
    </w:p>
    <w:p w14:paraId="4BBEF44F" w14:textId="77777777" w:rsidR="00713FE6" w:rsidRPr="00713FE6" w:rsidRDefault="00713FE6">
      <w:pPr>
        <w:numPr>
          <w:ilvl w:val="0"/>
          <w:numId w:val="30"/>
        </w:num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Zamjenik zapovjednika - 1</w:t>
      </w:r>
    </w:p>
    <w:p w14:paraId="77AF5E20" w14:textId="77777777" w:rsidR="00713FE6" w:rsidRPr="00713FE6" w:rsidRDefault="00713FE6">
      <w:pPr>
        <w:numPr>
          <w:ilvl w:val="0"/>
          <w:numId w:val="30"/>
        </w:num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Voditelj grupe - 4</w:t>
      </w:r>
    </w:p>
    <w:p w14:paraId="1DBAF341" w14:textId="77777777" w:rsidR="00713FE6" w:rsidRPr="00713FE6" w:rsidRDefault="00713FE6">
      <w:pPr>
        <w:numPr>
          <w:ilvl w:val="0"/>
          <w:numId w:val="30"/>
        </w:num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Vatrogasac vozač - 4</w:t>
      </w:r>
    </w:p>
    <w:p w14:paraId="2812C162" w14:textId="77777777" w:rsidR="00713FE6" w:rsidRPr="00713FE6" w:rsidRDefault="00713FE6">
      <w:pPr>
        <w:numPr>
          <w:ilvl w:val="0"/>
          <w:numId w:val="30"/>
        </w:numPr>
        <w:spacing w:after="0" w:line="240" w:lineRule="auto"/>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lastRenderedPageBreak/>
        <w:t>Vatrogasac – 4</w:t>
      </w:r>
    </w:p>
    <w:p w14:paraId="72918BFD" w14:textId="77777777" w:rsidR="00713FE6" w:rsidRPr="00713FE6" w:rsidRDefault="00713FE6" w:rsidP="00713FE6">
      <w:pPr>
        <w:spacing w:after="0" w:line="240" w:lineRule="auto"/>
        <w:rPr>
          <w:rFonts w:ascii="Times New Roman" w:eastAsia="SimSun" w:hAnsi="Times New Roman" w:cs="Times New Roman"/>
          <w:sz w:val="24"/>
          <w:szCs w:val="24"/>
          <w:lang w:eastAsia="zh-CN"/>
        </w:rPr>
      </w:pPr>
    </w:p>
    <w:p w14:paraId="54B45C60" w14:textId="77777777" w:rsidR="00713FE6" w:rsidRPr="00713FE6" w:rsidRDefault="00713FE6" w:rsidP="00713FE6">
      <w:pPr>
        <w:spacing w:after="0" w:line="240" w:lineRule="auto"/>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U planu je tijekom 2026. godine zaposliti još jednog djelatnika na radno mjesto vatrogasac, na puno radno vrijeme, što je i uzrok povećanju troškova plaće u planu za 2026. godinu, jer zaposlenje novog djelatnika iziskuje i povećanje ukupnog troška bruto plaće, doprinosa na plaću, troškova prijevoza, te troškova neoporezivih dodataka sukladno aktualnom KU.</w:t>
      </w:r>
    </w:p>
    <w:p w14:paraId="2648A545" w14:textId="77777777" w:rsidR="00713FE6" w:rsidRPr="00713FE6" w:rsidRDefault="00713FE6" w:rsidP="00713FE6">
      <w:pPr>
        <w:spacing w:after="0" w:line="240" w:lineRule="auto"/>
        <w:jc w:val="center"/>
        <w:rPr>
          <w:rFonts w:ascii="Times New Roman" w:eastAsia="SimSun" w:hAnsi="Times New Roman" w:cs="Times New Roman"/>
          <w:sz w:val="24"/>
          <w:szCs w:val="24"/>
          <w:lang w:eastAsia="zh-CN"/>
        </w:rPr>
      </w:pPr>
    </w:p>
    <w:p w14:paraId="4BF90C1A" w14:textId="77777777" w:rsidR="00713FE6" w:rsidRPr="00713FE6" w:rsidRDefault="00713FE6" w:rsidP="00713FE6">
      <w:pPr>
        <w:spacing w:after="0" w:line="240" w:lineRule="auto"/>
        <w:jc w:val="center"/>
        <w:rPr>
          <w:rFonts w:ascii="Times New Roman" w:eastAsia="SimSun" w:hAnsi="Times New Roman" w:cs="Times New Roman"/>
          <w:sz w:val="24"/>
          <w:szCs w:val="24"/>
          <w:lang w:eastAsia="zh-CN"/>
        </w:rPr>
      </w:pPr>
    </w:p>
    <w:p w14:paraId="2C521897" w14:textId="77777777" w:rsidR="00713FE6" w:rsidRPr="00713FE6" w:rsidRDefault="00713FE6" w:rsidP="00713FE6">
      <w:pPr>
        <w:tabs>
          <w:tab w:val="left" w:pos="4631"/>
        </w:tabs>
        <w:spacing w:after="0" w:line="240" w:lineRule="auto"/>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ab/>
      </w:r>
    </w:p>
    <w:p w14:paraId="648615D8" w14:textId="77777777" w:rsidR="00713FE6" w:rsidRPr="00713FE6" w:rsidRDefault="00713FE6" w:rsidP="00713FE6">
      <w:pPr>
        <w:spacing w:after="0" w:line="240" w:lineRule="auto"/>
        <w:jc w:val="center"/>
        <w:rPr>
          <w:rFonts w:ascii="Times New Roman" w:eastAsia="Times New Roman" w:hAnsi="Times New Roman" w:cs="Times New Roman"/>
          <w:b/>
          <w:bCs/>
          <w:sz w:val="24"/>
          <w:szCs w:val="24"/>
          <w:lang w:eastAsia="hr-HR"/>
        </w:rPr>
      </w:pPr>
      <w:r w:rsidRPr="00713FE6">
        <w:rPr>
          <w:rFonts w:ascii="Times New Roman" w:eastAsia="Times New Roman" w:hAnsi="Times New Roman" w:cs="Times New Roman"/>
          <w:b/>
          <w:bCs/>
          <w:sz w:val="24"/>
          <w:szCs w:val="24"/>
          <w:lang w:eastAsia="hr-HR"/>
        </w:rPr>
        <w:t>OPĆI DIO PRORAČUNA</w:t>
      </w:r>
    </w:p>
    <w:p w14:paraId="0700FA21" w14:textId="77777777" w:rsidR="00713FE6" w:rsidRPr="00713FE6" w:rsidRDefault="00713FE6" w:rsidP="00713FE6">
      <w:pPr>
        <w:spacing w:after="0" w:line="240" w:lineRule="auto"/>
        <w:jc w:val="center"/>
        <w:rPr>
          <w:rFonts w:ascii="Times New Roman" w:eastAsia="Times New Roman" w:hAnsi="Times New Roman" w:cs="Times New Roman"/>
          <w:b/>
          <w:bCs/>
          <w:sz w:val="24"/>
          <w:szCs w:val="24"/>
          <w:lang w:eastAsia="hr-HR"/>
        </w:rPr>
      </w:pPr>
    </w:p>
    <w:p w14:paraId="4B8884BA"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Financijski plan Javne vatrogasne postrojbe Grada Delnica za 2026. godinu i projekcije za 2027. godinu i 2028. godinu (u daljnjem tekstu: Financijski plan) sastoji se od:</w:t>
      </w:r>
    </w:p>
    <w:p w14:paraId="4F58AB03" w14:textId="77777777" w:rsidR="00713FE6" w:rsidRPr="00713FE6" w:rsidRDefault="00713FE6" w:rsidP="00713FE6">
      <w:pPr>
        <w:tabs>
          <w:tab w:val="left" w:pos="4631"/>
        </w:tabs>
        <w:spacing w:after="0" w:line="240" w:lineRule="auto"/>
        <w:rPr>
          <w:rFonts w:ascii="Times New Roman" w:eastAsia="SimSun" w:hAnsi="Times New Roman" w:cs="Times New Roman"/>
          <w:sz w:val="24"/>
          <w:szCs w:val="24"/>
          <w:lang w:eastAsia="zh-CN"/>
        </w:rPr>
      </w:pPr>
    </w:p>
    <w:tbl>
      <w:tblPr>
        <w:tblpPr w:leftFromText="180" w:rightFromText="180" w:vertAnchor="page" w:horzAnchor="margin" w:tblpY="5450"/>
        <w:tblW w:w="10370" w:type="dxa"/>
        <w:tblLook w:val="04A0" w:firstRow="1" w:lastRow="0" w:firstColumn="1" w:lastColumn="0" w:noHBand="0" w:noVBand="1"/>
      </w:tblPr>
      <w:tblGrid>
        <w:gridCol w:w="575"/>
        <w:gridCol w:w="575"/>
        <w:gridCol w:w="530"/>
        <w:gridCol w:w="530"/>
        <w:gridCol w:w="1515"/>
        <w:gridCol w:w="1339"/>
        <w:gridCol w:w="1159"/>
        <w:gridCol w:w="1159"/>
        <w:gridCol w:w="1494"/>
        <w:gridCol w:w="1494"/>
      </w:tblGrid>
      <w:tr w:rsidR="00713FE6" w:rsidRPr="00713FE6" w14:paraId="4004FCD0" w14:textId="77777777" w:rsidTr="00952C8E">
        <w:trPr>
          <w:trHeight w:val="348"/>
        </w:trPr>
        <w:tc>
          <w:tcPr>
            <w:tcW w:w="10370" w:type="dxa"/>
            <w:gridSpan w:val="10"/>
            <w:tcBorders>
              <w:top w:val="nil"/>
              <w:left w:val="nil"/>
              <w:bottom w:val="nil"/>
              <w:right w:val="nil"/>
            </w:tcBorders>
            <w:vAlign w:val="center"/>
            <w:hideMark/>
          </w:tcPr>
          <w:p w14:paraId="17A56AF5" w14:textId="77777777" w:rsidR="00713FE6" w:rsidRPr="00713FE6" w:rsidRDefault="00713FE6" w:rsidP="00713FE6">
            <w:pPr>
              <w:spacing w:after="0" w:line="240" w:lineRule="auto"/>
              <w:jc w:val="center"/>
              <w:rPr>
                <w:rFonts w:ascii="Times New Roman" w:eastAsia="Times New Roman" w:hAnsi="Times New Roman" w:cs="Times New Roman"/>
                <w:b/>
                <w:bCs/>
                <w:color w:val="000000"/>
                <w:lang w:eastAsia="hr-HR"/>
              </w:rPr>
            </w:pPr>
            <w:r w:rsidRPr="00713FE6">
              <w:rPr>
                <w:rFonts w:ascii="Times New Roman" w:eastAsia="Times New Roman" w:hAnsi="Times New Roman" w:cs="Times New Roman"/>
                <w:b/>
                <w:bCs/>
                <w:color w:val="000000"/>
                <w:lang w:eastAsia="hr-HR"/>
              </w:rPr>
              <w:t>I. OPĆI DIO</w:t>
            </w:r>
          </w:p>
        </w:tc>
      </w:tr>
      <w:tr w:rsidR="00713FE6" w:rsidRPr="00713FE6" w14:paraId="55F10563" w14:textId="77777777" w:rsidTr="00952C8E">
        <w:trPr>
          <w:trHeight w:val="388"/>
        </w:trPr>
        <w:tc>
          <w:tcPr>
            <w:tcW w:w="575" w:type="dxa"/>
            <w:tcBorders>
              <w:top w:val="nil"/>
              <w:left w:val="nil"/>
              <w:bottom w:val="nil"/>
              <w:right w:val="nil"/>
            </w:tcBorders>
            <w:vAlign w:val="center"/>
            <w:hideMark/>
          </w:tcPr>
          <w:p w14:paraId="1A63A02A"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p>
        </w:tc>
        <w:tc>
          <w:tcPr>
            <w:tcW w:w="575" w:type="dxa"/>
            <w:tcBorders>
              <w:top w:val="nil"/>
              <w:left w:val="nil"/>
              <w:bottom w:val="nil"/>
              <w:right w:val="nil"/>
            </w:tcBorders>
            <w:vAlign w:val="center"/>
            <w:hideMark/>
          </w:tcPr>
          <w:p w14:paraId="7B04349C"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530" w:type="dxa"/>
            <w:tcBorders>
              <w:top w:val="nil"/>
              <w:left w:val="nil"/>
              <w:bottom w:val="nil"/>
              <w:right w:val="nil"/>
            </w:tcBorders>
            <w:vAlign w:val="center"/>
            <w:hideMark/>
          </w:tcPr>
          <w:p w14:paraId="6B633E34"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530" w:type="dxa"/>
            <w:tcBorders>
              <w:top w:val="nil"/>
              <w:left w:val="nil"/>
              <w:bottom w:val="nil"/>
              <w:right w:val="nil"/>
            </w:tcBorders>
            <w:vAlign w:val="center"/>
            <w:hideMark/>
          </w:tcPr>
          <w:p w14:paraId="595642B5"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515" w:type="dxa"/>
            <w:tcBorders>
              <w:top w:val="nil"/>
              <w:left w:val="nil"/>
              <w:bottom w:val="nil"/>
              <w:right w:val="nil"/>
            </w:tcBorders>
            <w:vAlign w:val="center"/>
            <w:hideMark/>
          </w:tcPr>
          <w:p w14:paraId="5D49F04B" w14:textId="77777777" w:rsidR="00713FE6" w:rsidRPr="00713FE6" w:rsidRDefault="00713FE6" w:rsidP="00713FE6">
            <w:pPr>
              <w:spacing w:after="0" w:line="240" w:lineRule="auto"/>
              <w:jc w:val="center"/>
              <w:rPr>
                <w:rFonts w:ascii="Times New Roman" w:eastAsia="Times New Roman" w:hAnsi="Times New Roman" w:cs="Times New Roman"/>
                <w:lang w:eastAsia="hr-HR"/>
              </w:rPr>
            </w:pPr>
          </w:p>
        </w:tc>
        <w:tc>
          <w:tcPr>
            <w:tcW w:w="1339" w:type="dxa"/>
            <w:tcBorders>
              <w:top w:val="nil"/>
              <w:left w:val="nil"/>
              <w:bottom w:val="nil"/>
              <w:right w:val="nil"/>
            </w:tcBorders>
            <w:vAlign w:val="center"/>
            <w:hideMark/>
          </w:tcPr>
          <w:p w14:paraId="78946594"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159" w:type="dxa"/>
            <w:tcBorders>
              <w:top w:val="nil"/>
              <w:left w:val="nil"/>
              <w:bottom w:val="nil"/>
              <w:right w:val="nil"/>
            </w:tcBorders>
            <w:vAlign w:val="center"/>
            <w:hideMark/>
          </w:tcPr>
          <w:p w14:paraId="7009D407"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159" w:type="dxa"/>
            <w:tcBorders>
              <w:top w:val="nil"/>
              <w:left w:val="nil"/>
              <w:bottom w:val="nil"/>
              <w:right w:val="nil"/>
            </w:tcBorders>
            <w:vAlign w:val="center"/>
            <w:hideMark/>
          </w:tcPr>
          <w:p w14:paraId="4417F4B9"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66143180"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2FBBE29A"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r>
      <w:tr w:rsidR="00713FE6" w:rsidRPr="00713FE6" w14:paraId="35FCD231" w14:textId="77777777" w:rsidTr="00952C8E">
        <w:trPr>
          <w:trHeight w:val="257"/>
        </w:trPr>
        <w:tc>
          <w:tcPr>
            <w:tcW w:w="10370" w:type="dxa"/>
            <w:gridSpan w:val="10"/>
            <w:tcBorders>
              <w:top w:val="nil"/>
              <w:left w:val="nil"/>
              <w:bottom w:val="nil"/>
              <w:right w:val="nil"/>
            </w:tcBorders>
            <w:vAlign w:val="center"/>
            <w:hideMark/>
          </w:tcPr>
          <w:p w14:paraId="1A687FD5" w14:textId="77777777" w:rsidR="00713FE6" w:rsidRPr="00713FE6" w:rsidRDefault="00713FE6" w:rsidP="00713FE6">
            <w:pPr>
              <w:spacing w:after="0" w:line="240" w:lineRule="auto"/>
              <w:jc w:val="center"/>
              <w:rPr>
                <w:rFonts w:ascii="Times New Roman" w:eastAsia="Times New Roman" w:hAnsi="Times New Roman" w:cs="Times New Roman"/>
                <w:b/>
                <w:bCs/>
                <w:color w:val="000000"/>
                <w:lang w:eastAsia="hr-HR"/>
              </w:rPr>
            </w:pPr>
            <w:r w:rsidRPr="00713FE6">
              <w:rPr>
                <w:rFonts w:ascii="Times New Roman" w:eastAsia="Times New Roman" w:hAnsi="Times New Roman" w:cs="Times New Roman"/>
                <w:b/>
                <w:bCs/>
                <w:color w:val="000000"/>
                <w:lang w:eastAsia="hr-HR"/>
              </w:rPr>
              <w:t>A) SAŽETAK RAČUNA PRIHODA I RASHODA</w:t>
            </w:r>
          </w:p>
        </w:tc>
      </w:tr>
      <w:tr w:rsidR="00713FE6" w:rsidRPr="00713FE6" w14:paraId="6ADCFF89" w14:textId="77777777" w:rsidTr="00952C8E">
        <w:trPr>
          <w:trHeight w:val="402"/>
        </w:trPr>
        <w:tc>
          <w:tcPr>
            <w:tcW w:w="575" w:type="dxa"/>
            <w:tcBorders>
              <w:top w:val="nil"/>
              <w:left w:val="nil"/>
              <w:bottom w:val="nil"/>
              <w:right w:val="nil"/>
            </w:tcBorders>
            <w:vAlign w:val="bottom"/>
            <w:hideMark/>
          </w:tcPr>
          <w:p w14:paraId="3F18640A"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p>
        </w:tc>
        <w:tc>
          <w:tcPr>
            <w:tcW w:w="575" w:type="dxa"/>
            <w:tcBorders>
              <w:top w:val="nil"/>
              <w:left w:val="nil"/>
              <w:bottom w:val="nil"/>
              <w:right w:val="nil"/>
            </w:tcBorders>
            <w:vAlign w:val="bottom"/>
            <w:hideMark/>
          </w:tcPr>
          <w:p w14:paraId="25C29CFD"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530" w:type="dxa"/>
            <w:tcBorders>
              <w:top w:val="nil"/>
              <w:left w:val="nil"/>
              <w:bottom w:val="nil"/>
              <w:right w:val="nil"/>
            </w:tcBorders>
            <w:vAlign w:val="bottom"/>
            <w:hideMark/>
          </w:tcPr>
          <w:p w14:paraId="360D6915"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530" w:type="dxa"/>
            <w:tcBorders>
              <w:top w:val="nil"/>
              <w:left w:val="nil"/>
              <w:bottom w:val="nil"/>
              <w:right w:val="nil"/>
            </w:tcBorders>
            <w:vAlign w:val="bottom"/>
            <w:hideMark/>
          </w:tcPr>
          <w:p w14:paraId="3B8515EF"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1515" w:type="dxa"/>
            <w:tcBorders>
              <w:top w:val="nil"/>
              <w:left w:val="nil"/>
              <w:bottom w:val="single" w:sz="4" w:space="0" w:color="auto"/>
              <w:right w:val="nil"/>
            </w:tcBorders>
            <w:vAlign w:val="center"/>
            <w:hideMark/>
          </w:tcPr>
          <w:p w14:paraId="7BA73A5A"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8"/>
                <w:szCs w:val="28"/>
                <w:lang w:eastAsia="hr-HR"/>
              </w:rPr>
            </w:pPr>
            <w:r w:rsidRPr="00713FE6">
              <w:rPr>
                <w:rFonts w:ascii="Times New Roman" w:eastAsia="Times New Roman" w:hAnsi="Times New Roman" w:cs="Times New Roman"/>
                <w:b/>
                <w:bCs/>
                <w:color w:val="000000"/>
                <w:sz w:val="28"/>
                <w:szCs w:val="28"/>
                <w:lang w:eastAsia="hr-HR"/>
              </w:rPr>
              <w:t> </w:t>
            </w:r>
          </w:p>
        </w:tc>
        <w:tc>
          <w:tcPr>
            <w:tcW w:w="1339" w:type="dxa"/>
            <w:tcBorders>
              <w:top w:val="nil"/>
              <w:left w:val="nil"/>
              <w:bottom w:val="single" w:sz="4" w:space="0" w:color="auto"/>
              <w:right w:val="nil"/>
            </w:tcBorders>
            <w:noWrap/>
            <w:vAlign w:val="center"/>
            <w:hideMark/>
          </w:tcPr>
          <w:p w14:paraId="5976884D" w14:textId="77777777" w:rsidR="00713FE6" w:rsidRPr="00713FE6" w:rsidRDefault="00713FE6" w:rsidP="00713FE6">
            <w:pPr>
              <w:spacing w:after="0" w:line="240" w:lineRule="auto"/>
              <w:jc w:val="center"/>
              <w:rPr>
                <w:rFonts w:ascii="Times New Roman" w:eastAsia="Times New Roman" w:hAnsi="Times New Roman" w:cs="Times New Roman"/>
                <w:b/>
                <w:bCs/>
                <w:color w:val="000000"/>
                <w:lang w:eastAsia="hr-HR"/>
              </w:rPr>
            </w:pPr>
            <w:r w:rsidRPr="00713FE6">
              <w:rPr>
                <w:rFonts w:ascii="Times New Roman" w:eastAsia="Times New Roman" w:hAnsi="Times New Roman" w:cs="Times New Roman"/>
                <w:b/>
                <w:bCs/>
                <w:color w:val="000000"/>
                <w:lang w:eastAsia="hr-HR"/>
              </w:rPr>
              <w:t> </w:t>
            </w:r>
          </w:p>
        </w:tc>
        <w:tc>
          <w:tcPr>
            <w:tcW w:w="1159" w:type="dxa"/>
            <w:tcBorders>
              <w:top w:val="nil"/>
              <w:left w:val="nil"/>
              <w:bottom w:val="single" w:sz="4" w:space="0" w:color="auto"/>
              <w:right w:val="nil"/>
            </w:tcBorders>
            <w:noWrap/>
            <w:vAlign w:val="center"/>
            <w:hideMark/>
          </w:tcPr>
          <w:p w14:paraId="3357EAAF" w14:textId="77777777" w:rsidR="00713FE6" w:rsidRPr="00713FE6" w:rsidRDefault="00713FE6" w:rsidP="00713FE6">
            <w:pPr>
              <w:spacing w:after="0" w:line="240" w:lineRule="auto"/>
              <w:jc w:val="center"/>
              <w:rPr>
                <w:rFonts w:ascii="Times New Roman" w:eastAsia="Times New Roman" w:hAnsi="Times New Roman" w:cs="Times New Roman"/>
                <w:b/>
                <w:bCs/>
                <w:color w:val="000000"/>
                <w:lang w:eastAsia="hr-HR"/>
              </w:rPr>
            </w:pPr>
            <w:r w:rsidRPr="00713FE6">
              <w:rPr>
                <w:rFonts w:ascii="Times New Roman" w:eastAsia="Times New Roman" w:hAnsi="Times New Roman" w:cs="Times New Roman"/>
                <w:b/>
                <w:bCs/>
                <w:color w:val="000000"/>
                <w:lang w:eastAsia="hr-HR"/>
              </w:rPr>
              <w:t> </w:t>
            </w:r>
          </w:p>
        </w:tc>
        <w:tc>
          <w:tcPr>
            <w:tcW w:w="1159" w:type="dxa"/>
            <w:tcBorders>
              <w:top w:val="nil"/>
              <w:left w:val="nil"/>
              <w:bottom w:val="single" w:sz="4" w:space="0" w:color="auto"/>
              <w:right w:val="nil"/>
            </w:tcBorders>
            <w:noWrap/>
            <w:vAlign w:val="center"/>
            <w:hideMark/>
          </w:tcPr>
          <w:p w14:paraId="4ED306F4" w14:textId="77777777" w:rsidR="00713FE6" w:rsidRPr="00713FE6" w:rsidRDefault="00713FE6" w:rsidP="00713FE6">
            <w:pPr>
              <w:spacing w:after="0" w:line="240" w:lineRule="auto"/>
              <w:jc w:val="center"/>
              <w:rPr>
                <w:rFonts w:ascii="Times New Roman" w:eastAsia="Times New Roman" w:hAnsi="Times New Roman" w:cs="Times New Roman"/>
                <w:b/>
                <w:bCs/>
                <w:color w:val="000000"/>
                <w:lang w:eastAsia="hr-HR"/>
              </w:rPr>
            </w:pPr>
            <w:r w:rsidRPr="00713FE6">
              <w:rPr>
                <w:rFonts w:ascii="Times New Roman" w:eastAsia="Times New Roman" w:hAnsi="Times New Roman" w:cs="Times New Roman"/>
                <w:b/>
                <w:bCs/>
                <w:color w:val="000000"/>
                <w:lang w:eastAsia="hr-HR"/>
              </w:rPr>
              <w:t> </w:t>
            </w:r>
          </w:p>
        </w:tc>
        <w:tc>
          <w:tcPr>
            <w:tcW w:w="1494" w:type="dxa"/>
            <w:tcBorders>
              <w:top w:val="nil"/>
              <w:left w:val="nil"/>
              <w:bottom w:val="single" w:sz="4" w:space="0" w:color="auto"/>
              <w:right w:val="nil"/>
            </w:tcBorders>
            <w:noWrap/>
            <w:vAlign w:val="center"/>
            <w:hideMark/>
          </w:tcPr>
          <w:p w14:paraId="10BE8E25" w14:textId="77777777" w:rsidR="00713FE6" w:rsidRPr="00713FE6" w:rsidRDefault="00713FE6" w:rsidP="00713FE6">
            <w:pPr>
              <w:spacing w:after="0" w:line="240" w:lineRule="auto"/>
              <w:jc w:val="center"/>
              <w:rPr>
                <w:rFonts w:ascii="Times New Roman" w:eastAsia="Times New Roman" w:hAnsi="Times New Roman" w:cs="Times New Roman"/>
                <w:b/>
                <w:bCs/>
                <w:color w:val="000000"/>
                <w:lang w:eastAsia="hr-HR"/>
              </w:rPr>
            </w:pPr>
            <w:r w:rsidRPr="00713FE6">
              <w:rPr>
                <w:rFonts w:ascii="Times New Roman" w:eastAsia="Times New Roman" w:hAnsi="Times New Roman" w:cs="Times New Roman"/>
                <w:b/>
                <w:bCs/>
                <w:color w:val="000000"/>
                <w:lang w:eastAsia="hr-HR"/>
              </w:rPr>
              <w:t> </w:t>
            </w:r>
          </w:p>
        </w:tc>
        <w:tc>
          <w:tcPr>
            <w:tcW w:w="1494" w:type="dxa"/>
            <w:tcBorders>
              <w:top w:val="nil"/>
              <w:left w:val="nil"/>
              <w:bottom w:val="single" w:sz="4" w:space="0" w:color="auto"/>
              <w:right w:val="nil"/>
            </w:tcBorders>
            <w:noWrap/>
            <w:vAlign w:val="center"/>
            <w:hideMark/>
          </w:tcPr>
          <w:p w14:paraId="795FCA33"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w:t>
            </w:r>
          </w:p>
        </w:tc>
      </w:tr>
      <w:tr w:rsidR="00713FE6" w:rsidRPr="00713FE6" w14:paraId="413F9A30" w14:textId="77777777" w:rsidTr="00952C8E">
        <w:trPr>
          <w:trHeight w:val="589"/>
        </w:trPr>
        <w:tc>
          <w:tcPr>
            <w:tcW w:w="3725" w:type="dxa"/>
            <w:gridSpan w:val="5"/>
            <w:tcBorders>
              <w:top w:val="single" w:sz="4" w:space="0" w:color="auto"/>
              <w:left w:val="single" w:sz="4" w:space="0" w:color="auto"/>
              <w:bottom w:val="single" w:sz="4" w:space="0" w:color="auto"/>
              <w:right w:val="nil"/>
            </w:tcBorders>
            <w:vAlign w:val="center"/>
            <w:hideMark/>
          </w:tcPr>
          <w:p w14:paraId="3B441219"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RAZRED I NAZIV</w:t>
            </w:r>
          </w:p>
        </w:tc>
        <w:tc>
          <w:tcPr>
            <w:tcW w:w="1339" w:type="dxa"/>
            <w:tcBorders>
              <w:top w:val="nil"/>
              <w:left w:val="single" w:sz="4" w:space="0" w:color="auto"/>
              <w:bottom w:val="single" w:sz="4" w:space="0" w:color="auto"/>
              <w:right w:val="single" w:sz="4" w:space="0" w:color="auto"/>
            </w:tcBorders>
            <w:vAlign w:val="center"/>
            <w:hideMark/>
          </w:tcPr>
          <w:p w14:paraId="3D770F24"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159" w:type="dxa"/>
            <w:tcBorders>
              <w:top w:val="nil"/>
              <w:left w:val="nil"/>
              <w:bottom w:val="single" w:sz="4" w:space="0" w:color="auto"/>
              <w:right w:val="single" w:sz="4" w:space="0" w:color="auto"/>
            </w:tcBorders>
            <w:vAlign w:val="center"/>
            <w:hideMark/>
          </w:tcPr>
          <w:p w14:paraId="1B8CAB8D"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159" w:type="dxa"/>
            <w:tcBorders>
              <w:top w:val="nil"/>
              <w:left w:val="nil"/>
              <w:bottom w:val="single" w:sz="4" w:space="0" w:color="auto"/>
              <w:right w:val="single" w:sz="4" w:space="0" w:color="auto"/>
            </w:tcBorders>
            <w:shd w:val="clear" w:color="000000" w:fill="FFFFFF"/>
            <w:vAlign w:val="center"/>
            <w:hideMark/>
          </w:tcPr>
          <w:p w14:paraId="7E9E0108"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494" w:type="dxa"/>
            <w:tcBorders>
              <w:top w:val="nil"/>
              <w:left w:val="nil"/>
              <w:bottom w:val="single" w:sz="4" w:space="0" w:color="auto"/>
              <w:right w:val="single" w:sz="4" w:space="0" w:color="auto"/>
            </w:tcBorders>
            <w:shd w:val="clear" w:color="000000" w:fill="FFFFFF"/>
            <w:vAlign w:val="center"/>
            <w:hideMark/>
          </w:tcPr>
          <w:p w14:paraId="0E9A94AF"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494" w:type="dxa"/>
            <w:tcBorders>
              <w:top w:val="nil"/>
              <w:left w:val="nil"/>
              <w:bottom w:val="single" w:sz="4" w:space="0" w:color="auto"/>
              <w:right w:val="single" w:sz="4" w:space="0" w:color="auto"/>
            </w:tcBorders>
            <w:shd w:val="clear" w:color="000000" w:fill="FFFFFF"/>
            <w:vAlign w:val="center"/>
            <w:hideMark/>
          </w:tcPr>
          <w:p w14:paraId="5B46ABF4"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612C07C8" w14:textId="77777777" w:rsidTr="00952C8E">
        <w:trPr>
          <w:trHeight w:val="267"/>
        </w:trPr>
        <w:tc>
          <w:tcPr>
            <w:tcW w:w="3725" w:type="dxa"/>
            <w:gridSpan w:val="5"/>
            <w:tcBorders>
              <w:top w:val="single" w:sz="4" w:space="0" w:color="auto"/>
              <w:left w:val="single" w:sz="4" w:space="0" w:color="auto"/>
              <w:bottom w:val="single" w:sz="4" w:space="0" w:color="auto"/>
              <w:right w:val="single" w:sz="4" w:space="0" w:color="auto"/>
            </w:tcBorders>
            <w:vAlign w:val="center"/>
            <w:hideMark/>
          </w:tcPr>
          <w:p w14:paraId="400B0884"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1339" w:type="dxa"/>
            <w:tcBorders>
              <w:top w:val="nil"/>
              <w:left w:val="nil"/>
              <w:bottom w:val="single" w:sz="4" w:space="0" w:color="auto"/>
              <w:right w:val="single" w:sz="4" w:space="0" w:color="auto"/>
            </w:tcBorders>
            <w:vAlign w:val="center"/>
            <w:hideMark/>
          </w:tcPr>
          <w:p w14:paraId="02528B12"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159" w:type="dxa"/>
            <w:tcBorders>
              <w:top w:val="nil"/>
              <w:left w:val="nil"/>
              <w:bottom w:val="single" w:sz="4" w:space="0" w:color="auto"/>
              <w:right w:val="single" w:sz="4" w:space="0" w:color="auto"/>
            </w:tcBorders>
            <w:vAlign w:val="center"/>
            <w:hideMark/>
          </w:tcPr>
          <w:p w14:paraId="33ADE038"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159" w:type="dxa"/>
            <w:tcBorders>
              <w:top w:val="nil"/>
              <w:left w:val="nil"/>
              <w:bottom w:val="single" w:sz="4" w:space="0" w:color="auto"/>
              <w:right w:val="single" w:sz="4" w:space="0" w:color="auto"/>
            </w:tcBorders>
            <w:shd w:val="clear" w:color="000000" w:fill="FFFFFF"/>
            <w:vAlign w:val="center"/>
            <w:hideMark/>
          </w:tcPr>
          <w:p w14:paraId="307FA468"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494" w:type="dxa"/>
            <w:tcBorders>
              <w:top w:val="nil"/>
              <w:left w:val="nil"/>
              <w:bottom w:val="single" w:sz="4" w:space="0" w:color="auto"/>
              <w:right w:val="single" w:sz="4" w:space="0" w:color="auto"/>
            </w:tcBorders>
            <w:shd w:val="clear" w:color="000000" w:fill="FFFFFF"/>
            <w:vAlign w:val="center"/>
            <w:hideMark/>
          </w:tcPr>
          <w:p w14:paraId="2BD2EF04"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FFFFFF"/>
            <w:vAlign w:val="center"/>
            <w:hideMark/>
          </w:tcPr>
          <w:p w14:paraId="56283FFF"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r>
      <w:tr w:rsidR="00713FE6" w:rsidRPr="00713FE6" w14:paraId="7BD2AE5A" w14:textId="77777777" w:rsidTr="00952C8E">
        <w:trPr>
          <w:trHeight w:val="308"/>
        </w:trPr>
        <w:tc>
          <w:tcPr>
            <w:tcW w:w="3725" w:type="dxa"/>
            <w:gridSpan w:val="5"/>
            <w:tcBorders>
              <w:top w:val="single" w:sz="4" w:space="0" w:color="auto"/>
              <w:left w:val="single" w:sz="4" w:space="0" w:color="auto"/>
              <w:bottom w:val="single" w:sz="4" w:space="0" w:color="auto"/>
              <w:right w:val="nil"/>
            </w:tcBorders>
            <w:shd w:val="clear" w:color="000000" w:fill="DDEBF7"/>
            <w:vAlign w:val="center"/>
            <w:hideMark/>
          </w:tcPr>
          <w:p w14:paraId="71335DF1"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PRIHODI UKUPNO</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5AA7E208"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457.723</w:t>
            </w:r>
          </w:p>
        </w:tc>
        <w:tc>
          <w:tcPr>
            <w:tcW w:w="1159" w:type="dxa"/>
            <w:tcBorders>
              <w:top w:val="nil"/>
              <w:left w:val="nil"/>
              <w:bottom w:val="single" w:sz="4" w:space="0" w:color="auto"/>
              <w:right w:val="single" w:sz="4" w:space="0" w:color="auto"/>
            </w:tcBorders>
            <w:shd w:val="clear" w:color="000000" w:fill="DDEBF7"/>
            <w:noWrap/>
            <w:vAlign w:val="bottom"/>
            <w:hideMark/>
          </w:tcPr>
          <w:p w14:paraId="759733EE"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666.614</w:t>
            </w:r>
          </w:p>
        </w:tc>
        <w:tc>
          <w:tcPr>
            <w:tcW w:w="1159" w:type="dxa"/>
            <w:tcBorders>
              <w:top w:val="nil"/>
              <w:left w:val="nil"/>
              <w:bottom w:val="single" w:sz="4" w:space="0" w:color="auto"/>
              <w:right w:val="single" w:sz="4" w:space="0" w:color="auto"/>
            </w:tcBorders>
            <w:shd w:val="clear" w:color="000000" w:fill="DDEBF7"/>
            <w:noWrap/>
            <w:vAlign w:val="bottom"/>
            <w:hideMark/>
          </w:tcPr>
          <w:p w14:paraId="44B0284C"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672.940</w:t>
            </w:r>
          </w:p>
        </w:tc>
        <w:tc>
          <w:tcPr>
            <w:tcW w:w="1494" w:type="dxa"/>
            <w:tcBorders>
              <w:top w:val="nil"/>
              <w:left w:val="nil"/>
              <w:bottom w:val="single" w:sz="4" w:space="0" w:color="auto"/>
              <w:right w:val="single" w:sz="4" w:space="0" w:color="auto"/>
            </w:tcBorders>
            <w:shd w:val="clear" w:color="000000" w:fill="DDEBF7"/>
            <w:noWrap/>
            <w:vAlign w:val="bottom"/>
            <w:hideMark/>
          </w:tcPr>
          <w:p w14:paraId="3506C8BF"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671.450</w:t>
            </w:r>
          </w:p>
        </w:tc>
        <w:tc>
          <w:tcPr>
            <w:tcW w:w="1494" w:type="dxa"/>
            <w:tcBorders>
              <w:top w:val="nil"/>
              <w:left w:val="nil"/>
              <w:bottom w:val="single" w:sz="4" w:space="0" w:color="auto"/>
              <w:right w:val="single" w:sz="4" w:space="0" w:color="auto"/>
            </w:tcBorders>
            <w:shd w:val="clear" w:color="000000" w:fill="DDEBF7"/>
            <w:noWrap/>
            <w:vAlign w:val="bottom"/>
            <w:hideMark/>
          </w:tcPr>
          <w:p w14:paraId="605018C2"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638.160</w:t>
            </w:r>
          </w:p>
        </w:tc>
      </w:tr>
      <w:tr w:rsidR="00713FE6" w:rsidRPr="00713FE6" w14:paraId="7539CB26" w14:textId="77777777" w:rsidTr="00952C8E">
        <w:trPr>
          <w:trHeight w:val="308"/>
        </w:trPr>
        <w:tc>
          <w:tcPr>
            <w:tcW w:w="3725" w:type="dxa"/>
            <w:gridSpan w:val="5"/>
            <w:tcBorders>
              <w:top w:val="single" w:sz="4" w:space="0" w:color="auto"/>
              <w:left w:val="single" w:sz="4" w:space="0" w:color="auto"/>
              <w:bottom w:val="single" w:sz="4" w:space="0" w:color="auto"/>
              <w:right w:val="nil"/>
            </w:tcBorders>
            <w:vAlign w:val="center"/>
            <w:hideMark/>
          </w:tcPr>
          <w:p w14:paraId="5C77B7C4"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 PRIHODI POSLOVANJA</w:t>
            </w:r>
          </w:p>
        </w:tc>
        <w:tc>
          <w:tcPr>
            <w:tcW w:w="1339" w:type="dxa"/>
            <w:tcBorders>
              <w:top w:val="nil"/>
              <w:left w:val="single" w:sz="4" w:space="0" w:color="auto"/>
              <w:bottom w:val="single" w:sz="4" w:space="0" w:color="auto"/>
              <w:right w:val="single" w:sz="4" w:space="0" w:color="auto"/>
            </w:tcBorders>
            <w:noWrap/>
            <w:vAlign w:val="bottom"/>
            <w:hideMark/>
          </w:tcPr>
          <w:p w14:paraId="77D1CAD1"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457.723</w:t>
            </w:r>
          </w:p>
        </w:tc>
        <w:tc>
          <w:tcPr>
            <w:tcW w:w="1159" w:type="dxa"/>
            <w:tcBorders>
              <w:top w:val="nil"/>
              <w:left w:val="nil"/>
              <w:bottom w:val="single" w:sz="4" w:space="0" w:color="auto"/>
              <w:right w:val="single" w:sz="4" w:space="0" w:color="auto"/>
            </w:tcBorders>
            <w:noWrap/>
            <w:vAlign w:val="bottom"/>
            <w:hideMark/>
          </w:tcPr>
          <w:p w14:paraId="465EB45A"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666.614</w:t>
            </w:r>
          </w:p>
        </w:tc>
        <w:tc>
          <w:tcPr>
            <w:tcW w:w="1159" w:type="dxa"/>
            <w:tcBorders>
              <w:top w:val="nil"/>
              <w:left w:val="nil"/>
              <w:bottom w:val="single" w:sz="4" w:space="0" w:color="auto"/>
              <w:right w:val="single" w:sz="4" w:space="0" w:color="auto"/>
            </w:tcBorders>
            <w:noWrap/>
            <w:vAlign w:val="bottom"/>
            <w:hideMark/>
          </w:tcPr>
          <w:p w14:paraId="3A39C76C"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672.940</w:t>
            </w:r>
          </w:p>
        </w:tc>
        <w:tc>
          <w:tcPr>
            <w:tcW w:w="1494" w:type="dxa"/>
            <w:tcBorders>
              <w:top w:val="nil"/>
              <w:left w:val="nil"/>
              <w:bottom w:val="single" w:sz="4" w:space="0" w:color="auto"/>
              <w:right w:val="single" w:sz="4" w:space="0" w:color="auto"/>
            </w:tcBorders>
            <w:noWrap/>
            <w:vAlign w:val="bottom"/>
            <w:hideMark/>
          </w:tcPr>
          <w:p w14:paraId="55A45532"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671.450</w:t>
            </w:r>
          </w:p>
        </w:tc>
        <w:tc>
          <w:tcPr>
            <w:tcW w:w="1494" w:type="dxa"/>
            <w:tcBorders>
              <w:top w:val="nil"/>
              <w:left w:val="nil"/>
              <w:bottom w:val="single" w:sz="4" w:space="0" w:color="auto"/>
              <w:right w:val="single" w:sz="4" w:space="0" w:color="auto"/>
            </w:tcBorders>
            <w:noWrap/>
            <w:vAlign w:val="bottom"/>
            <w:hideMark/>
          </w:tcPr>
          <w:p w14:paraId="1C654CA3"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638.160</w:t>
            </w:r>
          </w:p>
        </w:tc>
      </w:tr>
      <w:tr w:rsidR="00713FE6" w:rsidRPr="00713FE6" w14:paraId="599EE7FD" w14:textId="77777777" w:rsidTr="00952C8E">
        <w:trPr>
          <w:trHeight w:val="308"/>
        </w:trPr>
        <w:tc>
          <w:tcPr>
            <w:tcW w:w="3725" w:type="dxa"/>
            <w:gridSpan w:val="5"/>
            <w:tcBorders>
              <w:top w:val="single" w:sz="4" w:space="0" w:color="auto"/>
              <w:left w:val="single" w:sz="4" w:space="0" w:color="auto"/>
              <w:bottom w:val="single" w:sz="4" w:space="0" w:color="auto"/>
              <w:right w:val="nil"/>
            </w:tcBorders>
            <w:noWrap/>
            <w:vAlign w:val="center"/>
            <w:hideMark/>
          </w:tcPr>
          <w:p w14:paraId="45336B03"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7 PRIHODI OD PRODAJE NEFINANCIJSKE IMOVINE</w:t>
            </w:r>
          </w:p>
        </w:tc>
        <w:tc>
          <w:tcPr>
            <w:tcW w:w="1339" w:type="dxa"/>
            <w:tcBorders>
              <w:top w:val="nil"/>
              <w:left w:val="single" w:sz="4" w:space="0" w:color="auto"/>
              <w:bottom w:val="single" w:sz="4" w:space="0" w:color="auto"/>
              <w:right w:val="single" w:sz="4" w:space="0" w:color="auto"/>
            </w:tcBorders>
            <w:noWrap/>
            <w:vAlign w:val="bottom"/>
            <w:hideMark/>
          </w:tcPr>
          <w:p w14:paraId="609D35D1"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0</w:t>
            </w:r>
          </w:p>
        </w:tc>
        <w:tc>
          <w:tcPr>
            <w:tcW w:w="1159" w:type="dxa"/>
            <w:tcBorders>
              <w:top w:val="nil"/>
              <w:left w:val="nil"/>
              <w:bottom w:val="single" w:sz="4" w:space="0" w:color="auto"/>
              <w:right w:val="single" w:sz="4" w:space="0" w:color="auto"/>
            </w:tcBorders>
            <w:noWrap/>
            <w:vAlign w:val="bottom"/>
            <w:hideMark/>
          </w:tcPr>
          <w:p w14:paraId="0A268A11"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0</w:t>
            </w:r>
          </w:p>
        </w:tc>
        <w:tc>
          <w:tcPr>
            <w:tcW w:w="1159" w:type="dxa"/>
            <w:tcBorders>
              <w:top w:val="nil"/>
              <w:left w:val="nil"/>
              <w:bottom w:val="single" w:sz="4" w:space="0" w:color="auto"/>
              <w:right w:val="single" w:sz="4" w:space="0" w:color="auto"/>
            </w:tcBorders>
            <w:noWrap/>
            <w:vAlign w:val="bottom"/>
            <w:hideMark/>
          </w:tcPr>
          <w:p w14:paraId="038B5A50"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0</w:t>
            </w:r>
          </w:p>
        </w:tc>
        <w:tc>
          <w:tcPr>
            <w:tcW w:w="1494" w:type="dxa"/>
            <w:tcBorders>
              <w:top w:val="nil"/>
              <w:left w:val="nil"/>
              <w:bottom w:val="single" w:sz="4" w:space="0" w:color="auto"/>
              <w:right w:val="single" w:sz="4" w:space="0" w:color="auto"/>
            </w:tcBorders>
            <w:noWrap/>
            <w:vAlign w:val="bottom"/>
            <w:hideMark/>
          </w:tcPr>
          <w:p w14:paraId="14146204"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0</w:t>
            </w:r>
          </w:p>
        </w:tc>
        <w:tc>
          <w:tcPr>
            <w:tcW w:w="1494" w:type="dxa"/>
            <w:tcBorders>
              <w:top w:val="nil"/>
              <w:left w:val="nil"/>
              <w:bottom w:val="single" w:sz="4" w:space="0" w:color="auto"/>
              <w:right w:val="single" w:sz="4" w:space="0" w:color="auto"/>
            </w:tcBorders>
            <w:noWrap/>
            <w:vAlign w:val="bottom"/>
            <w:hideMark/>
          </w:tcPr>
          <w:p w14:paraId="6D00FAB5"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0</w:t>
            </w:r>
          </w:p>
        </w:tc>
      </w:tr>
      <w:tr w:rsidR="00713FE6" w:rsidRPr="00713FE6" w14:paraId="35027276" w14:textId="77777777" w:rsidTr="00952C8E">
        <w:trPr>
          <w:trHeight w:val="308"/>
        </w:trPr>
        <w:tc>
          <w:tcPr>
            <w:tcW w:w="1150"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4036C707"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RASHODI UKUPNO</w:t>
            </w:r>
          </w:p>
        </w:tc>
        <w:tc>
          <w:tcPr>
            <w:tcW w:w="530" w:type="dxa"/>
            <w:tcBorders>
              <w:top w:val="nil"/>
              <w:left w:val="nil"/>
              <w:bottom w:val="single" w:sz="4" w:space="0" w:color="auto"/>
              <w:right w:val="nil"/>
            </w:tcBorders>
            <w:shd w:val="clear" w:color="000000" w:fill="DDEBF7"/>
            <w:noWrap/>
            <w:vAlign w:val="center"/>
            <w:hideMark/>
          </w:tcPr>
          <w:p w14:paraId="107E2386"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530" w:type="dxa"/>
            <w:tcBorders>
              <w:top w:val="nil"/>
              <w:left w:val="nil"/>
              <w:bottom w:val="single" w:sz="4" w:space="0" w:color="auto"/>
              <w:right w:val="nil"/>
            </w:tcBorders>
            <w:shd w:val="clear" w:color="000000" w:fill="DDEBF7"/>
            <w:noWrap/>
            <w:vAlign w:val="center"/>
            <w:hideMark/>
          </w:tcPr>
          <w:p w14:paraId="52258633"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515" w:type="dxa"/>
            <w:tcBorders>
              <w:top w:val="nil"/>
              <w:left w:val="nil"/>
              <w:bottom w:val="single" w:sz="4" w:space="0" w:color="auto"/>
              <w:right w:val="nil"/>
            </w:tcBorders>
            <w:shd w:val="clear" w:color="000000" w:fill="DDEBF7"/>
            <w:noWrap/>
            <w:vAlign w:val="center"/>
            <w:hideMark/>
          </w:tcPr>
          <w:p w14:paraId="049A270D"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28D8CD01"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486.655</w:t>
            </w:r>
          </w:p>
        </w:tc>
        <w:tc>
          <w:tcPr>
            <w:tcW w:w="1159" w:type="dxa"/>
            <w:tcBorders>
              <w:top w:val="nil"/>
              <w:left w:val="nil"/>
              <w:bottom w:val="single" w:sz="4" w:space="0" w:color="auto"/>
              <w:right w:val="single" w:sz="4" w:space="0" w:color="auto"/>
            </w:tcBorders>
            <w:shd w:val="clear" w:color="000000" w:fill="DDEBF7"/>
            <w:noWrap/>
            <w:vAlign w:val="bottom"/>
            <w:hideMark/>
          </w:tcPr>
          <w:p w14:paraId="203D6A72"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615.196</w:t>
            </w:r>
          </w:p>
        </w:tc>
        <w:tc>
          <w:tcPr>
            <w:tcW w:w="1159" w:type="dxa"/>
            <w:tcBorders>
              <w:top w:val="nil"/>
              <w:left w:val="nil"/>
              <w:bottom w:val="single" w:sz="4" w:space="0" w:color="auto"/>
              <w:right w:val="single" w:sz="4" w:space="0" w:color="auto"/>
            </w:tcBorders>
            <w:shd w:val="clear" w:color="000000" w:fill="DDEBF7"/>
            <w:noWrap/>
            <w:vAlign w:val="bottom"/>
            <w:hideMark/>
          </w:tcPr>
          <w:p w14:paraId="6F294B09"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621.740</w:t>
            </w:r>
          </w:p>
        </w:tc>
        <w:tc>
          <w:tcPr>
            <w:tcW w:w="1494" w:type="dxa"/>
            <w:tcBorders>
              <w:top w:val="nil"/>
              <w:left w:val="nil"/>
              <w:bottom w:val="single" w:sz="4" w:space="0" w:color="auto"/>
              <w:right w:val="single" w:sz="4" w:space="0" w:color="auto"/>
            </w:tcBorders>
            <w:shd w:val="clear" w:color="000000" w:fill="DDEBF7"/>
            <w:noWrap/>
            <w:vAlign w:val="bottom"/>
            <w:hideMark/>
          </w:tcPr>
          <w:p w14:paraId="1E309E3E"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658.450</w:t>
            </w:r>
          </w:p>
        </w:tc>
        <w:tc>
          <w:tcPr>
            <w:tcW w:w="1494" w:type="dxa"/>
            <w:tcBorders>
              <w:top w:val="nil"/>
              <w:left w:val="nil"/>
              <w:bottom w:val="single" w:sz="4" w:space="0" w:color="auto"/>
              <w:right w:val="single" w:sz="4" w:space="0" w:color="auto"/>
            </w:tcBorders>
            <w:shd w:val="clear" w:color="000000" w:fill="DDEBF7"/>
            <w:noWrap/>
            <w:vAlign w:val="bottom"/>
            <w:hideMark/>
          </w:tcPr>
          <w:p w14:paraId="4A3381AC"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625.160</w:t>
            </w:r>
          </w:p>
        </w:tc>
      </w:tr>
      <w:tr w:rsidR="00713FE6" w:rsidRPr="00713FE6" w14:paraId="6BBC7091" w14:textId="77777777" w:rsidTr="00952C8E">
        <w:trPr>
          <w:trHeight w:val="308"/>
        </w:trPr>
        <w:tc>
          <w:tcPr>
            <w:tcW w:w="3725" w:type="dxa"/>
            <w:gridSpan w:val="5"/>
            <w:tcBorders>
              <w:top w:val="single" w:sz="4" w:space="0" w:color="auto"/>
              <w:left w:val="single" w:sz="4" w:space="0" w:color="auto"/>
              <w:bottom w:val="single" w:sz="4" w:space="0" w:color="auto"/>
              <w:right w:val="nil"/>
            </w:tcBorders>
            <w:vAlign w:val="center"/>
            <w:hideMark/>
          </w:tcPr>
          <w:p w14:paraId="39EDDD94"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 RASHODI  POSLOVANJA</w:t>
            </w:r>
          </w:p>
        </w:tc>
        <w:tc>
          <w:tcPr>
            <w:tcW w:w="1339" w:type="dxa"/>
            <w:tcBorders>
              <w:top w:val="nil"/>
              <w:left w:val="single" w:sz="4" w:space="0" w:color="auto"/>
              <w:bottom w:val="single" w:sz="4" w:space="0" w:color="auto"/>
              <w:right w:val="single" w:sz="4" w:space="0" w:color="auto"/>
            </w:tcBorders>
            <w:noWrap/>
            <w:vAlign w:val="bottom"/>
            <w:hideMark/>
          </w:tcPr>
          <w:p w14:paraId="755A3FE5"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486.182</w:t>
            </w:r>
          </w:p>
        </w:tc>
        <w:tc>
          <w:tcPr>
            <w:tcW w:w="1159" w:type="dxa"/>
            <w:tcBorders>
              <w:top w:val="nil"/>
              <w:left w:val="nil"/>
              <w:bottom w:val="single" w:sz="4" w:space="0" w:color="auto"/>
              <w:right w:val="single" w:sz="4" w:space="0" w:color="auto"/>
            </w:tcBorders>
            <w:noWrap/>
            <w:vAlign w:val="bottom"/>
            <w:hideMark/>
          </w:tcPr>
          <w:p w14:paraId="225218D2"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610.196</w:t>
            </w:r>
          </w:p>
        </w:tc>
        <w:tc>
          <w:tcPr>
            <w:tcW w:w="1159" w:type="dxa"/>
            <w:tcBorders>
              <w:top w:val="nil"/>
              <w:left w:val="nil"/>
              <w:bottom w:val="single" w:sz="4" w:space="0" w:color="auto"/>
              <w:right w:val="single" w:sz="4" w:space="0" w:color="auto"/>
            </w:tcBorders>
            <w:noWrap/>
            <w:vAlign w:val="bottom"/>
            <w:hideMark/>
          </w:tcPr>
          <w:p w14:paraId="428F0808"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620.240</w:t>
            </w:r>
          </w:p>
        </w:tc>
        <w:tc>
          <w:tcPr>
            <w:tcW w:w="1494" w:type="dxa"/>
            <w:tcBorders>
              <w:top w:val="nil"/>
              <w:left w:val="nil"/>
              <w:bottom w:val="single" w:sz="4" w:space="0" w:color="auto"/>
              <w:right w:val="single" w:sz="4" w:space="0" w:color="auto"/>
            </w:tcBorders>
            <w:noWrap/>
            <w:vAlign w:val="bottom"/>
            <w:hideMark/>
          </w:tcPr>
          <w:p w14:paraId="0433E949"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656.950</w:t>
            </w:r>
          </w:p>
        </w:tc>
        <w:tc>
          <w:tcPr>
            <w:tcW w:w="1494" w:type="dxa"/>
            <w:tcBorders>
              <w:top w:val="nil"/>
              <w:left w:val="nil"/>
              <w:bottom w:val="single" w:sz="4" w:space="0" w:color="auto"/>
              <w:right w:val="single" w:sz="4" w:space="0" w:color="auto"/>
            </w:tcBorders>
            <w:vAlign w:val="bottom"/>
            <w:hideMark/>
          </w:tcPr>
          <w:p w14:paraId="568948D8"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623.660</w:t>
            </w:r>
          </w:p>
        </w:tc>
      </w:tr>
      <w:tr w:rsidR="00713FE6" w:rsidRPr="00713FE6" w14:paraId="7792B5FE" w14:textId="77777777" w:rsidTr="00952C8E">
        <w:trPr>
          <w:trHeight w:val="308"/>
        </w:trPr>
        <w:tc>
          <w:tcPr>
            <w:tcW w:w="3725" w:type="dxa"/>
            <w:gridSpan w:val="5"/>
            <w:tcBorders>
              <w:top w:val="single" w:sz="4" w:space="0" w:color="auto"/>
              <w:left w:val="single" w:sz="4" w:space="0" w:color="auto"/>
              <w:bottom w:val="single" w:sz="4" w:space="0" w:color="auto"/>
              <w:right w:val="nil"/>
            </w:tcBorders>
            <w:noWrap/>
            <w:vAlign w:val="center"/>
            <w:hideMark/>
          </w:tcPr>
          <w:p w14:paraId="37374C4F"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 RASHODI ZA NABAVU NEFINANCIJSKE IMOVINE</w:t>
            </w:r>
          </w:p>
        </w:tc>
        <w:tc>
          <w:tcPr>
            <w:tcW w:w="1339" w:type="dxa"/>
            <w:tcBorders>
              <w:top w:val="nil"/>
              <w:left w:val="single" w:sz="4" w:space="0" w:color="auto"/>
              <w:bottom w:val="single" w:sz="4" w:space="0" w:color="auto"/>
              <w:right w:val="single" w:sz="4" w:space="0" w:color="auto"/>
            </w:tcBorders>
            <w:noWrap/>
            <w:vAlign w:val="bottom"/>
            <w:hideMark/>
          </w:tcPr>
          <w:p w14:paraId="5F774040"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473</w:t>
            </w:r>
          </w:p>
        </w:tc>
        <w:tc>
          <w:tcPr>
            <w:tcW w:w="1159" w:type="dxa"/>
            <w:tcBorders>
              <w:top w:val="nil"/>
              <w:left w:val="nil"/>
              <w:bottom w:val="single" w:sz="4" w:space="0" w:color="auto"/>
              <w:right w:val="single" w:sz="4" w:space="0" w:color="auto"/>
            </w:tcBorders>
            <w:noWrap/>
            <w:vAlign w:val="bottom"/>
            <w:hideMark/>
          </w:tcPr>
          <w:p w14:paraId="7CE8B103"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5.000</w:t>
            </w:r>
          </w:p>
        </w:tc>
        <w:tc>
          <w:tcPr>
            <w:tcW w:w="1159" w:type="dxa"/>
            <w:tcBorders>
              <w:top w:val="nil"/>
              <w:left w:val="nil"/>
              <w:bottom w:val="single" w:sz="4" w:space="0" w:color="auto"/>
              <w:right w:val="single" w:sz="4" w:space="0" w:color="auto"/>
            </w:tcBorders>
            <w:noWrap/>
            <w:vAlign w:val="bottom"/>
            <w:hideMark/>
          </w:tcPr>
          <w:p w14:paraId="05DBB129"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1.500</w:t>
            </w:r>
          </w:p>
        </w:tc>
        <w:tc>
          <w:tcPr>
            <w:tcW w:w="1494" w:type="dxa"/>
            <w:tcBorders>
              <w:top w:val="nil"/>
              <w:left w:val="nil"/>
              <w:bottom w:val="single" w:sz="4" w:space="0" w:color="auto"/>
              <w:right w:val="single" w:sz="4" w:space="0" w:color="auto"/>
            </w:tcBorders>
            <w:noWrap/>
            <w:vAlign w:val="bottom"/>
            <w:hideMark/>
          </w:tcPr>
          <w:p w14:paraId="5828291E"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1.500</w:t>
            </w:r>
          </w:p>
        </w:tc>
        <w:tc>
          <w:tcPr>
            <w:tcW w:w="1494" w:type="dxa"/>
            <w:tcBorders>
              <w:top w:val="nil"/>
              <w:left w:val="nil"/>
              <w:bottom w:val="single" w:sz="4" w:space="0" w:color="auto"/>
              <w:right w:val="single" w:sz="4" w:space="0" w:color="auto"/>
            </w:tcBorders>
            <w:vAlign w:val="bottom"/>
            <w:hideMark/>
          </w:tcPr>
          <w:p w14:paraId="17BE38B8"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1.500</w:t>
            </w:r>
          </w:p>
        </w:tc>
      </w:tr>
      <w:tr w:rsidR="00713FE6" w:rsidRPr="00713FE6" w14:paraId="6AF871A5" w14:textId="77777777" w:rsidTr="00952C8E">
        <w:trPr>
          <w:trHeight w:val="308"/>
        </w:trPr>
        <w:tc>
          <w:tcPr>
            <w:tcW w:w="3725" w:type="dxa"/>
            <w:gridSpan w:val="5"/>
            <w:tcBorders>
              <w:top w:val="single" w:sz="4" w:space="0" w:color="auto"/>
              <w:left w:val="single" w:sz="4" w:space="0" w:color="auto"/>
              <w:bottom w:val="single" w:sz="4" w:space="0" w:color="auto"/>
              <w:right w:val="nil"/>
            </w:tcBorders>
            <w:shd w:val="clear" w:color="000000" w:fill="DDEBF7"/>
            <w:vAlign w:val="center"/>
            <w:hideMark/>
          </w:tcPr>
          <w:p w14:paraId="525CD898"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RAZLIKA - VIŠAK / MANJAK</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4EEE1ADB"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-28.932</w:t>
            </w:r>
          </w:p>
        </w:tc>
        <w:tc>
          <w:tcPr>
            <w:tcW w:w="1159" w:type="dxa"/>
            <w:tcBorders>
              <w:top w:val="nil"/>
              <w:left w:val="nil"/>
              <w:bottom w:val="single" w:sz="4" w:space="0" w:color="auto"/>
              <w:right w:val="single" w:sz="4" w:space="0" w:color="auto"/>
            </w:tcBorders>
            <w:shd w:val="clear" w:color="000000" w:fill="DDEBF7"/>
            <w:noWrap/>
            <w:vAlign w:val="bottom"/>
            <w:hideMark/>
          </w:tcPr>
          <w:p w14:paraId="1F892305"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51.418</w:t>
            </w:r>
          </w:p>
        </w:tc>
        <w:tc>
          <w:tcPr>
            <w:tcW w:w="1159" w:type="dxa"/>
            <w:tcBorders>
              <w:top w:val="nil"/>
              <w:left w:val="nil"/>
              <w:bottom w:val="single" w:sz="4" w:space="0" w:color="auto"/>
              <w:right w:val="single" w:sz="4" w:space="0" w:color="auto"/>
            </w:tcBorders>
            <w:shd w:val="clear" w:color="000000" w:fill="DDEBF7"/>
            <w:noWrap/>
            <w:vAlign w:val="bottom"/>
            <w:hideMark/>
          </w:tcPr>
          <w:p w14:paraId="6B113A06"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51.200</w:t>
            </w:r>
          </w:p>
        </w:tc>
        <w:tc>
          <w:tcPr>
            <w:tcW w:w="1494" w:type="dxa"/>
            <w:tcBorders>
              <w:top w:val="nil"/>
              <w:left w:val="nil"/>
              <w:bottom w:val="single" w:sz="4" w:space="0" w:color="auto"/>
              <w:right w:val="single" w:sz="4" w:space="0" w:color="auto"/>
            </w:tcBorders>
            <w:shd w:val="clear" w:color="000000" w:fill="DDEBF7"/>
            <w:noWrap/>
            <w:vAlign w:val="bottom"/>
            <w:hideMark/>
          </w:tcPr>
          <w:p w14:paraId="0EEBF5C3"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13.000</w:t>
            </w:r>
          </w:p>
        </w:tc>
        <w:tc>
          <w:tcPr>
            <w:tcW w:w="1494" w:type="dxa"/>
            <w:tcBorders>
              <w:top w:val="nil"/>
              <w:left w:val="nil"/>
              <w:bottom w:val="single" w:sz="4" w:space="0" w:color="auto"/>
              <w:right w:val="single" w:sz="4" w:space="0" w:color="auto"/>
            </w:tcBorders>
            <w:shd w:val="clear" w:color="000000" w:fill="DDEBF7"/>
            <w:noWrap/>
            <w:vAlign w:val="bottom"/>
            <w:hideMark/>
          </w:tcPr>
          <w:p w14:paraId="0D3FFDCE"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13.000</w:t>
            </w:r>
          </w:p>
        </w:tc>
      </w:tr>
    </w:tbl>
    <w:p w14:paraId="582CAE6B" w14:textId="77777777" w:rsidR="00713FE6" w:rsidRPr="00713FE6" w:rsidRDefault="00713FE6" w:rsidP="00713FE6">
      <w:pPr>
        <w:spacing w:after="0" w:line="240" w:lineRule="auto"/>
        <w:rPr>
          <w:rFonts w:ascii="Arial" w:eastAsia="SimSun" w:hAnsi="Arial" w:cs="Times New Roman"/>
          <w:vanish/>
          <w:szCs w:val="24"/>
          <w:lang w:eastAsia="zh-CN"/>
        </w:rPr>
      </w:pPr>
    </w:p>
    <w:tbl>
      <w:tblPr>
        <w:tblpPr w:leftFromText="180" w:rightFromText="180" w:vertAnchor="text" w:horzAnchor="margin" w:tblpY="6893"/>
        <w:tblW w:w="10227" w:type="dxa"/>
        <w:tblLook w:val="04A0" w:firstRow="1" w:lastRow="0" w:firstColumn="1" w:lastColumn="0" w:noHBand="0" w:noVBand="1"/>
      </w:tblPr>
      <w:tblGrid>
        <w:gridCol w:w="525"/>
        <w:gridCol w:w="525"/>
        <w:gridCol w:w="525"/>
        <w:gridCol w:w="526"/>
        <w:gridCol w:w="1503"/>
        <w:gridCol w:w="1339"/>
        <w:gridCol w:w="1148"/>
        <w:gridCol w:w="1148"/>
        <w:gridCol w:w="1494"/>
        <w:gridCol w:w="1494"/>
      </w:tblGrid>
      <w:tr w:rsidR="00713FE6" w:rsidRPr="00713FE6" w14:paraId="46DC99E0" w14:textId="77777777" w:rsidTr="00952C8E">
        <w:trPr>
          <w:trHeight w:val="439"/>
        </w:trPr>
        <w:tc>
          <w:tcPr>
            <w:tcW w:w="10227" w:type="dxa"/>
            <w:gridSpan w:val="10"/>
            <w:tcBorders>
              <w:top w:val="nil"/>
              <w:left w:val="nil"/>
              <w:bottom w:val="nil"/>
              <w:right w:val="nil"/>
            </w:tcBorders>
            <w:vAlign w:val="center"/>
            <w:hideMark/>
          </w:tcPr>
          <w:p w14:paraId="452C12DE"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r w:rsidRPr="00713FE6">
              <w:rPr>
                <w:rFonts w:ascii="Times New Roman" w:eastAsia="Times New Roman" w:hAnsi="Times New Roman" w:cs="Times New Roman"/>
                <w:b/>
                <w:bCs/>
                <w:color w:val="000000"/>
                <w:sz w:val="24"/>
                <w:szCs w:val="24"/>
                <w:lang w:eastAsia="hr-HR"/>
              </w:rPr>
              <w:lastRenderedPageBreak/>
              <w:t>B) SAŽETAK RAČUNA FINANCIRANJA</w:t>
            </w:r>
          </w:p>
        </w:tc>
      </w:tr>
      <w:tr w:rsidR="00713FE6" w:rsidRPr="00713FE6" w14:paraId="0B7CF3B4" w14:textId="77777777" w:rsidTr="00952C8E">
        <w:trPr>
          <w:trHeight w:val="439"/>
        </w:trPr>
        <w:tc>
          <w:tcPr>
            <w:tcW w:w="525" w:type="dxa"/>
            <w:tcBorders>
              <w:top w:val="nil"/>
              <w:left w:val="nil"/>
              <w:bottom w:val="nil"/>
              <w:right w:val="nil"/>
            </w:tcBorders>
            <w:vAlign w:val="center"/>
            <w:hideMark/>
          </w:tcPr>
          <w:p w14:paraId="18080E4E"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p>
        </w:tc>
        <w:tc>
          <w:tcPr>
            <w:tcW w:w="525" w:type="dxa"/>
            <w:tcBorders>
              <w:top w:val="nil"/>
              <w:left w:val="nil"/>
              <w:bottom w:val="nil"/>
              <w:right w:val="nil"/>
            </w:tcBorders>
            <w:vAlign w:val="center"/>
            <w:hideMark/>
          </w:tcPr>
          <w:p w14:paraId="08197758"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525" w:type="dxa"/>
            <w:tcBorders>
              <w:top w:val="nil"/>
              <w:left w:val="nil"/>
              <w:bottom w:val="nil"/>
              <w:right w:val="nil"/>
            </w:tcBorders>
            <w:vAlign w:val="center"/>
            <w:hideMark/>
          </w:tcPr>
          <w:p w14:paraId="54041680"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526" w:type="dxa"/>
            <w:tcBorders>
              <w:top w:val="nil"/>
              <w:left w:val="nil"/>
              <w:bottom w:val="nil"/>
              <w:right w:val="nil"/>
            </w:tcBorders>
            <w:vAlign w:val="center"/>
            <w:hideMark/>
          </w:tcPr>
          <w:p w14:paraId="3BE01ACC"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503" w:type="dxa"/>
            <w:tcBorders>
              <w:top w:val="nil"/>
              <w:left w:val="nil"/>
              <w:bottom w:val="nil"/>
              <w:right w:val="nil"/>
            </w:tcBorders>
            <w:vAlign w:val="center"/>
            <w:hideMark/>
          </w:tcPr>
          <w:p w14:paraId="1F70C5F9"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center"/>
            <w:hideMark/>
          </w:tcPr>
          <w:p w14:paraId="4467AE55"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148" w:type="dxa"/>
            <w:tcBorders>
              <w:top w:val="nil"/>
              <w:left w:val="nil"/>
              <w:bottom w:val="nil"/>
              <w:right w:val="nil"/>
            </w:tcBorders>
            <w:vAlign w:val="center"/>
            <w:hideMark/>
          </w:tcPr>
          <w:p w14:paraId="5897DAA7"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148" w:type="dxa"/>
            <w:tcBorders>
              <w:top w:val="nil"/>
              <w:left w:val="nil"/>
              <w:bottom w:val="nil"/>
              <w:right w:val="nil"/>
            </w:tcBorders>
            <w:noWrap/>
            <w:vAlign w:val="bottom"/>
            <w:hideMark/>
          </w:tcPr>
          <w:p w14:paraId="54AC2876"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noWrap/>
            <w:vAlign w:val="bottom"/>
            <w:hideMark/>
          </w:tcPr>
          <w:p w14:paraId="6B99110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1494" w:type="dxa"/>
            <w:tcBorders>
              <w:top w:val="nil"/>
              <w:left w:val="nil"/>
              <w:bottom w:val="nil"/>
              <w:right w:val="nil"/>
            </w:tcBorders>
            <w:noWrap/>
            <w:vAlign w:val="bottom"/>
            <w:hideMark/>
          </w:tcPr>
          <w:p w14:paraId="6A2E40E8"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r>
      <w:tr w:rsidR="00713FE6" w:rsidRPr="00713FE6" w14:paraId="4BE2409E" w14:textId="77777777" w:rsidTr="00952C8E">
        <w:trPr>
          <w:trHeight w:val="645"/>
        </w:trPr>
        <w:tc>
          <w:tcPr>
            <w:tcW w:w="3604" w:type="dxa"/>
            <w:gridSpan w:val="5"/>
            <w:tcBorders>
              <w:top w:val="single" w:sz="4" w:space="0" w:color="auto"/>
              <w:left w:val="single" w:sz="4" w:space="0" w:color="auto"/>
              <w:bottom w:val="single" w:sz="4" w:space="0" w:color="auto"/>
              <w:right w:val="nil"/>
            </w:tcBorders>
            <w:vAlign w:val="center"/>
            <w:hideMark/>
          </w:tcPr>
          <w:p w14:paraId="539DF7B0"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RAZRED I NAZIV</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E33F6B9"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148" w:type="dxa"/>
            <w:tcBorders>
              <w:top w:val="single" w:sz="4" w:space="0" w:color="auto"/>
              <w:left w:val="nil"/>
              <w:bottom w:val="single" w:sz="4" w:space="0" w:color="auto"/>
              <w:right w:val="single" w:sz="4" w:space="0" w:color="auto"/>
            </w:tcBorders>
            <w:vAlign w:val="center"/>
            <w:hideMark/>
          </w:tcPr>
          <w:p w14:paraId="5A8D049A"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148" w:type="dxa"/>
            <w:tcBorders>
              <w:top w:val="single" w:sz="4" w:space="0" w:color="auto"/>
              <w:left w:val="nil"/>
              <w:bottom w:val="single" w:sz="4" w:space="0" w:color="auto"/>
              <w:right w:val="single" w:sz="4" w:space="0" w:color="auto"/>
            </w:tcBorders>
            <w:shd w:val="clear" w:color="000000" w:fill="FFFFFF"/>
            <w:vAlign w:val="center"/>
            <w:hideMark/>
          </w:tcPr>
          <w:p w14:paraId="6EF66946"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7E31A0C1"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50F115E8"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48B92E27" w14:textId="77777777" w:rsidTr="00952C8E">
        <w:trPr>
          <w:trHeight w:val="292"/>
        </w:trPr>
        <w:tc>
          <w:tcPr>
            <w:tcW w:w="3604" w:type="dxa"/>
            <w:gridSpan w:val="5"/>
            <w:tcBorders>
              <w:top w:val="single" w:sz="4" w:space="0" w:color="auto"/>
              <w:left w:val="single" w:sz="4" w:space="0" w:color="auto"/>
              <w:bottom w:val="single" w:sz="4" w:space="0" w:color="auto"/>
              <w:right w:val="single" w:sz="4" w:space="0" w:color="auto"/>
            </w:tcBorders>
            <w:vAlign w:val="center"/>
            <w:hideMark/>
          </w:tcPr>
          <w:p w14:paraId="41D5D759"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1339" w:type="dxa"/>
            <w:tcBorders>
              <w:top w:val="nil"/>
              <w:left w:val="nil"/>
              <w:bottom w:val="single" w:sz="4" w:space="0" w:color="auto"/>
              <w:right w:val="single" w:sz="4" w:space="0" w:color="auto"/>
            </w:tcBorders>
            <w:vAlign w:val="center"/>
            <w:hideMark/>
          </w:tcPr>
          <w:p w14:paraId="43B34507"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148" w:type="dxa"/>
            <w:tcBorders>
              <w:top w:val="nil"/>
              <w:left w:val="nil"/>
              <w:bottom w:val="single" w:sz="4" w:space="0" w:color="auto"/>
              <w:right w:val="single" w:sz="4" w:space="0" w:color="auto"/>
            </w:tcBorders>
            <w:vAlign w:val="center"/>
            <w:hideMark/>
          </w:tcPr>
          <w:p w14:paraId="4F6BF343"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148" w:type="dxa"/>
            <w:tcBorders>
              <w:top w:val="nil"/>
              <w:left w:val="nil"/>
              <w:bottom w:val="single" w:sz="4" w:space="0" w:color="auto"/>
              <w:right w:val="single" w:sz="4" w:space="0" w:color="auto"/>
            </w:tcBorders>
            <w:shd w:val="clear" w:color="000000" w:fill="FFFFFF"/>
            <w:vAlign w:val="center"/>
            <w:hideMark/>
          </w:tcPr>
          <w:p w14:paraId="7B602362"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494" w:type="dxa"/>
            <w:tcBorders>
              <w:top w:val="nil"/>
              <w:left w:val="nil"/>
              <w:bottom w:val="single" w:sz="4" w:space="0" w:color="auto"/>
              <w:right w:val="single" w:sz="4" w:space="0" w:color="auto"/>
            </w:tcBorders>
            <w:shd w:val="clear" w:color="000000" w:fill="FFFFFF"/>
            <w:vAlign w:val="center"/>
            <w:hideMark/>
          </w:tcPr>
          <w:p w14:paraId="323A62D5"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FFFFFF"/>
            <w:vAlign w:val="center"/>
            <w:hideMark/>
          </w:tcPr>
          <w:p w14:paraId="04EE6584"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r>
      <w:tr w:rsidR="00713FE6" w:rsidRPr="00713FE6" w14:paraId="6C09E5CC" w14:textId="77777777" w:rsidTr="00952C8E">
        <w:trPr>
          <w:trHeight w:val="337"/>
        </w:trPr>
        <w:tc>
          <w:tcPr>
            <w:tcW w:w="3604" w:type="dxa"/>
            <w:gridSpan w:val="5"/>
            <w:tcBorders>
              <w:top w:val="single" w:sz="4" w:space="0" w:color="auto"/>
              <w:left w:val="single" w:sz="4" w:space="0" w:color="auto"/>
              <w:bottom w:val="single" w:sz="4" w:space="0" w:color="auto"/>
              <w:right w:val="nil"/>
            </w:tcBorders>
            <w:noWrap/>
            <w:vAlign w:val="center"/>
            <w:hideMark/>
          </w:tcPr>
          <w:p w14:paraId="032C66AA"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8 PRIMICI OD FINANCIJSKE IMOVINE I ZADUŽIVANJA</w:t>
            </w:r>
          </w:p>
        </w:tc>
        <w:tc>
          <w:tcPr>
            <w:tcW w:w="1339" w:type="dxa"/>
            <w:tcBorders>
              <w:top w:val="nil"/>
              <w:left w:val="single" w:sz="4" w:space="0" w:color="auto"/>
              <w:bottom w:val="single" w:sz="4" w:space="0" w:color="auto"/>
              <w:right w:val="single" w:sz="4" w:space="0" w:color="auto"/>
            </w:tcBorders>
            <w:noWrap/>
            <w:vAlign w:val="bottom"/>
            <w:hideMark/>
          </w:tcPr>
          <w:p w14:paraId="596B28BA"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0</w:t>
            </w:r>
          </w:p>
        </w:tc>
        <w:tc>
          <w:tcPr>
            <w:tcW w:w="1148" w:type="dxa"/>
            <w:tcBorders>
              <w:top w:val="nil"/>
              <w:left w:val="nil"/>
              <w:bottom w:val="single" w:sz="4" w:space="0" w:color="auto"/>
              <w:right w:val="single" w:sz="4" w:space="0" w:color="auto"/>
            </w:tcBorders>
            <w:noWrap/>
            <w:vAlign w:val="bottom"/>
            <w:hideMark/>
          </w:tcPr>
          <w:p w14:paraId="7F063E69"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0</w:t>
            </w:r>
          </w:p>
        </w:tc>
        <w:tc>
          <w:tcPr>
            <w:tcW w:w="1148" w:type="dxa"/>
            <w:tcBorders>
              <w:top w:val="nil"/>
              <w:left w:val="nil"/>
              <w:bottom w:val="single" w:sz="4" w:space="0" w:color="auto"/>
              <w:right w:val="single" w:sz="4" w:space="0" w:color="auto"/>
            </w:tcBorders>
            <w:noWrap/>
            <w:vAlign w:val="bottom"/>
            <w:hideMark/>
          </w:tcPr>
          <w:p w14:paraId="2D9546FE"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w:t>
            </w:r>
          </w:p>
        </w:tc>
        <w:tc>
          <w:tcPr>
            <w:tcW w:w="1494" w:type="dxa"/>
            <w:tcBorders>
              <w:top w:val="nil"/>
              <w:left w:val="nil"/>
              <w:bottom w:val="single" w:sz="4" w:space="0" w:color="auto"/>
              <w:right w:val="single" w:sz="4" w:space="0" w:color="auto"/>
            </w:tcBorders>
            <w:noWrap/>
            <w:vAlign w:val="bottom"/>
            <w:hideMark/>
          </w:tcPr>
          <w:p w14:paraId="52D15A0F"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w:t>
            </w:r>
          </w:p>
        </w:tc>
        <w:tc>
          <w:tcPr>
            <w:tcW w:w="1494" w:type="dxa"/>
            <w:tcBorders>
              <w:top w:val="nil"/>
              <w:left w:val="nil"/>
              <w:bottom w:val="single" w:sz="4" w:space="0" w:color="auto"/>
              <w:right w:val="single" w:sz="4" w:space="0" w:color="auto"/>
            </w:tcBorders>
            <w:vAlign w:val="bottom"/>
            <w:hideMark/>
          </w:tcPr>
          <w:p w14:paraId="4478DED8"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w:t>
            </w:r>
          </w:p>
        </w:tc>
      </w:tr>
      <w:tr w:rsidR="00713FE6" w:rsidRPr="00713FE6" w14:paraId="7A5E7D69" w14:textId="77777777" w:rsidTr="00952C8E">
        <w:trPr>
          <w:trHeight w:val="337"/>
        </w:trPr>
        <w:tc>
          <w:tcPr>
            <w:tcW w:w="3604" w:type="dxa"/>
            <w:gridSpan w:val="5"/>
            <w:tcBorders>
              <w:top w:val="single" w:sz="4" w:space="0" w:color="auto"/>
              <w:left w:val="single" w:sz="4" w:space="0" w:color="auto"/>
              <w:bottom w:val="single" w:sz="4" w:space="0" w:color="auto"/>
              <w:right w:val="nil"/>
            </w:tcBorders>
            <w:noWrap/>
            <w:vAlign w:val="center"/>
            <w:hideMark/>
          </w:tcPr>
          <w:p w14:paraId="52C1C170"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5 IZDACI ZA FINANCIJSKU IMOVINU I OTPLATE ZAJMOVA</w:t>
            </w:r>
          </w:p>
        </w:tc>
        <w:tc>
          <w:tcPr>
            <w:tcW w:w="1339" w:type="dxa"/>
            <w:tcBorders>
              <w:top w:val="nil"/>
              <w:left w:val="single" w:sz="4" w:space="0" w:color="auto"/>
              <w:bottom w:val="single" w:sz="4" w:space="0" w:color="auto"/>
              <w:right w:val="single" w:sz="4" w:space="0" w:color="auto"/>
            </w:tcBorders>
            <w:noWrap/>
            <w:vAlign w:val="bottom"/>
            <w:hideMark/>
          </w:tcPr>
          <w:p w14:paraId="6E26C91D"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11.560</w:t>
            </w:r>
          </w:p>
        </w:tc>
        <w:tc>
          <w:tcPr>
            <w:tcW w:w="1148" w:type="dxa"/>
            <w:tcBorders>
              <w:top w:val="nil"/>
              <w:left w:val="nil"/>
              <w:bottom w:val="single" w:sz="4" w:space="0" w:color="auto"/>
              <w:right w:val="single" w:sz="4" w:space="0" w:color="auto"/>
            </w:tcBorders>
            <w:noWrap/>
            <w:vAlign w:val="bottom"/>
            <w:hideMark/>
          </w:tcPr>
          <w:p w14:paraId="60FE5F29"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13.994</w:t>
            </w:r>
          </w:p>
        </w:tc>
        <w:tc>
          <w:tcPr>
            <w:tcW w:w="1148" w:type="dxa"/>
            <w:tcBorders>
              <w:top w:val="nil"/>
              <w:left w:val="nil"/>
              <w:bottom w:val="single" w:sz="4" w:space="0" w:color="auto"/>
              <w:right w:val="single" w:sz="4" w:space="0" w:color="auto"/>
            </w:tcBorders>
            <w:noWrap/>
            <w:vAlign w:val="bottom"/>
            <w:hideMark/>
          </w:tcPr>
          <w:p w14:paraId="19958B07"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15.000</w:t>
            </w:r>
          </w:p>
        </w:tc>
        <w:tc>
          <w:tcPr>
            <w:tcW w:w="1494" w:type="dxa"/>
            <w:tcBorders>
              <w:top w:val="nil"/>
              <w:left w:val="nil"/>
              <w:bottom w:val="single" w:sz="4" w:space="0" w:color="auto"/>
              <w:right w:val="single" w:sz="4" w:space="0" w:color="auto"/>
            </w:tcBorders>
            <w:noWrap/>
            <w:vAlign w:val="bottom"/>
            <w:hideMark/>
          </w:tcPr>
          <w:p w14:paraId="19034AEF"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13.000</w:t>
            </w:r>
          </w:p>
        </w:tc>
        <w:tc>
          <w:tcPr>
            <w:tcW w:w="1494" w:type="dxa"/>
            <w:tcBorders>
              <w:top w:val="nil"/>
              <w:left w:val="nil"/>
              <w:bottom w:val="single" w:sz="4" w:space="0" w:color="auto"/>
              <w:right w:val="single" w:sz="4" w:space="0" w:color="auto"/>
            </w:tcBorders>
            <w:vAlign w:val="bottom"/>
            <w:hideMark/>
          </w:tcPr>
          <w:p w14:paraId="2E5E7FED"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13.000</w:t>
            </w:r>
          </w:p>
        </w:tc>
      </w:tr>
      <w:tr w:rsidR="00713FE6" w:rsidRPr="00713FE6" w14:paraId="6446BE81" w14:textId="77777777" w:rsidTr="00952C8E">
        <w:trPr>
          <w:trHeight w:val="337"/>
        </w:trPr>
        <w:tc>
          <w:tcPr>
            <w:tcW w:w="3604" w:type="dxa"/>
            <w:gridSpan w:val="5"/>
            <w:tcBorders>
              <w:top w:val="single" w:sz="4" w:space="0" w:color="auto"/>
              <w:left w:val="single" w:sz="4" w:space="0" w:color="auto"/>
              <w:bottom w:val="single" w:sz="4" w:space="0" w:color="auto"/>
              <w:right w:val="nil"/>
            </w:tcBorders>
            <w:shd w:val="clear" w:color="000000" w:fill="DDEBF7"/>
            <w:vAlign w:val="center"/>
            <w:hideMark/>
          </w:tcPr>
          <w:p w14:paraId="15FE2EF1"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NETO FINANCIRANJE</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535B8886"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-11.560</w:t>
            </w:r>
          </w:p>
        </w:tc>
        <w:tc>
          <w:tcPr>
            <w:tcW w:w="1148" w:type="dxa"/>
            <w:tcBorders>
              <w:top w:val="nil"/>
              <w:left w:val="nil"/>
              <w:bottom w:val="single" w:sz="4" w:space="0" w:color="auto"/>
              <w:right w:val="single" w:sz="4" w:space="0" w:color="auto"/>
            </w:tcBorders>
            <w:shd w:val="clear" w:color="000000" w:fill="DDEBF7"/>
            <w:noWrap/>
            <w:vAlign w:val="bottom"/>
            <w:hideMark/>
          </w:tcPr>
          <w:p w14:paraId="799166A0"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-13.994</w:t>
            </w:r>
          </w:p>
        </w:tc>
        <w:tc>
          <w:tcPr>
            <w:tcW w:w="1148" w:type="dxa"/>
            <w:tcBorders>
              <w:top w:val="nil"/>
              <w:left w:val="nil"/>
              <w:bottom w:val="single" w:sz="4" w:space="0" w:color="auto"/>
              <w:right w:val="single" w:sz="4" w:space="0" w:color="auto"/>
            </w:tcBorders>
            <w:shd w:val="clear" w:color="000000" w:fill="DDEBF7"/>
            <w:noWrap/>
            <w:vAlign w:val="bottom"/>
            <w:hideMark/>
          </w:tcPr>
          <w:p w14:paraId="5A1B022F"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-15.000</w:t>
            </w:r>
          </w:p>
        </w:tc>
        <w:tc>
          <w:tcPr>
            <w:tcW w:w="1494" w:type="dxa"/>
            <w:tcBorders>
              <w:top w:val="nil"/>
              <w:left w:val="nil"/>
              <w:bottom w:val="single" w:sz="4" w:space="0" w:color="auto"/>
              <w:right w:val="single" w:sz="4" w:space="0" w:color="auto"/>
            </w:tcBorders>
            <w:shd w:val="clear" w:color="000000" w:fill="DDEBF7"/>
            <w:noWrap/>
            <w:vAlign w:val="bottom"/>
            <w:hideMark/>
          </w:tcPr>
          <w:p w14:paraId="592F9ADE"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-13.000</w:t>
            </w:r>
          </w:p>
        </w:tc>
        <w:tc>
          <w:tcPr>
            <w:tcW w:w="1494" w:type="dxa"/>
            <w:tcBorders>
              <w:top w:val="nil"/>
              <w:left w:val="nil"/>
              <w:bottom w:val="single" w:sz="4" w:space="0" w:color="auto"/>
              <w:right w:val="single" w:sz="4" w:space="0" w:color="auto"/>
            </w:tcBorders>
            <w:shd w:val="clear" w:color="000000" w:fill="DDEBF7"/>
            <w:noWrap/>
            <w:vAlign w:val="bottom"/>
            <w:hideMark/>
          </w:tcPr>
          <w:p w14:paraId="12550FAB"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-13.000</w:t>
            </w:r>
          </w:p>
        </w:tc>
      </w:tr>
      <w:tr w:rsidR="00713FE6" w:rsidRPr="00713FE6" w14:paraId="0DEABB57" w14:textId="77777777" w:rsidTr="00952C8E">
        <w:trPr>
          <w:trHeight w:val="337"/>
        </w:trPr>
        <w:tc>
          <w:tcPr>
            <w:tcW w:w="3604" w:type="dxa"/>
            <w:gridSpan w:val="5"/>
            <w:tcBorders>
              <w:top w:val="single" w:sz="4" w:space="0" w:color="auto"/>
              <w:left w:val="single" w:sz="4" w:space="0" w:color="auto"/>
              <w:bottom w:val="single" w:sz="4" w:space="0" w:color="auto"/>
              <w:right w:val="nil"/>
            </w:tcBorders>
            <w:shd w:val="clear" w:color="000000" w:fill="DDEBF7"/>
            <w:vAlign w:val="center"/>
            <w:hideMark/>
          </w:tcPr>
          <w:p w14:paraId="09073B3A"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VIŠAK / MANJAK + NETO FINANCIRANJE</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7577C3CF"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-40.492</w:t>
            </w:r>
          </w:p>
        </w:tc>
        <w:tc>
          <w:tcPr>
            <w:tcW w:w="1148" w:type="dxa"/>
            <w:tcBorders>
              <w:top w:val="nil"/>
              <w:left w:val="nil"/>
              <w:bottom w:val="single" w:sz="4" w:space="0" w:color="auto"/>
              <w:right w:val="single" w:sz="4" w:space="0" w:color="auto"/>
            </w:tcBorders>
            <w:shd w:val="clear" w:color="000000" w:fill="DDEBF7"/>
            <w:noWrap/>
            <w:vAlign w:val="bottom"/>
            <w:hideMark/>
          </w:tcPr>
          <w:p w14:paraId="0E9FCEB1"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37.424</w:t>
            </w:r>
          </w:p>
        </w:tc>
        <w:tc>
          <w:tcPr>
            <w:tcW w:w="1148" w:type="dxa"/>
            <w:tcBorders>
              <w:top w:val="nil"/>
              <w:left w:val="nil"/>
              <w:bottom w:val="single" w:sz="4" w:space="0" w:color="auto"/>
              <w:right w:val="single" w:sz="4" w:space="0" w:color="auto"/>
            </w:tcBorders>
            <w:shd w:val="clear" w:color="000000" w:fill="DDEBF7"/>
            <w:noWrap/>
            <w:vAlign w:val="bottom"/>
            <w:hideMark/>
          </w:tcPr>
          <w:p w14:paraId="23C924C2"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36.200</w:t>
            </w:r>
          </w:p>
        </w:tc>
        <w:tc>
          <w:tcPr>
            <w:tcW w:w="1494" w:type="dxa"/>
            <w:tcBorders>
              <w:top w:val="nil"/>
              <w:left w:val="nil"/>
              <w:bottom w:val="single" w:sz="4" w:space="0" w:color="auto"/>
              <w:right w:val="single" w:sz="4" w:space="0" w:color="auto"/>
            </w:tcBorders>
            <w:shd w:val="clear" w:color="000000" w:fill="DDEBF7"/>
            <w:noWrap/>
            <w:vAlign w:val="bottom"/>
            <w:hideMark/>
          </w:tcPr>
          <w:p w14:paraId="7693F2C0"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0</w:t>
            </w:r>
          </w:p>
        </w:tc>
        <w:tc>
          <w:tcPr>
            <w:tcW w:w="1494" w:type="dxa"/>
            <w:tcBorders>
              <w:top w:val="nil"/>
              <w:left w:val="nil"/>
              <w:bottom w:val="single" w:sz="4" w:space="0" w:color="auto"/>
              <w:right w:val="single" w:sz="4" w:space="0" w:color="auto"/>
            </w:tcBorders>
            <w:shd w:val="clear" w:color="000000" w:fill="DDEBF7"/>
            <w:noWrap/>
            <w:vAlign w:val="bottom"/>
            <w:hideMark/>
          </w:tcPr>
          <w:p w14:paraId="24D4AC82"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0</w:t>
            </w:r>
          </w:p>
        </w:tc>
      </w:tr>
    </w:tbl>
    <w:p w14:paraId="0121B05B" w14:textId="7CA11258" w:rsidR="00713FE6" w:rsidRPr="00713FE6" w:rsidRDefault="00713FE6" w:rsidP="00713FE6">
      <w:pPr>
        <w:spacing w:after="0" w:line="240" w:lineRule="auto"/>
        <w:rPr>
          <w:rFonts w:ascii="Times New Roman" w:eastAsia="SimSun" w:hAnsi="Times New Roman" w:cs="Times New Roman"/>
          <w:sz w:val="24"/>
          <w:szCs w:val="24"/>
          <w:lang w:eastAsia="zh-CN"/>
        </w:rPr>
      </w:pPr>
    </w:p>
    <w:p w14:paraId="04774BEF" w14:textId="77777777" w:rsidR="00713FE6" w:rsidRPr="00713FE6" w:rsidRDefault="00713FE6" w:rsidP="00713FE6">
      <w:pPr>
        <w:spacing w:after="0" w:line="240" w:lineRule="auto"/>
        <w:jc w:val="center"/>
        <w:rPr>
          <w:rFonts w:ascii="Times New Roman" w:eastAsia="Times New Roman" w:hAnsi="Times New Roman" w:cs="Times New Roman"/>
          <w:b/>
          <w:bCs/>
          <w:sz w:val="24"/>
          <w:szCs w:val="24"/>
          <w:lang w:eastAsia="hr-HR"/>
        </w:rPr>
      </w:pPr>
    </w:p>
    <w:tbl>
      <w:tblPr>
        <w:tblpPr w:leftFromText="180" w:rightFromText="180" w:vertAnchor="page" w:horzAnchor="margin" w:tblpXSpec="center" w:tblpY="1637"/>
        <w:tblW w:w="9637" w:type="dxa"/>
        <w:tblLook w:val="04A0" w:firstRow="1" w:lastRow="0" w:firstColumn="1" w:lastColumn="0" w:noHBand="0" w:noVBand="1"/>
      </w:tblPr>
      <w:tblGrid>
        <w:gridCol w:w="441"/>
        <w:gridCol w:w="443"/>
        <w:gridCol w:w="443"/>
        <w:gridCol w:w="443"/>
        <w:gridCol w:w="1154"/>
        <w:gridCol w:w="1339"/>
        <w:gridCol w:w="1182"/>
        <w:gridCol w:w="1182"/>
        <w:gridCol w:w="1495"/>
        <w:gridCol w:w="1495"/>
        <w:gridCol w:w="20"/>
      </w:tblGrid>
      <w:tr w:rsidR="00713FE6" w:rsidRPr="00713FE6" w14:paraId="3792E711" w14:textId="77777777" w:rsidTr="00952C8E">
        <w:trPr>
          <w:trHeight w:val="508"/>
        </w:trPr>
        <w:tc>
          <w:tcPr>
            <w:tcW w:w="9637" w:type="dxa"/>
            <w:gridSpan w:val="11"/>
            <w:tcBorders>
              <w:top w:val="nil"/>
              <w:left w:val="nil"/>
              <w:bottom w:val="nil"/>
              <w:right w:val="nil"/>
            </w:tcBorders>
            <w:vAlign w:val="center"/>
            <w:hideMark/>
          </w:tcPr>
          <w:p w14:paraId="6FA8BE21"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r w:rsidRPr="00713FE6">
              <w:rPr>
                <w:rFonts w:ascii="Times New Roman" w:eastAsia="Times New Roman" w:hAnsi="Times New Roman" w:cs="Times New Roman"/>
                <w:b/>
                <w:bCs/>
                <w:color w:val="000000"/>
                <w:sz w:val="24"/>
                <w:szCs w:val="24"/>
                <w:lang w:eastAsia="hr-HR"/>
              </w:rPr>
              <w:t xml:space="preserve">C) PRENESENI VIŠAK ILI PRENESENI MANJAK </w:t>
            </w:r>
          </w:p>
        </w:tc>
      </w:tr>
      <w:tr w:rsidR="00713FE6" w:rsidRPr="00713FE6" w14:paraId="5C275644" w14:textId="77777777" w:rsidTr="00952C8E">
        <w:trPr>
          <w:gridAfter w:val="1"/>
          <w:wAfter w:w="20" w:type="dxa"/>
          <w:trHeight w:val="508"/>
        </w:trPr>
        <w:tc>
          <w:tcPr>
            <w:tcW w:w="441" w:type="dxa"/>
            <w:tcBorders>
              <w:top w:val="nil"/>
              <w:left w:val="nil"/>
              <w:bottom w:val="nil"/>
              <w:right w:val="nil"/>
            </w:tcBorders>
            <w:vAlign w:val="center"/>
            <w:hideMark/>
          </w:tcPr>
          <w:p w14:paraId="19B74122"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p>
        </w:tc>
        <w:tc>
          <w:tcPr>
            <w:tcW w:w="443" w:type="dxa"/>
            <w:tcBorders>
              <w:top w:val="nil"/>
              <w:left w:val="nil"/>
              <w:bottom w:val="nil"/>
              <w:right w:val="nil"/>
            </w:tcBorders>
            <w:vAlign w:val="bottom"/>
            <w:hideMark/>
          </w:tcPr>
          <w:p w14:paraId="264A738B"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443" w:type="dxa"/>
            <w:tcBorders>
              <w:top w:val="nil"/>
              <w:left w:val="nil"/>
              <w:bottom w:val="nil"/>
              <w:right w:val="nil"/>
            </w:tcBorders>
            <w:vAlign w:val="bottom"/>
            <w:hideMark/>
          </w:tcPr>
          <w:p w14:paraId="113F6C32"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443" w:type="dxa"/>
            <w:tcBorders>
              <w:top w:val="nil"/>
              <w:left w:val="nil"/>
              <w:bottom w:val="nil"/>
              <w:right w:val="nil"/>
            </w:tcBorders>
            <w:vAlign w:val="bottom"/>
            <w:hideMark/>
          </w:tcPr>
          <w:p w14:paraId="492685B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1154" w:type="dxa"/>
            <w:tcBorders>
              <w:top w:val="nil"/>
              <w:left w:val="nil"/>
              <w:bottom w:val="nil"/>
              <w:right w:val="nil"/>
            </w:tcBorders>
            <w:vAlign w:val="bottom"/>
            <w:hideMark/>
          </w:tcPr>
          <w:p w14:paraId="65E3B4BC"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bottom"/>
            <w:hideMark/>
          </w:tcPr>
          <w:p w14:paraId="6B997D8A"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1182" w:type="dxa"/>
            <w:tcBorders>
              <w:top w:val="nil"/>
              <w:left w:val="nil"/>
              <w:bottom w:val="nil"/>
              <w:right w:val="nil"/>
            </w:tcBorders>
            <w:vAlign w:val="bottom"/>
            <w:hideMark/>
          </w:tcPr>
          <w:p w14:paraId="7A7210E3"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1182" w:type="dxa"/>
            <w:tcBorders>
              <w:top w:val="nil"/>
              <w:left w:val="nil"/>
              <w:bottom w:val="nil"/>
              <w:right w:val="nil"/>
            </w:tcBorders>
            <w:vAlign w:val="bottom"/>
            <w:hideMark/>
          </w:tcPr>
          <w:p w14:paraId="04FEDB1D"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1495" w:type="dxa"/>
            <w:tcBorders>
              <w:top w:val="nil"/>
              <w:left w:val="nil"/>
              <w:bottom w:val="nil"/>
              <w:right w:val="nil"/>
            </w:tcBorders>
            <w:vAlign w:val="bottom"/>
            <w:hideMark/>
          </w:tcPr>
          <w:p w14:paraId="4028AABF"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1495" w:type="dxa"/>
            <w:tcBorders>
              <w:top w:val="nil"/>
              <w:left w:val="nil"/>
              <w:bottom w:val="nil"/>
              <w:right w:val="nil"/>
            </w:tcBorders>
            <w:vAlign w:val="bottom"/>
            <w:hideMark/>
          </w:tcPr>
          <w:p w14:paraId="732B389A"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r>
      <w:tr w:rsidR="00713FE6" w:rsidRPr="00713FE6" w14:paraId="2A4D4813" w14:textId="77777777" w:rsidTr="00952C8E">
        <w:trPr>
          <w:gridAfter w:val="1"/>
          <w:wAfter w:w="20" w:type="dxa"/>
          <w:trHeight w:val="748"/>
        </w:trPr>
        <w:tc>
          <w:tcPr>
            <w:tcW w:w="2924" w:type="dxa"/>
            <w:gridSpan w:val="5"/>
            <w:tcBorders>
              <w:top w:val="single" w:sz="4" w:space="0" w:color="auto"/>
              <w:left w:val="single" w:sz="4" w:space="0" w:color="auto"/>
              <w:bottom w:val="single" w:sz="4" w:space="0" w:color="auto"/>
              <w:right w:val="single" w:sz="4" w:space="0" w:color="000000"/>
            </w:tcBorders>
            <w:vAlign w:val="center"/>
            <w:hideMark/>
          </w:tcPr>
          <w:p w14:paraId="6C256550"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vAlign w:val="center"/>
            <w:hideMark/>
          </w:tcPr>
          <w:p w14:paraId="71AC9C81"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182" w:type="dxa"/>
            <w:tcBorders>
              <w:top w:val="single" w:sz="4" w:space="0" w:color="auto"/>
              <w:left w:val="nil"/>
              <w:bottom w:val="single" w:sz="4" w:space="0" w:color="auto"/>
              <w:right w:val="single" w:sz="4" w:space="0" w:color="auto"/>
            </w:tcBorders>
            <w:vAlign w:val="center"/>
            <w:hideMark/>
          </w:tcPr>
          <w:p w14:paraId="05FCF72E"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182" w:type="dxa"/>
            <w:tcBorders>
              <w:top w:val="single" w:sz="4" w:space="0" w:color="auto"/>
              <w:left w:val="nil"/>
              <w:bottom w:val="single" w:sz="4" w:space="0" w:color="auto"/>
              <w:right w:val="single" w:sz="4" w:space="0" w:color="auto"/>
            </w:tcBorders>
            <w:shd w:val="clear" w:color="000000" w:fill="FFFFFF"/>
            <w:vAlign w:val="center"/>
            <w:hideMark/>
          </w:tcPr>
          <w:p w14:paraId="54A34BFE"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495" w:type="dxa"/>
            <w:tcBorders>
              <w:top w:val="single" w:sz="4" w:space="0" w:color="auto"/>
              <w:left w:val="nil"/>
              <w:bottom w:val="single" w:sz="4" w:space="0" w:color="auto"/>
              <w:right w:val="single" w:sz="4" w:space="0" w:color="auto"/>
            </w:tcBorders>
            <w:shd w:val="clear" w:color="000000" w:fill="FFFFFF"/>
            <w:vAlign w:val="center"/>
            <w:hideMark/>
          </w:tcPr>
          <w:p w14:paraId="17A73687"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495" w:type="dxa"/>
            <w:tcBorders>
              <w:top w:val="single" w:sz="4" w:space="0" w:color="auto"/>
              <w:left w:val="nil"/>
              <w:bottom w:val="single" w:sz="4" w:space="0" w:color="auto"/>
              <w:right w:val="single" w:sz="4" w:space="0" w:color="auto"/>
            </w:tcBorders>
            <w:shd w:val="clear" w:color="000000" w:fill="FFFFFF"/>
            <w:vAlign w:val="center"/>
            <w:hideMark/>
          </w:tcPr>
          <w:p w14:paraId="04E39810"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06A41B9C" w14:textId="77777777" w:rsidTr="00952C8E">
        <w:trPr>
          <w:gridAfter w:val="1"/>
          <w:wAfter w:w="20" w:type="dxa"/>
          <w:trHeight w:val="338"/>
        </w:trPr>
        <w:tc>
          <w:tcPr>
            <w:tcW w:w="2924" w:type="dxa"/>
            <w:gridSpan w:val="5"/>
            <w:tcBorders>
              <w:top w:val="single" w:sz="4" w:space="0" w:color="auto"/>
              <w:left w:val="single" w:sz="4" w:space="0" w:color="auto"/>
              <w:bottom w:val="single" w:sz="4" w:space="0" w:color="auto"/>
              <w:right w:val="single" w:sz="4" w:space="0" w:color="auto"/>
            </w:tcBorders>
            <w:vAlign w:val="center"/>
            <w:hideMark/>
          </w:tcPr>
          <w:p w14:paraId="71D2C576"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1339" w:type="dxa"/>
            <w:tcBorders>
              <w:top w:val="nil"/>
              <w:left w:val="nil"/>
              <w:bottom w:val="single" w:sz="4" w:space="0" w:color="auto"/>
              <w:right w:val="single" w:sz="4" w:space="0" w:color="auto"/>
            </w:tcBorders>
            <w:vAlign w:val="center"/>
            <w:hideMark/>
          </w:tcPr>
          <w:p w14:paraId="3DEE216D"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182" w:type="dxa"/>
            <w:tcBorders>
              <w:top w:val="nil"/>
              <w:left w:val="nil"/>
              <w:bottom w:val="single" w:sz="4" w:space="0" w:color="auto"/>
              <w:right w:val="single" w:sz="4" w:space="0" w:color="auto"/>
            </w:tcBorders>
            <w:vAlign w:val="center"/>
            <w:hideMark/>
          </w:tcPr>
          <w:p w14:paraId="73851941"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182" w:type="dxa"/>
            <w:tcBorders>
              <w:top w:val="nil"/>
              <w:left w:val="nil"/>
              <w:bottom w:val="single" w:sz="4" w:space="0" w:color="auto"/>
              <w:right w:val="single" w:sz="4" w:space="0" w:color="auto"/>
            </w:tcBorders>
            <w:shd w:val="clear" w:color="000000" w:fill="FFFFFF"/>
            <w:vAlign w:val="center"/>
            <w:hideMark/>
          </w:tcPr>
          <w:p w14:paraId="5426B777"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495" w:type="dxa"/>
            <w:tcBorders>
              <w:top w:val="nil"/>
              <w:left w:val="nil"/>
              <w:bottom w:val="single" w:sz="4" w:space="0" w:color="auto"/>
              <w:right w:val="single" w:sz="4" w:space="0" w:color="auto"/>
            </w:tcBorders>
            <w:shd w:val="clear" w:color="000000" w:fill="FFFFFF"/>
            <w:vAlign w:val="center"/>
            <w:hideMark/>
          </w:tcPr>
          <w:p w14:paraId="6C593CF3"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495" w:type="dxa"/>
            <w:tcBorders>
              <w:top w:val="nil"/>
              <w:left w:val="nil"/>
              <w:bottom w:val="single" w:sz="4" w:space="0" w:color="auto"/>
              <w:right w:val="single" w:sz="4" w:space="0" w:color="auto"/>
            </w:tcBorders>
            <w:shd w:val="clear" w:color="000000" w:fill="FFFFFF"/>
            <w:vAlign w:val="center"/>
            <w:hideMark/>
          </w:tcPr>
          <w:p w14:paraId="3684259F"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r>
      <w:tr w:rsidR="00713FE6" w:rsidRPr="00713FE6" w14:paraId="4765311D" w14:textId="77777777" w:rsidTr="00952C8E">
        <w:trPr>
          <w:gridAfter w:val="1"/>
          <w:wAfter w:w="20" w:type="dxa"/>
          <w:trHeight w:val="423"/>
        </w:trPr>
        <w:tc>
          <w:tcPr>
            <w:tcW w:w="2924"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0C3D0CA"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PRIJENOS VIŠKA / MANJKA IZ PRETHODNE(IH) GODINE</w:t>
            </w:r>
          </w:p>
        </w:tc>
        <w:tc>
          <w:tcPr>
            <w:tcW w:w="1339" w:type="dxa"/>
            <w:tcBorders>
              <w:top w:val="nil"/>
              <w:left w:val="nil"/>
              <w:bottom w:val="single" w:sz="4" w:space="0" w:color="auto"/>
              <w:right w:val="nil"/>
            </w:tcBorders>
            <w:shd w:val="clear" w:color="000000" w:fill="D9D9D9"/>
            <w:noWrap/>
            <w:vAlign w:val="bottom"/>
            <w:hideMark/>
          </w:tcPr>
          <w:p w14:paraId="532DBA29"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3.068</w:t>
            </w:r>
          </w:p>
        </w:tc>
        <w:tc>
          <w:tcPr>
            <w:tcW w:w="1182" w:type="dxa"/>
            <w:tcBorders>
              <w:top w:val="nil"/>
              <w:left w:val="single" w:sz="4" w:space="0" w:color="auto"/>
              <w:bottom w:val="single" w:sz="4" w:space="0" w:color="auto"/>
              <w:right w:val="nil"/>
            </w:tcBorders>
            <w:shd w:val="clear" w:color="000000" w:fill="D9D9D9"/>
            <w:noWrap/>
            <w:vAlign w:val="bottom"/>
            <w:hideMark/>
          </w:tcPr>
          <w:p w14:paraId="1C4B9C80"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-1.224</w:t>
            </w:r>
          </w:p>
        </w:tc>
        <w:tc>
          <w:tcPr>
            <w:tcW w:w="1182" w:type="dxa"/>
            <w:tcBorders>
              <w:top w:val="nil"/>
              <w:left w:val="single" w:sz="4" w:space="0" w:color="auto"/>
              <w:bottom w:val="single" w:sz="4" w:space="0" w:color="auto"/>
              <w:right w:val="nil"/>
            </w:tcBorders>
            <w:shd w:val="clear" w:color="000000" w:fill="D9D9D9"/>
            <w:noWrap/>
            <w:vAlign w:val="bottom"/>
            <w:hideMark/>
          </w:tcPr>
          <w:p w14:paraId="1BBF99A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-36.200</w:t>
            </w:r>
          </w:p>
        </w:tc>
        <w:tc>
          <w:tcPr>
            <w:tcW w:w="1495" w:type="dxa"/>
            <w:tcBorders>
              <w:top w:val="nil"/>
              <w:left w:val="single" w:sz="4" w:space="0" w:color="auto"/>
              <w:bottom w:val="single" w:sz="4" w:space="0" w:color="auto"/>
              <w:right w:val="nil"/>
            </w:tcBorders>
            <w:shd w:val="clear" w:color="000000" w:fill="D9D9D9"/>
            <w:noWrap/>
            <w:vAlign w:val="bottom"/>
            <w:hideMark/>
          </w:tcPr>
          <w:p w14:paraId="2076ED52"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495" w:type="dxa"/>
            <w:tcBorders>
              <w:top w:val="nil"/>
              <w:left w:val="single" w:sz="4" w:space="0" w:color="auto"/>
              <w:bottom w:val="single" w:sz="4" w:space="0" w:color="auto"/>
              <w:right w:val="single" w:sz="4" w:space="0" w:color="auto"/>
            </w:tcBorders>
            <w:shd w:val="clear" w:color="000000" w:fill="D9D9D9"/>
            <w:vAlign w:val="bottom"/>
            <w:hideMark/>
          </w:tcPr>
          <w:p w14:paraId="0D7B1F1C"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r>
      <w:tr w:rsidR="00713FE6" w:rsidRPr="00713FE6" w14:paraId="796C3697" w14:textId="77777777" w:rsidTr="00952C8E">
        <w:trPr>
          <w:gridAfter w:val="1"/>
          <w:wAfter w:w="20" w:type="dxa"/>
          <w:trHeight w:val="423"/>
        </w:trPr>
        <w:tc>
          <w:tcPr>
            <w:tcW w:w="2924" w:type="dxa"/>
            <w:gridSpan w:val="5"/>
            <w:tcBorders>
              <w:top w:val="single" w:sz="4" w:space="0" w:color="auto"/>
              <w:left w:val="single" w:sz="4" w:space="0" w:color="auto"/>
              <w:bottom w:val="single" w:sz="4" w:space="0" w:color="auto"/>
              <w:right w:val="nil"/>
            </w:tcBorders>
            <w:shd w:val="clear" w:color="000000" w:fill="DDEBF7"/>
            <w:vAlign w:val="center"/>
            <w:hideMark/>
          </w:tcPr>
          <w:p w14:paraId="101A0B5E"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PRIJENOS VIŠKA / MANJKA U SLJEDEĆE RAZDOBLJE</w:t>
            </w:r>
          </w:p>
        </w:tc>
        <w:tc>
          <w:tcPr>
            <w:tcW w:w="1339" w:type="dxa"/>
            <w:tcBorders>
              <w:top w:val="nil"/>
              <w:left w:val="single" w:sz="4" w:space="0" w:color="auto"/>
              <w:bottom w:val="single" w:sz="4" w:space="0" w:color="auto"/>
              <w:right w:val="nil"/>
            </w:tcBorders>
            <w:shd w:val="clear" w:color="000000" w:fill="DDEBF7"/>
            <w:noWrap/>
            <w:vAlign w:val="bottom"/>
            <w:hideMark/>
          </w:tcPr>
          <w:p w14:paraId="5232C2D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-37.424</w:t>
            </w:r>
          </w:p>
        </w:tc>
        <w:tc>
          <w:tcPr>
            <w:tcW w:w="1182" w:type="dxa"/>
            <w:tcBorders>
              <w:top w:val="nil"/>
              <w:left w:val="single" w:sz="4" w:space="0" w:color="auto"/>
              <w:bottom w:val="single" w:sz="4" w:space="0" w:color="auto"/>
              <w:right w:val="nil"/>
            </w:tcBorders>
            <w:shd w:val="clear" w:color="000000" w:fill="DDEBF7"/>
            <w:noWrap/>
            <w:vAlign w:val="bottom"/>
            <w:hideMark/>
          </w:tcPr>
          <w:p w14:paraId="006A1DC2"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36.200</w:t>
            </w:r>
          </w:p>
        </w:tc>
        <w:tc>
          <w:tcPr>
            <w:tcW w:w="1182" w:type="dxa"/>
            <w:tcBorders>
              <w:top w:val="nil"/>
              <w:left w:val="single" w:sz="4" w:space="0" w:color="auto"/>
              <w:bottom w:val="single" w:sz="4" w:space="0" w:color="auto"/>
              <w:right w:val="nil"/>
            </w:tcBorders>
            <w:shd w:val="clear" w:color="000000" w:fill="DDEBF7"/>
            <w:noWrap/>
            <w:vAlign w:val="bottom"/>
            <w:hideMark/>
          </w:tcPr>
          <w:p w14:paraId="020458EC"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495" w:type="dxa"/>
            <w:tcBorders>
              <w:top w:val="nil"/>
              <w:left w:val="single" w:sz="4" w:space="0" w:color="auto"/>
              <w:bottom w:val="single" w:sz="4" w:space="0" w:color="auto"/>
              <w:right w:val="nil"/>
            </w:tcBorders>
            <w:shd w:val="clear" w:color="000000" w:fill="DDEBF7"/>
            <w:noWrap/>
            <w:vAlign w:val="bottom"/>
            <w:hideMark/>
          </w:tcPr>
          <w:p w14:paraId="7BD4071C"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495" w:type="dxa"/>
            <w:tcBorders>
              <w:top w:val="nil"/>
              <w:left w:val="single" w:sz="4" w:space="0" w:color="auto"/>
              <w:bottom w:val="single" w:sz="4" w:space="0" w:color="auto"/>
              <w:right w:val="single" w:sz="4" w:space="0" w:color="auto"/>
            </w:tcBorders>
            <w:shd w:val="clear" w:color="000000" w:fill="DDEBF7"/>
            <w:noWrap/>
            <w:vAlign w:val="bottom"/>
            <w:hideMark/>
          </w:tcPr>
          <w:p w14:paraId="1021BD6A"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r>
      <w:tr w:rsidR="00713FE6" w:rsidRPr="00713FE6" w14:paraId="4B31FA81" w14:textId="77777777" w:rsidTr="00952C8E">
        <w:trPr>
          <w:gridAfter w:val="1"/>
          <w:wAfter w:w="20" w:type="dxa"/>
          <w:trHeight w:val="1277"/>
        </w:trPr>
        <w:tc>
          <w:tcPr>
            <w:tcW w:w="2924" w:type="dxa"/>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477729B4"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VIŠAK / MANJAK + NETO FINANCIRANJE + PRIJENOS VIŠKA / MANJKA IZ PRETHODNE(IH) GODINE - PRIJENOS VIŠKA / MANJKA U SLJEDEĆE RAZDOBLJE</w:t>
            </w:r>
          </w:p>
        </w:tc>
        <w:tc>
          <w:tcPr>
            <w:tcW w:w="1339" w:type="dxa"/>
            <w:tcBorders>
              <w:top w:val="nil"/>
              <w:left w:val="nil"/>
              <w:bottom w:val="single" w:sz="4" w:space="0" w:color="auto"/>
              <w:right w:val="nil"/>
            </w:tcBorders>
            <w:shd w:val="clear" w:color="000000" w:fill="DDEBF7"/>
            <w:noWrap/>
            <w:vAlign w:val="bottom"/>
            <w:hideMark/>
          </w:tcPr>
          <w:p w14:paraId="4187B92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182" w:type="dxa"/>
            <w:tcBorders>
              <w:top w:val="nil"/>
              <w:left w:val="single" w:sz="4" w:space="0" w:color="auto"/>
              <w:bottom w:val="single" w:sz="4" w:space="0" w:color="auto"/>
              <w:right w:val="nil"/>
            </w:tcBorders>
            <w:shd w:val="clear" w:color="000000" w:fill="DDEBF7"/>
            <w:noWrap/>
            <w:vAlign w:val="bottom"/>
            <w:hideMark/>
          </w:tcPr>
          <w:p w14:paraId="0ED5FF8F"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182" w:type="dxa"/>
            <w:tcBorders>
              <w:top w:val="nil"/>
              <w:left w:val="single" w:sz="4" w:space="0" w:color="auto"/>
              <w:bottom w:val="single" w:sz="4" w:space="0" w:color="auto"/>
              <w:right w:val="nil"/>
            </w:tcBorders>
            <w:shd w:val="clear" w:color="000000" w:fill="DDEBF7"/>
            <w:noWrap/>
            <w:vAlign w:val="bottom"/>
            <w:hideMark/>
          </w:tcPr>
          <w:p w14:paraId="42B9B8E3"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495" w:type="dxa"/>
            <w:tcBorders>
              <w:top w:val="nil"/>
              <w:left w:val="single" w:sz="4" w:space="0" w:color="auto"/>
              <w:bottom w:val="single" w:sz="4" w:space="0" w:color="auto"/>
              <w:right w:val="nil"/>
            </w:tcBorders>
            <w:shd w:val="clear" w:color="000000" w:fill="DDEBF7"/>
            <w:noWrap/>
            <w:vAlign w:val="bottom"/>
            <w:hideMark/>
          </w:tcPr>
          <w:p w14:paraId="69F6AF2F"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495" w:type="dxa"/>
            <w:tcBorders>
              <w:top w:val="nil"/>
              <w:left w:val="single" w:sz="4" w:space="0" w:color="auto"/>
              <w:bottom w:val="single" w:sz="4" w:space="0" w:color="auto"/>
              <w:right w:val="single" w:sz="4" w:space="0" w:color="auto"/>
            </w:tcBorders>
            <w:shd w:val="clear" w:color="000000" w:fill="DDEBF7"/>
            <w:noWrap/>
            <w:vAlign w:val="bottom"/>
            <w:hideMark/>
          </w:tcPr>
          <w:p w14:paraId="37AB8C4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r>
    </w:tbl>
    <w:p w14:paraId="5763F7DC" w14:textId="77777777" w:rsidR="00713FE6" w:rsidRPr="00713FE6" w:rsidRDefault="00713FE6" w:rsidP="00713FE6">
      <w:pPr>
        <w:spacing w:after="0" w:line="240" w:lineRule="auto"/>
        <w:jc w:val="center"/>
        <w:rPr>
          <w:rFonts w:ascii="Times New Roman" w:eastAsia="Times New Roman" w:hAnsi="Times New Roman" w:cs="Times New Roman"/>
          <w:b/>
          <w:bCs/>
          <w:sz w:val="24"/>
          <w:szCs w:val="24"/>
          <w:lang w:eastAsia="hr-HR"/>
        </w:rPr>
      </w:pPr>
    </w:p>
    <w:p w14:paraId="31289A53" w14:textId="77777777" w:rsidR="00713FE6" w:rsidRPr="00713FE6" w:rsidRDefault="00713FE6" w:rsidP="00713FE6">
      <w:pPr>
        <w:spacing w:after="0" w:line="240" w:lineRule="auto"/>
        <w:jc w:val="center"/>
        <w:rPr>
          <w:rFonts w:ascii="Times New Roman" w:eastAsia="Times New Roman" w:hAnsi="Times New Roman" w:cs="Times New Roman"/>
          <w:b/>
          <w:bCs/>
          <w:sz w:val="24"/>
          <w:szCs w:val="24"/>
          <w:lang w:eastAsia="hr-HR"/>
        </w:rPr>
      </w:pPr>
    </w:p>
    <w:p w14:paraId="7DB52F1A"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2ADCE731" w14:textId="77777777" w:rsidR="00713FE6" w:rsidRPr="00713FE6" w:rsidRDefault="00713FE6" w:rsidP="00713FE6">
      <w:pPr>
        <w:spacing w:after="0" w:line="240" w:lineRule="auto"/>
        <w:rPr>
          <w:rFonts w:ascii="Times New Roman" w:eastAsia="SimSun" w:hAnsi="Times New Roman" w:cs="Times New Roman"/>
          <w:b/>
          <w:sz w:val="24"/>
          <w:szCs w:val="24"/>
          <w:lang w:eastAsia="zh-CN"/>
        </w:rPr>
      </w:pPr>
    </w:p>
    <w:tbl>
      <w:tblPr>
        <w:tblpPr w:leftFromText="180" w:rightFromText="180" w:vertAnchor="text" w:horzAnchor="margin" w:tblpY="58"/>
        <w:tblW w:w="10226" w:type="dxa"/>
        <w:tblLook w:val="04A0" w:firstRow="1" w:lastRow="0" w:firstColumn="1" w:lastColumn="0" w:noHBand="0" w:noVBand="1"/>
      </w:tblPr>
      <w:tblGrid>
        <w:gridCol w:w="394"/>
        <w:gridCol w:w="394"/>
        <w:gridCol w:w="393"/>
        <w:gridCol w:w="393"/>
        <w:gridCol w:w="834"/>
        <w:gridCol w:w="1638"/>
        <w:gridCol w:w="1256"/>
        <w:gridCol w:w="1256"/>
        <w:gridCol w:w="1828"/>
        <w:gridCol w:w="1828"/>
        <w:gridCol w:w="12"/>
      </w:tblGrid>
      <w:tr w:rsidR="00713FE6" w:rsidRPr="00713FE6" w14:paraId="04AFB46E" w14:textId="77777777" w:rsidTr="00952C8E">
        <w:trPr>
          <w:trHeight w:val="361"/>
        </w:trPr>
        <w:tc>
          <w:tcPr>
            <w:tcW w:w="10226" w:type="dxa"/>
            <w:gridSpan w:val="11"/>
            <w:tcBorders>
              <w:top w:val="nil"/>
              <w:left w:val="nil"/>
              <w:bottom w:val="nil"/>
              <w:right w:val="nil"/>
            </w:tcBorders>
            <w:vAlign w:val="center"/>
            <w:hideMark/>
          </w:tcPr>
          <w:p w14:paraId="779E0842" w14:textId="77777777" w:rsidR="00713FE6" w:rsidRPr="00713FE6" w:rsidRDefault="00713FE6" w:rsidP="00713FE6">
            <w:pPr>
              <w:spacing w:after="0" w:line="240" w:lineRule="auto"/>
              <w:jc w:val="center"/>
              <w:rPr>
                <w:rFonts w:ascii="Times New Roman" w:eastAsia="Times New Roman" w:hAnsi="Times New Roman" w:cs="Times New Roman"/>
                <w:b/>
                <w:bCs/>
                <w:sz w:val="24"/>
                <w:szCs w:val="24"/>
                <w:lang w:eastAsia="hr-HR"/>
              </w:rPr>
            </w:pPr>
            <w:r w:rsidRPr="00713FE6">
              <w:rPr>
                <w:rFonts w:ascii="Times New Roman" w:eastAsia="Times New Roman" w:hAnsi="Times New Roman" w:cs="Times New Roman"/>
                <w:b/>
                <w:bCs/>
                <w:sz w:val="24"/>
                <w:szCs w:val="24"/>
                <w:lang w:eastAsia="hr-HR"/>
              </w:rPr>
              <w:t>D) VIŠEGODIŠNJI PLAN URAVNOTEŽENJA</w:t>
            </w:r>
          </w:p>
        </w:tc>
      </w:tr>
      <w:tr w:rsidR="00713FE6" w:rsidRPr="00713FE6" w14:paraId="66D8506B" w14:textId="77777777" w:rsidTr="00952C8E">
        <w:trPr>
          <w:gridAfter w:val="1"/>
          <w:wAfter w:w="12" w:type="dxa"/>
          <w:trHeight w:val="361"/>
        </w:trPr>
        <w:tc>
          <w:tcPr>
            <w:tcW w:w="394" w:type="dxa"/>
            <w:tcBorders>
              <w:top w:val="nil"/>
              <w:left w:val="nil"/>
              <w:bottom w:val="nil"/>
              <w:right w:val="nil"/>
            </w:tcBorders>
            <w:vAlign w:val="center"/>
            <w:hideMark/>
          </w:tcPr>
          <w:p w14:paraId="63A99B87" w14:textId="77777777" w:rsidR="00713FE6" w:rsidRPr="00713FE6" w:rsidRDefault="00713FE6" w:rsidP="00713FE6">
            <w:pPr>
              <w:spacing w:after="0" w:line="240" w:lineRule="auto"/>
              <w:jc w:val="center"/>
              <w:rPr>
                <w:rFonts w:ascii="Times New Roman" w:eastAsia="Times New Roman" w:hAnsi="Times New Roman" w:cs="Times New Roman"/>
                <w:b/>
                <w:bCs/>
                <w:sz w:val="24"/>
                <w:szCs w:val="24"/>
                <w:lang w:eastAsia="hr-HR"/>
              </w:rPr>
            </w:pPr>
          </w:p>
        </w:tc>
        <w:tc>
          <w:tcPr>
            <w:tcW w:w="394" w:type="dxa"/>
            <w:tcBorders>
              <w:top w:val="nil"/>
              <w:left w:val="nil"/>
              <w:bottom w:val="nil"/>
              <w:right w:val="nil"/>
            </w:tcBorders>
            <w:vAlign w:val="center"/>
            <w:hideMark/>
          </w:tcPr>
          <w:p w14:paraId="7CC07364"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393" w:type="dxa"/>
            <w:tcBorders>
              <w:top w:val="nil"/>
              <w:left w:val="nil"/>
              <w:bottom w:val="nil"/>
              <w:right w:val="nil"/>
            </w:tcBorders>
            <w:vAlign w:val="center"/>
            <w:hideMark/>
          </w:tcPr>
          <w:p w14:paraId="7E17AC00"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393" w:type="dxa"/>
            <w:tcBorders>
              <w:top w:val="nil"/>
              <w:left w:val="nil"/>
              <w:bottom w:val="nil"/>
              <w:right w:val="nil"/>
            </w:tcBorders>
            <w:vAlign w:val="center"/>
            <w:hideMark/>
          </w:tcPr>
          <w:p w14:paraId="6D2E72C2"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834" w:type="dxa"/>
            <w:tcBorders>
              <w:top w:val="nil"/>
              <w:left w:val="nil"/>
              <w:bottom w:val="nil"/>
              <w:right w:val="nil"/>
            </w:tcBorders>
            <w:vAlign w:val="center"/>
            <w:hideMark/>
          </w:tcPr>
          <w:p w14:paraId="29F578EF"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638" w:type="dxa"/>
            <w:tcBorders>
              <w:top w:val="nil"/>
              <w:left w:val="nil"/>
              <w:bottom w:val="nil"/>
              <w:right w:val="nil"/>
            </w:tcBorders>
            <w:vAlign w:val="center"/>
            <w:hideMark/>
          </w:tcPr>
          <w:p w14:paraId="492D376C"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56" w:type="dxa"/>
            <w:tcBorders>
              <w:top w:val="nil"/>
              <w:left w:val="nil"/>
              <w:bottom w:val="nil"/>
              <w:right w:val="nil"/>
            </w:tcBorders>
            <w:vAlign w:val="center"/>
            <w:hideMark/>
          </w:tcPr>
          <w:p w14:paraId="66B418D4"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56" w:type="dxa"/>
            <w:tcBorders>
              <w:top w:val="nil"/>
              <w:left w:val="nil"/>
              <w:bottom w:val="nil"/>
              <w:right w:val="nil"/>
            </w:tcBorders>
            <w:noWrap/>
            <w:vAlign w:val="bottom"/>
            <w:hideMark/>
          </w:tcPr>
          <w:p w14:paraId="26295AC1"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828" w:type="dxa"/>
            <w:tcBorders>
              <w:top w:val="nil"/>
              <w:left w:val="nil"/>
              <w:bottom w:val="nil"/>
              <w:right w:val="nil"/>
            </w:tcBorders>
            <w:noWrap/>
            <w:vAlign w:val="bottom"/>
            <w:hideMark/>
          </w:tcPr>
          <w:p w14:paraId="1B8B5A82"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1828" w:type="dxa"/>
            <w:tcBorders>
              <w:top w:val="nil"/>
              <w:left w:val="nil"/>
              <w:bottom w:val="nil"/>
              <w:right w:val="nil"/>
            </w:tcBorders>
            <w:noWrap/>
            <w:vAlign w:val="bottom"/>
            <w:hideMark/>
          </w:tcPr>
          <w:p w14:paraId="4C1BF023"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r>
      <w:tr w:rsidR="00713FE6" w:rsidRPr="00713FE6" w14:paraId="5682BFED" w14:textId="77777777" w:rsidTr="00952C8E">
        <w:trPr>
          <w:trHeight w:val="531"/>
        </w:trPr>
        <w:tc>
          <w:tcPr>
            <w:tcW w:w="2408" w:type="dxa"/>
            <w:gridSpan w:val="5"/>
            <w:tcBorders>
              <w:top w:val="single" w:sz="4" w:space="0" w:color="auto"/>
              <w:left w:val="single" w:sz="4" w:space="0" w:color="auto"/>
              <w:bottom w:val="single" w:sz="4" w:space="0" w:color="auto"/>
              <w:right w:val="single" w:sz="4" w:space="0" w:color="000000"/>
            </w:tcBorders>
            <w:vAlign w:val="center"/>
            <w:hideMark/>
          </w:tcPr>
          <w:p w14:paraId="139213AE"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NAZIV</w:t>
            </w:r>
          </w:p>
        </w:tc>
        <w:tc>
          <w:tcPr>
            <w:tcW w:w="1638" w:type="dxa"/>
            <w:tcBorders>
              <w:top w:val="single" w:sz="4" w:space="0" w:color="auto"/>
              <w:left w:val="nil"/>
              <w:bottom w:val="single" w:sz="4" w:space="0" w:color="auto"/>
              <w:right w:val="single" w:sz="4" w:space="0" w:color="auto"/>
            </w:tcBorders>
            <w:vAlign w:val="center"/>
            <w:hideMark/>
          </w:tcPr>
          <w:p w14:paraId="6609C8E2"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256" w:type="dxa"/>
            <w:tcBorders>
              <w:top w:val="single" w:sz="4" w:space="0" w:color="auto"/>
              <w:left w:val="nil"/>
              <w:bottom w:val="single" w:sz="4" w:space="0" w:color="auto"/>
              <w:right w:val="single" w:sz="4" w:space="0" w:color="auto"/>
            </w:tcBorders>
            <w:vAlign w:val="center"/>
            <w:hideMark/>
          </w:tcPr>
          <w:p w14:paraId="206C7BAB"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7CD1025E"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828" w:type="dxa"/>
            <w:tcBorders>
              <w:top w:val="single" w:sz="4" w:space="0" w:color="auto"/>
              <w:left w:val="nil"/>
              <w:bottom w:val="single" w:sz="4" w:space="0" w:color="auto"/>
              <w:right w:val="single" w:sz="4" w:space="0" w:color="auto"/>
            </w:tcBorders>
            <w:shd w:val="clear" w:color="000000" w:fill="FFFFFF"/>
            <w:vAlign w:val="center"/>
            <w:hideMark/>
          </w:tcPr>
          <w:p w14:paraId="7954D9A4"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14:paraId="472E4E68"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521FF5A9" w14:textId="77777777" w:rsidTr="00952C8E">
        <w:trPr>
          <w:trHeight w:val="240"/>
        </w:trPr>
        <w:tc>
          <w:tcPr>
            <w:tcW w:w="2408" w:type="dxa"/>
            <w:gridSpan w:val="5"/>
            <w:tcBorders>
              <w:top w:val="single" w:sz="4" w:space="0" w:color="auto"/>
              <w:left w:val="single" w:sz="4" w:space="0" w:color="auto"/>
              <w:bottom w:val="single" w:sz="4" w:space="0" w:color="auto"/>
              <w:right w:val="single" w:sz="4" w:space="0" w:color="auto"/>
            </w:tcBorders>
            <w:vAlign w:val="center"/>
            <w:hideMark/>
          </w:tcPr>
          <w:p w14:paraId="7109C042"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1638" w:type="dxa"/>
            <w:tcBorders>
              <w:top w:val="nil"/>
              <w:left w:val="nil"/>
              <w:bottom w:val="single" w:sz="4" w:space="0" w:color="auto"/>
              <w:right w:val="single" w:sz="4" w:space="0" w:color="auto"/>
            </w:tcBorders>
            <w:vAlign w:val="center"/>
            <w:hideMark/>
          </w:tcPr>
          <w:p w14:paraId="1E21AA07"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256" w:type="dxa"/>
            <w:tcBorders>
              <w:top w:val="nil"/>
              <w:left w:val="nil"/>
              <w:bottom w:val="single" w:sz="4" w:space="0" w:color="auto"/>
              <w:right w:val="single" w:sz="4" w:space="0" w:color="auto"/>
            </w:tcBorders>
            <w:vAlign w:val="center"/>
            <w:hideMark/>
          </w:tcPr>
          <w:p w14:paraId="0C848060"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256" w:type="dxa"/>
            <w:tcBorders>
              <w:top w:val="nil"/>
              <w:left w:val="nil"/>
              <w:bottom w:val="single" w:sz="4" w:space="0" w:color="auto"/>
              <w:right w:val="single" w:sz="4" w:space="0" w:color="auto"/>
            </w:tcBorders>
            <w:shd w:val="clear" w:color="000000" w:fill="FFFFFF"/>
            <w:vAlign w:val="center"/>
            <w:hideMark/>
          </w:tcPr>
          <w:p w14:paraId="523D8E55"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828" w:type="dxa"/>
            <w:tcBorders>
              <w:top w:val="nil"/>
              <w:left w:val="nil"/>
              <w:bottom w:val="single" w:sz="4" w:space="0" w:color="auto"/>
              <w:right w:val="single" w:sz="4" w:space="0" w:color="auto"/>
            </w:tcBorders>
            <w:shd w:val="clear" w:color="000000" w:fill="FFFFFF"/>
            <w:vAlign w:val="center"/>
            <w:hideMark/>
          </w:tcPr>
          <w:p w14:paraId="1E8A3A35"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840" w:type="dxa"/>
            <w:gridSpan w:val="2"/>
            <w:tcBorders>
              <w:top w:val="nil"/>
              <w:left w:val="nil"/>
              <w:bottom w:val="single" w:sz="4" w:space="0" w:color="auto"/>
              <w:right w:val="single" w:sz="4" w:space="0" w:color="auto"/>
            </w:tcBorders>
            <w:shd w:val="clear" w:color="000000" w:fill="FFFFFF"/>
            <w:vAlign w:val="center"/>
            <w:hideMark/>
          </w:tcPr>
          <w:p w14:paraId="37E7C93D"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r>
      <w:tr w:rsidR="00713FE6" w:rsidRPr="00713FE6" w14:paraId="05082C88" w14:textId="77777777" w:rsidTr="00952C8E">
        <w:trPr>
          <w:trHeight w:val="277"/>
        </w:trPr>
        <w:tc>
          <w:tcPr>
            <w:tcW w:w="2408"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2F203FB1"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PRIJENOS VIŠKA / MANJKA IZ PRETHODNE(IH) GODINE</w:t>
            </w:r>
          </w:p>
        </w:tc>
        <w:tc>
          <w:tcPr>
            <w:tcW w:w="1638" w:type="dxa"/>
            <w:tcBorders>
              <w:top w:val="nil"/>
              <w:left w:val="nil"/>
              <w:bottom w:val="single" w:sz="4" w:space="0" w:color="auto"/>
              <w:right w:val="nil"/>
            </w:tcBorders>
            <w:shd w:val="clear" w:color="000000" w:fill="D9D9D9"/>
            <w:noWrap/>
            <w:vAlign w:val="bottom"/>
            <w:hideMark/>
          </w:tcPr>
          <w:p w14:paraId="0338475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256" w:type="dxa"/>
            <w:tcBorders>
              <w:top w:val="nil"/>
              <w:left w:val="single" w:sz="4" w:space="0" w:color="auto"/>
              <w:bottom w:val="single" w:sz="4" w:space="0" w:color="auto"/>
              <w:right w:val="nil"/>
            </w:tcBorders>
            <w:shd w:val="clear" w:color="000000" w:fill="D9D9D9"/>
            <w:noWrap/>
            <w:vAlign w:val="bottom"/>
            <w:hideMark/>
          </w:tcPr>
          <w:p w14:paraId="21158683"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256" w:type="dxa"/>
            <w:tcBorders>
              <w:top w:val="nil"/>
              <w:left w:val="single" w:sz="4" w:space="0" w:color="auto"/>
              <w:bottom w:val="single" w:sz="4" w:space="0" w:color="auto"/>
              <w:right w:val="nil"/>
            </w:tcBorders>
            <w:shd w:val="clear" w:color="000000" w:fill="D9D9D9"/>
            <w:noWrap/>
            <w:vAlign w:val="bottom"/>
            <w:hideMark/>
          </w:tcPr>
          <w:p w14:paraId="51D6020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828" w:type="dxa"/>
            <w:tcBorders>
              <w:top w:val="nil"/>
              <w:left w:val="single" w:sz="4" w:space="0" w:color="auto"/>
              <w:bottom w:val="single" w:sz="4" w:space="0" w:color="auto"/>
              <w:right w:val="nil"/>
            </w:tcBorders>
            <w:shd w:val="clear" w:color="000000" w:fill="D9D9D9"/>
            <w:noWrap/>
            <w:vAlign w:val="bottom"/>
            <w:hideMark/>
          </w:tcPr>
          <w:p w14:paraId="1A184DAA"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840" w:type="dxa"/>
            <w:gridSpan w:val="2"/>
            <w:tcBorders>
              <w:top w:val="nil"/>
              <w:left w:val="single" w:sz="4" w:space="0" w:color="auto"/>
              <w:bottom w:val="single" w:sz="4" w:space="0" w:color="auto"/>
              <w:right w:val="single" w:sz="4" w:space="0" w:color="auto"/>
            </w:tcBorders>
            <w:shd w:val="clear" w:color="000000" w:fill="D9D9D9"/>
            <w:vAlign w:val="bottom"/>
            <w:hideMark/>
          </w:tcPr>
          <w:p w14:paraId="3168300D"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r>
      <w:tr w:rsidR="00713FE6" w:rsidRPr="00713FE6" w14:paraId="673307AC" w14:textId="77777777" w:rsidTr="00952C8E">
        <w:trPr>
          <w:trHeight w:val="573"/>
        </w:trPr>
        <w:tc>
          <w:tcPr>
            <w:tcW w:w="2408"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25A10DA9"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VIŠAK / MANJAK IZ PRETHODNE(IH) GODINE KOJI ĆE SE RASPOREDITI / POKRITI</w:t>
            </w:r>
          </w:p>
        </w:tc>
        <w:tc>
          <w:tcPr>
            <w:tcW w:w="1638" w:type="dxa"/>
            <w:tcBorders>
              <w:top w:val="nil"/>
              <w:left w:val="nil"/>
              <w:bottom w:val="single" w:sz="4" w:space="0" w:color="auto"/>
              <w:right w:val="nil"/>
            </w:tcBorders>
            <w:shd w:val="clear" w:color="000000" w:fill="D9D9D9"/>
            <w:noWrap/>
            <w:vAlign w:val="bottom"/>
            <w:hideMark/>
          </w:tcPr>
          <w:p w14:paraId="2E95E55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256" w:type="dxa"/>
            <w:tcBorders>
              <w:top w:val="nil"/>
              <w:left w:val="single" w:sz="4" w:space="0" w:color="auto"/>
              <w:bottom w:val="single" w:sz="4" w:space="0" w:color="auto"/>
              <w:right w:val="nil"/>
            </w:tcBorders>
            <w:shd w:val="clear" w:color="000000" w:fill="D9D9D9"/>
            <w:noWrap/>
            <w:vAlign w:val="bottom"/>
            <w:hideMark/>
          </w:tcPr>
          <w:p w14:paraId="478BDF0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256" w:type="dxa"/>
            <w:tcBorders>
              <w:top w:val="nil"/>
              <w:left w:val="single" w:sz="4" w:space="0" w:color="auto"/>
              <w:bottom w:val="single" w:sz="4" w:space="0" w:color="auto"/>
              <w:right w:val="nil"/>
            </w:tcBorders>
            <w:shd w:val="clear" w:color="000000" w:fill="D9D9D9"/>
            <w:noWrap/>
            <w:vAlign w:val="bottom"/>
            <w:hideMark/>
          </w:tcPr>
          <w:p w14:paraId="5BF7A74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828" w:type="dxa"/>
            <w:tcBorders>
              <w:top w:val="nil"/>
              <w:left w:val="single" w:sz="4" w:space="0" w:color="auto"/>
              <w:bottom w:val="single" w:sz="4" w:space="0" w:color="auto"/>
              <w:right w:val="nil"/>
            </w:tcBorders>
            <w:shd w:val="clear" w:color="000000" w:fill="D9D9D9"/>
            <w:noWrap/>
            <w:vAlign w:val="bottom"/>
            <w:hideMark/>
          </w:tcPr>
          <w:p w14:paraId="46D9D85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840" w:type="dxa"/>
            <w:gridSpan w:val="2"/>
            <w:tcBorders>
              <w:top w:val="nil"/>
              <w:left w:val="single" w:sz="4" w:space="0" w:color="auto"/>
              <w:bottom w:val="single" w:sz="4" w:space="0" w:color="auto"/>
              <w:right w:val="single" w:sz="4" w:space="0" w:color="auto"/>
            </w:tcBorders>
            <w:shd w:val="clear" w:color="000000" w:fill="D9D9D9"/>
            <w:vAlign w:val="bottom"/>
            <w:hideMark/>
          </w:tcPr>
          <w:p w14:paraId="2E4D514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r>
      <w:tr w:rsidR="00713FE6" w:rsidRPr="00713FE6" w14:paraId="7921629D" w14:textId="77777777" w:rsidTr="00952C8E">
        <w:trPr>
          <w:trHeight w:val="513"/>
        </w:trPr>
        <w:tc>
          <w:tcPr>
            <w:tcW w:w="2408"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2BBA4241"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VIŠAK / MANJAK TEKUĆE GODINE</w:t>
            </w:r>
            <w:r w:rsidRPr="00713FE6">
              <w:rPr>
                <w:rFonts w:ascii="Times New Roman" w:eastAsia="Times New Roman" w:hAnsi="Times New Roman" w:cs="Times New Roman"/>
                <w:b/>
                <w:bCs/>
                <w:sz w:val="20"/>
                <w:szCs w:val="20"/>
                <w:lang w:eastAsia="hr-HR"/>
              </w:rPr>
              <w:br/>
              <w:t>(VIŠAK / MANJAK + NETO FINANCIRANJE)</w:t>
            </w:r>
          </w:p>
        </w:tc>
        <w:tc>
          <w:tcPr>
            <w:tcW w:w="1638" w:type="dxa"/>
            <w:tcBorders>
              <w:top w:val="nil"/>
              <w:left w:val="nil"/>
              <w:bottom w:val="single" w:sz="4" w:space="0" w:color="auto"/>
              <w:right w:val="nil"/>
            </w:tcBorders>
            <w:shd w:val="clear" w:color="000000" w:fill="D9D9D9"/>
            <w:noWrap/>
            <w:vAlign w:val="bottom"/>
            <w:hideMark/>
          </w:tcPr>
          <w:p w14:paraId="238C794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256" w:type="dxa"/>
            <w:tcBorders>
              <w:top w:val="nil"/>
              <w:left w:val="single" w:sz="4" w:space="0" w:color="auto"/>
              <w:bottom w:val="single" w:sz="4" w:space="0" w:color="auto"/>
              <w:right w:val="nil"/>
            </w:tcBorders>
            <w:shd w:val="clear" w:color="000000" w:fill="D9D9D9"/>
            <w:noWrap/>
            <w:vAlign w:val="bottom"/>
            <w:hideMark/>
          </w:tcPr>
          <w:p w14:paraId="5F146A9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256" w:type="dxa"/>
            <w:tcBorders>
              <w:top w:val="nil"/>
              <w:left w:val="single" w:sz="4" w:space="0" w:color="auto"/>
              <w:bottom w:val="single" w:sz="4" w:space="0" w:color="auto"/>
              <w:right w:val="nil"/>
            </w:tcBorders>
            <w:shd w:val="clear" w:color="000000" w:fill="D9D9D9"/>
            <w:noWrap/>
            <w:vAlign w:val="bottom"/>
            <w:hideMark/>
          </w:tcPr>
          <w:p w14:paraId="2D49CA4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828" w:type="dxa"/>
            <w:tcBorders>
              <w:top w:val="nil"/>
              <w:left w:val="single" w:sz="4" w:space="0" w:color="auto"/>
              <w:bottom w:val="single" w:sz="4" w:space="0" w:color="auto"/>
              <w:right w:val="nil"/>
            </w:tcBorders>
            <w:shd w:val="clear" w:color="000000" w:fill="D9D9D9"/>
            <w:noWrap/>
            <w:vAlign w:val="bottom"/>
            <w:hideMark/>
          </w:tcPr>
          <w:p w14:paraId="02E18160"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840" w:type="dxa"/>
            <w:gridSpan w:val="2"/>
            <w:tcBorders>
              <w:top w:val="nil"/>
              <w:left w:val="single" w:sz="4" w:space="0" w:color="auto"/>
              <w:bottom w:val="single" w:sz="4" w:space="0" w:color="auto"/>
              <w:right w:val="single" w:sz="4" w:space="0" w:color="auto"/>
            </w:tcBorders>
            <w:shd w:val="clear" w:color="000000" w:fill="D9D9D9"/>
            <w:vAlign w:val="bottom"/>
            <w:hideMark/>
          </w:tcPr>
          <w:p w14:paraId="202CFE38"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r>
      <w:tr w:rsidR="00713FE6" w:rsidRPr="00713FE6" w14:paraId="4A471355" w14:textId="77777777" w:rsidTr="00952C8E">
        <w:trPr>
          <w:trHeight w:val="300"/>
        </w:trPr>
        <w:tc>
          <w:tcPr>
            <w:tcW w:w="2408" w:type="dxa"/>
            <w:gridSpan w:val="5"/>
            <w:tcBorders>
              <w:top w:val="single" w:sz="4" w:space="0" w:color="auto"/>
              <w:left w:val="single" w:sz="4" w:space="0" w:color="auto"/>
              <w:bottom w:val="single" w:sz="4" w:space="0" w:color="auto"/>
              <w:right w:val="nil"/>
            </w:tcBorders>
            <w:shd w:val="clear" w:color="000000" w:fill="DDEBF7"/>
            <w:vAlign w:val="center"/>
            <w:hideMark/>
          </w:tcPr>
          <w:p w14:paraId="10D121B1"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PRIJENOS VIŠKA / MANJKA U SLJEDEĆE RAZDOBLJE</w:t>
            </w:r>
          </w:p>
        </w:tc>
        <w:tc>
          <w:tcPr>
            <w:tcW w:w="1638" w:type="dxa"/>
            <w:tcBorders>
              <w:top w:val="nil"/>
              <w:left w:val="single" w:sz="4" w:space="0" w:color="auto"/>
              <w:bottom w:val="single" w:sz="4" w:space="0" w:color="auto"/>
              <w:right w:val="nil"/>
            </w:tcBorders>
            <w:shd w:val="clear" w:color="000000" w:fill="DDEBF7"/>
            <w:noWrap/>
            <w:vAlign w:val="bottom"/>
            <w:hideMark/>
          </w:tcPr>
          <w:p w14:paraId="42063222"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0</w:t>
            </w:r>
          </w:p>
        </w:tc>
        <w:tc>
          <w:tcPr>
            <w:tcW w:w="1256" w:type="dxa"/>
            <w:tcBorders>
              <w:top w:val="nil"/>
              <w:left w:val="single" w:sz="4" w:space="0" w:color="auto"/>
              <w:bottom w:val="single" w:sz="4" w:space="0" w:color="auto"/>
              <w:right w:val="nil"/>
            </w:tcBorders>
            <w:shd w:val="clear" w:color="000000" w:fill="DDEBF7"/>
            <w:noWrap/>
            <w:vAlign w:val="bottom"/>
            <w:hideMark/>
          </w:tcPr>
          <w:p w14:paraId="02BE09FD"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0</w:t>
            </w:r>
          </w:p>
        </w:tc>
        <w:tc>
          <w:tcPr>
            <w:tcW w:w="1256" w:type="dxa"/>
            <w:tcBorders>
              <w:top w:val="nil"/>
              <w:left w:val="single" w:sz="4" w:space="0" w:color="auto"/>
              <w:bottom w:val="single" w:sz="4" w:space="0" w:color="auto"/>
              <w:right w:val="nil"/>
            </w:tcBorders>
            <w:shd w:val="clear" w:color="000000" w:fill="DDEBF7"/>
            <w:noWrap/>
            <w:vAlign w:val="bottom"/>
            <w:hideMark/>
          </w:tcPr>
          <w:p w14:paraId="4F91D4E6"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0</w:t>
            </w:r>
          </w:p>
        </w:tc>
        <w:tc>
          <w:tcPr>
            <w:tcW w:w="1828" w:type="dxa"/>
            <w:tcBorders>
              <w:top w:val="nil"/>
              <w:left w:val="single" w:sz="4" w:space="0" w:color="auto"/>
              <w:bottom w:val="single" w:sz="4" w:space="0" w:color="auto"/>
              <w:right w:val="nil"/>
            </w:tcBorders>
            <w:shd w:val="clear" w:color="000000" w:fill="DDEBF7"/>
            <w:noWrap/>
            <w:vAlign w:val="bottom"/>
            <w:hideMark/>
          </w:tcPr>
          <w:p w14:paraId="28A158EB"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0</w:t>
            </w:r>
          </w:p>
        </w:tc>
        <w:tc>
          <w:tcPr>
            <w:tcW w:w="1840" w:type="dxa"/>
            <w:gridSpan w:val="2"/>
            <w:tcBorders>
              <w:top w:val="nil"/>
              <w:left w:val="single" w:sz="4" w:space="0" w:color="auto"/>
              <w:bottom w:val="single" w:sz="4" w:space="0" w:color="auto"/>
              <w:right w:val="single" w:sz="4" w:space="0" w:color="auto"/>
            </w:tcBorders>
            <w:shd w:val="clear" w:color="000000" w:fill="DDEBF7"/>
            <w:noWrap/>
            <w:vAlign w:val="bottom"/>
            <w:hideMark/>
          </w:tcPr>
          <w:p w14:paraId="50DD064A"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0</w:t>
            </w:r>
          </w:p>
        </w:tc>
      </w:tr>
    </w:tbl>
    <w:p w14:paraId="23BD848A" w14:textId="77777777" w:rsidR="00713FE6" w:rsidRPr="00713FE6" w:rsidRDefault="00713FE6" w:rsidP="00713FE6">
      <w:pPr>
        <w:spacing w:after="0" w:line="240" w:lineRule="auto"/>
        <w:rPr>
          <w:rFonts w:ascii="Times New Roman" w:eastAsia="SimSun" w:hAnsi="Times New Roman" w:cs="Times New Roman"/>
          <w:b/>
          <w:sz w:val="24"/>
          <w:szCs w:val="24"/>
          <w:lang w:eastAsia="zh-CN"/>
        </w:rPr>
      </w:pPr>
    </w:p>
    <w:p w14:paraId="389261BF"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62BCBE64"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7DE0F2A4"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39C9887F"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038640FD"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5077DD03"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21669149"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76E06526"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19955586"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10FEACC1"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15362F00"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5AB5C008" w14:textId="77777777" w:rsidR="00713FE6" w:rsidRPr="00713FE6" w:rsidRDefault="00713FE6" w:rsidP="00713FE6">
      <w:pPr>
        <w:spacing w:after="0" w:line="240" w:lineRule="auto"/>
        <w:jc w:val="center"/>
        <w:rPr>
          <w:rFonts w:ascii="Arial" w:eastAsia="SimSun" w:hAnsi="Arial" w:cs="Times New Roman"/>
          <w:b/>
          <w:sz w:val="20"/>
          <w:szCs w:val="20"/>
          <w:lang w:eastAsia="zh-CN"/>
        </w:rPr>
      </w:pPr>
    </w:p>
    <w:p w14:paraId="0994D31E" w14:textId="77777777" w:rsidR="00713FE6" w:rsidRPr="00713FE6" w:rsidRDefault="00713FE6" w:rsidP="00713FE6">
      <w:pPr>
        <w:spacing w:after="0" w:line="240" w:lineRule="auto"/>
        <w:jc w:val="both"/>
        <w:rPr>
          <w:rFonts w:ascii="Arial" w:eastAsia="SimSun" w:hAnsi="Arial" w:cs="Times New Roman"/>
          <w:sz w:val="20"/>
          <w:szCs w:val="20"/>
          <w:lang w:eastAsia="zh-CN"/>
        </w:rPr>
      </w:pPr>
      <w:r w:rsidRPr="00713FE6">
        <w:rPr>
          <w:rFonts w:ascii="Arial" w:eastAsia="SimSun" w:hAnsi="Arial" w:cs="Times New Roman"/>
          <w:sz w:val="20"/>
          <w:szCs w:val="20"/>
          <w:lang w:eastAsia="zh-CN"/>
        </w:rPr>
        <w:t>Prihodi i rashodi te primici i izdaci po ekonomskoj klasifikaciji utvrđuju se u Računu prihoda i rashoda i Računu financiranja u Financijskom planu za 2026. godinu i projekcijama za 2027. i 2028. godinu, kako slijedi:</w:t>
      </w:r>
    </w:p>
    <w:p w14:paraId="2D73E211"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51B47A8B" w14:textId="77777777" w:rsidR="00713FE6" w:rsidRPr="00713FE6" w:rsidRDefault="00713FE6" w:rsidP="00713FE6">
      <w:pPr>
        <w:spacing w:after="0" w:line="240" w:lineRule="auto"/>
        <w:jc w:val="both"/>
        <w:rPr>
          <w:rFonts w:ascii="Times New Roman" w:eastAsia="Times New Roman" w:hAnsi="Times New Roman" w:cs="Times New Roman"/>
          <w:sz w:val="20"/>
          <w:szCs w:val="20"/>
          <w:lang w:eastAsia="hr-HR"/>
        </w:rPr>
      </w:pPr>
    </w:p>
    <w:tbl>
      <w:tblPr>
        <w:tblW w:w="10087" w:type="dxa"/>
        <w:tblInd w:w="108" w:type="dxa"/>
        <w:tblLook w:val="04A0" w:firstRow="1" w:lastRow="0" w:firstColumn="1" w:lastColumn="0" w:noHBand="0" w:noVBand="1"/>
      </w:tblPr>
      <w:tblGrid>
        <w:gridCol w:w="1025"/>
        <w:gridCol w:w="1546"/>
        <w:gridCol w:w="1534"/>
        <w:gridCol w:w="1278"/>
        <w:gridCol w:w="1278"/>
        <w:gridCol w:w="1711"/>
        <w:gridCol w:w="1715"/>
      </w:tblGrid>
      <w:tr w:rsidR="00713FE6" w:rsidRPr="00713FE6" w14:paraId="63F7D1FF" w14:textId="77777777" w:rsidTr="00952C8E">
        <w:trPr>
          <w:trHeight w:val="358"/>
        </w:trPr>
        <w:tc>
          <w:tcPr>
            <w:tcW w:w="10087" w:type="dxa"/>
            <w:gridSpan w:val="7"/>
            <w:tcBorders>
              <w:top w:val="nil"/>
              <w:left w:val="nil"/>
              <w:bottom w:val="nil"/>
              <w:right w:val="nil"/>
            </w:tcBorders>
            <w:vAlign w:val="center"/>
            <w:hideMark/>
          </w:tcPr>
          <w:p w14:paraId="13CE1492"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r w:rsidRPr="00713FE6">
              <w:rPr>
                <w:rFonts w:ascii="Times New Roman" w:eastAsia="Times New Roman" w:hAnsi="Times New Roman" w:cs="Times New Roman"/>
                <w:b/>
                <w:bCs/>
                <w:color w:val="000000"/>
                <w:sz w:val="24"/>
                <w:szCs w:val="24"/>
                <w:lang w:eastAsia="hr-HR"/>
              </w:rPr>
              <w:t xml:space="preserve">A. RAČUN PRIHODA I RASHODA </w:t>
            </w:r>
          </w:p>
        </w:tc>
      </w:tr>
      <w:tr w:rsidR="00713FE6" w:rsidRPr="00713FE6" w14:paraId="6FD85E99" w14:textId="77777777" w:rsidTr="00952C8E">
        <w:trPr>
          <w:trHeight w:val="400"/>
        </w:trPr>
        <w:tc>
          <w:tcPr>
            <w:tcW w:w="1025" w:type="dxa"/>
            <w:tcBorders>
              <w:top w:val="nil"/>
              <w:left w:val="nil"/>
              <w:bottom w:val="nil"/>
              <w:right w:val="nil"/>
            </w:tcBorders>
            <w:vAlign w:val="center"/>
            <w:hideMark/>
          </w:tcPr>
          <w:p w14:paraId="353FFCE1"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p>
        </w:tc>
        <w:tc>
          <w:tcPr>
            <w:tcW w:w="1546" w:type="dxa"/>
            <w:tcBorders>
              <w:top w:val="nil"/>
              <w:left w:val="nil"/>
              <w:bottom w:val="nil"/>
              <w:right w:val="nil"/>
            </w:tcBorders>
            <w:vAlign w:val="center"/>
            <w:hideMark/>
          </w:tcPr>
          <w:p w14:paraId="72D50406"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534" w:type="dxa"/>
            <w:tcBorders>
              <w:top w:val="nil"/>
              <w:left w:val="nil"/>
              <w:bottom w:val="nil"/>
              <w:right w:val="nil"/>
            </w:tcBorders>
            <w:vAlign w:val="center"/>
            <w:hideMark/>
          </w:tcPr>
          <w:p w14:paraId="71085489"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78" w:type="dxa"/>
            <w:tcBorders>
              <w:top w:val="nil"/>
              <w:left w:val="nil"/>
              <w:bottom w:val="nil"/>
              <w:right w:val="nil"/>
            </w:tcBorders>
            <w:vAlign w:val="center"/>
            <w:hideMark/>
          </w:tcPr>
          <w:p w14:paraId="679FFD6F"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78" w:type="dxa"/>
            <w:tcBorders>
              <w:top w:val="nil"/>
              <w:left w:val="nil"/>
              <w:bottom w:val="nil"/>
              <w:right w:val="nil"/>
            </w:tcBorders>
            <w:vAlign w:val="center"/>
            <w:hideMark/>
          </w:tcPr>
          <w:p w14:paraId="7FCA7A4A"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711" w:type="dxa"/>
            <w:tcBorders>
              <w:top w:val="nil"/>
              <w:left w:val="nil"/>
              <w:bottom w:val="nil"/>
              <w:right w:val="nil"/>
            </w:tcBorders>
            <w:vAlign w:val="center"/>
            <w:hideMark/>
          </w:tcPr>
          <w:p w14:paraId="15C26976"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711" w:type="dxa"/>
            <w:tcBorders>
              <w:top w:val="nil"/>
              <w:left w:val="nil"/>
              <w:bottom w:val="nil"/>
              <w:right w:val="nil"/>
            </w:tcBorders>
            <w:vAlign w:val="center"/>
            <w:hideMark/>
          </w:tcPr>
          <w:p w14:paraId="5E54A204"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r>
      <w:tr w:rsidR="00713FE6" w:rsidRPr="00713FE6" w14:paraId="7B382893" w14:textId="77777777" w:rsidTr="00952C8E">
        <w:trPr>
          <w:trHeight w:val="358"/>
        </w:trPr>
        <w:tc>
          <w:tcPr>
            <w:tcW w:w="10087" w:type="dxa"/>
            <w:gridSpan w:val="7"/>
            <w:tcBorders>
              <w:top w:val="nil"/>
              <w:left w:val="nil"/>
              <w:bottom w:val="nil"/>
              <w:right w:val="nil"/>
            </w:tcBorders>
            <w:vAlign w:val="center"/>
            <w:hideMark/>
          </w:tcPr>
          <w:p w14:paraId="5AB20A0B"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r w:rsidRPr="00713FE6">
              <w:rPr>
                <w:rFonts w:ascii="Times New Roman" w:eastAsia="Times New Roman" w:hAnsi="Times New Roman" w:cs="Times New Roman"/>
                <w:b/>
                <w:bCs/>
                <w:color w:val="000000"/>
                <w:sz w:val="24"/>
                <w:szCs w:val="24"/>
                <w:lang w:eastAsia="hr-HR"/>
              </w:rPr>
              <w:t>A1. PRIHODI I RASHODI PREMA EKONOMSKOJ KLASIFIKACIJI</w:t>
            </w:r>
          </w:p>
        </w:tc>
      </w:tr>
      <w:tr w:rsidR="00713FE6" w:rsidRPr="00713FE6" w14:paraId="06F645B0" w14:textId="77777777" w:rsidTr="00952C8E">
        <w:trPr>
          <w:trHeight w:val="400"/>
        </w:trPr>
        <w:tc>
          <w:tcPr>
            <w:tcW w:w="1025" w:type="dxa"/>
            <w:tcBorders>
              <w:top w:val="nil"/>
              <w:left w:val="nil"/>
              <w:bottom w:val="nil"/>
              <w:right w:val="nil"/>
            </w:tcBorders>
            <w:vAlign w:val="center"/>
            <w:hideMark/>
          </w:tcPr>
          <w:p w14:paraId="347994C7"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p>
        </w:tc>
        <w:tc>
          <w:tcPr>
            <w:tcW w:w="1546" w:type="dxa"/>
            <w:tcBorders>
              <w:top w:val="nil"/>
              <w:left w:val="nil"/>
              <w:bottom w:val="nil"/>
              <w:right w:val="nil"/>
            </w:tcBorders>
            <w:vAlign w:val="center"/>
            <w:hideMark/>
          </w:tcPr>
          <w:p w14:paraId="374D560F"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534" w:type="dxa"/>
            <w:tcBorders>
              <w:top w:val="nil"/>
              <w:left w:val="nil"/>
              <w:bottom w:val="nil"/>
              <w:right w:val="nil"/>
            </w:tcBorders>
            <w:vAlign w:val="center"/>
            <w:hideMark/>
          </w:tcPr>
          <w:p w14:paraId="2CEB4708"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78" w:type="dxa"/>
            <w:tcBorders>
              <w:top w:val="nil"/>
              <w:left w:val="nil"/>
              <w:bottom w:val="nil"/>
              <w:right w:val="nil"/>
            </w:tcBorders>
            <w:vAlign w:val="center"/>
            <w:hideMark/>
          </w:tcPr>
          <w:p w14:paraId="5910BF9E"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78" w:type="dxa"/>
            <w:tcBorders>
              <w:top w:val="nil"/>
              <w:left w:val="nil"/>
              <w:bottom w:val="nil"/>
              <w:right w:val="nil"/>
            </w:tcBorders>
            <w:vAlign w:val="center"/>
            <w:hideMark/>
          </w:tcPr>
          <w:p w14:paraId="7293F5B3"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711" w:type="dxa"/>
            <w:tcBorders>
              <w:top w:val="nil"/>
              <w:left w:val="nil"/>
              <w:bottom w:val="nil"/>
              <w:right w:val="nil"/>
            </w:tcBorders>
            <w:vAlign w:val="center"/>
            <w:hideMark/>
          </w:tcPr>
          <w:p w14:paraId="3145C40C"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711" w:type="dxa"/>
            <w:tcBorders>
              <w:top w:val="nil"/>
              <w:left w:val="nil"/>
              <w:bottom w:val="nil"/>
              <w:right w:val="nil"/>
            </w:tcBorders>
            <w:vAlign w:val="center"/>
            <w:hideMark/>
          </w:tcPr>
          <w:p w14:paraId="5C7EC91D"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r>
      <w:tr w:rsidR="00713FE6" w:rsidRPr="00713FE6" w14:paraId="102B157C" w14:textId="77777777" w:rsidTr="00952C8E">
        <w:trPr>
          <w:trHeight w:val="607"/>
        </w:trPr>
        <w:tc>
          <w:tcPr>
            <w:tcW w:w="102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0DC36D9"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Razred/</w:t>
            </w:r>
            <w:r w:rsidRPr="00713FE6">
              <w:rPr>
                <w:rFonts w:ascii="Times New Roman" w:eastAsia="Times New Roman" w:hAnsi="Times New Roman" w:cs="Times New Roman"/>
                <w:b/>
                <w:bCs/>
                <w:color w:val="000000"/>
                <w:sz w:val="20"/>
                <w:szCs w:val="20"/>
                <w:lang w:eastAsia="hr-HR"/>
              </w:rPr>
              <w:br/>
              <w:t>skupina</w:t>
            </w:r>
          </w:p>
        </w:tc>
        <w:tc>
          <w:tcPr>
            <w:tcW w:w="1546" w:type="dxa"/>
            <w:tcBorders>
              <w:top w:val="single" w:sz="4" w:space="0" w:color="auto"/>
              <w:left w:val="nil"/>
              <w:bottom w:val="single" w:sz="4" w:space="0" w:color="auto"/>
              <w:right w:val="single" w:sz="4" w:space="0" w:color="auto"/>
            </w:tcBorders>
            <w:shd w:val="clear" w:color="000000" w:fill="DDEBF7"/>
            <w:vAlign w:val="center"/>
            <w:hideMark/>
          </w:tcPr>
          <w:p w14:paraId="0B30E85E"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NAZIV</w:t>
            </w:r>
          </w:p>
        </w:tc>
        <w:tc>
          <w:tcPr>
            <w:tcW w:w="1534" w:type="dxa"/>
            <w:tcBorders>
              <w:top w:val="single" w:sz="4" w:space="0" w:color="auto"/>
              <w:left w:val="nil"/>
              <w:bottom w:val="single" w:sz="4" w:space="0" w:color="auto"/>
              <w:right w:val="single" w:sz="4" w:space="0" w:color="auto"/>
            </w:tcBorders>
            <w:shd w:val="clear" w:color="000000" w:fill="DDEBF7"/>
            <w:vAlign w:val="center"/>
            <w:hideMark/>
          </w:tcPr>
          <w:p w14:paraId="6E4F2733"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278" w:type="dxa"/>
            <w:tcBorders>
              <w:top w:val="single" w:sz="4" w:space="0" w:color="auto"/>
              <w:left w:val="nil"/>
              <w:bottom w:val="single" w:sz="4" w:space="0" w:color="auto"/>
              <w:right w:val="single" w:sz="4" w:space="0" w:color="auto"/>
            </w:tcBorders>
            <w:shd w:val="clear" w:color="000000" w:fill="DDEBF7"/>
            <w:vAlign w:val="center"/>
            <w:hideMark/>
          </w:tcPr>
          <w:p w14:paraId="6D9FD38C"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278" w:type="dxa"/>
            <w:tcBorders>
              <w:top w:val="single" w:sz="4" w:space="0" w:color="auto"/>
              <w:left w:val="nil"/>
              <w:bottom w:val="single" w:sz="4" w:space="0" w:color="auto"/>
              <w:right w:val="single" w:sz="4" w:space="0" w:color="auto"/>
            </w:tcBorders>
            <w:shd w:val="clear" w:color="000000" w:fill="DDEBF7"/>
            <w:vAlign w:val="center"/>
            <w:hideMark/>
          </w:tcPr>
          <w:p w14:paraId="2783A429"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711" w:type="dxa"/>
            <w:tcBorders>
              <w:top w:val="single" w:sz="4" w:space="0" w:color="auto"/>
              <w:left w:val="nil"/>
              <w:bottom w:val="single" w:sz="4" w:space="0" w:color="auto"/>
              <w:right w:val="single" w:sz="4" w:space="0" w:color="auto"/>
            </w:tcBorders>
            <w:shd w:val="clear" w:color="000000" w:fill="DDEBF7"/>
            <w:vAlign w:val="center"/>
            <w:hideMark/>
          </w:tcPr>
          <w:p w14:paraId="003D8DF1"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711" w:type="dxa"/>
            <w:tcBorders>
              <w:top w:val="single" w:sz="4" w:space="0" w:color="auto"/>
              <w:left w:val="nil"/>
              <w:bottom w:val="single" w:sz="4" w:space="0" w:color="auto"/>
              <w:right w:val="single" w:sz="4" w:space="0" w:color="auto"/>
            </w:tcBorders>
            <w:shd w:val="clear" w:color="000000" w:fill="DDEBF7"/>
            <w:vAlign w:val="center"/>
            <w:hideMark/>
          </w:tcPr>
          <w:p w14:paraId="547B103F"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6AB85EC9" w14:textId="77777777" w:rsidTr="00952C8E">
        <w:trPr>
          <w:trHeight w:val="234"/>
        </w:trPr>
        <w:tc>
          <w:tcPr>
            <w:tcW w:w="1025" w:type="dxa"/>
            <w:tcBorders>
              <w:top w:val="nil"/>
              <w:left w:val="single" w:sz="4" w:space="0" w:color="auto"/>
              <w:bottom w:val="single" w:sz="4" w:space="0" w:color="auto"/>
              <w:right w:val="single" w:sz="4" w:space="0" w:color="auto"/>
            </w:tcBorders>
            <w:shd w:val="clear" w:color="000000" w:fill="DDEBF7"/>
            <w:vAlign w:val="center"/>
            <w:hideMark/>
          </w:tcPr>
          <w:p w14:paraId="5FE3FAAE"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1546" w:type="dxa"/>
            <w:tcBorders>
              <w:top w:val="nil"/>
              <w:left w:val="nil"/>
              <w:bottom w:val="single" w:sz="4" w:space="0" w:color="auto"/>
              <w:right w:val="single" w:sz="4" w:space="0" w:color="auto"/>
            </w:tcBorders>
            <w:shd w:val="clear" w:color="000000" w:fill="DDEBF7"/>
            <w:vAlign w:val="center"/>
            <w:hideMark/>
          </w:tcPr>
          <w:p w14:paraId="4814CDBC"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534" w:type="dxa"/>
            <w:tcBorders>
              <w:top w:val="nil"/>
              <w:left w:val="nil"/>
              <w:bottom w:val="single" w:sz="4" w:space="0" w:color="auto"/>
              <w:right w:val="single" w:sz="4" w:space="0" w:color="auto"/>
            </w:tcBorders>
            <w:shd w:val="clear" w:color="000000" w:fill="DDEBF7"/>
            <w:vAlign w:val="center"/>
            <w:hideMark/>
          </w:tcPr>
          <w:p w14:paraId="61258E0C"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278" w:type="dxa"/>
            <w:tcBorders>
              <w:top w:val="nil"/>
              <w:left w:val="nil"/>
              <w:bottom w:val="single" w:sz="4" w:space="0" w:color="auto"/>
              <w:right w:val="single" w:sz="4" w:space="0" w:color="auto"/>
            </w:tcBorders>
            <w:shd w:val="clear" w:color="000000" w:fill="DDEBF7"/>
            <w:vAlign w:val="center"/>
            <w:hideMark/>
          </w:tcPr>
          <w:p w14:paraId="78C739A6"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278" w:type="dxa"/>
            <w:tcBorders>
              <w:top w:val="nil"/>
              <w:left w:val="nil"/>
              <w:bottom w:val="single" w:sz="4" w:space="0" w:color="auto"/>
              <w:right w:val="single" w:sz="4" w:space="0" w:color="auto"/>
            </w:tcBorders>
            <w:shd w:val="clear" w:color="000000" w:fill="DDEBF7"/>
            <w:vAlign w:val="center"/>
            <w:hideMark/>
          </w:tcPr>
          <w:p w14:paraId="0DFB869A"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711" w:type="dxa"/>
            <w:tcBorders>
              <w:top w:val="nil"/>
              <w:left w:val="nil"/>
              <w:bottom w:val="single" w:sz="4" w:space="0" w:color="auto"/>
              <w:right w:val="single" w:sz="4" w:space="0" w:color="auto"/>
            </w:tcBorders>
            <w:shd w:val="clear" w:color="000000" w:fill="DDEBF7"/>
            <w:vAlign w:val="center"/>
            <w:hideMark/>
          </w:tcPr>
          <w:p w14:paraId="056767A3"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c>
          <w:tcPr>
            <w:tcW w:w="1711" w:type="dxa"/>
            <w:tcBorders>
              <w:top w:val="nil"/>
              <w:left w:val="nil"/>
              <w:bottom w:val="single" w:sz="4" w:space="0" w:color="auto"/>
              <w:right w:val="single" w:sz="4" w:space="0" w:color="auto"/>
            </w:tcBorders>
            <w:shd w:val="clear" w:color="000000" w:fill="DDEBF7"/>
            <w:vAlign w:val="center"/>
            <w:hideMark/>
          </w:tcPr>
          <w:p w14:paraId="6AFF99B3"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7</w:t>
            </w:r>
          </w:p>
        </w:tc>
      </w:tr>
      <w:tr w:rsidR="00713FE6" w:rsidRPr="00713FE6" w14:paraId="59684C55" w14:textId="77777777" w:rsidTr="00952C8E">
        <w:trPr>
          <w:trHeight w:val="317"/>
        </w:trPr>
        <w:tc>
          <w:tcPr>
            <w:tcW w:w="1025" w:type="dxa"/>
            <w:tcBorders>
              <w:top w:val="nil"/>
              <w:left w:val="single" w:sz="4" w:space="0" w:color="auto"/>
              <w:bottom w:val="single" w:sz="4" w:space="0" w:color="auto"/>
              <w:right w:val="single" w:sz="4" w:space="0" w:color="auto"/>
            </w:tcBorders>
            <w:shd w:val="clear" w:color="000000" w:fill="FFFFFF"/>
            <w:vAlign w:val="center"/>
            <w:hideMark/>
          </w:tcPr>
          <w:p w14:paraId="3E19417A"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546" w:type="dxa"/>
            <w:tcBorders>
              <w:top w:val="nil"/>
              <w:left w:val="nil"/>
              <w:bottom w:val="single" w:sz="4" w:space="0" w:color="auto"/>
              <w:right w:val="single" w:sz="4" w:space="0" w:color="auto"/>
            </w:tcBorders>
            <w:shd w:val="clear" w:color="000000" w:fill="FFFFFF"/>
            <w:vAlign w:val="center"/>
            <w:hideMark/>
          </w:tcPr>
          <w:p w14:paraId="69F1B3D8"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UKUPNO PRIHODI</w:t>
            </w:r>
          </w:p>
        </w:tc>
        <w:tc>
          <w:tcPr>
            <w:tcW w:w="1534" w:type="dxa"/>
            <w:tcBorders>
              <w:top w:val="nil"/>
              <w:left w:val="nil"/>
              <w:bottom w:val="single" w:sz="4" w:space="0" w:color="auto"/>
              <w:right w:val="single" w:sz="4" w:space="0" w:color="auto"/>
            </w:tcBorders>
            <w:shd w:val="clear" w:color="000000" w:fill="FFFFFF"/>
            <w:vAlign w:val="center"/>
            <w:hideMark/>
          </w:tcPr>
          <w:p w14:paraId="788D4D1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460.790</w:t>
            </w:r>
          </w:p>
        </w:tc>
        <w:tc>
          <w:tcPr>
            <w:tcW w:w="1278" w:type="dxa"/>
            <w:tcBorders>
              <w:top w:val="nil"/>
              <w:left w:val="nil"/>
              <w:bottom w:val="single" w:sz="4" w:space="0" w:color="auto"/>
              <w:right w:val="single" w:sz="4" w:space="0" w:color="auto"/>
            </w:tcBorders>
            <w:shd w:val="clear" w:color="000000" w:fill="FFFFFF"/>
            <w:vAlign w:val="center"/>
            <w:hideMark/>
          </w:tcPr>
          <w:p w14:paraId="5FD37393"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629.190</w:t>
            </w:r>
          </w:p>
        </w:tc>
        <w:tc>
          <w:tcPr>
            <w:tcW w:w="1278" w:type="dxa"/>
            <w:tcBorders>
              <w:top w:val="nil"/>
              <w:left w:val="nil"/>
              <w:bottom w:val="single" w:sz="4" w:space="0" w:color="auto"/>
              <w:right w:val="single" w:sz="4" w:space="0" w:color="auto"/>
            </w:tcBorders>
            <w:shd w:val="clear" w:color="000000" w:fill="FFFFFF"/>
            <w:vAlign w:val="center"/>
            <w:hideMark/>
          </w:tcPr>
          <w:p w14:paraId="4E05B0EF"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672.940</w:t>
            </w:r>
          </w:p>
        </w:tc>
        <w:tc>
          <w:tcPr>
            <w:tcW w:w="1711" w:type="dxa"/>
            <w:tcBorders>
              <w:top w:val="nil"/>
              <w:left w:val="nil"/>
              <w:bottom w:val="single" w:sz="4" w:space="0" w:color="auto"/>
              <w:right w:val="single" w:sz="4" w:space="0" w:color="auto"/>
            </w:tcBorders>
            <w:shd w:val="clear" w:color="000000" w:fill="FFFFFF"/>
            <w:vAlign w:val="center"/>
            <w:hideMark/>
          </w:tcPr>
          <w:p w14:paraId="4B61953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671.450</w:t>
            </w:r>
          </w:p>
        </w:tc>
        <w:tc>
          <w:tcPr>
            <w:tcW w:w="1711" w:type="dxa"/>
            <w:tcBorders>
              <w:top w:val="nil"/>
              <w:left w:val="nil"/>
              <w:bottom w:val="single" w:sz="4" w:space="0" w:color="auto"/>
              <w:right w:val="single" w:sz="4" w:space="0" w:color="auto"/>
            </w:tcBorders>
            <w:shd w:val="clear" w:color="000000" w:fill="FFFFFF"/>
            <w:vAlign w:val="center"/>
            <w:hideMark/>
          </w:tcPr>
          <w:p w14:paraId="79A566DE"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638.160</w:t>
            </w:r>
          </w:p>
        </w:tc>
      </w:tr>
      <w:tr w:rsidR="00713FE6" w:rsidRPr="00713FE6" w14:paraId="1AC6B71E" w14:textId="77777777" w:rsidTr="00952C8E">
        <w:trPr>
          <w:trHeight w:val="317"/>
        </w:trPr>
        <w:tc>
          <w:tcPr>
            <w:tcW w:w="1025" w:type="dxa"/>
            <w:tcBorders>
              <w:top w:val="nil"/>
              <w:left w:val="single" w:sz="4" w:space="0" w:color="auto"/>
              <w:bottom w:val="single" w:sz="4" w:space="0" w:color="auto"/>
              <w:right w:val="single" w:sz="4" w:space="0" w:color="auto"/>
            </w:tcBorders>
            <w:shd w:val="clear" w:color="000000" w:fill="FFFFFF"/>
            <w:vAlign w:val="center"/>
            <w:hideMark/>
          </w:tcPr>
          <w:p w14:paraId="1145321F"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w:t>
            </w:r>
          </w:p>
        </w:tc>
        <w:tc>
          <w:tcPr>
            <w:tcW w:w="1546" w:type="dxa"/>
            <w:tcBorders>
              <w:top w:val="nil"/>
              <w:left w:val="nil"/>
              <w:bottom w:val="single" w:sz="4" w:space="0" w:color="auto"/>
              <w:right w:val="single" w:sz="4" w:space="0" w:color="auto"/>
            </w:tcBorders>
            <w:shd w:val="clear" w:color="000000" w:fill="FFFFFF"/>
            <w:vAlign w:val="center"/>
            <w:hideMark/>
          </w:tcPr>
          <w:p w14:paraId="26A08F8D"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Prihodi poslovanja</w:t>
            </w:r>
          </w:p>
        </w:tc>
        <w:tc>
          <w:tcPr>
            <w:tcW w:w="1534" w:type="dxa"/>
            <w:tcBorders>
              <w:top w:val="nil"/>
              <w:left w:val="nil"/>
              <w:bottom w:val="single" w:sz="4" w:space="0" w:color="auto"/>
              <w:right w:val="single" w:sz="4" w:space="0" w:color="auto"/>
            </w:tcBorders>
            <w:shd w:val="clear" w:color="000000" w:fill="FFFFFF"/>
            <w:vAlign w:val="center"/>
            <w:hideMark/>
          </w:tcPr>
          <w:p w14:paraId="78AFE83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457.723</w:t>
            </w:r>
          </w:p>
        </w:tc>
        <w:tc>
          <w:tcPr>
            <w:tcW w:w="1278" w:type="dxa"/>
            <w:tcBorders>
              <w:top w:val="nil"/>
              <w:left w:val="nil"/>
              <w:bottom w:val="single" w:sz="4" w:space="0" w:color="auto"/>
              <w:right w:val="single" w:sz="4" w:space="0" w:color="auto"/>
            </w:tcBorders>
            <w:shd w:val="clear" w:color="000000" w:fill="FFFFFF"/>
            <w:vAlign w:val="center"/>
            <w:hideMark/>
          </w:tcPr>
          <w:p w14:paraId="0F6C7793"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666.614</w:t>
            </w:r>
          </w:p>
        </w:tc>
        <w:tc>
          <w:tcPr>
            <w:tcW w:w="1278" w:type="dxa"/>
            <w:tcBorders>
              <w:top w:val="nil"/>
              <w:left w:val="nil"/>
              <w:bottom w:val="single" w:sz="4" w:space="0" w:color="auto"/>
              <w:right w:val="single" w:sz="4" w:space="0" w:color="auto"/>
            </w:tcBorders>
            <w:shd w:val="clear" w:color="000000" w:fill="FFFFFF"/>
            <w:vAlign w:val="center"/>
            <w:hideMark/>
          </w:tcPr>
          <w:p w14:paraId="4F3403F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672.940</w:t>
            </w:r>
          </w:p>
        </w:tc>
        <w:tc>
          <w:tcPr>
            <w:tcW w:w="1711" w:type="dxa"/>
            <w:tcBorders>
              <w:top w:val="nil"/>
              <w:left w:val="nil"/>
              <w:bottom w:val="single" w:sz="4" w:space="0" w:color="auto"/>
              <w:right w:val="single" w:sz="4" w:space="0" w:color="auto"/>
            </w:tcBorders>
            <w:shd w:val="clear" w:color="000000" w:fill="FFFFFF"/>
            <w:vAlign w:val="center"/>
            <w:hideMark/>
          </w:tcPr>
          <w:p w14:paraId="1988F219"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671.450</w:t>
            </w:r>
          </w:p>
        </w:tc>
        <w:tc>
          <w:tcPr>
            <w:tcW w:w="1711" w:type="dxa"/>
            <w:tcBorders>
              <w:top w:val="nil"/>
              <w:left w:val="nil"/>
              <w:bottom w:val="single" w:sz="4" w:space="0" w:color="auto"/>
              <w:right w:val="single" w:sz="4" w:space="0" w:color="auto"/>
            </w:tcBorders>
            <w:shd w:val="clear" w:color="000000" w:fill="FFFFFF"/>
            <w:vAlign w:val="center"/>
            <w:hideMark/>
          </w:tcPr>
          <w:p w14:paraId="35BC7AF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638.160</w:t>
            </w:r>
          </w:p>
        </w:tc>
      </w:tr>
      <w:tr w:rsidR="00713FE6" w:rsidRPr="00713FE6" w14:paraId="4B4E2168" w14:textId="77777777" w:rsidTr="00952C8E">
        <w:trPr>
          <w:trHeight w:val="607"/>
        </w:trPr>
        <w:tc>
          <w:tcPr>
            <w:tcW w:w="1025" w:type="dxa"/>
            <w:tcBorders>
              <w:top w:val="nil"/>
              <w:left w:val="single" w:sz="4" w:space="0" w:color="auto"/>
              <w:bottom w:val="single" w:sz="4" w:space="0" w:color="auto"/>
              <w:right w:val="single" w:sz="4" w:space="0" w:color="auto"/>
            </w:tcBorders>
            <w:shd w:val="clear" w:color="000000" w:fill="FFFFFF"/>
            <w:vAlign w:val="center"/>
            <w:hideMark/>
          </w:tcPr>
          <w:p w14:paraId="546BBBC2"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63</w:t>
            </w:r>
          </w:p>
        </w:tc>
        <w:tc>
          <w:tcPr>
            <w:tcW w:w="1546" w:type="dxa"/>
            <w:tcBorders>
              <w:top w:val="nil"/>
              <w:left w:val="nil"/>
              <w:bottom w:val="single" w:sz="4" w:space="0" w:color="auto"/>
              <w:right w:val="single" w:sz="4" w:space="0" w:color="auto"/>
            </w:tcBorders>
            <w:shd w:val="clear" w:color="000000" w:fill="FFFFFF"/>
            <w:vAlign w:val="center"/>
            <w:hideMark/>
          </w:tcPr>
          <w:p w14:paraId="440EF4B7"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Pomoći iz inozemstva i od subjekata unutar općeg proračuna</w:t>
            </w:r>
          </w:p>
        </w:tc>
        <w:tc>
          <w:tcPr>
            <w:tcW w:w="1534" w:type="dxa"/>
            <w:tcBorders>
              <w:top w:val="nil"/>
              <w:left w:val="nil"/>
              <w:bottom w:val="single" w:sz="4" w:space="0" w:color="auto"/>
              <w:right w:val="single" w:sz="4" w:space="0" w:color="auto"/>
            </w:tcBorders>
            <w:shd w:val="clear" w:color="000000" w:fill="FFFFFF"/>
            <w:vAlign w:val="center"/>
            <w:hideMark/>
          </w:tcPr>
          <w:p w14:paraId="0CCEF842"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w:t>
            </w:r>
          </w:p>
        </w:tc>
        <w:tc>
          <w:tcPr>
            <w:tcW w:w="1278" w:type="dxa"/>
            <w:tcBorders>
              <w:top w:val="nil"/>
              <w:left w:val="nil"/>
              <w:bottom w:val="single" w:sz="4" w:space="0" w:color="auto"/>
              <w:right w:val="single" w:sz="4" w:space="0" w:color="auto"/>
            </w:tcBorders>
            <w:shd w:val="clear" w:color="000000" w:fill="FFFFFF"/>
            <w:vAlign w:val="center"/>
            <w:hideMark/>
          </w:tcPr>
          <w:p w14:paraId="7B16C567"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w:t>
            </w:r>
          </w:p>
        </w:tc>
        <w:tc>
          <w:tcPr>
            <w:tcW w:w="1278" w:type="dxa"/>
            <w:tcBorders>
              <w:top w:val="nil"/>
              <w:left w:val="nil"/>
              <w:bottom w:val="single" w:sz="4" w:space="0" w:color="auto"/>
              <w:right w:val="single" w:sz="4" w:space="0" w:color="auto"/>
            </w:tcBorders>
            <w:shd w:val="clear" w:color="000000" w:fill="FFFFFF"/>
            <w:vAlign w:val="center"/>
            <w:hideMark/>
          </w:tcPr>
          <w:p w14:paraId="33A000EC"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w:t>
            </w:r>
          </w:p>
        </w:tc>
        <w:tc>
          <w:tcPr>
            <w:tcW w:w="1711" w:type="dxa"/>
            <w:tcBorders>
              <w:top w:val="nil"/>
              <w:left w:val="nil"/>
              <w:bottom w:val="single" w:sz="4" w:space="0" w:color="auto"/>
              <w:right w:val="single" w:sz="4" w:space="0" w:color="auto"/>
            </w:tcBorders>
            <w:shd w:val="clear" w:color="000000" w:fill="FFFFFF"/>
            <w:vAlign w:val="center"/>
            <w:hideMark/>
          </w:tcPr>
          <w:p w14:paraId="1C5024F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711" w:type="dxa"/>
            <w:tcBorders>
              <w:top w:val="nil"/>
              <w:left w:val="nil"/>
              <w:bottom w:val="single" w:sz="4" w:space="0" w:color="auto"/>
              <w:right w:val="single" w:sz="4" w:space="0" w:color="auto"/>
            </w:tcBorders>
            <w:shd w:val="clear" w:color="000000" w:fill="FFFFFF"/>
            <w:vAlign w:val="center"/>
            <w:hideMark/>
          </w:tcPr>
          <w:p w14:paraId="49A7F42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3C20B5E2" w14:textId="77777777" w:rsidTr="00952C8E">
        <w:trPr>
          <w:trHeight w:val="911"/>
        </w:trPr>
        <w:tc>
          <w:tcPr>
            <w:tcW w:w="1025" w:type="dxa"/>
            <w:tcBorders>
              <w:top w:val="nil"/>
              <w:left w:val="single" w:sz="4" w:space="0" w:color="auto"/>
              <w:bottom w:val="single" w:sz="4" w:space="0" w:color="auto"/>
              <w:right w:val="single" w:sz="4" w:space="0" w:color="auto"/>
            </w:tcBorders>
            <w:shd w:val="clear" w:color="000000" w:fill="FFFFFF"/>
            <w:noWrap/>
            <w:vAlign w:val="center"/>
            <w:hideMark/>
          </w:tcPr>
          <w:p w14:paraId="0F647730"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66</w:t>
            </w:r>
          </w:p>
        </w:tc>
        <w:tc>
          <w:tcPr>
            <w:tcW w:w="1546" w:type="dxa"/>
            <w:tcBorders>
              <w:top w:val="nil"/>
              <w:left w:val="nil"/>
              <w:bottom w:val="single" w:sz="4" w:space="0" w:color="auto"/>
              <w:right w:val="single" w:sz="4" w:space="0" w:color="auto"/>
            </w:tcBorders>
            <w:shd w:val="clear" w:color="000000" w:fill="FFFFFF"/>
            <w:vAlign w:val="center"/>
            <w:hideMark/>
          </w:tcPr>
          <w:p w14:paraId="1C3D2F33"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Prihodi od prodaje proizvoda i robe te pruženih usluga, prihodi od donacija te povrati po protestiranim jamstvima</w:t>
            </w:r>
          </w:p>
        </w:tc>
        <w:tc>
          <w:tcPr>
            <w:tcW w:w="1534" w:type="dxa"/>
            <w:tcBorders>
              <w:top w:val="nil"/>
              <w:left w:val="nil"/>
              <w:bottom w:val="single" w:sz="4" w:space="0" w:color="auto"/>
              <w:right w:val="single" w:sz="4" w:space="0" w:color="auto"/>
            </w:tcBorders>
            <w:shd w:val="clear" w:color="000000" w:fill="FFFFFF"/>
            <w:vAlign w:val="center"/>
            <w:hideMark/>
          </w:tcPr>
          <w:p w14:paraId="72488B4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6.202,16</w:t>
            </w:r>
          </w:p>
        </w:tc>
        <w:tc>
          <w:tcPr>
            <w:tcW w:w="1278" w:type="dxa"/>
            <w:tcBorders>
              <w:top w:val="nil"/>
              <w:left w:val="nil"/>
              <w:bottom w:val="single" w:sz="4" w:space="0" w:color="auto"/>
              <w:right w:val="single" w:sz="4" w:space="0" w:color="auto"/>
            </w:tcBorders>
            <w:shd w:val="clear" w:color="000000" w:fill="FFFFFF"/>
            <w:vAlign w:val="center"/>
            <w:hideMark/>
          </w:tcPr>
          <w:p w14:paraId="6414BF4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12.804,00</w:t>
            </w:r>
          </w:p>
        </w:tc>
        <w:tc>
          <w:tcPr>
            <w:tcW w:w="1278" w:type="dxa"/>
            <w:tcBorders>
              <w:top w:val="nil"/>
              <w:left w:val="nil"/>
              <w:bottom w:val="single" w:sz="4" w:space="0" w:color="auto"/>
              <w:right w:val="single" w:sz="4" w:space="0" w:color="auto"/>
            </w:tcBorders>
            <w:shd w:val="clear" w:color="000000" w:fill="FFFFFF"/>
            <w:vAlign w:val="center"/>
            <w:hideMark/>
          </w:tcPr>
          <w:p w14:paraId="0AFB949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13.050,00</w:t>
            </w:r>
          </w:p>
        </w:tc>
        <w:tc>
          <w:tcPr>
            <w:tcW w:w="1711" w:type="dxa"/>
            <w:tcBorders>
              <w:top w:val="nil"/>
              <w:left w:val="nil"/>
              <w:bottom w:val="single" w:sz="4" w:space="0" w:color="auto"/>
              <w:right w:val="single" w:sz="4" w:space="0" w:color="auto"/>
            </w:tcBorders>
            <w:shd w:val="clear" w:color="000000" w:fill="FFFFFF"/>
            <w:vAlign w:val="center"/>
            <w:hideMark/>
          </w:tcPr>
          <w:p w14:paraId="708101E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9.050,00</w:t>
            </w:r>
          </w:p>
        </w:tc>
        <w:tc>
          <w:tcPr>
            <w:tcW w:w="1711" w:type="dxa"/>
            <w:tcBorders>
              <w:top w:val="nil"/>
              <w:left w:val="nil"/>
              <w:bottom w:val="single" w:sz="4" w:space="0" w:color="auto"/>
              <w:right w:val="single" w:sz="4" w:space="0" w:color="auto"/>
            </w:tcBorders>
            <w:shd w:val="clear" w:color="000000" w:fill="FFFFFF"/>
            <w:vAlign w:val="center"/>
            <w:hideMark/>
          </w:tcPr>
          <w:p w14:paraId="20321372"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9.050,00</w:t>
            </w:r>
          </w:p>
        </w:tc>
      </w:tr>
      <w:tr w:rsidR="00713FE6" w:rsidRPr="00713FE6" w14:paraId="324D92A4" w14:textId="77777777" w:rsidTr="00952C8E">
        <w:trPr>
          <w:trHeight w:val="900"/>
        </w:trPr>
        <w:tc>
          <w:tcPr>
            <w:tcW w:w="1025" w:type="dxa"/>
            <w:tcBorders>
              <w:top w:val="nil"/>
              <w:left w:val="single" w:sz="4" w:space="0" w:color="auto"/>
              <w:bottom w:val="single" w:sz="4" w:space="0" w:color="auto"/>
              <w:right w:val="single" w:sz="4" w:space="0" w:color="auto"/>
            </w:tcBorders>
            <w:shd w:val="clear" w:color="000000" w:fill="FFFFFF"/>
            <w:noWrap/>
            <w:vAlign w:val="center"/>
            <w:hideMark/>
          </w:tcPr>
          <w:p w14:paraId="4DEE8527"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67</w:t>
            </w:r>
          </w:p>
        </w:tc>
        <w:tc>
          <w:tcPr>
            <w:tcW w:w="1546" w:type="dxa"/>
            <w:tcBorders>
              <w:top w:val="nil"/>
              <w:left w:val="nil"/>
              <w:bottom w:val="single" w:sz="4" w:space="0" w:color="auto"/>
              <w:right w:val="single" w:sz="4" w:space="0" w:color="auto"/>
            </w:tcBorders>
            <w:shd w:val="clear" w:color="000000" w:fill="FFFFFF"/>
            <w:vAlign w:val="center"/>
            <w:hideMark/>
          </w:tcPr>
          <w:p w14:paraId="52771224"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Prihodi iz nadležnog proračuna i od HZZO-a temeljem ugovornih obveza</w:t>
            </w:r>
          </w:p>
        </w:tc>
        <w:tc>
          <w:tcPr>
            <w:tcW w:w="1534" w:type="dxa"/>
            <w:tcBorders>
              <w:top w:val="nil"/>
              <w:left w:val="nil"/>
              <w:bottom w:val="single" w:sz="4" w:space="0" w:color="auto"/>
              <w:right w:val="single" w:sz="4" w:space="0" w:color="auto"/>
            </w:tcBorders>
            <w:shd w:val="clear" w:color="000000" w:fill="FFFFFF"/>
            <w:vAlign w:val="center"/>
            <w:hideMark/>
          </w:tcPr>
          <w:p w14:paraId="3CFFDB4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451.520,42</w:t>
            </w:r>
          </w:p>
        </w:tc>
        <w:tc>
          <w:tcPr>
            <w:tcW w:w="1278" w:type="dxa"/>
            <w:tcBorders>
              <w:top w:val="nil"/>
              <w:left w:val="nil"/>
              <w:bottom w:val="single" w:sz="4" w:space="0" w:color="auto"/>
              <w:right w:val="single" w:sz="4" w:space="0" w:color="auto"/>
            </w:tcBorders>
            <w:shd w:val="clear" w:color="000000" w:fill="FFFFFF"/>
            <w:vAlign w:val="center"/>
            <w:hideMark/>
          </w:tcPr>
          <w:p w14:paraId="3E8BF15C"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653.810,00</w:t>
            </w:r>
          </w:p>
        </w:tc>
        <w:tc>
          <w:tcPr>
            <w:tcW w:w="1278" w:type="dxa"/>
            <w:tcBorders>
              <w:top w:val="nil"/>
              <w:left w:val="nil"/>
              <w:bottom w:val="single" w:sz="4" w:space="0" w:color="auto"/>
              <w:right w:val="single" w:sz="4" w:space="0" w:color="auto"/>
            </w:tcBorders>
            <w:shd w:val="clear" w:color="000000" w:fill="FFFFFF"/>
            <w:vAlign w:val="center"/>
            <w:hideMark/>
          </w:tcPr>
          <w:p w14:paraId="19B7239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659.890,00</w:t>
            </w:r>
          </w:p>
        </w:tc>
        <w:tc>
          <w:tcPr>
            <w:tcW w:w="1711" w:type="dxa"/>
            <w:tcBorders>
              <w:top w:val="nil"/>
              <w:left w:val="nil"/>
              <w:bottom w:val="single" w:sz="4" w:space="0" w:color="auto"/>
              <w:right w:val="single" w:sz="4" w:space="0" w:color="auto"/>
            </w:tcBorders>
            <w:shd w:val="clear" w:color="000000" w:fill="FFFFFF"/>
            <w:vAlign w:val="center"/>
            <w:hideMark/>
          </w:tcPr>
          <w:p w14:paraId="21DD81DF"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662.400,00</w:t>
            </w:r>
          </w:p>
        </w:tc>
        <w:tc>
          <w:tcPr>
            <w:tcW w:w="1711" w:type="dxa"/>
            <w:tcBorders>
              <w:top w:val="nil"/>
              <w:left w:val="nil"/>
              <w:bottom w:val="single" w:sz="4" w:space="0" w:color="auto"/>
              <w:right w:val="single" w:sz="4" w:space="0" w:color="auto"/>
            </w:tcBorders>
            <w:shd w:val="clear" w:color="000000" w:fill="FFFFFF"/>
            <w:vAlign w:val="center"/>
            <w:hideMark/>
          </w:tcPr>
          <w:p w14:paraId="49CC00F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629.110,00</w:t>
            </w:r>
          </w:p>
        </w:tc>
      </w:tr>
      <w:tr w:rsidR="00713FE6" w:rsidRPr="00713FE6" w14:paraId="4ED98749" w14:textId="77777777" w:rsidTr="00952C8E">
        <w:trPr>
          <w:trHeight w:val="317"/>
        </w:trPr>
        <w:tc>
          <w:tcPr>
            <w:tcW w:w="1025" w:type="dxa"/>
            <w:tcBorders>
              <w:top w:val="nil"/>
              <w:left w:val="single" w:sz="4" w:space="0" w:color="auto"/>
              <w:bottom w:val="single" w:sz="4" w:space="0" w:color="auto"/>
              <w:right w:val="single" w:sz="4" w:space="0" w:color="auto"/>
            </w:tcBorders>
            <w:shd w:val="clear" w:color="000000" w:fill="FFFFFF"/>
            <w:noWrap/>
            <w:vAlign w:val="center"/>
            <w:hideMark/>
          </w:tcPr>
          <w:p w14:paraId="64FF7D09"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1546" w:type="dxa"/>
            <w:tcBorders>
              <w:top w:val="nil"/>
              <w:left w:val="nil"/>
              <w:bottom w:val="single" w:sz="4" w:space="0" w:color="auto"/>
              <w:right w:val="single" w:sz="4" w:space="0" w:color="auto"/>
            </w:tcBorders>
            <w:shd w:val="clear" w:color="000000" w:fill="FFFFFF"/>
            <w:vAlign w:val="center"/>
            <w:hideMark/>
          </w:tcPr>
          <w:p w14:paraId="386CABD8"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534" w:type="dxa"/>
            <w:tcBorders>
              <w:top w:val="nil"/>
              <w:left w:val="nil"/>
              <w:bottom w:val="single" w:sz="4" w:space="0" w:color="auto"/>
              <w:right w:val="single" w:sz="4" w:space="0" w:color="auto"/>
            </w:tcBorders>
            <w:shd w:val="clear" w:color="000000" w:fill="FFFFFF"/>
            <w:vAlign w:val="center"/>
            <w:hideMark/>
          </w:tcPr>
          <w:p w14:paraId="3C0954B0"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000000" w:fill="FFFFFF"/>
            <w:vAlign w:val="center"/>
            <w:hideMark/>
          </w:tcPr>
          <w:p w14:paraId="4D02A7E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000000" w:fill="FFFFFF"/>
            <w:vAlign w:val="center"/>
            <w:hideMark/>
          </w:tcPr>
          <w:p w14:paraId="79EFF2B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711" w:type="dxa"/>
            <w:tcBorders>
              <w:top w:val="nil"/>
              <w:left w:val="nil"/>
              <w:bottom w:val="single" w:sz="4" w:space="0" w:color="auto"/>
              <w:right w:val="single" w:sz="4" w:space="0" w:color="auto"/>
            </w:tcBorders>
            <w:shd w:val="clear" w:color="000000" w:fill="FFFFFF"/>
            <w:vAlign w:val="center"/>
            <w:hideMark/>
          </w:tcPr>
          <w:p w14:paraId="053FB10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711" w:type="dxa"/>
            <w:tcBorders>
              <w:top w:val="nil"/>
              <w:left w:val="nil"/>
              <w:bottom w:val="single" w:sz="4" w:space="0" w:color="auto"/>
              <w:right w:val="single" w:sz="4" w:space="0" w:color="auto"/>
            </w:tcBorders>
            <w:shd w:val="clear" w:color="000000" w:fill="FFFFFF"/>
            <w:vAlign w:val="center"/>
            <w:hideMark/>
          </w:tcPr>
          <w:p w14:paraId="7777ED5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038F0F80" w14:textId="77777777" w:rsidTr="00952C8E">
        <w:trPr>
          <w:trHeight w:val="517"/>
        </w:trPr>
        <w:tc>
          <w:tcPr>
            <w:tcW w:w="1025" w:type="dxa"/>
            <w:tcBorders>
              <w:top w:val="nil"/>
              <w:left w:val="single" w:sz="4" w:space="0" w:color="auto"/>
              <w:bottom w:val="single" w:sz="4" w:space="0" w:color="auto"/>
              <w:right w:val="single" w:sz="4" w:space="0" w:color="auto"/>
            </w:tcBorders>
            <w:shd w:val="clear" w:color="000000" w:fill="FFFFFF"/>
            <w:noWrap/>
            <w:vAlign w:val="center"/>
            <w:hideMark/>
          </w:tcPr>
          <w:p w14:paraId="0A27E373"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7</w:t>
            </w:r>
          </w:p>
        </w:tc>
        <w:tc>
          <w:tcPr>
            <w:tcW w:w="1546" w:type="dxa"/>
            <w:tcBorders>
              <w:top w:val="nil"/>
              <w:left w:val="nil"/>
              <w:bottom w:val="single" w:sz="4" w:space="0" w:color="auto"/>
              <w:right w:val="single" w:sz="4" w:space="0" w:color="auto"/>
            </w:tcBorders>
            <w:shd w:val="clear" w:color="000000" w:fill="FFFFFF"/>
            <w:vAlign w:val="center"/>
            <w:hideMark/>
          </w:tcPr>
          <w:p w14:paraId="374D63C8"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Prihodi od prodaje nefinancijske imovine</w:t>
            </w:r>
          </w:p>
        </w:tc>
        <w:tc>
          <w:tcPr>
            <w:tcW w:w="1534" w:type="dxa"/>
            <w:tcBorders>
              <w:top w:val="nil"/>
              <w:left w:val="nil"/>
              <w:bottom w:val="single" w:sz="4" w:space="0" w:color="auto"/>
              <w:right w:val="single" w:sz="4" w:space="0" w:color="auto"/>
            </w:tcBorders>
            <w:shd w:val="clear" w:color="000000" w:fill="FFFFFF"/>
            <w:vAlign w:val="center"/>
            <w:hideMark/>
          </w:tcPr>
          <w:p w14:paraId="2EF9C18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w:t>
            </w:r>
          </w:p>
        </w:tc>
        <w:tc>
          <w:tcPr>
            <w:tcW w:w="1278" w:type="dxa"/>
            <w:tcBorders>
              <w:top w:val="nil"/>
              <w:left w:val="nil"/>
              <w:bottom w:val="single" w:sz="4" w:space="0" w:color="auto"/>
              <w:right w:val="single" w:sz="4" w:space="0" w:color="auto"/>
            </w:tcBorders>
            <w:shd w:val="clear" w:color="000000" w:fill="FFFFFF"/>
            <w:vAlign w:val="center"/>
            <w:hideMark/>
          </w:tcPr>
          <w:p w14:paraId="3E832C84"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w:t>
            </w:r>
          </w:p>
        </w:tc>
        <w:tc>
          <w:tcPr>
            <w:tcW w:w="1278" w:type="dxa"/>
            <w:tcBorders>
              <w:top w:val="nil"/>
              <w:left w:val="nil"/>
              <w:bottom w:val="single" w:sz="4" w:space="0" w:color="auto"/>
              <w:right w:val="single" w:sz="4" w:space="0" w:color="auto"/>
            </w:tcBorders>
            <w:shd w:val="clear" w:color="000000" w:fill="FFFFFF"/>
            <w:vAlign w:val="center"/>
            <w:hideMark/>
          </w:tcPr>
          <w:p w14:paraId="494FAC2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711" w:type="dxa"/>
            <w:tcBorders>
              <w:top w:val="nil"/>
              <w:left w:val="nil"/>
              <w:bottom w:val="single" w:sz="4" w:space="0" w:color="auto"/>
              <w:right w:val="single" w:sz="4" w:space="0" w:color="auto"/>
            </w:tcBorders>
            <w:shd w:val="clear" w:color="000000" w:fill="FFFFFF"/>
            <w:vAlign w:val="center"/>
            <w:hideMark/>
          </w:tcPr>
          <w:p w14:paraId="108D2D97"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711" w:type="dxa"/>
            <w:tcBorders>
              <w:top w:val="nil"/>
              <w:left w:val="nil"/>
              <w:bottom w:val="single" w:sz="4" w:space="0" w:color="auto"/>
              <w:right w:val="single" w:sz="4" w:space="0" w:color="auto"/>
            </w:tcBorders>
            <w:shd w:val="clear" w:color="000000" w:fill="FFFFFF"/>
            <w:vAlign w:val="center"/>
            <w:hideMark/>
          </w:tcPr>
          <w:p w14:paraId="131ABB4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462EBF6C" w14:textId="77777777" w:rsidTr="00952C8E">
        <w:trPr>
          <w:trHeight w:val="317"/>
        </w:trPr>
        <w:tc>
          <w:tcPr>
            <w:tcW w:w="1025" w:type="dxa"/>
            <w:tcBorders>
              <w:top w:val="nil"/>
              <w:left w:val="single" w:sz="4" w:space="0" w:color="auto"/>
              <w:bottom w:val="single" w:sz="4" w:space="0" w:color="auto"/>
              <w:right w:val="single" w:sz="4" w:space="0" w:color="auto"/>
            </w:tcBorders>
            <w:shd w:val="clear" w:color="000000" w:fill="FFFFFF"/>
            <w:noWrap/>
            <w:vAlign w:val="center"/>
            <w:hideMark/>
          </w:tcPr>
          <w:p w14:paraId="22525547"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72</w:t>
            </w:r>
          </w:p>
        </w:tc>
        <w:tc>
          <w:tcPr>
            <w:tcW w:w="1546" w:type="dxa"/>
            <w:tcBorders>
              <w:top w:val="nil"/>
              <w:left w:val="nil"/>
              <w:bottom w:val="single" w:sz="4" w:space="0" w:color="auto"/>
              <w:right w:val="single" w:sz="4" w:space="0" w:color="auto"/>
            </w:tcBorders>
            <w:shd w:val="clear" w:color="000000" w:fill="FFFFFF"/>
            <w:vAlign w:val="center"/>
            <w:hideMark/>
          </w:tcPr>
          <w:p w14:paraId="4B9E4BF9"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Prihodi od prodaje proizvedene dugotrajne imovine</w:t>
            </w:r>
          </w:p>
        </w:tc>
        <w:tc>
          <w:tcPr>
            <w:tcW w:w="1534" w:type="dxa"/>
            <w:tcBorders>
              <w:top w:val="nil"/>
              <w:left w:val="nil"/>
              <w:bottom w:val="single" w:sz="4" w:space="0" w:color="auto"/>
              <w:right w:val="single" w:sz="4" w:space="0" w:color="auto"/>
            </w:tcBorders>
            <w:shd w:val="clear" w:color="000000" w:fill="FFFFFF"/>
            <w:vAlign w:val="center"/>
            <w:hideMark/>
          </w:tcPr>
          <w:p w14:paraId="12D57EB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w:t>
            </w:r>
          </w:p>
        </w:tc>
        <w:tc>
          <w:tcPr>
            <w:tcW w:w="1278" w:type="dxa"/>
            <w:tcBorders>
              <w:top w:val="nil"/>
              <w:left w:val="nil"/>
              <w:bottom w:val="single" w:sz="4" w:space="0" w:color="auto"/>
              <w:right w:val="single" w:sz="4" w:space="0" w:color="auto"/>
            </w:tcBorders>
            <w:shd w:val="clear" w:color="000000" w:fill="FFFFFF"/>
            <w:vAlign w:val="center"/>
            <w:hideMark/>
          </w:tcPr>
          <w:p w14:paraId="236B754C"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w:t>
            </w:r>
          </w:p>
        </w:tc>
        <w:tc>
          <w:tcPr>
            <w:tcW w:w="1278" w:type="dxa"/>
            <w:tcBorders>
              <w:top w:val="nil"/>
              <w:left w:val="nil"/>
              <w:bottom w:val="single" w:sz="4" w:space="0" w:color="auto"/>
              <w:right w:val="single" w:sz="4" w:space="0" w:color="auto"/>
            </w:tcBorders>
            <w:shd w:val="clear" w:color="000000" w:fill="FFFFFF"/>
            <w:vAlign w:val="center"/>
            <w:hideMark/>
          </w:tcPr>
          <w:p w14:paraId="6C7FA24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711" w:type="dxa"/>
            <w:tcBorders>
              <w:top w:val="nil"/>
              <w:left w:val="nil"/>
              <w:bottom w:val="single" w:sz="4" w:space="0" w:color="auto"/>
              <w:right w:val="single" w:sz="4" w:space="0" w:color="auto"/>
            </w:tcBorders>
            <w:shd w:val="clear" w:color="000000" w:fill="FFFFFF"/>
            <w:vAlign w:val="center"/>
            <w:hideMark/>
          </w:tcPr>
          <w:p w14:paraId="7781441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711" w:type="dxa"/>
            <w:tcBorders>
              <w:top w:val="nil"/>
              <w:left w:val="nil"/>
              <w:bottom w:val="single" w:sz="4" w:space="0" w:color="auto"/>
              <w:right w:val="single" w:sz="4" w:space="0" w:color="auto"/>
            </w:tcBorders>
            <w:shd w:val="clear" w:color="000000" w:fill="FFFFFF"/>
            <w:vAlign w:val="center"/>
            <w:hideMark/>
          </w:tcPr>
          <w:p w14:paraId="351D756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691612A1" w14:textId="77777777" w:rsidTr="00952C8E">
        <w:trPr>
          <w:trHeight w:val="317"/>
        </w:trPr>
        <w:tc>
          <w:tcPr>
            <w:tcW w:w="1025" w:type="dxa"/>
            <w:tcBorders>
              <w:top w:val="nil"/>
              <w:left w:val="single" w:sz="4" w:space="0" w:color="auto"/>
              <w:bottom w:val="single" w:sz="4" w:space="0" w:color="auto"/>
              <w:right w:val="single" w:sz="4" w:space="0" w:color="auto"/>
            </w:tcBorders>
            <w:shd w:val="clear" w:color="000000" w:fill="FFFFFF"/>
            <w:vAlign w:val="center"/>
            <w:hideMark/>
          </w:tcPr>
          <w:p w14:paraId="0A72707F"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9</w:t>
            </w:r>
          </w:p>
        </w:tc>
        <w:tc>
          <w:tcPr>
            <w:tcW w:w="1546" w:type="dxa"/>
            <w:tcBorders>
              <w:top w:val="nil"/>
              <w:left w:val="nil"/>
              <w:bottom w:val="single" w:sz="4" w:space="0" w:color="auto"/>
              <w:right w:val="single" w:sz="4" w:space="0" w:color="auto"/>
            </w:tcBorders>
            <w:shd w:val="clear" w:color="000000" w:fill="FFFFFF"/>
            <w:vAlign w:val="center"/>
            <w:hideMark/>
          </w:tcPr>
          <w:p w14:paraId="63527EF1"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Vlastiti izvori</w:t>
            </w:r>
          </w:p>
        </w:tc>
        <w:tc>
          <w:tcPr>
            <w:tcW w:w="1534" w:type="dxa"/>
            <w:tcBorders>
              <w:top w:val="nil"/>
              <w:left w:val="nil"/>
              <w:bottom w:val="single" w:sz="4" w:space="0" w:color="auto"/>
              <w:right w:val="single" w:sz="4" w:space="0" w:color="auto"/>
            </w:tcBorders>
            <w:shd w:val="clear" w:color="000000" w:fill="FFFFFF"/>
            <w:vAlign w:val="center"/>
            <w:hideMark/>
          </w:tcPr>
          <w:p w14:paraId="6EDCD65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3.067</w:t>
            </w:r>
          </w:p>
        </w:tc>
        <w:tc>
          <w:tcPr>
            <w:tcW w:w="1278" w:type="dxa"/>
            <w:tcBorders>
              <w:top w:val="nil"/>
              <w:left w:val="nil"/>
              <w:bottom w:val="single" w:sz="4" w:space="0" w:color="auto"/>
              <w:right w:val="single" w:sz="4" w:space="0" w:color="auto"/>
            </w:tcBorders>
            <w:shd w:val="clear" w:color="000000" w:fill="FFFFFF"/>
            <w:vAlign w:val="center"/>
            <w:hideMark/>
          </w:tcPr>
          <w:p w14:paraId="2917ABF0"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-37.424</w:t>
            </w:r>
          </w:p>
        </w:tc>
        <w:tc>
          <w:tcPr>
            <w:tcW w:w="1278" w:type="dxa"/>
            <w:tcBorders>
              <w:top w:val="nil"/>
              <w:left w:val="nil"/>
              <w:bottom w:val="single" w:sz="4" w:space="0" w:color="auto"/>
              <w:right w:val="single" w:sz="4" w:space="0" w:color="auto"/>
            </w:tcBorders>
            <w:shd w:val="clear" w:color="000000" w:fill="FFFFFF"/>
            <w:vAlign w:val="center"/>
            <w:hideMark/>
          </w:tcPr>
          <w:p w14:paraId="0C2BD20F"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-36.200</w:t>
            </w:r>
          </w:p>
        </w:tc>
        <w:tc>
          <w:tcPr>
            <w:tcW w:w="1711" w:type="dxa"/>
            <w:tcBorders>
              <w:top w:val="nil"/>
              <w:left w:val="nil"/>
              <w:bottom w:val="single" w:sz="4" w:space="0" w:color="auto"/>
              <w:right w:val="single" w:sz="4" w:space="0" w:color="auto"/>
            </w:tcBorders>
            <w:shd w:val="clear" w:color="000000" w:fill="FFFFFF"/>
            <w:vAlign w:val="center"/>
            <w:hideMark/>
          </w:tcPr>
          <w:p w14:paraId="082641F3"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711" w:type="dxa"/>
            <w:tcBorders>
              <w:top w:val="nil"/>
              <w:left w:val="nil"/>
              <w:bottom w:val="single" w:sz="4" w:space="0" w:color="auto"/>
              <w:right w:val="single" w:sz="4" w:space="0" w:color="auto"/>
            </w:tcBorders>
            <w:shd w:val="clear" w:color="000000" w:fill="FFFFFF"/>
            <w:vAlign w:val="center"/>
            <w:hideMark/>
          </w:tcPr>
          <w:p w14:paraId="3EBCB91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r>
      <w:tr w:rsidR="00713FE6" w:rsidRPr="00713FE6" w14:paraId="5A4F8A74" w14:textId="77777777" w:rsidTr="00952C8E">
        <w:trPr>
          <w:trHeight w:val="317"/>
        </w:trPr>
        <w:tc>
          <w:tcPr>
            <w:tcW w:w="1025" w:type="dxa"/>
            <w:tcBorders>
              <w:top w:val="nil"/>
              <w:left w:val="single" w:sz="4" w:space="0" w:color="auto"/>
              <w:bottom w:val="single" w:sz="4" w:space="0" w:color="auto"/>
              <w:right w:val="single" w:sz="4" w:space="0" w:color="auto"/>
            </w:tcBorders>
            <w:shd w:val="clear" w:color="000000" w:fill="FFFFFF"/>
            <w:noWrap/>
            <w:vAlign w:val="center"/>
            <w:hideMark/>
          </w:tcPr>
          <w:p w14:paraId="0ED591D1"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92</w:t>
            </w:r>
          </w:p>
        </w:tc>
        <w:tc>
          <w:tcPr>
            <w:tcW w:w="1546" w:type="dxa"/>
            <w:tcBorders>
              <w:top w:val="nil"/>
              <w:left w:val="nil"/>
              <w:bottom w:val="single" w:sz="4" w:space="0" w:color="auto"/>
              <w:right w:val="single" w:sz="4" w:space="0" w:color="auto"/>
            </w:tcBorders>
            <w:shd w:val="clear" w:color="000000" w:fill="FFFFFF"/>
            <w:vAlign w:val="center"/>
            <w:hideMark/>
          </w:tcPr>
          <w:p w14:paraId="3247C4E9"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Rezultat poslovanja</w:t>
            </w:r>
          </w:p>
        </w:tc>
        <w:tc>
          <w:tcPr>
            <w:tcW w:w="1534" w:type="dxa"/>
            <w:tcBorders>
              <w:top w:val="nil"/>
              <w:left w:val="nil"/>
              <w:bottom w:val="single" w:sz="4" w:space="0" w:color="auto"/>
              <w:right w:val="single" w:sz="4" w:space="0" w:color="auto"/>
            </w:tcBorders>
            <w:shd w:val="clear" w:color="000000" w:fill="FFFFFF"/>
            <w:vAlign w:val="center"/>
            <w:hideMark/>
          </w:tcPr>
          <w:p w14:paraId="0659EB2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3.066,94</w:t>
            </w:r>
          </w:p>
        </w:tc>
        <w:tc>
          <w:tcPr>
            <w:tcW w:w="1278" w:type="dxa"/>
            <w:tcBorders>
              <w:top w:val="nil"/>
              <w:left w:val="nil"/>
              <w:bottom w:val="single" w:sz="4" w:space="0" w:color="auto"/>
              <w:right w:val="single" w:sz="4" w:space="0" w:color="auto"/>
            </w:tcBorders>
            <w:shd w:val="clear" w:color="000000" w:fill="FFFFFF"/>
            <w:vAlign w:val="center"/>
            <w:hideMark/>
          </w:tcPr>
          <w:p w14:paraId="429ED5B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-37.424,00</w:t>
            </w:r>
          </w:p>
        </w:tc>
        <w:tc>
          <w:tcPr>
            <w:tcW w:w="1278" w:type="dxa"/>
            <w:tcBorders>
              <w:top w:val="nil"/>
              <w:left w:val="nil"/>
              <w:bottom w:val="single" w:sz="4" w:space="0" w:color="auto"/>
              <w:right w:val="single" w:sz="4" w:space="0" w:color="auto"/>
            </w:tcBorders>
            <w:shd w:val="clear" w:color="000000" w:fill="FFFFFF"/>
            <w:vAlign w:val="center"/>
            <w:hideMark/>
          </w:tcPr>
          <w:p w14:paraId="627A91B2"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-36.200,00</w:t>
            </w:r>
          </w:p>
        </w:tc>
        <w:tc>
          <w:tcPr>
            <w:tcW w:w="1711" w:type="dxa"/>
            <w:tcBorders>
              <w:top w:val="nil"/>
              <w:left w:val="nil"/>
              <w:bottom w:val="single" w:sz="4" w:space="0" w:color="auto"/>
              <w:right w:val="single" w:sz="4" w:space="0" w:color="auto"/>
            </w:tcBorders>
            <w:shd w:val="clear" w:color="000000" w:fill="FFFFFF"/>
            <w:vAlign w:val="center"/>
            <w:hideMark/>
          </w:tcPr>
          <w:p w14:paraId="133431EF"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0,00</w:t>
            </w:r>
          </w:p>
        </w:tc>
        <w:tc>
          <w:tcPr>
            <w:tcW w:w="1711" w:type="dxa"/>
            <w:tcBorders>
              <w:top w:val="nil"/>
              <w:left w:val="nil"/>
              <w:bottom w:val="single" w:sz="4" w:space="0" w:color="auto"/>
              <w:right w:val="single" w:sz="4" w:space="0" w:color="auto"/>
            </w:tcBorders>
            <w:shd w:val="clear" w:color="000000" w:fill="FFFFFF"/>
            <w:vAlign w:val="center"/>
            <w:hideMark/>
          </w:tcPr>
          <w:p w14:paraId="546C504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0,00</w:t>
            </w:r>
          </w:p>
        </w:tc>
      </w:tr>
      <w:tr w:rsidR="00713FE6" w:rsidRPr="00713FE6" w14:paraId="4C97FA82" w14:textId="77777777" w:rsidTr="00952C8E">
        <w:trPr>
          <w:trHeight w:val="317"/>
        </w:trPr>
        <w:tc>
          <w:tcPr>
            <w:tcW w:w="1025" w:type="dxa"/>
            <w:tcBorders>
              <w:top w:val="nil"/>
              <w:left w:val="single" w:sz="4" w:space="0" w:color="auto"/>
              <w:bottom w:val="single" w:sz="4" w:space="0" w:color="auto"/>
              <w:right w:val="single" w:sz="4" w:space="0" w:color="auto"/>
            </w:tcBorders>
            <w:shd w:val="clear" w:color="000000" w:fill="FFFFFF"/>
            <w:noWrap/>
            <w:vAlign w:val="center"/>
            <w:hideMark/>
          </w:tcPr>
          <w:p w14:paraId="387F70DD"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1546" w:type="dxa"/>
            <w:tcBorders>
              <w:top w:val="nil"/>
              <w:left w:val="nil"/>
              <w:bottom w:val="single" w:sz="4" w:space="0" w:color="auto"/>
              <w:right w:val="single" w:sz="4" w:space="0" w:color="auto"/>
            </w:tcBorders>
            <w:shd w:val="clear" w:color="000000" w:fill="FFFFFF"/>
            <w:vAlign w:val="center"/>
            <w:hideMark/>
          </w:tcPr>
          <w:p w14:paraId="0C199745"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534" w:type="dxa"/>
            <w:tcBorders>
              <w:top w:val="nil"/>
              <w:left w:val="nil"/>
              <w:bottom w:val="single" w:sz="4" w:space="0" w:color="auto"/>
              <w:right w:val="single" w:sz="4" w:space="0" w:color="auto"/>
            </w:tcBorders>
            <w:shd w:val="clear" w:color="000000" w:fill="FFFFFF"/>
            <w:vAlign w:val="center"/>
            <w:hideMark/>
          </w:tcPr>
          <w:p w14:paraId="4CCCE265"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78" w:type="dxa"/>
            <w:tcBorders>
              <w:top w:val="nil"/>
              <w:left w:val="nil"/>
              <w:bottom w:val="single" w:sz="4" w:space="0" w:color="auto"/>
              <w:right w:val="single" w:sz="4" w:space="0" w:color="auto"/>
            </w:tcBorders>
            <w:shd w:val="clear" w:color="000000" w:fill="FFFFFF"/>
            <w:vAlign w:val="center"/>
            <w:hideMark/>
          </w:tcPr>
          <w:p w14:paraId="6B161C99"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78" w:type="dxa"/>
            <w:tcBorders>
              <w:top w:val="nil"/>
              <w:left w:val="nil"/>
              <w:bottom w:val="single" w:sz="4" w:space="0" w:color="auto"/>
              <w:right w:val="single" w:sz="4" w:space="0" w:color="auto"/>
            </w:tcBorders>
            <w:shd w:val="clear" w:color="000000" w:fill="FFFFFF"/>
            <w:vAlign w:val="center"/>
            <w:hideMark/>
          </w:tcPr>
          <w:p w14:paraId="4A54069A"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711" w:type="dxa"/>
            <w:tcBorders>
              <w:top w:val="nil"/>
              <w:left w:val="nil"/>
              <w:bottom w:val="single" w:sz="4" w:space="0" w:color="auto"/>
              <w:right w:val="single" w:sz="4" w:space="0" w:color="auto"/>
            </w:tcBorders>
            <w:shd w:val="clear" w:color="000000" w:fill="FFFFFF"/>
            <w:noWrap/>
            <w:vAlign w:val="bottom"/>
            <w:hideMark/>
          </w:tcPr>
          <w:p w14:paraId="148E26E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711" w:type="dxa"/>
            <w:tcBorders>
              <w:top w:val="nil"/>
              <w:left w:val="nil"/>
              <w:bottom w:val="single" w:sz="4" w:space="0" w:color="auto"/>
              <w:right w:val="single" w:sz="4" w:space="0" w:color="auto"/>
            </w:tcBorders>
            <w:shd w:val="clear" w:color="000000" w:fill="FFFFFF"/>
            <w:noWrap/>
            <w:vAlign w:val="bottom"/>
            <w:hideMark/>
          </w:tcPr>
          <w:p w14:paraId="2C762C8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bl>
    <w:p w14:paraId="7D722C88"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23174B8D" w14:textId="77777777" w:rsidR="00713FE6" w:rsidRPr="00713FE6" w:rsidRDefault="00713FE6" w:rsidP="00713FE6">
      <w:pPr>
        <w:spacing w:after="0" w:line="240" w:lineRule="auto"/>
        <w:rPr>
          <w:rFonts w:ascii="Arial" w:eastAsia="Times New Roman" w:hAnsi="Arial" w:cs="Arial"/>
          <w:b/>
          <w:bCs/>
          <w:sz w:val="20"/>
          <w:szCs w:val="20"/>
          <w:lang w:eastAsia="hr-HR"/>
        </w:rPr>
      </w:pPr>
    </w:p>
    <w:tbl>
      <w:tblPr>
        <w:tblpPr w:leftFromText="180" w:rightFromText="180" w:horzAnchor="margin" w:tblpY="-7488"/>
        <w:tblW w:w="10197" w:type="dxa"/>
        <w:tblLook w:val="04A0" w:firstRow="1" w:lastRow="0" w:firstColumn="1" w:lastColumn="0" w:noHBand="0" w:noVBand="1"/>
      </w:tblPr>
      <w:tblGrid>
        <w:gridCol w:w="1251"/>
        <w:gridCol w:w="1934"/>
        <w:gridCol w:w="1407"/>
        <w:gridCol w:w="1241"/>
        <w:gridCol w:w="1236"/>
        <w:gridCol w:w="1568"/>
        <w:gridCol w:w="1568"/>
      </w:tblGrid>
      <w:tr w:rsidR="00713FE6" w:rsidRPr="00713FE6" w14:paraId="602B2044" w14:textId="77777777" w:rsidTr="00952C8E">
        <w:trPr>
          <w:trHeight w:val="329"/>
        </w:trPr>
        <w:tc>
          <w:tcPr>
            <w:tcW w:w="10197" w:type="dxa"/>
            <w:gridSpan w:val="7"/>
            <w:tcBorders>
              <w:top w:val="nil"/>
              <w:left w:val="nil"/>
              <w:bottom w:val="nil"/>
              <w:right w:val="nil"/>
            </w:tcBorders>
            <w:vAlign w:val="center"/>
            <w:hideMark/>
          </w:tcPr>
          <w:p w14:paraId="4FBA3318"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3546F583"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7E457B9A"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4AA3BB0E"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064BE886"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29240764"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663C4F55"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tbl>
            <w:tblPr>
              <w:tblpPr w:leftFromText="180" w:rightFromText="180" w:vertAnchor="page" w:horzAnchor="margin" w:tblpY="2005"/>
              <w:tblOverlap w:val="never"/>
              <w:tblW w:w="10360" w:type="dxa"/>
              <w:tblLook w:val="04A0" w:firstRow="1" w:lastRow="0" w:firstColumn="1" w:lastColumn="0" w:noHBand="0" w:noVBand="1"/>
            </w:tblPr>
            <w:tblGrid>
              <w:gridCol w:w="866"/>
              <w:gridCol w:w="2631"/>
              <w:gridCol w:w="1291"/>
              <w:gridCol w:w="1162"/>
              <w:gridCol w:w="1151"/>
              <w:gridCol w:w="1439"/>
              <w:gridCol w:w="1439"/>
            </w:tblGrid>
            <w:tr w:rsidR="00713FE6" w:rsidRPr="00713FE6" w14:paraId="6C641E1B" w14:textId="77777777" w:rsidTr="00952C8E">
              <w:trPr>
                <w:trHeight w:val="566"/>
              </w:trPr>
              <w:tc>
                <w:tcPr>
                  <w:tcW w:w="8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2BC5F13"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Razred/</w:t>
                  </w:r>
                  <w:r w:rsidRPr="00713FE6">
                    <w:rPr>
                      <w:rFonts w:ascii="Times New Roman" w:eastAsia="Times New Roman" w:hAnsi="Times New Roman" w:cs="Times New Roman"/>
                      <w:b/>
                      <w:bCs/>
                      <w:color w:val="000000"/>
                      <w:sz w:val="20"/>
                      <w:szCs w:val="20"/>
                      <w:lang w:eastAsia="hr-HR"/>
                    </w:rPr>
                    <w:br/>
                    <w:t>skupina</w:t>
                  </w:r>
                </w:p>
              </w:tc>
              <w:tc>
                <w:tcPr>
                  <w:tcW w:w="2740" w:type="dxa"/>
                  <w:tcBorders>
                    <w:top w:val="single" w:sz="4" w:space="0" w:color="auto"/>
                    <w:left w:val="nil"/>
                    <w:bottom w:val="single" w:sz="4" w:space="0" w:color="auto"/>
                    <w:right w:val="single" w:sz="4" w:space="0" w:color="auto"/>
                  </w:tcBorders>
                  <w:shd w:val="clear" w:color="000000" w:fill="DDEBF7"/>
                  <w:vAlign w:val="center"/>
                  <w:hideMark/>
                </w:tcPr>
                <w:p w14:paraId="7F9824A7"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0AC3292F"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205" w:type="dxa"/>
                  <w:tcBorders>
                    <w:top w:val="single" w:sz="4" w:space="0" w:color="auto"/>
                    <w:left w:val="nil"/>
                    <w:bottom w:val="single" w:sz="4" w:space="0" w:color="auto"/>
                    <w:right w:val="single" w:sz="4" w:space="0" w:color="auto"/>
                  </w:tcBorders>
                  <w:shd w:val="clear" w:color="000000" w:fill="DDEBF7"/>
                  <w:vAlign w:val="center"/>
                  <w:hideMark/>
                </w:tcPr>
                <w:p w14:paraId="7C0FB621"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193" w:type="dxa"/>
                  <w:tcBorders>
                    <w:top w:val="single" w:sz="4" w:space="0" w:color="auto"/>
                    <w:left w:val="nil"/>
                    <w:bottom w:val="single" w:sz="4" w:space="0" w:color="auto"/>
                    <w:right w:val="single" w:sz="4" w:space="0" w:color="auto"/>
                  </w:tcBorders>
                  <w:shd w:val="clear" w:color="000000" w:fill="DDEBF7"/>
                  <w:vAlign w:val="center"/>
                  <w:hideMark/>
                </w:tcPr>
                <w:p w14:paraId="01CB09D3"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6544A49D"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156C0763"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19B4D3C5" w14:textId="77777777" w:rsidTr="00952C8E">
              <w:trPr>
                <w:trHeight w:val="218"/>
              </w:trPr>
              <w:tc>
                <w:tcPr>
                  <w:tcW w:w="895" w:type="dxa"/>
                  <w:tcBorders>
                    <w:top w:val="nil"/>
                    <w:left w:val="single" w:sz="4" w:space="0" w:color="auto"/>
                    <w:bottom w:val="single" w:sz="4" w:space="0" w:color="auto"/>
                    <w:right w:val="single" w:sz="4" w:space="0" w:color="auto"/>
                  </w:tcBorders>
                  <w:shd w:val="clear" w:color="000000" w:fill="DDEBF7"/>
                  <w:vAlign w:val="center"/>
                  <w:hideMark/>
                </w:tcPr>
                <w:p w14:paraId="57E3D40A"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2740" w:type="dxa"/>
                  <w:tcBorders>
                    <w:top w:val="nil"/>
                    <w:left w:val="nil"/>
                    <w:bottom w:val="single" w:sz="4" w:space="0" w:color="auto"/>
                    <w:right w:val="single" w:sz="4" w:space="0" w:color="auto"/>
                  </w:tcBorders>
                  <w:shd w:val="clear" w:color="000000" w:fill="DDEBF7"/>
                  <w:vAlign w:val="center"/>
                  <w:hideMark/>
                </w:tcPr>
                <w:p w14:paraId="5A4A6291"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72B433D5"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205" w:type="dxa"/>
                  <w:tcBorders>
                    <w:top w:val="nil"/>
                    <w:left w:val="nil"/>
                    <w:bottom w:val="single" w:sz="4" w:space="0" w:color="auto"/>
                    <w:right w:val="single" w:sz="4" w:space="0" w:color="auto"/>
                  </w:tcBorders>
                  <w:shd w:val="clear" w:color="000000" w:fill="DDEBF7"/>
                  <w:vAlign w:val="center"/>
                  <w:hideMark/>
                </w:tcPr>
                <w:p w14:paraId="06356672"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193" w:type="dxa"/>
                  <w:tcBorders>
                    <w:top w:val="nil"/>
                    <w:left w:val="nil"/>
                    <w:bottom w:val="single" w:sz="4" w:space="0" w:color="auto"/>
                    <w:right w:val="single" w:sz="4" w:space="0" w:color="auto"/>
                  </w:tcBorders>
                  <w:shd w:val="clear" w:color="000000" w:fill="DDEBF7"/>
                  <w:vAlign w:val="center"/>
                  <w:hideMark/>
                </w:tcPr>
                <w:p w14:paraId="49A7E4D4"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49026272"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7B87898D"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7</w:t>
                  </w:r>
                </w:p>
              </w:tc>
            </w:tr>
            <w:tr w:rsidR="00713FE6" w:rsidRPr="00713FE6" w14:paraId="6DEA3CE7" w14:textId="77777777" w:rsidTr="00952C8E">
              <w:trPr>
                <w:trHeight w:val="29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492CF59F"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2740" w:type="dxa"/>
                  <w:tcBorders>
                    <w:top w:val="nil"/>
                    <w:left w:val="nil"/>
                    <w:bottom w:val="single" w:sz="4" w:space="0" w:color="auto"/>
                    <w:right w:val="single" w:sz="4" w:space="0" w:color="auto"/>
                  </w:tcBorders>
                  <w:shd w:val="clear" w:color="000000" w:fill="FFFFFF"/>
                  <w:vAlign w:val="center"/>
                  <w:hideMark/>
                </w:tcPr>
                <w:p w14:paraId="5CD7B26C"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UKUPNO RASHODI</w:t>
                  </w:r>
                </w:p>
              </w:tc>
              <w:tc>
                <w:tcPr>
                  <w:tcW w:w="1339" w:type="dxa"/>
                  <w:tcBorders>
                    <w:top w:val="nil"/>
                    <w:left w:val="nil"/>
                    <w:bottom w:val="single" w:sz="4" w:space="0" w:color="auto"/>
                    <w:right w:val="single" w:sz="4" w:space="0" w:color="auto"/>
                  </w:tcBorders>
                  <w:shd w:val="clear" w:color="000000" w:fill="FFFFFF"/>
                  <w:vAlign w:val="center"/>
                  <w:hideMark/>
                </w:tcPr>
                <w:p w14:paraId="59E4B50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498.215</w:t>
                  </w:r>
                </w:p>
              </w:tc>
              <w:tc>
                <w:tcPr>
                  <w:tcW w:w="1205" w:type="dxa"/>
                  <w:tcBorders>
                    <w:top w:val="nil"/>
                    <w:left w:val="nil"/>
                    <w:bottom w:val="single" w:sz="4" w:space="0" w:color="auto"/>
                    <w:right w:val="single" w:sz="4" w:space="0" w:color="auto"/>
                  </w:tcBorders>
                  <w:shd w:val="clear" w:color="000000" w:fill="FFFFFF"/>
                  <w:vAlign w:val="center"/>
                  <w:hideMark/>
                </w:tcPr>
                <w:p w14:paraId="36016E3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629.190</w:t>
                  </w:r>
                </w:p>
              </w:tc>
              <w:tc>
                <w:tcPr>
                  <w:tcW w:w="1193" w:type="dxa"/>
                  <w:tcBorders>
                    <w:top w:val="nil"/>
                    <w:left w:val="nil"/>
                    <w:bottom w:val="single" w:sz="4" w:space="0" w:color="auto"/>
                    <w:right w:val="single" w:sz="4" w:space="0" w:color="auto"/>
                  </w:tcBorders>
                  <w:shd w:val="clear" w:color="000000" w:fill="FFFFFF"/>
                  <w:vAlign w:val="center"/>
                  <w:hideMark/>
                </w:tcPr>
                <w:p w14:paraId="6FEDEEF2"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636.740</w:t>
                  </w:r>
                </w:p>
              </w:tc>
              <w:tc>
                <w:tcPr>
                  <w:tcW w:w="1494" w:type="dxa"/>
                  <w:tcBorders>
                    <w:top w:val="nil"/>
                    <w:left w:val="nil"/>
                    <w:bottom w:val="single" w:sz="4" w:space="0" w:color="auto"/>
                    <w:right w:val="single" w:sz="4" w:space="0" w:color="auto"/>
                  </w:tcBorders>
                  <w:shd w:val="clear" w:color="000000" w:fill="FFFFFF"/>
                  <w:vAlign w:val="center"/>
                  <w:hideMark/>
                </w:tcPr>
                <w:p w14:paraId="15F4B83F"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671.450</w:t>
                  </w:r>
                </w:p>
              </w:tc>
              <w:tc>
                <w:tcPr>
                  <w:tcW w:w="1494" w:type="dxa"/>
                  <w:tcBorders>
                    <w:top w:val="nil"/>
                    <w:left w:val="nil"/>
                    <w:bottom w:val="single" w:sz="4" w:space="0" w:color="auto"/>
                    <w:right w:val="single" w:sz="4" w:space="0" w:color="auto"/>
                  </w:tcBorders>
                  <w:shd w:val="clear" w:color="000000" w:fill="FFFFFF"/>
                  <w:vAlign w:val="center"/>
                  <w:hideMark/>
                </w:tcPr>
                <w:p w14:paraId="684D05F3"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638.160</w:t>
                  </w:r>
                </w:p>
              </w:tc>
            </w:tr>
            <w:tr w:rsidR="00713FE6" w:rsidRPr="00713FE6" w14:paraId="4BB7BF87" w14:textId="77777777" w:rsidTr="00952C8E">
              <w:trPr>
                <w:trHeight w:val="29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4E2F4CE6"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w:t>
                  </w:r>
                </w:p>
              </w:tc>
              <w:tc>
                <w:tcPr>
                  <w:tcW w:w="2740" w:type="dxa"/>
                  <w:tcBorders>
                    <w:top w:val="nil"/>
                    <w:left w:val="nil"/>
                    <w:bottom w:val="single" w:sz="4" w:space="0" w:color="auto"/>
                    <w:right w:val="single" w:sz="4" w:space="0" w:color="auto"/>
                  </w:tcBorders>
                  <w:shd w:val="clear" w:color="000000" w:fill="FFFFFF"/>
                  <w:vAlign w:val="center"/>
                  <w:hideMark/>
                </w:tcPr>
                <w:p w14:paraId="07A5EB73"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Rashodi poslovanja</w:t>
                  </w:r>
                </w:p>
              </w:tc>
              <w:tc>
                <w:tcPr>
                  <w:tcW w:w="1339" w:type="dxa"/>
                  <w:tcBorders>
                    <w:top w:val="nil"/>
                    <w:left w:val="nil"/>
                    <w:bottom w:val="single" w:sz="4" w:space="0" w:color="auto"/>
                    <w:right w:val="single" w:sz="4" w:space="0" w:color="auto"/>
                  </w:tcBorders>
                  <w:shd w:val="clear" w:color="000000" w:fill="FFFFFF"/>
                  <w:vAlign w:val="center"/>
                  <w:hideMark/>
                </w:tcPr>
                <w:p w14:paraId="034650B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486.182</w:t>
                  </w:r>
                </w:p>
              </w:tc>
              <w:tc>
                <w:tcPr>
                  <w:tcW w:w="1205" w:type="dxa"/>
                  <w:tcBorders>
                    <w:top w:val="nil"/>
                    <w:left w:val="nil"/>
                    <w:bottom w:val="single" w:sz="4" w:space="0" w:color="auto"/>
                    <w:right w:val="single" w:sz="4" w:space="0" w:color="auto"/>
                  </w:tcBorders>
                  <w:shd w:val="clear" w:color="000000" w:fill="FFFFFF"/>
                  <w:vAlign w:val="center"/>
                  <w:hideMark/>
                </w:tcPr>
                <w:p w14:paraId="3B93C10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610.196</w:t>
                  </w:r>
                </w:p>
              </w:tc>
              <w:tc>
                <w:tcPr>
                  <w:tcW w:w="1193" w:type="dxa"/>
                  <w:tcBorders>
                    <w:top w:val="nil"/>
                    <w:left w:val="nil"/>
                    <w:bottom w:val="single" w:sz="4" w:space="0" w:color="auto"/>
                    <w:right w:val="single" w:sz="4" w:space="0" w:color="auto"/>
                  </w:tcBorders>
                  <w:shd w:val="clear" w:color="000000" w:fill="FFFFFF"/>
                  <w:vAlign w:val="center"/>
                  <w:hideMark/>
                </w:tcPr>
                <w:p w14:paraId="2E60A14E"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620.240</w:t>
                  </w:r>
                </w:p>
              </w:tc>
              <w:tc>
                <w:tcPr>
                  <w:tcW w:w="1494" w:type="dxa"/>
                  <w:tcBorders>
                    <w:top w:val="nil"/>
                    <w:left w:val="nil"/>
                    <w:bottom w:val="single" w:sz="4" w:space="0" w:color="auto"/>
                    <w:right w:val="single" w:sz="4" w:space="0" w:color="auto"/>
                  </w:tcBorders>
                  <w:shd w:val="clear" w:color="000000" w:fill="FFFFFF"/>
                  <w:vAlign w:val="center"/>
                  <w:hideMark/>
                </w:tcPr>
                <w:p w14:paraId="4C18F890"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656.950</w:t>
                  </w:r>
                </w:p>
              </w:tc>
              <w:tc>
                <w:tcPr>
                  <w:tcW w:w="1494" w:type="dxa"/>
                  <w:tcBorders>
                    <w:top w:val="nil"/>
                    <w:left w:val="nil"/>
                    <w:bottom w:val="single" w:sz="4" w:space="0" w:color="auto"/>
                    <w:right w:val="single" w:sz="4" w:space="0" w:color="auto"/>
                  </w:tcBorders>
                  <w:shd w:val="clear" w:color="000000" w:fill="FFFFFF"/>
                  <w:vAlign w:val="center"/>
                  <w:hideMark/>
                </w:tcPr>
                <w:p w14:paraId="7504943C"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623.660</w:t>
                  </w:r>
                </w:p>
              </w:tc>
            </w:tr>
            <w:tr w:rsidR="00713FE6" w:rsidRPr="00713FE6" w14:paraId="03153830" w14:textId="77777777" w:rsidTr="00952C8E">
              <w:trPr>
                <w:trHeight w:val="29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633B7016"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31</w:t>
                  </w:r>
                </w:p>
              </w:tc>
              <w:tc>
                <w:tcPr>
                  <w:tcW w:w="2740" w:type="dxa"/>
                  <w:tcBorders>
                    <w:top w:val="nil"/>
                    <w:left w:val="nil"/>
                    <w:bottom w:val="single" w:sz="4" w:space="0" w:color="auto"/>
                    <w:right w:val="single" w:sz="4" w:space="0" w:color="auto"/>
                  </w:tcBorders>
                  <w:shd w:val="clear" w:color="000000" w:fill="FFFFFF"/>
                  <w:vAlign w:val="center"/>
                  <w:hideMark/>
                </w:tcPr>
                <w:p w14:paraId="7A47F838"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Rashodi za zaposlene</w:t>
                  </w:r>
                </w:p>
              </w:tc>
              <w:tc>
                <w:tcPr>
                  <w:tcW w:w="1339" w:type="dxa"/>
                  <w:tcBorders>
                    <w:top w:val="nil"/>
                    <w:left w:val="nil"/>
                    <w:bottom w:val="single" w:sz="4" w:space="0" w:color="auto"/>
                    <w:right w:val="single" w:sz="4" w:space="0" w:color="auto"/>
                  </w:tcBorders>
                  <w:shd w:val="clear" w:color="000000" w:fill="FFFFFF"/>
                  <w:vAlign w:val="center"/>
                  <w:hideMark/>
                </w:tcPr>
                <w:p w14:paraId="360A82B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442.338,83</w:t>
                  </w:r>
                </w:p>
              </w:tc>
              <w:tc>
                <w:tcPr>
                  <w:tcW w:w="1205" w:type="dxa"/>
                  <w:tcBorders>
                    <w:top w:val="nil"/>
                    <w:left w:val="nil"/>
                    <w:bottom w:val="single" w:sz="4" w:space="0" w:color="auto"/>
                    <w:right w:val="single" w:sz="4" w:space="0" w:color="auto"/>
                  </w:tcBorders>
                  <w:shd w:val="clear" w:color="000000" w:fill="FFFFFF"/>
                  <w:vAlign w:val="center"/>
                  <w:hideMark/>
                </w:tcPr>
                <w:p w14:paraId="4C448E0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543.651,00</w:t>
                  </w:r>
                </w:p>
              </w:tc>
              <w:tc>
                <w:tcPr>
                  <w:tcW w:w="1193" w:type="dxa"/>
                  <w:tcBorders>
                    <w:top w:val="nil"/>
                    <w:left w:val="nil"/>
                    <w:bottom w:val="single" w:sz="4" w:space="0" w:color="auto"/>
                    <w:right w:val="single" w:sz="4" w:space="0" w:color="auto"/>
                  </w:tcBorders>
                  <w:shd w:val="clear" w:color="000000" w:fill="FFFFFF"/>
                  <w:vAlign w:val="center"/>
                  <w:hideMark/>
                </w:tcPr>
                <w:p w14:paraId="7D087DB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558.540,00</w:t>
                  </w:r>
                </w:p>
              </w:tc>
              <w:tc>
                <w:tcPr>
                  <w:tcW w:w="1494" w:type="dxa"/>
                  <w:tcBorders>
                    <w:top w:val="nil"/>
                    <w:left w:val="nil"/>
                    <w:bottom w:val="single" w:sz="4" w:space="0" w:color="auto"/>
                    <w:right w:val="single" w:sz="4" w:space="0" w:color="auto"/>
                  </w:tcBorders>
                  <w:shd w:val="clear" w:color="000000" w:fill="FFFFFF"/>
                  <w:noWrap/>
                  <w:vAlign w:val="bottom"/>
                  <w:hideMark/>
                </w:tcPr>
                <w:p w14:paraId="49CB24D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597.250</w:t>
                  </w:r>
                </w:p>
              </w:tc>
              <w:tc>
                <w:tcPr>
                  <w:tcW w:w="1494" w:type="dxa"/>
                  <w:tcBorders>
                    <w:top w:val="nil"/>
                    <w:left w:val="nil"/>
                    <w:bottom w:val="single" w:sz="4" w:space="0" w:color="auto"/>
                    <w:right w:val="single" w:sz="4" w:space="0" w:color="auto"/>
                  </w:tcBorders>
                  <w:shd w:val="clear" w:color="000000" w:fill="FFFFFF"/>
                  <w:noWrap/>
                  <w:vAlign w:val="bottom"/>
                  <w:hideMark/>
                </w:tcPr>
                <w:p w14:paraId="11519D8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563.960</w:t>
                  </w:r>
                </w:p>
              </w:tc>
            </w:tr>
            <w:tr w:rsidR="00713FE6" w:rsidRPr="00713FE6" w14:paraId="2B1F6ED2" w14:textId="77777777" w:rsidTr="00952C8E">
              <w:trPr>
                <w:trHeight w:val="296"/>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60192B61"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32</w:t>
                  </w:r>
                </w:p>
              </w:tc>
              <w:tc>
                <w:tcPr>
                  <w:tcW w:w="2740" w:type="dxa"/>
                  <w:tcBorders>
                    <w:top w:val="nil"/>
                    <w:left w:val="nil"/>
                    <w:bottom w:val="single" w:sz="4" w:space="0" w:color="auto"/>
                    <w:right w:val="single" w:sz="4" w:space="0" w:color="auto"/>
                  </w:tcBorders>
                  <w:shd w:val="clear" w:color="000000" w:fill="FFFFFF"/>
                  <w:noWrap/>
                  <w:vAlign w:val="center"/>
                  <w:hideMark/>
                </w:tcPr>
                <w:p w14:paraId="40A20CF2"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Materijalni rashodi</w:t>
                  </w:r>
                </w:p>
              </w:tc>
              <w:tc>
                <w:tcPr>
                  <w:tcW w:w="1339" w:type="dxa"/>
                  <w:tcBorders>
                    <w:top w:val="nil"/>
                    <w:left w:val="nil"/>
                    <w:bottom w:val="single" w:sz="4" w:space="0" w:color="auto"/>
                    <w:right w:val="single" w:sz="4" w:space="0" w:color="auto"/>
                  </w:tcBorders>
                  <w:shd w:val="clear" w:color="000000" w:fill="FFFFFF"/>
                  <w:noWrap/>
                  <w:vAlign w:val="center"/>
                  <w:hideMark/>
                </w:tcPr>
                <w:p w14:paraId="23D76F3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40.546,21</w:t>
                  </w:r>
                </w:p>
              </w:tc>
              <w:tc>
                <w:tcPr>
                  <w:tcW w:w="1205" w:type="dxa"/>
                  <w:tcBorders>
                    <w:top w:val="nil"/>
                    <w:left w:val="nil"/>
                    <w:bottom w:val="single" w:sz="4" w:space="0" w:color="auto"/>
                    <w:right w:val="single" w:sz="4" w:space="0" w:color="auto"/>
                  </w:tcBorders>
                  <w:shd w:val="clear" w:color="000000" w:fill="FFFFFF"/>
                  <w:noWrap/>
                  <w:vAlign w:val="center"/>
                  <w:hideMark/>
                </w:tcPr>
                <w:p w14:paraId="1AD1650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60.211,00</w:t>
                  </w:r>
                </w:p>
              </w:tc>
              <w:tc>
                <w:tcPr>
                  <w:tcW w:w="1193" w:type="dxa"/>
                  <w:tcBorders>
                    <w:top w:val="nil"/>
                    <w:left w:val="nil"/>
                    <w:bottom w:val="single" w:sz="4" w:space="0" w:color="auto"/>
                    <w:right w:val="single" w:sz="4" w:space="0" w:color="auto"/>
                  </w:tcBorders>
                  <w:shd w:val="clear" w:color="000000" w:fill="FFFFFF"/>
                  <w:noWrap/>
                  <w:vAlign w:val="center"/>
                  <w:hideMark/>
                </w:tcPr>
                <w:p w14:paraId="6E1D4FD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55.600,00</w:t>
                  </w:r>
                </w:p>
              </w:tc>
              <w:tc>
                <w:tcPr>
                  <w:tcW w:w="1494" w:type="dxa"/>
                  <w:tcBorders>
                    <w:top w:val="nil"/>
                    <w:left w:val="nil"/>
                    <w:bottom w:val="single" w:sz="4" w:space="0" w:color="auto"/>
                    <w:right w:val="single" w:sz="4" w:space="0" w:color="auto"/>
                  </w:tcBorders>
                  <w:shd w:val="clear" w:color="000000" w:fill="FFFFFF"/>
                  <w:noWrap/>
                  <w:vAlign w:val="bottom"/>
                  <w:hideMark/>
                </w:tcPr>
                <w:p w14:paraId="758C37C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55.600</w:t>
                  </w:r>
                </w:p>
              </w:tc>
              <w:tc>
                <w:tcPr>
                  <w:tcW w:w="1494" w:type="dxa"/>
                  <w:tcBorders>
                    <w:top w:val="nil"/>
                    <w:left w:val="nil"/>
                    <w:bottom w:val="single" w:sz="4" w:space="0" w:color="auto"/>
                    <w:right w:val="single" w:sz="4" w:space="0" w:color="auto"/>
                  </w:tcBorders>
                  <w:shd w:val="clear" w:color="000000" w:fill="FFFFFF"/>
                  <w:noWrap/>
                  <w:vAlign w:val="bottom"/>
                  <w:hideMark/>
                </w:tcPr>
                <w:p w14:paraId="1F44BD5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55.600</w:t>
                  </w:r>
                </w:p>
              </w:tc>
            </w:tr>
            <w:tr w:rsidR="00713FE6" w:rsidRPr="00713FE6" w14:paraId="26C37572" w14:textId="77777777" w:rsidTr="00952C8E">
              <w:trPr>
                <w:trHeight w:val="296"/>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6FEB3013"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34</w:t>
                  </w:r>
                </w:p>
              </w:tc>
              <w:tc>
                <w:tcPr>
                  <w:tcW w:w="2740" w:type="dxa"/>
                  <w:tcBorders>
                    <w:top w:val="nil"/>
                    <w:left w:val="nil"/>
                    <w:bottom w:val="single" w:sz="4" w:space="0" w:color="auto"/>
                    <w:right w:val="single" w:sz="4" w:space="0" w:color="auto"/>
                  </w:tcBorders>
                  <w:shd w:val="clear" w:color="000000" w:fill="FFFFFF"/>
                  <w:noWrap/>
                  <w:vAlign w:val="center"/>
                  <w:hideMark/>
                </w:tcPr>
                <w:p w14:paraId="2CA0352D"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Financijski rashodi</w:t>
                  </w:r>
                </w:p>
              </w:tc>
              <w:tc>
                <w:tcPr>
                  <w:tcW w:w="1339" w:type="dxa"/>
                  <w:tcBorders>
                    <w:top w:val="nil"/>
                    <w:left w:val="nil"/>
                    <w:bottom w:val="single" w:sz="4" w:space="0" w:color="auto"/>
                    <w:right w:val="single" w:sz="4" w:space="0" w:color="auto"/>
                  </w:tcBorders>
                  <w:shd w:val="clear" w:color="000000" w:fill="FFFFFF"/>
                  <w:noWrap/>
                  <w:vAlign w:val="center"/>
                  <w:hideMark/>
                </w:tcPr>
                <w:p w14:paraId="1924C4F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3.272,15</w:t>
                  </w:r>
                </w:p>
              </w:tc>
              <w:tc>
                <w:tcPr>
                  <w:tcW w:w="1205" w:type="dxa"/>
                  <w:tcBorders>
                    <w:top w:val="nil"/>
                    <w:left w:val="nil"/>
                    <w:bottom w:val="single" w:sz="4" w:space="0" w:color="auto"/>
                    <w:right w:val="single" w:sz="4" w:space="0" w:color="auto"/>
                  </w:tcBorders>
                  <w:shd w:val="clear" w:color="000000" w:fill="FFFFFF"/>
                  <w:noWrap/>
                  <w:vAlign w:val="center"/>
                  <w:hideMark/>
                </w:tcPr>
                <w:p w14:paraId="32A4BB07"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6.334,00</w:t>
                  </w:r>
                </w:p>
              </w:tc>
              <w:tc>
                <w:tcPr>
                  <w:tcW w:w="1193" w:type="dxa"/>
                  <w:tcBorders>
                    <w:top w:val="nil"/>
                    <w:left w:val="nil"/>
                    <w:bottom w:val="single" w:sz="4" w:space="0" w:color="auto"/>
                    <w:right w:val="single" w:sz="4" w:space="0" w:color="auto"/>
                  </w:tcBorders>
                  <w:shd w:val="clear" w:color="000000" w:fill="FFFFFF"/>
                  <w:noWrap/>
                  <w:vAlign w:val="center"/>
                  <w:hideMark/>
                </w:tcPr>
                <w:p w14:paraId="74A7D514"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6.100,00</w:t>
                  </w:r>
                </w:p>
              </w:tc>
              <w:tc>
                <w:tcPr>
                  <w:tcW w:w="1494" w:type="dxa"/>
                  <w:tcBorders>
                    <w:top w:val="nil"/>
                    <w:left w:val="nil"/>
                    <w:bottom w:val="single" w:sz="4" w:space="0" w:color="auto"/>
                    <w:right w:val="single" w:sz="4" w:space="0" w:color="auto"/>
                  </w:tcBorders>
                  <w:shd w:val="clear" w:color="000000" w:fill="FFFFFF"/>
                  <w:noWrap/>
                  <w:vAlign w:val="bottom"/>
                  <w:hideMark/>
                </w:tcPr>
                <w:p w14:paraId="65A662C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4.100</w:t>
                  </w:r>
                </w:p>
              </w:tc>
              <w:tc>
                <w:tcPr>
                  <w:tcW w:w="1494" w:type="dxa"/>
                  <w:tcBorders>
                    <w:top w:val="nil"/>
                    <w:left w:val="nil"/>
                    <w:bottom w:val="single" w:sz="4" w:space="0" w:color="auto"/>
                    <w:right w:val="single" w:sz="4" w:space="0" w:color="auto"/>
                  </w:tcBorders>
                  <w:shd w:val="clear" w:color="000000" w:fill="FFFFFF"/>
                  <w:noWrap/>
                  <w:vAlign w:val="bottom"/>
                  <w:hideMark/>
                </w:tcPr>
                <w:p w14:paraId="3B28C96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4.100</w:t>
                  </w:r>
                </w:p>
              </w:tc>
            </w:tr>
            <w:tr w:rsidR="00713FE6" w:rsidRPr="00713FE6" w14:paraId="44FA61E4" w14:textId="77777777" w:rsidTr="00952C8E">
              <w:trPr>
                <w:trHeight w:val="296"/>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337D6803"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38</w:t>
                  </w:r>
                </w:p>
              </w:tc>
              <w:tc>
                <w:tcPr>
                  <w:tcW w:w="2740" w:type="dxa"/>
                  <w:tcBorders>
                    <w:top w:val="nil"/>
                    <w:left w:val="nil"/>
                    <w:bottom w:val="single" w:sz="4" w:space="0" w:color="auto"/>
                    <w:right w:val="single" w:sz="4" w:space="0" w:color="auto"/>
                  </w:tcBorders>
                  <w:shd w:val="clear" w:color="000000" w:fill="FFFFFF"/>
                  <w:noWrap/>
                  <w:vAlign w:val="center"/>
                  <w:hideMark/>
                </w:tcPr>
                <w:p w14:paraId="6D0C0D82"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Ostali rashodi</w:t>
                  </w:r>
                </w:p>
              </w:tc>
              <w:tc>
                <w:tcPr>
                  <w:tcW w:w="1339" w:type="dxa"/>
                  <w:tcBorders>
                    <w:top w:val="nil"/>
                    <w:left w:val="nil"/>
                    <w:bottom w:val="single" w:sz="4" w:space="0" w:color="auto"/>
                    <w:right w:val="single" w:sz="4" w:space="0" w:color="auto"/>
                  </w:tcBorders>
                  <w:shd w:val="clear" w:color="000000" w:fill="FFFFFF"/>
                  <w:noWrap/>
                  <w:vAlign w:val="center"/>
                  <w:hideMark/>
                </w:tcPr>
                <w:p w14:paraId="026F2CF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25,00</w:t>
                  </w:r>
                </w:p>
              </w:tc>
              <w:tc>
                <w:tcPr>
                  <w:tcW w:w="1205" w:type="dxa"/>
                  <w:tcBorders>
                    <w:top w:val="nil"/>
                    <w:left w:val="nil"/>
                    <w:bottom w:val="single" w:sz="4" w:space="0" w:color="auto"/>
                    <w:right w:val="single" w:sz="4" w:space="0" w:color="auto"/>
                  </w:tcBorders>
                  <w:shd w:val="clear" w:color="000000" w:fill="FFFFFF"/>
                  <w:noWrap/>
                  <w:vAlign w:val="center"/>
                  <w:hideMark/>
                </w:tcPr>
                <w:p w14:paraId="7E1BBEA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193" w:type="dxa"/>
                  <w:tcBorders>
                    <w:top w:val="nil"/>
                    <w:left w:val="nil"/>
                    <w:bottom w:val="single" w:sz="4" w:space="0" w:color="auto"/>
                    <w:right w:val="single" w:sz="4" w:space="0" w:color="auto"/>
                  </w:tcBorders>
                  <w:shd w:val="clear" w:color="000000" w:fill="FFFFFF"/>
                  <w:noWrap/>
                  <w:vAlign w:val="center"/>
                  <w:hideMark/>
                </w:tcPr>
                <w:p w14:paraId="096D700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6705E7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FE3E5F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5DE14D6E" w14:textId="77777777" w:rsidTr="00952C8E">
              <w:trPr>
                <w:trHeight w:val="296"/>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548A38E6"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740" w:type="dxa"/>
                  <w:tcBorders>
                    <w:top w:val="nil"/>
                    <w:left w:val="nil"/>
                    <w:bottom w:val="single" w:sz="4" w:space="0" w:color="auto"/>
                    <w:right w:val="single" w:sz="4" w:space="0" w:color="auto"/>
                  </w:tcBorders>
                  <w:shd w:val="clear" w:color="000000" w:fill="FFFFFF"/>
                  <w:noWrap/>
                  <w:vAlign w:val="center"/>
                  <w:hideMark/>
                </w:tcPr>
                <w:p w14:paraId="55B5BDEC"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3843F5EE"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223E7438"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193" w:type="dxa"/>
                  <w:tcBorders>
                    <w:top w:val="nil"/>
                    <w:left w:val="nil"/>
                    <w:bottom w:val="single" w:sz="4" w:space="0" w:color="auto"/>
                    <w:right w:val="single" w:sz="4" w:space="0" w:color="auto"/>
                  </w:tcBorders>
                  <w:shd w:val="clear" w:color="000000" w:fill="FFFFFF"/>
                  <w:noWrap/>
                  <w:vAlign w:val="center"/>
                  <w:hideMark/>
                </w:tcPr>
                <w:p w14:paraId="50FD4A21"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011C04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4098FD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391E3A2C" w14:textId="77777777" w:rsidTr="00952C8E">
              <w:trPr>
                <w:trHeight w:val="296"/>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276452A0"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w:t>
                  </w:r>
                </w:p>
              </w:tc>
              <w:tc>
                <w:tcPr>
                  <w:tcW w:w="2740" w:type="dxa"/>
                  <w:tcBorders>
                    <w:top w:val="nil"/>
                    <w:left w:val="nil"/>
                    <w:bottom w:val="single" w:sz="4" w:space="0" w:color="auto"/>
                    <w:right w:val="single" w:sz="4" w:space="0" w:color="auto"/>
                  </w:tcBorders>
                  <w:shd w:val="clear" w:color="000000" w:fill="FFFFFF"/>
                  <w:vAlign w:val="center"/>
                  <w:hideMark/>
                </w:tcPr>
                <w:p w14:paraId="4EC2798C"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Rashodi za nabavu nefinancijske imovine</w:t>
                  </w:r>
                </w:p>
              </w:tc>
              <w:tc>
                <w:tcPr>
                  <w:tcW w:w="1339" w:type="dxa"/>
                  <w:tcBorders>
                    <w:top w:val="nil"/>
                    <w:left w:val="nil"/>
                    <w:bottom w:val="single" w:sz="4" w:space="0" w:color="auto"/>
                    <w:right w:val="single" w:sz="4" w:space="0" w:color="auto"/>
                  </w:tcBorders>
                  <w:shd w:val="clear" w:color="000000" w:fill="FFFFFF"/>
                  <w:vAlign w:val="center"/>
                  <w:hideMark/>
                </w:tcPr>
                <w:p w14:paraId="15BDDD42"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473</w:t>
                  </w:r>
                </w:p>
              </w:tc>
              <w:tc>
                <w:tcPr>
                  <w:tcW w:w="1205" w:type="dxa"/>
                  <w:tcBorders>
                    <w:top w:val="nil"/>
                    <w:left w:val="nil"/>
                    <w:bottom w:val="single" w:sz="4" w:space="0" w:color="auto"/>
                    <w:right w:val="single" w:sz="4" w:space="0" w:color="auto"/>
                  </w:tcBorders>
                  <w:shd w:val="clear" w:color="000000" w:fill="FFFFFF"/>
                  <w:vAlign w:val="center"/>
                  <w:hideMark/>
                </w:tcPr>
                <w:p w14:paraId="2FDDE7F2"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5.000</w:t>
                  </w:r>
                </w:p>
              </w:tc>
              <w:tc>
                <w:tcPr>
                  <w:tcW w:w="1193" w:type="dxa"/>
                  <w:tcBorders>
                    <w:top w:val="nil"/>
                    <w:left w:val="nil"/>
                    <w:bottom w:val="single" w:sz="4" w:space="0" w:color="auto"/>
                    <w:right w:val="single" w:sz="4" w:space="0" w:color="auto"/>
                  </w:tcBorders>
                  <w:shd w:val="clear" w:color="000000" w:fill="FFFFFF"/>
                  <w:vAlign w:val="center"/>
                  <w:hideMark/>
                </w:tcPr>
                <w:p w14:paraId="6F1806E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1.500</w:t>
                  </w:r>
                </w:p>
              </w:tc>
              <w:tc>
                <w:tcPr>
                  <w:tcW w:w="1494" w:type="dxa"/>
                  <w:tcBorders>
                    <w:top w:val="nil"/>
                    <w:left w:val="nil"/>
                    <w:bottom w:val="single" w:sz="4" w:space="0" w:color="auto"/>
                    <w:right w:val="single" w:sz="4" w:space="0" w:color="auto"/>
                  </w:tcBorders>
                  <w:shd w:val="clear" w:color="000000" w:fill="FFFFFF"/>
                  <w:vAlign w:val="center"/>
                  <w:hideMark/>
                </w:tcPr>
                <w:p w14:paraId="07CCC90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1.500</w:t>
                  </w:r>
                </w:p>
              </w:tc>
              <w:tc>
                <w:tcPr>
                  <w:tcW w:w="1494" w:type="dxa"/>
                  <w:tcBorders>
                    <w:top w:val="nil"/>
                    <w:left w:val="nil"/>
                    <w:bottom w:val="single" w:sz="4" w:space="0" w:color="auto"/>
                    <w:right w:val="single" w:sz="4" w:space="0" w:color="auto"/>
                  </w:tcBorders>
                  <w:shd w:val="clear" w:color="000000" w:fill="FFFFFF"/>
                  <w:vAlign w:val="center"/>
                  <w:hideMark/>
                </w:tcPr>
                <w:p w14:paraId="5648923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1.500</w:t>
                  </w:r>
                </w:p>
              </w:tc>
            </w:tr>
            <w:tr w:rsidR="00713FE6" w:rsidRPr="00713FE6" w14:paraId="6478F5C9" w14:textId="77777777" w:rsidTr="00952C8E">
              <w:trPr>
                <w:trHeight w:val="29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7AA7CEE"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41</w:t>
                  </w:r>
                </w:p>
              </w:tc>
              <w:tc>
                <w:tcPr>
                  <w:tcW w:w="2740" w:type="dxa"/>
                  <w:tcBorders>
                    <w:top w:val="nil"/>
                    <w:left w:val="nil"/>
                    <w:bottom w:val="single" w:sz="4" w:space="0" w:color="auto"/>
                    <w:right w:val="single" w:sz="4" w:space="0" w:color="auto"/>
                  </w:tcBorders>
                  <w:shd w:val="clear" w:color="000000" w:fill="FFFFFF"/>
                  <w:vAlign w:val="center"/>
                  <w:hideMark/>
                </w:tcPr>
                <w:p w14:paraId="42879339"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Rashodi za nabavu neproizvedene dugotrajne imovine</w:t>
                  </w:r>
                </w:p>
              </w:tc>
              <w:tc>
                <w:tcPr>
                  <w:tcW w:w="1339" w:type="dxa"/>
                  <w:tcBorders>
                    <w:top w:val="nil"/>
                    <w:left w:val="nil"/>
                    <w:bottom w:val="single" w:sz="4" w:space="0" w:color="auto"/>
                    <w:right w:val="single" w:sz="4" w:space="0" w:color="auto"/>
                  </w:tcBorders>
                  <w:shd w:val="clear" w:color="000000" w:fill="FFFFFF"/>
                  <w:vAlign w:val="center"/>
                  <w:hideMark/>
                </w:tcPr>
                <w:p w14:paraId="6627C699"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05" w:type="dxa"/>
                  <w:tcBorders>
                    <w:top w:val="nil"/>
                    <w:left w:val="nil"/>
                    <w:bottom w:val="single" w:sz="4" w:space="0" w:color="auto"/>
                    <w:right w:val="single" w:sz="4" w:space="0" w:color="auto"/>
                  </w:tcBorders>
                  <w:shd w:val="clear" w:color="000000" w:fill="FFFFFF"/>
                  <w:vAlign w:val="center"/>
                  <w:hideMark/>
                </w:tcPr>
                <w:p w14:paraId="1EFAD412"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193" w:type="dxa"/>
                  <w:tcBorders>
                    <w:top w:val="nil"/>
                    <w:left w:val="nil"/>
                    <w:bottom w:val="single" w:sz="4" w:space="0" w:color="auto"/>
                    <w:right w:val="single" w:sz="4" w:space="0" w:color="auto"/>
                  </w:tcBorders>
                  <w:shd w:val="clear" w:color="000000" w:fill="FFFFFF"/>
                  <w:vAlign w:val="center"/>
                  <w:hideMark/>
                </w:tcPr>
                <w:p w14:paraId="17A66D04"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6B0E7F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BBF49A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2F2CE69F" w14:textId="77777777" w:rsidTr="00952C8E">
              <w:trPr>
                <w:trHeight w:val="29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0F7A1EBA"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42</w:t>
                  </w:r>
                </w:p>
              </w:tc>
              <w:tc>
                <w:tcPr>
                  <w:tcW w:w="2740" w:type="dxa"/>
                  <w:tcBorders>
                    <w:top w:val="nil"/>
                    <w:left w:val="nil"/>
                    <w:bottom w:val="single" w:sz="4" w:space="0" w:color="auto"/>
                    <w:right w:val="single" w:sz="4" w:space="0" w:color="auto"/>
                  </w:tcBorders>
                  <w:shd w:val="clear" w:color="000000" w:fill="FFFFFF"/>
                  <w:vAlign w:val="center"/>
                  <w:hideMark/>
                </w:tcPr>
                <w:p w14:paraId="5AF97EF7"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xml:space="preserve">Rashodi za nabavu proizvedene </w:t>
                  </w:r>
                  <w:proofErr w:type="spellStart"/>
                  <w:r w:rsidRPr="00713FE6">
                    <w:rPr>
                      <w:rFonts w:ascii="Times New Roman" w:eastAsia="Times New Roman" w:hAnsi="Times New Roman" w:cs="Times New Roman"/>
                      <w:sz w:val="20"/>
                      <w:szCs w:val="20"/>
                      <w:lang w:eastAsia="hr-HR"/>
                    </w:rPr>
                    <w:t>dugtrajne</w:t>
                  </w:r>
                  <w:proofErr w:type="spellEnd"/>
                  <w:r w:rsidRPr="00713FE6">
                    <w:rPr>
                      <w:rFonts w:ascii="Times New Roman" w:eastAsia="Times New Roman" w:hAnsi="Times New Roman" w:cs="Times New Roman"/>
                      <w:sz w:val="20"/>
                      <w:szCs w:val="20"/>
                      <w:lang w:eastAsia="hr-HR"/>
                    </w:rPr>
                    <w:t xml:space="preserve"> imovine</w:t>
                  </w:r>
                </w:p>
              </w:tc>
              <w:tc>
                <w:tcPr>
                  <w:tcW w:w="1339" w:type="dxa"/>
                  <w:tcBorders>
                    <w:top w:val="nil"/>
                    <w:left w:val="nil"/>
                    <w:bottom w:val="single" w:sz="4" w:space="0" w:color="auto"/>
                    <w:right w:val="single" w:sz="4" w:space="0" w:color="auto"/>
                  </w:tcBorders>
                  <w:shd w:val="clear" w:color="000000" w:fill="FFFFFF"/>
                  <w:vAlign w:val="center"/>
                  <w:hideMark/>
                </w:tcPr>
                <w:p w14:paraId="3088A8D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472,5</w:t>
                  </w:r>
                </w:p>
              </w:tc>
              <w:tc>
                <w:tcPr>
                  <w:tcW w:w="1205" w:type="dxa"/>
                  <w:tcBorders>
                    <w:top w:val="nil"/>
                    <w:left w:val="nil"/>
                    <w:bottom w:val="single" w:sz="4" w:space="0" w:color="auto"/>
                    <w:right w:val="single" w:sz="4" w:space="0" w:color="auto"/>
                  </w:tcBorders>
                  <w:shd w:val="clear" w:color="000000" w:fill="FFFFFF"/>
                  <w:vAlign w:val="center"/>
                  <w:hideMark/>
                </w:tcPr>
                <w:p w14:paraId="05C120A9"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5.000,00</w:t>
                  </w:r>
                </w:p>
              </w:tc>
              <w:tc>
                <w:tcPr>
                  <w:tcW w:w="1193" w:type="dxa"/>
                  <w:tcBorders>
                    <w:top w:val="nil"/>
                    <w:left w:val="nil"/>
                    <w:bottom w:val="single" w:sz="4" w:space="0" w:color="auto"/>
                    <w:right w:val="single" w:sz="4" w:space="0" w:color="auto"/>
                  </w:tcBorders>
                  <w:shd w:val="clear" w:color="000000" w:fill="FFFFFF"/>
                  <w:vAlign w:val="center"/>
                  <w:hideMark/>
                </w:tcPr>
                <w:p w14:paraId="5D0EB8D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1.500,00</w:t>
                  </w:r>
                </w:p>
              </w:tc>
              <w:tc>
                <w:tcPr>
                  <w:tcW w:w="1494" w:type="dxa"/>
                  <w:tcBorders>
                    <w:top w:val="nil"/>
                    <w:left w:val="nil"/>
                    <w:bottom w:val="single" w:sz="4" w:space="0" w:color="auto"/>
                    <w:right w:val="single" w:sz="4" w:space="0" w:color="auto"/>
                  </w:tcBorders>
                  <w:shd w:val="clear" w:color="000000" w:fill="FFFFFF"/>
                  <w:vAlign w:val="center"/>
                  <w:hideMark/>
                </w:tcPr>
                <w:p w14:paraId="18D66BA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1.500,00</w:t>
                  </w:r>
                </w:p>
              </w:tc>
              <w:tc>
                <w:tcPr>
                  <w:tcW w:w="1494" w:type="dxa"/>
                  <w:tcBorders>
                    <w:top w:val="nil"/>
                    <w:left w:val="nil"/>
                    <w:bottom w:val="single" w:sz="4" w:space="0" w:color="auto"/>
                    <w:right w:val="single" w:sz="4" w:space="0" w:color="auto"/>
                  </w:tcBorders>
                  <w:shd w:val="clear" w:color="000000" w:fill="FFFFFF"/>
                  <w:vAlign w:val="center"/>
                  <w:hideMark/>
                </w:tcPr>
                <w:p w14:paraId="74EC7AB8"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1.500,00</w:t>
                  </w:r>
                </w:p>
              </w:tc>
            </w:tr>
            <w:tr w:rsidR="00713FE6" w:rsidRPr="00713FE6" w14:paraId="0F53CABB" w14:textId="77777777" w:rsidTr="00952C8E">
              <w:trPr>
                <w:trHeight w:val="296"/>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68982C50"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5</w:t>
                  </w:r>
                </w:p>
              </w:tc>
              <w:tc>
                <w:tcPr>
                  <w:tcW w:w="2740" w:type="dxa"/>
                  <w:tcBorders>
                    <w:top w:val="nil"/>
                    <w:left w:val="nil"/>
                    <w:bottom w:val="single" w:sz="4" w:space="0" w:color="auto"/>
                    <w:right w:val="single" w:sz="4" w:space="0" w:color="auto"/>
                  </w:tcBorders>
                  <w:shd w:val="clear" w:color="000000" w:fill="FFFFFF"/>
                  <w:vAlign w:val="center"/>
                  <w:hideMark/>
                </w:tcPr>
                <w:p w14:paraId="30E8EF00"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Izdaci za financijsku imovinu i otplate zajmova</w:t>
                  </w:r>
                </w:p>
              </w:tc>
              <w:tc>
                <w:tcPr>
                  <w:tcW w:w="1339" w:type="dxa"/>
                  <w:tcBorders>
                    <w:top w:val="nil"/>
                    <w:left w:val="nil"/>
                    <w:bottom w:val="single" w:sz="4" w:space="0" w:color="auto"/>
                    <w:right w:val="single" w:sz="4" w:space="0" w:color="auto"/>
                  </w:tcBorders>
                  <w:shd w:val="clear" w:color="000000" w:fill="FFFFFF"/>
                  <w:vAlign w:val="center"/>
                  <w:hideMark/>
                </w:tcPr>
                <w:p w14:paraId="7325A91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11.560</w:t>
                  </w:r>
                </w:p>
              </w:tc>
              <w:tc>
                <w:tcPr>
                  <w:tcW w:w="1205" w:type="dxa"/>
                  <w:tcBorders>
                    <w:top w:val="nil"/>
                    <w:left w:val="nil"/>
                    <w:bottom w:val="single" w:sz="4" w:space="0" w:color="auto"/>
                    <w:right w:val="single" w:sz="4" w:space="0" w:color="auto"/>
                  </w:tcBorders>
                  <w:shd w:val="clear" w:color="000000" w:fill="FFFFFF"/>
                  <w:vAlign w:val="center"/>
                  <w:hideMark/>
                </w:tcPr>
                <w:p w14:paraId="06D4CC3F"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13.994</w:t>
                  </w:r>
                </w:p>
              </w:tc>
              <w:tc>
                <w:tcPr>
                  <w:tcW w:w="1193" w:type="dxa"/>
                  <w:tcBorders>
                    <w:top w:val="nil"/>
                    <w:left w:val="nil"/>
                    <w:bottom w:val="single" w:sz="4" w:space="0" w:color="auto"/>
                    <w:right w:val="single" w:sz="4" w:space="0" w:color="auto"/>
                  </w:tcBorders>
                  <w:shd w:val="clear" w:color="000000" w:fill="FFFFFF"/>
                  <w:vAlign w:val="center"/>
                  <w:hideMark/>
                </w:tcPr>
                <w:p w14:paraId="2CAC4E2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15.000</w:t>
                  </w:r>
                </w:p>
              </w:tc>
              <w:tc>
                <w:tcPr>
                  <w:tcW w:w="1494" w:type="dxa"/>
                  <w:tcBorders>
                    <w:top w:val="nil"/>
                    <w:left w:val="nil"/>
                    <w:bottom w:val="single" w:sz="4" w:space="0" w:color="auto"/>
                    <w:right w:val="single" w:sz="4" w:space="0" w:color="auto"/>
                  </w:tcBorders>
                  <w:shd w:val="clear" w:color="000000" w:fill="FFFFFF"/>
                  <w:vAlign w:val="center"/>
                  <w:hideMark/>
                </w:tcPr>
                <w:p w14:paraId="693EE9A9"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13.000</w:t>
                  </w:r>
                </w:p>
              </w:tc>
              <w:tc>
                <w:tcPr>
                  <w:tcW w:w="1494" w:type="dxa"/>
                  <w:tcBorders>
                    <w:top w:val="nil"/>
                    <w:left w:val="nil"/>
                    <w:bottom w:val="single" w:sz="4" w:space="0" w:color="auto"/>
                    <w:right w:val="single" w:sz="4" w:space="0" w:color="auto"/>
                  </w:tcBorders>
                  <w:shd w:val="clear" w:color="000000" w:fill="FFFFFF"/>
                  <w:vAlign w:val="center"/>
                  <w:hideMark/>
                </w:tcPr>
                <w:p w14:paraId="2D96DAC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13.000</w:t>
                  </w:r>
                </w:p>
              </w:tc>
            </w:tr>
            <w:tr w:rsidR="00713FE6" w:rsidRPr="00713FE6" w14:paraId="3BDB2C2E" w14:textId="77777777" w:rsidTr="00952C8E">
              <w:trPr>
                <w:trHeight w:val="29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1C951185"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54</w:t>
                  </w:r>
                </w:p>
              </w:tc>
              <w:tc>
                <w:tcPr>
                  <w:tcW w:w="2740" w:type="dxa"/>
                  <w:tcBorders>
                    <w:top w:val="nil"/>
                    <w:left w:val="nil"/>
                    <w:bottom w:val="single" w:sz="4" w:space="0" w:color="auto"/>
                    <w:right w:val="single" w:sz="4" w:space="0" w:color="auto"/>
                  </w:tcBorders>
                  <w:shd w:val="clear" w:color="000000" w:fill="FFFFFF"/>
                  <w:vAlign w:val="center"/>
                  <w:hideMark/>
                </w:tcPr>
                <w:p w14:paraId="1DCDEDE4"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Izdaci za otplatu glavnice primljenih kredita i zajmova</w:t>
                  </w:r>
                </w:p>
              </w:tc>
              <w:tc>
                <w:tcPr>
                  <w:tcW w:w="1339" w:type="dxa"/>
                  <w:tcBorders>
                    <w:top w:val="nil"/>
                    <w:left w:val="nil"/>
                    <w:bottom w:val="single" w:sz="4" w:space="0" w:color="auto"/>
                    <w:right w:val="single" w:sz="4" w:space="0" w:color="auto"/>
                  </w:tcBorders>
                  <w:shd w:val="clear" w:color="000000" w:fill="FFFFFF"/>
                  <w:vAlign w:val="center"/>
                  <w:hideMark/>
                </w:tcPr>
                <w:p w14:paraId="002BFDC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11.559,84</w:t>
                  </w:r>
                </w:p>
              </w:tc>
              <w:tc>
                <w:tcPr>
                  <w:tcW w:w="1205" w:type="dxa"/>
                  <w:tcBorders>
                    <w:top w:val="nil"/>
                    <w:left w:val="nil"/>
                    <w:bottom w:val="single" w:sz="4" w:space="0" w:color="auto"/>
                    <w:right w:val="single" w:sz="4" w:space="0" w:color="auto"/>
                  </w:tcBorders>
                  <w:shd w:val="clear" w:color="000000" w:fill="FFFFFF"/>
                  <w:vAlign w:val="center"/>
                  <w:hideMark/>
                </w:tcPr>
                <w:p w14:paraId="32B271E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13.994,00</w:t>
                  </w:r>
                </w:p>
              </w:tc>
              <w:tc>
                <w:tcPr>
                  <w:tcW w:w="1193" w:type="dxa"/>
                  <w:tcBorders>
                    <w:top w:val="nil"/>
                    <w:left w:val="nil"/>
                    <w:bottom w:val="single" w:sz="4" w:space="0" w:color="auto"/>
                    <w:right w:val="single" w:sz="4" w:space="0" w:color="auto"/>
                  </w:tcBorders>
                  <w:shd w:val="clear" w:color="000000" w:fill="FFFFFF"/>
                  <w:vAlign w:val="center"/>
                  <w:hideMark/>
                </w:tcPr>
                <w:p w14:paraId="02C7E1B8"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15.000,00</w:t>
                  </w:r>
                </w:p>
              </w:tc>
              <w:tc>
                <w:tcPr>
                  <w:tcW w:w="1494" w:type="dxa"/>
                  <w:tcBorders>
                    <w:top w:val="nil"/>
                    <w:left w:val="nil"/>
                    <w:bottom w:val="single" w:sz="4" w:space="0" w:color="auto"/>
                    <w:right w:val="single" w:sz="4" w:space="0" w:color="auto"/>
                  </w:tcBorders>
                  <w:shd w:val="clear" w:color="000000" w:fill="FFFFFF"/>
                  <w:vAlign w:val="center"/>
                  <w:hideMark/>
                </w:tcPr>
                <w:p w14:paraId="492AFFF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13.000,00</w:t>
                  </w:r>
                </w:p>
              </w:tc>
              <w:tc>
                <w:tcPr>
                  <w:tcW w:w="1494" w:type="dxa"/>
                  <w:tcBorders>
                    <w:top w:val="nil"/>
                    <w:left w:val="nil"/>
                    <w:bottom w:val="single" w:sz="4" w:space="0" w:color="auto"/>
                    <w:right w:val="single" w:sz="4" w:space="0" w:color="auto"/>
                  </w:tcBorders>
                  <w:shd w:val="clear" w:color="000000" w:fill="FFFFFF"/>
                  <w:vAlign w:val="center"/>
                  <w:hideMark/>
                </w:tcPr>
                <w:p w14:paraId="11A9D849"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13.000,00</w:t>
                  </w:r>
                </w:p>
              </w:tc>
            </w:tr>
            <w:tr w:rsidR="00713FE6" w:rsidRPr="00713FE6" w14:paraId="12039A61" w14:textId="77777777" w:rsidTr="00952C8E">
              <w:trPr>
                <w:trHeight w:val="29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623ABB5F"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740" w:type="dxa"/>
                  <w:tcBorders>
                    <w:top w:val="nil"/>
                    <w:left w:val="nil"/>
                    <w:bottom w:val="single" w:sz="4" w:space="0" w:color="auto"/>
                    <w:right w:val="single" w:sz="4" w:space="0" w:color="auto"/>
                  </w:tcBorders>
                  <w:shd w:val="clear" w:color="000000" w:fill="FFFFFF"/>
                  <w:noWrap/>
                  <w:vAlign w:val="center"/>
                  <w:hideMark/>
                </w:tcPr>
                <w:p w14:paraId="0233237A"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7EE4AB60"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258F7A97"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193" w:type="dxa"/>
                  <w:tcBorders>
                    <w:top w:val="nil"/>
                    <w:left w:val="nil"/>
                    <w:bottom w:val="single" w:sz="4" w:space="0" w:color="auto"/>
                    <w:right w:val="single" w:sz="4" w:space="0" w:color="auto"/>
                  </w:tcBorders>
                  <w:shd w:val="clear" w:color="000000" w:fill="FFFFFF"/>
                  <w:noWrap/>
                  <w:vAlign w:val="bottom"/>
                  <w:hideMark/>
                </w:tcPr>
                <w:p w14:paraId="0C5EAEE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7678DC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AB80E26"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bl>
          <w:p w14:paraId="2F463529"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33722908"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3D9CE828"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47830E9D"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09D46CD6"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35601261"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41ADD566"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44E092CE"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766CC020"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45137CEB"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17AC0F6D"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3ED88A16"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14363E65"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0004585A"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41BE15E4"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61CC9032" w14:textId="77777777" w:rsid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0963DC91"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7FC4B184"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37DB0F9D" w14:textId="77777777" w:rsidR="00713FE6" w:rsidRPr="00713FE6" w:rsidRDefault="00713FE6" w:rsidP="00713FE6">
            <w:pPr>
              <w:spacing w:after="0" w:line="240" w:lineRule="auto"/>
              <w:rPr>
                <w:rFonts w:ascii="Times New Roman" w:eastAsia="Times New Roman" w:hAnsi="Times New Roman" w:cs="Times New Roman"/>
                <w:b/>
                <w:bCs/>
                <w:color w:val="000000"/>
                <w:sz w:val="24"/>
                <w:szCs w:val="24"/>
                <w:lang w:eastAsia="hr-HR"/>
              </w:rPr>
            </w:pPr>
          </w:p>
          <w:p w14:paraId="69F2BAD9"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p>
          <w:p w14:paraId="1FF6F53E"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r w:rsidRPr="00713FE6">
              <w:rPr>
                <w:rFonts w:ascii="Times New Roman" w:eastAsia="Times New Roman" w:hAnsi="Times New Roman" w:cs="Times New Roman"/>
                <w:b/>
                <w:bCs/>
                <w:color w:val="000000"/>
                <w:sz w:val="24"/>
                <w:szCs w:val="24"/>
                <w:lang w:eastAsia="hr-HR"/>
              </w:rPr>
              <w:lastRenderedPageBreak/>
              <w:t>A2. PRIHODI I RASHODI PREMA IZVORIMA FINANCIRANJA</w:t>
            </w:r>
          </w:p>
        </w:tc>
      </w:tr>
      <w:tr w:rsidR="00713FE6" w:rsidRPr="00713FE6" w14:paraId="60C1F4A4" w14:textId="77777777" w:rsidTr="00952C8E">
        <w:trPr>
          <w:trHeight w:val="367"/>
        </w:trPr>
        <w:tc>
          <w:tcPr>
            <w:tcW w:w="896" w:type="dxa"/>
            <w:tcBorders>
              <w:top w:val="nil"/>
              <w:left w:val="nil"/>
              <w:bottom w:val="nil"/>
              <w:right w:val="nil"/>
            </w:tcBorders>
            <w:vAlign w:val="center"/>
            <w:hideMark/>
          </w:tcPr>
          <w:p w14:paraId="7181BB40"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p>
        </w:tc>
        <w:tc>
          <w:tcPr>
            <w:tcW w:w="2497" w:type="dxa"/>
            <w:tcBorders>
              <w:top w:val="nil"/>
              <w:left w:val="nil"/>
              <w:bottom w:val="nil"/>
              <w:right w:val="nil"/>
            </w:tcBorders>
            <w:vAlign w:val="center"/>
            <w:hideMark/>
          </w:tcPr>
          <w:p w14:paraId="18F96B55"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center"/>
            <w:hideMark/>
          </w:tcPr>
          <w:p w14:paraId="339750B4"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43" w:type="dxa"/>
            <w:tcBorders>
              <w:top w:val="nil"/>
              <w:left w:val="nil"/>
              <w:bottom w:val="nil"/>
              <w:right w:val="nil"/>
            </w:tcBorders>
            <w:vAlign w:val="center"/>
            <w:hideMark/>
          </w:tcPr>
          <w:p w14:paraId="4EFFE567"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34" w:type="dxa"/>
            <w:tcBorders>
              <w:top w:val="nil"/>
              <w:left w:val="nil"/>
              <w:bottom w:val="nil"/>
              <w:right w:val="nil"/>
            </w:tcBorders>
            <w:vAlign w:val="center"/>
            <w:hideMark/>
          </w:tcPr>
          <w:p w14:paraId="4A107C5B"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757F8406"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37F8D9A2"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r>
      <w:tr w:rsidR="00713FE6" w:rsidRPr="00713FE6" w14:paraId="73C80F91" w14:textId="77777777" w:rsidTr="00952C8E">
        <w:trPr>
          <w:trHeight w:val="557"/>
        </w:trPr>
        <w:tc>
          <w:tcPr>
            <w:tcW w:w="89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BD31AC9"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Razred/</w:t>
            </w:r>
            <w:r w:rsidRPr="00713FE6">
              <w:rPr>
                <w:rFonts w:ascii="Times New Roman" w:eastAsia="Times New Roman" w:hAnsi="Times New Roman" w:cs="Times New Roman"/>
                <w:b/>
                <w:bCs/>
                <w:color w:val="000000"/>
                <w:sz w:val="20"/>
                <w:szCs w:val="20"/>
                <w:lang w:eastAsia="hr-HR"/>
              </w:rPr>
              <w:br/>
              <w:t>skupina</w:t>
            </w:r>
          </w:p>
        </w:tc>
        <w:tc>
          <w:tcPr>
            <w:tcW w:w="2497" w:type="dxa"/>
            <w:tcBorders>
              <w:top w:val="single" w:sz="4" w:space="0" w:color="auto"/>
              <w:left w:val="nil"/>
              <w:bottom w:val="single" w:sz="4" w:space="0" w:color="auto"/>
              <w:right w:val="single" w:sz="4" w:space="0" w:color="auto"/>
            </w:tcBorders>
            <w:shd w:val="clear" w:color="000000" w:fill="DDEBF7"/>
            <w:vAlign w:val="center"/>
            <w:hideMark/>
          </w:tcPr>
          <w:p w14:paraId="3CB75761"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609FED37"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243" w:type="dxa"/>
            <w:tcBorders>
              <w:top w:val="single" w:sz="4" w:space="0" w:color="auto"/>
              <w:left w:val="nil"/>
              <w:bottom w:val="single" w:sz="4" w:space="0" w:color="auto"/>
              <w:right w:val="single" w:sz="4" w:space="0" w:color="auto"/>
            </w:tcBorders>
            <w:shd w:val="clear" w:color="000000" w:fill="DDEBF7"/>
            <w:vAlign w:val="center"/>
            <w:hideMark/>
          </w:tcPr>
          <w:p w14:paraId="725C5408"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234" w:type="dxa"/>
            <w:tcBorders>
              <w:top w:val="single" w:sz="4" w:space="0" w:color="auto"/>
              <w:left w:val="nil"/>
              <w:bottom w:val="single" w:sz="4" w:space="0" w:color="auto"/>
              <w:right w:val="single" w:sz="4" w:space="0" w:color="auto"/>
            </w:tcBorders>
            <w:shd w:val="clear" w:color="000000" w:fill="DDEBF7"/>
            <w:vAlign w:val="center"/>
            <w:hideMark/>
          </w:tcPr>
          <w:p w14:paraId="5B10BD2D"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2C36545F"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3B4F7F01"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43DF47D6" w14:textId="77777777" w:rsidTr="00952C8E">
        <w:trPr>
          <w:trHeight w:val="215"/>
        </w:trPr>
        <w:tc>
          <w:tcPr>
            <w:tcW w:w="896" w:type="dxa"/>
            <w:tcBorders>
              <w:top w:val="nil"/>
              <w:left w:val="single" w:sz="4" w:space="0" w:color="auto"/>
              <w:bottom w:val="single" w:sz="4" w:space="0" w:color="auto"/>
              <w:right w:val="single" w:sz="4" w:space="0" w:color="auto"/>
            </w:tcBorders>
            <w:shd w:val="clear" w:color="000000" w:fill="DDEBF7"/>
            <w:vAlign w:val="center"/>
            <w:hideMark/>
          </w:tcPr>
          <w:p w14:paraId="5D0A3572"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2497" w:type="dxa"/>
            <w:tcBorders>
              <w:top w:val="nil"/>
              <w:left w:val="nil"/>
              <w:bottom w:val="single" w:sz="4" w:space="0" w:color="auto"/>
              <w:right w:val="single" w:sz="4" w:space="0" w:color="auto"/>
            </w:tcBorders>
            <w:shd w:val="clear" w:color="000000" w:fill="DDEBF7"/>
            <w:vAlign w:val="center"/>
            <w:hideMark/>
          </w:tcPr>
          <w:p w14:paraId="6BB13559"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0858767F"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243" w:type="dxa"/>
            <w:tcBorders>
              <w:top w:val="nil"/>
              <w:left w:val="nil"/>
              <w:bottom w:val="single" w:sz="4" w:space="0" w:color="auto"/>
              <w:right w:val="single" w:sz="4" w:space="0" w:color="auto"/>
            </w:tcBorders>
            <w:shd w:val="clear" w:color="000000" w:fill="DDEBF7"/>
            <w:vAlign w:val="center"/>
            <w:hideMark/>
          </w:tcPr>
          <w:p w14:paraId="44C68DA0"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234" w:type="dxa"/>
            <w:tcBorders>
              <w:top w:val="nil"/>
              <w:left w:val="nil"/>
              <w:bottom w:val="single" w:sz="4" w:space="0" w:color="auto"/>
              <w:right w:val="single" w:sz="4" w:space="0" w:color="auto"/>
            </w:tcBorders>
            <w:shd w:val="clear" w:color="000000" w:fill="DDEBF7"/>
            <w:vAlign w:val="center"/>
            <w:hideMark/>
          </w:tcPr>
          <w:p w14:paraId="10340267"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364CE3A3"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3EC5C339"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7</w:t>
            </w:r>
          </w:p>
        </w:tc>
      </w:tr>
      <w:tr w:rsidR="00713FE6" w:rsidRPr="00713FE6" w14:paraId="17696219"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67D3A652"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2497" w:type="dxa"/>
            <w:tcBorders>
              <w:top w:val="nil"/>
              <w:left w:val="nil"/>
              <w:bottom w:val="single" w:sz="4" w:space="0" w:color="auto"/>
              <w:right w:val="single" w:sz="4" w:space="0" w:color="auto"/>
            </w:tcBorders>
            <w:shd w:val="clear" w:color="000000" w:fill="FFFFFF"/>
            <w:vAlign w:val="center"/>
            <w:hideMark/>
          </w:tcPr>
          <w:p w14:paraId="3DA07FDD"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UKUPNO PRIHODI</w:t>
            </w:r>
          </w:p>
        </w:tc>
        <w:tc>
          <w:tcPr>
            <w:tcW w:w="1339" w:type="dxa"/>
            <w:tcBorders>
              <w:top w:val="nil"/>
              <w:left w:val="nil"/>
              <w:bottom w:val="single" w:sz="4" w:space="0" w:color="auto"/>
              <w:right w:val="single" w:sz="4" w:space="0" w:color="auto"/>
            </w:tcBorders>
            <w:shd w:val="clear" w:color="000000" w:fill="FFFFFF"/>
            <w:vAlign w:val="center"/>
            <w:hideMark/>
          </w:tcPr>
          <w:p w14:paraId="5156269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460.789,52</w:t>
            </w:r>
          </w:p>
        </w:tc>
        <w:tc>
          <w:tcPr>
            <w:tcW w:w="1243" w:type="dxa"/>
            <w:tcBorders>
              <w:top w:val="nil"/>
              <w:left w:val="nil"/>
              <w:bottom w:val="single" w:sz="4" w:space="0" w:color="auto"/>
              <w:right w:val="single" w:sz="4" w:space="0" w:color="auto"/>
            </w:tcBorders>
            <w:shd w:val="clear" w:color="000000" w:fill="FFFFFF"/>
            <w:vAlign w:val="center"/>
            <w:hideMark/>
          </w:tcPr>
          <w:p w14:paraId="71133882"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666.114,00</w:t>
            </w:r>
          </w:p>
        </w:tc>
        <w:tc>
          <w:tcPr>
            <w:tcW w:w="1234" w:type="dxa"/>
            <w:tcBorders>
              <w:top w:val="nil"/>
              <w:left w:val="nil"/>
              <w:bottom w:val="single" w:sz="4" w:space="0" w:color="auto"/>
              <w:right w:val="single" w:sz="4" w:space="0" w:color="auto"/>
            </w:tcBorders>
            <w:shd w:val="clear" w:color="000000" w:fill="FFFFFF"/>
            <w:vAlign w:val="center"/>
            <w:hideMark/>
          </w:tcPr>
          <w:p w14:paraId="096BC24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636.740,00</w:t>
            </w:r>
          </w:p>
        </w:tc>
        <w:tc>
          <w:tcPr>
            <w:tcW w:w="1494" w:type="dxa"/>
            <w:tcBorders>
              <w:top w:val="nil"/>
              <w:left w:val="nil"/>
              <w:bottom w:val="single" w:sz="4" w:space="0" w:color="auto"/>
              <w:right w:val="single" w:sz="4" w:space="0" w:color="auto"/>
            </w:tcBorders>
            <w:shd w:val="clear" w:color="000000" w:fill="FFFFFF"/>
            <w:vAlign w:val="center"/>
            <w:hideMark/>
          </w:tcPr>
          <w:p w14:paraId="0608B26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671.450,00</w:t>
            </w:r>
          </w:p>
        </w:tc>
        <w:tc>
          <w:tcPr>
            <w:tcW w:w="1494" w:type="dxa"/>
            <w:tcBorders>
              <w:top w:val="nil"/>
              <w:left w:val="nil"/>
              <w:bottom w:val="single" w:sz="4" w:space="0" w:color="auto"/>
              <w:right w:val="single" w:sz="4" w:space="0" w:color="auto"/>
            </w:tcBorders>
            <w:shd w:val="clear" w:color="000000" w:fill="FFFFFF"/>
            <w:vAlign w:val="center"/>
            <w:hideMark/>
          </w:tcPr>
          <w:p w14:paraId="16B0CB0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638.160,00</w:t>
            </w:r>
          </w:p>
        </w:tc>
      </w:tr>
      <w:tr w:rsidR="00713FE6" w:rsidRPr="00713FE6" w14:paraId="323D407B"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40E52669"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w:t>
            </w:r>
          </w:p>
        </w:tc>
        <w:tc>
          <w:tcPr>
            <w:tcW w:w="2497" w:type="dxa"/>
            <w:tcBorders>
              <w:top w:val="nil"/>
              <w:left w:val="nil"/>
              <w:bottom w:val="single" w:sz="4" w:space="0" w:color="auto"/>
              <w:right w:val="single" w:sz="4" w:space="0" w:color="auto"/>
            </w:tcBorders>
            <w:shd w:val="clear" w:color="000000" w:fill="FFFFFF"/>
            <w:vAlign w:val="center"/>
            <w:hideMark/>
          </w:tcPr>
          <w:p w14:paraId="31FF4F01"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2A86B06E"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451.520,42</w:t>
            </w:r>
          </w:p>
        </w:tc>
        <w:tc>
          <w:tcPr>
            <w:tcW w:w="1243" w:type="dxa"/>
            <w:tcBorders>
              <w:top w:val="nil"/>
              <w:left w:val="nil"/>
              <w:bottom w:val="single" w:sz="4" w:space="0" w:color="auto"/>
              <w:right w:val="single" w:sz="4" w:space="0" w:color="auto"/>
            </w:tcBorders>
            <w:shd w:val="clear" w:color="000000" w:fill="FFFFFF"/>
            <w:vAlign w:val="center"/>
            <w:hideMark/>
          </w:tcPr>
          <w:p w14:paraId="0C2B485A"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653.310,00</w:t>
            </w:r>
          </w:p>
        </w:tc>
        <w:tc>
          <w:tcPr>
            <w:tcW w:w="1234" w:type="dxa"/>
            <w:tcBorders>
              <w:top w:val="nil"/>
              <w:left w:val="nil"/>
              <w:bottom w:val="single" w:sz="4" w:space="0" w:color="auto"/>
              <w:right w:val="single" w:sz="4" w:space="0" w:color="auto"/>
            </w:tcBorders>
            <w:shd w:val="clear" w:color="000000" w:fill="FFFFFF"/>
            <w:vAlign w:val="center"/>
            <w:hideMark/>
          </w:tcPr>
          <w:p w14:paraId="738356BF"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366.493,00</w:t>
            </w:r>
          </w:p>
        </w:tc>
        <w:tc>
          <w:tcPr>
            <w:tcW w:w="1494" w:type="dxa"/>
            <w:tcBorders>
              <w:top w:val="nil"/>
              <w:left w:val="nil"/>
              <w:bottom w:val="single" w:sz="4" w:space="0" w:color="auto"/>
              <w:right w:val="single" w:sz="4" w:space="0" w:color="auto"/>
            </w:tcBorders>
            <w:shd w:val="clear" w:color="000000" w:fill="FFFFFF"/>
            <w:vAlign w:val="center"/>
            <w:hideMark/>
          </w:tcPr>
          <w:p w14:paraId="10A3C41E"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405.203,00</w:t>
            </w:r>
          </w:p>
        </w:tc>
        <w:tc>
          <w:tcPr>
            <w:tcW w:w="1494" w:type="dxa"/>
            <w:tcBorders>
              <w:top w:val="nil"/>
              <w:left w:val="nil"/>
              <w:bottom w:val="single" w:sz="4" w:space="0" w:color="auto"/>
              <w:right w:val="single" w:sz="4" w:space="0" w:color="auto"/>
            </w:tcBorders>
            <w:shd w:val="clear" w:color="000000" w:fill="FFFFFF"/>
            <w:vAlign w:val="center"/>
            <w:hideMark/>
          </w:tcPr>
          <w:p w14:paraId="75A76792"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371.913,00</w:t>
            </w:r>
          </w:p>
        </w:tc>
      </w:tr>
      <w:tr w:rsidR="00713FE6" w:rsidRPr="00713FE6" w14:paraId="71A91FBF"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72DF6CA6"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10</w:t>
            </w:r>
          </w:p>
        </w:tc>
        <w:tc>
          <w:tcPr>
            <w:tcW w:w="2497" w:type="dxa"/>
            <w:tcBorders>
              <w:top w:val="nil"/>
              <w:left w:val="nil"/>
              <w:bottom w:val="single" w:sz="4" w:space="0" w:color="auto"/>
              <w:right w:val="single" w:sz="4" w:space="0" w:color="auto"/>
            </w:tcBorders>
            <w:shd w:val="clear" w:color="000000" w:fill="FFFFFF"/>
            <w:vAlign w:val="center"/>
            <w:hideMark/>
          </w:tcPr>
          <w:p w14:paraId="0057FE77"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4AC9CCE8"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210.281,75</w:t>
            </w:r>
          </w:p>
        </w:tc>
        <w:tc>
          <w:tcPr>
            <w:tcW w:w="1243" w:type="dxa"/>
            <w:tcBorders>
              <w:top w:val="nil"/>
              <w:left w:val="nil"/>
              <w:bottom w:val="single" w:sz="4" w:space="0" w:color="auto"/>
              <w:right w:val="single" w:sz="4" w:space="0" w:color="auto"/>
            </w:tcBorders>
            <w:shd w:val="clear" w:color="000000" w:fill="FFFFFF"/>
            <w:vAlign w:val="center"/>
            <w:hideMark/>
          </w:tcPr>
          <w:p w14:paraId="3AC6CA88"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373.669,00</w:t>
            </w:r>
          </w:p>
        </w:tc>
        <w:tc>
          <w:tcPr>
            <w:tcW w:w="1234" w:type="dxa"/>
            <w:tcBorders>
              <w:top w:val="nil"/>
              <w:left w:val="nil"/>
              <w:bottom w:val="single" w:sz="4" w:space="0" w:color="auto"/>
              <w:right w:val="single" w:sz="4" w:space="0" w:color="auto"/>
            </w:tcBorders>
            <w:shd w:val="clear" w:color="000000" w:fill="FFFFFF"/>
            <w:vAlign w:val="center"/>
            <w:hideMark/>
          </w:tcPr>
          <w:p w14:paraId="77549AFF"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3CB0F7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01C1D9F"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3E1A89F1"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0033CB11"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11</w:t>
            </w:r>
          </w:p>
        </w:tc>
        <w:tc>
          <w:tcPr>
            <w:tcW w:w="2497" w:type="dxa"/>
            <w:tcBorders>
              <w:top w:val="nil"/>
              <w:left w:val="nil"/>
              <w:bottom w:val="single" w:sz="4" w:space="0" w:color="auto"/>
              <w:right w:val="single" w:sz="4" w:space="0" w:color="auto"/>
            </w:tcBorders>
            <w:shd w:val="clear" w:color="000000" w:fill="FFFFFF"/>
            <w:vAlign w:val="center"/>
            <w:hideMark/>
          </w:tcPr>
          <w:p w14:paraId="5E01F536"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Vatrogasci</w:t>
            </w:r>
          </w:p>
        </w:tc>
        <w:tc>
          <w:tcPr>
            <w:tcW w:w="1339" w:type="dxa"/>
            <w:tcBorders>
              <w:top w:val="nil"/>
              <w:left w:val="nil"/>
              <w:bottom w:val="single" w:sz="4" w:space="0" w:color="auto"/>
              <w:right w:val="single" w:sz="4" w:space="0" w:color="auto"/>
            </w:tcBorders>
            <w:shd w:val="clear" w:color="000000" w:fill="FFFFFF"/>
            <w:vAlign w:val="center"/>
            <w:hideMark/>
          </w:tcPr>
          <w:p w14:paraId="0C28EEA4"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241.238,67</w:t>
            </w:r>
          </w:p>
        </w:tc>
        <w:tc>
          <w:tcPr>
            <w:tcW w:w="1243" w:type="dxa"/>
            <w:tcBorders>
              <w:top w:val="nil"/>
              <w:left w:val="nil"/>
              <w:bottom w:val="single" w:sz="4" w:space="0" w:color="auto"/>
              <w:right w:val="single" w:sz="4" w:space="0" w:color="auto"/>
            </w:tcBorders>
            <w:shd w:val="clear" w:color="000000" w:fill="FFFFFF"/>
            <w:vAlign w:val="center"/>
            <w:hideMark/>
          </w:tcPr>
          <w:p w14:paraId="1957B929"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257.641,00</w:t>
            </w:r>
          </w:p>
        </w:tc>
        <w:tc>
          <w:tcPr>
            <w:tcW w:w="1234" w:type="dxa"/>
            <w:tcBorders>
              <w:top w:val="nil"/>
              <w:left w:val="nil"/>
              <w:bottom w:val="single" w:sz="4" w:space="0" w:color="auto"/>
              <w:right w:val="single" w:sz="4" w:space="0" w:color="auto"/>
            </w:tcBorders>
            <w:shd w:val="clear" w:color="000000" w:fill="FFFFFF"/>
            <w:vAlign w:val="center"/>
            <w:hideMark/>
          </w:tcPr>
          <w:p w14:paraId="55671A7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F6FD08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FA0925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2E0C359B" w14:textId="77777777" w:rsidTr="00952C8E">
        <w:trPr>
          <w:trHeight w:val="557"/>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1B2AABD5"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16</w:t>
            </w:r>
          </w:p>
        </w:tc>
        <w:tc>
          <w:tcPr>
            <w:tcW w:w="2497" w:type="dxa"/>
            <w:tcBorders>
              <w:top w:val="nil"/>
              <w:left w:val="nil"/>
              <w:bottom w:val="single" w:sz="4" w:space="0" w:color="auto"/>
              <w:right w:val="single" w:sz="4" w:space="0" w:color="auto"/>
            </w:tcBorders>
            <w:shd w:val="clear" w:color="000000" w:fill="FFFFFF"/>
            <w:vAlign w:val="center"/>
            <w:hideMark/>
          </w:tcPr>
          <w:p w14:paraId="4F0ED695"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Opći prihodi i primici - država JVP udio u porezu na dohodak</w:t>
            </w:r>
          </w:p>
        </w:tc>
        <w:tc>
          <w:tcPr>
            <w:tcW w:w="1339" w:type="dxa"/>
            <w:tcBorders>
              <w:top w:val="nil"/>
              <w:left w:val="nil"/>
              <w:bottom w:val="single" w:sz="4" w:space="0" w:color="auto"/>
              <w:right w:val="single" w:sz="4" w:space="0" w:color="auto"/>
            </w:tcBorders>
            <w:shd w:val="clear" w:color="000000" w:fill="FFFFFF"/>
            <w:vAlign w:val="center"/>
            <w:hideMark/>
          </w:tcPr>
          <w:p w14:paraId="074AE18F"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3" w:type="dxa"/>
            <w:tcBorders>
              <w:top w:val="nil"/>
              <w:left w:val="nil"/>
              <w:bottom w:val="single" w:sz="4" w:space="0" w:color="auto"/>
              <w:right w:val="single" w:sz="4" w:space="0" w:color="auto"/>
            </w:tcBorders>
            <w:shd w:val="clear" w:color="000000" w:fill="FFFFFF"/>
            <w:vAlign w:val="center"/>
            <w:hideMark/>
          </w:tcPr>
          <w:p w14:paraId="5EBBCCB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22.000,00</w:t>
            </w:r>
          </w:p>
        </w:tc>
        <w:tc>
          <w:tcPr>
            <w:tcW w:w="1234" w:type="dxa"/>
            <w:tcBorders>
              <w:top w:val="nil"/>
              <w:left w:val="nil"/>
              <w:bottom w:val="single" w:sz="4" w:space="0" w:color="auto"/>
              <w:right w:val="single" w:sz="4" w:space="0" w:color="auto"/>
            </w:tcBorders>
            <w:shd w:val="clear" w:color="000000" w:fill="FFFFFF"/>
            <w:vAlign w:val="center"/>
            <w:hideMark/>
          </w:tcPr>
          <w:p w14:paraId="65AA6BC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5F60B42"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B1ACBE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74972A48"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25713DFF"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1101</w:t>
            </w:r>
          </w:p>
        </w:tc>
        <w:tc>
          <w:tcPr>
            <w:tcW w:w="2497" w:type="dxa"/>
            <w:tcBorders>
              <w:top w:val="nil"/>
              <w:left w:val="nil"/>
              <w:bottom w:val="single" w:sz="4" w:space="0" w:color="auto"/>
              <w:right w:val="single" w:sz="4" w:space="0" w:color="auto"/>
            </w:tcBorders>
            <w:shd w:val="clear" w:color="000000" w:fill="FFFFFF"/>
            <w:vAlign w:val="center"/>
            <w:hideMark/>
          </w:tcPr>
          <w:p w14:paraId="04642C7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1209A57F"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3" w:type="dxa"/>
            <w:tcBorders>
              <w:top w:val="nil"/>
              <w:left w:val="nil"/>
              <w:bottom w:val="single" w:sz="4" w:space="0" w:color="auto"/>
              <w:right w:val="single" w:sz="4" w:space="0" w:color="auto"/>
            </w:tcBorders>
            <w:shd w:val="clear" w:color="000000" w:fill="FFFFFF"/>
            <w:vAlign w:val="center"/>
            <w:hideMark/>
          </w:tcPr>
          <w:p w14:paraId="171EC6B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4" w:type="dxa"/>
            <w:tcBorders>
              <w:top w:val="nil"/>
              <w:left w:val="nil"/>
              <w:bottom w:val="single" w:sz="4" w:space="0" w:color="auto"/>
              <w:right w:val="single" w:sz="4" w:space="0" w:color="auto"/>
            </w:tcBorders>
            <w:shd w:val="clear" w:color="000000" w:fill="FFFFFF"/>
            <w:vAlign w:val="center"/>
            <w:hideMark/>
          </w:tcPr>
          <w:p w14:paraId="12B927B4"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328.493,00</w:t>
            </w:r>
          </w:p>
        </w:tc>
        <w:tc>
          <w:tcPr>
            <w:tcW w:w="1494" w:type="dxa"/>
            <w:tcBorders>
              <w:top w:val="nil"/>
              <w:left w:val="nil"/>
              <w:bottom w:val="single" w:sz="4" w:space="0" w:color="auto"/>
              <w:right w:val="single" w:sz="4" w:space="0" w:color="auto"/>
            </w:tcBorders>
            <w:shd w:val="clear" w:color="000000" w:fill="FFFFFF"/>
            <w:vAlign w:val="center"/>
            <w:hideMark/>
          </w:tcPr>
          <w:p w14:paraId="6434EF18"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367.203,00</w:t>
            </w:r>
          </w:p>
        </w:tc>
        <w:tc>
          <w:tcPr>
            <w:tcW w:w="1494" w:type="dxa"/>
            <w:tcBorders>
              <w:top w:val="nil"/>
              <w:left w:val="nil"/>
              <w:bottom w:val="single" w:sz="4" w:space="0" w:color="auto"/>
              <w:right w:val="single" w:sz="4" w:space="0" w:color="auto"/>
            </w:tcBorders>
            <w:shd w:val="clear" w:color="000000" w:fill="FFFFFF"/>
            <w:vAlign w:val="center"/>
            <w:hideMark/>
          </w:tcPr>
          <w:p w14:paraId="5DC5493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333.913,00</w:t>
            </w:r>
          </w:p>
        </w:tc>
      </w:tr>
      <w:tr w:rsidR="00713FE6" w:rsidRPr="00713FE6" w14:paraId="78A085D7"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663E01CB"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1102</w:t>
            </w:r>
          </w:p>
        </w:tc>
        <w:tc>
          <w:tcPr>
            <w:tcW w:w="2497" w:type="dxa"/>
            <w:tcBorders>
              <w:top w:val="nil"/>
              <w:left w:val="nil"/>
              <w:bottom w:val="single" w:sz="4" w:space="0" w:color="auto"/>
              <w:right w:val="single" w:sz="4" w:space="0" w:color="auto"/>
            </w:tcBorders>
            <w:shd w:val="clear" w:color="000000" w:fill="FFFFFF"/>
            <w:vAlign w:val="center"/>
            <w:hideMark/>
          </w:tcPr>
          <w:p w14:paraId="73D7A97A"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xml:space="preserve">Opći prihodi i primici - udio u </w:t>
            </w:r>
            <w:proofErr w:type="spellStart"/>
            <w:r w:rsidRPr="00713FE6">
              <w:rPr>
                <w:rFonts w:ascii="Times New Roman" w:eastAsia="Times New Roman" w:hAnsi="Times New Roman" w:cs="Times New Roman"/>
                <w:sz w:val="20"/>
                <w:szCs w:val="20"/>
                <w:lang w:eastAsia="hr-HR"/>
              </w:rPr>
              <w:t>por.doh</w:t>
            </w:r>
            <w:proofErr w:type="spellEnd"/>
            <w:r w:rsidRPr="00713FE6">
              <w:rPr>
                <w:rFonts w:ascii="Times New Roman" w:eastAsia="Times New Roman" w:hAnsi="Times New Roman" w:cs="Times New Roman"/>
                <w:sz w:val="20"/>
                <w:szCs w:val="20"/>
                <w:lang w:eastAsia="hr-HR"/>
              </w:rPr>
              <w:t>. Vatrogastvo</w:t>
            </w:r>
          </w:p>
        </w:tc>
        <w:tc>
          <w:tcPr>
            <w:tcW w:w="1339" w:type="dxa"/>
            <w:tcBorders>
              <w:top w:val="nil"/>
              <w:left w:val="nil"/>
              <w:bottom w:val="single" w:sz="4" w:space="0" w:color="auto"/>
              <w:right w:val="single" w:sz="4" w:space="0" w:color="auto"/>
            </w:tcBorders>
            <w:shd w:val="clear" w:color="000000" w:fill="FFFFFF"/>
            <w:vAlign w:val="center"/>
            <w:hideMark/>
          </w:tcPr>
          <w:p w14:paraId="338D9A44"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3" w:type="dxa"/>
            <w:tcBorders>
              <w:top w:val="nil"/>
              <w:left w:val="nil"/>
              <w:bottom w:val="single" w:sz="4" w:space="0" w:color="auto"/>
              <w:right w:val="single" w:sz="4" w:space="0" w:color="auto"/>
            </w:tcBorders>
            <w:shd w:val="clear" w:color="000000" w:fill="FFFFFF"/>
            <w:vAlign w:val="center"/>
            <w:hideMark/>
          </w:tcPr>
          <w:p w14:paraId="5A6400B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4" w:type="dxa"/>
            <w:tcBorders>
              <w:top w:val="nil"/>
              <w:left w:val="nil"/>
              <w:bottom w:val="single" w:sz="4" w:space="0" w:color="auto"/>
              <w:right w:val="single" w:sz="4" w:space="0" w:color="auto"/>
            </w:tcBorders>
            <w:shd w:val="clear" w:color="000000" w:fill="FFFFFF"/>
            <w:vAlign w:val="center"/>
            <w:hideMark/>
          </w:tcPr>
          <w:p w14:paraId="497D2AE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38.000,00</w:t>
            </w:r>
          </w:p>
        </w:tc>
        <w:tc>
          <w:tcPr>
            <w:tcW w:w="1494" w:type="dxa"/>
            <w:tcBorders>
              <w:top w:val="nil"/>
              <w:left w:val="nil"/>
              <w:bottom w:val="single" w:sz="4" w:space="0" w:color="auto"/>
              <w:right w:val="single" w:sz="4" w:space="0" w:color="auto"/>
            </w:tcBorders>
            <w:shd w:val="clear" w:color="000000" w:fill="FFFFFF"/>
            <w:vAlign w:val="center"/>
            <w:hideMark/>
          </w:tcPr>
          <w:p w14:paraId="61E49EE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38.000,00</w:t>
            </w:r>
          </w:p>
        </w:tc>
        <w:tc>
          <w:tcPr>
            <w:tcW w:w="1494" w:type="dxa"/>
            <w:tcBorders>
              <w:top w:val="nil"/>
              <w:left w:val="nil"/>
              <w:bottom w:val="single" w:sz="4" w:space="0" w:color="auto"/>
              <w:right w:val="single" w:sz="4" w:space="0" w:color="auto"/>
            </w:tcBorders>
            <w:shd w:val="clear" w:color="000000" w:fill="FFFFFF"/>
            <w:vAlign w:val="center"/>
            <w:hideMark/>
          </w:tcPr>
          <w:p w14:paraId="1AB04DAC"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38.000,00</w:t>
            </w:r>
          </w:p>
        </w:tc>
      </w:tr>
      <w:tr w:rsidR="00713FE6" w:rsidRPr="00713FE6" w14:paraId="5F14567F"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413B7873"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497" w:type="dxa"/>
            <w:tcBorders>
              <w:top w:val="nil"/>
              <w:left w:val="nil"/>
              <w:bottom w:val="single" w:sz="4" w:space="0" w:color="auto"/>
              <w:right w:val="single" w:sz="4" w:space="0" w:color="auto"/>
            </w:tcBorders>
            <w:shd w:val="clear" w:color="000000" w:fill="FFFFFF"/>
            <w:vAlign w:val="center"/>
            <w:hideMark/>
          </w:tcPr>
          <w:p w14:paraId="2188AA9F"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339" w:type="dxa"/>
            <w:tcBorders>
              <w:top w:val="nil"/>
              <w:left w:val="nil"/>
              <w:bottom w:val="single" w:sz="4" w:space="0" w:color="auto"/>
              <w:right w:val="single" w:sz="4" w:space="0" w:color="auto"/>
            </w:tcBorders>
            <w:shd w:val="clear" w:color="000000" w:fill="FFFFFF"/>
            <w:vAlign w:val="center"/>
            <w:hideMark/>
          </w:tcPr>
          <w:p w14:paraId="13065D3F"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3" w:type="dxa"/>
            <w:tcBorders>
              <w:top w:val="nil"/>
              <w:left w:val="nil"/>
              <w:bottom w:val="single" w:sz="4" w:space="0" w:color="auto"/>
              <w:right w:val="single" w:sz="4" w:space="0" w:color="auto"/>
            </w:tcBorders>
            <w:shd w:val="clear" w:color="000000" w:fill="FFFFFF"/>
            <w:vAlign w:val="center"/>
            <w:hideMark/>
          </w:tcPr>
          <w:p w14:paraId="7633F84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4" w:type="dxa"/>
            <w:tcBorders>
              <w:top w:val="nil"/>
              <w:left w:val="nil"/>
              <w:bottom w:val="single" w:sz="4" w:space="0" w:color="auto"/>
              <w:right w:val="single" w:sz="4" w:space="0" w:color="auto"/>
            </w:tcBorders>
            <w:shd w:val="clear" w:color="000000" w:fill="FFFFFF"/>
            <w:vAlign w:val="center"/>
            <w:hideMark/>
          </w:tcPr>
          <w:p w14:paraId="42C9879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862F7E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17CE440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70DB976D"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2A472872"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w:t>
            </w:r>
          </w:p>
        </w:tc>
        <w:tc>
          <w:tcPr>
            <w:tcW w:w="2497" w:type="dxa"/>
            <w:tcBorders>
              <w:top w:val="nil"/>
              <w:left w:val="nil"/>
              <w:bottom w:val="single" w:sz="4" w:space="0" w:color="auto"/>
              <w:right w:val="single" w:sz="4" w:space="0" w:color="auto"/>
            </w:tcBorders>
            <w:shd w:val="clear" w:color="000000" w:fill="FFFFFF"/>
            <w:vAlign w:val="center"/>
            <w:hideMark/>
          </w:tcPr>
          <w:p w14:paraId="06E75CE2"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74E2F7CE"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7.035,76</w:t>
            </w:r>
          </w:p>
        </w:tc>
        <w:tc>
          <w:tcPr>
            <w:tcW w:w="1243" w:type="dxa"/>
            <w:tcBorders>
              <w:top w:val="nil"/>
              <w:left w:val="nil"/>
              <w:bottom w:val="single" w:sz="4" w:space="0" w:color="auto"/>
              <w:right w:val="single" w:sz="4" w:space="0" w:color="auto"/>
            </w:tcBorders>
            <w:shd w:val="clear" w:color="000000" w:fill="FFFFFF"/>
            <w:vAlign w:val="center"/>
            <w:hideMark/>
          </w:tcPr>
          <w:p w14:paraId="4249926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10.570,00</w:t>
            </w:r>
          </w:p>
        </w:tc>
        <w:tc>
          <w:tcPr>
            <w:tcW w:w="1234" w:type="dxa"/>
            <w:tcBorders>
              <w:top w:val="nil"/>
              <w:left w:val="nil"/>
              <w:bottom w:val="single" w:sz="4" w:space="0" w:color="auto"/>
              <w:right w:val="single" w:sz="4" w:space="0" w:color="auto"/>
            </w:tcBorders>
            <w:shd w:val="clear" w:color="000000" w:fill="FFFFFF"/>
            <w:vAlign w:val="center"/>
            <w:hideMark/>
          </w:tcPr>
          <w:p w14:paraId="1B821093"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7C28FBF"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E11830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r>
      <w:tr w:rsidR="00713FE6" w:rsidRPr="00713FE6" w14:paraId="53063602"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334D172D"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31</w:t>
            </w:r>
          </w:p>
        </w:tc>
        <w:tc>
          <w:tcPr>
            <w:tcW w:w="2497" w:type="dxa"/>
            <w:tcBorders>
              <w:top w:val="nil"/>
              <w:left w:val="nil"/>
              <w:bottom w:val="single" w:sz="4" w:space="0" w:color="auto"/>
              <w:right w:val="single" w:sz="4" w:space="0" w:color="auto"/>
            </w:tcBorders>
            <w:shd w:val="clear" w:color="000000" w:fill="FFFFFF"/>
            <w:vAlign w:val="center"/>
            <w:hideMark/>
          </w:tcPr>
          <w:p w14:paraId="2F7EE673"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325BA019"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3" w:type="dxa"/>
            <w:tcBorders>
              <w:top w:val="nil"/>
              <w:left w:val="nil"/>
              <w:bottom w:val="single" w:sz="4" w:space="0" w:color="auto"/>
              <w:right w:val="single" w:sz="4" w:space="0" w:color="auto"/>
            </w:tcBorders>
            <w:shd w:val="clear" w:color="000000" w:fill="FFFFFF"/>
            <w:vAlign w:val="center"/>
            <w:hideMark/>
          </w:tcPr>
          <w:p w14:paraId="00199C27"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4" w:type="dxa"/>
            <w:tcBorders>
              <w:top w:val="nil"/>
              <w:left w:val="nil"/>
              <w:bottom w:val="single" w:sz="4" w:space="0" w:color="auto"/>
              <w:right w:val="single" w:sz="4" w:space="0" w:color="auto"/>
            </w:tcBorders>
            <w:shd w:val="clear" w:color="000000" w:fill="FFFFFF"/>
            <w:vAlign w:val="center"/>
            <w:hideMark/>
          </w:tcPr>
          <w:p w14:paraId="7188391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12022429"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731F80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12DFD251"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3052CD8F"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33</w:t>
            </w:r>
          </w:p>
        </w:tc>
        <w:tc>
          <w:tcPr>
            <w:tcW w:w="2497" w:type="dxa"/>
            <w:tcBorders>
              <w:top w:val="nil"/>
              <w:left w:val="nil"/>
              <w:bottom w:val="single" w:sz="4" w:space="0" w:color="auto"/>
              <w:right w:val="single" w:sz="4" w:space="0" w:color="auto"/>
            </w:tcBorders>
            <w:shd w:val="clear" w:color="000000" w:fill="FFFFFF"/>
            <w:vAlign w:val="center"/>
            <w:hideMark/>
          </w:tcPr>
          <w:p w14:paraId="73A4B0D3"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xml:space="preserve">Prihodi za </w:t>
            </w:r>
            <w:proofErr w:type="spellStart"/>
            <w:r w:rsidRPr="00713FE6">
              <w:rPr>
                <w:rFonts w:ascii="Times New Roman" w:eastAsia="Times New Roman" w:hAnsi="Times New Roman" w:cs="Times New Roman"/>
                <w:sz w:val="20"/>
                <w:szCs w:val="20"/>
                <w:lang w:eastAsia="hr-HR"/>
              </w:rPr>
              <w:t>pn</w:t>
            </w:r>
            <w:proofErr w:type="spellEnd"/>
            <w:r w:rsidRPr="00713FE6">
              <w:rPr>
                <w:rFonts w:ascii="Times New Roman" w:eastAsia="Times New Roman" w:hAnsi="Times New Roman" w:cs="Times New Roman"/>
                <w:sz w:val="20"/>
                <w:szCs w:val="20"/>
                <w:lang w:eastAsia="hr-HR"/>
              </w:rPr>
              <w:t>-Vatrogasci</w:t>
            </w:r>
          </w:p>
        </w:tc>
        <w:tc>
          <w:tcPr>
            <w:tcW w:w="1339" w:type="dxa"/>
            <w:tcBorders>
              <w:top w:val="nil"/>
              <w:left w:val="nil"/>
              <w:bottom w:val="single" w:sz="4" w:space="0" w:color="auto"/>
              <w:right w:val="single" w:sz="4" w:space="0" w:color="auto"/>
            </w:tcBorders>
            <w:shd w:val="clear" w:color="000000" w:fill="FFFFFF"/>
            <w:vAlign w:val="center"/>
            <w:hideMark/>
          </w:tcPr>
          <w:p w14:paraId="1020929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7.035,76</w:t>
            </w:r>
          </w:p>
        </w:tc>
        <w:tc>
          <w:tcPr>
            <w:tcW w:w="1243" w:type="dxa"/>
            <w:tcBorders>
              <w:top w:val="nil"/>
              <w:left w:val="nil"/>
              <w:bottom w:val="single" w:sz="4" w:space="0" w:color="auto"/>
              <w:right w:val="single" w:sz="4" w:space="0" w:color="auto"/>
            </w:tcBorders>
            <w:shd w:val="clear" w:color="000000" w:fill="FFFFFF"/>
            <w:vAlign w:val="center"/>
            <w:hideMark/>
          </w:tcPr>
          <w:p w14:paraId="4CA4F2D7"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10.570,00</w:t>
            </w:r>
          </w:p>
        </w:tc>
        <w:tc>
          <w:tcPr>
            <w:tcW w:w="1234" w:type="dxa"/>
            <w:tcBorders>
              <w:top w:val="nil"/>
              <w:left w:val="nil"/>
              <w:bottom w:val="single" w:sz="4" w:space="0" w:color="auto"/>
              <w:right w:val="single" w:sz="4" w:space="0" w:color="auto"/>
            </w:tcBorders>
            <w:shd w:val="clear" w:color="000000" w:fill="FFFFFF"/>
            <w:vAlign w:val="center"/>
            <w:hideMark/>
          </w:tcPr>
          <w:p w14:paraId="6F04F439"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C1A31E8"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3F96D39"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7B21681F"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2F942027"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w:t>
            </w:r>
          </w:p>
        </w:tc>
        <w:tc>
          <w:tcPr>
            <w:tcW w:w="2497" w:type="dxa"/>
            <w:tcBorders>
              <w:top w:val="nil"/>
              <w:left w:val="nil"/>
              <w:bottom w:val="single" w:sz="4" w:space="0" w:color="auto"/>
              <w:right w:val="single" w:sz="4" w:space="0" w:color="auto"/>
            </w:tcBorders>
            <w:shd w:val="clear" w:color="000000" w:fill="FFFFFF"/>
            <w:vAlign w:val="center"/>
            <w:hideMark/>
          </w:tcPr>
          <w:p w14:paraId="60A250E2"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4E05CA5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3" w:type="dxa"/>
            <w:tcBorders>
              <w:top w:val="nil"/>
              <w:left w:val="nil"/>
              <w:bottom w:val="single" w:sz="4" w:space="0" w:color="auto"/>
              <w:right w:val="single" w:sz="4" w:space="0" w:color="auto"/>
            </w:tcBorders>
            <w:shd w:val="clear" w:color="000000" w:fill="FFFFFF"/>
            <w:vAlign w:val="center"/>
            <w:hideMark/>
          </w:tcPr>
          <w:p w14:paraId="4F30361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4" w:type="dxa"/>
            <w:tcBorders>
              <w:top w:val="nil"/>
              <w:left w:val="nil"/>
              <w:bottom w:val="single" w:sz="4" w:space="0" w:color="auto"/>
              <w:right w:val="single" w:sz="4" w:space="0" w:color="auto"/>
            </w:tcBorders>
            <w:shd w:val="clear" w:color="000000" w:fill="FFFFFF"/>
            <w:vAlign w:val="center"/>
            <w:hideMark/>
          </w:tcPr>
          <w:p w14:paraId="0797B29A"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9.050,00</w:t>
            </w:r>
          </w:p>
        </w:tc>
        <w:tc>
          <w:tcPr>
            <w:tcW w:w="1494" w:type="dxa"/>
            <w:tcBorders>
              <w:top w:val="nil"/>
              <w:left w:val="nil"/>
              <w:bottom w:val="single" w:sz="4" w:space="0" w:color="auto"/>
              <w:right w:val="single" w:sz="4" w:space="0" w:color="auto"/>
            </w:tcBorders>
            <w:shd w:val="clear" w:color="000000" w:fill="FFFFFF"/>
            <w:vAlign w:val="center"/>
            <w:hideMark/>
          </w:tcPr>
          <w:p w14:paraId="61AB71C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9.050,00</w:t>
            </w:r>
          </w:p>
        </w:tc>
        <w:tc>
          <w:tcPr>
            <w:tcW w:w="1494" w:type="dxa"/>
            <w:tcBorders>
              <w:top w:val="nil"/>
              <w:left w:val="nil"/>
              <w:bottom w:val="single" w:sz="4" w:space="0" w:color="auto"/>
              <w:right w:val="single" w:sz="4" w:space="0" w:color="auto"/>
            </w:tcBorders>
            <w:shd w:val="clear" w:color="000000" w:fill="FFFFFF"/>
            <w:vAlign w:val="center"/>
            <w:hideMark/>
          </w:tcPr>
          <w:p w14:paraId="09396D43"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9.050,00</w:t>
            </w:r>
          </w:p>
        </w:tc>
      </w:tr>
      <w:tr w:rsidR="00713FE6" w:rsidRPr="00713FE6" w14:paraId="73D3D151"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4BA463B9"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43</w:t>
            </w:r>
          </w:p>
        </w:tc>
        <w:tc>
          <w:tcPr>
            <w:tcW w:w="2497" w:type="dxa"/>
            <w:tcBorders>
              <w:top w:val="nil"/>
              <w:left w:val="nil"/>
              <w:bottom w:val="single" w:sz="4" w:space="0" w:color="auto"/>
              <w:right w:val="single" w:sz="4" w:space="0" w:color="auto"/>
            </w:tcBorders>
            <w:shd w:val="clear" w:color="000000" w:fill="FFFFFF"/>
            <w:vAlign w:val="center"/>
            <w:hideMark/>
          </w:tcPr>
          <w:p w14:paraId="7C9290C9"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Ostali 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1DC9746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3" w:type="dxa"/>
            <w:tcBorders>
              <w:top w:val="nil"/>
              <w:left w:val="nil"/>
              <w:bottom w:val="single" w:sz="4" w:space="0" w:color="auto"/>
              <w:right w:val="single" w:sz="4" w:space="0" w:color="auto"/>
            </w:tcBorders>
            <w:shd w:val="clear" w:color="000000" w:fill="FFFFFF"/>
            <w:vAlign w:val="center"/>
            <w:hideMark/>
          </w:tcPr>
          <w:p w14:paraId="54830674"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4" w:type="dxa"/>
            <w:tcBorders>
              <w:top w:val="nil"/>
              <w:left w:val="nil"/>
              <w:bottom w:val="single" w:sz="4" w:space="0" w:color="auto"/>
              <w:right w:val="single" w:sz="4" w:space="0" w:color="auto"/>
            </w:tcBorders>
            <w:shd w:val="clear" w:color="000000" w:fill="FFFFFF"/>
            <w:vAlign w:val="center"/>
            <w:hideMark/>
          </w:tcPr>
          <w:p w14:paraId="419B801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058D8DB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28217B2"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0672B946"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2011FF79"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4308</w:t>
            </w:r>
          </w:p>
        </w:tc>
        <w:tc>
          <w:tcPr>
            <w:tcW w:w="2497" w:type="dxa"/>
            <w:tcBorders>
              <w:top w:val="nil"/>
              <w:left w:val="nil"/>
              <w:bottom w:val="single" w:sz="4" w:space="0" w:color="auto"/>
              <w:right w:val="single" w:sz="4" w:space="0" w:color="auto"/>
            </w:tcBorders>
            <w:shd w:val="clear" w:color="000000" w:fill="FFFFFF"/>
            <w:vAlign w:val="center"/>
            <w:hideMark/>
          </w:tcPr>
          <w:p w14:paraId="6D827FEC"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JVP prihod usluge</w:t>
            </w:r>
          </w:p>
        </w:tc>
        <w:tc>
          <w:tcPr>
            <w:tcW w:w="1339" w:type="dxa"/>
            <w:tcBorders>
              <w:top w:val="nil"/>
              <w:left w:val="nil"/>
              <w:bottom w:val="single" w:sz="4" w:space="0" w:color="auto"/>
              <w:right w:val="single" w:sz="4" w:space="0" w:color="auto"/>
            </w:tcBorders>
            <w:shd w:val="clear" w:color="000000" w:fill="FFFFFF"/>
            <w:vAlign w:val="center"/>
            <w:hideMark/>
          </w:tcPr>
          <w:p w14:paraId="42727F1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3" w:type="dxa"/>
            <w:tcBorders>
              <w:top w:val="nil"/>
              <w:left w:val="nil"/>
              <w:bottom w:val="single" w:sz="4" w:space="0" w:color="auto"/>
              <w:right w:val="single" w:sz="4" w:space="0" w:color="auto"/>
            </w:tcBorders>
            <w:shd w:val="clear" w:color="000000" w:fill="FFFFFF"/>
            <w:vAlign w:val="center"/>
            <w:hideMark/>
          </w:tcPr>
          <w:p w14:paraId="3D816C3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4" w:type="dxa"/>
            <w:tcBorders>
              <w:top w:val="nil"/>
              <w:left w:val="nil"/>
              <w:bottom w:val="single" w:sz="4" w:space="0" w:color="auto"/>
              <w:right w:val="single" w:sz="4" w:space="0" w:color="auto"/>
            </w:tcBorders>
            <w:shd w:val="clear" w:color="000000" w:fill="FFFFFF"/>
            <w:vAlign w:val="center"/>
            <w:hideMark/>
          </w:tcPr>
          <w:p w14:paraId="292261C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9.050,00</w:t>
            </w:r>
          </w:p>
        </w:tc>
        <w:tc>
          <w:tcPr>
            <w:tcW w:w="1494" w:type="dxa"/>
            <w:tcBorders>
              <w:top w:val="nil"/>
              <w:left w:val="nil"/>
              <w:bottom w:val="single" w:sz="4" w:space="0" w:color="auto"/>
              <w:right w:val="single" w:sz="4" w:space="0" w:color="auto"/>
            </w:tcBorders>
            <w:shd w:val="clear" w:color="000000" w:fill="FFFFFF"/>
            <w:vAlign w:val="center"/>
            <w:hideMark/>
          </w:tcPr>
          <w:p w14:paraId="270E3F0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9.050,00</w:t>
            </w:r>
          </w:p>
        </w:tc>
        <w:tc>
          <w:tcPr>
            <w:tcW w:w="1494" w:type="dxa"/>
            <w:tcBorders>
              <w:top w:val="nil"/>
              <w:left w:val="nil"/>
              <w:bottom w:val="single" w:sz="4" w:space="0" w:color="auto"/>
              <w:right w:val="single" w:sz="4" w:space="0" w:color="auto"/>
            </w:tcBorders>
            <w:shd w:val="clear" w:color="000000" w:fill="FFFFFF"/>
            <w:vAlign w:val="center"/>
            <w:hideMark/>
          </w:tcPr>
          <w:p w14:paraId="6893BAD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9.050,00</w:t>
            </w:r>
          </w:p>
        </w:tc>
      </w:tr>
      <w:tr w:rsidR="00713FE6" w:rsidRPr="00713FE6" w14:paraId="025C4DC5"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7A3A61A2"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5</w:t>
            </w:r>
          </w:p>
        </w:tc>
        <w:tc>
          <w:tcPr>
            <w:tcW w:w="2497" w:type="dxa"/>
            <w:tcBorders>
              <w:top w:val="nil"/>
              <w:left w:val="nil"/>
              <w:bottom w:val="single" w:sz="4" w:space="0" w:color="auto"/>
              <w:right w:val="single" w:sz="4" w:space="0" w:color="auto"/>
            </w:tcBorders>
            <w:shd w:val="clear" w:color="000000" w:fill="FFFFFF"/>
            <w:vAlign w:val="center"/>
            <w:hideMark/>
          </w:tcPr>
          <w:p w14:paraId="2CC06E53"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Donacije</w:t>
            </w:r>
          </w:p>
        </w:tc>
        <w:tc>
          <w:tcPr>
            <w:tcW w:w="1339" w:type="dxa"/>
            <w:tcBorders>
              <w:top w:val="nil"/>
              <w:left w:val="nil"/>
              <w:bottom w:val="single" w:sz="4" w:space="0" w:color="auto"/>
              <w:right w:val="single" w:sz="4" w:space="0" w:color="auto"/>
            </w:tcBorders>
            <w:shd w:val="clear" w:color="000000" w:fill="FFFFFF"/>
            <w:vAlign w:val="center"/>
            <w:hideMark/>
          </w:tcPr>
          <w:p w14:paraId="6D55445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2.233,34</w:t>
            </w:r>
          </w:p>
        </w:tc>
        <w:tc>
          <w:tcPr>
            <w:tcW w:w="1243" w:type="dxa"/>
            <w:tcBorders>
              <w:top w:val="nil"/>
              <w:left w:val="nil"/>
              <w:bottom w:val="single" w:sz="4" w:space="0" w:color="auto"/>
              <w:right w:val="single" w:sz="4" w:space="0" w:color="auto"/>
            </w:tcBorders>
            <w:shd w:val="clear" w:color="000000" w:fill="FFFFFF"/>
            <w:vAlign w:val="center"/>
            <w:hideMark/>
          </w:tcPr>
          <w:p w14:paraId="7B2B7D7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2.234,00</w:t>
            </w:r>
          </w:p>
        </w:tc>
        <w:tc>
          <w:tcPr>
            <w:tcW w:w="1234" w:type="dxa"/>
            <w:tcBorders>
              <w:top w:val="nil"/>
              <w:left w:val="nil"/>
              <w:bottom w:val="single" w:sz="4" w:space="0" w:color="auto"/>
              <w:right w:val="single" w:sz="4" w:space="0" w:color="auto"/>
            </w:tcBorders>
            <w:shd w:val="clear" w:color="000000" w:fill="FFFFFF"/>
            <w:vAlign w:val="center"/>
            <w:hideMark/>
          </w:tcPr>
          <w:p w14:paraId="4E784EF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87A176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EE06A5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r>
      <w:tr w:rsidR="00713FE6" w:rsidRPr="00713FE6" w14:paraId="7D670234"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2A204108"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55</w:t>
            </w:r>
          </w:p>
        </w:tc>
        <w:tc>
          <w:tcPr>
            <w:tcW w:w="2497" w:type="dxa"/>
            <w:tcBorders>
              <w:top w:val="nil"/>
              <w:left w:val="nil"/>
              <w:bottom w:val="single" w:sz="4" w:space="0" w:color="auto"/>
              <w:right w:val="single" w:sz="4" w:space="0" w:color="auto"/>
            </w:tcBorders>
            <w:shd w:val="clear" w:color="000000" w:fill="FFFFFF"/>
            <w:vAlign w:val="center"/>
            <w:hideMark/>
          </w:tcPr>
          <w:p w14:paraId="326B87CE"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Donacije JVP</w:t>
            </w:r>
          </w:p>
        </w:tc>
        <w:tc>
          <w:tcPr>
            <w:tcW w:w="1339" w:type="dxa"/>
            <w:tcBorders>
              <w:top w:val="nil"/>
              <w:left w:val="nil"/>
              <w:bottom w:val="single" w:sz="4" w:space="0" w:color="auto"/>
              <w:right w:val="single" w:sz="4" w:space="0" w:color="auto"/>
            </w:tcBorders>
            <w:shd w:val="clear" w:color="000000" w:fill="FFFFFF"/>
            <w:vAlign w:val="center"/>
            <w:hideMark/>
          </w:tcPr>
          <w:p w14:paraId="6245C7A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2.233,34</w:t>
            </w:r>
          </w:p>
        </w:tc>
        <w:tc>
          <w:tcPr>
            <w:tcW w:w="1243" w:type="dxa"/>
            <w:tcBorders>
              <w:top w:val="nil"/>
              <w:left w:val="nil"/>
              <w:bottom w:val="single" w:sz="4" w:space="0" w:color="auto"/>
              <w:right w:val="single" w:sz="4" w:space="0" w:color="auto"/>
            </w:tcBorders>
            <w:shd w:val="clear" w:color="000000" w:fill="FFFFFF"/>
            <w:vAlign w:val="center"/>
            <w:hideMark/>
          </w:tcPr>
          <w:p w14:paraId="2A08EEA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2.234,00</w:t>
            </w:r>
          </w:p>
        </w:tc>
        <w:tc>
          <w:tcPr>
            <w:tcW w:w="1234" w:type="dxa"/>
            <w:tcBorders>
              <w:top w:val="nil"/>
              <w:left w:val="nil"/>
              <w:bottom w:val="single" w:sz="4" w:space="0" w:color="auto"/>
              <w:right w:val="single" w:sz="4" w:space="0" w:color="auto"/>
            </w:tcBorders>
            <w:shd w:val="clear" w:color="000000" w:fill="FFFFFF"/>
            <w:vAlign w:val="center"/>
            <w:hideMark/>
          </w:tcPr>
          <w:p w14:paraId="33B8D4E9"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4CCD0B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070407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4B2F3B96"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73CC7C53"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5</w:t>
            </w:r>
          </w:p>
        </w:tc>
        <w:tc>
          <w:tcPr>
            <w:tcW w:w="2497" w:type="dxa"/>
            <w:tcBorders>
              <w:top w:val="nil"/>
              <w:left w:val="nil"/>
              <w:bottom w:val="single" w:sz="4" w:space="0" w:color="auto"/>
              <w:right w:val="single" w:sz="4" w:space="0" w:color="auto"/>
            </w:tcBorders>
            <w:shd w:val="clear" w:color="000000" w:fill="FFFFFF"/>
            <w:vAlign w:val="center"/>
            <w:hideMark/>
          </w:tcPr>
          <w:p w14:paraId="06CA6AAD"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Pomoći</w:t>
            </w:r>
          </w:p>
        </w:tc>
        <w:tc>
          <w:tcPr>
            <w:tcW w:w="1339" w:type="dxa"/>
            <w:tcBorders>
              <w:top w:val="nil"/>
              <w:left w:val="nil"/>
              <w:bottom w:val="single" w:sz="4" w:space="0" w:color="auto"/>
              <w:right w:val="single" w:sz="4" w:space="0" w:color="auto"/>
            </w:tcBorders>
            <w:shd w:val="clear" w:color="000000" w:fill="FFFFFF"/>
            <w:vAlign w:val="center"/>
            <w:hideMark/>
          </w:tcPr>
          <w:p w14:paraId="1E6B1F54"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3" w:type="dxa"/>
            <w:tcBorders>
              <w:top w:val="nil"/>
              <w:left w:val="nil"/>
              <w:bottom w:val="single" w:sz="4" w:space="0" w:color="auto"/>
              <w:right w:val="single" w:sz="4" w:space="0" w:color="auto"/>
            </w:tcBorders>
            <w:shd w:val="clear" w:color="000000" w:fill="FFFFFF"/>
            <w:vAlign w:val="center"/>
            <w:hideMark/>
          </w:tcPr>
          <w:p w14:paraId="0E9DA10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4" w:type="dxa"/>
            <w:tcBorders>
              <w:top w:val="nil"/>
              <w:left w:val="nil"/>
              <w:bottom w:val="single" w:sz="4" w:space="0" w:color="auto"/>
              <w:right w:val="single" w:sz="4" w:space="0" w:color="auto"/>
            </w:tcBorders>
            <w:shd w:val="clear" w:color="000000" w:fill="FFFFFF"/>
            <w:vAlign w:val="center"/>
            <w:hideMark/>
          </w:tcPr>
          <w:p w14:paraId="50363B6A"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257.197,00</w:t>
            </w:r>
          </w:p>
        </w:tc>
        <w:tc>
          <w:tcPr>
            <w:tcW w:w="1494" w:type="dxa"/>
            <w:tcBorders>
              <w:top w:val="nil"/>
              <w:left w:val="nil"/>
              <w:bottom w:val="single" w:sz="4" w:space="0" w:color="auto"/>
              <w:right w:val="single" w:sz="4" w:space="0" w:color="auto"/>
            </w:tcBorders>
            <w:shd w:val="clear" w:color="000000" w:fill="FFFFFF"/>
            <w:vAlign w:val="center"/>
            <w:hideMark/>
          </w:tcPr>
          <w:p w14:paraId="4B92371C"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257.197,00</w:t>
            </w:r>
          </w:p>
        </w:tc>
        <w:tc>
          <w:tcPr>
            <w:tcW w:w="1494" w:type="dxa"/>
            <w:tcBorders>
              <w:top w:val="nil"/>
              <w:left w:val="nil"/>
              <w:bottom w:val="single" w:sz="4" w:space="0" w:color="auto"/>
              <w:right w:val="single" w:sz="4" w:space="0" w:color="auto"/>
            </w:tcBorders>
            <w:shd w:val="clear" w:color="000000" w:fill="FFFFFF"/>
            <w:vAlign w:val="center"/>
            <w:hideMark/>
          </w:tcPr>
          <w:p w14:paraId="435912B3"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257.197,00</w:t>
            </w:r>
          </w:p>
        </w:tc>
      </w:tr>
      <w:tr w:rsidR="00713FE6" w:rsidRPr="00713FE6" w14:paraId="0112234F" w14:textId="77777777" w:rsidTr="00952C8E">
        <w:trPr>
          <w:trHeight w:val="586"/>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6E0DCC2C"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50110</w:t>
            </w:r>
          </w:p>
        </w:tc>
        <w:tc>
          <w:tcPr>
            <w:tcW w:w="2497" w:type="dxa"/>
            <w:tcBorders>
              <w:top w:val="nil"/>
              <w:left w:val="nil"/>
              <w:bottom w:val="single" w:sz="4" w:space="0" w:color="auto"/>
              <w:right w:val="single" w:sz="4" w:space="0" w:color="auto"/>
            </w:tcBorders>
            <w:shd w:val="clear" w:color="000000" w:fill="FFFFFF"/>
            <w:vAlign w:val="center"/>
            <w:hideMark/>
          </w:tcPr>
          <w:p w14:paraId="225E964B"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Pomoći iz državnog proračuna kroz opće prihode i primitke - DEC</w:t>
            </w:r>
          </w:p>
        </w:tc>
        <w:tc>
          <w:tcPr>
            <w:tcW w:w="1339" w:type="dxa"/>
            <w:tcBorders>
              <w:top w:val="nil"/>
              <w:left w:val="nil"/>
              <w:bottom w:val="single" w:sz="4" w:space="0" w:color="auto"/>
              <w:right w:val="single" w:sz="4" w:space="0" w:color="auto"/>
            </w:tcBorders>
            <w:shd w:val="clear" w:color="000000" w:fill="FFFFFF"/>
            <w:vAlign w:val="center"/>
            <w:hideMark/>
          </w:tcPr>
          <w:p w14:paraId="21B87AB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3" w:type="dxa"/>
            <w:tcBorders>
              <w:top w:val="nil"/>
              <w:left w:val="nil"/>
              <w:bottom w:val="single" w:sz="4" w:space="0" w:color="auto"/>
              <w:right w:val="single" w:sz="4" w:space="0" w:color="auto"/>
            </w:tcBorders>
            <w:shd w:val="clear" w:color="000000" w:fill="FFFFFF"/>
            <w:vAlign w:val="center"/>
            <w:hideMark/>
          </w:tcPr>
          <w:p w14:paraId="3D486C3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4" w:type="dxa"/>
            <w:tcBorders>
              <w:top w:val="nil"/>
              <w:left w:val="nil"/>
              <w:bottom w:val="single" w:sz="4" w:space="0" w:color="auto"/>
              <w:right w:val="single" w:sz="4" w:space="0" w:color="auto"/>
            </w:tcBorders>
            <w:shd w:val="clear" w:color="000000" w:fill="FFFFFF"/>
            <w:vAlign w:val="center"/>
            <w:hideMark/>
          </w:tcPr>
          <w:p w14:paraId="1E6B3FA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257.197,00</w:t>
            </w:r>
          </w:p>
        </w:tc>
        <w:tc>
          <w:tcPr>
            <w:tcW w:w="1494" w:type="dxa"/>
            <w:tcBorders>
              <w:top w:val="nil"/>
              <w:left w:val="nil"/>
              <w:bottom w:val="single" w:sz="4" w:space="0" w:color="auto"/>
              <w:right w:val="single" w:sz="4" w:space="0" w:color="auto"/>
            </w:tcBorders>
            <w:shd w:val="clear" w:color="000000" w:fill="FFFFFF"/>
            <w:vAlign w:val="center"/>
            <w:hideMark/>
          </w:tcPr>
          <w:p w14:paraId="13750DA9"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257.197,00</w:t>
            </w:r>
          </w:p>
        </w:tc>
        <w:tc>
          <w:tcPr>
            <w:tcW w:w="1494" w:type="dxa"/>
            <w:tcBorders>
              <w:top w:val="nil"/>
              <w:left w:val="nil"/>
              <w:bottom w:val="single" w:sz="4" w:space="0" w:color="auto"/>
              <w:right w:val="single" w:sz="4" w:space="0" w:color="auto"/>
            </w:tcBorders>
            <w:shd w:val="clear" w:color="000000" w:fill="FFFFFF"/>
            <w:vAlign w:val="center"/>
            <w:hideMark/>
          </w:tcPr>
          <w:p w14:paraId="0C99BDC7"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257.197,00</w:t>
            </w:r>
          </w:p>
        </w:tc>
      </w:tr>
      <w:tr w:rsidR="00713FE6" w:rsidRPr="00713FE6" w14:paraId="732A7071"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2FE14107"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w:t>
            </w:r>
          </w:p>
        </w:tc>
        <w:tc>
          <w:tcPr>
            <w:tcW w:w="2497" w:type="dxa"/>
            <w:tcBorders>
              <w:top w:val="nil"/>
              <w:left w:val="nil"/>
              <w:bottom w:val="single" w:sz="4" w:space="0" w:color="auto"/>
              <w:right w:val="single" w:sz="4" w:space="0" w:color="auto"/>
            </w:tcBorders>
            <w:shd w:val="clear" w:color="000000" w:fill="FFFFFF"/>
            <w:vAlign w:val="center"/>
            <w:hideMark/>
          </w:tcPr>
          <w:p w14:paraId="6F886D47"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Donacije</w:t>
            </w:r>
          </w:p>
        </w:tc>
        <w:tc>
          <w:tcPr>
            <w:tcW w:w="1339" w:type="dxa"/>
            <w:tcBorders>
              <w:top w:val="nil"/>
              <w:left w:val="nil"/>
              <w:bottom w:val="single" w:sz="4" w:space="0" w:color="auto"/>
              <w:right w:val="single" w:sz="4" w:space="0" w:color="auto"/>
            </w:tcBorders>
            <w:shd w:val="clear" w:color="000000" w:fill="FFFFFF"/>
            <w:vAlign w:val="center"/>
            <w:hideMark/>
          </w:tcPr>
          <w:p w14:paraId="5FD529E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3" w:type="dxa"/>
            <w:tcBorders>
              <w:top w:val="nil"/>
              <w:left w:val="nil"/>
              <w:bottom w:val="single" w:sz="4" w:space="0" w:color="auto"/>
              <w:right w:val="single" w:sz="4" w:space="0" w:color="auto"/>
            </w:tcBorders>
            <w:shd w:val="clear" w:color="000000" w:fill="FFFFFF"/>
            <w:vAlign w:val="center"/>
            <w:hideMark/>
          </w:tcPr>
          <w:p w14:paraId="0FB6455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4" w:type="dxa"/>
            <w:tcBorders>
              <w:top w:val="nil"/>
              <w:left w:val="nil"/>
              <w:bottom w:val="single" w:sz="4" w:space="0" w:color="auto"/>
              <w:right w:val="single" w:sz="4" w:space="0" w:color="auto"/>
            </w:tcBorders>
            <w:shd w:val="clear" w:color="000000" w:fill="FFFFFF"/>
            <w:vAlign w:val="center"/>
            <w:hideMark/>
          </w:tcPr>
          <w:p w14:paraId="5E8EBEB8"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4.000,00</w:t>
            </w:r>
          </w:p>
        </w:tc>
        <w:tc>
          <w:tcPr>
            <w:tcW w:w="1494" w:type="dxa"/>
            <w:tcBorders>
              <w:top w:val="nil"/>
              <w:left w:val="nil"/>
              <w:bottom w:val="single" w:sz="4" w:space="0" w:color="auto"/>
              <w:right w:val="single" w:sz="4" w:space="0" w:color="auto"/>
            </w:tcBorders>
            <w:shd w:val="clear" w:color="000000" w:fill="FFFFFF"/>
            <w:vAlign w:val="center"/>
            <w:hideMark/>
          </w:tcPr>
          <w:p w14:paraId="253787D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5E6210C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r>
      <w:tr w:rsidR="00713FE6" w:rsidRPr="00713FE6" w14:paraId="17DEFDA8"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3E288A33"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6104</w:t>
            </w:r>
          </w:p>
        </w:tc>
        <w:tc>
          <w:tcPr>
            <w:tcW w:w="2497" w:type="dxa"/>
            <w:tcBorders>
              <w:top w:val="nil"/>
              <w:left w:val="nil"/>
              <w:bottom w:val="single" w:sz="4" w:space="0" w:color="auto"/>
              <w:right w:val="single" w:sz="4" w:space="0" w:color="auto"/>
            </w:tcBorders>
            <w:shd w:val="clear" w:color="000000" w:fill="FFFFFF"/>
            <w:vAlign w:val="center"/>
            <w:hideMark/>
          </w:tcPr>
          <w:p w14:paraId="344A96C7"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Donacije - JVP</w:t>
            </w:r>
          </w:p>
        </w:tc>
        <w:tc>
          <w:tcPr>
            <w:tcW w:w="1339" w:type="dxa"/>
            <w:tcBorders>
              <w:top w:val="nil"/>
              <w:left w:val="nil"/>
              <w:bottom w:val="single" w:sz="4" w:space="0" w:color="auto"/>
              <w:right w:val="single" w:sz="4" w:space="0" w:color="auto"/>
            </w:tcBorders>
            <w:shd w:val="clear" w:color="000000" w:fill="FFFFFF"/>
            <w:vAlign w:val="center"/>
            <w:hideMark/>
          </w:tcPr>
          <w:p w14:paraId="2C87186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3" w:type="dxa"/>
            <w:tcBorders>
              <w:top w:val="nil"/>
              <w:left w:val="nil"/>
              <w:bottom w:val="single" w:sz="4" w:space="0" w:color="auto"/>
              <w:right w:val="single" w:sz="4" w:space="0" w:color="auto"/>
            </w:tcBorders>
            <w:shd w:val="clear" w:color="000000" w:fill="FFFFFF"/>
            <w:vAlign w:val="center"/>
            <w:hideMark/>
          </w:tcPr>
          <w:p w14:paraId="55BEEAAC"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4" w:type="dxa"/>
            <w:tcBorders>
              <w:top w:val="nil"/>
              <w:left w:val="nil"/>
              <w:bottom w:val="single" w:sz="4" w:space="0" w:color="auto"/>
              <w:right w:val="single" w:sz="4" w:space="0" w:color="auto"/>
            </w:tcBorders>
            <w:shd w:val="clear" w:color="000000" w:fill="FFFFFF"/>
            <w:vAlign w:val="center"/>
            <w:hideMark/>
          </w:tcPr>
          <w:p w14:paraId="183DB37C"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4.000,00</w:t>
            </w:r>
          </w:p>
        </w:tc>
        <w:tc>
          <w:tcPr>
            <w:tcW w:w="1494" w:type="dxa"/>
            <w:tcBorders>
              <w:top w:val="nil"/>
              <w:left w:val="nil"/>
              <w:bottom w:val="single" w:sz="4" w:space="0" w:color="auto"/>
              <w:right w:val="single" w:sz="4" w:space="0" w:color="auto"/>
            </w:tcBorders>
            <w:shd w:val="clear" w:color="000000" w:fill="FFFFFF"/>
            <w:vAlign w:val="center"/>
            <w:hideMark/>
          </w:tcPr>
          <w:p w14:paraId="121B5E3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3EFA000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3B361FDF" w14:textId="77777777" w:rsidTr="00952C8E">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60B5E0F5"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497" w:type="dxa"/>
            <w:tcBorders>
              <w:top w:val="nil"/>
              <w:left w:val="nil"/>
              <w:bottom w:val="single" w:sz="4" w:space="0" w:color="auto"/>
              <w:right w:val="single" w:sz="4" w:space="0" w:color="auto"/>
            </w:tcBorders>
            <w:shd w:val="clear" w:color="000000" w:fill="FFFFFF"/>
            <w:vAlign w:val="center"/>
            <w:hideMark/>
          </w:tcPr>
          <w:p w14:paraId="3C84096C"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339" w:type="dxa"/>
            <w:tcBorders>
              <w:top w:val="nil"/>
              <w:left w:val="nil"/>
              <w:bottom w:val="single" w:sz="4" w:space="0" w:color="auto"/>
              <w:right w:val="single" w:sz="4" w:space="0" w:color="auto"/>
            </w:tcBorders>
            <w:shd w:val="clear" w:color="000000" w:fill="FFFFFF"/>
            <w:vAlign w:val="center"/>
            <w:hideMark/>
          </w:tcPr>
          <w:p w14:paraId="306A35B9"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43" w:type="dxa"/>
            <w:tcBorders>
              <w:top w:val="nil"/>
              <w:left w:val="nil"/>
              <w:bottom w:val="single" w:sz="4" w:space="0" w:color="auto"/>
              <w:right w:val="single" w:sz="4" w:space="0" w:color="auto"/>
            </w:tcBorders>
            <w:shd w:val="clear" w:color="000000" w:fill="FFFFFF"/>
            <w:vAlign w:val="center"/>
            <w:hideMark/>
          </w:tcPr>
          <w:p w14:paraId="759BCA9A"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34" w:type="dxa"/>
            <w:tcBorders>
              <w:top w:val="nil"/>
              <w:left w:val="nil"/>
              <w:bottom w:val="single" w:sz="4" w:space="0" w:color="auto"/>
              <w:right w:val="single" w:sz="4" w:space="0" w:color="auto"/>
            </w:tcBorders>
            <w:shd w:val="clear" w:color="000000" w:fill="FFFFFF"/>
            <w:vAlign w:val="center"/>
            <w:hideMark/>
          </w:tcPr>
          <w:p w14:paraId="74B87253"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306C812"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1636465D"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r>
    </w:tbl>
    <w:p w14:paraId="26718FCC"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6DA63A28"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1D120173"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56CE686D"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4788FAA9"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6D04EFCC"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71704D1B"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7C4B0981"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65B88E13"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742F649D"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5933C296"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31BCCF88"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3372627C" w14:textId="77777777" w:rsidR="00713FE6" w:rsidRPr="00713FE6" w:rsidRDefault="00713FE6" w:rsidP="00713FE6">
      <w:pPr>
        <w:spacing w:after="0" w:line="240" w:lineRule="auto"/>
        <w:rPr>
          <w:rFonts w:ascii="Arial" w:eastAsia="Times New Roman" w:hAnsi="Arial" w:cs="Arial"/>
          <w:b/>
          <w:bCs/>
          <w:sz w:val="20"/>
          <w:szCs w:val="20"/>
          <w:lang w:eastAsia="hr-HR"/>
        </w:rPr>
      </w:pPr>
    </w:p>
    <w:tbl>
      <w:tblPr>
        <w:tblpPr w:leftFromText="180" w:rightFromText="180" w:vertAnchor="page" w:horzAnchor="margin" w:tblpY="1717"/>
        <w:tblW w:w="10361" w:type="dxa"/>
        <w:tblLook w:val="04A0" w:firstRow="1" w:lastRow="0" w:firstColumn="1" w:lastColumn="0" w:noHBand="0" w:noVBand="1"/>
      </w:tblPr>
      <w:tblGrid>
        <w:gridCol w:w="1116"/>
        <w:gridCol w:w="2219"/>
        <w:gridCol w:w="1604"/>
        <w:gridCol w:w="1230"/>
        <w:gridCol w:w="1219"/>
        <w:gridCol w:w="1494"/>
        <w:gridCol w:w="1494"/>
      </w:tblGrid>
      <w:tr w:rsidR="00713FE6" w:rsidRPr="00713FE6" w14:paraId="59F553C9" w14:textId="77777777" w:rsidTr="00952C8E">
        <w:trPr>
          <w:trHeight w:val="528"/>
        </w:trPr>
        <w:tc>
          <w:tcPr>
            <w:tcW w:w="110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638ECDD"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lastRenderedPageBreak/>
              <w:t>Razred/</w:t>
            </w:r>
            <w:r w:rsidRPr="00713FE6">
              <w:rPr>
                <w:rFonts w:ascii="Times New Roman" w:eastAsia="Times New Roman" w:hAnsi="Times New Roman" w:cs="Times New Roman"/>
                <w:b/>
                <w:bCs/>
                <w:color w:val="000000"/>
                <w:sz w:val="20"/>
                <w:szCs w:val="20"/>
                <w:lang w:eastAsia="hr-HR"/>
              </w:rPr>
              <w:br/>
              <w:t>skupina</w:t>
            </w:r>
          </w:p>
        </w:tc>
        <w:tc>
          <w:tcPr>
            <w:tcW w:w="2219" w:type="dxa"/>
            <w:tcBorders>
              <w:top w:val="single" w:sz="4" w:space="0" w:color="auto"/>
              <w:left w:val="nil"/>
              <w:bottom w:val="single" w:sz="4" w:space="0" w:color="auto"/>
              <w:right w:val="single" w:sz="4" w:space="0" w:color="auto"/>
            </w:tcBorders>
            <w:shd w:val="clear" w:color="000000" w:fill="DDEBF7"/>
            <w:vAlign w:val="center"/>
            <w:hideMark/>
          </w:tcPr>
          <w:p w14:paraId="10E3AE82"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NAZIV</w:t>
            </w:r>
          </w:p>
        </w:tc>
        <w:tc>
          <w:tcPr>
            <w:tcW w:w="1604" w:type="dxa"/>
            <w:tcBorders>
              <w:top w:val="single" w:sz="4" w:space="0" w:color="auto"/>
              <w:left w:val="nil"/>
              <w:bottom w:val="single" w:sz="4" w:space="0" w:color="auto"/>
              <w:right w:val="single" w:sz="4" w:space="0" w:color="auto"/>
            </w:tcBorders>
            <w:shd w:val="clear" w:color="000000" w:fill="DDEBF7"/>
            <w:vAlign w:val="center"/>
            <w:hideMark/>
          </w:tcPr>
          <w:p w14:paraId="09AA6B00"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230" w:type="dxa"/>
            <w:tcBorders>
              <w:top w:val="single" w:sz="4" w:space="0" w:color="auto"/>
              <w:left w:val="nil"/>
              <w:bottom w:val="single" w:sz="4" w:space="0" w:color="auto"/>
              <w:right w:val="single" w:sz="4" w:space="0" w:color="auto"/>
            </w:tcBorders>
            <w:shd w:val="clear" w:color="000000" w:fill="DDEBF7"/>
            <w:vAlign w:val="center"/>
            <w:hideMark/>
          </w:tcPr>
          <w:p w14:paraId="69D79432"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219" w:type="dxa"/>
            <w:tcBorders>
              <w:top w:val="single" w:sz="4" w:space="0" w:color="auto"/>
              <w:left w:val="nil"/>
              <w:bottom w:val="single" w:sz="4" w:space="0" w:color="auto"/>
              <w:right w:val="single" w:sz="4" w:space="0" w:color="auto"/>
            </w:tcBorders>
            <w:shd w:val="clear" w:color="000000" w:fill="DDEBF7"/>
            <w:vAlign w:val="center"/>
            <w:hideMark/>
          </w:tcPr>
          <w:p w14:paraId="0E5D4105"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2A942426"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103B9CA6"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3C844D3A" w14:textId="77777777" w:rsidTr="00952C8E">
        <w:trPr>
          <w:trHeight w:val="204"/>
        </w:trPr>
        <w:tc>
          <w:tcPr>
            <w:tcW w:w="1101" w:type="dxa"/>
            <w:tcBorders>
              <w:top w:val="nil"/>
              <w:left w:val="single" w:sz="4" w:space="0" w:color="auto"/>
              <w:bottom w:val="single" w:sz="4" w:space="0" w:color="auto"/>
              <w:right w:val="single" w:sz="4" w:space="0" w:color="auto"/>
            </w:tcBorders>
            <w:shd w:val="clear" w:color="000000" w:fill="DDEBF7"/>
            <w:vAlign w:val="center"/>
            <w:hideMark/>
          </w:tcPr>
          <w:p w14:paraId="339C2ACD"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2219" w:type="dxa"/>
            <w:tcBorders>
              <w:top w:val="nil"/>
              <w:left w:val="nil"/>
              <w:bottom w:val="single" w:sz="4" w:space="0" w:color="auto"/>
              <w:right w:val="single" w:sz="4" w:space="0" w:color="auto"/>
            </w:tcBorders>
            <w:shd w:val="clear" w:color="000000" w:fill="DDEBF7"/>
            <w:vAlign w:val="center"/>
            <w:hideMark/>
          </w:tcPr>
          <w:p w14:paraId="0922B9B7"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604" w:type="dxa"/>
            <w:tcBorders>
              <w:top w:val="nil"/>
              <w:left w:val="nil"/>
              <w:bottom w:val="single" w:sz="4" w:space="0" w:color="auto"/>
              <w:right w:val="single" w:sz="4" w:space="0" w:color="auto"/>
            </w:tcBorders>
            <w:shd w:val="clear" w:color="000000" w:fill="DDEBF7"/>
            <w:vAlign w:val="center"/>
            <w:hideMark/>
          </w:tcPr>
          <w:p w14:paraId="143B60A6"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230" w:type="dxa"/>
            <w:tcBorders>
              <w:top w:val="nil"/>
              <w:left w:val="nil"/>
              <w:bottom w:val="single" w:sz="4" w:space="0" w:color="auto"/>
              <w:right w:val="single" w:sz="4" w:space="0" w:color="auto"/>
            </w:tcBorders>
            <w:shd w:val="clear" w:color="000000" w:fill="DDEBF7"/>
            <w:vAlign w:val="center"/>
            <w:hideMark/>
          </w:tcPr>
          <w:p w14:paraId="44F77880"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219" w:type="dxa"/>
            <w:tcBorders>
              <w:top w:val="nil"/>
              <w:left w:val="nil"/>
              <w:bottom w:val="single" w:sz="4" w:space="0" w:color="auto"/>
              <w:right w:val="single" w:sz="4" w:space="0" w:color="auto"/>
            </w:tcBorders>
            <w:shd w:val="clear" w:color="000000" w:fill="DDEBF7"/>
            <w:vAlign w:val="center"/>
            <w:hideMark/>
          </w:tcPr>
          <w:p w14:paraId="64D6A92E"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1A252C05"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1F167B48"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7</w:t>
            </w:r>
          </w:p>
        </w:tc>
      </w:tr>
      <w:tr w:rsidR="00713FE6" w:rsidRPr="00713FE6" w14:paraId="0B00005E"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3A937C44"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2219" w:type="dxa"/>
            <w:tcBorders>
              <w:top w:val="nil"/>
              <w:left w:val="nil"/>
              <w:bottom w:val="single" w:sz="4" w:space="0" w:color="auto"/>
              <w:right w:val="single" w:sz="4" w:space="0" w:color="auto"/>
            </w:tcBorders>
            <w:shd w:val="clear" w:color="000000" w:fill="FFFFFF"/>
            <w:vAlign w:val="center"/>
            <w:hideMark/>
          </w:tcPr>
          <w:p w14:paraId="47132082"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UKUPNO RASHODI</w:t>
            </w:r>
          </w:p>
        </w:tc>
        <w:tc>
          <w:tcPr>
            <w:tcW w:w="1604" w:type="dxa"/>
            <w:tcBorders>
              <w:top w:val="nil"/>
              <w:left w:val="nil"/>
              <w:bottom w:val="single" w:sz="4" w:space="0" w:color="auto"/>
              <w:right w:val="single" w:sz="4" w:space="0" w:color="auto"/>
            </w:tcBorders>
            <w:shd w:val="clear" w:color="000000" w:fill="FFFFFF"/>
            <w:vAlign w:val="center"/>
            <w:hideMark/>
          </w:tcPr>
          <w:p w14:paraId="43D2F2F8"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498.214,53</w:t>
            </w:r>
          </w:p>
        </w:tc>
        <w:tc>
          <w:tcPr>
            <w:tcW w:w="1230" w:type="dxa"/>
            <w:tcBorders>
              <w:top w:val="nil"/>
              <w:left w:val="nil"/>
              <w:bottom w:val="single" w:sz="4" w:space="0" w:color="auto"/>
              <w:right w:val="single" w:sz="4" w:space="0" w:color="auto"/>
            </w:tcBorders>
            <w:shd w:val="clear" w:color="000000" w:fill="FFFFFF"/>
            <w:vAlign w:val="center"/>
            <w:hideMark/>
          </w:tcPr>
          <w:p w14:paraId="0EBFE279"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629.190,00</w:t>
            </w:r>
          </w:p>
        </w:tc>
        <w:tc>
          <w:tcPr>
            <w:tcW w:w="1219" w:type="dxa"/>
            <w:tcBorders>
              <w:top w:val="nil"/>
              <w:left w:val="nil"/>
              <w:bottom w:val="single" w:sz="4" w:space="0" w:color="auto"/>
              <w:right w:val="single" w:sz="4" w:space="0" w:color="auto"/>
            </w:tcBorders>
            <w:shd w:val="clear" w:color="000000" w:fill="FFFFFF"/>
            <w:vAlign w:val="center"/>
            <w:hideMark/>
          </w:tcPr>
          <w:p w14:paraId="725FEF48"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636.740,00</w:t>
            </w:r>
          </w:p>
        </w:tc>
        <w:tc>
          <w:tcPr>
            <w:tcW w:w="1494" w:type="dxa"/>
            <w:tcBorders>
              <w:top w:val="nil"/>
              <w:left w:val="nil"/>
              <w:bottom w:val="single" w:sz="4" w:space="0" w:color="auto"/>
              <w:right w:val="single" w:sz="4" w:space="0" w:color="auto"/>
            </w:tcBorders>
            <w:shd w:val="clear" w:color="000000" w:fill="FFFFFF"/>
            <w:vAlign w:val="center"/>
            <w:hideMark/>
          </w:tcPr>
          <w:p w14:paraId="656B874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671.450,00</w:t>
            </w:r>
          </w:p>
        </w:tc>
        <w:tc>
          <w:tcPr>
            <w:tcW w:w="1494" w:type="dxa"/>
            <w:tcBorders>
              <w:top w:val="nil"/>
              <w:left w:val="nil"/>
              <w:bottom w:val="single" w:sz="4" w:space="0" w:color="auto"/>
              <w:right w:val="single" w:sz="4" w:space="0" w:color="auto"/>
            </w:tcBorders>
            <w:shd w:val="clear" w:color="000000" w:fill="FFFFFF"/>
            <w:vAlign w:val="center"/>
            <w:hideMark/>
          </w:tcPr>
          <w:p w14:paraId="6930AA3E"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638.160,00</w:t>
            </w:r>
          </w:p>
        </w:tc>
      </w:tr>
      <w:tr w:rsidR="00713FE6" w:rsidRPr="00713FE6" w14:paraId="229998C3"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1A1AC295"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w:t>
            </w:r>
          </w:p>
        </w:tc>
        <w:tc>
          <w:tcPr>
            <w:tcW w:w="2219" w:type="dxa"/>
            <w:tcBorders>
              <w:top w:val="nil"/>
              <w:left w:val="nil"/>
              <w:bottom w:val="single" w:sz="4" w:space="0" w:color="auto"/>
              <w:right w:val="single" w:sz="4" w:space="0" w:color="auto"/>
            </w:tcBorders>
            <w:shd w:val="clear" w:color="000000" w:fill="FFFFFF"/>
            <w:vAlign w:val="center"/>
            <w:hideMark/>
          </w:tcPr>
          <w:p w14:paraId="0FA79CF5"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Opći prihodi i primici</w:t>
            </w:r>
          </w:p>
        </w:tc>
        <w:tc>
          <w:tcPr>
            <w:tcW w:w="1604" w:type="dxa"/>
            <w:tcBorders>
              <w:top w:val="nil"/>
              <w:left w:val="nil"/>
              <w:bottom w:val="single" w:sz="4" w:space="0" w:color="auto"/>
              <w:right w:val="single" w:sz="4" w:space="0" w:color="auto"/>
            </w:tcBorders>
            <w:shd w:val="clear" w:color="000000" w:fill="FFFFFF"/>
            <w:vAlign w:val="center"/>
            <w:hideMark/>
          </w:tcPr>
          <w:p w14:paraId="2C3D19C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493.299,50</w:t>
            </w:r>
          </w:p>
        </w:tc>
        <w:tc>
          <w:tcPr>
            <w:tcW w:w="1230" w:type="dxa"/>
            <w:tcBorders>
              <w:top w:val="nil"/>
              <w:left w:val="nil"/>
              <w:bottom w:val="single" w:sz="4" w:space="0" w:color="auto"/>
              <w:right w:val="single" w:sz="4" w:space="0" w:color="auto"/>
            </w:tcBorders>
            <w:shd w:val="clear" w:color="000000" w:fill="FFFFFF"/>
            <w:vAlign w:val="center"/>
            <w:hideMark/>
          </w:tcPr>
          <w:p w14:paraId="3F12B8AA"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612.031,00</w:t>
            </w:r>
          </w:p>
        </w:tc>
        <w:tc>
          <w:tcPr>
            <w:tcW w:w="1219" w:type="dxa"/>
            <w:tcBorders>
              <w:top w:val="nil"/>
              <w:left w:val="nil"/>
              <w:bottom w:val="single" w:sz="4" w:space="0" w:color="auto"/>
              <w:right w:val="single" w:sz="4" w:space="0" w:color="auto"/>
            </w:tcBorders>
            <w:shd w:val="clear" w:color="000000" w:fill="FFFFFF"/>
            <w:vAlign w:val="center"/>
            <w:hideMark/>
          </w:tcPr>
          <w:p w14:paraId="4C4335A3"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366.493,00</w:t>
            </w:r>
          </w:p>
        </w:tc>
        <w:tc>
          <w:tcPr>
            <w:tcW w:w="1494" w:type="dxa"/>
            <w:tcBorders>
              <w:top w:val="nil"/>
              <w:left w:val="nil"/>
              <w:bottom w:val="single" w:sz="4" w:space="0" w:color="auto"/>
              <w:right w:val="single" w:sz="4" w:space="0" w:color="auto"/>
            </w:tcBorders>
            <w:shd w:val="clear" w:color="000000" w:fill="FFFFFF"/>
            <w:vAlign w:val="center"/>
            <w:hideMark/>
          </w:tcPr>
          <w:p w14:paraId="496D8CED"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405.203,00</w:t>
            </w:r>
          </w:p>
        </w:tc>
        <w:tc>
          <w:tcPr>
            <w:tcW w:w="1494" w:type="dxa"/>
            <w:tcBorders>
              <w:top w:val="nil"/>
              <w:left w:val="nil"/>
              <w:bottom w:val="single" w:sz="4" w:space="0" w:color="auto"/>
              <w:right w:val="single" w:sz="4" w:space="0" w:color="auto"/>
            </w:tcBorders>
            <w:shd w:val="clear" w:color="000000" w:fill="FFFFFF"/>
            <w:vAlign w:val="center"/>
            <w:hideMark/>
          </w:tcPr>
          <w:p w14:paraId="0AC42A5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371.913,00</w:t>
            </w:r>
          </w:p>
        </w:tc>
      </w:tr>
      <w:tr w:rsidR="00713FE6" w:rsidRPr="00713FE6" w14:paraId="1F55715F"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7986310D"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10</w:t>
            </w:r>
          </w:p>
        </w:tc>
        <w:tc>
          <w:tcPr>
            <w:tcW w:w="2219" w:type="dxa"/>
            <w:tcBorders>
              <w:top w:val="nil"/>
              <w:left w:val="nil"/>
              <w:bottom w:val="single" w:sz="4" w:space="0" w:color="auto"/>
              <w:right w:val="single" w:sz="4" w:space="0" w:color="auto"/>
            </w:tcBorders>
            <w:shd w:val="clear" w:color="000000" w:fill="FFFFFF"/>
            <w:vAlign w:val="center"/>
            <w:hideMark/>
          </w:tcPr>
          <w:p w14:paraId="2C14B31D"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Opći prihodi i primici</w:t>
            </w:r>
          </w:p>
        </w:tc>
        <w:tc>
          <w:tcPr>
            <w:tcW w:w="1604" w:type="dxa"/>
            <w:tcBorders>
              <w:top w:val="nil"/>
              <w:left w:val="nil"/>
              <w:bottom w:val="single" w:sz="4" w:space="0" w:color="auto"/>
              <w:right w:val="single" w:sz="4" w:space="0" w:color="auto"/>
            </w:tcBorders>
            <w:shd w:val="clear" w:color="000000" w:fill="FFFFFF"/>
            <w:vAlign w:val="center"/>
            <w:hideMark/>
          </w:tcPr>
          <w:p w14:paraId="31282EE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252.060,83</w:t>
            </w:r>
          </w:p>
        </w:tc>
        <w:tc>
          <w:tcPr>
            <w:tcW w:w="1230" w:type="dxa"/>
            <w:tcBorders>
              <w:top w:val="nil"/>
              <w:left w:val="nil"/>
              <w:bottom w:val="single" w:sz="4" w:space="0" w:color="auto"/>
              <w:right w:val="single" w:sz="4" w:space="0" w:color="auto"/>
            </w:tcBorders>
            <w:shd w:val="clear" w:color="000000" w:fill="FFFFFF"/>
            <w:vAlign w:val="center"/>
            <w:hideMark/>
          </w:tcPr>
          <w:p w14:paraId="6D9B7BA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332.834,00</w:t>
            </w:r>
          </w:p>
        </w:tc>
        <w:tc>
          <w:tcPr>
            <w:tcW w:w="1219" w:type="dxa"/>
            <w:tcBorders>
              <w:top w:val="nil"/>
              <w:left w:val="nil"/>
              <w:bottom w:val="single" w:sz="4" w:space="0" w:color="auto"/>
              <w:right w:val="single" w:sz="4" w:space="0" w:color="auto"/>
            </w:tcBorders>
            <w:shd w:val="clear" w:color="000000" w:fill="FFFFFF"/>
            <w:noWrap/>
            <w:vAlign w:val="bottom"/>
            <w:hideMark/>
          </w:tcPr>
          <w:p w14:paraId="00E3908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52D7E2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D4DDE4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39C6983D"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2BEB1959"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11</w:t>
            </w:r>
          </w:p>
        </w:tc>
        <w:tc>
          <w:tcPr>
            <w:tcW w:w="2219" w:type="dxa"/>
            <w:tcBorders>
              <w:top w:val="nil"/>
              <w:left w:val="nil"/>
              <w:bottom w:val="single" w:sz="4" w:space="0" w:color="auto"/>
              <w:right w:val="single" w:sz="4" w:space="0" w:color="auto"/>
            </w:tcBorders>
            <w:shd w:val="clear" w:color="000000" w:fill="FFFFFF"/>
            <w:vAlign w:val="center"/>
            <w:hideMark/>
          </w:tcPr>
          <w:p w14:paraId="753846A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Vatrogasci</w:t>
            </w:r>
          </w:p>
        </w:tc>
        <w:tc>
          <w:tcPr>
            <w:tcW w:w="1604" w:type="dxa"/>
            <w:tcBorders>
              <w:top w:val="nil"/>
              <w:left w:val="nil"/>
              <w:bottom w:val="single" w:sz="4" w:space="0" w:color="auto"/>
              <w:right w:val="single" w:sz="4" w:space="0" w:color="auto"/>
            </w:tcBorders>
            <w:shd w:val="clear" w:color="000000" w:fill="FFFFFF"/>
            <w:vAlign w:val="center"/>
            <w:hideMark/>
          </w:tcPr>
          <w:p w14:paraId="0AFA882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241.238,67</w:t>
            </w:r>
          </w:p>
        </w:tc>
        <w:tc>
          <w:tcPr>
            <w:tcW w:w="1230" w:type="dxa"/>
            <w:tcBorders>
              <w:top w:val="nil"/>
              <w:left w:val="nil"/>
              <w:bottom w:val="single" w:sz="4" w:space="0" w:color="auto"/>
              <w:right w:val="single" w:sz="4" w:space="0" w:color="auto"/>
            </w:tcBorders>
            <w:shd w:val="clear" w:color="000000" w:fill="FFFFFF"/>
            <w:vAlign w:val="center"/>
            <w:hideMark/>
          </w:tcPr>
          <w:p w14:paraId="4845695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257.197,00</w:t>
            </w:r>
          </w:p>
        </w:tc>
        <w:tc>
          <w:tcPr>
            <w:tcW w:w="1219" w:type="dxa"/>
            <w:tcBorders>
              <w:top w:val="nil"/>
              <w:left w:val="nil"/>
              <w:bottom w:val="single" w:sz="4" w:space="0" w:color="auto"/>
              <w:right w:val="single" w:sz="4" w:space="0" w:color="auto"/>
            </w:tcBorders>
            <w:shd w:val="clear" w:color="000000" w:fill="FFFFFF"/>
            <w:noWrap/>
            <w:vAlign w:val="bottom"/>
            <w:hideMark/>
          </w:tcPr>
          <w:p w14:paraId="29E6815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AFD184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A988F8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01BDEACC" w14:textId="77777777" w:rsidTr="00952C8E">
        <w:trPr>
          <w:trHeight w:val="528"/>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12CB3B79"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16</w:t>
            </w:r>
          </w:p>
        </w:tc>
        <w:tc>
          <w:tcPr>
            <w:tcW w:w="2219" w:type="dxa"/>
            <w:tcBorders>
              <w:top w:val="nil"/>
              <w:left w:val="nil"/>
              <w:bottom w:val="single" w:sz="4" w:space="0" w:color="auto"/>
              <w:right w:val="single" w:sz="4" w:space="0" w:color="auto"/>
            </w:tcBorders>
            <w:shd w:val="clear" w:color="000000" w:fill="FFFFFF"/>
            <w:vAlign w:val="center"/>
            <w:hideMark/>
          </w:tcPr>
          <w:p w14:paraId="19B5463C"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Opći prihodi i primici - država JVP udio u porezu na dohodak</w:t>
            </w:r>
          </w:p>
        </w:tc>
        <w:tc>
          <w:tcPr>
            <w:tcW w:w="1604" w:type="dxa"/>
            <w:tcBorders>
              <w:top w:val="nil"/>
              <w:left w:val="nil"/>
              <w:bottom w:val="single" w:sz="4" w:space="0" w:color="auto"/>
              <w:right w:val="single" w:sz="4" w:space="0" w:color="auto"/>
            </w:tcBorders>
            <w:shd w:val="clear" w:color="000000" w:fill="FFFFFF"/>
            <w:vAlign w:val="center"/>
            <w:hideMark/>
          </w:tcPr>
          <w:p w14:paraId="5A5424E4"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0" w:type="dxa"/>
            <w:tcBorders>
              <w:top w:val="nil"/>
              <w:left w:val="nil"/>
              <w:bottom w:val="single" w:sz="4" w:space="0" w:color="auto"/>
              <w:right w:val="single" w:sz="4" w:space="0" w:color="auto"/>
            </w:tcBorders>
            <w:shd w:val="clear" w:color="000000" w:fill="FFFFFF"/>
            <w:vAlign w:val="center"/>
            <w:hideMark/>
          </w:tcPr>
          <w:p w14:paraId="6918286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22.000,00</w:t>
            </w:r>
          </w:p>
        </w:tc>
        <w:tc>
          <w:tcPr>
            <w:tcW w:w="1219" w:type="dxa"/>
            <w:tcBorders>
              <w:top w:val="nil"/>
              <w:left w:val="nil"/>
              <w:bottom w:val="single" w:sz="4" w:space="0" w:color="auto"/>
              <w:right w:val="single" w:sz="4" w:space="0" w:color="auto"/>
            </w:tcBorders>
            <w:shd w:val="clear" w:color="000000" w:fill="FFFFFF"/>
            <w:noWrap/>
            <w:vAlign w:val="bottom"/>
            <w:hideMark/>
          </w:tcPr>
          <w:p w14:paraId="5ED2CEA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84E072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476198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18A23611"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6DE541AA"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1101</w:t>
            </w:r>
          </w:p>
        </w:tc>
        <w:tc>
          <w:tcPr>
            <w:tcW w:w="2219" w:type="dxa"/>
            <w:tcBorders>
              <w:top w:val="nil"/>
              <w:left w:val="nil"/>
              <w:bottom w:val="single" w:sz="4" w:space="0" w:color="auto"/>
              <w:right w:val="single" w:sz="4" w:space="0" w:color="auto"/>
            </w:tcBorders>
            <w:shd w:val="clear" w:color="000000" w:fill="FFFFFF"/>
            <w:vAlign w:val="center"/>
            <w:hideMark/>
          </w:tcPr>
          <w:p w14:paraId="0F150163"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Opći prihodi i primici</w:t>
            </w:r>
          </w:p>
        </w:tc>
        <w:tc>
          <w:tcPr>
            <w:tcW w:w="1604" w:type="dxa"/>
            <w:tcBorders>
              <w:top w:val="nil"/>
              <w:left w:val="nil"/>
              <w:bottom w:val="single" w:sz="4" w:space="0" w:color="auto"/>
              <w:right w:val="single" w:sz="4" w:space="0" w:color="auto"/>
            </w:tcBorders>
            <w:shd w:val="clear" w:color="000000" w:fill="FFFFFF"/>
            <w:vAlign w:val="center"/>
            <w:hideMark/>
          </w:tcPr>
          <w:p w14:paraId="33E2E94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0" w:type="dxa"/>
            <w:tcBorders>
              <w:top w:val="nil"/>
              <w:left w:val="nil"/>
              <w:bottom w:val="single" w:sz="4" w:space="0" w:color="auto"/>
              <w:right w:val="single" w:sz="4" w:space="0" w:color="auto"/>
            </w:tcBorders>
            <w:shd w:val="clear" w:color="000000" w:fill="FFFFFF"/>
            <w:vAlign w:val="center"/>
            <w:hideMark/>
          </w:tcPr>
          <w:p w14:paraId="231C89CF"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18DFA07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328.493,00</w:t>
            </w:r>
          </w:p>
        </w:tc>
        <w:tc>
          <w:tcPr>
            <w:tcW w:w="1494" w:type="dxa"/>
            <w:tcBorders>
              <w:top w:val="nil"/>
              <w:left w:val="nil"/>
              <w:bottom w:val="single" w:sz="4" w:space="0" w:color="auto"/>
              <w:right w:val="single" w:sz="4" w:space="0" w:color="auto"/>
            </w:tcBorders>
            <w:shd w:val="clear" w:color="000000" w:fill="FFFFFF"/>
            <w:noWrap/>
            <w:vAlign w:val="bottom"/>
            <w:hideMark/>
          </w:tcPr>
          <w:p w14:paraId="561AEB8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367.203,00</w:t>
            </w:r>
          </w:p>
        </w:tc>
        <w:tc>
          <w:tcPr>
            <w:tcW w:w="1494" w:type="dxa"/>
            <w:tcBorders>
              <w:top w:val="nil"/>
              <w:left w:val="nil"/>
              <w:bottom w:val="single" w:sz="4" w:space="0" w:color="auto"/>
              <w:right w:val="single" w:sz="4" w:space="0" w:color="auto"/>
            </w:tcBorders>
            <w:shd w:val="clear" w:color="000000" w:fill="FFFFFF"/>
            <w:noWrap/>
            <w:vAlign w:val="bottom"/>
            <w:hideMark/>
          </w:tcPr>
          <w:p w14:paraId="61C9DFF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333.913,00</w:t>
            </w:r>
          </w:p>
        </w:tc>
      </w:tr>
      <w:tr w:rsidR="00713FE6" w:rsidRPr="00713FE6" w14:paraId="466BB154"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2200DF27"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1102</w:t>
            </w:r>
          </w:p>
        </w:tc>
        <w:tc>
          <w:tcPr>
            <w:tcW w:w="2219" w:type="dxa"/>
            <w:tcBorders>
              <w:top w:val="nil"/>
              <w:left w:val="nil"/>
              <w:bottom w:val="single" w:sz="4" w:space="0" w:color="auto"/>
              <w:right w:val="single" w:sz="4" w:space="0" w:color="auto"/>
            </w:tcBorders>
            <w:shd w:val="clear" w:color="000000" w:fill="FFFFFF"/>
            <w:vAlign w:val="center"/>
            <w:hideMark/>
          </w:tcPr>
          <w:p w14:paraId="167D9EC2"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xml:space="preserve">Opći prihodi i primici - udio u </w:t>
            </w:r>
            <w:proofErr w:type="spellStart"/>
            <w:r w:rsidRPr="00713FE6">
              <w:rPr>
                <w:rFonts w:ascii="Times New Roman" w:eastAsia="Times New Roman" w:hAnsi="Times New Roman" w:cs="Times New Roman"/>
                <w:sz w:val="20"/>
                <w:szCs w:val="20"/>
                <w:lang w:eastAsia="hr-HR"/>
              </w:rPr>
              <w:t>por.doh</w:t>
            </w:r>
            <w:proofErr w:type="spellEnd"/>
            <w:r w:rsidRPr="00713FE6">
              <w:rPr>
                <w:rFonts w:ascii="Times New Roman" w:eastAsia="Times New Roman" w:hAnsi="Times New Roman" w:cs="Times New Roman"/>
                <w:sz w:val="20"/>
                <w:szCs w:val="20"/>
                <w:lang w:eastAsia="hr-HR"/>
              </w:rPr>
              <w:t>. Vatrogastvo</w:t>
            </w:r>
          </w:p>
        </w:tc>
        <w:tc>
          <w:tcPr>
            <w:tcW w:w="1604" w:type="dxa"/>
            <w:tcBorders>
              <w:top w:val="nil"/>
              <w:left w:val="nil"/>
              <w:bottom w:val="single" w:sz="4" w:space="0" w:color="auto"/>
              <w:right w:val="single" w:sz="4" w:space="0" w:color="auto"/>
            </w:tcBorders>
            <w:shd w:val="clear" w:color="000000" w:fill="FFFFFF"/>
            <w:vAlign w:val="center"/>
            <w:hideMark/>
          </w:tcPr>
          <w:p w14:paraId="6C4025C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0" w:type="dxa"/>
            <w:tcBorders>
              <w:top w:val="nil"/>
              <w:left w:val="nil"/>
              <w:bottom w:val="single" w:sz="4" w:space="0" w:color="auto"/>
              <w:right w:val="single" w:sz="4" w:space="0" w:color="auto"/>
            </w:tcBorders>
            <w:shd w:val="clear" w:color="000000" w:fill="FFFFFF"/>
            <w:vAlign w:val="center"/>
            <w:hideMark/>
          </w:tcPr>
          <w:p w14:paraId="73F74BE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7128486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38.000,00</w:t>
            </w:r>
          </w:p>
        </w:tc>
        <w:tc>
          <w:tcPr>
            <w:tcW w:w="1494" w:type="dxa"/>
            <w:tcBorders>
              <w:top w:val="nil"/>
              <w:left w:val="nil"/>
              <w:bottom w:val="single" w:sz="4" w:space="0" w:color="auto"/>
              <w:right w:val="single" w:sz="4" w:space="0" w:color="auto"/>
            </w:tcBorders>
            <w:shd w:val="clear" w:color="000000" w:fill="FFFFFF"/>
            <w:noWrap/>
            <w:vAlign w:val="bottom"/>
            <w:hideMark/>
          </w:tcPr>
          <w:p w14:paraId="316F06D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38.000,00</w:t>
            </w:r>
          </w:p>
        </w:tc>
        <w:tc>
          <w:tcPr>
            <w:tcW w:w="1494" w:type="dxa"/>
            <w:tcBorders>
              <w:top w:val="nil"/>
              <w:left w:val="nil"/>
              <w:bottom w:val="single" w:sz="4" w:space="0" w:color="auto"/>
              <w:right w:val="single" w:sz="4" w:space="0" w:color="auto"/>
            </w:tcBorders>
            <w:shd w:val="clear" w:color="000000" w:fill="FFFFFF"/>
            <w:noWrap/>
            <w:vAlign w:val="bottom"/>
            <w:hideMark/>
          </w:tcPr>
          <w:p w14:paraId="0B65409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38.000,00</w:t>
            </w:r>
          </w:p>
        </w:tc>
      </w:tr>
      <w:tr w:rsidR="00713FE6" w:rsidRPr="00713FE6" w14:paraId="346FCA0C"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2C7EC081"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219" w:type="dxa"/>
            <w:tcBorders>
              <w:top w:val="nil"/>
              <w:left w:val="nil"/>
              <w:bottom w:val="single" w:sz="4" w:space="0" w:color="auto"/>
              <w:right w:val="single" w:sz="4" w:space="0" w:color="auto"/>
            </w:tcBorders>
            <w:shd w:val="clear" w:color="000000" w:fill="FFFFFF"/>
            <w:noWrap/>
            <w:vAlign w:val="center"/>
            <w:hideMark/>
          </w:tcPr>
          <w:p w14:paraId="15ABD84D"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7C95C7BA" w14:textId="77777777" w:rsidR="00713FE6" w:rsidRPr="00713FE6" w:rsidRDefault="00713FE6" w:rsidP="00713FE6">
            <w:pPr>
              <w:spacing w:after="0" w:line="240" w:lineRule="auto"/>
              <w:jc w:val="right"/>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30" w:type="dxa"/>
            <w:tcBorders>
              <w:top w:val="nil"/>
              <w:left w:val="nil"/>
              <w:bottom w:val="single" w:sz="4" w:space="0" w:color="auto"/>
              <w:right w:val="single" w:sz="4" w:space="0" w:color="auto"/>
            </w:tcBorders>
            <w:shd w:val="clear" w:color="000000" w:fill="FFFFFF"/>
            <w:noWrap/>
            <w:vAlign w:val="center"/>
            <w:hideMark/>
          </w:tcPr>
          <w:p w14:paraId="191C2EE5" w14:textId="77777777" w:rsidR="00713FE6" w:rsidRPr="00713FE6" w:rsidRDefault="00713FE6" w:rsidP="00713FE6">
            <w:pPr>
              <w:spacing w:after="0" w:line="240" w:lineRule="auto"/>
              <w:jc w:val="right"/>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693FD8A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166D01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048D066"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7BF9DDF8"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3FA704E7"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w:t>
            </w:r>
          </w:p>
        </w:tc>
        <w:tc>
          <w:tcPr>
            <w:tcW w:w="2219" w:type="dxa"/>
            <w:tcBorders>
              <w:top w:val="nil"/>
              <w:left w:val="nil"/>
              <w:bottom w:val="single" w:sz="4" w:space="0" w:color="auto"/>
              <w:right w:val="single" w:sz="4" w:space="0" w:color="auto"/>
            </w:tcBorders>
            <w:shd w:val="clear" w:color="000000" w:fill="FFFFFF"/>
            <w:vAlign w:val="center"/>
            <w:hideMark/>
          </w:tcPr>
          <w:p w14:paraId="0573E3E5"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Vlastiti prihodi</w:t>
            </w:r>
          </w:p>
        </w:tc>
        <w:tc>
          <w:tcPr>
            <w:tcW w:w="1604" w:type="dxa"/>
            <w:tcBorders>
              <w:top w:val="nil"/>
              <w:left w:val="nil"/>
              <w:bottom w:val="single" w:sz="4" w:space="0" w:color="auto"/>
              <w:right w:val="single" w:sz="4" w:space="0" w:color="auto"/>
            </w:tcBorders>
            <w:shd w:val="clear" w:color="000000" w:fill="FFFFFF"/>
            <w:vAlign w:val="center"/>
            <w:hideMark/>
          </w:tcPr>
          <w:p w14:paraId="49FA70BA"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4.915,03</w:t>
            </w:r>
          </w:p>
        </w:tc>
        <w:tc>
          <w:tcPr>
            <w:tcW w:w="1230" w:type="dxa"/>
            <w:tcBorders>
              <w:top w:val="nil"/>
              <w:left w:val="nil"/>
              <w:bottom w:val="single" w:sz="4" w:space="0" w:color="auto"/>
              <w:right w:val="single" w:sz="4" w:space="0" w:color="auto"/>
            </w:tcBorders>
            <w:shd w:val="clear" w:color="000000" w:fill="FFFFFF"/>
            <w:vAlign w:val="center"/>
            <w:hideMark/>
          </w:tcPr>
          <w:p w14:paraId="27C373AD"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12.691,00</w:t>
            </w:r>
          </w:p>
        </w:tc>
        <w:tc>
          <w:tcPr>
            <w:tcW w:w="1219" w:type="dxa"/>
            <w:tcBorders>
              <w:top w:val="nil"/>
              <w:left w:val="nil"/>
              <w:bottom w:val="single" w:sz="4" w:space="0" w:color="auto"/>
              <w:right w:val="single" w:sz="4" w:space="0" w:color="auto"/>
            </w:tcBorders>
            <w:shd w:val="clear" w:color="000000" w:fill="FFFFFF"/>
            <w:noWrap/>
            <w:vAlign w:val="bottom"/>
            <w:hideMark/>
          </w:tcPr>
          <w:p w14:paraId="1039811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91A805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8BA3E6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3282C0A5"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3BC57565"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31</w:t>
            </w:r>
          </w:p>
        </w:tc>
        <w:tc>
          <w:tcPr>
            <w:tcW w:w="2219" w:type="dxa"/>
            <w:tcBorders>
              <w:top w:val="nil"/>
              <w:left w:val="nil"/>
              <w:bottom w:val="single" w:sz="4" w:space="0" w:color="auto"/>
              <w:right w:val="single" w:sz="4" w:space="0" w:color="auto"/>
            </w:tcBorders>
            <w:shd w:val="clear" w:color="000000" w:fill="FFFFFF"/>
            <w:vAlign w:val="center"/>
            <w:hideMark/>
          </w:tcPr>
          <w:p w14:paraId="213578BD"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Vlastiti prihodi</w:t>
            </w:r>
          </w:p>
        </w:tc>
        <w:tc>
          <w:tcPr>
            <w:tcW w:w="1604" w:type="dxa"/>
            <w:tcBorders>
              <w:top w:val="nil"/>
              <w:left w:val="nil"/>
              <w:bottom w:val="single" w:sz="4" w:space="0" w:color="auto"/>
              <w:right w:val="single" w:sz="4" w:space="0" w:color="auto"/>
            </w:tcBorders>
            <w:shd w:val="clear" w:color="000000" w:fill="FFFFFF"/>
            <w:vAlign w:val="center"/>
            <w:hideMark/>
          </w:tcPr>
          <w:p w14:paraId="1B65A45C"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0" w:type="dxa"/>
            <w:tcBorders>
              <w:top w:val="nil"/>
              <w:left w:val="nil"/>
              <w:bottom w:val="single" w:sz="4" w:space="0" w:color="auto"/>
              <w:right w:val="single" w:sz="4" w:space="0" w:color="auto"/>
            </w:tcBorders>
            <w:shd w:val="clear" w:color="000000" w:fill="FFFFFF"/>
            <w:vAlign w:val="center"/>
            <w:hideMark/>
          </w:tcPr>
          <w:p w14:paraId="255F0BA8"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4A4EE24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F4BAB1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4F051E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572B569E"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5D25367B"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33</w:t>
            </w:r>
          </w:p>
        </w:tc>
        <w:tc>
          <w:tcPr>
            <w:tcW w:w="2219" w:type="dxa"/>
            <w:tcBorders>
              <w:top w:val="nil"/>
              <w:left w:val="nil"/>
              <w:bottom w:val="single" w:sz="4" w:space="0" w:color="auto"/>
              <w:right w:val="single" w:sz="4" w:space="0" w:color="auto"/>
            </w:tcBorders>
            <w:shd w:val="clear" w:color="000000" w:fill="FFFFFF"/>
            <w:vAlign w:val="center"/>
            <w:hideMark/>
          </w:tcPr>
          <w:p w14:paraId="77A803E4"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xml:space="preserve">Prihodi za </w:t>
            </w:r>
            <w:proofErr w:type="spellStart"/>
            <w:r w:rsidRPr="00713FE6">
              <w:rPr>
                <w:rFonts w:ascii="Times New Roman" w:eastAsia="Times New Roman" w:hAnsi="Times New Roman" w:cs="Times New Roman"/>
                <w:sz w:val="20"/>
                <w:szCs w:val="20"/>
                <w:lang w:eastAsia="hr-HR"/>
              </w:rPr>
              <w:t>pn</w:t>
            </w:r>
            <w:proofErr w:type="spellEnd"/>
            <w:r w:rsidRPr="00713FE6">
              <w:rPr>
                <w:rFonts w:ascii="Times New Roman" w:eastAsia="Times New Roman" w:hAnsi="Times New Roman" w:cs="Times New Roman"/>
                <w:sz w:val="20"/>
                <w:szCs w:val="20"/>
                <w:lang w:eastAsia="hr-HR"/>
              </w:rPr>
              <w:t xml:space="preserve"> - Vatrogasci</w:t>
            </w:r>
          </w:p>
        </w:tc>
        <w:tc>
          <w:tcPr>
            <w:tcW w:w="1604" w:type="dxa"/>
            <w:tcBorders>
              <w:top w:val="nil"/>
              <w:left w:val="nil"/>
              <w:bottom w:val="single" w:sz="4" w:space="0" w:color="auto"/>
              <w:right w:val="single" w:sz="4" w:space="0" w:color="auto"/>
            </w:tcBorders>
            <w:shd w:val="clear" w:color="000000" w:fill="FFFFFF"/>
            <w:vAlign w:val="center"/>
            <w:hideMark/>
          </w:tcPr>
          <w:p w14:paraId="03AA41A9"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4.915,03</w:t>
            </w:r>
          </w:p>
        </w:tc>
        <w:tc>
          <w:tcPr>
            <w:tcW w:w="1230" w:type="dxa"/>
            <w:tcBorders>
              <w:top w:val="nil"/>
              <w:left w:val="nil"/>
              <w:bottom w:val="single" w:sz="4" w:space="0" w:color="auto"/>
              <w:right w:val="single" w:sz="4" w:space="0" w:color="auto"/>
            </w:tcBorders>
            <w:shd w:val="clear" w:color="000000" w:fill="FFFFFF"/>
            <w:vAlign w:val="center"/>
            <w:hideMark/>
          </w:tcPr>
          <w:p w14:paraId="35A59F6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12.691,00</w:t>
            </w:r>
          </w:p>
        </w:tc>
        <w:tc>
          <w:tcPr>
            <w:tcW w:w="1219" w:type="dxa"/>
            <w:tcBorders>
              <w:top w:val="nil"/>
              <w:left w:val="nil"/>
              <w:bottom w:val="single" w:sz="4" w:space="0" w:color="auto"/>
              <w:right w:val="single" w:sz="4" w:space="0" w:color="auto"/>
            </w:tcBorders>
            <w:shd w:val="clear" w:color="000000" w:fill="FFFFFF"/>
            <w:noWrap/>
            <w:vAlign w:val="bottom"/>
            <w:hideMark/>
          </w:tcPr>
          <w:p w14:paraId="2DDFFB7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4BE088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959DAC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4E0EE2EB"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34A6C012"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w:t>
            </w:r>
          </w:p>
        </w:tc>
        <w:tc>
          <w:tcPr>
            <w:tcW w:w="2219" w:type="dxa"/>
            <w:tcBorders>
              <w:top w:val="nil"/>
              <w:left w:val="nil"/>
              <w:bottom w:val="single" w:sz="4" w:space="0" w:color="auto"/>
              <w:right w:val="single" w:sz="4" w:space="0" w:color="auto"/>
            </w:tcBorders>
            <w:shd w:val="clear" w:color="000000" w:fill="FFFFFF"/>
            <w:vAlign w:val="center"/>
            <w:hideMark/>
          </w:tcPr>
          <w:p w14:paraId="7C232FC1"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Prihodi za posebne namjene</w:t>
            </w:r>
          </w:p>
        </w:tc>
        <w:tc>
          <w:tcPr>
            <w:tcW w:w="1604" w:type="dxa"/>
            <w:tcBorders>
              <w:top w:val="nil"/>
              <w:left w:val="nil"/>
              <w:bottom w:val="single" w:sz="4" w:space="0" w:color="auto"/>
              <w:right w:val="single" w:sz="4" w:space="0" w:color="auto"/>
            </w:tcBorders>
            <w:shd w:val="clear" w:color="000000" w:fill="FFFFFF"/>
            <w:vAlign w:val="center"/>
            <w:hideMark/>
          </w:tcPr>
          <w:p w14:paraId="6CEBE84F"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0" w:type="dxa"/>
            <w:tcBorders>
              <w:top w:val="nil"/>
              <w:left w:val="nil"/>
              <w:bottom w:val="single" w:sz="4" w:space="0" w:color="auto"/>
              <w:right w:val="single" w:sz="4" w:space="0" w:color="auto"/>
            </w:tcBorders>
            <w:shd w:val="clear" w:color="000000" w:fill="FFFFFF"/>
            <w:vAlign w:val="center"/>
            <w:hideMark/>
          </w:tcPr>
          <w:p w14:paraId="313C1FC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9" w:type="dxa"/>
            <w:tcBorders>
              <w:top w:val="nil"/>
              <w:left w:val="nil"/>
              <w:bottom w:val="single" w:sz="4" w:space="0" w:color="auto"/>
              <w:right w:val="single" w:sz="4" w:space="0" w:color="auto"/>
            </w:tcBorders>
            <w:shd w:val="clear" w:color="000000" w:fill="FFFFFF"/>
            <w:vAlign w:val="center"/>
            <w:hideMark/>
          </w:tcPr>
          <w:p w14:paraId="6A9CD41C"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9.050,00</w:t>
            </w:r>
          </w:p>
        </w:tc>
        <w:tc>
          <w:tcPr>
            <w:tcW w:w="1494" w:type="dxa"/>
            <w:tcBorders>
              <w:top w:val="nil"/>
              <w:left w:val="nil"/>
              <w:bottom w:val="single" w:sz="4" w:space="0" w:color="auto"/>
              <w:right w:val="single" w:sz="4" w:space="0" w:color="auto"/>
            </w:tcBorders>
            <w:shd w:val="clear" w:color="000000" w:fill="FFFFFF"/>
            <w:vAlign w:val="center"/>
            <w:hideMark/>
          </w:tcPr>
          <w:p w14:paraId="1D8231CE"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9.050,00</w:t>
            </w:r>
          </w:p>
        </w:tc>
        <w:tc>
          <w:tcPr>
            <w:tcW w:w="1494" w:type="dxa"/>
            <w:tcBorders>
              <w:top w:val="nil"/>
              <w:left w:val="nil"/>
              <w:bottom w:val="single" w:sz="4" w:space="0" w:color="auto"/>
              <w:right w:val="single" w:sz="4" w:space="0" w:color="auto"/>
            </w:tcBorders>
            <w:shd w:val="clear" w:color="000000" w:fill="FFFFFF"/>
            <w:vAlign w:val="center"/>
            <w:hideMark/>
          </w:tcPr>
          <w:p w14:paraId="26BD7A70"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9.050,00</w:t>
            </w:r>
          </w:p>
        </w:tc>
      </w:tr>
      <w:tr w:rsidR="00713FE6" w:rsidRPr="00713FE6" w14:paraId="16F0B117"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2C242F1C"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43</w:t>
            </w:r>
          </w:p>
        </w:tc>
        <w:tc>
          <w:tcPr>
            <w:tcW w:w="2219" w:type="dxa"/>
            <w:tcBorders>
              <w:top w:val="nil"/>
              <w:left w:val="nil"/>
              <w:bottom w:val="single" w:sz="4" w:space="0" w:color="auto"/>
              <w:right w:val="single" w:sz="4" w:space="0" w:color="auto"/>
            </w:tcBorders>
            <w:shd w:val="clear" w:color="000000" w:fill="FFFFFF"/>
            <w:vAlign w:val="center"/>
            <w:hideMark/>
          </w:tcPr>
          <w:p w14:paraId="0330019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Ostali prihodi za posebne namjene</w:t>
            </w:r>
          </w:p>
        </w:tc>
        <w:tc>
          <w:tcPr>
            <w:tcW w:w="1604" w:type="dxa"/>
            <w:tcBorders>
              <w:top w:val="nil"/>
              <w:left w:val="nil"/>
              <w:bottom w:val="single" w:sz="4" w:space="0" w:color="auto"/>
              <w:right w:val="single" w:sz="4" w:space="0" w:color="auto"/>
            </w:tcBorders>
            <w:shd w:val="clear" w:color="000000" w:fill="FFFFFF"/>
            <w:vAlign w:val="center"/>
            <w:hideMark/>
          </w:tcPr>
          <w:p w14:paraId="63B8DA96"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0" w:type="dxa"/>
            <w:tcBorders>
              <w:top w:val="nil"/>
              <w:left w:val="nil"/>
              <w:bottom w:val="single" w:sz="4" w:space="0" w:color="auto"/>
              <w:right w:val="single" w:sz="4" w:space="0" w:color="auto"/>
            </w:tcBorders>
            <w:shd w:val="clear" w:color="000000" w:fill="FFFFFF"/>
            <w:vAlign w:val="center"/>
            <w:hideMark/>
          </w:tcPr>
          <w:p w14:paraId="45A68E33"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21AA25F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77FAD6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82D24F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3810245E"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2AC67528"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4308</w:t>
            </w:r>
          </w:p>
        </w:tc>
        <w:tc>
          <w:tcPr>
            <w:tcW w:w="2219" w:type="dxa"/>
            <w:tcBorders>
              <w:top w:val="nil"/>
              <w:left w:val="nil"/>
              <w:bottom w:val="single" w:sz="4" w:space="0" w:color="auto"/>
              <w:right w:val="single" w:sz="4" w:space="0" w:color="auto"/>
            </w:tcBorders>
            <w:shd w:val="clear" w:color="000000" w:fill="FFFFFF"/>
            <w:vAlign w:val="center"/>
            <w:hideMark/>
          </w:tcPr>
          <w:p w14:paraId="1A89430B"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JVP prihod usluge</w:t>
            </w:r>
          </w:p>
        </w:tc>
        <w:tc>
          <w:tcPr>
            <w:tcW w:w="1604" w:type="dxa"/>
            <w:tcBorders>
              <w:top w:val="nil"/>
              <w:left w:val="nil"/>
              <w:bottom w:val="single" w:sz="4" w:space="0" w:color="auto"/>
              <w:right w:val="single" w:sz="4" w:space="0" w:color="auto"/>
            </w:tcBorders>
            <w:shd w:val="clear" w:color="000000" w:fill="FFFFFF"/>
            <w:vAlign w:val="center"/>
            <w:hideMark/>
          </w:tcPr>
          <w:p w14:paraId="1EDDC9BA"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0" w:type="dxa"/>
            <w:tcBorders>
              <w:top w:val="nil"/>
              <w:left w:val="nil"/>
              <w:bottom w:val="single" w:sz="4" w:space="0" w:color="auto"/>
              <w:right w:val="single" w:sz="4" w:space="0" w:color="auto"/>
            </w:tcBorders>
            <w:shd w:val="clear" w:color="000000" w:fill="FFFFFF"/>
            <w:vAlign w:val="center"/>
            <w:hideMark/>
          </w:tcPr>
          <w:p w14:paraId="3D90980C"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6F25D60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9.050,00</w:t>
            </w:r>
          </w:p>
        </w:tc>
        <w:tc>
          <w:tcPr>
            <w:tcW w:w="1494" w:type="dxa"/>
            <w:tcBorders>
              <w:top w:val="nil"/>
              <w:left w:val="nil"/>
              <w:bottom w:val="single" w:sz="4" w:space="0" w:color="auto"/>
              <w:right w:val="single" w:sz="4" w:space="0" w:color="auto"/>
            </w:tcBorders>
            <w:shd w:val="clear" w:color="000000" w:fill="FFFFFF"/>
            <w:noWrap/>
            <w:vAlign w:val="bottom"/>
            <w:hideMark/>
          </w:tcPr>
          <w:p w14:paraId="1990CA4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9.050,00</w:t>
            </w:r>
          </w:p>
        </w:tc>
        <w:tc>
          <w:tcPr>
            <w:tcW w:w="1494" w:type="dxa"/>
            <w:tcBorders>
              <w:top w:val="nil"/>
              <w:left w:val="nil"/>
              <w:bottom w:val="single" w:sz="4" w:space="0" w:color="auto"/>
              <w:right w:val="single" w:sz="4" w:space="0" w:color="auto"/>
            </w:tcBorders>
            <w:shd w:val="clear" w:color="000000" w:fill="FFFFFF"/>
            <w:noWrap/>
            <w:vAlign w:val="bottom"/>
            <w:hideMark/>
          </w:tcPr>
          <w:p w14:paraId="62AD93E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9.050,00</w:t>
            </w:r>
          </w:p>
        </w:tc>
      </w:tr>
      <w:tr w:rsidR="00713FE6" w:rsidRPr="00713FE6" w14:paraId="6C89769D"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5E4FF201"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5</w:t>
            </w:r>
          </w:p>
        </w:tc>
        <w:tc>
          <w:tcPr>
            <w:tcW w:w="2219" w:type="dxa"/>
            <w:tcBorders>
              <w:top w:val="nil"/>
              <w:left w:val="nil"/>
              <w:bottom w:val="single" w:sz="4" w:space="0" w:color="auto"/>
              <w:right w:val="single" w:sz="4" w:space="0" w:color="auto"/>
            </w:tcBorders>
            <w:shd w:val="clear" w:color="000000" w:fill="FFFFFF"/>
            <w:vAlign w:val="center"/>
            <w:hideMark/>
          </w:tcPr>
          <w:p w14:paraId="3C03F19F"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Donacije</w:t>
            </w:r>
          </w:p>
        </w:tc>
        <w:tc>
          <w:tcPr>
            <w:tcW w:w="1604" w:type="dxa"/>
            <w:tcBorders>
              <w:top w:val="nil"/>
              <w:left w:val="nil"/>
              <w:bottom w:val="single" w:sz="4" w:space="0" w:color="auto"/>
              <w:right w:val="single" w:sz="4" w:space="0" w:color="auto"/>
            </w:tcBorders>
            <w:shd w:val="clear" w:color="000000" w:fill="FFFFFF"/>
            <w:vAlign w:val="center"/>
            <w:hideMark/>
          </w:tcPr>
          <w:p w14:paraId="7E5931C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0" w:type="dxa"/>
            <w:tcBorders>
              <w:top w:val="nil"/>
              <w:left w:val="nil"/>
              <w:bottom w:val="single" w:sz="4" w:space="0" w:color="auto"/>
              <w:right w:val="single" w:sz="4" w:space="0" w:color="auto"/>
            </w:tcBorders>
            <w:shd w:val="clear" w:color="000000" w:fill="FFFFFF"/>
            <w:vAlign w:val="center"/>
            <w:hideMark/>
          </w:tcPr>
          <w:p w14:paraId="3ED6C6E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4.468,00</w:t>
            </w:r>
          </w:p>
        </w:tc>
        <w:tc>
          <w:tcPr>
            <w:tcW w:w="1219" w:type="dxa"/>
            <w:tcBorders>
              <w:top w:val="nil"/>
              <w:left w:val="nil"/>
              <w:bottom w:val="single" w:sz="4" w:space="0" w:color="auto"/>
              <w:right w:val="single" w:sz="4" w:space="0" w:color="auto"/>
            </w:tcBorders>
            <w:shd w:val="clear" w:color="000000" w:fill="FFFFFF"/>
            <w:noWrap/>
            <w:vAlign w:val="bottom"/>
            <w:hideMark/>
          </w:tcPr>
          <w:p w14:paraId="509872B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374B8A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FDDD6E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012200A4"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70984F0E"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55</w:t>
            </w:r>
          </w:p>
        </w:tc>
        <w:tc>
          <w:tcPr>
            <w:tcW w:w="2219" w:type="dxa"/>
            <w:tcBorders>
              <w:top w:val="nil"/>
              <w:left w:val="nil"/>
              <w:bottom w:val="single" w:sz="4" w:space="0" w:color="auto"/>
              <w:right w:val="single" w:sz="4" w:space="0" w:color="auto"/>
            </w:tcBorders>
            <w:shd w:val="clear" w:color="000000" w:fill="FFFFFF"/>
            <w:vAlign w:val="center"/>
            <w:hideMark/>
          </w:tcPr>
          <w:p w14:paraId="1E1DCD3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Donacije - JVP</w:t>
            </w:r>
          </w:p>
        </w:tc>
        <w:tc>
          <w:tcPr>
            <w:tcW w:w="1604" w:type="dxa"/>
            <w:tcBorders>
              <w:top w:val="nil"/>
              <w:left w:val="nil"/>
              <w:bottom w:val="single" w:sz="4" w:space="0" w:color="auto"/>
              <w:right w:val="single" w:sz="4" w:space="0" w:color="auto"/>
            </w:tcBorders>
            <w:shd w:val="clear" w:color="000000" w:fill="FFFFFF"/>
            <w:vAlign w:val="center"/>
            <w:hideMark/>
          </w:tcPr>
          <w:p w14:paraId="78558313"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0" w:type="dxa"/>
            <w:tcBorders>
              <w:top w:val="nil"/>
              <w:left w:val="nil"/>
              <w:bottom w:val="single" w:sz="4" w:space="0" w:color="auto"/>
              <w:right w:val="single" w:sz="4" w:space="0" w:color="auto"/>
            </w:tcBorders>
            <w:shd w:val="clear" w:color="000000" w:fill="FFFFFF"/>
            <w:vAlign w:val="center"/>
            <w:hideMark/>
          </w:tcPr>
          <w:p w14:paraId="03926B8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4.468,00</w:t>
            </w:r>
          </w:p>
        </w:tc>
        <w:tc>
          <w:tcPr>
            <w:tcW w:w="1219" w:type="dxa"/>
            <w:tcBorders>
              <w:top w:val="nil"/>
              <w:left w:val="nil"/>
              <w:bottom w:val="single" w:sz="4" w:space="0" w:color="auto"/>
              <w:right w:val="single" w:sz="4" w:space="0" w:color="auto"/>
            </w:tcBorders>
            <w:shd w:val="clear" w:color="000000" w:fill="FFFFFF"/>
            <w:noWrap/>
            <w:vAlign w:val="bottom"/>
            <w:hideMark/>
          </w:tcPr>
          <w:p w14:paraId="2334358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4F6057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D3D3B8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0A6C5C24"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107F4F73"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5</w:t>
            </w:r>
          </w:p>
        </w:tc>
        <w:tc>
          <w:tcPr>
            <w:tcW w:w="2219" w:type="dxa"/>
            <w:tcBorders>
              <w:top w:val="nil"/>
              <w:left w:val="nil"/>
              <w:bottom w:val="single" w:sz="4" w:space="0" w:color="auto"/>
              <w:right w:val="single" w:sz="4" w:space="0" w:color="auto"/>
            </w:tcBorders>
            <w:shd w:val="clear" w:color="000000" w:fill="FFFFFF"/>
            <w:vAlign w:val="center"/>
            <w:hideMark/>
          </w:tcPr>
          <w:p w14:paraId="7F17A745"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Pomoći</w:t>
            </w:r>
          </w:p>
        </w:tc>
        <w:tc>
          <w:tcPr>
            <w:tcW w:w="1604" w:type="dxa"/>
            <w:tcBorders>
              <w:top w:val="nil"/>
              <w:left w:val="nil"/>
              <w:bottom w:val="single" w:sz="4" w:space="0" w:color="auto"/>
              <w:right w:val="single" w:sz="4" w:space="0" w:color="auto"/>
            </w:tcBorders>
            <w:shd w:val="clear" w:color="000000" w:fill="FFFFFF"/>
            <w:vAlign w:val="center"/>
            <w:hideMark/>
          </w:tcPr>
          <w:p w14:paraId="49790C1F"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0" w:type="dxa"/>
            <w:tcBorders>
              <w:top w:val="nil"/>
              <w:left w:val="nil"/>
              <w:bottom w:val="single" w:sz="4" w:space="0" w:color="auto"/>
              <w:right w:val="single" w:sz="4" w:space="0" w:color="auto"/>
            </w:tcBorders>
            <w:shd w:val="clear" w:color="000000" w:fill="FFFFFF"/>
            <w:vAlign w:val="center"/>
            <w:hideMark/>
          </w:tcPr>
          <w:p w14:paraId="43D2E1D8"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9" w:type="dxa"/>
            <w:tcBorders>
              <w:top w:val="nil"/>
              <w:left w:val="nil"/>
              <w:bottom w:val="single" w:sz="4" w:space="0" w:color="auto"/>
              <w:right w:val="single" w:sz="4" w:space="0" w:color="auto"/>
            </w:tcBorders>
            <w:shd w:val="clear" w:color="000000" w:fill="FFFFFF"/>
            <w:vAlign w:val="center"/>
            <w:hideMark/>
          </w:tcPr>
          <w:p w14:paraId="0C2EFA7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257.197,00</w:t>
            </w:r>
          </w:p>
        </w:tc>
        <w:tc>
          <w:tcPr>
            <w:tcW w:w="1494" w:type="dxa"/>
            <w:tcBorders>
              <w:top w:val="nil"/>
              <w:left w:val="nil"/>
              <w:bottom w:val="single" w:sz="4" w:space="0" w:color="auto"/>
              <w:right w:val="single" w:sz="4" w:space="0" w:color="auto"/>
            </w:tcBorders>
            <w:shd w:val="clear" w:color="000000" w:fill="FFFFFF"/>
            <w:vAlign w:val="center"/>
            <w:hideMark/>
          </w:tcPr>
          <w:p w14:paraId="014C0074"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257.197,00</w:t>
            </w:r>
          </w:p>
        </w:tc>
        <w:tc>
          <w:tcPr>
            <w:tcW w:w="1494" w:type="dxa"/>
            <w:tcBorders>
              <w:top w:val="nil"/>
              <w:left w:val="nil"/>
              <w:bottom w:val="single" w:sz="4" w:space="0" w:color="auto"/>
              <w:right w:val="single" w:sz="4" w:space="0" w:color="auto"/>
            </w:tcBorders>
            <w:shd w:val="clear" w:color="000000" w:fill="FFFFFF"/>
            <w:vAlign w:val="center"/>
            <w:hideMark/>
          </w:tcPr>
          <w:p w14:paraId="5BBA055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257.197,00</w:t>
            </w:r>
          </w:p>
        </w:tc>
      </w:tr>
      <w:tr w:rsidR="00713FE6" w:rsidRPr="00713FE6" w14:paraId="4815E08B" w14:textId="77777777" w:rsidTr="00952C8E">
        <w:trPr>
          <w:trHeight w:val="528"/>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7A17751E"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50110</w:t>
            </w:r>
          </w:p>
        </w:tc>
        <w:tc>
          <w:tcPr>
            <w:tcW w:w="2219" w:type="dxa"/>
            <w:tcBorders>
              <w:top w:val="nil"/>
              <w:left w:val="nil"/>
              <w:bottom w:val="single" w:sz="4" w:space="0" w:color="auto"/>
              <w:right w:val="single" w:sz="4" w:space="0" w:color="auto"/>
            </w:tcBorders>
            <w:shd w:val="clear" w:color="000000" w:fill="FFFFFF"/>
            <w:vAlign w:val="center"/>
            <w:hideMark/>
          </w:tcPr>
          <w:p w14:paraId="70F4E7E5"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Pomoći iz državnog proračuna kroz opće prihode i primitke - DEC</w:t>
            </w:r>
          </w:p>
        </w:tc>
        <w:tc>
          <w:tcPr>
            <w:tcW w:w="1604" w:type="dxa"/>
            <w:tcBorders>
              <w:top w:val="nil"/>
              <w:left w:val="nil"/>
              <w:bottom w:val="single" w:sz="4" w:space="0" w:color="auto"/>
              <w:right w:val="single" w:sz="4" w:space="0" w:color="auto"/>
            </w:tcBorders>
            <w:shd w:val="clear" w:color="000000" w:fill="FFFFFF"/>
            <w:vAlign w:val="center"/>
            <w:hideMark/>
          </w:tcPr>
          <w:p w14:paraId="7E7140E3"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0" w:type="dxa"/>
            <w:tcBorders>
              <w:top w:val="nil"/>
              <w:left w:val="nil"/>
              <w:bottom w:val="single" w:sz="4" w:space="0" w:color="auto"/>
              <w:right w:val="single" w:sz="4" w:space="0" w:color="auto"/>
            </w:tcBorders>
            <w:shd w:val="clear" w:color="000000" w:fill="FFFFFF"/>
            <w:vAlign w:val="center"/>
            <w:hideMark/>
          </w:tcPr>
          <w:p w14:paraId="59D338A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17323A9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257.197,00</w:t>
            </w:r>
          </w:p>
        </w:tc>
        <w:tc>
          <w:tcPr>
            <w:tcW w:w="1494" w:type="dxa"/>
            <w:tcBorders>
              <w:top w:val="nil"/>
              <w:left w:val="nil"/>
              <w:bottom w:val="single" w:sz="4" w:space="0" w:color="auto"/>
              <w:right w:val="single" w:sz="4" w:space="0" w:color="auto"/>
            </w:tcBorders>
            <w:shd w:val="clear" w:color="000000" w:fill="FFFFFF"/>
            <w:noWrap/>
            <w:vAlign w:val="bottom"/>
            <w:hideMark/>
          </w:tcPr>
          <w:p w14:paraId="7CFD677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257.197,00</w:t>
            </w:r>
          </w:p>
        </w:tc>
        <w:tc>
          <w:tcPr>
            <w:tcW w:w="1494" w:type="dxa"/>
            <w:tcBorders>
              <w:top w:val="nil"/>
              <w:left w:val="nil"/>
              <w:bottom w:val="single" w:sz="4" w:space="0" w:color="auto"/>
              <w:right w:val="single" w:sz="4" w:space="0" w:color="auto"/>
            </w:tcBorders>
            <w:shd w:val="clear" w:color="000000" w:fill="FFFFFF"/>
            <w:noWrap/>
            <w:vAlign w:val="bottom"/>
            <w:hideMark/>
          </w:tcPr>
          <w:p w14:paraId="2078746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257.197,00</w:t>
            </w:r>
          </w:p>
        </w:tc>
      </w:tr>
      <w:tr w:rsidR="00713FE6" w:rsidRPr="00713FE6" w14:paraId="70CC427A"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0A540187"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w:t>
            </w:r>
          </w:p>
        </w:tc>
        <w:tc>
          <w:tcPr>
            <w:tcW w:w="2219" w:type="dxa"/>
            <w:tcBorders>
              <w:top w:val="nil"/>
              <w:left w:val="nil"/>
              <w:bottom w:val="single" w:sz="4" w:space="0" w:color="auto"/>
              <w:right w:val="single" w:sz="4" w:space="0" w:color="auto"/>
            </w:tcBorders>
            <w:shd w:val="clear" w:color="000000" w:fill="FFFFFF"/>
            <w:vAlign w:val="center"/>
            <w:hideMark/>
          </w:tcPr>
          <w:p w14:paraId="53CB4107"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Donacije</w:t>
            </w:r>
          </w:p>
        </w:tc>
        <w:tc>
          <w:tcPr>
            <w:tcW w:w="1604" w:type="dxa"/>
            <w:tcBorders>
              <w:top w:val="nil"/>
              <w:left w:val="nil"/>
              <w:bottom w:val="single" w:sz="4" w:space="0" w:color="auto"/>
              <w:right w:val="single" w:sz="4" w:space="0" w:color="auto"/>
            </w:tcBorders>
            <w:shd w:val="clear" w:color="000000" w:fill="FFFFFF"/>
            <w:vAlign w:val="center"/>
            <w:hideMark/>
          </w:tcPr>
          <w:p w14:paraId="378A9118"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0" w:type="dxa"/>
            <w:tcBorders>
              <w:top w:val="nil"/>
              <w:left w:val="nil"/>
              <w:bottom w:val="single" w:sz="4" w:space="0" w:color="auto"/>
              <w:right w:val="single" w:sz="4" w:space="0" w:color="auto"/>
            </w:tcBorders>
            <w:shd w:val="clear" w:color="000000" w:fill="FFFFFF"/>
            <w:vAlign w:val="center"/>
            <w:hideMark/>
          </w:tcPr>
          <w:p w14:paraId="59ED209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9" w:type="dxa"/>
            <w:tcBorders>
              <w:top w:val="nil"/>
              <w:left w:val="nil"/>
              <w:bottom w:val="single" w:sz="4" w:space="0" w:color="auto"/>
              <w:right w:val="single" w:sz="4" w:space="0" w:color="auto"/>
            </w:tcBorders>
            <w:shd w:val="clear" w:color="000000" w:fill="FFFFFF"/>
            <w:vAlign w:val="center"/>
            <w:hideMark/>
          </w:tcPr>
          <w:p w14:paraId="7908C0CF"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4.000,00</w:t>
            </w:r>
          </w:p>
        </w:tc>
        <w:tc>
          <w:tcPr>
            <w:tcW w:w="1494" w:type="dxa"/>
            <w:tcBorders>
              <w:top w:val="nil"/>
              <w:left w:val="nil"/>
              <w:bottom w:val="single" w:sz="4" w:space="0" w:color="auto"/>
              <w:right w:val="single" w:sz="4" w:space="0" w:color="auto"/>
            </w:tcBorders>
            <w:shd w:val="clear" w:color="000000" w:fill="FFFFFF"/>
            <w:vAlign w:val="center"/>
            <w:hideMark/>
          </w:tcPr>
          <w:p w14:paraId="5FD9B19E"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3D7FF44F"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r>
      <w:tr w:rsidR="00713FE6" w:rsidRPr="00713FE6" w14:paraId="6B7ACA17"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671F42F8"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6104</w:t>
            </w:r>
          </w:p>
        </w:tc>
        <w:tc>
          <w:tcPr>
            <w:tcW w:w="2219" w:type="dxa"/>
            <w:tcBorders>
              <w:top w:val="nil"/>
              <w:left w:val="nil"/>
              <w:bottom w:val="single" w:sz="4" w:space="0" w:color="auto"/>
              <w:right w:val="single" w:sz="4" w:space="0" w:color="auto"/>
            </w:tcBorders>
            <w:shd w:val="clear" w:color="000000" w:fill="FFFFFF"/>
            <w:vAlign w:val="center"/>
            <w:hideMark/>
          </w:tcPr>
          <w:p w14:paraId="35591FA7"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Donacije - JVP</w:t>
            </w:r>
          </w:p>
        </w:tc>
        <w:tc>
          <w:tcPr>
            <w:tcW w:w="1604" w:type="dxa"/>
            <w:tcBorders>
              <w:top w:val="nil"/>
              <w:left w:val="nil"/>
              <w:bottom w:val="single" w:sz="4" w:space="0" w:color="auto"/>
              <w:right w:val="single" w:sz="4" w:space="0" w:color="auto"/>
            </w:tcBorders>
            <w:shd w:val="clear" w:color="000000" w:fill="FFFFFF"/>
            <w:vAlign w:val="center"/>
            <w:hideMark/>
          </w:tcPr>
          <w:p w14:paraId="3720114D"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0" w:type="dxa"/>
            <w:tcBorders>
              <w:top w:val="nil"/>
              <w:left w:val="nil"/>
              <w:bottom w:val="single" w:sz="4" w:space="0" w:color="auto"/>
              <w:right w:val="single" w:sz="4" w:space="0" w:color="auto"/>
            </w:tcBorders>
            <w:shd w:val="clear" w:color="000000" w:fill="FFFFFF"/>
            <w:vAlign w:val="center"/>
            <w:hideMark/>
          </w:tcPr>
          <w:p w14:paraId="6444835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336EE48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4.000,00</w:t>
            </w:r>
          </w:p>
        </w:tc>
        <w:tc>
          <w:tcPr>
            <w:tcW w:w="1494" w:type="dxa"/>
            <w:tcBorders>
              <w:top w:val="nil"/>
              <w:left w:val="nil"/>
              <w:bottom w:val="single" w:sz="4" w:space="0" w:color="auto"/>
              <w:right w:val="single" w:sz="4" w:space="0" w:color="auto"/>
            </w:tcBorders>
            <w:shd w:val="clear" w:color="000000" w:fill="FFFFFF"/>
            <w:noWrap/>
            <w:vAlign w:val="bottom"/>
            <w:hideMark/>
          </w:tcPr>
          <w:p w14:paraId="40415BD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66E2B2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62978048" w14:textId="77777777" w:rsidTr="00952C8E">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60A7BA68"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219" w:type="dxa"/>
            <w:tcBorders>
              <w:top w:val="nil"/>
              <w:left w:val="nil"/>
              <w:bottom w:val="single" w:sz="4" w:space="0" w:color="auto"/>
              <w:right w:val="single" w:sz="4" w:space="0" w:color="auto"/>
            </w:tcBorders>
            <w:shd w:val="clear" w:color="000000" w:fill="FFFFFF"/>
            <w:vAlign w:val="center"/>
            <w:hideMark/>
          </w:tcPr>
          <w:p w14:paraId="1DA710E8"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604" w:type="dxa"/>
            <w:tcBorders>
              <w:top w:val="nil"/>
              <w:left w:val="nil"/>
              <w:bottom w:val="single" w:sz="4" w:space="0" w:color="auto"/>
              <w:right w:val="single" w:sz="4" w:space="0" w:color="auto"/>
            </w:tcBorders>
            <w:shd w:val="clear" w:color="000000" w:fill="FFFFFF"/>
            <w:vAlign w:val="center"/>
            <w:hideMark/>
          </w:tcPr>
          <w:p w14:paraId="2D40680D"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30" w:type="dxa"/>
            <w:tcBorders>
              <w:top w:val="nil"/>
              <w:left w:val="nil"/>
              <w:bottom w:val="single" w:sz="4" w:space="0" w:color="auto"/>
              <w:right w:val="single" w:sz="4" w:space="0" w:color="auto"/>
            </w:tcBorders>
            <w:shd w:val="clear" w:color="000000" w:fill="FFFFFF"/>
            <w:vAlign w:val="center"/>
            <w:hideMark/>
          </w:tcPr>
          <w:p w14:paraId="1AE49769"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4E91651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ADF39C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0B88A1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bl>
    <w:p w14:paraId="69212CC2" w14:textId="77777777" w:rsidR="00713FE6" w:rsidRPr="00713FE6" w:rsidRDefault="00713FE6" w:rsidP="00713FE6">
      <w:pPr>
        <w:spacing w:after="0" w:line="240" w:lineRule="auto"/>
        <w:rPr>
          <w:rFonts w:ascii="Arial" w:eastAsia="Times New Roman" w:hAnsi="Arial" w:cs="Arial"/>
          <w:sz w:val="20"/>
          <w:szCs w:val="20"/>
          <w:lang w:eastAsia="hr-HR"/>
        </w:rPr>
      </w:pPr>
    </w:p>
    <w:p w14:paraId="38BF102E" w14:textId="77777777" w:rsidR="00713FE6" w:rsidRPr="00713FE6" w:rsidRDefault="00713FE6" w:rsidP="00713FE6">
      <w:pPr>
        <w:spacing w:after="0" w:line="240" w:lineRule="auto"/>
        <w:rPr>
          <w:rFonts w:ascii="Arial" w:eastAsia="Times New Roman" w:hAnsi="Arial" w:cs="Arial"/>
          <w:sz w:val="20"/>
          <w:szCs w:val="20"/>
          <w:lang w:eastAsia="hr-HR"/>
        </w:rPr>
      </w:pPr>
    </w:p>
    <w:p w14:paraId="14DC784D" w14:textId="77777777" w:rsidR="00713FE6" w:rsidRPr="00713FE6" w:rsidRDefault="00713FE6" w:rsidP="00713FE6">
      <w:pPr>
        <w:spacing w:after="0" w:line="240" w:lineRule="auto"/>
        <w:rPr>
          <w:rFonts w:ascii="Arial" w:eastAsia="Times New Roman" w:hAnsi="Arial" w:cs="Arial"/>
          <w:sz w:val="20"/>
          <w:szCs w:val="20"/>
          <w:lang w:eastAsia="hr-HR"/>
        </w:rPr>
      </w:pPr>
    </w:p>
    <w:p w14:paraId="68FFCF4D" w14:textId="77777777" w:rsidR="00713FE6" w:rsidRPr="00713FE6" w:rsidRDefault="00713FE6" w:rsidP="00713FE6">
      <w:pPr>
        <w:spacing w:after="0" w:line="240" w:lineRule="auto"/>
        <w:rPr>
          <w:rFonts w:ascii="Arial" w:eastAsia="Times New Roman" w:hAnsi="Arial" w:cs="Arial"/>
          <w:sz w:val="20"/>
          <w:szCs w:val="20"/>
          <w:lang w:eastAsia="hr-HR"/>
        </w:rPr>
      </w:pPr>
    </w:p>
    <w:p w14:paraId="38C0B90E" w14:textId="77777777" w:rsidR="00713FE6" w:rsidRPr="00713FE6" w:rsidRDefault="00713FE6" w:rsidP="00713FE6">
      <w:pPr>
        <w:spacing w:after="0" w:line="240" w:lineRule="auto"/>
        <w:rPr>
          <w:rFonts w:ascii="Arial" w:eastAsia="Times New Roman" w:hAnsi="Arial" w:cs="Arial"/>
          <w:sz w:val="20"/>
          <w:szCs w:val="20"/>
          <w:lang w:eastAsia="hr-HR"/>
        </w:rPr>
      </w:pPr>
    </w:p>
    <w:p w14:paraId="54882022" w14:textId="77777777" w:rsidR="00713FE6" w:rsidRPr="00713FE6" w:rsidRDefault="00713FE6" w:rsidP="00713FE6">
      <w:pPr>
        <w:spacing w:after="0" w:line="240" w:lineRule="auto"/>
        <w:rPr>
          <w:rFonts w:ascii="Arial" w:eastAsia="Times New Roman" w:hAnsi="Arial" w:cs="Arial"/>
          <w:sz w:val="20"/>
          <w:szCs w:val="20"/>
          <w:lang w:eastAsia="hr-HR"/>
        </w:rPr>
      </w:pPr>
    </w:p>
    <w:p w14:paraId="05458E39" w14:textId="77777777" w:rsidR="00713FE6" w:rsidRPr="00713FE6" w:rsidRDefault="00713FE6" w:rsidP="00713FE6">
      <w:pPr>
        <w:spacing w:after="0" w:line="240" w:lineRule="auto"/>
        <w:rPr>
          <w:rFonts w:ascii="Arial" w:eastAsia="Times New Roman" w:hAnsi="Arial" w:cs="Arial"/>
          <w:sz w:val="20"/>
          <w:szCs w:val="20"/>
          <w:lang w:eastAsia="hr-HR"/>
        </w:rPr>
      </w:pPr>
    </w:p>
    <w:p w14:paraId="586DDA53" w14:textId="77777777" w:rsidR="00713FE6" w:rsidRPr="00713FE6" w:rsidRDefault="00713FE6" w:rsidP="00713FE6">
      <w:pPr>
        <w:spacing w:after="0" w:line="240" w:lineRule="auto"/>
        <w:rPr>
          <w:rFonts w:ascii="Arial" w:eastAsia="Times New Roman" w:hAnsi="Arial" w:cs="Arial"/>
          <w:sz w:val="20"/>
          <w:szCs w:val="20"/>
          <w:lang w:eastAsia="hr-HR"/>
        </w:rPr>
      </w:pPr>
    </w:p>
    <w:p w14:paraId="095D9625" w14:textId="77777777" w:rsidR="00713FE6" w:rsidRPr="00713FE6" w:rsidRDefault="00713FE6" w:rsidP="00713FE6">
      <w:pPr>
        <w:spacing w:after="0" w:line="240" w:lineRule="auto"/>
        <w:rPr>
          <w:rFonts w:ascii="Arial" w:eastAsia="Times New Roman" w:hAnsi="Arial" w:cs="Arial"/>
          <w:sz w:val="20"/>
          <w:szCs w:val="20"/>
          <w:lang w:eastAsia="hr-HR"/>
        </w:rPr>
      </w:pPr>
    </w:p>
    <w:p w14:paraId="6655C3CF" w14:textId="77777777" w:rsidR="00713FE6" w:rsidRPr="00713FE6" w:rsidRDefault="00713FE6" w:rsidP="00713FE6">
      <w:pPr>
        <w:spacing w:after="0" w:line="240" w:lineRule="auto"/>
        <w:rPr>
          <w:rFonts w:ascii="Arial" w:eastAsia="Times New Roman" w:hAnsi="Arial" w:cs="Arial"/>
          <w:sz w:val="20"/>
          <w:szCs w:val="20"/>
          <w:lang w:eastAsia="hr-HR"/>
        </w:rPr>
      </w:pPr>
    </w:p>
    <w:p w14:paraId="0345C926" w14:textId="77777777" w:rsidR="00713FE6" w:rsidRPr="00713FE6" w:rsidRDefault="00713FE6" w:rsidP="00713FE6">
      <w:pPr>
        <w:spacing w:after="0" w:line="240" w:lineRule="auto"/>
        <w:rPr>
          <w:rFonts w:ascii="Arial" w:eastAsia="Times New Roman" w:hAnsi="Arial" w:cs="Arial"/>
          <w:sz w:val="20"/>
          <w:szCs w:val="20"/>
          <w:lang w:eastAsia="hr-HR"/>
        </w:rPr>
      </w:pPr>
    </w:p>
    <w:p w14:paraId="27426E54" w14:textId="77777777" w:rsidR="00713FE6" w:rsidRPr="00713FE6" w:rsidRDefault="00713FE6" w:rsidP="00713FE6">
      <w:pPr>
        <w:spacing w:after="0" w:line="240" w:lineRule="auto"/>
        <w:rPr>
          <w:rFonts w:ascii="Arial" w:eastAsia="Times New Roman" w:hAnsi="Arial" w:cs="Arial"/>
          <w:sz w:val="20"/>
          <w:szCs w:val="20"/>
          <w:lang w:eastAsia="hr-HR"/>
        </w:rPr>
      </w:pPr>
    </w:p>
    <w:p w14:paraId="3A8F56D9" w14:textId="77777777" w:rsidR="00713FE6" w:rsidRPr="00713FE6" w:rsidRDefault="00713FE6" w:rsidP="00713FE6">
      <w:pPr>
        <w:spacing w:after="0" w:line="240" w:lineRule="auto"/>
        <w:rPr>
          <w:rFonts w:ascii="Arial" w:eastAsia="Times New Roman" w:hAnsi="Arial" w:cs="Arial"/>
          <w:sz w:val="20"/>
          <w:szCs w:val="20"/>
          <w:lang w:eastAsia="hr-HR"/>
        </w:rPr>
      </w:pPr>
    </w:p>
    <w:p w14:paraId="28039481" w14:textId="77777777" w:rsidR="00713FE6" w:rsidRPr="00713FE6" w:rsidRDefault="00713FE6" w:rsidP="00713FE6">
      <w:pPr>
        <w:spacing w:after="0" w:line="240" w:lineRule="auto"/>
        <w:rPr>
          <w:rFonts w:ascii="Arial" w:eastAsia="Times New Roman" w:hAnsi="Arial" w:cs="Arial"/>
          <w:sz w:val="20"/>
          <w:szCs w:val="20"/>
          <w:lang w:eastAsia="hr-HR"/>
        </w:rPr>
      </w:pPr>
    </w:p>
    <w:p w14:paraId="2C64F241" w14:textId="77777777" w:rsidR="00713FE6" w:rsidRPr="00713FE6" w:rsidRDefault="00713FE6" w:rsidP="00713FE6">
      <w:pPr>
        <w:spacing w:after="0" w:line="240" w:lineRule="auto"/>
        <w:rPr>
          <w:rFonts w:ascii="Arial" w:eastAsia="Times New Roman" w:hAnsi="Arial" w:cs="Arial"/>
          <w:sz w:val="20"/>
          <w:szCs w:val="20"/>
          <w:lang w:eastAsia="hr-HR"/>
        </w:rPr>
      </w:pPr>
    </w:p>
    <w:p w14:paraId="37AE75D7" w14:textId="77777777" w:rsidR="00713FE6" w:rsidRPr="00713FE6" w:rsidRDefault="00713FE6" w:rsidP="00713FE6">
      <w:pPr>
        <w:spacing w:after="0" w:line="240" w:lineRule="auto"/>
        <w:rPr>
          <w:rFonts w:ascii="Arial" w:eastAsia="Times New Roman" w:hAnsi="Arial" w:cs="Arial"/>
          <w:sz w:val="20"/>
          <w:szCs w:val="20"/>
          <w:lang w:eastAsia="hr-HR"/>
        </w:rPr>
      </w:pPr>
    </w:p>
    <w:p w14:paraId="3AEB84DC" w14:textId="77777777" w:rsidR="00713FE6" w:rsidRPr="00713FE6" w:rsidRDefault="00713FE6" w:rsidP="00713FE6">
      <w:pPr>
        <w:spacing w:after="0" w:line="240" w:lineRule="auto"/>
        <w:rPr>
          <w:rFonts w:ascii="Arial" w:eastAsia="Times New Roman" w:hAnsi="Arial" w:cs="Arial"/>
          <w:sz w:val="20"/>
          <w:szCs w:val="20"/>
          <w:lang w:eastAsia="hr-HR"/>
        </w:rPr>
      </w:pPr>
    </w:p>
    <w:p w14:paraId="7854B7E5" w14:textId="77777777" w:rsidR="00713FE6" w:rsidRPr="00713FE6" w:rsidRDefault="00713FE6" w:rsidP="00713FE6">
      <w:pPr>
        <w:spacing w:after="0" w:line="240" w:lineRule="auto"/>
        <w:rPr>
          <w:rFonts w:ascii="Arial" w:eastAsia="Times New Roman" w:hAnsi="Arial" w:cs="Arial"/>
          <w:sz w:val="20"/>
          <w:szCs w:val="20"/>
          <w:lang w:eastAsia="hr-HR"/>
        </w:rPr>
      </w:pPr>
    </w:p>
    <w:p w14:paraId="651FD36F" w14:textId="77777777" w:rsidR="00713FE6" w:rsidRPr="00713FE6" w:rsidRDefault="00713FE6" w:rsidP="00713FE6">
      <w:pPr>
        <w:spacing w:after="0" w:line="240" w:lineRule="auto"/>
        <w:rPr>
          <w:rFonts w:ascii="Arial" w:eastAsia="Times New Roman" w:hAnsi="Arial" w:cs="Arial"/>
          <w:sz w:val="20"/>
          <w:szCs w:val="20"/>
          <w:lang w:eastAsia="hr-HR"/>
        </w:rPr>
      </w:pPr>
    </w:p>
    <w:p w14:paraId="10FF4449" w14:textId="77777777" w:rsidR="00713FE6" w:rsidRPr="00713FE6" w:rsidRDefault="00713FE6" w:rsidP="00713FE6">
      <w:pPr>
        <w:spacing w:after="0" w:line="240" w:lineRule="auto"/>
        <w:rPr>
          <w:rFonts w:ascii="Arial" w:eastAsia="Times New Roman" w:hAnsi="Arial" w:cs="Arial"/>
          <w:sz w:val="20"/>
          <w:szCs w:val="20"/>
          <w:lang w:eastAsia="hr-HR"/>
        </w:rPr>
      </w:pPr>
    </w:p>
    <w:p w14:paraId="2BEB5AC5" w14:textId="77777777" w:rsidR="00713FE6" w:rsidRPr="00713FE6" w:rsidRDefault="00713FE6" w:rsidP="00713FE6">
      <w:pPr>
        <w:spacing w:after="0" w:line="240" w:lineRule="auto"/>
        <w:rPr>
          <w:rFonts w:ascii="Arial" w:eastAsia="Times New Roman" w:hAnsi="Arial" w:cs="Arial"/>
          <w:sz w:val="20"/>
          <w:szCs w:val="20"/>
          <w:lang w:eastAsia="hr-HR"/>
        </w:rPr>
      </w:pPr>
    </w:p>
    <w:p w14:paraId="7F05FE85" w14:textId="77777777" w:rsidR="00713FE6" w:rsidRPr="00713FE6" w:rsidRDefault="00713FE6" w:rsidP="00713FE6">
      <w:pPr>
        <w:spacing w:after="0" w:line="240" w:lineRule="auto"/>
        <w:rPr>
          <w:rFonts w:ascii="Arial" w:eastAsia="Times New Roman" w:hAnsi="Arial" w:cs="Arial"/>
          <w:sz w:val="20"/>
          <w:szCs w:val="20"/>
          <w:lang w:eastAsia="hr-HR"/>
        </w:rPr>
      </w:pPr>
    </w:p>
    <w:p w14:paraId="2402350C" w14:textId="77777777" w:rsidR="00713FE6" w:rsidRPr="00713FE6" w:rsidRDefault="00713FE6" w:rsidP="00713FE6">
      <w:pPr>
        <w:spacing w:after="0" w:line="240" w:lineRule="auto"/>
        <w:rPr>
          <w:rFonts w:ascii="Arial" w:eastAsia="Times New Roman" w:hAnsi="Arial" w:cs="Arial"/>
          <w:sz w:val="20"/>
          <w:szCs w:val="20"/>
          <w:lang w:eastAsia="hr-HR"/>
        </w:rPr>
      </w:pPr>
    </w:p>
    <w:p w14:paraId="03B9C33D"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3C822F66" w14:textId="77777777" w:rsidR="00713FE6" w:rsidRPr="00713FE6" w:rsidRDefault="00713FE6" w:rsidP="00713FE6">
      <w:pPr>
        <w:spacing w:after="0" w:line="240" w:lineRule="auto"/>
        <w:rPr>
          <w:rFonts w:ascii="Arial" w:eastAsia="Times New Roman" w:hAnsi="Arial" w:cs="Arial"/>
          <w:b/>
          <w:bCs/>
          <w:sz w:val="20"/>
          <w:szCs w:val="20"/>
          <w:lang w:eastAsia="hr-HR"/>
        </w:rPr>
      </w:pPr>
    </w:p>
    <w:tbl>
      <w:tblPr>
        <w:tblpPr w:leftFromText="180" w:rightFromText="180" w:vertAnchor="page" w:horzAnchor="margin" w:tblpY="1621"/>
        <w:tblW w:w="10540" w:type="dxa"/>
        <w:tblLook w:val="04A0" w:firstRow="1" w:lastRow="0" w:firstColumn="1" w:lastColumn="0" w:noHBand="0" w:noVBand="1"/>
      </w:tblPr>
      <w:tblGrid>
        <w:gridCol w:w="916"/>
        <w:gridCol w:w="2836"/>
        <w:gridCol w:w="1339"/>
        <w:gridCol w:w="1247"/>
        <w:gridCol w:w="1235"/>
        <w:gridCol w:w="1494"/>
        <w:gridCol w:w="1494"/>
      </w:tblGrid>
      <w:tr w:rsidR="00713FE6" w:rsidRPr="00713FE6" w14:paraId="2E2D0021" w14:textId="77777777" w:rsidTr="00952C8E">
        <w:trPr>
          <w:trHeight w:val="310"/>
        </w:trPr>
        <w:tc>
          <w:tcPr>
            <w:tcW w:w="895" w:type="dxa"/>
            <w:tcBorders>
              <w:top w:val="nil"/>
              <w:left w:val="nil"/>
              <w:bottom w:val="nil"/>
              <w:right w:val="nil"/>
            </w:tcBorders>
            <w:noWrap/>
            <w:vAlign w:val="bottom"/>
            <w:hideMark/>
          </w:tcPr>
          <w:p w14:paraId="69613644"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9645" w:type="dxa"/>
            <w:gridSpan w:val="6"/>
            <w:tcBorders>
              <w:top w:val="nil"/>
              <w:left w:val="nil"/>
              <w:bottom w:val="nil"/>
              <w:right w:val="nil"/>
            </w:tcBorders>
            <w:vAlign w:val="center"/>
            <w:hideMark/>
          </w:tcPr>
          <w:p w14:paraId="516BC337"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r w:rsidRPr="00713FE6">
              <w:rPr>
                <w:rFonts w:ascii="Times New Roman" w:eastAsia="Times New Roman" w:hAnsi="Times New Roman" w:cs="Times New Roman"/>
                <w:b/>
                <w:bCs/>
                <w:color w:val="000000"/>
                <w:sz w:val="24"/>
                <w:szCs w:val="24"/>
                <w:lang w:eastAsia="hr-HR"/>
              </w:rPr>
              <w:t>A3. RASHODI PREMA FUNKCIJSKOJ KLASIFIKACIJI</w:t>
            </w:r>
          </w:p>
        </w:tc>
      </w:tr>
      <w:tr w:rsidR="00713FE6" w:rsidRPr="00713FE6" w14:paraId="3AB8CB11" w14:textId="77777777" w:rsidTr="00952C8E">
        <w:trPr>
          <w:trHeight w:val="346"/>
        </w:trPr>
        <w:tc>
          <w:tcPr>
            <w:tcW w:w="895" w:type="dxa"/>
            <w:tcBorders>
              <w:top w:val="nil"/>
              <w:left w:val="nil"/>
              <w:bottom w:val="nil"/>
              <w:right w:val="nil"/>
            </w:tcBorders>
            <w:noWrap/>
            <w:vAlign w:val="bottom"/>
            <w:hideMark/>
          </w:tcPr>
          <w:p w14:paraId="0F6AC217"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p>
        </w:tc>
        <w:tc>
          <w:tcPr>
            <w:tcW w:w="2836" w:type="dxa"/>
            <w:tcBorders>
              <w:top w:val="nil"/>
              <w:left w:val="nil"/>
              <w:bottom w:val="nil"/>
              <w:right w:val="nil"/>
            </w:tcBorders>
            <w:vAlign w:val="center"/>
            <w:hideMark/>
          </w:tcPr>
          <w:p w14:paraId="0DA4A68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center"/>
            <w:hideMark/>
          </w:tcPr>
          <w:p w14:paraId="0094548C"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47" w:type="dxa"/>
            <w:tcBorders>
              <w:top w:val="nil"/>
              <w:left w:val="nil"/>
              <w:bottom w:val="nil"/>
              <w:right w:val="nil"/>
            </w:tcBorders>
            <w:vAlign w:val="center"/>
            <w:hideMark/>
          </w:tcPr>
          <w:p w14:paraId="557C1C61"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35" w:type="dxa"/>
            <w:tcBorders>
              <w:top w:val="nil"/>
              <w:left w:val="nil"/>
              <w:bottom w:val="nil"/>
              <w:right w:val="nil"/>
            </w:tcBorders>
            <w:vAlign w:val="center"/>
            <w:hideMark/>
          </w:tcPr>
          <w:p w14:paraId="1559A4D0"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2B1469E6"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494" w:type="dxa"/>
            <w:tcBorders>
              <w:top w:val="nil"/>
              <w:left w:val="nil"/>
              <w:bottom w:val="nil"/>
              <w:right w:val="nil"/>
            </w:tcBorders>
            <w:vAlign w:val="center"/>
            <w:hideMark/>
          </w:tcPr>
          <w:p w14:paraId="492F6815"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r>
      <w:tr w:rsidR="00713FE6" w:rsidRPr="00713FE6" w14:paraId="39FCDD64" w14:textId="77777777" w:rsidTr="00952C8E">
        <w:trPr>
          <w:trHeight w:val="525"/>
        </w:trPr>
        <w:tc>
          <w:tcPr>
            <w:tcW w:w="8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E53120E"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Razred/</w:t>
            </w:r>
            <w:r w:rsidRPr="00713FE6">
              <w:rPr>
                <w:rFonts w:ascii="Times New Roman" w:eastAsia="Times New Roman" w:hAnsi="Times New Roman" w:cs="Times New Roman"/>
                <w:b/>
                <w:bCs/>
                <w:color w:val="000000"/>
                <w:sz w:val="20"/>
                <w:szCs w:val="20"/>
                <w:lang w:eastAsia="hr-HR"/>
              </w:rPr>
              <w:br/>
              <w:t>skupina</w:t>
            </w:r>
          </w:p>
        </w:tc>
        <w:tc>
          <w:tcPr>
            <w:tcW w:w="2836" w:type="dxa"/>
            <w:tcBorders>
              <w:top w:val="single" w:sz="4" w:space="0" w:color="auto"/>
              <w:left w:val="nil"/>
              <w:bottom w:val="single" w:sz="4" w:space="0" w:color="auto"/>
              <w:right w:val="single" w:sz="4" w:space="0" w:color="auto"/>
            </w:tcBorders>
            <w:shd w:val="clear" w:color="000000" w:fill="DDEBF7"/>
            <w:vAlign w:val="center"/>
            <w:hideMark/>
          </w:tcPr>
          <w:p w14:paraId="33E89CD8"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7DD5EAAC"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247" w:type="dxa"/>
            <w:tcBorders>
              <w:top w:val="single" w:sz="4" w:space="0" w:color="auto"/>
              <w:left w:val="nil"/>
              <w:bottom w:val="single" w:sz="4" w:space="0" w:color="auto"/>
              <w:right w:val="single" w:sz="4" w:space="0" w:color="auto"/>
            </w:tcBorders>
            <w:shd w:val="clear" w:color="000000" w:fill="DDEBF7"/>
            <w:vAlign w:val="center"/>
            <w:hideMark/>
          </w:tcPr>
          <w:p w14:paraId="1298D162"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235" w:type="dxa"/>
            <w:tcBorders>
              <w:top w:val="single" w:sz="4" w:space="0" w:color="auto"/>
              <w:left w:val="nil"/>
              <w:bottom w:val="single" w:sz="4" w:space="0" w:color="auto"/>
              <w:right w:val="single" w:sz="4" w:space="0" w:color="auto"/>
            </w:tcBorders>
            <w:shd w:val="clear" w:color="000000" w:fill="DDEBF7"/>
            <w:vAlign w:val="center"/>
            <w:hideMark/>
          </w:tcPr>
          <w:p w14:paraId="0BA54AB0"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5F2EEA3F"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25DD6873"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142D2D4B" w14:textId="77777777" w:rsidTr="00952C8E">
        <w:trPr>
          <w:trHeight w:val="274"/>
        </w:trPr>
        <w:tc>
          <w:tcPr>
            <w:tcW w:w="895" w:type="dxa"/>
            <w:tcBorders>
              <w:top w:val="nil"/>
              <w:left w:val="single" w:sz="4" w:space="0" w:color="auto"/>
              <w:bottom w:val="single" w:sz="4" w:space="0" w:color="auto"/>
              <w:right w:val="single" w:sz="4" w:space="0" w:color="auto"/>
            </w:tcBorders>
            <w:shd w:val="clear" w:color="000000" w:fill="DDEBF7"/>
            <w:vAlign w:val="center"/>
            <w:hideMark/>
          </w:tcPr>
          <w:p w14:paraId="34C62876"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2836" w:type="dxa"/>
            <w:tcBorders>
              <w:top w:val="nil"/>
              <w:left w:val="nil"/>
              <w:bottom w:val="single" w:sz="4" w:space="0" w:color="auto"/>
              <w:right w:val="single" w:sz="4" w:space="0" w:color="auto"/>
            </w:tcBorders>
            <w:shd w:val="clear" w:color="000000" w:fill="DDEBF7"/>
            <w:vAlign w:val="center"/>
            <w:hideMark/>
          </w:tcPr>
          <w:p w14:paraId="310AF642"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0C960F15"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247" w:type="dxa"/>
            <w:tcBorders>
              <w:top w:val="nil"/>
              <w:left w:val="nil"/>
              <w:bottom w:val="single" w:sz="4" w:space="0" w:color="auto"/>
              <w:right w:val="single" w:sz="4" w:space="0" w:color="auto"/>
            </w:tcBorders>
            <w:shd w:val="clear" w:color="000000" w:fill="DDEBF7"/>
            <w:vAlign w:val="center"/>
            <w:hideMark/>
          </w:tcPr>
          <w:p w14:paraId="73CD4895"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235" w:type="dxa"/>
            <w:tcBorders>
              <w:top w:val="nil"/>
              <w:left w:val="nil"/>
              <w:bottom w:val="single" w:sz="4" w:space="0" w:color="auto"/>
              <w:right w:val="single" w:sz="4" w:space="0" w:color="auto"/>
            </w:tcBorders>
            <w:shd w:val="clear" w:color="000000" w:fill="DDEBF7"/>
            <w:vAlign w:val="center"/>
            <w:hideMark/>
          </w:tcPr>
          <w:p w14:paraId="25665F90"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636CCC49"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5FE5F677"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7</w:t>
            </w:r>
          </w:p>
        </w:tc>
      </w:tr>
      <w:tr w:rsidR="00713FE6" w:rsidRPr="00713FE6" w14:paraId="46B329D0" w14:textId="77777777" w:rsidTr="00952C8E">
        <w:trPr>
          <w:trHeight w:val="27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242F459A"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2836" w:type="dxa"/>
            <w:tcBorders>
              <w:top w:val="nil"/>
              <w:left w:val="nil"/>
              <w:bottom w:val="single" w:sz="4" w:space="0" w:color="auto"/>
              <w:right w:val="single" w:sz="4" w:space="0" w:color="auto"/>
            </w:tcBorders>
            <w:shd w:val="clear" w:color="000000" w:fill="FFFFFF"/>
            <w:vAlign w:val="center"/>
            <w:hideMark/>
          </w:tcPr>
          <w:p w14:paraId="448DF6FE"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UKUPNO RASHODI</w:t>
            </w:r>
          </w:p>
        </w:tc>
        <w:tc>
          <w:tcPr>
            <w:tcW w:w="1339" w:type="dxa"/>
            <w:tcBorders>
              <w:top w:val="nil"/>
              <w:left w:val="nil"/>
              <w:bottom w:val="single" w:sz="4" w:space="0" w:color="auto"/>
              <w:right w:val="single" w:sz="4" w:space="0" w:color="auto"/>
            </w:tcBorders>
            <w:shd w:val="clear" w:color="000000" w:fill="FFFFFF"/>
            <w:vAlign w:val="center"/>
            <w:hideMark/>
          </w:tcPr>
          <w:p w14:paraId="1549442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498.214,53</w:t>
            </w:r>
          </w:p>
        </w:tc>
        <w:tc>
          <w:tcPr>
            <w:tcW w:w="1247" w:type="dxa"/>
            <w:tcBorders>
              <w:top w:val="nil"/>
              <w:left w:val="nil"/>
              <w:bottom w:val="single" w:sz="4" w:space="0" w:color="auto"/>
              <w:right w:val="single" w:sz="4" w:space="0" w:color="auto"/>
            </w:tcBorders>
            <w:shd w:val="clear" w:color="000000" w:fill="FFFFFF"/>
            <w:vAlign w:val="center"/>
            <w:hideMark/>
          </w:tcPr>
          <w:p w14:paraId="36C7F910"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629.190,00</w:t>
            </w:r>
          </w:p>
        </w:tc>
        <w:tc>
          <w:tcPr>
            <w:tcW w:w="1235" w:type="dxa"/>
            <w:tcBorders>
              <w:top w:val="nil"/>
              <w:left w:val="nil"/>
              <w:bottom w:val="single" w:sz="4" w:space="0" w:color="auto"/>
              <w:right w:val="single" w:sz="4" w:space="0" w:color="auto"/>
            </w:tcBorders>
            <w:shd w:val="clear" w:color="000000" w:fill="FFFFFF"/>
            <w:vAlign w:val="center"/>
            <w:hideMark/>
          </w:tcPr>
          <w:p w14:paraId="30AAA87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636.740,00</w:t>
            </w:r>
          </w:p>
        </w:tc>
        <w:tc>
          <w:tcPr>
            <w:tcW w:w="1494" w:type="dxa"/>
            <w:tcBorders>
              <w:top w:val="nil"/>
              <w:left w:val="nil"/>
              <w:bottom w:val="single" w:sz="4" w:space="0" w:color="auto"/>
              <w:right w:val="single" w:sz="4" w:space="0" w:color="auto"/>
            </w:tcBorders>
            <w:shd w:val="clear" w:color="000000" w:fill="FFFFFF"/>
            <w:vAlign w:val="center"/>
            <w:hideMark/>
          </w:tcPr>
          <w:p w14:paraId="1E0CB16C"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671.450,00</w:t>
            </w:r>
          </w:p>
        </w:tc>
        <w:tc>
          <w:tcPr>
            <w:tcW w:w="1494" w:type="dxa"/>
            <w:tcBorders>
              <w:top w:val="nil"/>
              <w:left w:val="nil"/>
              <w:bottom w:val="single" w:sz="4" w:space="0" w:color="auto"/>
              <w:right w:val="single" w:sz="4" w:space="0" w:color="auto"/>
            </w:tcBorders>
            <w:shd w:val="clear" w:color="000000" w:fill="FFFFFF"/>
            <w:vAlign w:val="center"/>
            <w:hideMark/>
          </w:tcPr>
          <w:p w14:paraId="67FF42D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638.160,00</w:t>
            </w:r>
          </w:p>
        </w:tc>
      </w:tr>
      <w:tr w:rsidR="00713FE6" w:rsidRPr="00713FE6" w14:paraId="0D4F5DC7" w14:textId="77777777" w:rsidTr="00952C8E">
        <w:trPr>
          <w:trHeight w:val="27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6257DAE4"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01</w:t>
            </w:r>
          </w:p>
        </w:tc>
        <w:tc>
          <w:tcPr>
            <w:tcW w:w="2836" w:type="dxa"/>
            <w:tcBorders>
              <w:top w:val="nil"/>
              <w:left w:val="nil"/>
              <w:bottom w:val="single" w:sz="4" w:space="0" w:color="auto"/>
              <w:right w:val="single" w:sz="4" w:space="0" w:color="auto"/>
            </w:tcBorders>
            <w:shd w:val="clear" w:color="000000" w:fill="FFFFFF"/>
            <w:vAlign w:val="center"/>
            <w:hideMark/>
          </w:tcPr>
          <w:p w14:paraId="5F753DDC"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Opće javne usluge</w:t>
            </w:r>
          </w:p>
        </w:tc>
        <w:tc>
          <w:tcPr>
            <w:tcW w:w="1339" w:type="dxa"/>
            <w:tcBorders>
              <w:top w:val="nil"/>
              <w:left w:val="nil"/>
              <w:bottom w:val="single" w:sz="4" w:space="0" w:color="auto"/>
              <w:right w:val="single" w:sz="4" w:space="0" w:color="auto"/>
            </w:tcBorders>
            <w:shd w:val="clear" w:color="000000" w:fill="FFFFFF"/>
            <w:vAlign w:val="center"/>
            <w:hideMark/>
          </w:tcPr>
          <w:p w14:paraId="2FD3036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247" w:type="dxa"/>
            <w:tcBorders>
              <w:top w:val="nil"/>
              <w:left w:val="nil"/>
              <w:bottom w:val="single" w:sz="4" w:space="0" w:color="auto"/>
              <w:right w:val="single" w:sz="4" w:space="0" w:color="auto"/>
            </w:tcBorders>
            <w:shd w:val="clear" w:color="000000" w:fill="FFFFFF"/>
            <w:vAlign w:val="center"/>
            <w:hideMark/>
          </w:tcPr>
          <w:p w14:paraId="4D356DA4"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15BBF86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73580B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A983C56"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1A47DB7D" w14:textId="77777777" w:rsidTr="00952C8E">
        <w:trPr>
          <w:trHeight w:val="525"/>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38CD470D"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011</w:t>
            </w:r>
          </w:p>
        </w:tc>
        <w:tc>
          <w:tcPr>
            <w:tcW w:w="2836" w:type="dxa"/>
            <w:tcBorders>
              <w:top w:val="nil"/>
              <w:left w:val="nil"/>
              <w:bottom w:val="single" w:sz="4" w:space="0" w:color="auto"/>
              <w:right w:val="single" w:sz="4" w:space="0" w:color="auto"/>
            </w:tcBorders>
            <w:shd w:val="clear" w:color="000000" w:fill="FFFFFF"/>
            <w:vAlign w:val="center"/>
            <w:hideMark/>
          </w:tcPr>
          <w:p w14:paraId="362B9A8F"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Izvršna i zakonodavna tijela, financijski i fiskalni poslovi, vanjski poslovi</w:t>
            </w:r>
          </w:p>
        </w:tc>
        <w:tc>
          <w:tcPr>
            <w:tcW w:w="1339" w:type="dxa"/>
            <w:tcBorders>
              <w:top w:val="nil"/>
              <w:left w:val="nil"/>
              <w:bottom w:val="single" w:sz="4" w:space="0" w:color="auto"/>
              <w:right w:val="single" w:sz="4" w:space="0" w:color="auto"/>
            </w:tcBorders>
            <w:shd w:val="clear" w:color="000000" w:fill="FFFFFF"/>
            <w:vAlign w:val="center"/>
            <w:hideMark/>
          </w:tcPr>
          <w:p w14:paraId="41D53BD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7" w:type="dxa"/>
            <w:tcBorders>
              <w:top w:val="nil"/>
              <w:left w:val="nil"/>
              <w:bottom w:val="single" w:sz="4" w:space="0" w:color="auto"/>
              <w:right w:val="single" w:sz="4" w:space="0" w:color="auto"/>
            </w:tcBorders>
            <w:shd w:val="clear" w:color="000000" w:fill="FFFFFF"/>
            <w:vAlign w:val="center"/>
            <w:hideMark/>
          </w:tcPr>
          <w:p w14:paraId="2C646890"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230C3986"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707A206"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ADF799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04015431" w14:textId="77777777" w:rsidTr="00952C8E">
        <w:trPr>
          <w:trHeight w:val="27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51BC1137"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013</w:t>
            </w:r>
          </w:p>
        </w:tc>
        <w:tc>
          <w:tcPr>
            <w:tcW w:w="2836" w:type="dxa"/>
            <w:tcBorders>
              <w:top w:val="nil"/>
              <w:left w:val="nil"/>
              <w:bottom w:val="single" w:sz="4" w:space="0" w:color="auto"/>
              <w:right w:val="single" w:sz="4" w:space="0" w:color="auto"/>
            </w:tcBorders>
            <w:shd w:val="clear" w:color="000000" w:fill="FFFFFF"/>
            <w:noWrap/>
            <w:vAlign w:val="center"/>
            <w:hideMark/>
          </w:tcPr>
          <w:p w14:paraId="36ED5DC6"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Opće usluge</w:t>
            </w:r>
          </w:p>
        </w:tc>
        <w:tc>
          <w:tcPr>
            <w:tcW w:w="1339" w:type="dxa"/>
            <w:tcBorders>
              <w:top w:val="nil"/>
              <w:left w:val="nil"/>
              <w:bottom w:val="single" w:sz="4" w:space="0" w:color="auto"/>
              <w:right w:val="single" w:sz="4" w:space="0" w:color="auto"/>
            </w:tcBorders>
            <w:shd w:val="clear" w:color="000000" w:fill="FFFFFF"/>
            <w:noWrap/>
            <w:vAlign w:val="center"/>
            <w:hideMark/>
          </w:tcPr>
          <w:p w14:paraId="4B3332E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7" w:type="dxa"/>
            <w:tcBorders>
              <w:top w:val="nil"/>
              <w:left w:val="nil"/>
              <w:bottom w:val="single" w:sz="4" w:space="0" w:color="auto"/>
              <w:right w:val="single" w:sz="4" w:space="0" w:color="auto"/>
            </w:tcBorders>
            <w:shd w:val="clear" w:color="000000" w:fill="FFFFFF"/>
            <w:noWrap/>
            <w:vAlign w:val="center"/>
            <w:hideMark/>
          </w:tcPr>
          <w:p w14:paraId="06345D5A"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21EDF73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132220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B4FEB4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0AE29877" w14:textId="77777777" w:rsidTr="00952C8E">
        <w:trPr>
          <w:trHeight w:val="27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42079007"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836" w:type="dxa"/>
            <w:tcBorders>
              <w:top w:val="nil"/>
              <w:left w:val="nil"/>
              <w:bottom w:val="single" w:sz="4" w:space="0" w:color="auto"/>
              <w:right w:val="single" w:sz="4" w:space="0" w:color="auto"/>
            </w:tcBorders>
            <w:shd w:val="clear" w:color="000000" w:fill="FFFFFF"/>
            <w:noWrap/>
            <w:vAlign w:val="center"/>
            <w:hideMark/>
          </w:tcPr>
          <w:p w14:paraId="372D272C"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5A449986" w14:textId="77777777" w:rsidR="00713FE6" w:rsidRPr="00713FE6" w:rsidRDefault="00713FE6" w:rsidP="00713FE6">
            <w:pPr>
              <w:spacing w:after="0" w:line="240" w:lineRule="auto"/>
              <w:jc w:val="right"/>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47" w:type="dxa"/>
            <w:tcBorders>
              <w:top w:val="nil"/>
              <w:left w:val="nil"/>
              <w:bottom w:val="single" w:sz="4" w:space="0" w:color="auto"/>
              <w:right w:val="single" w:sz="4" w:space="0" w:color="auto"/>
            </w:tcBorders>
            <w:shd w:val="clear" w:color="000000" w:fill="FFFFFF"/>
            <w:noWrap/>
            <w:vAlign w:val="center"/>
            <w:hideMark/>
          </w:tcPr>
          <w:p w14:paraId="14C2A204"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09CE425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8D45AC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5AC37B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0595A05B" w14:textId="77777777" w:rsidTr="00952C8E">
        <w:trPr>
          <w:trHeight w:val="27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31FFC20E"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04</w:t>
            </w:r>
          </w:p>
        </w:tc>
        <w:tc>
          <w:tcPr>
            <w:tcW w:w="2836" w:type="dxa"/>
            <w:tcBorders>
              <w:top w:val="nil"/>
              <w:left w:val="nil"/>
              <w:bottom w:val="single" w:sz="4" w:space="0" w:color="auto"/>
              <w:right w:val="single" w:sz="4" w:space="0" w:color="auto"/>
            </w:tcBorders>
            <w:shd w:val="clear" w:color="000000" w:fill="FFFFFF"/>
            <w:vAlign w:val="center"/>
            <w:hideMark/>
          </w:tcPr>
          <w:p w14:paraId="3BC46F19"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Ekonomski poslovi</w:t>
            </w:r>
          </w:p>
        </w:tc>
        <w:tc>
          <w:tcPr>
            <w:tcW w:w="1339" w:type="dxa"/>
            <w:tcBorders>
              <w:top w:val="nil"/>
              <w:left w:val="nil"/>
              <w:bottom w:val="single" w:sz="4" w:space="0" w:color="auto"/>
              <w:right w:val="single" w:sz="4" w:space="0" w:color="auto"/>
            </w:tcBorders>
            <w:shd w:val="clear" w:color="000000" w:fill="FFFFFF"/>
            <w:vAlign w:val="center"/>
            <w:hideMark/>
          </w:tcPr>
          <w:p w14:paraId="79E6EE04"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7" w:type="dxa"/>
            <w:tcBorders>
              <w:top w:val="nil"/>
              <w:left w:val="nil"/>
              <w:bottom w:val="single" w:sz="4" w:space="0" w:color="auto"/>
              <w:right w:val="single" w:sz="4" w:space="0" w:color="auto"/>
            </w:tcBorders>
            <w:shd w:val="clear" w:color="000000" w:fill="FFFFFF"/>
            <w:vAlign w:val="center"/>
            <w:hideMark/>
          </w:tcPr>
          <w:p w14:paraId="2B460AC9"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39189A4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FE2BCA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86B407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10422469" w14:textId="77777777" w:rsidTr="00952C8E">
        <w:trPr>
          <w:trHeight w:val="27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5835653A"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041</w:t>
            </w:r>
          </w:p>
        </w:tc>
        <w:tc>
          <w:tcPr>
            <w:tcW w:w="2836" w:type="dxa"/>
            <w:tcBorders>
              <w:top w:val="nil"/>
              <w:left w:val="nil"/>
              <w:bottom w:val="single" w:sz="4" w:space="0" w:color="auto"/>
              <w:right w:val="single" w:sz="4" w:space="0" w:color="auto"/>
            </w:tcBorders>
            <w:shd w:val="clear" w:color="000000" w:fill="FFFFFF"/>
            <w:vAlign w:val="center"/>
            <w:hideMark/>
          </w:tcPr>
          <w:p w14:paraId="13793552"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Opći ekonomski, trgovački i poslovi vezani uz rad</w:t>
            </w:r>
          </w:p>
        </w:tc>
        <w:tc>
          <w:tcPr>
            <w:tcW w:w="1339" w:type="dxa"/>
            <w:tcBorders>
              <w:top w:val="nil"/>
              <w:left w:val="nil"/>
              <w:bottom w:val="single" w:sz="4" w:space="0" w:color="auto"/>
              <w:right w:val="single" w:sz="4" w:space="0" w:color="auto"/>
            </w:tcBorders>
            <w:shd w:val="clear" w:color="000000" w:fill="FFFFFF"/>
            <w:vAlign w:val="center"/>
            <w:hideMark/>
          </w:tcPr>
          <w:p w14:paraId="2BFF36B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7" w:type="dxa"/>
            <w:tcBorders>
              <w:top w:val="nil"/>
              <w:left w:val="nil"/>
              <w:bottom w:val="single" w:sz="4" w:space="0" w:color="auto"/>
              <w:right w:val="single" w:sz="4" w:space="0" w:color="auto"/>
            </w:tcBorders>
            <w:shd w:val="clear" w:color="000000" w:fill="FFFFFF"/>
            <w:vAlign w:val="center"/>
            <w:hideMark/>
          </w:tcPr>
          <w:p w14:paraId="78E2356F"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1928DD4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FBEEE7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ACE87F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4A25DA74" w14:textId="77777777" w:rsidTr="00952C8E">
        <w:trPr>
          <w:trHeight w:val="27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547B8D5C"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2836" w:type="dxa"/>
            <w:tcBorders>
              <w:top w:val="nil"/>
              <w:left w:val="nil"/>
              <w:bottom w:val="single" w:sz="4" w:space="0" w:color="auto"/>
              <w:right w:val="single" w:sz="4" w:space="0" w:color="auto"/>
            </w:tcBorders>
            <w:shd w:val="clear" w:color="000000" w:fill="FFFFFF"/>
            <w:vAlign w:val="center"/>
            <w:hideMark/>
          </w:tcPr>
          <w:p w14:paraId="22EAEBA0"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Služba zaštite</w:t>
            </w:r>
          </w:p>
        </w:tc>
        <w:tc>
          <w:tcPr>
            <w:tcW w:w="1339" w:type="dxa"/>
            <w:tcBorders>
              <w:top w:val="nil"/>
              <w:left w:val="nil"/>
              <w:bottom w:val="single" w:sz="4" w:space="0" w:color="auto"/>
              <w:right w:val="single" w:sz="4" w:space="0" w:color="auto"/>
            </w:tcBorders>
            <w:shd w:val="clear" w:color="000000" w:fill="FFFFFF"/>
            <w:vAlign w:val="center"/>
            <w:hideMark/>
          </w:tcPr>
          <w:p w14:paraId="295E0D8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498.214,53</w:t>
            </w:r>
          </w:p>
        </w:tc>
        <w:tc>
          <w:tcPr>
            <w:tcW w:w="1247" w:type="dxa"/>
            <w:tcBorders>
              <w:top w:val="nil"/>
              <w:left w:val="nil"/>
              <w:bottom w:val="single" w:sz="4" w:space="0" w:color="auto"/>
              <w:right w:val="single" w:sz="4" w:space="0" w:color="auto"/>
            </w:tcBorders>
            <w:shd w:val="clear" w:color="000000" w:fill="FFFFFF"/>
            <w:vAlign w:val="center"/>
            <w:hideMark/>
          </w:tcPr>
          <w:p w14:paraId="1838C01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629.190,00</w:t>
            </w:r>
          </w:p>
        </w:tc>
        <w:tc>
          <w:tcPr>
            <w:tcW w:w="1235" w:type="dxa"/>
            <w:tcBorders>
              <w:top w:val="nil"/>
              <w:left w:val="nil"/>
              <w:bottom w:val="single" w:sz="4" w:space="0" w:color="auto"/>
              <w:right w:val="single" w:sz="4" w:space="0" w:color="auto"/>
            </w:tcBorders>
            <w:shd w:val="clear" w:color="000000" w:fill="FFFFFF"/>
            <w:vAlign w:val="center"/>
            <w:hideMark/>
          </w:tcPr>
          <w:p w14:paraId="542D1A7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636.740,00</w:t>
            </w:r>
          </w:p>
        </w:tc>
        <w:tc>
          <w:tcPr>
            <w:tcW w:w="1494" w:type="dxa"/>
            <w:tcBorders>
              <w:top w:val="nil"/>
              <w:left w:val="nil"/>
              <w:bottom w:val="single" w:sz="4" w:space="0" w:color="auto"/>
              <w:right w:val="single" w:sz="4" w:space="0" w:color="auto"/>
            </w:tcBorders>
            <w:shd w:val="clear" w:color="000000" w:fill="FFFFFF"/>
            <w:vAlign w:val="center"/>
            <w:hideMark/>
          </w:tcPr>
          <w:p w14:paraId="615D8D0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671.450,00</w:t>
            </w:r>
          </w:p>
        </w:tc>
        <w:tc>
          <w:tcPr>
            <w:tcW w:w="1494" w:type="dxa"/>
            <w:tcBorders>
              <w:top w:val="nil"/>
              <w:left w:val="nil"/>
              <w:bottom w:val="single" w:sz="4" w:space="0" w:color="auto"/>
              <w:right w:val="single" w:sz="4" w:space="0" w:color="auto"/>
            </w:tcBorders>
            <w:shd w:val="clear" w:color="000000" w:fill="FFFFFF"/>
            <w:vAlign w:val="center"/>
            <w:hideMark/>
          </w:tcPr>
          <w:p w14:paraId="5CF8A6D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638.160,00</w:t>
            </w:r>
          </w:p>
        </w:tc>
      </w:tr>
      <w:tr w:rsidR="00713FE6" w:rsidRPr="00713FE6" w14:paraId="618AAA7A" w14:textId="77777777" w:rsidTr="00952C8E">
        <w:trPr>
          <w:trHeight w:val="27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293A6524"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836" w:type="dxa"/>
            <w:tcBorders>
              <w:top w:val="nil"/>
              <w:left w:val="nil"/>
              <w:bottom w:val="single" w:sz="4" w:space="0" w:color="auto"/>
              <w:right w:val="single" w:sz="4" w:space="0" w:color="auto"/>
            </w:tcBorders>
            <w:shd w:val="clear" w:color="000000" w:fill="FFFFFF"/>
            <w:noWrap/>
            <w:vAlign w:val="center"/>
            <w:hideMark/>
          </w:tcPr>
          <w:p w14:paraId="4046D71E"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78B766D9"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47" w:type="dxa"/>
            <w:tcBorders>
              <w:top w:val="nil"/>
              <w:left w:val="nil"/>
              <w:bottom w:val="single" w:sz="4" w:space="0" w:color="auto"/>
              <w:right w:val="single" w:sz="4" w:space="0" w:color="auto"/>
            </w:tcBorders>
            <w:shd w:val="clear" w:color="000000" w:fill="FFFFFF"/>
            <w:noWrap/>
            <w:vAlign w:val="center"/>
            <w:hideMark/>
          </w:tcPr>
          <w:p w14:paraId="2EF18194"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0204D03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DB5032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7446F750"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r>
    </w:tbl>
    <w:p w14:paraId="5CE99E85" w14:textId="77777777" w:rsidR="00713FE6" w:rsidRPr="00713FE6" w:rsidRDefault="00713FE6" w:rsidP="00713FE6">
      <w:pPr>
        <w:spacing w:after="0" w:line="240" w:lineRule="auto"/>
        <w:rPr>
          <w:rFonts w:ascii="Arial" w:eastAsia="Times New Roman" w:hAnsi="Arial" w:cs="Arial"/>
          <w:b/>
          <w:bCs/>
          <w:sz w:val="20"/>
          <w:szCs w:val="20"/>
          <w:lang w:eastAsia="hr-HR"/>
        </w:rPr>
      </w:pPr>
    </w:p>
    <w:tbl>
      <w:tblPr>
        <w:tblpPr w:leftFromText="180" w:rightFromText="180" w:vertAnchor="text" w:horzAnchor="margin" w:tblpY="14"/>
        <w:tblW w:w="10412" w:type="dxa"/>
        <w:tblLook w:val="04A0" w:firstRow="1" w:lastRow="0" w:firstColumn="1" w:lastColumn="0" w:noHBand="0" w:noVBand="1"/>
      </w:tblPr>
      <w:tblGrid>
        <w:gridCol w:w="943"/>
        <w:gridCol w:w="2333"/>
        <w:gridCol w:w="1412"/>
        <w:gridCol w:w="1233"/>
        <w:gridCol w:w="1337"/>
        <w:gridCol w:w="1575"/>
        <w:gridCol w:w="1579"/>
      </w:tblGrid>
      <w:tr w:rsidR="00713FE6" w:rsidRPr="00713FE6" w14:paraId="24E66D60" w14:textId="77777777" w:rsidTr="00952C8E">
        <w:trPr>
          <w:trHeight w:val="488"/>
        </w:trPr>
        <w:tc>
          <w:tcPr>
            <w:tcW w:w="10412" w:type="dxa"/>
            <w:gridSpan w:val="7"/>
            <w:tcBorders>
              <w:top w:val="nil"/>
              <w:left w:val="nil"/>
              <w:bottom w:val="nil"/>
              <w:right w:val="nil"/>
            </w:tcBorders>
            <w:vAlign w:val="center"/>
            <w:hideMark/>
          </w:tcPr>
          <w:p w14:paraId="09733C8C"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r w:rsidRPr="00713FE6">
              <w:rPr>
                <w:rFonts w:ascii="Times New Roman" w:eastAsia="Times New Roman" w:hAnsi="Times New Roman" w:cs="Times New Roman"/>
                <w:b/>
                <w:bCs/>
                <w:color w:val="000000"/>
                <w:sz w:val="24"/>
                <w:szCs w:val="24"/>
                <w:lang w:eastAsia="hr-HR"/>
              </w:rPr>
              <w:t>B. RAČUN FINANCIRANJA</w:t>
            </w:r>
          </w:p>
        </w:tc>
      </w:tr>
      <w:tr w:rsidR="00713FE6" w:rsidRPr="00713FE6" w14:paraId="1554F990" w14:textId="77777777" w:rsidTr="00952C8E">
        <w:trPr>
          <w:trHeight w:val="545"/>
        </w:trPr>
        <w:tc>
          <w:tcPr>
            <w:tcW w:w="943" w:type="dxa"/>
            <w:tcBorders>
              <w:top w:val="nil"/>
              <w:left w:val="nil"/>
              <w:bottom w:val="nil"/>
              <w:right w:val="nil"/>
            </w:tcBorders>
            <w:vAlign w:val="center"/>
            <w:hideMark/>
          </w:tcPr>
          <w:p w14:paraId="36FEBD4A"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p>
        </w:tc>
        <w:tc>
          <w:tcPr>
            <w:tcW w:w="2333" w:type="dxa"/>
            <w:tcBorders>
              <w:top w:val="nil"/>
              <w:left w:val="nil"/>
              <w:bottom w:val="nil"/>
              <w:right w:val="nil"/>
            </w:tcBorders>
            <w:vAlign w:val="center"/>
            <w:hideMark/>
          </w:tcPr>
          <w:p w14:paraId="65B08950"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412" w:type="dxa"/>
            <w:tcBorders>
              <w:top w:val="nil"/>
              <w:left w:val="nil"/>
              <w:bottom w:val="nil"/>
              <w:right w:val="nil"/>
            </w:tcBorders>
            <w:vAlign w:val="center"/>
            <w:hideMark/>
          </w:tcPr>
          <w:p w14:paraId="40909C34"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33" w:type="dxa"/>
            <w:tcBorders>
              <w:top w:val="nil"/>
              <w:left w:val="nil"/>
              <w:bottom w:val="nil"/>
              <w:right w:val="nil"/>
            </w:tcBorders>
            <w:vAlign w:val="center"/>
            <w:hideMark/>
          </w:tcPr>
          <w:p w14:paraId="06C53E14"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337" w:type="dxa"/>
            <w:tcBorders>
              <w:top w:val="nil"/>
              <w:left w:val="nil"/>
              <w:bottom w:val="nil"/>
              <w:right w:val="nil"/>
            </w:tcBorders>
            <w:vAlign w:val="center"/>
            <w:hideMark/>
          </w:tcPr>
          <w:p w14:paraId="57EB27CE"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575" w:type="dxa"/>
            <w:tcBorders>
              <w:top w:val="nil"/>
              <w:left w:val="nil"/>
              <w:bottom w:val="nil"/>
              <w:right w:val="nil"/>
            </w:tcBorders>
            <w:vAlign w:val="center"/>
            <w:hideMark/>
          </w:tcPr>
          <w:p w14:paraId="7362FFEC"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575" w:type="dxa"/>
            <w:tcBorders>
              <w:top w:val="nil"/>
              <w:left w:val="nil"/>
              <w:bottom w:val="nil"/>
              <w:right w:val="nil"/>
            </w:tcBorders>
            <w:vAlign w:val="center"/>
            <w:hideMark/>
          </w:tcPr>
          <w:p w14:paraId="3800E4C4"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r>
      <w:tr w:rsidR="00713FE6" w:rsidRPr="00713FE6" w14:paraId="52EE5DF0" w14:textId="77777777" w:rsidTr="00952C8E">
        <w:trPr>
          <w:trHeight w:val="488"/>
        </w:trPr>
        <w:tc>
          <w:tcPr>
            <w:tcW w:w="10412" w:type="dxa"/>
            <w:gridSpan w:val="7"/>
            <w:tcBorders>
              <w:top w:val="nil"/>
              <w:left w:val="nil"/>
              <w:bottom w:val="nil"/>
              <w:right w:val="nil"/>
            </w:tcBorders>
            <w:vAlign w:val="center"/>
            <w:hideMark/>
          </w:tcPr>
          <w:p w14:paraId="77F6D24A"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r w:rsidRPr="00713FE6">
              <w:rPr>
                <w:rFonts w:ascii="Times New Roman" w:eastAsia="Times New Roman" w:hAnsi="Times New Roman" w:cs="Times New Roman"/>
                <w:b/>
                <w:bCs/>
                <w:color w:val="000000"/>
                <w:sz w:val="24"/>
                <w:szCs w:val="24"/>
                <w:lang w:eastAsia="hr-HR"/>
              </w:rPr>
              <w:t>B1. RAČUN FINANCIRANJA PREMA EKONOMSKOJ KLASIFIKACIJI</w:t>
            </w:r>
          </w:p>
        </w:tc>
      </w:tr>
      <w:tr w:rsidR="00713FE6" w:rsidRPr="00713FE6" w14:paraId="6E585CAC" w14:textId="77777777" w:rsidTr="00952C8E">
        <w:trPr>
          <w:trHeight w:val="545"/>
        </w:trPr>
        <w:tc>
          <w:tcPr>
            <w:tcW w:w="943" w:type="dxa"/>
            <w:tcBorders>
              <w:top w:val="nil"/>
              <w:left w:val="nil"/>
              <w:bottom w:val="nil"/>
              <w:right w:val="nil"/>
            </w:tcBorders>
            <w:vAlign w:val="center"/>
            <w:hideMark/>
          </w:tcPr>
          <w:p w14:paraId="1D96A02C"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p>
        </w:tc>
        <w:tc>
          <w:tcPr>
            <w:tcW w:w="2333" w:type="dxa"/>
            <w:tcBorders>
              <w:top w:val="nil"/>
              <w:left w:val="nil"/>
              <w:bottom w:val="nil"/>
              <w:right w:val="nil"/>
            </w:tcBorders>
            <w:vAlign w:val="center"/>
            <w:hideMark/>
          </w:tcPr>
          <w:p w14:paraId="368B859C"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412" w:type="dxa"/>
            <w:tcBorders>
              <w:top w:val="nil"/>
              <w:left w:val="nil"/>
              <w:bottom w:val="nil"/>
              <w:right w:val="nil"/>
            </w:tcBorders>
            <w:vAlign w:val="center"/>
            <w:hideMark/>
          </w:tcPr>
          <w:p w14:paraId="21919268"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33" w:type="dxa"/>
            <w:tcBorders>
              <w:top w:val="nil"/>
              <w:left w:val="nil"/>
              <w:bottom w:val="nil"/>
              <w:right w:val="nil"/>
            </w:tcBorders>
            <w:vAlign w:val="center"/>
            <w:hideMark/>
          </w:tcPr>
          <w:p w14:paraId="68AA665D"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337" w:type="dxa"/>
            <w:tcBorders>
              <w:top w:val="nil"/>
              <w:left w:val="nil"/>
              <w:bottom w:val="nil"/>
              <w:right w:val="nil"/>
            </w:tcBorders>
            <w:vAlign w:val="center"/>
            <w:hideMark/>
          </w:tcPr>
          <w:p w14:paraId="6C25DBAB"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575" w:type="dxa"/>
            <w:tcBorders>
              <w:top w:val="nil"/>
              <w:left w:val="nil"/>
              <w:bottom w:val="nil"/>
              <w:right w:val="nil"/>
            </w:tcBorders>
            <w:vAlign w:val="center"/>
            <w:hideMark/>
          </w:tcPr>
          <w:p w14:paraId="03691FD1"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575" w:type="dxa"/>
            <w:tcBorders>
              <w:top w:val="nil"/>
              <w:left w:val="nil"/>
              <w:bottom w:val="nil"/>
              <w:right w:val="nil"/>
            </w:tcBorders>
            <w:vAlign w:val="center"/>
            <w:hideMark/>
          </w:tcPr>
          <w:p w14:paraId="72F64F98"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r>
      <w:tr w:rsidR="00713FE6" w:rsidRPr="00713FE6" w14:paraId="67AA9E9B" w14:textId="77777777" w:rsidTr="00952C8E">
        <w:trPr>
          <w:trHeight w:val="827"/>
        </w:trPr>
        <w:tc>
          <w:tcPr>
            <w:tcW w:w="943"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EE82666"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Razred/</w:t>
            </w:r>
            <w:r w:rsidRPr="00713FE6">
              <w:rPr>
                <w:rFonts w:ascii="Times New Roman" w:eastAsia="Times New Roman" w:hAnsi="Times New Roman" w:cs="Times New Roman"/>
                <w:b/>
                <w:bCs/>
                <w:color w:val="000000"/>
                <w:sz w:val="20"/>
                <w:szCs w:val="20"/>
                <w:lang w:eastAsia="hr-HR"/>
              </w:rPr>
              <w:br/>
              <w:t>skupina</w:t>
            </w:r>
          </w:p>
        </w:tc>
        <w:tc>
          <w:tcPr>
            <w:tcW w:w="2333" w:type="dxa"/>
            <w:tcBorders>
              <w:top w:val="single" w:sz="4" w:space="0" w:color="auto"/>
              <w:left w:val="nil"/>
              <w:bottom w:val="single" w:sz="4" w:space="0" w:color="auto"/>
              <w:right w:val="single" w:sz="4" w:space="0" w:color="auto"/>
            </w:tcBorders>
            <w:shd w:val="clear" w:color="000000" w:fill="DDEBF7"/>
            <w:vAlign w:val="center"/>
            <w:hideMark/>
          </w:tcPr>
          <w:p w14:paraId="3B15F0E5"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NAZIV</w:t>
            </w:r>
          </w:p>
        </w:tc>
        <w:tc>
          <w:tcPr>
            <w:tcW w:w="1412" w:type="dxa"/>
            <w:tcBorders>
              <w:top w:val="single" w:sz="4" w:space="0" w:color="auto"/>
              <w:left w:val="nil"/>
              <w:bottom w:val="single" w:sz="4" w:space="0" w:color="auto"/>
              <w:right w:val="single" w:sz="4" w:space="0" w:color="auto"/>
            </w:tcBorders>
            <w:shd w:val="clear" w:color="000000" w:fill="DDEBF7"/>
            <w:vAlign w:val="center"/>
            <w:hideMark/>
          </w:tcPr>
          <w:p w14:paraId="53C752DD"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233" w:type="dxa"/>
            <w:tcBorders>
              <w:top w:val="single" w:sz="4" w:space="0" w:color="auto"/>
              <w:left w:val="nil"/>
              <w:bottom w:val="single" w:sz="4" w:space="0" w:color="auto"/>
              <w:right w:val="single" w:sz="4" w:space="0" w:color="auto"/>
            </w:tcBorders>
            <w:shd w:val="clear" w:color="000000" w:fill="DDEBF7"/>
            <w:vAlign w:val="center"/>
            <w:hideMark/>
          </w:tcPr>
          <w:p w14:paraId="20C2C1AD"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337" w:type="dxa"/>
            <w:tcBorders>
              <w:top w:val="single" w:sz="4" w:space="0" w:color="auto"/>
              <w:left w:val="nil"/>
              <w:bottom w:val="single" w:sz="4" w:space="0" w:color="auto"/>
              <w:right w:val="single" w:sz="4" w:space="0" w:color="auto"/>
            </w:tcBorders>
            <w:shd w:val="clear" w:color="000000" w:fill="DDEBF7"/>
            <w:vAlign w:val="center"/>
            <w:hideMark/>
          </w:tcPr>
          <w:p w14:paraId="6A8CD812"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575" w:type="dxa"/>
            <w:tcBorders>
              <w:top w:val="single" w:sz="4" w:space="0" w:color="auto"/>
              <w:left w:val="nil"/>
              <w:bottom w:val="single" w:sz="4" w:space="0" w:color="auto"/>
              <w:right w:val="single" w:sz="4" w:space="0" w:color="auto"/>
            </w:tcBorders>
            <w:shd w:val="clear" w:color="000000" w:fill="DDEBF7"/>
            <w:vAlign w:val="center"/>
            <w:hideMark/>
          </w:tcPr>
          <w:p w14:paraId="384A1CA8"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575" w:type="dxa"/>
            <w:tcBorders>
              <w:top w:val="single" w:sz="4" w:space="0" w:color="auto"/>
              <w:left w:val="nil"/>
              <w:bottom w:val="single" w:sz="4" w:space="0" w:color="auto"/>
              <w:right w:val="single" w:sz="4" w:space="0" w:color="auto"/>
            </w:tcBorders>
            <w:shd w:val="clear" w:color="000000" w:fill="DDEBF7"/>
            <w:vAlign w:val="center"/>
            <w:hideMark/>
          </w:tcPr>
          <w:p w14:paraId="0E3A2503"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42BBCF9D" w14:textId="77777777" w:rsidTr="00952C8E">
        <w:trPr>
          <w:trHeight w:val="319"/>
        </w:trPr>
        <w:tc>
          <w:tcPr>
            <w:tcW w:w="943" w:type="dxa"/>
            <w:tcBorders>
              <w:top w:val="nil"/>
              <w:left w:val="single" w:sz="4" w:space="0" w:color="auto"/>
              <w:bottom w:val="single" w:sz="4" w:space="0" w:color="auto"/>
              <w:right w:val="single" w:sz="4" w:space="0" w:color="auto"/>
            </w:tcBorders>
            <w:shd w:val="clear" w:color="000000" w:fill="DDEBF7"/>
            <w:vAlign w:val="center"/>
            <w:hideMark/>
          </w:tcPr>
          <w:p w14:paraId="17939B32"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2333" w:type="dxa"/>
            <w:tcBorders>
              <w:top w:val="nil"/>
              <w:left w:val="nil"/>
              <w:bottom w:val="single" w:sz="4" w:space="0" w:color="auto"/>
              <w:right w:val="single" w:sz="4" w:space="0" w:color="auto"/>
            </w:tcBorders>
            <w:shd w:val="clear" w:color="000000" w:fill="DDEBF7"/>
            <w:vAlign w:val="center"/>
            <w:hideMark/>
          </w:tcPr>
          <w:p w14:paraId="14B57C72"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412" w:type="dxa"/>
            <w:tcBorders>
              <w:top w:val="nil"/>
              <w:left w:val="nil"/>
              <w:bottom w:val="single" w:sz="4" w:space="0" w:color="auto"/>
              <w:right w:val="single" w:sz="4" w:space="0" w:color="auto"/>
            </w:tcBorders>
            <w:shd w:val="clear" w:color="000000" w:fill="DDEBF7"/>
            <w:vAlign w:val="center"/>
            <w:hideMark/>
          </w:tcPr>
          <w:p w14:paraId="1173EC7F"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233" w:type="dxa"/>
            <w:tcBorders>
              <w:top w:val="nil"/>
              <w:left w:val="nil"/>
              <w:bottom w:val="single" w:sz="4" w:space="0" w:color="auto"/>
              <w:right w:val="single" w:sz="4" w:space="0" w:color="auto"/>
            </w:tcBorders>
            <w:shd w:val="clear" w:color="000000" w:fill="DDEBF7"/>
            <w:vAlign w:val="center"/>
            <w:hideMark/>
          </w:tcPr>
          <w:p w14:paraId="274477C4"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337" w:type="dxa"/>
            <w:tcBorders>
              <w:top w:val="nil"/>
              <w:left w:val="nil"/>
              <w:bottom w:val="single" w:sz="4" w:space="0" w:color="auto"/>
              <w:right w:val="single" w:sz="4" w:space="0" w:color="auto"/>
            </w:tcBorders>
            <w:shd w:val="clear" w:color="000000" w:fill="DDEBF7"/>
            <w:vAlign w:val="center"/>
            <w:hideMark/>
          </w:tcPr>
          <w:p w14:paraId="08B35374"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575" w:type="dxa"/>
            <w:tcBorders>
              <w:top w:val="nil"/>
              <w:left w:val="nil"/>
              <w:bottom w:val="single" w:sz="4" w:space="0" w:color="auto"/>
              <w:right w:val="single" w:sz="4" w:space="0" w:color="auto"/>
            </w:tcBorders>
            <w:shd w:val="clear" w:color="000000" w:fill="DDEBF7"/>
            <w:vAlign w:val="center"/>
            <w:hideMark/>
          </w:tcPr>
          <w:p w14:paraId="629533EC"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c>
          <w:tcPr>
            <w:tcW w:w="1575" w:type="dxa"/>
            <w:tcBorders>
              <w:top w:val="nil"/>
              <w:left w:val="nil"/>
              <w:bottom w:val="single" w:sz="4" w:space="0" w:color="auto"/>
              <w:right w:val="single" w:sz="4" w:space="0" w:color="auto"/>
            </w:tcBorders>
            <w:shd w:val="clear" w:color="000000" w:fill="DDEBF7"/>
            <w:vAlign w:val="center"/>
            <w:hideMark/>
          </w:tcPr>
          <w:p w14:paraId="10F5DA13"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7</w:t>
            </w:r>
          </w:p>
        </w:tc>
      </w:tr>
      <w:tr w:rsidR="00713FE6" w:rsidRPr="00713FE6" w14:paraId="20EECCEE" w14:textId="77777777" w:rsidTr="00952C8E">
        <w:trPr>
          <w:trHeight w:val="432"/>
        </w:trPr>
        <w:tc>
          <w:tcPr>
            <w:tcW w:w="943" w:type="dxa"/>
            <w:tcBorders>
              <w:top w:val="nil"/>
              <w:left w:val="single" w:sz="4" w:space="0" w:color="auto"/>
              <w:bottom w:val="single" w:sz="4" w:space="0" w:color="auto"/>
              <w:right w:val="single" w:sz="4" w:space="0" w:color="auto"/>
            </w:tcBorders>
            <w:shd w:val="clear" w:color="000000" w:fill="FFFFFF"/>
            <w:vAlign w:val="center"/>
            <w:hideMark/>
          </w:tcPr>
          <w:p w14:paraId="3A18832A"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8</w:t>
            </w:r>
          </w:p>
        </w:tc>
        <w:tc>
          <w:tcPr>
            <w:tcW w:w="2333" w:type="dxa"/>
            <w:tcBorders>
              <w:top w:val="nil"/>
              <w:left w:val="nil"/>
              <w:bottom w:val="single" w:sz="4" w:space="0" w:color="auto"/>
              <w:right w:val="single" w:sz="4" w:space="0" w:color="auto"/>
            </w:tcBorders>
            <w:shd w:val="clear" w:color="000000" w:fill="FFFFFF"/>
            <w:vAlign w:val="center"/>
            <w:hideMark/>
          </w:tcPr>
          <w:p w14:paraId="596CC6E3"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Primici od financijske imovine i zaduživanja</w:t>
            </w:r>
          </w:p>
        </w:tc>
        <w:tc>
          <w:tcPr>
            <w:tcW w:w="1412" w:type="dxa"/>
            <w:tcBorders>
              <w:top w:val="nil"/>
              <w:left w:val="nil"/>
              <w:bottom w:val="single" w:sz="4" w:space="0" w:color="auto"/>
              <w:right w:val="single" w:sz="4" w:space="0" w:color="auto"/>
            </w:tcBorders>
            <w:shd w:val="clear" w:color="000000" w:fill="FFFFFF"/>
            <w:vAlign w:val="center"/>
            <w:hideMark/>
          </w:tcPr>
          <w:p w14:paraId="3D16CA22"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233" w:type="dxa"/>
            <w:tcBorders>
              <w:top w:val="nil"/>
              <w:left w:val="nil"/>
              <w:bottom w:val="single" w:sz="4" w:space="0" w:color="auto"/>
              <w:right w:val="single" w:sz="4" w:space="0" w:color="auto"/>
            </w:tcBorders>
            <w:shd w:val="clear" w:color="000000" w:fill="FFFFFF"/>
            <w:vAlign w:val="center"/>
            <w:hideMark/>
          </w:tcPr>
          <w:p w14:paraId="2E5541C2"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337" w:type="dxa"/>
            <w:tcBorders>
              <w:top w:val="nil"/>
              <w:left w:val="nil"/>
              <w:bottom w:val="single" w:sz="4" w:space="0" w:color="auto"/>
              <w:right w:val="single" w:sz="4" w:space="0" w:color="auto"/>
            </w:tcBorders>
            <w:shd w:val="clear" w:color="000000" w:fill="FFFFFF"/>
            <w:noWrap/>
            <w:vAlign w:val="bottom"/>
            <w:hideMark/>
          </w:tcPr>
          <w:p w14:paraId="17C88D4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03E1133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6CAC16A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0E5361E0" w14:textId="77777777" w:rsidTr="00952C8E">
        <w:trPr>
          <w:trHeight w:val="432"/>
        </w:trPr>
        <w:tc>
          <w:tcPr>
            <w:tcW w:w="943" w:type="dxa"/>
            <w:tcBorders>
              <w:top w:val="nil"/>
              <w:left w:val="single" w:sz="4" w:space="0" w:color="auto"/>
              <w:bottom w:val="single" w:sz="4" w:space="0" w:color="auto"/>
              <w:right w:val="single" w:sz="4" w:space="0" w:color="auto"/>
            </w:tcBorders>
            <w:shd w:val="clear" w:color="000000" w:fill="FFFFFF"/>
            <w:vAlign w:val="center"/>
            <w:hideMark/>
          </w:tcPr>
          <w:p w14:paraId="04389776"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84</w:t>
            </w:r>
          </w:p>
        </w:tc>
        <w:tc>
          <w:tcPr>
            <w:tcW w:w="2333" w:type="dxa"/>
            <w:tcBorders>
              <w:top w:val="nil"/>
              <w:left w:val="nil"/>
              <w:bottom w:val="single" w:sz="4" w:space="0" w:color="auto"/>
              <w:right w:val="single" w:sz="4" w:space="0" w:color="auto"/>
            </w:tcBorders>
            <w:shd w:val="clear" w:color="000000" w:fill="FFFFFF"/>
            <w:vAlign w:val="center"/>
            <w:hideMark/>
          </w:tcPr>
          <w:p w14:paraId="0A174AE9"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Primici od zaduživanja</w:t>
            </w:r>
          </w:p>
        </w:tc>
        <w:tc>
          <w:tcPr>
            <w:tcW w:w="1412" w:type="dxa"/>
            <w:tcBorders>
              <w:top w:val="nil"/>
              <w:left w:val="nil"/>
              <w:bottom w:val="single" w:sz="4" w:space="0" w:color="auto"/>
              <w:right w:val="single" w:sz="4" w:space="0" w:color="auto"/>
            </w:tcBorders>
            <w:shd w:val="clear" w:color="000000" w:fill="FFFFFF"/>
            <w:vAlign w:val="center"/>
            <w:hideMark/>
          </w:tcPr>
          <w:p w14:paraId="3AA1733C"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233" w:type="dxa"/>
            <w:tcBorders>
              <w:top w:val="nil"/>
              <w:left w:val="nil"/>
              <w:bottom w:val="single" w:sz="4" w:space="0" w:color="auto"/>
              <w:right w:val="single" w:sz="4" w:space="0" w:color="auto"/>
            </w:tcBorders>
            <w:shd w:val="clear" w:color="000000" w:fill="FFFFFF"/>
            <w:vAlign w:val="center"/>
            <w:hideMark/>
          </w:tcPr>
          <w:p w14:paraId="5ECE8D2D"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337" w:type="dxa"/>
            <w:tcBorders>
              <w:top w:val="nil"/>
              <w:left w:val="nil"/>
              <w:bottom w:val="single" w:sz="4" w:space="0" w:color="auto"/>
              <w:right w:val="single" w:sz="4" w:space="0" w:color="auto"/>
            </w:tcBorders>
            <w:shd w:val="clear" w:color="000000" w:fill="FFFFFF"/>
            <w:noWrap/>
            <w:vAlign w:val="bottom"/>
            <w:hideMark/>
          </w:tcPr>
          <w:p w14:paraId="350AE30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7DB4115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0009AD8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19A4DA06" w14:textId="77777777" w:rsidTr="00952C8E">
        <w:trPr>
          <w:trHeight w:val="432"/>
        </w:trPr>
        <w:tc>
          <w:tcPr>
            <w:tcW w:w="943" w:type="dxa"/>
            <w:tcBorders>
              <w:top w:val="nil"/>
              <w:left w:val="single" w:sz="4" w:space="0" w:color="auto"/>
              <w:bottom w:val="single" w:sz="4" w:space="0" w:color="auto"/>
              <w:right w:val="single" w:sz="4" w:space="0" w:color="auto"/>
            </w:tcBorders>
            <w:shd w:val="clear" w:color="000000" w:fill="FFFFFF"/>
            <w:vAlign w:val="center"/>
            <w:hideMark/>
          </w:tcPr>
          <w:p w14:paraId="2FDE8094"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333" w:type="dxa"/>
            <w:tcBorders>
              <w:top w:val="nil"/>
              <w:left w:val="nil"/>
              <w:bottom w:val="single" w:sz="4" w:space="0" w:color="auto"/>
              <w:right w:val="single" w:sz="4" w:space="0" w:color="auto"/>
            </w:tcBorders>
            <w:shd w:val="clear" w:color="000000" w:fill="FFFFFF"/>
            <w:vAlign w:val="center"/>
            <w:hideMark/>
          </w:tcPr>
          <w:p w14:paraId="05F789BA"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412" w:type="dxa"/>
            <w:tcBorders>
              <w:top w:val="nil"/>
              <w:left w:val="nil"/>
              <w:bottom w:val="single" w:sz="4" w:space="0" w:color="auto"/>
              <w:right w:val="single" w:sz="4" w:space="0" w:color="auto"/>
            </w:tcBorders>
            <w:shd w:val="clear" w:color="000000" w:fill="FFFFFF"/>
            <w:vAlign w:val="center"/>
            <w:hideMark/>
          </w:tcPr>
          <w:p w14:paraId="046B4B5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3" w:type="dxa"/>
            <w:tcBorders>
              <w:top w:val="nil"/>
              <w:left w:val="nil"/>
              <w:bottom w:val="single" w:sz="4" w:space="0" w:color="auto"/>
              <w:right w:val="single" w:sz="4" w:space="0" w:color="auto"/>
            </w:tcBorders>
            <w:shd w:val="clear" w:color="000000" w:fill="FFFFFF"/>
            <w:vAlign w:val="center"/>
            <w:hideMark/>
          </w:tcPr>
          <w:p w14:paraId="2334EC05"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337" w:type="dxa"/>
            <w:tcBorders>
              <w:top w:val="nil"/>
              <w:left w:val="nil"/>
              <w:bottom w:val="single" w:sz="4" w:space="0" w:color="auto"/>
              <w:right w:val="single" w:sz="4" w:space="0" w:color="auto"/>
            </w:tcBorders>
            <w:shd w:val="clear" w:color="000000" w:fill="FFFFFF"/>
            <w:noWrap/>
            <w:vAlign w:val="bottom"/>
            <w:hideMark/>
          </w:tcPr>
          <w:p w14:paraId="404F38E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3A46115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2D14FFC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720A0A2B" w14:textId="77777777" w:rsidTr="00952C8E">
        <w:trPr>
          <w:trHeight w:val="432"/>
        </w:trPr>
        <w:tc>
          <w:tcPr>
            <w:tcW w:w="943" w:type="dxa"/>
            <w:tcBorders>
              <w:top w:val="nil"/>
              <w:left w:val="single" w:sz="4" w:space="0" w:color="auto"/>
              <w:bottom w:val="single" w:sz="4" w:space="0" w:color="auto"/>
              <w:right w:val="single" w:sz="4" w:space="0" w:color="auto"/>
            </w:tcBorders>
            <w:shd w:val="clear" w:color="000000" w:fill="FFFFFF"/>
            <w:vAlign w:val="center"/>
            <w:hideMark/>
          </w:tcPr>
          <w:p w14:paraId="644CC728"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5</w:t>
            </w:r>
          </w:p>
        </w:tc>
        <w:tc>
          <w:tcPr>
            <w:tcW w:w="2333" w:type="dxa"/>
            <w:tcBorders>
              <w:top w:val="nil"/>
              <w:left w:val="nil"/>
              <w:bottom w:val="single" w:sz="4" w:space="0" w:color="auto"/>
              <w:right w:val="single" w:sz="4" w:space="0" w:color="auto"/>
            </w:tcBorders>
            <w:shd w:val="clear" w:color="000000" w:fill="FFFFFF"/>
            <w:vAlign w:val="center"/>
            <w:hideMark/>
          </w:tcPr>
          <w:p w14:paraId="70814576"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Izdaci za financijsku imovinu i otplate zajmova</w:t>
            </w:r>
          </w:p>
        </w:tc>
        <w:tc>
          <w:tcPr>
            <w:tcW w:w="1412" w:type="dxa"/>
            <w:tcBorders>
              <w:top w:val="nil"/>
              <w:left w:val="nil"/>
              <w:bottom w:val="single" w:sz="4" w:space="0" w:color="auto"/>
              <w:right w:val="single" w:sz="4" w:space="0" w:color="auto"/>
            </w:tcBorders>
            <w:shd w:val="clear" w:color="000000" w:fill="FFFFFF"/>
            <w:vAlign w:val="center"/>
            <w:hideMark/>
          </w:tcPr>
          <w:p w14:paraId="2A52AA58"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11.559,84</w:t>
            </w:r>
          </w:p>
        </w:tc>
        <w:tc>
          <w:tcPr>
            <w:tcW w:w="1233" w:type="dxa"/>
            <w:tcBorders>
              <w:top w:val="nil"/>
              <w:left w:val="nil"/>
              <w:bottom w:val="single" w:sz="4" w:space="0" w:color="auto"/>
              <w:right w:val="single" w:sz="4" w:space="0" w:color="auto"/>
            </w:tcBorders>
            <w:shd w:val="clear" w:color="000000" w:fill="FFFFFF"/>
            <w:vAlign w:val="center"/>
            <w:hideMark/>
          </w:tcPr>
          <w:p w14:paraId="405DA9CA"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13.994,00</w:t>
            </w:r>
          </w:p>
        </w:tc>
        <w:tc>
          <w:tcPr>
            <w:tcW w:w="1337" w:type="dxa"/>
            <w:tcBorders>
              <w:top w:val="nil"/>
              <w:left w:val="nil"/>
              <w:bottom w:val="single" w:sz="4" w:space="0" w:color="auto"/>
              <w:right w:val="single" w:sz="4" w:space="0" w:color="auto"/>
            </w:tcBorders>
            <w:shd w:val="clear" w:color="000000" w:fill="FFFFFF"/>
            <w:vAlign w:val="center"/>
            <w:hideMark/>
          </w:tcPr>
          <w:p w14:paraId="6447909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15.000,00</w:t>
            </w:r>
          </w:p>
        </w:tc>
        <w:tc>
          <w:tcPr>
            <w:tcW w:w="1575" w:type="dxa"/>
            <w:tcBorders>
              <w:top w:val="nil"/>
              <w:left w:val="nil"/>
              <w:bottom w:val="single" w:sz="4" w:space="0" w:color="auto"/>
              <w:right w:val="single" w:sz="4" w:space="0" w:color="auto"/>
            </w:tcBorders>
            <w:shd w:val="clear" w:color="000000" w:fill="FFFFFF"/>
            <w:vAlign w:val="center"/>
            <w:hideMark/>
          </w:tcPr>
          <w:p w14:paraId="28829B0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13.000,00</w:t>
            </w:r>
          </w:p>
        </w:tc>
        <w:tc>
          <w:tcPr>
            <w:tcW w:w="1575" w:type="dxa"/>
            <w:tcBorders>
              <w:top w:val="nil"/>
              <w:left w:val="nil"/>
              <w:bottom w:val="single" w:sz="4" w:space="0" w:color="auto"/>
              <w:right w:val="single" w:sz="4" w:space="0" w:color="auto"/>
            </w:tcBorders>
            <w:shd w:val="clear" w:color="000000" w:fill="FFFFFF"/>
            <w:vAlign w:val="center"/>
            <w:hideMark/>
          </w:tcPr>
          <w:p w14:paraId="3582B29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13.000,00</w:t>
            </w:r>
          </w:p>
        </w:tc>
      </w:tr>
      <w:tr w:rsidR="00713FE6" w:rsidRPr="00713FE6" w14:paraId="54CE43F0" w14:textId="77777777" w:rsidTr="00952C8E">
        <w:trPr>
          <w:trHeight w:val="432"/>
        </w:trPr>
        <w:tc>
          <w:tcPr>
            <w:tcW w:w="943" w:type="dxa"/>
            <w:tcBorders>
              <w:top w:val="nil"/>
              <w:left w:val="single" w:sz="4" w:space="0" w:color="auto"/>
              <w:bottom w:val="single" w:sz="4" w:space="0" w:color="auto"/>
              <w:right w:val="single" w:sz="4" w:space="0" w:color="auto"/>
            </w:tcBorders>
            <w:shd w:val="clear" w:color="000000" w:fill="FFFFFF"/>
            <w:vAlign w:val="center"/>
            <w:hideMark/>
          </w:tcPr>
          <w:p w14:paraId="0635001F"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54</w:t>
            </w:r>
          </w:p>
        </w:tc>
        <w:tc>
          <w:tcPr>
            <w:tcW w:w="2333" w:type="dxa"/>
            <w:tcBorders>
              <w:top w:val="nil"/>
              <w:left w:val="nil"/>
              <w:bottom w:val="single" w:sz="4" w:space="0" w:color="auto"/>
              <w:right w:val="single" w:sz="4" w:space="0" w:color="auto"/>
            </w:tcBorders>
            <w:shd w:val="clear" w:color="000000" w:fill="FFFFFF"/>
            <w:vAlign w:val="center"/>
            <w:hideMark/>
          </w:tcPr>
          <w:p w14:paraId="3A525956"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Izdaci za otplatu glavnice primljenih kredita i zajmova</w:t>
            </w:r>
          </w:p>
        </w:tc>
        <w:tc>
          <w:tcPr>
            <w:tcW w:w="1412" w:type="dxa"/>
            <w:tcBorders>
              <w:top w:val="nil"/>
              <w:left w:val="nil"/>
              <w:bottom w:val="single" w:sz="4" w:space="0" w:color="auto"/>
              <w:right w:val="single" w:sz="4" w:space="0" w:color="auto"/>
            </w:tcBorders>
            <w:shd w:val="clear" w:color="000000" w:fill="FFFFFF"/>
            <w:vAlign w:val="center"/>
            <w:hideMark/>
          </w:tcPr>
          <w:p w14:paraId="043A1B4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11.559,84</w:t>
            </w:r>
          </w:p>
        </w:tc>
        <w:tc>
          <w:tcPr>
            <w:tcW w:w="1233" w:type="dxa"/>
            <w:tcBorders>
              <w:top w:val="nil"/>
              <w:left w:val="nil"/>
              <w:bottom w:val="single" w:sz="4" w:space="0" w:color="auto"/>
              <w:right w:val="single" w:sz="4" w:space="0" w:color="auto"/>
            </w:tcBorders>
            <w:shd w:val="clear" w:color="000000" w:fill="FFFFFF"/>
            <w:vAlign w:val="center"/>
            <w:hideMark/>
          </w:tcPr>
          <w:p w14:paraId="4436116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13.994,00</w:t>
            </w:r>
          </w:p>
        </w:tc>
        <w:tc>
          <w:tcPr>
            <w:tcW w:w="1337" w:type="dxa"/>
            <w:tcBorders>
              <w:top w:val="nil"/>
              <w:left w:val="nil"/>
              <w:bottom w:val="single" w:sz="4" w:space="0" w:color="auto"/>
              <w:right w:val="single" w:sz="4" w:space="0" w:color="auto"/>
            </w:tcBorders>
            <w:shd w:val="clear" w:color="000000" w:fill="FFFFFF"/>
            <w:vAlign w:val="center"/>
            <w:hideMark/>
          </w:tcPr>
          <w:p w14:paraId="694620E9"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15.000,00</w:t>
            </w:r>
          </w:p>
        </w:tc>
        <w:tc>
          <w:tcPr>
            <w:tcW w:w="1575" w:type="dxa"/>
            <w:tcBorders>
              <w:top w:val="nil"/>
              <w:left w:val="nil"/>
              <w:bottom w:val="single" w:sz="4" w:space="0" w:color="auto"/>
              <w:right w:val="single" w:sz="4" w:space="0" w:color="auto"/>
            </w:tcBorders>
            <w:shd w:val="clear" w:color="000000" w:fill="FFFFFF"/>
            <w:vAlign w:val="center"/>
            <w:hideMark/>
          </w:tcPr>
          <w:p w14:paraId="426986F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13.000,00</w:t>
            </w:r>
          </w:p>
        </w:tc>
        <w:tc>
          <w:tcPr>
            <w:tcW w:w="1575" w:type="dxa"/>
            <w:tcBorders>
              <w:top w:val="nil"/>
              <w:left w:val="nil"/>
              <w:bottom w:val="single" w:sz="4" w:space="0" w:color="auto"/>
              <w:right w:val="single" w:sz="4" w:space="0" w:color="auto"/>
            </w:tcBorders>
            <w:shd w:val="clear" w:color="000000" w:fill="FFFFFF"/>
            <w:vAlign w:val="center"/>
            <w:hideMark/>
          </w:tcPr>
          <w:p w14:paraId="656AFF3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13.000,00</w:t>
            </w:r>
          </w:p>
        </w:tc>
      </w:tr>
      <w:tr w:rsidR="00713FE6" w:rsidRPr="00713FE6" w14:paraId="62232485" w14:textId="77777777" w:rsidTr="00952C8E">
        <w:trPr>
          <w:trHeight w:val="432"/>
        </w:trPr>
        <w:tc>
          <w:tcPr>
            <w:tcW w:w="943" w:type="dxa"/>
            <w:tcBorders>
              <w:top w:val="nil"/>
              <w:left w:val="single" w:sz="4" w:space="0" w:color="auto"/>
              <w:bottom w:val="single" w:sz="4" w:space="0" w:color="auto"/>
              <w:right w:val="single" w:sz="4" w:space="0" w:color="auto"/>
            </w:tcBorders>
            <w:shd w:val="clear" w:color="000000" w:fill="FFFFFF"/>
            <w:vAlign w:val="center"/>
            <w:hideMark/>
          </w:tcPr>
          <w:p w14:paraId="08112F4C"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333" w:type="dxa"/>
            <w:tcBorders>
              <w:top w:val="nil"/>
              <w:left w:val="nil"/>
              <w:bottom w:val="single" w:sz="4" w:space="0" w:color="auto"/>
              <w:right w:val="single" w:sz="4" w:space="0" w:color="auto"/>
            </w:tcBorders>
            <w:shd w:val="clear" w:color="000000" w:fill="FFFFFF"/>
            <w:vAlign w:val="center"/>
            <w:hideMark/>
          </w:tcPr>
          <w:p w14:paraId="165039AC"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412" w:type="dxa"/>
            <w:tcBorders>
              <w:top w:val="nil"/>
              <w:left w:val="nil"/>
              <w:bottom w:val="single" w:sz="4" w:space="0" w:color="auto"/>
              <w:right w:val="single" w:sz="4" w:space="0" w:color="auto"/>
            </w:tcBorders>
            <w:shd w:val="clear" w:color="000000" w:fill="FFFFFF"/>
            <w:vAlign w:val="center"/>
            <w:hideMark/>
          </w:tcPr>
          <w:p w14:paraId="1EC144C4"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3" w:type="dxa"/>
            <w:tcBorders>
              <w:top w:val="nil"/>
              <w:left w:val="nil"/>
              <w:bottom w:val="single" w:sz="4" w:space="0" w:color="auto"/>
              <w:right w:val="single" w:sz="4" w:space="0" w:color="auto"/>
            </w:tcBorders>
            <w:shd w:val="clear" w:color="000000" w:fill="FFFFFF"/>
            <w:vAlign w:val="center"/>
            <w:hideMark/>
          </w:tcPr>
          <w:p w14:paraId="7777DF67"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337" w:type="dxa"/>
            <w:tcBorders>
              <w:top w:val="nil"/>
              <w:left w:val="nil"/>
              <w:bottom w:val="single" w:sz="4" w:space="0" w:color="auto"/>
              <w:right w:val="single" w:sz="4" w:space="0" w:color="auto"/>
            </w:tcBorders>
            <w:shd w:val="clear" w:color="000000" w:fill="FFFFFF"/>
            <w:noWrap/>
            <w:vAlign w:val="bottom"/>
            <w:hideMark/>
          </w:tcPr>
          <w:p w14:paraId="4CC2683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5924816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68856FE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bl>
    <w:p w14:paraId="793CEB36"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31188236"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14481462"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2C42A102"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1327A66A"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7327FE6E"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6058BE91"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602F3694"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0E4DA77B" w14:textId="77777777" w:rsidR="00713FE6" w:rsidRPr="00713FE6" w:rsidRDefault="00713FE6" w:rsidP="00713FE6">
      <w:pPr>
        <w:spacing w:after="0" w:line="240" w:lineRule="auto"/>
        <w:rPr>
          <w:rFonts w:ascii="Arial" w:eastAsia="Times New Roman" w:hAnsi="Arial" w:cs="Arial"/>
          <w:b/>
          <w:bCs/>
          <w:sz w:val="20"/>
          <w:szCs w:val="20"/>
          <w:lang w:eastAsia="hr-HR"/>
        </w:rPr>
      </w:pPr>
    </w:p>
    <w:tbl>
      <w:tblPr>
        <w:tblW w:w="9573" w:type="dxa"/>
        <w:tblInd w:w="108" w:type="dxa"/>
        <w:tblLook w:val="04A0" w:firstRow="1" w:lastRow="0" w:firstColumn="1" w:lastColumn="0" w:noHBand="0" w:noVBand="1"/>
      </w:tblPr>
      <w:tblGrid>
        <w:gridCol w:w="976"/>
        <w:gridCol w:w="2639"/>
        <w:gridCol w:w="1283"/>
        <w:gridCol w:w="1174"/>
        <w:gridCol w:w="1163"/>
        <w:gridCol w:w="1431"/>
        <w:gridCol w:w="1431"/>
      </w:tblGrid>
      <w:tr w:rsidR="00713FE6" w:rsidRPr="00713FE6" w14:paraId="5C4764B2" w14:textId="77777777" w:rsidTr="00952C8E">
        <w:trPr>
          <w:trHeight w:val="324"/>
        </w:trPr>
        <w:tc>
          <w:tcPr>
            <w:tcW w:w="693" w:type="dxa"/>
            <w:tcBorders>
              <w:top w:val="nil"/>
              <w:left w:val="nil"/>
              <w:bottom w:val="nil"/>
              <w:right w:val="nil"/>
            </w:tcBorders>
            <w:noWrap/>
            <w:vAlign w:val="bottom"/>
            <w:hideMark/>
          </w:tcPr>
          <w:p w14:paraId="541ED9BF"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8880" w:type="dxa"/>
            <w:gridSpan w:val="6"/>
            <w:tcBorders>
              <w:top w:val="nil"/>
              <w:left w:val="nil"/>
              <w:bottom w:val="nil"/>
              <w:right w:val="nil"/>
            </w:tcBorders>
            <w:vAlign w:val="center"/>
            <w:hideMark/>
          </w:tcPr>
          <w:p w14:paraId="3E9459D7"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r w:rsidRPr="00713FE6">
              <w:rPr>
                <w:rFonts w:ascii="Times New Roman" w:eastAsia="Times New Roman" w:hAnsi="Times New Roman" w:cs="Times New Roman"/>
                <w:b/>
                <w:bCs/>
                <w:color w:val="000000"/>
                <w:sz w:val="24"/>
                <w:szCs w:val="24"/>
                <w:lang w:eastAsia="hr-HR"/>
              </w:rPr>
              <w:t>B2. RAČUN FINANCIRANJA PREMA IZVORIMA FINANCIRANJA</w:t>
            </w:r>
          </w:p>
        </w:tc>
      </w:tr>
      <w:tr w:rsidR="00713FE6" w:rsidRPr="00713FE6" w14:paraId="730DC4AF" w14:textId="77777777" w:rsidTr="00952C8E">
        <w:trPr>
          <w:trHeight w:val="361"/>
        </w:trPr>
        <w:tc>
          <w:tcPr>
            <w:tcW w:w="693" w:type="dxa"/>
            <w:tcBorders>
              <w:top w:val="nil"/>
              <w:left w:val="nil"/>
              <w:bottom w:val="nil"/>
              <w:right w:val="nil"/>
            </w:tcBorders>
            <w:noWrap/>
            <w:vAlign w:val="bottom"/>
            <w:hideMark/>
          </w:tcPr>
          <w:p w14:paraId="39EEE777"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p>
        </w:tc>
        <w:tc>
          <w:tcPr>
            <w:tcW w:w="2765" w:type="dxa"/>
            <w:tcBorders>
              <w:top w:val="nil"/>
              <w:left w:val="nil"/>
              <w:bottom w:val="nil"/>
              <w:right w:val="nil"/>
            </w:tcBorders>
            <w:vAlign w:val="center"/>
            <w:hideMark/>
          </w:tcPr>
          <w:p w14:paraId="1D32A22A"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1231" w:type="dxa"/>
            <w:tcBorders>
              <w:top w:val="nil"/>
              <w:left w:val="nil"/>
              <w:bottom w:val="nil"/>
              <w:right w:val="nil"/>
            </w:tcBorders>
            <w:vAlign w:val="center"/>
            <w:hideMark/>
          </w:tcPr>
          <w:p w14:paraId="3A83E83F"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24" w:type="dxa"/>
            <w:tcBorders>
              <w:top w:val="nil"/>
              <w:left w:val="nil"/>
              <w:bottom w:val="nil"/>
              <w:right w:val="nil"/>
            </w:tcBorders>
            <w:vAlign w:val="center"/>
            <w:hideMark/>
          </w:tcPr>
          <w:p w14:paraId="71717B32"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12" w:type="dxa"/>
            <w:tcBorders>
              <w:top w:val="nil"/>
              <w:left w:val="nil"/>
              <w:bottom w:val="nil"/>
              <w:right w:val="nil"/>
            </w:tcBorders>
            <w:vAlign w:val="center"/>
            <w:hideMark/>
          </w:tcPr>
          <w:p w14:paraId="299023DA"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23" w:type="dxa"/>
            <w:tcBorders>
              <w:top w:val="nil"/>
              <w:left w:val="nil"/>
              <w:bottom w:val="nil"/>
              <w:right w:val="nil"/>
            </w:tcBorders>
            <w:vAlign w:val="center"/>
            <w:hideMark/>
          </w:tcPr>
          <w:p w14:paraId="19BC313F"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223" w:type="dxa"/>
            <w:tcBorders>
              <w:top w:val="nil"/>
              <w:left w:val="nil"/>
              <w:bottom w:val="nil"/>
              <w:right w:val="nil"/>
            </w:tcBorders>
            <w:vAlign w:val="center"/>
            <w:hideMark/>
          </w:tcPr>
          <w:p w14:paraId="63BA0990"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r>
      <w:tr w:rsidR="00713FE6" w:rsidRPr="00713FE6" w14:paraId="5C34D5CC" w14:textId="77777777" w:rsidTr="00952C8E">
        <w:trPr>
          <w:trHeight w:val="549"/>
        </w:trPr>
        <w:tc>
          <w:tcPr>
            <w:tcW w:w="693"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23F5293"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Razred/</w:t>
            </w:r>
            <w:r w:rsidRPr="00713FE6">
              <w:rPr>
                <w:rFonts w:ascii="Times New Roman" w:eastAsia="Times New Roman" w:hAnsi="Times New Roman" w:cs="Times New Roman"/>
                <w:b/>
                <w:bCs/>
                <w:color w:val="000000"/>
                <w:sz w:val="20"/>
                <w:szCs w:val="20"/>
                <w:lang w:eastAsia="hr-HR"/>
              </w:rPr>
              <w:br/>
              <w:t>skupina</w:t>
            </w:r>
          </w:p>
        </w:tc>
        <w:tc>
          <w:tcPr>
            <w:tcW w:w="2765" w:type="dxa"/>
            <w:tcBorders>
              <w:top w:val="single" w:sz="4" w:space="0" w:color="auto"/>
              <w:left w:val="nil"/>
              <w:bottom w:val="single" w:sz="4" w:space="0" w:color="auto"/>
              <w:right w:val="single" w:sz="4" w:space="0" w:color="auto"/>
            </w:tcBorders>
            <w:shd w:val="clear" w:color="000000" w:fill="DDEBF7"/>
            <w:vAlign w:val="center"/>
            <w:hideMark/>
          </w:tcPr>
          <w:p w14:paraId="024FCBEA"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NAZIV</w:t>
            </w:r>
          </w:p>
        </w:tc>
        <w:tc>
          <w:tcPr>
            <w:tcW w:w="1231" w:type="dxa"/>
            <w:tcBorders>
              <w:top w:val="single" w:sz="4" w:space="0" w:color="auto"/>
              <w:left w:val="nil"/>
              <w:bottom w:val="single" w:sz="4" w:space="0" w:color="auto"/>
              <w:right w:val="single" w:sz="4" w:space="0" w:color="auto"/>
            </w:tcBorders>
            <w:shd w:val="clear" w:color="000000" w:fill="DDEBF7"/>
            <w:vAlign w:val="center"/>
            <w:hideMark/>
          </w:tcPr>
          <w:p w14:paraId="4A4E82E2"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224" w:type="dxa"/>
            <w:tcBorders>
              <w:top w:val="single" w:sz="4" w:space="0" w:color="auto"/>
              <w:left w:val="nil"/>
              <w:bottom w:val="single" w:sz="4" w:space="0" w:color="auto"/>
              <w:right w:val="single" w:sz="4" w:space="0" w:color="auto"/>
            </w:tcBorders>
            <w:shd w:val="clear" w:color="000000" w:fill="DDEBF7"/>
            <w:vAlign w:val="center"/>
            <w:hideMark/>
          </w:tcPr>
          <w:p w14:paraId="40FFFEC2"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212" w:type="dxa"/>
            <w:tcBorders>
              <w:top w:val="single" w:sz="4" w:space="0" w:color="auto"/>
              <w:left w:val="nil"/>
              <w:bottom w:val="single" w:sz="4" w:space="0" w:color="auto"/>
              <w:right w:val="single" w:sz="4" w:space="0" w:color="auto"/>
            </w:tcBorders>
            <w:shd w:val="clear" w:color="000000" w:fill="DDEBF7"/>
            <w:vAlign w:val="center"/>
            <w:hideMark/>
          </w:tcPr>
          <w:p w14:paraId="37DD1D1D"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223" w:type="dxa"/>
            <w:tcBorders>
              <w:top w:val="single" w:sz="4" w:space="0" w:color="auto"/>
              <w:left w:val="nil"/>
              <w:bottom w:val="single" w:sz="4" w:space="0" w:color="auto"/>
              <w:right w:val="single" w:sz="4" w:space="0" w:color="auto"/>
            </w:tcBorders>
            <w:shd w:val="clear" w:color="000000" w:fill="DDEBF7"/>
            <w:vAlign w:val="center"/>
            <w:hideMark/>
          </w:tcPr>
          <w:p w14:paraId="38B2A3B3"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223" w:type="dxa"/>
            <w:tcBorders>
              <w:top w:val="single" w:sz="4" w:space="0" w:color="auto"/>
              <w:left w:val="nil"/>
              <w:bottom w:val="single" w:sz="4" w:space="0" w:color="auto"/>
              <w:right w:val="single" w:sz="4" w:space="0" w:color="auto"/>
            </w:tcBorders>
            <w:shd w:val="clear" w:color="000000" w:fill="DDEBF7"/>
            <w:vAlign w:val="center"/>
            <w:hideMark/>
          </w:tcPr>
          <w:p w14:paraId="383ECC6A"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12710A54" w14:textId="77777777" w:rsidTr="00952C8E">
        <w:trPr>
          <w:trHeight w:val="212"/>
        </w:trPr>
        <w:tc>
          <w:tcPr>
            <w:tcW w:w="693" w:type="dxa"/>
            <w:tcBorders>
              <w:top w:val="nil"/>
              <w:left w:val="single" w:sz="4" w:space="0" w:color="auto"/>
              <w:bottom w:val="single" w:sz="4" w:space="0" w:color="auto"/>
              <w:right w:val="single" w:sz="4" w:space="0" w:color="auto"/>
            </w:tcBorders>
            <w:shd w:val="clear" w:color="000000" w:fill="DDEBF7"/>
            <w:vAlign w:val="center"/>
            <w:hideMark/>
          </w:tcPr>
          <w:p w14:paraId="71FAE466"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2765" w:type="dxa"/>
            <w:tcBorders>
              <w:top w:val="nil"/>
              <w:left w:val="nil"/>
              <w:bottom w:val="single" w:sz="4" w:space="0" w:color="auto"/>
              <w:right w:val="single" w:sz="4" w:space="0" w:color="auto"/>
            </w:tcBorders>
            <w:shd w:val="clear" w:color="000000" w:fill="DDEBF7"/>
            <w:vAlign w:val="center"/>
            <w:hideMark/>
          </w:tcPr>
          <w:p w14:paraId="41190F78"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231" w:type="dxa"/>
            <w:tcBorders>
              <w:top w:val="nil"/>
              <w:left w:val="nil"/>
              <w:bottom w:val="single" w:sz="4" w:space="0" w:color="auto"/>
              <w:right w:val="single" w:sz="4" w:space="0" w:color="auto"/>
            </w:tcBorders>
            <w:shd w:val="clear" w:color="000000" w:fill="DDEBF7"/>
            <w:vAlign w:val="center"/>
            <w:hideMark/>
          </w:tcPr>
          <w:p w14:paraId="79735684"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224" w:type="dxa"/>
            <w:tcBorders>
              <w:top w:val="nil"/>
              <w:left w:val="nil"/>
              <w:bottom w:val="single" w:sz="4" w:space="0" w:color="auto"/>
              <w:right w:val="single" w:sz="4" w:space="0" w:color="auto"/>
            </w:tcBorders>
            <w:shd w:val="clear" w:color="000000" w:fill="DDEBF7"/>
            <w:vAlign w:val="center"/>
            <w:hideMark/>
          </w:tcPr>
          <w:p w14:paraId="58CB03AE"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212" w:type="dxa"/>
            <w:tcBorders>
              <w:top w:val="nil"/>
              <w:left w:val="nil"/>
              <w:bottom w:val="single" w:sz="4" w:space="0" w:color="auto"/>
              <w:right w:val="single" w:sz="4" w:space="0" w:color="auto"/>
            </w:tcBorders>
            <w:shd w:val="clear" w:color="000000" w:fill="DDEBF7"/>
            <w:vAlign w:val="center"/>
            <w:hideMark/>
          </w:tcPr>
          <w:p w14:paraId="7F59229E"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223" w:type="dxa"/>
            <w:tcBorders>
              <w:top w:val="nil"/>
              <w:left w:val="nil"/>
              <w:bottom w:val="single" w:sz="4" w:space="0" w:color="auto"/>
              <w:right w:val="single" w:sz="4" w:space="0" w:color="auto"/>
            </w:tcBorders>
            <w:shd w:val="clear" w:color="000000" w:fill="DDEBF7"/>
            <w:vAlign w:val="center"/>
            <w:hideMark/>
          </w:tcPr>
          <w:p w14:paraId="199203A2"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c>
          <w:tcPr>
            <w:tcW w:w="1223" w:type="dxa"/>
            <w:tcBorders>
              <w:top w:val="nil"/>
              <w:left w:val="nil"/>
              <w:bottom w:val="single" w:sz="4" w:space="0" w:color="auto"/>
              <w:right w:val="single" w:sz="4" w:space="0" w:color="auto"/>
            </w:tcBorders>
            <w:shd w:val="clear" w:color="000000" w:fill="DDEBF7"/>
            <w:vAlign w:val="center"/>
            <w:hideMark/>
          </w:tcPr>
          <w:p w14:paraId="11A217A0"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7</w:t>
            </w:r>
          </w:p>
        </w:tc>
      </w:tr>
      <w:tr w:rsidR="00713FE6" w:rsidRPr="00713FE6" w14:paraId="3A45C2A0" w14:textId="77777777" w:rsidTr="00952C8E">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15A5EAA5"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8</w:t>
            </w:r>
          </w:p>
        </w:tc>
        <w:tc>
          <w:tcPr>
            <w:tcW w:w="2765" w:type="dxa"/>
            <w:tcBorders>
              <w:top w:val="nil"/>
              <w:left w:val="nil"/>
              <w:bottom w:val="single" w:sz="4" w:space="0" w:color="auto"/>
              <w:right w:val="single" w:sz="4" w:space="0" w:color="auto"/>
            </w:tcBorders>
            <w:shd w:val="clear" w:color="000000" w:fill="FFFFFF"/>
            <w:vAlign w:val="center"/>
            <w:hideMark/>
          </w:tcPr>
          <w:p w14:paraId="19278347"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Namjenski primici</w:t>
            </w:r>
          </w:p>
        </w:tc>
        <w:tc>
          <w:tcPr>
            <w:tcW w:w="1231" w:type="dxa"/>
            <w:tcBorders>
              <w:top w:val="nil"/>
              <w:left w:val="nil"/>
              <w:bottom w:val="single" w:sz="4" w:space="0" w:color="auto"/>
              <w:right w:val="single" w:sz="4" w:space="0" w:color="auto"/>
            </w:tcBorders>
            <w:shd w:val="clear" w:color="000000" w:fill="FFFFFF"/>
            <w:vAlign w:val="center"/>
            <w:hideMark/>
          </w:tcPr>
          <w:p w14:paraId="1BE3EB4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224" w:type="dxa"/>
            <w:tcBorders>
              <w:top w:val="nil"/>
              <w:left w:val="nil"/>
              <w:bottom w:val="single" w:sz="4" w:space="0" w:color="auto"/>
              <w:right w:val="single" w:sz="4" w:space="0" w:color="auto"/>
            </w:tcBorders>
            <w:shd w:val="clear" w:color="000000" w:fill="FFFFFF"/>
            <w:vAlign w:val="center"/>
            <w:hideMark/>
          </w:tcPr>
          <w:p w14:paraId="11C5A3EA"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662E066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0EB942D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7445F14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2567B1D0" w14:textId="77777777" w:rsidTr="00952C8E">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214856F5"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81</w:t>
            </w:r>
          </w:p>
        </w:tc>
        <w:tc>
          <w:tcPr>
            <w:tcW w:w="2765" w:type="dxa"/>
            <w:tcBorders>
              <w:top w:val="nil"/>
              <w:left w:val="nil"/>
              <w:bottom w:val="single" w:sz="4" w:space="0" w:color="auto"/>
              <w:right w:val="single" w:sz="4" w:space="0" w:color="auto"/>
            </w:tcBorders>
            <w:shd w:val="clear" w:color="000000" w:fill="FFFFFF"/>
            <w:vAlign w:val="center"/>
            <w:hideMark/>
          </w:tcPr>
          <w:p w14:paraId="6F3CBEE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Namjenski primici od zaduživanja</w:t>
            </w:r>
          </w:p>
        </w:tc>
        <w:tc>
          <w:tcPr>
            <w:tcW w:w="1231" w:type="dxa"/>
            <w:tcBorders>
              <w:top w:val="nil"/>
              <w:left w:val="nil"/>
              <w:bottom w:val="single" w:sz="4" w:space="0" w:color="auto"/>
              <w:right w:val="single" w:sz="4" w:space="0" w:color="auto"/>
            </w:tcBorders>
            <w:shd w:val="clear" w:color="000000" w:fill="FFFFFF"/>
            <w:vAlign w:val="center"/>
            <w:hideMark/>
          </w:tcPr>
          <w:p w14:paraId="0873C1B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24" w:type="dxa"/>
            <w:tcBorders>
              <w:top w:val="nil"/>
              <w:left w:val="nil"/>
              <w:bottom w:val="single" w:sz="4" w:space="0" w:color="auto"/>
              <w:right w:val="single" w:sz="4" w:space="0" w:color="auto"/>
            </w:tcBorders>
            <w:shd w:val="clear" w:color="000000" w:fill="FFFFFF"/>
            <w:vAlign w:val="center"/>
            <w:hideMark/>
          </w:tcPr>
          <w:p w14:paraId="5BDA51D4"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61822A8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59A54D56"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3594B81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08EEF482" w14:textId="77777777" w:rsidTr="00952C8E">
        <w:trPr>
          <w:trHeight w:val="287"/>
        </w:trPr>
        <w:tc>
          <w:tcPr>
            <w:tcW w:w="693" w:type="dxa"/>
            <w:tcBorders>
              <w:top w:val="nil"/>
              <w:left w:val="single" w:sz="4" w:space="0" w:color="auto"/>
              <w:bottom w:val="single" w:sz="4" w:space="0" w:color="auto"/>
              <w:right w:val="single" w:sz="4" w:space="0" w:color="auto"/>
            </w:tcBorders>
            <w:noWrap/>
            <w:vAlign w:val="bottom"/>
            <w:hideMark/>
          </w:tcPr>
          <w:p w14:paraId="161D2F6A" w14:textId="77777777" w:rsidR="00713FE6" w:rsidRPr="00713FE6" w:rsidRDefault="00713FE6" w:rsidP="00713FE6">
            <w:pPr>
              <w:spacing w:after="0" w:line="240" w:lineRule="auto"/>
              <w:jc w:val="center"/>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w:t>
            </w:r>
          </w:p>
        </w:tc>
        <w:tc>
          <w:tcPr>
            <w:tcW w:w="2765" w:type="dxa"/>
            <w:tcBorders>
              <w:top w:val="nil"/>
              <w:left w:val="nil"/>
              <w:bottom w:val="single" w:sz="4" w:space="0" w:color="auto"/>
              <w:right w:val="single" w:sz="4" w:space="0" w:color="auto"/>
            </w:tcBorders>
            <w:shd w:val="clear" w:color="000000" w:fill="FFFFFF"/>
            <w:vAlign w:val="center"/>
            <w:hideMark/>
          </w:tcPr>
          <w:p w14:paraId="78B0A77B"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1" w:type="dxa"/>
            <w:tcBorders>
              <w:top w:val="nil"/>
              <w:left w:val="nil"/>
              <w:bottom w:val="single" w:sz="4" w:space="0" w:color="auto"/>
              <w:right w:val="single" w:sz="4" w:space="0" w:color="auto"/>
            </w:tcBorders>
            <w:noWrap/>
            <w:vAlign w:val="bottom"/>
            <w:hideMark/>
          </w:tcPr>
          <w:p w14:paraId="2C161FCF" w14:textId="77777777" w:rsidR="00713FE6" w:rsidRPr="00713FE6" w:rsidRDefault="00713FE6" w:rsidP="00713FE6">
            <w:pPr>
              <w:spacing w:after="0" w:line="240" w:lineRule="auto"/>
              <w:jc w:val="right"/>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c>
          <w:tcPr>
            <w:tcW w:w="1224" w:type="dxa"/>
            <w:tcBorders>
              <w:top w:val="nil"/>
              <w:left w:val="nil"/>
              <w:bottom w:val="single" w:sz="4" w:space="0" w:color="auto"/>
              <w:right w:val="single" w:sz="4" w:space="0" w:color="auto"/>
            </w:tcBorders>
            <w:noWrap/>
            <w:vAlign w:val="bottom"/>
            <w:hideMark/>
          </w:tcPr>
          <w:p w14:paraId="67CF0111" w14:textId="77777777" w:rsidR="00713FE6" w:rsidRPr="00713FE6" w:rsidRDefault="00713FE6" w:rsidP="00713FE6">
            <w:pPr>
              <w:spacing w:after="0" w:line="240" w:lineRule="auto"/>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c>
          <w:tcPr>
            <w:tcW w:w="1212" w:type="dxa"/>
            <w:tcBorders>
              <w:top w:val="nil"/>
              <w:left w:val="nil"/>
              <w:bottom w:val="single" w:sz="4" w:space="0" w:color="auto"/>
              <w:right w:val="single" w:sz="4" w:space="0" w:color="auto"/>
            </w:tcBorders>
            <w:noWrap/>
            <w:vAlign w:val="bottom"/>
            <w:hideMark/>
          </w:tcPr>
          <w:p w14:paraId="0B68E436" w14:textId="77777777" w:rsidR="00713FE6" w:rsidRPr="00713FE6" w:rsidRDefault="00713FE6" w:rsidP="00713FE6">
            <w:pPr>
              <w:spacing w:after="0" w:line="240" w:lineRule="auto"/>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c>
          <w:tcPr>
            <w:tcW w:w="1223" w:type="dxa"/>
            <w:tcBorders>
              <w:top w:val="nil"/>
              <w:left w:val="nil"/>
              <w:bottom w:val="single" w:sz="4" w:space="0" w:color="auto"/>
              <w:right w:val="single" w:sz="4" w:space="0" w:color="auto"/>
            </w:tcBorders>
            <w:noWrap/>
            <w:vAlign w:val="bottom"/>
            <w:hideMark/>
          </w:tcPr>
          <w:p w14:paraId="5207A8D5" w14:textId="77777777" w:rsidR="00713FE6" w:rsidRPr="00713FE6" w:rsidRDefault="00713FE6" w:rsidP="00713FE6">
            <w:pPr>
              <w:spacing w:after="0" w:line="240" w:lineRule="auto"/>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c>
          <w:tcPr>
            <w:tcW w:w="1223" w:type="dxa"/>
            <w:tcBorders>
              <w:top w:val="nil"/>
              <w:left w:val="nil"/>
              <w:bottom w:val="single" w:sz="4" w:space="0" w:color="auto"/>
              <w:right w:val="single" w:sz="4" w:space="0" w:color="auto"/>
            </w:tcBorders>
            <w:noWrap/>
            <w:vAlign w:val="bottom"/>
            <w:hideMark/>
          </w:tcPr>
          <w:p w14:paraId="0AE4DC95" w14:textId="77777777" w:rsidR="00713FE6" w:rsidRPr="00713FE6" w:rsidRDefault="00713FE6" w:rsidP="00713FE6">
            <w:pPr>
              <w:spacing w:after="0" w:line="240" w:lineRule="auto"/>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r>
      <w:tr w:rsidR="00713FE6" w:rsidRPr="00713FE6" w14:paraId="441D6659" w14:textId="77777777" w:rsidTr="00952C8E">
        <w:trPr>
          <w:trHeight w:val="287"/>
        </w:trPr>
        <w:tc>
          <w:tcPr>
            <w:tcW w:w="693" w:type="dxa"/>
            <w:tcBorders>
              <w:top w:val="nil"/>
              <w:left w:val="single" w:sz="4" w:space="0" w:color="auto"/>
              <w:bottom w:val="single" w:sz="4" w:space="0" w:color="auto"/>
              <w:right w:val="single" w:sz="4" w:space="0" w:color="auto"/>
            </w:tcBorders>
            <w:noWrap/>
            <w:vAlign w:val="bottom"/>
            <w:hideMark/>
          </w:tcPr>
          <w:p w14:paraId="5226D16E" w14:textId="77777777" w:rsidR="00713FE6" w:rsidRPr="00713FE6" w:rsidRDefault="00713FE6" w:rsidP="00713FE6">
            <w:pPr>
              <w:spacing w:after="0" w:line="240" w:lineRule="auto"/>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c>
          <w:tcPr>
            <w:tcW w:w="2765" w:type="dxa"/>
            <w:tcBorders>
              <w:top w:val="nil"/>
              <w:left w:val="nil"/>
              <w:bottom w:val="single" w:sz="4" w:space="0" w:color="auto"/>
              <w:right w:val="single" w:sz="4" w:space="0" w:color="auto"/>
            </w:tcBorders>
            <w:shd w:val="clear" w:color="000000" w:fill="FFFFFF"/>
            <w:vAlign w:val="center"/>
            <w:hideMark/>
          </w:tcPr>
          <w:p w14:paraId="363D3743" w14:textId="77777777" w:rsidR="00713FE6" w:rsidRPr="00713FE6" w:rsidRDefault="00713FE6" w:rsidP="00713FE6">
            <w:pPr>
              <w:spacing w:after="0" w:line="240" w:lineRule="auto"/>
              <w:ind w:firstLineChars="100" w:firstLine="200"/>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31" w:type="dxa"/>
            <w:tcBorders>
              <w:top w:val="nil"/>
              <w:left w:val="nil"/>
              <w:bottom w:val="single" w:sz="4" w:space="0" w:color="auto"/>
              <w:right w:val="single" w:sz="4" w:space="0" w:color="auto"/>
            </w:tcBorders>
            <w:noWrap/>
            <w:vAlign w:val="bottom"/>
            <w:hideMark/>
          </w:tcPr>
          <w:p w14:paraId="657DD80F" w14:textId="77777777" w:rsidR="00713FE6" w:rsidRPr="00713FE6" w:rsidRDefault="00713FE6" w:rsidP="00713FE6">
            <w:pPr>
              <w:spacing w:after="0" w:line="240" w:lineRule="auto"/>
              <w:jc w:val="right"/>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c>
          <w:tcPr>
            <w:tcW w:w="1224" w:type="dxa"/>
            <w:tcBorders>
              <w:top w:val="nil"/>
              <w:left w:val="nil"/>
              <w:bottom w:val="single" w:sz="4" w:space="0" w:color="auto"/>
              <w:right w:val="single" w:sz="4" w:space="0" w:color="auto"/>
            </w:tcBorders>
            <w:noWrap/>
            <w:vAlign w:val="bottom"/>
            <w:hideMark/>
          </w:tcPr>
          <w:p w14:paraId="27D6A5AC" w14:textId="77777777" w:rsidR="00713FE6" w:rsidRPr="00713FE6" w:rsidRDefault="00713FE6" w:rsidP="00713FE6">
            <w:pPr>
              <w:spacing w:after="0" w:line="240" w:lineRule="auto"/>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c>
          <w:tcPr>
            <w:tcW w:w="1212" w:type="dxa"/>
            <w:tcBorders>
              <w:top w:val="nil"/>
              <w:left w:val="nil"/>
              <w:bottom w:val="single" w:sz="4" w:space="0" w:color="auto"/>
              <w:right w:val="single" w:sz="4" w:space="0" w:color="auto"/>
            </w:tcBorders>
            <w:noWrap/>
            <w:vAlign w:val="bottom"/>
            <w:hideMark/>
          </w:tcPr>
          <w:p w14:paraId="709E7260" w14:textId="77777777" w:rsidR="00713FE6" w:rsidRPr="00713FE6" w:rsidRDefault="00713FE6" w:rsidP="00713FE6">
            <w:pPr>
              <w:spacing w:after="0" w:line="240" w:lineRule="auto"/>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c>
          <w:tcPr>
            <w:tcW w:w="1223" w:type="dxa"/>
            <w:tcBorders>
              <w:top w:val="nil"/>
              <w:left w:val="nil"/>
              <w:bottom w:val="single" w:sz="4" w:space="0" w:color="auto"/>
              <w:right w:val="single" w:sz="4" w:space="0" w:color="auto"/>
            </w:tcBorders>
            <w:noWrap/>
            <w:vAlign w:val="bottom"/>
            <w:hideMark/>
          </w:tcPr>
          <w:p w14:paraId="0996C43D" w14:textId="77777777" w:rsidR="00713FE6" w:rsidRPr="00713FE6" w:rsidRDefault="00713FE6" w:rsidP="00713FE6">
            <w:pPr>
              <w:spacing w:after="0" w:line="240" w:lineRule="auto"/>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c>
          <w:tcPr>
            <w:tcW w:w="1223" w:type="dxa"/>
            <w:tcBorders>
              <w:top w:val="nil"/>
              <w:left w:val="nil"/>
              <w:bottom w:val="single" w:sz="4" w:space="0" w:color="auto"/>
              <w:right w:val="single" w:sz="4" w:space="0" w:color="auto"/>
            </w:tcBorders>
            <w:noWrap/>
            <w:vAlign w:val="bottom"/>
            <w:hideMark/>
          </w:tcPr>
          <w:p w14:paraId="77F31945" w14:textId="77777777" w:rsidR="00713FE6" w:rsidRPr="00713FE6" w:rsidRDefault="00713FE6" w:rsidP="00713FE6">
            <w:pPr>
              <w:spacing w:after="0" w:line="240" w:lineRule="auto"/>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r>
      <w:tr w:rsidR="00713FE6" w:rsidRPr="00713FE6" w14:paraId="123829DE" w14:textId="77777777" w:rsidTr="00952C8E">
        <w:trPr>
          <w:trHeight w:val="287"/>
        </w:trPr>
        <w:tc>
          <w:tcPr>
            <w:tcW w:w="693" w:type="dxa"/>
            <w:tcBorders>
              <w:top w:val="nil"/>
              <w:left w:val="single" w:sz="4" w:space="0" w:color="auto"/>
              <w:bottom w:val="single" w:sz="4" w:space="0" w:color="auto"/>
              <w:right w:val="single" w:sz="4" w:space="0" w:color="auto"/>
            </w:tcBorders>
            <w:noWrap/>
            <w:vAlign w:val="bottom"/>
            <w:hideMark/>
          </w:tcPr>
          <w:p w14:paraId="36EC4EF5" w14:textId="77777777" w:rsidR="00713FE6" w:rsidRPr="00713FE6" w:rsidRDefault="00713FE6" w:rsidP="00713FE6">
            <w:pPr>
              <w:spacing w:after="0" w:line="240" w:lineRule="auto"/>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c>
          <w:tcPr>
            <w:tcW w:w="2765" w:type="dxa"/>
            <w:tcBorders>
              <w:top w:val="nil"/>
              <w:left w:val="nil"/>
              <w:bottom w:val="single" w:sz="4" w:space="0" w:color="auto"/>
              <w:right w:val="single" w:sz="4" w:space="0" w:color="auto"/>
            </w:tcBorders>
            <w:shd w:val="clear" w:color="000000" w:fill="FFFFFF"/>
            <w:vAlign w:val="center"/>
            <w:hideMark/>
          </w:tcPr>
          <w:p w14:paraId="229DD2B0"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xml:space="preserve">UKUPNO IZDACI </w:t>
            </w:r>
          </w:p>
        </w:tc>
        <w:tc>
          <w:tcPr>
            <w:tcW w:w="1231" w:type="dxa"/>
            <w:tcBorders>
              <w:top w:val="nil"/>
              <w:left w:val="nil"/>
              <w:bottom w:val="single" w:sz="4" w:space="0" w:color="auto"/>
              <w:right w:val="single" w:sz="4" w:space="0" w:color="auto"/>
            </w:tcBorders>
            <w:shd w:val="clear" w:color="000000" w:fill="FFFFFF"/>
            <w:vAlign w:val="center"/>
            <w:hideMark/>
          </w:tcPr>
          <w:p w14:paraId="1BA880EF"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11.559,84</w:t>
            </w:r>
          </w:p>
        </w:tc>
        <w:tc>
          <w:tcPr>
            <w:tcW w:w="1224" w:type="dxa"/>
            <w:tcBorders>
              <w:top w:val="nil"/>
              <w:left w:val="nil"/>
              <w:bottom w:val="single" w:sz="4" w:space="0" w:color="auto"/>
              <w:right w:val="single" w:sz="4" w:space="0" w:color="auto"/>
            </w:tcBorders>
            <w:shd w:val="clear" w:color="000000" w:fill="FFFFFF"/>
            <w:vAlign w:val="center"/>
            <w:hideMark/>
          </w:tcPr>
          <w:p w14:paraId="2A66FFE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13.994,00</w:t>
            </w:r>
          </w:p>
        </w:tc>
        <w:tc>
          <w:tcPr>
            <w:tcW w:w="1212" w:type="dxa"/>
            <w:tcBorders>
              <w:top w:val="nil"/>
              <w:left w:val="nil"/>
              <w:bottom w:val="single" w:sz="4" w:space="0" w:color="auto"/>
              <w:right w:val="single" w:sz="4" w:space="0" w:color="auto"/>
            </w:tcBorders>
            <w:shd w:val="clear" w:color="000000" w:fill="FFFFFF"/>
            <w:vAlign w:val="center"/>
            <w:hideMark/>
          </w:tcPr>
          <w:p w14:paraId="4C73374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15.000,00</w:t>
            </w:r>
          </w:p>
        </w:tc>
        <w:tc>
          <w:tcPr>
            <w:tcW w:w="1223" w:type="dxa"/>
            <w:tcBorders>
              <w:top w:val="nil"/>
              <w:left w:val="nil"/>
              <w:bottom w:val="single" w:sz="4" w:space="0" w:color="auto"/>
              <w:right w:val="single" w:sz="4" w:space="0" w:color="auto"/>
            </w:tcBorders>
            <w:shd w:val="clear" w:color="000000" w:fill="FFFFFF"/>
            <w:vAlign w:val="center"/>
            <w:hideMark/>
          </w:tcPr>
          <w:p w14:paraId="7B1C5EC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13.000,00</w:t>
            </w:r>
          </w:p>
        </w:tc>
        <w:tc>
          <w:tcPr>
            <w:tcW w:w="1223" w:type="dxa"/>
            <w:tcBorders>
              <w:top w:val="nil"/>
              <w:left w:val="nil"/>
              <w:bottom w:val="single" w:sz="4" w:space="0" w:color="auto"/>
              <w:right w:val="single" w:sz="4" w:space="0" w:color="auto"/>
            </w:tcBorders>
            <w:shd w:val="clear" w:color="000000" w:fill="FFFFFF"/>
            <w:vAlign w:val="center"/>
            <w:hideMark/>
          </w:tcPr>
          <w:p w14:paraId="0A6CFD2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13.000,00</w:t>
            </w:r>
          </w:p>
        </w:tc>
      </w:tr>
      <w:tr w:rsidR="00713FE6" w:rsidRPr="00713FE6" w14:paraId="142C7DF7" w14:textId="77777777" w:rsidTr="00952C8E">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FAAF0AF"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w:t>
            </w:r>
          </w:p>
        </w:tc>
        <w:tc>
          <w:tcPr>
            <w:tcW w:w="2765" w:type="dxa"/>
            <w:tcBorders>
              <w:top w:val="nil"/>
              <w:left w:val="nil"/>
              <w:bottom w:val="single" w:sz="4" w:space="0" w:color="auto"/>
              <w:right w:val="single" w:sz="4" w:space="0" w:color="auto"/>
            </w:tcBorders>
            <w:shd w:val="clear" w:color="000000" w:fill="FFFFFF"/>
            <w:vAlign w:val="center"/>
            <w:hideMark/>
          </w:tcPr>
          <w:p w14:paraId="2BE0248B"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Opći prihodi i primici</w:t>
            </w:r>
          </w:p>
        </w:tc>
        <w:tc>
          <w:tcPr>
            <w:tcW w:w="1231" w:type="dxa"/>
            <w:tcBorders>
              <w:top w:val="nil"/>
              <w:left w:val="nil"/>
              <w:bottom w:val="single" w:sz="4" w:space="0" w:color="auto"/>
              <w:right w:val="single" w:sz="4" w:space="0" w:color="auto"/>
            </w:tcBorders>
            <w:shd w:val="clear" w:color="000000" w:fill="FFFFFF"/>
            <w:vAlign w:val="center"/>
            <w:hideMark/>
          </w:tcPr>
          <w:p w14:paraId="50E6C07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11.559,84</w:t>
            </w:r>
          </w:p>
        </w:tc>
        <w:tc>
          <w:tcPr>
            <w:tcW w:w="1224" w:type="dxa"/>
            <w:tcBorders>
              <w:top w:val="nil"/>
              <w:left w:val="nil"/>
              <w:bottom w:val="single" w:sz="4" w:space="0" w:color="auto"/>
              <w:right w:val="single" w:sz="4" w:space="0" w:color="auto"/>
            </w:tcBorders>
            <w:shd w:val="clear" w:color="000000" w:fill="FFFFFF"/>
            <w:vAlign w:val="center"/>
            <w:hideMark/>
          </w:tcPr>
          <w:p w14:paraId="3F72522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13.994,00</w:t>
            </w:r>
          </w:p>
        </w:tc>
        <w:tc>
          <w:tcPr>
            <w:tcW w:w="1212" w:type="dxa"/>
            <w:tcBorders>
              <w:top w:val="nil"/>
              <w:left w:val="nil"/>
              <w:bottom w:val="single" w:sz="4" w:space="0" w:color="auto"/>
              <w:right w:val="single" w:sz="4" w:space="0" w:color="auto"/>
            </w:tcBorders>
            <w:shd w:val="clear" w:color="000000" w:fill="FFFFFF"/>
            <w:vAlign w:val="center"/>
            <w:hideMark/>
          </w:tcPr>
          <w:p w14:paraId="1FC64922"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13.000,00</w:t>
            </w:r>
          </w:p>
        </w:tc>
        <w:tc>
          <w:tcPr>
            <w:tcW w:w="1223" w:type="dxa"/>
            <w:tcBorders>
              <w:top w:val="nil"/>
              <w:left w:val="nil"/>
              <w:bottom w:val="single" w:sz="4" w:space="0" w:color="auto"/>
              <w:right w:val="single" w:sz="4" w:space="0" w:color="auto"/>
            </w:tcBorders>
            <w:shd w:val="clear" w:color="000000" w:fill="FFFFFF"/>
            <w:vAlign w:val="center"/>
            <w:hideMark/>
          </w:tcPr>
          <w:p w14:paraId="14F0623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13.000,00</w:t>
            </w:r>
          </w:p>
        </w:tc>
        <w:tc>
          <w:tcPr>
            <w:tcW w:w="1223" w:type="dxa"/>
            <w:tcBorders>
              <w:top w:val="nil"/>
              <w:left w:val="nil"/>
              <w:bottom w:val="single" w:sz="4" w:space="0" w:color="auto"/>
              <w:right w:val="single" w:sz="4" w:space="0" w:color="auto"/>
            </w:tcBorders>
            <w:shd w:val="clear" w:color="000000" w:fill="FFFFFF"/>
            <w:vAlign w:val="center"/>
            <w:hideMark/>
          </w:tcPr>
          <w:p w14:paraId="64F488AF"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13.000,00</w:t>
            </w:r>
          </w:p>
        </w:tc>
      </w:tr>
      <w:tr w:rsidR="00713FE6" w:rsidRPr="00713FE6" w14:paraId="20565737" w14:textId="77777777" w:rsidTr="00952C8E">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9E91EC9"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10</w:t>
            </w:r>
          </w:p>
        </w:tc>
        <w:tc>
          <w:tcPr>
            <w:tcW w:w="2765" w:type="dxa"/>
            <w:tcBorders>
              <w:top w:val="nil"/>
              <w:left w:val="nil"/>
              <w:bottom w:val="single" w:sz="4" w:space="0" w:color="auto"/>
              <w:right w:val="single" w:sz="4" w:space="0" w:color="auto"/>
            </w:tcBorders>
            <w:shd w:val="clear" w:color="000000" w:fill="FFFFFF"/>
            <w:vAlign w:val="center"/>
            <w:hideMark/>
          </w:tcPr>
          <w:p w14:paraId="4F4EC562"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Opći prihodi i primici</w:t>
            </w:r>
          </w:p>
        </w:tc>
        <w:tc>
          <w:tcPr>
            <w:tcW w:w="1231" w:type="dxa"/>
            <w:tcBorders>
              <w:top w:val="nil"/>
              <w:left w:val="nil"/>
              <w:bottom w:val="single" w:sz="4" w:space="0" w:color="auto"/>
              <w:right w:val="single" w:sz="4" w:space="0" w:color="auto"/>
            </w:tcBorders>
            <w:shd w:val="clear" w:color="000000" w:fill="FFFFFF"/>
            <w:vAlign w:val="center"/>
            <w:hideMark/>
          </w:tcPr>
          <w:p w14:paraId="1BF71B9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11.559,84</w:t>
            </w:r>
          </w:p>
        </w:tc>
        <w:tc>
          <w:tcPr>
            <w:tcW w:w="1224" w:type="dxa"/>
            <w:tcBorders>
              <w:top w:val="nil"/>
              <w:left w:val="nil"/>
              <w:bottom w:val="single" w:sz="4" w:space="0" w:color="auto"/>
              <w:right w:val="single" w:sz="4" w:space="0" w:color="auto"/>
            </w:tcBorders>
            <w:shd w:val="clear" w:color="000000" w:fill="FFFFFF"/>
            <w:vAlign w:val="center"/>
            <w:hideMark/>
          </w:tcPr>
          <w:p w14:paraId="71E950C8"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13.994,00</w:t>
            </w:r>
          </w:p>
        </w:tc>
        <w:tc>
          <w:tcPr>
            <w:tcW w:w="1212" w:type="dxa"/>
            <w:tcBorders>
              <w:top w:val="nil"/>
              <w:left w:val="nil"/>
              <w:bottom w:val="single" w:sz="4" w:space="0" w:color="auto"/>
              <w:right w:val="single" w:sz="4" w:space="0" w:color="auto"/>
            </w:tcBorders>
            <w:shd w:val="clear" w:color="000000" w:fill="FFFFFF"/>
            <w:noWrap/>
            <w:vAlign w:val="bottom"/>
            <w:hideMark/>
          </w:tcPr>
          <w:p w14:paraId="1ECCF0F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3744BAD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62C0FA7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73179AF0" w14:textId="77777777" w:rsidTr="00952C8E">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2B5CAF99"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11</w:t>
            </w:r>
          </w:p>
        </w:tc>
        <w:tc>
          <w:tcPr>
            <w:tcW w:w="2765" w:type="dxa"/>
            <w:tcBorders>
              <w:top w:val="nil"/>
              <w:left w:val="nil"/>
              <w:bottom w:val="single" w:sz="4" w:space="0" w:color="auto"/>
              <w:right w:val="single" w:sz="4" w:space="0" w:color="auto"/>
            </w:tcBorders>
            <w:shd w:val="clear" w:color="000000" w:fill="FFFFFF"/>
            <w:vAlign w:val="center"/>
            <w:hideMark/>
          </w:tcPr>
          <w:p w14:paraId="1DC95986"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Opći prihodi i primici</w:t>
            </w:r>
          </w:p>
        </w:tc>
        <w:tc>
          <w:tcPr>
            <w:tcW w:w="1231" w:type="dxa"/>
            <w:tcBorders>
              <w:top w:val="nil"/>
              <w:left w:val="nil"/>
              <w:bottom w:val="single" w:sz="4" w:space="0" w:color="auto"/>
              <w:right w:val="single" w:sz="4" w:space="0" w:color="auto"/>
            </w:tcBorders>
            <w:shd w:val="clear" w:color="000000" w:fill="FFFFFF"/>
            <w:vAlign w:val="center"/>
            <w:hideMark/>
          </w:tcPr>
          <w:p w14:paraId="507C347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24" w:type="dxa"/>
            <w:tcBorders>
              <w:top w:val="nil"/>
              <w:left w:val="nil"/>
              <w:bottom w:val="single" w:sz="4" w:space="0" w:color="auto"/>
              <w:right w:val="single" w:sz="4" w:space="0" w:color="auto"/>
            </w:tcBorders>
            <w:shd w:val="clear" w:color="000000" w:fill="FFFFFF"/>
            <w:vAlign w:val="center"/>
            <w:hideMark/>
          </w:tcPr>
          <w:p w14:paraId="47F550FC"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29309D4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490E7C7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4BC8D81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57541AB9" w14:textId="77777777" w:rsidTr="00952C8E">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6B9FD130"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1101</w:t>
            </w:r>
          </w:p>
        </w:tc>
        <w:tc>
          <w:tcPr>
            <w:tcW w:w="2765" w:type="dxa"/>
            <w:tcBorders>
              <w:top w:val="nil"/>
              <w:left w:val="nil"/>
              <w:bottom w:val="single" w:sz="4" w:space="0" w:color="auto"/>
              <w:right w:val="single" w:sz="4" w:space="0" w:color="auto"/>
            </w:tcBorders>
            <w:shd w:val="clear" w:color="000000" w:fill="FFFFFF"/>
            <w:vAlign w:val="center"/>
            <w:hideMark/>
          </w:tcPr>
          <w:p w14:paraId="6D28FCC5"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Opći prihodi i primici</w:t>
            </w:r>
          </w:p>
        </w:tc>
        <w:tc>
          <w:tcPr>
            <w:tcW w:w="1231" w:type="dxa"/>
            <w:tcBorders>
              <w:top w:val="nil"/>
              <w:left w:val="nil"/>
              <w:bottom w:val="single" w:sz="4" w:space="0" w:color="auto"/>
              <w:right w:val="single" w:sz="4" w:space="0" w:color="auto"/>
            </w:tcBorders>
            <w:shd w:val="clear" w:color="000000" w:fill="FFFFFF"/>
            <w:vAlign w:val="center"/>
            <w:hideMark/>
          </w:tcPr>
          <w:p w14:paraId="587605C7"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24" w:type="dxa"/>
            <w:tcBorders>
              <w:top w:val="nil"/>
              <w:left w:val="nil"/>
              <w:bottom w:val="single" w:sz="4" w:space="0" w:color="auto"/>
              <w:right w:val="single" w:sz="4" w:space="0" w:color="auto"/>
            </w:tcBorders>
            <w:shd w:val="clear" w:color="000000" w:fill="FFFFFF"/>
            <w:vAlign w:val="center"/>
            <w:hideMark/>
          </w:tcPr>
          <w:p w14:paraId="42C8990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2" w:type="dxa"/>
            <w:tcBorders>
              <w:top w:val="nil"/>
              <w:left w:val="nil"/>
              <w:bottom w:val="single" w:sz="4" w:space="0" w:color="auto"/>
              <w:right w:val="single" w:sz="4" w:space="0" w:color="auto"/>
            </w:tcBorders>
            <w:shd w:val="clear" w:color="000000" w:fill="FFFFFF"/>
            <w:vAlign w:val="center"/>
            <w:hideMark/>
          </w:tcPr>
          <w:p w14:paraId="24A2A2E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13.000,00</w:t>
            </w:r>
          </w:p>
        </w:tc>
        <w:tc>
          <w:tcPr>
            <w:tcW w:w="1223" w:type="dxa"/>
            <w:tcBorders>
              <w:top w:val="nil"/>
              <w:left w:val="nil"/>
              <w:bottom w:val="single" w:sz="4" w:space="0" w:color="auto"/>
              <w:right w:val="single" w:sz="4" w:space="0" w:color="auto"/>
            </w:tcBorders>
            <w:shd w:val="clear" w:color="000000" w:fill="FFFFFF"/>
            <w:vAlign w:val="center"/>
            <w:hideMark/>
          </w:tcPr>
          <w:p w14:paraId="0E50C5E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13.000,00</w:t>
            </w:r>
          </w:p>
        </w:tc>
        <w:tc>
          <w:tcPr>
            <w:tcW w:w="1223" w:type="dxa"/>
            <w:tcBorders>
              <w:top w:val="nil"/>
              <w:left w:val="nil"/>
              <w:bottom w:val="single" w:sz="4" w:space="0" w:color="auto"/>
              <w:right w:val="single" w:sz="4" w:space="0" w:color="auto"/>
            </w:tcBorders>
            <w:shd w:val="clear" w:color="000000" w:fill="FFFFFF"/>
            <w:vAlign w:val="center"/>
            <w:hideMark/>
          </w:tcPr>
          <w:p w14:paraId="4BC4C8B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13.000,00</w:t>
            </w:r>
          </w:p>
        </w:tc>
      </w:tr>
      <w:tr w:rsidR="00713FE6" w:rsidRPr="00713FE6" w14:paraId="0B44E0EE" w14:textId="77777777" w:rsidTr="00952C8E">
        <w:trPr>
          <w:trHeight w:val="287"/>
        </w:trPr>
        <w:tc>
          <w:tcPr>
            <w:tcW w:w="693" w:type="dxa"/>
            <w:tcBorders>
              <w:top w:val="nil"/>
              <w:left w:val="single" w:sz="4" w:space="0" w:color="auto"/>
              <w:bottom w:val="single" w:sz="4" w:space="0" w:color="auto"/>
              <w:right w:val="single" w:sz="4" w:space="0" w:color="auto"/>
            </w:tcBorders>
            <w:noWrap/>
            <w:vAlign w:val="bottom"/>
            <w:hideMark/>
          </w:tcPr>
          <w:p w14:paraId="5091FEAD" w14:textId="77777777" w:rsidR="00713FE6" w:rsidRPr="00713FE6" w:rsidRDefault="00713FE6" w:rsidP="00713FE6">
            <w:pPr>
              <w:spacing w:after="0" w:line="240" w:lineRule="auto"/>
              <w:jc w:val="center"/>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w:t>
            </w:r>
          </w:p>
        </w:tc>
        <w:tc>
          <w:tcPr>
            <w:tcW w:w="2765" w:type="dxa"/>
            <w:tcBorders>
              <w:top w:val="nil"/>
              <w:left w:val="nil"/>
              <w:bottom w:val="single" w:sz="4" w:space="0" w:color="auto"/>
              <w:right w:val="single" w:sz="4" w:space="0" w:color="auto"/>
            </w:tcBorders>
            <w:shd w:val="clear" w:color="000000" w:fill="FFFFFF"/>
            <w:noWrap/>
            <w:vAlign w:val="center"/>
            <w:hideMark/>
          </w:tcPr>
          <w:p w14:paraId="0BE41A07" w14:textId="77777777" w:rsidR="00713FE6" w:rsidRPr="00713FE6" w:rsidRDefault="00713FE6" w:rsidP="00713FE6">
            <w:pPr>
              <w:spacing w:after="0" w:line="240" w:lineRule="auto"/>
              <w:ind w:firstLineChars="100" w:firstLine="200"/>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31" w:type="dxa"/>
            <w:tcBorders>
              <w:top w:val="nil"/>
              <w:left w:val="nil"/>
              <w:bottom w:val="single" w:sz="4" w:space="0" w:color="auto"/>
              <w:right w:val="single" w:sz="4" w:space="0" w:color="auto"/>
            </w:tcBorders>
            <w:noWrap/>
            <w:vAlign w:val="bottom"/>
            <w:hideMark/>
          </w:tcPr>
          <w:p w14:paraId="48C73697" w14:textId="77777777" w:rsidR="00713FE6" w:rsidRPr="00713FE6" w:rsidRDefault="00713FE6" w:rsidP="00713FE6">
            <w:pPr>
              <w:spacing w:after="0" w:line="240" w:lineRule="auto"/>
              <w:jc w:val="right"/>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c>
          <w:tcPr>
            <w:tcW w:w="1224" w:type="dxa"/>
            <w:tcBorders>
              <w:top w:val="nil"/>
              <w:left w:val="nil"/>
              <w:bottom w:val="single" w:sz="4" w:space="0" w:color="auto"/>
              <w:right w:val="single" w:sz="4" w:space="0" w:color="auto"/>
            </w:tcBorders>
            <w:noWrap/>
            <w:vAlign w:val="bottom"/>
            <w:hideMark/>
          </w:tcPr>
          <w:p w14:paraId="1D86139A" w14:textId="77777777" w:rsidR="00713FE6" w:rsidRPr="00713FE6" w:rsidRDefault="00713FE6" w:rsidP="00713FE6">
            <w:pPr>
              <w:spacing w:after="0" w:line="240" w:lineRule="auto"/>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c>
          <w:tcPr>
            <w:tcW w:w="1212" w:type="dxa"/>
            <w:tcBorders>
              <w:top w:val="nil"/>
              <w:left w:val="nil"/>
              <w:bottom w:val="single" w:sz="4" w:space="0" w:color="auto"/>
              <w:right w:val="single" w:sz="4" w:space="0" w:color="auto"/>
            </w:tcBorders>
            <w:noWrap/>
            <w:vAlign w:val="bottom"/>
            <w:hideMark/>
          </w:tcPr>
          <w:p w14:paraId="3BAABF21" w14:textId="77777777" w:rsidR="00713FE6" w:rsidRPr="00713FE6" w:rsidRDefault="00713FE6" w:rsidP="00713FE6">
            <w:pPr>
              <w:spacing w:after="0" w:line="240" w:lineRule="auto"/>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c>
          <w:tcPr>
            <w:tcW w:w="1223" w:type="dxa"/>
            <w:tcBorders>
              <w:top w:val="nil"/>
              <w:left w:val="nil"/>
              <w:bottom w:val="single" w:sz="4" w:space="0" w:color="auto"/>
              <w:right w:val="single" w:sz="4" w:space="0" w:color="auto"/>
            </w:tcBorders>
            <w:noWrap/>
            <w:vAlign w:val="bottom"/>
            <w:hideMark/>
          </w:tcPr>
          <w:p w14:paraId="20733A12" w14:textId="77777777" w:rsidR="00713FE6" w:rsidRPr="00713FE6" w:rsidRDefault="00713FE6" w:rsidP="00713FE6">
            <w:pPr>
              <w:spacing w:after="0" w:line="240" w:lineRule="auto"/>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c>
          <w:tcPr>
            <w:tcW w:w="1223" w:type="dxa"/>
            <w:tcBorders>
              <w:top w:val="nil"/>
              <w:left w:val="nil"/>
              <w:bottom w:val="single" w:sz="4" w:space="0" w:color="auto"/>
              <w:right w:val="single" w:sz="4" w:space="0" w:color="auto"/>
            </w:tcBorders>
            <w:noWrap/>
            <w:vAlign w:val="bottom"/>
            <w:hideMark/>
          </w:tcPr>
          <w:p w14:paraId="7F877949" w14:textId="77777777" w:rsidR="00713FE6" w:rsidRPr="00713FE6" w:rsidRDefault="00713FE6" w:rsidP="00713FE6">
            <w:pPr>
              <w:spacing w:after="0" w:line="240" w:lineRule="auto"/>
              <w:rPr>
                <w:rFonts w:ascii="Times New Roman" w:eastAsia="Times New Roman" w:hAnsi="Times New Roman" w:cs="Times New Roman"/>
                <w:color w:val="000000"/>
                <w:lang w:eastAsia="hr-HR"/>
              </w:rPr>
            </w:pPr>
            <w:r w:rsidRPr="00713FE6">
              <w:rPr>
                <w:rFonts w:ascii="Times New Roman" w:eastAsia="Times New Roman" w:hAnsi="Times New Roman" w:cs="Times New Roman"/>
                <w:color w:val="000000"/>
                <w:lang w:eastAsia="hr-HR"/>
              </w:rPr>
              <w:t> </w:t>
            </w:r>
          </w:p>
        </w:tc>
      </w:tr>
      <w:tr w:rsidR="00713FE6" w:rsidRPr="00713FE6" w14:paraId="1DDD362A" w14:textId="77777777" w:rsidTr="00952C8E">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6C75C43A"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w:t>
            </w:r>
          </w:p>
        </w:tc>
        <w:tc>
          <w:tcPr>
            <w:tcW w:w="2765" w:type="dxa"/>
            <w:tcBorders>
              <w:top w:val="nil"/>
              <w:left w:val="nil"/>
              <w:bottom w:val="single" w:sz="4" w:space="0" w:color="auto"/>
              <w:right w:val="single" w:sz="4" w:space="0" w:color="auto"/>
            </w:tcBorders>
            <w:shd w:val="clear" w:color="000000" w:fill="FFFFFF"/>
            <w:vAlign w:val="center"/>
            <w:hideMark/>
          </w:tcPr>
          <w:p w14:paraId="7CF5E6FE"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Vlastiti prihodi</w:t>
            </w:r>
          </w:p>
        </w:tc>
        <w:tc>
          <w:tcPr>
            <w:tcW w:w="1231" w:type="dxa"/>
            <w:tcBorders>
              <w:top w:val="nil"/>
              <w:left w:val="nil"/>
              <w:bottom w:val="single" w:sz="4" w:space="0" w:color="auto"/>
              <w:right w:val="single" w:sz="4" w:space="0" w:color="auto"/>
            </w:tcBorders>
            <w:shd w:val="clear" w:color="000000" w:fill="FFFFFF"/>
            <w:vAlign w:val="center"/>
            <w:hideMark/>
          </w:tcPr>
          <w:p w14:paraId="00AB9D48"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224" w:type="dxa"/>
            <w:tcBorders>
              <w:top w:val="nil"/>
              <w:left w:val="nil"/>
              <w:bottom w:val="single" w:sz="4" w:space="0" w:color="auto"/>
              <w:right w:val="single" w:sz="4" w:space="0" w:color="auto"/>
            </w:tcBorders>
            <w:shd w:val="clear" w:color="000000" w:fill="FFFFFF"/>
            <w:vAlign w:val="center"/>
            <w:hideMark/>
          </w:tcPr>
          <w:p w14:paraId="52BD8223"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4B364E4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7D66161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506A6CD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54C02887" w14:textId="77777777" w:rsidTr="00952C8E">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4A73B17D"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31</w:t>
            </w:r>
          </w:p>
        </w:tc>
        <w:tc>
          <w:tcPr>
            <w:tcW w:w="2765" w:type="dxa"/>
            <w:tcBorders>
              <w:top w:val="nil"/>
              <w:left w:val="nil"/>
              <w:bottom w:val="single" w:sz="4" w:space="0" w:color="auto"/>
              <w:right w:val="single" w:sz="4" w:space="0" w:color="auto"/>
            </w:tcBorders>
            <w:shd w:val="clear" w:color="000000" w:fill="FFFFFF"/>
            <w:vAlign w:val="center"/>
            <w:hideMark/>
          </w:tcPr>
          <w:p w14:paraId="536CE625"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Vlastiti prihodi</w:t>
            </w:r>
          </w:p>
        </w:tc>
        <w:tc>
          <w:tcPr>
            <w:tcW w:w="1231" w:type="dxa"/>
            <w:tcBorders>
              <w:top w:val="nil"/>
              <w:left w:val="nil"/>
              <w:bottom w:val="single" w:sz="4" w:space="0" w:color="auto"/>
              <w:right w:val="single" w:sz="4" w:space="0" w:color="auto"/>
            </w:tcBorders>
            <w:shd w:val="clear" w:color="000000" w:fill="FFFFFF"/>
            <w:vAlign w:val="center"/>
            <w:hideMark/>
          </w:tcPr>
          <w:p w14:paraId="13C5FC3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24" w:type="dxa"/>
            <w:tcBorders>
              <w:top w:val="nil"/>
              <w:left w:val="nil"/>
              <w:bottom w:val="single" w:sz="4" w:space="0" w:color="auto"/>
              <w:right w:val="single" w:sz="4" w:space="0" w:color="auto"/>
            </w:tcBorders>
            <w:shd w:val="clear" w:color="000000" w:fill="FFFFFF"/>
            <w:vAlign w:val="center"/>
            <w:hideMark/>
          </w:tcPr>
          <w:p w14:paraId="2D68F37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2E4FF16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4BEC842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4B96016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685CE262" w14:textId="77777777" w:rsidTr="00952C8E">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6ADF9CA8"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w:t>
            </w:r>
          </w:p>
        </w:tc>
        <w:tc>
          <w:tcPr>
            <w:tcW w:w="2765" w:type="dxa"/>
            <w:tcBorders>
              <w:top w:val="nil"/>
              <w:left w:val="nil"/>
              <w:bottom w:val="single" w:sz="4" w:space="0" w:color="auto"/>
              <w:right w:val="single" w:sz="4" w:space="0" w:color="auto"/>
            </w:tcBorders>
            <w:shd w:val="clear" w:color="000000" w:fill="FFFFFF"/>
            <w:vAlign w:val="center"/>
            <w:hideMark/>
          </w:tcPr>
          <w:p w14:paraId="1F89BC2A"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Prihodi za posebne namjene</w:t>
            </w:r>
          </w:p>
        </w:tc>
        <w:tc>
          <w:tcPr>
            <w:tcW w:w="1231" w:type="dxa"/>
            <w:tcBorders>
              <w:top w:val="nil"/>
              <w:left w:val="nil"/>
              <w:bottom w:val="single" w:sz="4" w:space="0" w:color="auto"/>
              <w:right w:val="single" w:sz="4" w:space="0" w:color="auto"/>
            </w:tcBorders>
            <w:shd w:val="clear" w:color="000000" w:fill="FFFFFF"/>
            <w:vAlign w:val="center"/>
            <w:hideMark/>
          </w:tcPr>
          <w:p w14:paraId="020456BA"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224" w:type="dxa"/>
            <w:tcBorders>
              <w:top w:val="nil"/>
              <w:left w:val="nil"/>
              <w:bottom w:val="single" w:sz="4" w:space="0" w:color="auto"/>
              <w:right w:val="single" w:sz="4" w:space="0" w:color="auto"/>
            </w:tcBorders>
            <w:shd w:val="clear" w:color="000000" w:fill="FFFFFF"/>
            <w:vAlign w:val="center"/>
            <w:hideMark/>
          </w:tcPr>
          <w:p w14:paraId="7B7FCB46"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70A634F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334BC8B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7D60099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4A5AF7DD" w14:textId="77777777" w:rsidTr="00952C8E">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4E65C59B"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43</w:t>
            </w:r>
          </w:p>
        </w:tc>
        <w:tc>
          <w:tcPr>
            <w:tcW w:w="2765" w:type="dxa"/>
            <w:tcBorders>
              <w:top w:val="nil"/>
              <w:left w:val="nil"/>
              <w:bottom w:val="single" w:sz="4" w:space="0" w:color="auto"/>
              <w:right w:val="single" w:sz="4" w:space="0" w:color="auto"/>
            </w:tcBorders>
            <w:shd w:val="clear" w:color="000000" w:fill="FFFFFF"/>
            <w:vAlign w:val="center"/>
            <w:hideMark/>
          </w:tcPr>
          <w:p w14:paraId="315ABCC0"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Ostali prihodi za posebne namjene</w:t>
            </w:r>
          </w:p>
        </w:tc>
        <w:tc>
          <w:tcPr>
            <w:tcW w:w="1231" w:type="dxa"/>
            <w:tcBorders>
              <w:top w:val="nil"/>
              <w:left w:val="nil"/>
              <w:bottom w:val="single" w:sz="4" w:space="0" w:color="auto"/>
              <w:right w:val="single" w:sz="4" w:space="0" w:color="auto"/>
            </w:tcBorders>
            <w:shd w:val="clear" w:color="000000" w:fill="FFFFFF"/>
            <w:vAlign w:val="center"/>
            <w:hideMark/>
          </w:tcPr>
          <w:p w14:paraId="0107EBB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24" w:type="dxa"/>
            <w:tcBorders>
              <w:top w:val="nil"/>
              <w:left w:val="nil"/>
              <w:bottom w:val="single" w:sz="4" w:space="0" w:color="auto"/>
              <w:right w:val="single" w:sz="4" w:space="0" w:color="auto"/>
            </w:tcBorders>
            <w:shd w:val="clear" w:color="000000" w:fill="FFFFFF"/>
            <w:vAlign w:val="center"/>
            <w:hideMark/>
          </w:tcPr>
          <w:p w14:paraId="27EB9145"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1330D53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5370797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1CF050D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0C87166D" w14:textId="77777777" w:rsidTr="00952C8E">
        <w:trPr>
          <w:trHeight w:val="287"/>
        </w:trPr>
        <w:tc>
          <w:tcPr>
            <w:tcW w:w="693" w:type="dxa"/>
            <w:tcBorders>
              <w:top w:val="nil"/>
              <w:left w:val="single" w:sz="4" w:space="0" w:color="auto"/>
              <w:bottom w:val="single" w:sz="4" w:space="0" w:color="auto"/>
              <w:right w:val="single" w:sz="4" w:space="0" w:color="auto"/>
            </w:tcBorders>
            <w:shd w:val="clear" w:color="000000" w:fill="FFFFFF"/>
            <w:noWrap/>
            <w:vAlign w:val="center"/>
            <w:hideMark/>
          </w:tcPr>
          <w:p w14:paraId="1EE3C15D"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w:t>
            </w:r>
          </w:p>
        </w:tc>
        <w:tc>
          <w:tcPr>
            <w:tcW w:w="2765" w:type="dxa"/>
            <w:tcBorders>
              <w:top w:val="nil"/>
              <w:left w:val="nil"/>
              <w:bottom w:val="single" w:sz="4" w:space="0" w:color="auto"/>
              <w:right w:val="single" w:sz="4" w:space="0" w:color="auto"/>
            </w:tcBorders>
            <w:shd w:val="clear" w:color="000000" w:fill="FFFFFF"/>
            <w:vAlign w:val="center"/>
            <w:hideMark/>
          </w:tcPr>
          <w:p w14:paraId="227DCBBA"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Donacije</w:t>
            </w:r>
          </w:p>
        </w:tc>
        <w:tc>
          <w:tcPr>
            <w:tcW w:w="1231" w:type="dxa"/>
            <w:tcBorders>
              <w:top w:val="nil"/>
              <w:left w:val="nil"/>
              <w:bottom w:val="single" w:sz="4" w:space="0" w:color="auto"/>
              <w:right w:val="single" w:sz="4" w:space="0" w:color="auto"/>
            </w:tcBorders>
            <w:shd w:val="clear" w:color="000000" w:fill="FFFFFF"/>
            <w:vAlign w:val="center"/>
            <w:hideMark/>
          </w:tcPr>
          <w:p w14:paraId="4EFD6839"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24" w:type="dxa"/>
            <w:tcBorders>
              <w:top w:val="nil"/>
              <w:left w:val="nil"/>
              <w:bottom w:val="single" w:sz="4" w:space="0" w:color="auto"/>
              <w:right w:val="single" w:sz="4" w:space="0" w:color="auto"/>
            </w:tcBorders>
            <w:shd w:val="clear" w:color="000000" w:fill="FFFFFF"/>
            <w:vAlign w:val="center"/>
            <w:hideMark/>
          </w:tcPr>
          <w:p w14:paraId="6A9441C0"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2" w:type="dxa"/>
            <w:tcBorders>
              <w:top w:val="nil"/>
              <w:left w:val="nil"/>
              <w:bottom w:val="single" w:sz="4" w:space="0" w:color="auto"/>
              <w:right w:val="single" w:sz="4" w:space="0" w:color="auto"/>
            </w:tcBorders>
            <w:shd w:val="clear" w:color="000000" w:fill="FFFFFF"/>
            <w:vAlign w:val="center"/>
            <w:hideMark/>
          </w:tcPr>
          <w:p w14:paraId="54AB43EE"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2.000,00</w:t>
            </w:r>
          </w:p>
        </w:tc>
        <w:tc>
          <w:tcPr>
            <w:tcW w:w="1223" w:type="dxa"/>
            <w:tcBorders>
              <w:top w:val="nil"/>
              <w:left w:val="nil"/>
              <w:bottom w:val="single" w:sz="4" w:space="0" w:color="auto"/>
              <w:right w:val="single" w:sz="4" w:space="0" w:color="auto"/>
            </w:tcBorders>
            <w:shd w:val="clear" w:color="000000" w:fill="FFFFFF"/>
            <w:noWrap/>
            <w:vAlign w:val="bottom"/>
            <w:hideMark/>
          </w:tcPr>
          <w:p w14:paraId="4959F1D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1AA023B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1C589BAD" w14:textId="77777777" w:rsidTr="00952C8E">
        <w:trPr>
          <w:trHeight w:val="287"/>
        </w:trPr>
        <w:tc>
          <w:tcPr>
            <w:tcW w:w="693" w:type="dxa"/>
            <w:tcBorders>
              <w:top w:val="nil"/>
              <w:left w:val="single" w:sz="4" w:space="0" w:color="auto"/>
              <w:bottom w:val="single" w:sz="4" w:space="0" w:color="auto"/>
              <w:right w:val="single" w:sz="4" w:space="0" w:color="auto"/>
            </w:tcBorders>
            <w:shd w:val="clear" w:color="000000" w:fill="FFFFFF"/>
            <w:noWrap/>
            <w:vAlign w:val="center"/>
            <w:hideMark/>
          </w:tcPr>
          <w:p w14:paraId="3573F923"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6104</w:t>
            </w:r>
          </w:p>
        </w:tc>
        <w:tc>
          <w:tcPr>
            <w:tcW w:w="2765" w:type="dxa"/>
            <w:tcBorders>
              <w:top w:val="nil"/>
              <w:left w:val="nil"/>
              <w:bottom w:val="single" w:sz="4" w:space="0" w:color="auto"/>
              <w:right w:val="single" w:sz="4" w:space="0" w:color="auto"/>
            </w:tcBorders>
            <w:shd w:val="clear" w:color="000000" w:fill="FFFFFF"/>
            <w:vAlign w:val="center"/>
            <w:hideMark/>
          </w:tcPr>
          <w:p w14:paraId="3D298DA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Donacije - JVP</w:t>
            </w:r>
          </w:p>
        </w:tc>
        <w:tc>
          <w:tcPr>
            <w:tcW w:w="1231" w:type="dxa"/>
            <w:tcBorders>
              <w:top w:val="nil"/>
              <w:left w:val="nil"/>
              <w:bottom w:val="single" w:sz="4" w:space="0" w:color="auto"/>
              <w:right w:val="single" w:sz="4" w:space="0" w:color="auto"/>
            </w:tcBorders>
            <w:shd w:val="clear" w:color="000000" w:fill="FFFFFF"/>
            <w:vAlign w:val="center"/>
            <w:hideMark/>
          </w:tcPr>
          <w:p w14:paraId="7E2B322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24" w:type="dxa"/>
            <w:tcBorders>
              <w:top w:val="nil"/>
              <w:left w:val="nil"/>
              <w:bottom w:val="single" w:sz="4" w:space="0" w:color="auto"/>
              <w:right w:val="single" w:sz="4" w:space="0" w:color="auto"/>
            </w:tcBorders>
            <w:shd w:val="clear" w:color="000000" w:fill="FFFFFF"/>
            <w:vAlign w:val="center"/>
            <w:hideMark/>
          </w:tcPr>
          <w:p w14:paraId="5A2EF14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2" w:type="dxa"/>
            <w:tcBorders>
              <w:top w:val="nil"/>
              <w:left w:val="nil"/>
              <w:bottom w:val="single" w:sz="4" w:space="0" w:color="auto"/>
              <w:right w:val="single" w:sz="4" w:space="0" w:color="auto"/>
            </w:tcBorders>
            <w:shd w:val="clear" w:color="000000" w:fill="FFFFFF"/>
            <w:vAlign w:val="center"/>
            <w:hideMark/>
          </w:tcPr>
          <w:p w14:paraId="55EA3FB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2.000,00</w:t>
            </w:r>
          </w:p>
        </w:tc>
        <w:tc>
          <w:tcPr>
            <w:tcW w:w="1223" w:type="dxa"/>
            <w:tcBorders>
              <w:top w:val="nil"/>
              <w:left w:val="nil"/>
              <w:bottom w:val="single" w:sz="4" w:space="0" w:color="auto"/>
              <w:right w:val="single" w:sz="4" w:space="0" w:color="auto"/>
            </w:tcBorders>
            <w:shd w:val="clear" w:color="000000" w:fill="FFFFFF"/>
            <w:noWrap/>
            <w:vAlign w:val="bottom"/>
            <w:hideMark/>
          </w:tcPr>
          <w:p w14:paraId="169B98B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6A3F602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4472139A" w14:textId="77777777" w:rsidTr="00952C8E">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E58F7B8"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765" w:type="dxa"/>
            <w:tcBorders>
              <w:top w:val="nil"/>
              <w:left w:val="nil"/>
              <w:bottom w:val="single" w:sz="4" w:space="0" w:color="auto"/>
              <w:right w:val="single" w:sz="4" w:space="0" w:color="auto"/>
            </w:tcBorders>
            <w:shd w:val="clear" w:color="000000" w:fill="FFFFFF"/>
            <w:vAlign w:val="center"/>
            <w:hideMark/>
          </w:tcPr>
          <w:p w14:paraId="06240658"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31" w:type="dxa"/>
            <w:tcBorders>
              <w:top w:val="nil"/>
              <w:left w:val="nil"/>
              <w:bottom w:val="single" w:sz="4" w:space="0" w:color="auto"/>
              <w:right w:val="single" w:sz="4" w:space="0" w:color="auto"/>
            </w:tcBorders>
            <w:shd w:val="clear" w:color="000000" w:fill="FFFFFF"/>
            <w:vAlign w:val="center"/>
            <w:hideMark/>
          </w:tcPr>
          <w:p w14:paraId="2F140FCC"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24" w:type="dxa"/>
            <w:tcBorders>
              <w:top w:val="nil"/>
              <w:left w:val="nil"/>
              <w:bottom w:val="single" w:sz="4" w:space="0" w:color="auto"/>
              <w:right w:val="single" w:sz="4" w:space="0" w:color="auto"/>
            </w:tcBorders>
            <w:shd w:val="clear" w:color="000000" w:fill="FFFFFF"/>
            <w:vAlign w:val="center"/>
            <w:hideMark/>
          </w:tcPr>
          <w:p w14:paraId="2FAED6EF"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61784FC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5F99BE5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2828E8A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bl>
    <w:p w14:paraId="6766D8FA"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6F9EED72"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3F082D91" w14:textId="77777777" w:rsidR="00713FE6" w:rsidRPr="00713FE6" w:rsidRDefault="00713FE6" w:rsidP="00713FE6">
      <w:pPr>
        <w:spacing w:after="0" w:line="240" w:lineRule="auto"/>
        <w:rPr>
          <w:rFonts w:ascii="Arial" w:eastAsia="Times New Roman" w:hAnsi="Arial" w:cs="Arial"/>
          <w:b/>
          <w:bCs/>
          <w:sz w:val="20"/>
          <w:szCs w:val="20"/>
          <w:lang w:eastAsia="hr-HR"/>
        </w:rPr>
      </w:pPr>
    </w:p>
    <w:p w14:paraId="37C8F6F5"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p>
    <w:p w14:paraId="33B6E255"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r w:rsidRPr="00713FE6">
        <w:rPr>
          <w:rFonts w:ascii="Times New Roman" w:eastAsia="Times New Roman" w:hAnsi="Times New Roman" w:cs="Times New Roman"/>
          <w:b/>
          <w:bCs/>
          <w:sz w:val="24"/>
          <w:szCs w:val="24"/>
          <w:lang w:eastAsia="hr-HR"/>
        </w:rPr>
        <w:t>OBRAZLOŽENJE OPĆEG DIJELA PRORAČUNA</w:t>
      </w:r>
    </w:p>
    <w:p w14:paraId="0A159BBE"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p>
    <w:p w14:paraId="7A0478B9"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p>
    <w:p w14:paraId="189853F6"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r w:rsidRPr="00713FE6">
        <w:rPr>
          <w:rFonts w:ascii="Times New Roman" w:eastAsia="Times New Roman" w:hAnsi="Times New Roman" w:cs="Times New Roman"/>
          <w:b/>
          <w:bCs/>
          <w:sz w:val="24"/>
          <w:szCs w:val="24"/>
          <w:lang w:eastAsia="hr-HR"/>
        </w:rPr>
        <w:t>PRIHODI I PRIMICI</w:t>
      </w:r>
    </w:p>
    <w:p w14:paraId="26D9B67F"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p>
    <w:p w14:paraId="093AED79" w14:textId="77777777" w:rsidR="00713FE6" w:rsidRPr="00713FE6" w:rsidRDefault="00713FE6" w:rsidP="00713FE6">
      <w:pPr>
        <w:spacing w:after="0" w:line="240" w:lineRule="auto"/>
        <w:rPr>
          <w:rFonts w:ascii="Times New Roman" w:eastAsia="Calibri" w:hAnsi="Times New Roman" w:cs="Times New Roman"/>
          <w:sz w:val="24"/>
          <w:szCs w:val="24"/>
          <w:lang w:eastAsia="zh-CN"/>
        </w:rPr>
      </w:pPr>
      <w:r w:rsidRPr="00713FE6">
        <w:rPr>
          <w:rFonts w:ascii="Times New Roman" w:eastAsia="Times New Roman" w:hAnsi="Times New Roman" w:cs="Times New Roman"/>
          <w:bCs/>
          <w:sz w:val="24"/>
          <w:szCs w:val="24"/>
          <w:lang w:eastAsia="hr-HR"/>
        </w:rPr>
        <w:t xml:space="preserve">Prihodi financijskog plana Javne vatrogasne postrojbe Grada Delnica sastoje se od prihoda iz nadležnog proračuna za financiranje rashoda poslovanja (Grad Delnice),  </w:t>
      </w:r>
      <w:r w:rsidRPr="00713FE6">
        <w:rPr>
          <w:rFonts w:ascii="Times New Roman" w:eastAsia="Times New Roman" w:hAnsi="Times New Roman" w:cs="Times New Roman"/>
          <w:sz w:val="24"/>
          <w:szCs w:val="24"/>
          <w:lang w:eastAsia="hr-HR"/>
        </w:rPr>
        <w:t>pomoći iz državnog proračuna kroz opće prihode i primitke (decentralizirana sredstva), vlastitih prihoda (prihoda od pruženih usluga), donacije.</w:t>
      </w:r>
      <w:r w:rsidRPr="00713FE6">
        <w:rPr>
          <w:rFonts w:ascii="Times New Roman" w:eastAsia="Calibri" w:hAnsi="Times New Roman" w:cs="Times New Roman"/>
          <w:sz w:val="24"/>
          <w:szCs w:val="24"/>
          <w:lang w:eastAsia="zh-CN"/>
        </w:rPr>
        <w:t xml:space="preserve"> </w:t>
      </w:r>
    </w:p>
    <w:p w14:paraId="34B4EB70"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p>
    <w:p w14:paraId="1BB8EF2C"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Times New Roman" w:hAnsi="Times New Roman" w:cs="Times New Roman"/>
          <w:bCs/>
          <w:sz w:val="24"/>
          <w:szCs w:val="24"/>
          <w:lang w:eastAsia="hr-HR"/>
        </w:rPr>
        <w:t xml:space="preserve">Ukupni prihodi planiraju se ostvariti </w:t>
      </w:r>
      <w:r w:rsidRPr="00713FE6">
        <w:rPr>
          <w:rFonts w:ascii="Times New Roman" w:eastAsia="SimSun" w:hAnsi="Times New Roman" w:cs="Times New Roman"/>
          <w:sz w:val="24"/>
          <w:szCs w:val="24"/>
          <w:lang w:eastAsia="zh-CN"/>
        </w:rPr>
        <w:t xml:space="preserve">na većoj razini (odnosno 6,5% više u odnosu na važeći plan tekuće godine). Ukupni prihodi poslovanja planiraju se u iznosu od 636.740,00 eura. </w:t>
      </w:r>
    </w:p>
    <w:p w14:paraId="20BC2967"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p>
    <w:p w14:paraId="6D8D13A8"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 prihodi od nadležnog proračuna (sredstva Grada Delnica) iznose </w:t>
      </w:r>
      <w:r w:rsidRPr="00713FE6">
        <w:rPr>
          <w:rFonts w:ascii="Times New Roman" w:eastAsia="Times New Roman" w:hAnsi="Times New Roman" w:cs="Times New Roman"/>
          <w:bCs/>
          <w:sz w:val="24"/>
          <w:szCs w:val="24"/>
          <w:lang w:eastAsia="hr-HR"/>
        </w:rPr>
        <w:t>366.493,00</w:t>
      </w:r>
      <w:r w:rsidRPr="00713FE6">
        <w:rPr>
          <w:rFonts w:ascii="Times New Roman" w:eastAsia="SimSun" w:hAnsi="Times New Roman" w:cs="Times New Roman"/>
          <w:sz w:val="24"/>
          <w:szCs w:val="24"/>
          <w:lang w:eastAsia="zh-CN"/>
        </w:rPr>
        <w:t xml:space="preserve"> eura  i odnose se na rashode za zaposlene, materijalne rashode,</w:t>
      </w:r>
      <w:r w:rsidRPr="00713FE6">
        <w:rPr>
          <w:rFonts w:ascii="Times New Roman" w:eastAsia="Times New Roman" w:hAnsi="Times New Roman" w:cs="Times New Roman"/>
          <w:sz w:val="24"/>
          <w:szCs w:val="24"/>
          <w:lang w:eastAsia="hr-HR"/>
        </w:rPr>
        <w:t xml:space="preserve"> izdatke za otplatu glavnice primljenih kredita i zajmova,</w:t>
      </w:r>
      <w:r w:rsidRPr="00713FE6">
        <w:rPr>
          <w:rFonts w:ascii="Times New Roman" w:eastAsia="SimSun" w:hAnsi="Times New Roman" w:cs="Times New Roman"/>
          <w:sz w:val="24"/>
          <w:szCs w:val="24"/>
          <w:lang w:eastAsia="zh-CN"/>
        </w:rPr>
        <w:t xml:space="preserve"> financijske rashode,  rashode za </w:t>
      </w:r>
      <w:proofErr w:type="spellStart"/>
      <w:r w:rsidRPr="00713FE6">
        <w:rPr>
          <w:rFonts w:ascii="Times New Roman" w:eastAsia="SimSun" w:hAnsi="Times New Roman" w:cs="Times New Roman"/>
          <w:sz w:val="24"/>
          <w:szCs w:val="24"/>
          <w:lang w:eastAsia="zh-CN"/>
        </w:rPr>
        <w:t>nanbavu</w:t>
      </w:r>
      <w:proofErr w:type="spellEnd"/>
      <w:r w:rsidRPr="00713FE6">
        <w:rPr>
          <w:rFonts w:ascii="Times New Roman" w:eastAsia="SimSun" w:hAnsi="Times New Roman" w:cs="Times New Roman"/>
          <w:sz w:val="24"/>
          <w:szCs w:val="24"/>
          <w:lang w:eastAsia="zh-CN"/>
        </w:rPr>
        <w:t xml:space="preserve"> nefinancijske imovine,</w:t>
      </w:r>
    </w:p>
    <w:p w14:paraId="5837F98F" w14:textId="77777777" w:rsidR="00713FE6" w:rsidRPr="00713FE6" w:rsidRDefault="00713FE6" w:rsidP="00713FE6">
      <w:pPr>
        <w:spacing w:after="0" w:line="240" w:lineRule="auto"/>
        <w:jc w:val="both"/>
        <w:rPr>
          <w:rFonts w:ascii="Arial" w:eastAsia="SimSun" w:hAnsi="Arial" w:cs="Times New Roman"/>
          <w:szCs w:val="24"/>
          <w:lang w:eastAsia="zh-CN"/>
        </w:rPr>
      </w:pPr>
    </w:p>
    <w:p w14:paraId="766DC195" w14:textId="77777777" w:rsidR="00713FE6" w:rsidRPr="00713FE6" w:rsidRDefault="00713FE6" w:rsidP="00713FE6">
      <w:pPr>
        <w:spacing w:after="0" w:line="240" w:lineRule="auto"/>
        <w:jc w:val="both"/>
        <w:rPr>
          <w:rFonts w:ascii="Times New Roman" w:eastAsia="Times New Roman" w:hAnsi="Times New Roman" w:cs="Times New Roman"/>
          <w:sz w:val="24"/>
          <w:szCs w:val="24"/>
          <w:lang w:eastAsia="hr-HR"/>
        </w:rPr>
      </w:pPr>
      <w:r w:rsidRPr="00713FE6">
        <w:rPr>
          <w:rFonts w:ascii="Arial" w:eastAsia="SimSun" w:hAnsi="Arial" w:cs="Times New Roman"/>
          <w:szCs w:val="24"/>
          <w:lang w:eastAsia="zh-CN"/>
        </w:rPr>
        <w:t xml:space="preserve">• </w:t>
      </w:r>
      <w:r w:rsidRPr="00713FE6">
        <w:rPr>
          <w:rFonts w:ascii="Times New Roman" w:eastAsia="Times New Roman" w:hAnsi="Times New Roman" w:cs="Times New Roman"/>
          <w:sz w:val="24"/>
          <w:szCs w:val="24"/>
          <w:lang w:eastAsia="hr-HR"/>
        </w:rPr>
        <w:t>pomoć iz državnog proračuna kroz opće prihode i primitke (decentralizirana sredstva) iznose 257.197,00 eura i odnose se na rashode za plaće,</w:t>
      </w:r>
    </w:p>
    <w:p w14:paraId="6BA85AC7"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Times New Roman" w:hAnsi="Times New Roman" w:cs="Times New Roman"/>
          <w:sz w:val="24"/>
          <w:szCs w:val="24"/>
          <w:lang w:eastAsia="hr-HR"/>
        </w:rPr>
        <w:t xml:space="preserve"> </w:t>
      </w:r>
      <w:r w:rsidRPr="00713FE6">
        <w:rPr>
          <w:rFonts w:ascii="Arial" w:eastAsia="SimSun" w:hAnsi="Arial" w:cs="Times New Roman"/>
          <w:sz w:val="24"/>
          <w:szCs w:val="24"/>
          <w:lang w:eastAsia="zh-CN"/>
        </w:rPr>
        <w:t xml:space="preserve"> </w:t>
      </w:r>
    </w:p>
    <w:p w14:paraId="34AF62A1"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lastRenderedPageBreak/>
        <w:t xml:space="preserve">• vlastiti prihodi iznose </w:t>
      </w:r>
      <w:r w:rsidRPr="00713FE6">
        <w:rPr>
          <w:rFonts w:ascii="Times New Roman" w:eastAsia="Times New Roman" w:hAnsi="Times New Roman" w:cs="Times New Roman"/>
          <w:sz w:val="24"/>
          <w:szCs w:val="24"/>
          <w:lang w:eastAsia="hr-HR"/>
        </w:rPr>
        <w:t xml:space="preserve">9.050,00 eura i </w:t>
      </w:r>
      <w:r w:rsidRPr="00713FE6">
        <w:rPr>
          <w:rFonts w:ascii="Times New Roman" w:eastAsia="SimSun" w:hAnsi="Times New Roman" w:cs="Times New Roman"/>
          <w:sz w:val="24"/>
          <w:szCs w:val="24"/>
          <w:lang w:eastAsia="zh-CN"/>
        </w:rPr>
        <w:t>odnose se na sredstva pružanja usluge nadzora vatrodojavne centrale, vožnje vode, naplate troškova intervencije</w:t>
      </w:r>
    </w:p>
    <w:p w14:paraId="47678857"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 </w:t>
      </w:r>
    </w:p>
    <w:p w14:paraId="69E640E1"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 donacija iznosi 4.000,00 eura a odnosi se na Odluku VZ PGŽ o dodjeli sredstava JVP Delnice u vezi nabavke malog tehničkog vozila. </w:t>
      </w:r>
    </w:p>
    <w:p w14:paraId="4153D852"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p>
    <w:p w14:paraId="489EA0CC" w14:textId="77777777" w:rsidR="00713FE6" w:rsidRPr="00713FE6" w:rsidRDefault="00713FE6" w:rsidP="00713FE6">
      <w:pPr>
        <w:spacing w:after="0" w:line="240" w:lineRule="auto"/>
        <w:jc w:val="both"/>
        <w:rPr>
          <w:rFonts w:ascii="Times New Roman" w:eastAsia="SimSun" w:hAnsi="Times New Roman" w:cs="Times New Roman"/>
          <w:szCs w:val="24"/>
          <w:lang w:eastAsia="zh-CN"/>
        </w:rPr>
      </w:pPr>
      <w:r w:rsidRPr="00713FE6">
        <w:rPr>
          <w:rFonts w:ascii="Times New Roman" w:eastAsia="SimSun" w:hAnsi="Times New Roman" w:cs="Times New Roman"/>
          <w:sz w:val="24"/>
          <w:szCs w:val="24"/>
          <w:lang w:eastAsia="zh-CN"/>
        </w:rPr>
        <w:t>• ukupan iznos prihoda za 2026. godinu koji iznosi 636.740,00 eura u planu je povećan za projekciju prenesenog manjka za 2026. godinu u iznosu od -36.200,00 eura, koji povećava prihod na izvoru Osnivača za potrebe financijskog uravnoteženja manjka.</w:t>
      </w:r>
    </w:p>
    <w:p w14:paraId="088B983E"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p>
    <w:p w14:paraId="6E5C25BD"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p>
    <w:p w14:paraId="6020ABBC"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r w:rsidRPr="00713FE6">
        <w:rPr>
          <w:rFonts w:ascii="Times New Roman" w:eastAsia="Times New Roman" w:hAnsi="Times New Roman" w:cs="Times New Roman"/>
          <w:b/>
          <w:bCs/>
          <w:sz w:val="24"/>
          <w:szCs w:val="24"/>
          <w:lang w:eastAsia="hr-HR"/>
        </w:rPr>
        <w:t>RASHODI I IZDACI</w:t>
      </w:r>
    </w:p>
    <w:p w14:paraId="606930AC"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p>
    <w:p w14:paraId="3E7D2D79" w14:textId="77777777" w:rsidR="00713FE6" w:rsidRPr="00713FE6" w:rsidRDefault="00713FE6" w:rsidP="00713FE6">
      <w:pPr>
        <w:spacing w:after="0" w:line="240" w:lineRule="auto"/>
        <w:rPr>
          <w:rFonts w:ascii="Times New Roman" w:eastAsia="Times New Roman" w:hAnsi="Times New Roman" w:cs="Times New Roman"/>
          <w:sz w:val="24"/>
          <w:szCs w:val="24"/>
          <w:lang w:eastAsia="hr-HR"/>
        </w:rPr>
      </w:pPr>
      <w:r w:rsidRPr="00713FE6">
        <w:rPr>
          <w:rFonts w:ascii="Times New Roman" w:eastAsia="Calibri" w:hAnsi="Times New Roman" w:cs="Times New Roman"/>
          <w:sz w:val="24"/>
          <w:szCs w:val="24"/>
          <w:lang w:eastAsia="zh-CN"/>
        </w:rPr>
        <w:t>Rashodi poslovanja obuhvaćaju rashode za zaposlene, materijalne rashode, financijske rashode i rashode za nabavu proizvedene dugotrajne imovine, rashode za izdatke za otplatu glavnice primljenih kredita i zajmova i pripadajući im kamatama.</w:t>
      </w:r>
    </w:p>
    <w:p w14:paraId="63463F84" w14:textId="77777777" w:rsidR="00713FE6" w:rsidRPr="00713FE6" w:rsidRDefault="00713FE6" w:rsidP="00713FE6">
      <w:pPr>
        <w:spacing w:after="0" w:line="240" w:lineRule="auto"/>
        <w:rPr>
          <w:rFonts w:ascii="Arial" w:eastAsia="SimSun" w:hAnsi="Arial" w:cs="Times New Roman"/>
          <w:szCs w:val="24"/>
          <w:lang w:eastAsia="zh-CN"/>
        </w:rPr>
      </w:pPr>
    </w:p>
    <w:p w14:paraId="18FF8C83"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 Ukupni rashodi poslovanja planiraju se u iznosu od </w:t>
      </w:r>
      <w:r w:rsidRPr="00713FE6">
        <w:rPr>
          <w:rFonts w:ascii="Times New Roman" w:eastAsia="Times New Roman" w:hAnsi="Times New Roman" w:cs="Times New Roman"/>
          <w:bCs/>
          <w:sz w:val="24"/>
          <w:szCs w:val="24"/>
          <w:lang w:eastAsia="hr-HR"/>
        </w:rPr>
        <w:t>636.740,00</w:t>
      </w:r>
      <w:r w:rsidRPr="00713FE6">
        <w:rPr>
          <w:rFonts w:ascii="Times New Roman" w:eastAsia="SimSun" w:hAnsi="Times New Roman" w:cs="Times New Roman"/>
          <w:sz w:val="24"/>
          <w:szCs w:val="24"/>
          <w:lang w:eastAsia="zh-CN"/>
        </w:rPr>
        <w:t xml:space="preserve"> eura (veći su za 1,18 % ) u odnosu na plan tekuće godine. U planu za 2026. godinu u odnosu na plan tekuće godine došlo do odstupanja kod: </w:t>
      </w:r>
    </w:p>
    <w:p w14:paraId="1EBE441A"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p>
    <w:p w14:paraId="04474A01"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 Šifra 31: Rashodi za zaposlene veći su za 2,7 % u odnosu na tekuću godinu. U 2026. godini planira se zapošljavanje još jednog djelatnika, na radno mjesto Vatrogasac, puno radno vrijeme (iz 14 prelazi se na 15 zaposlenih). </w:t>
      </w:r>
    </w:p>
    <w:p w14:paraId="3DEEB073" w14:textId="77777777" w:rsidR="00713FE6" w:rsidRPr="00713FE6" w:rsidRDefault="00713FE6" w:rsidP="00713FE6">
      <w:pPr>
        <w:spacing w:after="0" w:line="240" w:lineRule="auto"/>
        <w:jc w:val="both"/>
        <w:rPr>
          <w:rFonts w:ascii="Arial" w:eastAsia="SimSun" w:hAnsi="Arial" w:cs="Times New Roman"/>
          <w:szCs w:val="24"/>
          <w:lang w:eastAsia="zh-CN"/>
        </w:rPr>
      </w:pPr>
    </w:p>
    <w:p w14:paraId="08F40C70" w14:textId="77777777" w:rsidR="00713FE6" w:rsidRPr="00713FE6" w:rsidRDefault="00713FE6" w:rsidP="00713FE6">
      <w:pPr>
        <w:spacing w:after="0" w:line="240" w:lineRule="auto"/>
        <w:jc w:val="both"/>
        <w:rPr>
          <w:rFonts w:ascii="Arial" w:eastAsia="SimSun" w:hAnsi="Arial" w:cs="Times New Roman"/>
          <w:szCs w:val="24"/>
          <w:lang w:eastAsia="zh-CN"/>
        </w:rPr>
      </w:pPr>
      <w:r w:rsidRPr="00713FE6">
        <w:rPr>
          <w:rFonts w:ascii="Arial" w:eastAsia="SimSun" w:hAnsi="Arial" w:cs="Times New Roman"/>
          <w:szCs w:val="24"/>
          <w:lang w:eastAsia="zh-CN"/>
        </w:rPr>
        <w:t xml:space="preserve">• </w:t>
      </w:r>
      <w:r w:rsidRPr="00713FE6">
        <w:rPr>
          <w:rFonts w:ascii="Times New Roman" w:eastAsia="SimSun" w:hAnsi="Times New Roman" w:cs="Times New Roman"/>
          <w:sz w:val="24"/>
          <w:szCs w:val="24"/>
          <w:lang w:eastAsia="zh-CN"/>
        </w:rPr>
        <w:t>Šifra 32: Materijalni rashodi  manji su za 7,6%. u odnosu na tekuću godinu, zbog toga što su se svi planirani materijalni troškovi u tekućoj godini, a ne odnose se na tekuće troškove za poslovanje, realizirali. Kroz materijalne troškove u tekućoj godini obnovila se je radna odjeća i obuća za sve postojeće djelatnike, nabavila se je oprema koja je potrebna za redovno poslovanje Javne vatrogasne postrojbe, također i na smanjenje materijalnih troškova utječe trošak opremanja vozila Mitsubishi, koje je bilo neophodno izvršiti.</w:t>
      </w:r>
    </w:p>
    <w:p w14:paraId="158DE44E" w14:textId="77777777" w:rsidR="00713FE6" w:rsidRPr="00713FE6" w:rsidRDefault="00713FE6" w:rsidP="00713FE6">
      <w:pPr>
        <w:spacing w:after="0" w:line="240" w:lineRule="auto"/>
        <w:jc w:val="both"/>
        <w:rPr>
          <w:rFonts w:ascii="Arial" w:eastAsia="SimSun" w:hAnsi="Arial" w:cs="Times New Roman"/>
          <w:szCs w:val="24"/>
          <w:lang w:eastAsia="zh-CN"/>
        </w:rPr>
      </w:pPr>
    </w:p>
    <w:p w14:paraId="7F7C3FFA"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Arial" w:eastAsia="SimSun" w:hAnsi="Arial" w:cs="Times New Roman"/>
          <w:szCs w:val="24"/>
          <w:lang w:eastAsia="zh-CN"/>
        </w:rPr>
        <w:t xml:space="preserve">• </w:t>
      </w:r>
      <w:r w:rsidRPr="00713FE6">
        <w:rPr>
          <w:rFonts w:ascii="Times New Roman" w:eastAsia="SimSun" w:hAnsi="Times New Roman" w:cs="Times New Roman"/>
          <w:sz w:val="24"/>
          <w:szCs w:val="24"/>
          <w:lang w:eastAsia="zh-CN"/>
        </w:rPr>
        <w:t>Šifra 34: Financijski rashodi  manji su za 3,69% u odnosu na tekuću godinu, jer se je u planu vodilo realizacijom troškova platnog prometa.</w:t>
      </w:r>
    </w:p>
    <w:p w14:paraId="5CAF4A23"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p>
    <w:p w14:paraId="4BBC0558"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 Šifra 42: </w:t>
      </w:r>
      <w:r w:rsidRPr="00713FE6">
        <w:rPr>
          <w:rFonts w:ascii="Times New Roman" w:eastAsia="Calibri" w:hAnsi="Times New Roman" w:cs="Times New Roman"/>
          <w:sz w:val="24"/>
          <w:szCs w:val="24"/>
          <w:lang w:eastAsia="zh-CN"/>
        </w:rPr>
        <w:t>Rashodi za nabavu proizvedene dugotrajne imovine su jednaki kao i tekuće godine.</w:t>
      </w:r>
    </w:p>
    <w:p w14:paraId="0725D8A3" w14:textId="77777777" w:rsidR="00713FE6" w:rsidRPr="00713FE6" w:rsidRDefault="00713FE6" w:rsidP="00713FE6">
      <w:pPr>
        <w:spacing w:after="0" w:line="240" w:lineRule="auto"/>
        <w:jc w:val="both"/>
        <w:rPr>
          <w:rFonts w:ascii="Arial" w:eastAsia="SimSun" w:hAnsi="Arial" w:cs="Times New Roman"/>
          <w:szCs w:val="24"/>
          <w:lang w:eastAsia="zh-CN"/>
        </w:rPr>
      </w:pPr>
    </w:p>
    <w:p w14:paraId="51F4AC9F"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Šifra 54</w:t>
      </w:r>
      <w:r w:rsidRPr="00713FE6">
        <w:rPr>
          <w:rFonts w:ascii="Times New Roman" w:eastAsia="SimSun" w:hAnsi="Times New Roman" w:cs="Times New Roman"/>
          <w:i/>
          <w:sz w:val="24"/>
          <w:szCs w:val="24"/>
          <w:lang w:eastAsia="zh-CN"/>
        </w:rPr>
        <w:t>:</w:t>
      </w:r>
      <w:r w:rsidRPr="00713FE6">
        <w:rPr>
          <w:rFonts w:ascii="Times New Roman" w:eastAsia="SimSun" w:hAnsi="Times New Roman" w:cs="Times New Roman"/>
          <w:sz w:val="24"/>
          <w:szCs w:val="24"/>
          <w:lang w:eastAsia="zh-CN"/>
        </w:rPr>
        <w:t xml:space="preserve"> Izdaci za otplatu glavnice primljenih kredita i zajmova veći su za 1,4%. Razlog  je zbog planiranja iz 2 izvora financiranja. Godine 2024. i 2025. ostvaren je prihod na dvije rate od Vatrogasne zajednice PGŽ za potrebe nabave vozila koje je potrebno utrošiti za podmirenje rate financijskog leasinga. Nakon utrošene jedne rate prihoda u 2025 godini, za utrošiti je preostala druga rata u 2026. godini koja je i planirana te je time i povećala rashod na šifri 54.</w:t>
      </w:r>
    </w:p>
    <w:p w14:paraId="328F2D93" w14:textId="77777777" w:rsidR="00713FE6" w:rsidRPr="00713FE6" w:rsidRDefault="00713FE6" w:rsidP="00713FE6">
      <w:pPr>
        <w:spacing w:after="0" w:line="240" w:lineRule="auto"/>
        <w:jc w:val="both"/>
        <w:rPr>
          <w:rFonts w:ascii="Arial" w:eastAsia="SimSun" w:hAnsi="Arial" w:cs="Times New Roman"/>
          <w:szCs w:val="24"/>
          <w:lang w:eastAsia="zh-CN"/>
        </w:rPr>
      </w:pPr>
    </w:p>
    <w:p w14:paraId="39D423C3"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p>
    <w:p w14:paraId="1A6CD4FF"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r w:rsidRPr="00713FE6">
        <w:rPr>
          <w:rFonts w:ascii="Times New Roman" w:eastAsia="Times New Roman" w:hAnsi="Times New Roman" w:cs="Times New Roman"/>
          <w:b/>
          <w:bCs/>
          <w:sz w:val="24"/>
          <w:szCs w:val="24"/>
          <w:lang w:eastAsia="hr-HR"/>
        </w:rPr>
        <w:t>PRIJENOS SREDSTAVA IZ PRETHODNE U SLJEDEĆU GODINU</w:t>
      </w:r>
    </w:p>
    <w:p w14:paraId="5C33F65A"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p>
    <w:p w14:paraId="507ED1FB" w14:textId="77777777" w:rsidR="00713FE6" w:rsidRPr="00713FE6" w:rsidRDefault="00713FE6" w:rsidP="00713FE6">
      <w:pPr>
        <w:spacing w:after="0" w:line="240" w:lineRule="auto"/>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U 2026. godini planirana procjena prenesenog manjka iznosi 36.200,00 eura, te je prihod za financijsko uravnoteženje manjka planiran na izvoru Osnivača.</w:t>
      </w:r>
    </w:p>
    <w:p w14:paraId="2C4A6A9E" w14:textId="77777777" w:rsidR="00713FE6" w:rsidRPr="00713FE6" w:rsidRDefault="00713FE6" w:rsidP="00713FE6">
      <w:pPr>
        <w:spacing w:after="0" w:line="240" w:lineRule="auto"/>
        <w:rPr>
          <w:rFonts w:ascii="Times New Roman" w:eastAsia="SimSun" w:hAnsi="Times New Roman" w:cs="Times New Roman"/>
          <w:sz w:val="24"/>
          <w:szCs w:val="24"/>
          <w:lang w:eastAsia="zh-CN"/>
        </w:rPr>
      </w:pPr>
    </w:p>
    <w:p w14:paraId="3DE90079" w14:textId="77777777" w:rsidR="00713FE6" w:rsidRPr="00713FE6" w:rsidRDefault="00713FE6" w:rsidP="00713FE6">
      <w:pPr>
        <w:spacing w:after="0" w:line="240" w:lineRule="auto"/>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Manjak nastaje zbog većeg proja ostvarenih rashoda tijekom godine u odnosu na ostvarene prihode, a tome uvelike pridonosi rashod za plaću ostvaren u 12. mjesecu tekuće godine, čiji prihod za pokriće istoga ostvarujemo u 01. mjesecu sljedeće godine.</w:t>
      </w:r>
    </w:p>
    <w:p w14:paraId="7E9BBA6C" w14:textId="77777777" w:rsidR="00713FE6" w:rsidRPr="00713FE6" w:rsidRDefault="00713FE6" w:rsidP="00713FE6">
      <w:pPr>
        <w:spacing w:after="0" w:line="240" w:lineRule="auto"/>
        <w:rPr>
          <w:rFonts w:ascii="Times New Roman" w:eastAsia="SimSun" w:hAnsi="Times New Roman" w:cs="Times New Roman"/>
          <w:sz w:val="24"/>
          <w:szCs w:val="24"/>
          <w:lang w:eastAsia="zh-CN"/>
        </w:rPr>
      </w:pPr>
    </w:p>
    <w:p w14:paraId="374BAD22" w14:textId="77777777" w:rsidR="00713FE6" w:rsidRPr="00713FE6" w:rsidRDefault="00713FE6" w:rsidP="00713FE6">
      <w:pPr>
        <w:spacing w:after="0" w:line="240" w:lineRule="auto"/>
        <w:rPr>
          <w:rFonts w:ascii="Times New Roman" w:eastAsia="SimSun" w:hAnsi="Times New Roman" w:cs="Times New Roman"/>
          <w:sz w:val="24"/>
          <w:szCs w:val="24"/>
          <w:lang w:eastAsia="zh-CN"/>
        </w:rPr>
      </w:pPr>
    </w:p>
    <w:p w14:paraId="6D3DBA67" w14:textId="77777777" w:rsidR="00713FE6" w:rsidRPr="00713FE6" w:rsidRDefault="00713FE6">
      <w:pPr>
        <w:numPr>
          <w:ilvl w:val="0"/>
          <w:numId w:val="13"/>
        </w:numPr>
        <w:spacing w:after="0" w:line="240" w:lineRule="auto"/>
        <w:contextualSpacing/>
        <w:rPr>
          <w:rFonts w:ascii="Times New Roman" w:eastAsia="Times New Roman" w:hAnsi="Times New Roman" w:cs="Times New Roman"/>
          <w:b/>
          <w:bCs/>
          <w:sz w:val="24"/>
          <w:szCs w:val="24"/>
          <w:lang w:eastAsia="hr-HR"/>
        </w:rPr>
      </w:pPr>
      <w:r w:rsidRPr="00713FE6">
        <w:rPr>
          <w:rFonts w:ascii="Times New Roman" w:eastAsia="Times New Roman" w:hAnsi="Times New Roman" w:cs="Times New Roman"/>
          <w:b/>
          <w:bCs/>
          <w:sz w:val="24"/>
          <w:szCs w:val="24"/>
          <w:lang w:eastAsia="hr-HR"/>
        </w:rPr>
        <w:t>Projekcija plana za 2027. i 2028. godinu</w:t>
      </w:r>
    </w:p>
    <w:p w14:paraId="74250570" w14:textId="77777777" w:rsidR="00713FE6" w:rsidRPr="00713FE6" w:rsidRDefault="00713FE6" w:rsidP="00713FE6">
      <w:pPr>
        <w:spacing w:after="0" w:line="240" w:lineRule="auto"/>
        <w:rPr>
          <w:rFonts w:ascii="Times New Roman" w:eastAsia="Times New Roman" w:hAnsi="Times New Roman" w:cs="Times New Roman"/>
          <w:b/>
          <w:bCs/>
          <w:sz w:val="24"/>
          <w:szCs w:val="24"/>
          <w:lang w:eastAsia="hr-HR"/>
        </w:rPr>
      </w:pPr>
      <w:r w:rsidRPr="00713FE6">
        <w:rPr>
          <w:rFonts w:ascii="Times New Roman" w:eastAsia="SimSun" w:hAnsi="Times New Roman" w:cs="Times New Roman"/>
          <w:sz w:val="24"/>
          <w:szCs w:val="24"/>
          <w:lang w:eastAsia="zh-CN"/>
        </w:rPr>
        <w:t xml:space="preserve">Projekcija Financijskog plana za 2027. i 2028. godinu uvećana je u rashodima za plaće za 0,5% za svaku godinu, te u dijelu troškova nagrade za već sada poznate troškove jubilarne nagrade i troškova otpremnine u 2027. godini sukladno članku aktivnog KU, rađeno projekcijom u 2025. godini uvećano za trenutne doprinose iz i na plaću. </w:t>
      </w:r>
    </w:p>
    <w:p w14:paraId="4B4E9BFD" w14:textId="77777777" w:rsidR="00713FE6" w:rsidRPr="00713FE6" w:rsidRDefault="00713FE6" w:rsidP="00713FE6">
      <w:pPr>
        <w:spacing w:after="0" w:line="240" w:lineRule="auto"/>
        <w:rPr>
          <w:rFonts w:ascii="Times New Roman" w:eastAsia="Times New Roman" w:hAnsi="Times New Roman" w:cs="Times New Roman"/>
          <w:bCs/>
          <w:sz w:val="24"/>
          <w:szCs w:val="24"/>
          <w:lang w:eastAsia="hr-HR"/>
        </w:rPr>
      </w:pPr>
    </w:p>
    <w:p w14:paraId="21C30DF5" w14:textId="77777777" w:rsidR="00713FE6" w:rsidRPr="00713FE6" w:rsidRDefault="00713FE6" w:rsidP="00713FE6">
      <w:pPr>
        <w:spacing w:after="0" w:line="240" w:lineRule="auto"/>
        <w:rPr>
          <w:rFonts w:ascii="Times New Roman" w:eastAsia="Times New Roman" w:hAnsi="Times New Roman" w:cs="Times New Roman"/>
          <w:bCs/>
          <w:sz w:val="24"/>
          <w:szCs w:val="24"/>
          <w:lang w:eastAsia="hr-HR"/>
        </w:rPr>
        <w:sectPr w:rsidR="00713FE6" w:rsidRPr="00713FE6" w:rsidSect="00713FE6">
          <w:footerReference w:type="even" r:id="rId19"/>
          <w:footerReference w:type="default" r:id="rId20"/>
          <w:pgSz w:w="11907" w:h="16840" w:code="9"/>
          <w:pgMar w:top="851" w:right="851" w:bottom="851" w:left="851" w:header="709" w:footer="709" w:gutter="0"/>
          <w:cols w:space="708"/>
          <w:titlePg/>
          <w:docGrid w:linePitch="360"/>
        </w:sectPr>
      </w:pPr>
      <w:r w:rsidRPr="00713FE6">
        <w:rPr>
          <w:rFonts w:ascii="Times New Roman" w:eastAsia="Times New Roman" w:hAnsi="Times New Roman" w:cs="Times New Roman"/>
          <w:bCs/>
          <w:sz w:val="24"/>
          <w:szCs w:val="24"/>
          <w:lang w:eastAsia="hr-HR"/>
        </w:rPr>
        <w:t xml:space="preserve">Također, u planu 2026. godine smanjena je aktivnost na imovini jer je opremanje trenutnog vozila  provedeno u 2025. godini, i ne manje važno, do kraja 2028. godine završava obveza financijskog leasinga za nabavu vozila, što će ubuduće olakšati troškove iz izvora Osnivača. </w:t>
      </w:r>
    </w:p>
    <w:p w14:paraId="52FB29B3" w14:textId="77777777" w:rsidR="00713FE6" w:rsidRPr="00713FE6" w:rsidRDefault="00713FE6" w:rsidP="00713FE6">
      <w:pPr>
        <w:spacing w:after="0" w:line="240" w:lineRule="auto"/>
        <w:jc w:val="center"/>
        <w:rPr>
          <w:rFonts w:ascii="Arial" w:eastAsia="Times New Roman" w:hAnsi="Arial" w:cs="Arial"/>
          <w:b/>
          <w:bCs/>
          <w:sz w:val="24"/>
          <w:szCs w:val="24"/>
          <w:lang w:eastAsia="hr-HR"/>
        </w:rPr>
      </w:pPr>
      <w:r w:rsidRPr="00713FE6">
        <w:rPr>
          <w:rFonts w:ascii="Arial" w:eastAsia="Times New Roman" w:hAnsi="Arial" w:cs="Arial"/>
          <w:b/>
          <w:bCs/>
          <w:sz w:val="24"/>
          <w:szCs w:val="24"/>
          <w:lang w:eastAsia="hr-HR"/>
        </w:rPr>
        <w:lastRenderedPageBreak/>
        <w:t>POSEBNI DIO PRORAČUNA</w:t>
      </w:r>
    </w:p>
    <w:p w14:paraId="087B8CA0" w14:textId="77777777" w:rsidR="00713FE6" w:rsidRPr="00713FE6" w:rsidRDefault="00713FE6" w:rsidP="00713FE6">
      <w:pPr>
        <w:spacing w:after="0" w:line="240" w:lineRule="auto"/>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Rashodi i izdaci u Financijskom planu iskazani prema programskoj, funkcijskoj i ekonomskoj klasifikaciji raspoređuju se u Posebnom dijelu Financijskog plana kako slijedi:</w:t>
      </w:r>
    </w:p>
    <w:tbl>
      <w:tblPr>
        <w:tblW w:w="14486" w:type="dxa"/>
        <w:tblInd w:w="108" w:type="dxa"/>
        <w:tblLook w:val="04A0" w:firstRow="1" w:lastRow="0" w:firstColumn="1" w:lastColumn="0" w:noHBand="0" w:noVBand="1"/>
      </w:tblPr>
      <w:tblGrid>
        <w:gridCol w:w="2607"/>
        <w:gridCol w:w="2525"/>
        <w:gridCol w:w="1869"/>
        <w:gridCol w:w="1869"/>
        <w:gridCol w:w="1869"/>
        <w:gridCol w:w="1869"/>
        <w:gridCol w:w="1878"/>
      </w:tblGrid>
      <w:tr w:rsidR="00713FE6" w:rsidRPr="00713FE6" w14:paraId="3CEC05D5" w14:textId="77777777" w:rsidTr="00952C8E">
        <w:trPr>
          <w:trHeight w:val="345"/>
        </w:trPr>
        <w:tc>
          <w:tcPr>
            <w:tcW w:w="14486" w:type="dxa"/>
            <w:gridSpan w:val="7"/>
            <w:tcBorders>
              <w:top w:val="nil"/>
              <w:left w:val="nil"/>
              <w:bottom w:val="nil"/>
              <w:right w:val="nil"/>
            </w:tcBorders>
            <w:vAlign w:val="center"/>
            <w:hideMark/>
          </w:tcPr>
          <w:p w14:paraId="06CE8C60"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II. POSEBNI DIO</w:t>
            </w:r>
          </w:p>
        </w:tc>
      </w:tr>
      <w:tr w:rsidR="00713FE6" w:rsidRPr="00713FE6" w14:paraId="151A5665" w14:textId="77777777" w:rsidTr="00952C8E">
        <w:trPr>
          <w:trHeight w:val="385"/>
        </w:trPr>
        <w:tc>
          <w:tcPr>
            <w:tcW w:w="2607" w:type="dxa"/>
            <w:tcBorders>
              <w:top w:val="nil"/>
              <w:left w:val="nil"/>
              <w:bottom w:val="nil"/>
              <w:right w:val="nil"/>
            </w:tcBorders>
            <w:vAlign w:val="center"/>
            <w:hideMark/>
          </w:tcPr>
          <w:p w14:paraId="45A896BE"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4"/>
                <w:szCs w:val="24"/>
                <w:lang w:eastAsia="hr-HR"/>
              </w:rPr>
            </w:pPr>
          </w:p>
        </w:tc>
        <w:tc>
          <w:tcPr>
            <w:tcW w:w="2525" w:type="dxa"/>
            <w:tcBorders>
              <w:top w:val="nil"/>
              <w:left w:val="nil"/>
              <w:bottom w:val="nil"/>
              <w:right w:val="nil"/>
            </w:tcBorders>
            <w:vAlign w:val="center"/>
            <w:hideMark/>
          </w:tcPr>
          <w:p w14:paraId="6FABD31C"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869" w:type="dxa"/>
            <w:tcBorders>
              <w:top w:val="nil"/>
              <w:left w:val="nil"/>
              <w:bottom w:val="nil"/>
              <w:right w:val="nil"/>
            </w:tcBorders>
            <w:vAlign w:val="center"/>
            <w:hideMark/>
          </w:tcPr>
          <w:p w14:paraId="2DCEBC14"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869" w:type="dxa"/>
            <w:tcBorders>
              <w:top w:val="nil"/>
              <w:left w:val="nil"/>
              <w:bottom w:val="nil"/>
              <w:right w:val="nil"/>
            </w:tcBorders>
            <w:vAlign w:val="center"/>
            <w:hideMark/>
          </w:tcPr>
          <w:p w14:paraId="6F121C1C"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c>
          <w:tcPr>
            <w:tcW w:w="1869" w:type="dxa"/>
            <w:tcBorders>
              <w:top w:val="nil"/>
              <w:left w:val="nil"/>
              <w:bottom w:val="nil"/>
              <w:right w:val="nil"/>
            </w:tcBorders>
            <w:vAlign w:val="center"/>
            <w:hideMark/>
          </w:tcPr>
          <w:p w14:paraId="24CD5E00"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869" w:type="dxa"/>
            <w:tcBorders>
              <w:top w:val="nil"/>
              <w:left w:val="nil"/>
              <w:bottom w:val="nil"/>
              <w:right w:val="nil"/>
            </w:tcBorders>
            <w:vAlign w:val="center"/>
            <w:hideMark/>
          </w:tcPr>
          <w:p w14:paraId="759BFB57" w14:textId="77777777" w:rsidR="00713FE6" w:rsidRPr="00713FE6" w:rsidRDefault="00713FE6" w:rsidP="00713FE6">
            <w:pPr>
              <w:spacing w:after="0" w:line="240" w:lineRule="auto"/>
              <w:jc w:val="center"/>
              <w:rPr>
                <w:rFonts w:ascii="Times New Roman" w:eastAsia="Times New Roman" w:hAnsi="Times New Roman" w:cs="Times New Roman"/>
                <w:sz w:val="20"/>
                <w:szCs w:val="20"/>
                <w:lang w:eastAsia="hr-HR"/>
              </w:rPr>
            </w:pPr>
          </w:p>
        </w:tc>
        <w:tc>
          <w:tcPr>
            <w:tcW w:w="1878" w:type="dxa"/>
            <w:tcBorders>
              <w:top w:val="nil"/>
              <w:left w:val="nil"/>
              <w:bottom w:val="nil"/>
              <w:right w:val="nil"/>
            </w:tcBorders>
            <w:vAlign w:val="center"/>
            <w:hideMark/>
          </w:tcPr>
          <w:p w14:paraId="7C063489"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p>
        </w:tc>
      </w:tr>
      <w:tr w:rsidR="00713FE6" w:rsidRPr="00713FE6" w14:paraId="11E6AAEA" w14:textId="77777777" w:rsidTr="00952C8E">
        <w:trPr>
          <w:trHeight w:val="585"/>
        </w:trPr>
        <w:tc>
          <w:tcPr>
            <w:tcW w:w="260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E712673"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ŠIFRA</w:t>
            </w:r>
          </w:p>
        </w:tc>
        <w:tc>
          <w:tcPr>
            <w:tcW w:w="2525" w:type="dxa"/>
            <w:tcBorders>
              <w:top w:val="single" w:sz="4" w:space="0" w:color="auto"/>
              <w:left w:val="nil"/>
              <w:bottom w:val="single" w:sz="4" w:space="0" w:color="auto"/>
              <w:right w:val="single" w:sz="4" w:space="0" w:color="auto"/>
            </w:tcBorders>
            <w:shd w:val="clear" w:color="000000" w:fill="DDEBF7"/>
            <w:vAlign w:val="center"/>
            <w:hideMark/>
          </w:tcPr>
          <w:p w14:paraId="45DCE7BD"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NAZIV</w:t>
            </w:r>
          </w:p>
        </w:tc>
        <w:tc>
          <w:tcPr>
            <w:tcW w:w="1869" w:type="dxa"/>
            <w:tcBorders>
              <w:top w:val="single" w:sz="4" w:space="0" w:color="auto"/>
              <w:left w:val="nil"/>
              <w:bottom w:val="single" w:sz="4" w:space="0" w:color="auto"/>
              <w:right w:val="single" w:sz="4" w:space="0" w:color="auto"/>
            </w:tcBorders>
            <w:shd w:val="clear" w:color="000000" w:fill="DDEBF7"/>
            <w:vAlign w:val="center"/>
            <w:hideMark/>
          </w:tcPr>
          <w:p w14:paraId="46B30EF5"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869" w:type="dxa"/>
            <w:tcBorders>
              <w:top w:val="single" w:sz="4" w:space="0" w:color="auto"/>
              <w:left w:val="nil"/>
              <w:bottom w:val="single" w:sz="4" w:space="0" w:color="auto"/>
              <w:right w:val="single" w:sz="4" w:space="0" w:color="auto"/>
            </w:tcBorders>
            <w:shd w:val="clear" w:color="000000" w:fill="DDEBF7"/>
            <w:vAlign w:val="center"/>
            <w:hideMark/>
          </w:tcPr>
          <w:p w14:paraId="5E51A9EA"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869" w:type="dxa"/>
            <w:tcBorders>
              <w:top w:val="single" w:sz="4" w:space="0" w:color="auto"/>
              <w:left w:val="nil"/>
              <w:bottom w:val="single" w:sz="4" w:space="0" w:color="auto"/>
              <w:right w:val="single" w:sz="4" w:space="0" w:color="auto"/>
            </w:tcBorders>
            <w:shd w:val="clear" w:color="000000" w:fill="DDEBF7"/>
            <w:vAlign w:val="center"/>
            <w:hideMark/>
          </w:tcPr>
          <w:p w14:paraId="7DF058D6"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869" w:type="dxa"/>
            <w:tcBorders>
              <w:top w:val="single" w:sz="4" w:space="0" w:color="auto"/>
              <w:left w:val="nil"/>
              <w:bottom w:val="single" w:sz="4" w:space="0" w:color="auto"/>
              <w:right w:val="single" w:sz="4" w:space="0" w:color="auto"/>
            </w:tcBorders>
            <w:shd w:val="clear" w:color="000000" w:fill="DDEBF7"/>
            <w:vAlign w:val="center"/>
            <w:hideMark/>
          </w:tcPr>
          <w:p w14:paraId="088CF9FD"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878" w:type="dxa"/>
            <w:tcBorders>
              <w:top w:val="single" w:sz="4" w:space="0" w:color="auto"/>
              <w:left w:val="nil"/>
              <w:bottom w:val="single" w:sz="4" w:space="0" w:color="auto"/>
              <w:right w:val="single" w:sz="4" w:space="0" w:color="auto"/>
            </w:tcBorders>
            <w:shd w:val="clear" w:color="000000" w:fill="DDEBF7"/>
            <w:vAlign w:val="center"/>
            <w:hideMark/>
          </w:tcPr>
          <w:p w14:paraId="235F1649"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4E9B9FBD" w14:textId="77777777" w:rsidTr="00952C8E">
        <w:trPr>
          <w:trHeight w:val="226"/>
        </w:trPr>
        <w:tc>
          <w:tcPr>
            <w:tcW w:w="2607" w:type="dxa"/>
            <w:tcBorders>
              <w:top w:val="nil"/>
              <w:left w:val="single" w:sz="4" w:space="0" w:color="auto"/>
              <w:bottom w:val="single" w:sz="4" w:space="0" w:color="auto"/>
              <w:right w:val="single" w:sz="4" w:space="0" w:color="auto"/>
            </w:tcBorders>
            <w:shd w:val="clear" w:color="000000" w:fill="DDEBF7"/>
            <w:vAlign w:val="center"/>
            <w:hideMark/>
          </w:tcPr>
          <w:p w14:paraId="593795EB"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2525" w:type="dxa"/>
            <w:tcBorders>
              <w:top w:val="nil"/>
              <w:left w:val="nil"/>
              <w:bottom w:val="single" w:sz="4" w:space="0" w:color="auto"/>
              <w:right w:val="single" w:sz="4" w:space="0" w:color="auto"/>
            </w:tcBorders>
            <w:shd w:val="clear" w:color="000000" w:fill="DDEBF7"/>
            <w:vAlign w:val="center"/>
            <w:hideMark/>
          </w:tcPr>
          <w:p w14:paraId="447F3A14"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869" w:type="dxa"/>
            <w:tcBorders>
              <w:top w:val="nil"/>
              <w:left w:val="nil"/>
              <w:bottom w:val="single" w:sz="4" w:space="0" w:color="auto"/>
              <w:right w:val="single" w:sz="4" w:space="0" w:color="auto"/>
            </w:tcBorders>
            <w:shd w:val="clear" w:color="000000" w:fill="DDEBF7"/>
            <w:vAlign w:val="center"/>
            <w:hideMark/>
          </w:tcPr>
          <w:p w14:paraId="5FE3E5B5"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869" w:type="dxa"/>
            <w:tcBorders>
              <w:top w:val="nil"/>
              <w:left w:val="nil"/>
              <w:bottom w:val="single" w:sz="4" w:space="0" w:color="auto"/>
              <w:right w:val="single" w:sz="4" w:space="0" w:color="auto"/>
            </w:tcBorders>
            <w:shd w:val="clear" w:color="000000" w:fill="DDEBF7"/>
            <w:vAlign w:val="center"/>
            <w:hideMark/>
          </w:tcPr>
          <w:p w14:paraId="44F045CB"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869" w:type="dxa"/>
            <w:tcBorders>
              <w:top w:val="nil"/>
              <w:left w:val="nil"/>
              <w:bottom w:val="single" w:sz="4" w:space="0" w:color="auto"/>
              <w:right w:val="single" w:sz="4" w:space="0" w:color="auto"/>
            </w:tcBorders>
            <w:shd w:val="clear" w:color="000000" w:fill="DDEBF7"/>
            <w:vAlign w:val="center"/>
            <w:hideMark/>
          </w:tcPr>
          <w:p w14:paraId="50B24BF2"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869" w:type="dxa"/>
            <w:tcBorders>
              <w:top w:val="nil"/>
              <w:left w:val="nil"/>
              <w:bottom w:val="single" w:sz="4" w:space="0" w:color="auto"/>
              <w:right w:val="single" w:sz="4" w:space="0" w:color="auto"/>
            </w:tcBorders>
            <w:shd w:val="clear" w:color="000000" w:fill="DDEBF7"/>
            <w:vAlign w:val="center"/>
            <w:hideMark/>
          </w:tcPr>
          <w:p w14:paraId="63185C87"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c>
          <w:tcPr>
            <w:tcW w:w="1878" w:type="dxa"/>
            <w:tcBorders>
              <w:top w:val="nil"/>
              <w:left w:val="nil"/>
              <w:bottom w:val="single" w:sz="4" w:space="0" w:color="auto"/>
              <w:right w:val="single" w:sz="4" w:space="0" w:color="auto"/>
            </w:tcBorders>
            <w:shd w:val="clear" w:color="000000" w:fill="DDEBF7"/>
            <w:vAlign w:val="center"/>
            <w:hideMark/>
          </w:tcPr>
          <w:p w14:paraId="38A28A2D"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7</w:t>
            </w:r>
          </w:p>
        </w:tc>
      </w:tr>
      <w:tr w:rsidR="00713FE6" w:rsidRPr="00713FE6" w14:paraId="35AA7DFB" w14:textId="77777777" w:rsidTr="00952C8E">
        <w:trPr>
          <w:trHeight w:val="878"/>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434BE2C3" w14:textId="77777777" w:rsidR="00713FE6" w:rsidRPr="00713FE6" w:rsidRDefault="00713FE6" w:rsidP="00713FE6">
            <w:pPr>
              <w:spacing w:after="0" w:line="240" w:lineRule="auto"/>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RAZDJEL 050</w:t>
            </w:r>
          </w:p>
        </w:tc>
        <w:tc>
          <w:tcPr>
            <w:tcW w:w="2525" w:type="dxa"/>
            <w:tcBorders>
              <w:top w:val="nil"/>
              <w:left w:val="nil"/>
              <w:bottom w:val="single" w:sz="4" w:space="0" w:color="auto"/>
              <w:right w:val="single" w:sz="4" w:space="0" w:color="auto"/>
            </w:tcBorders>
            <w:shd w:val="clear" w:color="000000" w:fill="FFFFFF"/>
            <w:vAlign w:val="center"/>
            <w:hideMark/>
          </w:tcPr>
          <w:p w14:paraId="51472928" w14:textId="77777777" w:rsidR="00713FE6" w:rsidRPr="00713FE6" w:rsidRDefault="00713FE6" w:rsidP="00713FE6">
            <w:pPr>
              <w:spacing w:after="0" w:line="240" w:lineRule="auto"/>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UPRAVNI ODJEL ZA LOKALNU SAMOUPRAVU, DRUŠTVENE DJELATNOSTI I OPĆE POSLOVE</w:t>
            </w:r>
          </w:p>
        </w:tc>
        <w:tc>
          <w:tcPr>
            <w:tcW w:w="1869" w:type="dxa"/>
            <w:tcBorders>
              <w:top w:val="nil"/>
              <w:left w:val="nil"/>
              <w:bottom w:val="single" w:sz="4" w:space="0" w:color="auto"/>
              <w:right w:val="single" w:sz="4" w:space="0" w:color="auto"/>
            </w:tcBorders>
            <w:shd w:val="clear" w:color="000000" w:fill="FFFFFF"/>
            <w:noWrap/>
            <w:vAlign w:val="bottom"/>
            <w:hideMark/>
          </w:tcPr>
          <w:p w14:paraId="3202C6F6"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498.215</w:t>
            </w:r>
          </w:p>
        </w:tc>
        <w:tc>
          <w:tcPr>
            <w:tcW w:w="1869" w:type="dxa"/>
            <w:tcBorders>
              <w:top w:val="nil"/>
              <w:left w:val="nil"/>
              <w:bottom w:val="single" w:sz="4" w:space="0" w:color="auto"/>
              <w:right w:val="single" w:sz="4" w:space="0" w:color="auto"/>
            </w:tcBorders>
            <w:shd w:val="clear" w:color="000000" w:fill="FFFFFF"/>
            <w:noWrap/>
            <w:vAlign w:val="bottom"/>
            <w:hideMark/>
          </w:tcPr>
          <w:p w14:paraId="2F97A6A2"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629.190</w:t>
            </w:r>
          </w:p>
        </w:tc>
        <w:tc>
          <w:tcPr>
            <w:tcW w:w="1869" w:type="dxa"/>
            <w:tcBorders>
              <w:top w:val="nil"/>
              <w:left w:val="nil"/>
              <w:bottom w:val="single" w:sz="4" w:space="0" w:color="auto"/>
              <w:right w:val="single" w:sz="4" w:space="0" w:color="auto"/>
            </w:tcBorders>
            <w:shd w:val="clear" w:color="000000" w:fill="FFFFFF"/>
            <w:noWrap/>
            <w:vAlign w:val="bottom"/>
            <w:hideMark/>
          </w:tcPr>
          <w:p w14:paraId="67E05177"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636.740</w:t>
            </w:r>
          </w:p>
        </w:tc>
        <w:tc>
          <w:tcPr>
            <w:tcW w:w="1869" w:type="dxa"/>
            <w:tcBorders>
              <w:top w:val="nil"/>
              <w:left w:val="nil"/>
              <w:bottom w:val="single" w:sz="4" w:space="0" w:color="auto"/>
              <w:right w:val="single" w:sz="4" w:space="0" w:color="auto"/>
            </w:tcBorders>
            <w:shd w:val="clear" w:color="000000" w:fill="FFFFFF"/>
            <w:noWrap/>
            <w:vAlign w:val="bottom"/>
            <w:hideMark/>
          </w:tcPr>
          <w:p w14:paraId="23A24069"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671.450</w:t>
            </w:r>
          </w:p>
        </w:tc>
        <w:tc>
          <w:tcPr>
            <w:tcW w:w="1878" w:type="dxa"/>
            <w:tcBorders>
              <w:top w:val="nil"/>
              <w:left w:val="nil"/>
              <w:bottom w:val="single" w:sz="4" w:space="0" w:color="auto"/>
              <w:right w:val="single" w:sz="4" w:space="0" w:color="auto"/>
            </w:tcBorders>
            <w:shd w:val="clear" w:color="000000" w:fill="FFFFFF"/>
            <w:noWrap/>
            <w:vAlign w:val="bottom"/>
            <w:hideMark/>
          </w:tcPr>
          <w:p w14:paraId="228DD17D"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638.160</w:t>
            </w:r>
          </w:p>
        </w:tc>
      </w:tr>
      <w:tr w:rsidR="00713FE6" w:rsidRPr="00713FE6" w14:paraId="1606CDF6" w14:textId="77777777" w:rsidTr="00952C8E">
        <w:trPr>
          <w:trHeight w:val="58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68AFCA4B" w14:textId="77777777" w:rsidR="00713FE6" w:rsidRPr="00713FE6" w:rsidRDefault="00713FE6" w:rsidP="00713FE6">
            <w:pPr>
              <w:spacing w:after="0" w:line="240" w:lineRule="auto"/>
              <w:ind w:firstLineChars="100" w:firstLine="201"/>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GLAVA/RKP 05040</w:t>
            </w:r>
          </w:p>
        </w:tc>
        <w:tc>
          <w:tcPr>
            <w:tcW w:w="2525" w:type="dxa"/>
            <w:tcBorders>
              <w:top w:val="nil"/>
              <w:left w:val="nil"/>
              <w:bottom w:val="single" w:sz="4" w:space="0" w:color="auto"/>
              <w:right w:val="single" w:sz="4" w:space="0" w:color="auto"/>
            </w:tcBorders>
            <w:shd w:val="clear" w:color="000000" w:fill="FFFFFF"/>
            <w:vAlign w:val="center"/>
            <w:hideMark/>
          </w:tcPr>
          <w:p w14:paraId="3AF07D5B" w14:textId="77777777" w:rsidR="00713FE6" w:rsidRPr="00713FE6" w:rsidRDefault="00713FE6" w:rsidP="00713FE6">
            <w:pPr>
              <w:spacing w:after="0" w:line="240" w:lineRule="auto"/>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JAVNA VATROGASNA POSTROJBA DELNICE</w:t>
            </w:r>
          </w:p>
        </w:tc>
        <w:tc>
          <w:tcPr>
            <w:tcW w:w="1869" w:type="dxa"/>
            <w:tcBorders>
              <w:top w:val="nil"/>
              <w:left w:val="nil"/>
              <w:bottom w:val="single" w:sz="4" w:space="0" w:color="auto"/>
              <w:right w:val="single" w:sz="4" w:space="0" w:color="auto"/>
            </w:tcBorders>
            <w:shd w:val="clear" w:color="000000" w:fill="FFFFFF"/>
            <w:noWrap/>
            <w:vAlign w:val="bottom"/>
            <w:hideMark/>
          </w:tcPr>
          <w:p w14:paraId="3705EB4B"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498.215</w:t>
            </w:r>
          </w:p>
        </w:tc>
        <w:tc>
          <w:tcPr>
            <w:tcW w:w="1869" w:type="dxa"/>
            <w:tcBorders>
              <w:top w:val="nil"/>
              <w:left w:val="nil"/>
              <w:bottom w:val="single" w:sz="4" w:space="0" w:color="auto"/>
              <w:right w:val="single" w:sz="4" w:space="0" w:color="auto"/>
            </w:tcBorders>
            <w:shd w:val="clear" w:color="000000" w:fill="FFFFFF"/>
            <w:noWrap/>
            <w:vAlign w:val="bottom"/>
            <w:hideMark/>
          </w:tcPr>
          <w:p w14:paraId="792070E9"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629.190</w:t>
            </w:r>
          </w:p>
        </w:tc>
        <w:tc>
          <w:tcPr>
            <w:tcW w:w="1869" w:type="dxa"/>
            <w:tcBorders>
              <w:top w:val="nil"/>
              <w:left w:val="nil"/>
              <w:bottom w:val="single" w:sz="4" w:space="0" w:color="auto"/>
              <w:right w:val="single" w:sz="4" w:space="0" w:color="auto"/>
            </w:tcBorders>
            <w:shd w:val="clear" w:color="000000" w:fill="FFFFFF"/>
            <w:noWrap/>
            <w:vAlign w:val="bottom"/>
            <w:hideMark/>
          </w:tcPr>
          <w:p w14:paraId="6C98A496"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636.740</w:t>
            </w:r>
          </w:p>
        </w:tc>
        <w:tc>
          <w:tcPr>
            <w:tcW w:w="1869" w:type="dxa"/>
            <w:tcBorders>
              <w:top w:val="nil"/>
              <w:left w:val="nil"/>
              <w:bottom w:val="single" w:sz="4" w:space="0" w:color="auto"/>
              <w:right w:val="single" w:sz="4" w:space="0" w:color="auto"/>
            </w:tcBorders>
            <w:shd w:val="clear" w:color="000000" w:fill="FFFFFF"/>
            <w:noWrap/>
            <w:vAlign w:val="bottom"/>
            <w:hideMark/>
          </w:tcPr>
          <w:p w14:paraId="36EEF7C4"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671.450</w:t>
            </w:r>
          </w:p>
        </w:tc>
        <w:tc>
          <w:tcPr>
            <w:tcW w:w="1878" w:type="dxa"/>
            <w:tcBorders>
              <w:top w:val="nil"/>
              <w:left w:val="nil"/>
              <w:bottom w:val="single" w:sz="4" w:space="0" w:color="auto"/>
              <w:right w:val="single" w:sz="4" w:space="0" w:color="auto"/>
            </w:tcBorders>
            <w:shd w:val="clear" w:color="000000" w:fill="FFFFFF"/>
            <w:noWrap/>
            <w:vAlign w:val="bottom"/>
            <w:hideMark/>
          </w:tcPr>
          <w:p w14:paraId="08A3FBFD"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638.160</w:t>
            </w:r>
          </w:p>
        </w:tc>
      </w:tr>
      <w:tr w:rsidR="00713FE6" w:rsidRPr="00713FE6" w14:paraId="0FCEB072"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1E1820EC" w14:textId="77777777" w:rsidR="00713FE6" w:rsidRPr="00713FE6" w:rsidRDefault="00713FE6" w:rsidP="00713FE6">
            <w:pPr>
              <w:spacing w:after="0" w:line="240" w:lineRule="auto"/>
              <w:ind w:firstLineChars="200" w:firstLine="4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10</w:t>
            </w:r>
          </w:p>
        </w:tc>
        <w:tc>
          <w:tcPr>
            <w:tcW w:w="2525" w:type="dxa"/>
            <w:tcBorders>
              <w:top w:val="nil"/>
              <w:left w:val="nil"/>
              <w:bottom w:val="single" w:sz="4" w:space="0" w:color="auto"/>
              <w:right w:val="single" w:sz="4" w:space="0" w:color="auto"/>
            </w:tcBorders>
            <w:shd w:val="clear" w:color="000000" w:fill="FFFFFF"/>
            <w:vAlign w:val="center"/>
            <w:hideMark/>
          </w:tcPr>
          <w:p w14:paraId="1EB3CD50"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Opći prihodi i primici</w:t>
            </w:r>
          </w:p>
        </w:tc>
        <w:tc>
          <w:tcPr>
            <w:tcW w:w="1869" w:type="dxa"/>
            <w:tcBorders>
              <w:top w:val="nil"/>
              <w:left w:val="nil"/>
              <w:bottom w:val="single" w:sz="4" w:space="0" w:color="auto"/>
              <w:right w:val="single" w:sz="4" w:space="0" w:color="auto"/>
            </w:tcBorders>
            <w:shd w:val="clear" w:color="000000" w:fill="FFFFFF"/>
            <w:noWrap/>
            <w:vAlign w:val="bottom"/>
            <w:hideMark/>
          </w:tcPr>
          <w:p w14:paraId="72D825C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252.061</w:t>
            </w:r>
          </w:p>
        </w:tc>
        <w:tc>
          <w:tcPr>
            <w:tcW w:w="1869" w:type="dxa"/>
            <w:tcBorders>
              <w:top w:val="nil"/>
              <w:left w:val="nil"/>
              <w:bottom w:val="single" w:sz="4" w:space="0" w:color="auto"/>
              <w:right w:val="single" w:sz="4" w:space="0" w:color="auto"/>
            </w:tcBorders>
            <w:shd w:val="clear" w:color="000000" w:fill="FFFFFF"/>
            <w:noWrap/>
            <w:vAlign w:val="bottom"/>
            <w:hideMark/>
          </w:tcPr>
          <w:p w14:paraId="692EAB4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332.834</w:t>
            </w:r>
          </w:p>
        </w:tc>
        <w:tc>
          <w:tcPr>
            <w:tcW w:w="1869" w:type="dxa"/>
            <w:tcBorders>
              <w:top w:val="nil"/>
              <w:left w:val="nil"/>
              <w:bottom w:val="single" w:sz="4" w:space="0" w:color="auto"/>
              <w:right w:val="single" w:sz="4" w:space="0" w:color="auto"/>
            </w:tcBorders>
            <w:shd w:val="clear" w:color="000000" w:fill="FFFFFF"/>
            <w:noWrap/>
            <w:vAlign w:val="bottom"/>
            <w:hideMark/>
          </w:tcPr>
          <w:p w14:paraId="3E6D5DB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4B0312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noWrap/>
            <w:vAlign w:val="bottom"/>
            <w:hideMark/>
          </w:tcPr>
          <w:p w14:paraId="765AADE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0BC78A43"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0753AF01" w14:textId="77777777" w:rsidR="00713FE6" w:rsidRPr="00713FE6" w:rsidRDefault="00713FE6" w:rsidP="00713FE6">
            <w:pPr>
              <w:spacing w:after="0" w:line="240" w:lineRule="auto"/>
              <w:ind w:firstLineChars="200" w:firstLine="4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11</w:t>
            </w:r>
          </w:p>
        </w:tc>
        <w:tc>
          <w:tcPr>
            <w:tcW w:w="2525" w:type="dxa"/>
            <w:tcBorders>
              <w:top w:val="nil"/>
              <w:left w:val="nil"/>
              <w:bottom w:val="single" w:sz="4" w:space="0" w:color="auto"/>
              <w:right w:val="single" w:sz="4" w:space="0" w:color="auto"/>
            </w:tcBorders>
            <w:shd w:val="clear" w:color="000000" w:fill="FFFFFF"/>
            <w:vAlign w:val="center"/>
            <w:hideMark/>
          </w:tcPr>
          <w:p w14:paraId="306D6592"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Vatrogasci</w:t>
            </w:r>
          </w:p>
        </w:tc>
        <w:tc>
          <w:tcPr>
            <w:tcW w:w="1869" w:type="dxa"/>
            <w:tcBorders>
              <w:top w:val="nil"/>
              <w:left w:val="nil"/>
              <w:bottom w:val="single" w:sz="4" w:space="0" w:color="auto"/>
              <w:right w:val="single" w:sz="4" w:space="0" w:color="auto"/>
            </w:tcBorders>
            <w:shd w:val="clear" w:color="000000" w:fill="FFFFFF"/>
            <w:noWrap/>
            <w:vAlign w:val="bottom"/>
            <w:hideMark/>
          </w:tcPr>
          <w:p w14:paraId="6FDE725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241.239</w:t>
            </w:r>
          </w:p>
        </w:tc>
        <w:tc>
          <w:tcPr>
            <w:tcW w:w="1869" w:type="dxa"/>
            <w:tcBorders>
              <w:top w:val="nil"/>
              <w:left w:val="nil"/>
              <w:bottom w:val="single" w:sz="4" w:space="0" w:color="auto"/>
              <w:right w:val="single" w:sz="4" w:space="0" w:color="auto"/>
            </w:tcBorders>
            <w:shd w:val="clear" w:color="000000" w:fill="FFFFFF"/>
            <w:noWrap/>
            <w:vAlign w:val="bottom"/>
            <w:hideMark/>
          </w:tcPr>
          <w:p w14:paraId="43D49D4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c>
          <w:tcPr>
            <w:tcW w:w="1869" w:type="dxa"/>
            <w:tcBorders>
              <w:top w:val="nil"/>
              <w:left w:val="nil"/>
              <w:bottom w:val="single" w:sz="4" w:space="0" w:color="auto"/>
              <w:right w:val="single" w:sz="4" w:space="0" w:color="auto"/>
            </w:tcBorders>
            <w:shd w:val="clear" w:color="000000" w:fill="FFFFFF"/>
            <w:noWrap/>
            <w:vAlign w:val="bottom"/>
            <w:hideMark/>
          </w:tcPr>
          <w:p w14:paraId="4EA2F02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5BE3106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noWrap/>
            <w:vAlign w:val="bottom"/>
            <w:hideMark/>
          </w:tcPr>
          <w:p w14:paraId="30FA422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25F304CF"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010FEE81" w14:textId="77777777" w:rsidR="00713FE6" w:rsidRPr="00713FE6" w:rsidRDefault="00713FE6" w:rsidP="00713FE6">
            <w:pPr>
              <w:spacing w:after="0" w:line="240" w:lineRule="auto"/>
              <w:ind w:firstLineChars="200" w:firstLine="4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11</w:t>
            </w:r>
          </w:p>
        </w:tc>
        <w:tc>
          <w:tcPr>
            <w:tcW w:w="2525" w:type="dxa"/>
            <w:tcBorders>
              <w:top w:val="nil"/>
              <w:left w:val="nil"/>
              <w:bottom w:val="single" w:sz="4" w:space="0" w:color="auto"/>
              <w:right w:val="single" w:sz="4" w:space="0" w:color="auto"/>
            </w:tcBorders>
            <w:shd w:val="clear" w:color="000000" w:fill="FFFFFF"/>
            <w:vAlign w:val="center"/>
            <w:hideMark/>
          </w:tcPr>
          <w:p w14:paraId="5B3D8D40"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Opći prihodi i primici</w:t>
            </w:r>
          </w:p>
        </w:tc>
        <w:tc>
          <w:tcPr>
            <w:tcW w:w="1869" w:type="dxa"/>
            <w:tcBorders>
              <w:top w:val="nil"/>
              <w:left w:val="nil"/>
              <w:bottom w:val="single" w:sz="4" w:space="0" w:color="auto"/>
              <w:right w:val="single" w:sz="4" w:space="0" w:color="auto"/>
            </w:tcBorders>
            <w:shd w:val="clear" w:color="000000" w:fill="FFFFFF"/>
            <w:noWrap/>
            <w:vAlign w:val="bottom"/>
            <w:hideMark/>
          </w:tcPr>
          <w:p w14:paraId="6360A78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E0855E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0D3CFD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366.493</w:t>
            </w:r>
          </w:p>
        </w:tc>
        <w:tc>
          <w:tcPr>
            <w:tcW w:w="1869" w:type="dxa"/>
            <w:tcBorders>
              <w:top w:val="nil"/>
              <w:left w:val="nil"/>
              <w:bottom w:val="single" w:sz="4" w:space="0" w:color="auto"/>
              <w:right w:val="single" w:sz="4" w:space="0" w:color="auto"/>
            </w:tcBorders>
            <w:shd w:val="clear" w:color="000000" w:fill="FFFFFF"/>
            <w:noWrap/>
            <w:vAlign w:val="bottom"/>
            <w:hideMark/>
          </w:tcPr>
          <w:p w14:paraId="08DA286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405.203</w:t>
            </w:r>
          </w:p>
        </w:tc>
        <w:tc>
          <w:tcPr>
            <w:tcW w:w="1878" w:type="dxa"/>
            <w:tcBorders>
              <w:top w:val="nil"/>
              <w:left w:val="nil"/>
              <w:bottom w:val="single" w:sz="4" w:space="0" w:color="auto"/>
              <w:right w:val="single" w:sz="4" w:space="0" w:color="auto"/>
            </w:tcBorders>
            <w:shd w:val="clear" w:color="000000" w:fill="FFFFFF"/>
            <w:noWrap/>
            <w:vAlign w:val="bottom"/>
            <w:hideMark/>
          </w:tcPr>
          <w:p w14:paraId="344DC10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371.913</w:t>
            </w:r>
          </w:p>
        </w:tc>
      </w:tr>
      <w:tr w:rsidR="00713FE6" w:rsidRPr="00713FE6" w14:paraId="30B1A338" w14:textId="77777777" w:rsidTr="00952C8E">
        <w:trPr>
          <w:trHeight w:val="58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770C35D0" w14:textId="77777777" w:rsidR="00713FE6" w:rsidRPr="00713FE6" w:rsidRDefault="00713FE6" w:rsidP="00713FE6">
            <w:pPr>
              <w:spacing w:after="0" w:line="240" w:lineRule="auto"/>
              <w:ind w:firstLineChars="200" w:firstLine="4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16</w:t>
            </w:r>
          </w:p>
        </w:tc>
        <w:tc>
          <w:tcPr>
            <w:tcW w:w="2525" w:type="dxa"/>
            <w:tcBorders>
              <w:top w:val="nil"/>
              <w:left w:val="nil"/>
              <w:bottom w:val="single" w:sz="4" w:space="0" w:color="auto"/>
              <w:right w:val="single" w:sz="4" w:space="0" w:color="auto"/>
            </w:tcBorders>
            <w:shd w:val="clear" w:color="000000" w:fill="FFFFFF"/>
            <w:vAlign w:val="center"/>
            <w:hideMark/>
          </w:tcPr>
          <w:p w14:paraId="2A796ABE"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Opći prihodi i primici - država JVP udio u porezu na dohodak</w:t>
            </w:r>
          </w:p>
        </w:tc>
        <w:tc>
          <w:tcPr>
            <w:tcW w:w="1869" w:type="dxa"/>
            <w:tcBorders>
              <w:top w:val="nil"/>
              <w:left w:val="nil"/>
              <w:bottom w:val="single" w:sz="4" w:space="0" w:color="auto"/>
              <w:right w:val="single" w:sz="4" w:space="0" w:color="auto"/>
            </w:tcBorders>
            <w:shd w:val="clear" w:color="000000" w:fill="FFFFFF"/>
            <w:noWrap/>
            <w:vAlign w:val="bottom"/>
            <w:hideMark/>
          </w:tcPr>
          <w:p w14:paraId="0F00D05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D467BB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22.000</w:t>
            </w:r>
          </w:p>
        </w:tc>
        <w:tc>
          <w:tcPr>
            <w:tcW w:w="1869" w:type="dxa"/>
            <w:tcBorders>
              <w:top w:val="nil"/>
              <w:left w:val="nil"/>
              <w:bottom w:val="single" w:sz="4" w:space="0" w:color="auto"/>
              <w:right w:val="single" w:sz="4" w:space="0" w:color="auto"/>
            </w:tcBorders>
            <w:shd w:val="clear" w:color="000000" w:fill="FFFFFF"/>
            <w:noWrap/>
            <w:vAlign w:val="bottom"/>
            <w:hideMark/>
          </w:tcPr>
          <w:p w14:paraId="040505F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FC23FC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noWrap/>
            <w:vAlign w:val="bottom"/>
            <w:hideMark/>
          </w:tcPr>
          <w:p w14:paraId="6A1487F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6A3A42B5"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29CF5890" w14:textId="77777777" w:rsidR="00713FE6" w:rsidRPr="00713FE6" w:rsidRDefault="00713FE6" w:rsidP="00713FE6">
            <w:pPr>
              <w:spacing w:after="0" w:line="240" w:lineRule="auto"/>
              <w:ind w:firstLineChars="200" w:firstLine="4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33</w:t>
            </w:r>
          </w:p>
        </w:tc>
        <w:tc>
          <w:tcPr>
            <w:tcW w:w="2525" w:type="dxa"/>
            <w:tcBorders>
              <w:top w:val="nil"/>
              <w:left w:val="nil"/>
              <w:bottom w:val="single" w:sz="4" w:space="0" w:color="auto"/>
              <w:right w:val="single" w:sz="4" w:space="0" w:color="auto"/>
            </w:tcBorders>
            <w:shd w:val="clear" w:color="000000" w:fill="FFFFFF"/>
            <w:vAlign w:val="center"/>
            <w:hideMark/>
          </w:tcPr>
          <w:p w14:paraId="12854F27"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 xml:space="preserve">Prihodi za </w:t>
            </w:r>
            <w:proofErr w:type="spellStart"/>
            <w:r w:rsidRPr="00713FE6">
              <w:rPr>
                <w:rFonts w:ascii="Times New Roman" w:eastAsia="Times New Roman" w:hAnsi="Times New Roman" w:cs="Times New Roman"/>
                <w:i/>
                <w:iCs/>
                <w:color w:val="000000"/>
                <w:sz w:val="20"/>
                <w:szCs w:val="20"/>
                <w:lang w:eastAsia="hr-HR"/>
              </w:rPr>
              <w:t>pn</w:t>
            </w:r>
            <w:proofErr w:type="spellEnd"/>
            <w:r w:rsidRPr="00713FE6">
              <w:rPr>
                <w:rFonts w:ascii="Times New Roman" w:eastAsia="Times New Roman" w:hAnsi="Times New Roman" w:cs="Times New Roman"/>
                <w:i/>
                <w:iCs/>
                <w:color w:val="000000"/>
                <w:sz w:val="20"/>
                <w:szCs w:val="20"/>
                <w:lang w:eastAsia="hr-HR"/>
              </w:rPr>
              <w:t xml:space="preserve"> - Vatrogasci</w:t>
            </w:r>
          </w:p>
        </w:tc>
        <w:tc>
          <w:tcPr>
            <w:tcW w:w="1869" w:type="dxa"/>
            <w:tcBorders>
              <w:top w:val="nil"/>
              <w:left w:val="nil"/>
              <w:bottom w:val="single" w:sz="4" w:space="0" w:color="auto"/>
              <w:right w:val="single" w:sz="4" w:space="0" w:color="auto"/>
            </w:tcBorders>
            <w:shd w:val="clear" w:color="000000" w:fill="FFFFFF"/>
            <w:noWrap/>
            <w:vAlign w:val="bottom"/>
            <w:hideMark/>
          </w:tcPr>
          <w:p w14:paraId="1F3A3F8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4.915</w:t>
            </w:r>
          </w:p>
        </w:tc>
        <w:tc>
          <w:tcPr>
            <w:tcW w:w="1869" w:type="dxa"/>
            <w:tcBorders>
              <w:top w:val="nil"/>
              <w:left w:val="nil"/>
              <w:bottom w:val="single" w:sz="4" w:space="0" w:color="auto"/>
              <w:right w:val="single" w:sz="4" w:space="0" w:color="auto"/>
            </w:tcBorders>
            <w:shd w:val="clear" w:color="000000" w:fill="FFFFFF"/>
            <w:noWrap/>
            <w:vAlign w:val="bottom"/>
            <w:hideMark/>
          </w:tcPr>
          <w:p w14:paraId="18A4901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12.691</w:t>
            </w:r>
          </w:p>
        </w:tc>
        <w:tc>
          <w:tcPr>
            <w:tcW w:w="1869" w:type="dxa"/>
            <w:tcBorders>
              <w:top w:val="nil"/>
              <w:left w:val="nil"/>
              <w:bottom w:val="single" w:sz="4" w:space="0" w:color="auto"/>
              <w:right w:val="single" w:sz="4" w:space="0" w:color="auto"/>
            </w:tcBorders>
            <w:shd w:val="clear" w:color="000000" w:fill="FFFFFF"/>
            <w:noWrap/>
            <w:vAlign w:val="bottom"/>
            <w:hideMark/>
          </w:tcPr>
          <w:p w14:paraId="7C37841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8D41F4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noWrap/>
            <w:vAlign w:val="bottom"/>
            <w:hideMark/>
          </w:tcPr>
          <w:p w14:paraId="7CBFEED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0C72B35A"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581E1828" w14:textId="77777777" w:rsidR="00713FE6" w:rsidRPr="00713FE6" w:rsidRDefault="00713FE6" w:rsidP="00713FE6">
            <w:pPr>
              <w:spacing w:after="0" w:line="240" w:lineRule="auto"/>
              <w:ind w:firstLineChars="200" w:firstLine="4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43</w:t>
            </w:r>
          </w:p>
        </w:tc>
        <w:tc>
          <w:tcPr>
            <w:tcW w:w="2525" w:type="dxa"/>
            <w:tcBorders>
              <w:top w:val="nil"/>
              <w:left w:val="nil"/>
              <w:bottom w:val="single" w:sz="4" w:space="0" w:color="auto"/>
              <w:right w:val="single" w:sz="4" w:space="0" w:color="auto"/>
            </w:tcBorders>
            <w:shd w:val="clear" w:color="000000" w:fill="FFFFFF"/>
            <w:vAlign w:val="center"/>
            <w:hideMark/>
          </w:tcPr>
          <w:p w14:paraId="1591A0C8"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Ostali prihodi za posebne namjene</w:t>
            </w:r>
          </w:p>
        </w:tc>
        <w:tc>
          <w:tcPr>
            <w:tcW w:w="1869" w:type="dxa"/>
            <w:tcBorders>
              <w:top w:val="nil"/>
              <w:left w:val="nil"/>
              <w:bottom w:val="single" w:sz="4" w:space="0" w:color="auto"/>
              <w:right w:val="single" w:sz="4" w:space="0" w:color="auto"/>
            </w:tcBorders>
            <w:shd w:val="clear" w:color="000000" w:fill="FFFFFF"/>
            <w:noWrap/>
            <w:vAlign w:val="bottom"/>
            <w:hideMark/>
          </w:tcPr>
          <w:p w14:paraId="0ED1E1D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4D2A08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F64E1D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w:t>
            </w:r>
          </w:p>
        </w:tc>
        <w:tc>
          <w:tcPr>
            <w:tcW w:w="1869" w:type="dxa"/>
            <w:tcBorders>
              <w:top w:val="nil"/>
              <w:left w:val="nil"/>
              <w:bottom w:val="single" w:sz="4" w:space="0" w:color="auto"/>
              <w:right w:val="single" w:sz="4" w:space="0" w:color="auto"/>
            </w:tcBorders>
            <w:shd w:val="clear" w:color="000000" w:fill="FFFFFF"/>
            <w:noWrap/>
            <w:vAlign w:val="bottom"/>
            <w:hideMark/>
          </w:tcPr>
          <w:p w14:paraId="1C39A31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w:t>
            </w:r>
          </w:p>
        </w:tc>
        <w:tc>
          <w:tcPr>
            <w:tcW w:w="1878" w:type="dxa"/>
            <w:tcBorders>
              <w:top w:val="nil"/>
              <w:left w:val="nil"/>
              <w:bottom w:val="single" w:sz="4" w:space="0" w:color="auto"/>
              <w:right w:val="single" w:sz="4" w:space="0" w:color="auto"/>
            </w:tcBorders>
            <w:shd w:val="clear" w:color="000000" w:fill="FFFFFF"/>
            <w:noWrap/>
            <w:vAlign w:val="bottom"/>
            <w:hideMark/>
          </w:tcPr>
          <w:p w14:paraId="6A319D76"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w:t>
            </w:r>
          </w:p>
        </w:tc>
      </w:tr>
      <w:tr w:rsidR="00713FE6" w:rsidRPr="00713FE6" w14:paraId="3AEAEA39"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2757445C" w14:textId="77777777" w:rsidR="00713FE6" w:rsidRPr="00713FE6" w:rsidRDefault="00713FE6" w:rsidP="00713FE6">
            <w:pPr>
              <w:spacing w:after="0" w:line="240" w:lineRule="auto"/>
              <w:ind w:firstLineChars="200" w:firstLine="4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50</w:t>
            </w:r>
          </w:p>
        </w:tc>
        <w:tc>
          <w:tcPr>
            <w:tcW w:w="2525" w:type="dxa"/>
            <w:tcBorders>
              <w:top w:val="nil"/>
              <w:left w:val="nil"/>
              <w:bottom w:val="single" w:sz="4" w:space="0" w:color="auto"/>
              <w:right w:val="single" w:sz="4" w:space="0" w:color="auto"/>
            </w:tcBorders>
            <w:shd w:val="clear" w:color="000000" w:fill="FFFFFF"/>
            <w:vAlign w:val="center"/>
            <w:hideMark/>
          </w:tcPr>
          <w:p w14:paraId="59E64DE5"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Pomoći iz državnog proračuna</w:t>
            </w:r>
          </w:p>
        </w:tc>
        <w:tc>
          <w:tcPr>
            <w:tcW w:w="1869" w:type="dxa"/>
            <w:tcBorders>
              <w:top w:val="nil"/>
              <w:left w:val="nil"/>
              <w:bottom w:val="single" w:sz="4" w:space="0" w:color="auto"/>
              <w:right w:val="single" w:sz="4" w:space="0" w:color="auto"/>
            </w:tcBorders>
            <w:shd w:val="clear" w:color="000000" w:fill="FFFFFF"/>
            <w:noWrap/>
            <w:vAlign w:val="bottom"/>
            <w:hideMark/>
          </w:tcPr>
          <w:p w14:paraId="7347272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BB6D326"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FCF1E8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c>
          <w:tcPr>
            <w:tcW w:w="1869" w:type="dxa"/>
            <w:tcBorders>
              <w:top w:val="nil"/>
              <w:left w:val="nil"/>
              <w:bottom w:val="single" w:sz="4" w:space="0" w:color="auto"/>
              <w:right w:val="single" w:sz="4" w:space="0" w:color="auto"/>
            </w:tcBorders>
            <w:shd w:val="clear" w:color="000000" w:fill="FFFFFF"/>
            <w:noWrap/>
            <w:vAlign w:val="bottom"/>
            <w:hideMark/>
          </w:tcPr>
          <w:p w14:paraId="47D45846"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c>
          <w:tcPr>
            <w:tcW w:w="1878" w:type="dxa"/>
            <w:tcBorders>
              <w:top w:val="nil"/>
              <w:left w:val="nil"/>
              <w:bottom w:val="single" w:sz="4" w:space="0" w:color="auto"/>
              <w:right w:val="single" w:sz="4" w:space="0" w:color="auto"/>
            </w:tcBorders>
            <w:shd w:val="clear" w:color="000000" w:fill="FFFFFF"/>
            <w:noWrap/>
            <w:vAlign w:val="bottom"/>
            <w:hideMark/>
          </w:tcPr>
          <w:p w14:paraId="384B46E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r>
      <w:tr w:rsidR="00713FE6" w:rsidRPr="00713FE6" w14:paraId="748DA4D2"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6128674B" w14:textId="77777777" w:rsidR="00713FE6" w:rsidRPr="00713FE6" w:rsidRDefault="00713FE6" w:rsidP="00713FE6">
            <w:pPr>
              <w:spacing w:after="0" w:line="240" w:lineRule="auto"/>
              <w:ind w:firstLineChars="200" w:firstLine="4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55</w:t>
            </w:r>
          </w:p>
        </w:tc>
        <w:tc>
          <w:tcPr>
            <w:tcW w:w="2525" w:type="dxa"/>
            <w:tcBorders>
              <w:top w:val="nil"/>
              <w:left w:val="nil"/>
              <w:bottom w:val="single" w:sz="4" w:space="0" w:color="auto"/>
              <w:right w:val="single" w:sz="4" w:space="0" w:color="auto"/>
            </w:tcBorders>
            <w:shd w:val="clear" w:color="000000" w:fill="FFFFFF"/>
            <w:vAlign w:val="center"/>
            <w:hideMark/>
          </w:tcPr>
          <w:p w14:paraId="660F993C"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Donacije -  JVP</w:t>
            </w:r>
          </w:p>
        </w:tc>
        <w:tc>
          <w:tcPr>
            <w:tcW w:w="1869" w:type="dxa"/>
            <w:tcBorders>
              <w:top w:val="nil"/>
              <w:left w:val="nil"/>
              <w:bottom w:val="single" w:sz="4" w:space="0" w:color="auto"/>
              <w:right w:val="single" w:sz="4" w:space="0" w:color="auto"/>
            </w:tcBorders>
            <w:shd w:val="clear" w:color="000000" w:fill="FFFFFF"/>
            <w:noWrap/>
            <w:vAlign w:val="bottom"/>
            <w:hideMark/>
          </w:tcPr>
          <w:p w14:paraId="7F768FB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273BE5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4.468</w:t>
            </w:r>
          </w:p>
        </w:tc>
        <w:tc>
          <w:tcPr>
            <w:tcW w:w="1869" w:type="dxa"/>
            <w:tcBorders>
              <w:top w:val="nil"/>
              <w:left w:val="nil"/>
              <w:bottom w:val="single" w:sz="4" w:space="0" w:color="auto"/>
              <w:right w:val="single" w:sz="4" w:space="0" w:color="auto"/>
            </w:tcBorders>
            <w:shd w:val="clear" w:color="000000" w:fill="FFFFFF"/>
            <w:noWrap/>
            <w:vAlign w:val="bottom"/>
            <w:hideMark/>
          </w:tcPr>
          <w:p w14:paraId="2D5AC4D6"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E3E116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noWrap/>
            <w:vAlign w:val="bottom"/>
            <w:hideMark/>
          </w:tcPr>
          <w:p w14:paraId="7E2F383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0DC8DDBA"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78F907B1" w14:textId="77777777" w:rsidR="00713FE6" w:rsidRPr="00713FE6" w:rsidRDefault="00713FE6" w:rsidP="00713FE6">
            <w:pPr>
              <w:spacing w:after="0" w:line="240" w:lineRule="auto"/>
              <w:ind w:firstLineChars="200" w:firstLine="4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61</w:t>
            </w:r>
          </w:p>
        </w:tc>
        <w:tc>
          <w:tcPr>
            <w:tcW w:w="2525" w:type="dxa"/>
            <w:tcBorders>
              <w:top w:val="nil"/>
              <w:left w:val="nil"/>
              <w:bottom w:val="single" w:sz="4" w:space="0" w:color="auto"/>
              <w:right w:val="single" w:sz="4" w:space="0" w:color="auto"/>
            </w:tcBorders>
            <w:shd w:val="clear" w:color="000000" w:fill="FFFFFF"/>
            <w:vAlign w:val="center"/>
            <w:hideMark/>
          </w:tcPr>
          <w:p w14:paraId="04A917CD"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Donacije</w:t>
            </w:r>
          </w:p>
        </w:tc>
        <w:tc>
          <w:tcPr>
            <w:tcW w:w="1869" w:type="dxa"/>
            <w:tcBorders>
              <w:top w:val="nil"/>
              <w:left w:val="nil"/>
              <w:bottom w:val="single" w:sz="4" w:space="0" w:color="auto"/>
              <w:right w:val="single" w:sz="4" w:space="0" w:color="auto"/>
            </w:tcBorders>
            <w:shd w:val="clear" w:color="000000" w:fill="FFFFFF"/>
            <w:noWrap/>
            <w:vAlign w:val="bottom"/>
            <w:hideMark/>
          </w:tcPr>
          <w:p w14:paraId="6602C8B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13DC26D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FCB160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4.000</w:t>
            </w:r>
          </w:p>
        </w:tc>
        <w:tc>
          <w:tcPr>
            <w:tcW w:w="1869" w:type="dxa"/>
            <w:tcBorders>
              <w:top w:val="nil"/>
              <w:left w:val="nil"/>
              <w:bottom w:val="single" w:sz="4" w:space="0" w:color="auto"/>
              <w:right w:val="single" w:sz="4" w:space="0" w:color="auto"/>
            </w:tcBorders>
            <w:shd w:val="clear" w:color="000000" w:fill="FFFFFF"/>
            <w:noWrap/>
            <w:vAlign w:val="bottom"/>
            <w:hideMark/>
          </w:tcPr>
          <w:p w14:paraId="2D197B3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noWrap/>
            <w:vAlign w:val="bottom"/>
            <w:hideMark/>
          </w:tcPr>
          <w:p w14:paraId="4598B0F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5C30CD6B"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6DEEE9AE" w14:textId="77777777" w:rsidR="00713FE6" w:rsidRPr="00713FE6" w:rsidRDefault="00713FE6" w:rsidP="00713FE6">
            <w:pPr>
              <w:spacing w:after="0" w:line="240" w:lineRule="auto"/>
              <w:ind w:firstLineChars="200" w:firstLine="402"/>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PROGRAM 1801</w:t>
            </w:r>
          </w:p>
        </w:tc>
        <w:tc>
          <w:tcPr>
            <w:tcW w:w="2525" w:type="dxa"/>
            <w:tcBorders>
              <w:top w:val="nil"/>
              <w:left w:val="nil"/>
              <w:bottom w:val="single" w:sz="4" w:space="0" w:color="auto"/>
              <w:right w:val="single" w:sz="4" w:space="0" w:color="auto"/>
            </w:tcBorders>
            <w:shd w:val="clear" w:color="000000" w:fill="FFFFFF"/>
            <w:vAlign w:val="center"/>
            <w:hideMark/>
          </w:tcPr>
          <w:p w14:paraId="0187B27F" w14:textId="77777777" w:rsidR="00713FE6" w:rsidRPr="00713FE6" w:rsidRDefault="00713FE6" w:rsidP="00713FE6">
            <w:pPr>
              <w:spacing w:after="0" w:line="240" w:lineRule="auto"/>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OSNOVNA PROTUPOŽARNA ZAŠTITA</w:t>
            </w:r>
          </w:p>
        </w:tc>
        <w:tc>
          <w:tcPr>
            <w:tcW w:w="1869" w:type="dxa"/>
            <w:tcBorders>
              <w:top w:val="nil"/>
              <w:left w:val="nil"/>
              <w:bottom w:val="single" w:sz="4" w:space="0" w:color="auto"/>
              <w:right w:val="single" w:sz="4" w:space="0" w:color="auto"/>
            </w:tcBorders>
            <w:shd w:val="clear" w:color="000000" w:fill="FFFFFF"/>
            <w:noWrap/>
            <w:vAlign w:val="bottom"/>
            <w:hideMark/>
          </w:tcPr>
          <w:p w14:paraId="4DD77665"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498.215</w:t>
            </w:r>
          </w:p>
        </w:tc>
        <w:tc>
          <w:tcPr>
            <w:tcW w:w="1869" w:type="dxa"/>
            <w:tcBorders>
              <w:top w:val="nil"/>
              <w:left w:val="nil"/>
              <w:bottom w:val="single" w:sz="4" w:space="0" w:color="auto"/>
              <w:right w:val="single" w:sz="4" w:space="0" w:color="auto"/>
            </w:tcBorders>
            <w:shd w:val="clear" w:color="000000" w:fill="FFFFFF"/>
            <w:noWrap/>
            <w:vAlign w:val="bottom"/>
            <w:hideMark/>
          </w:tcPr>
          <w:p w14:paraId="5DE5ECBD"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629.190</w:t>
            </w:r>
          </w:p>
        </w:tc>
        <w:tc>
          <w:tcPr>
            <w:tcW w:w="1869" w:type="dxa"/>
            <w:tcBorders>
              <w:top w:val="nil"/>
              <w:left w:val="nil"/>
              <w:bottom w:val="single" w:sz="4" w:space="0" w:color="auto"/>
              <w:right w:val="single" w:sz="4" w:space="0" w:color="auto"/>
            </w:tcBorders>
            <w:shd w:val="clear" w:color="000000" w:fill="FFFFFF"/>
            <w:noWrap/>
            <w:vAlign w:val="bottom"/>
            <w:hideMark/>
          </w:tcPr>
          <w:p w14:paraId="58B7F11D"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636.740</w:t>
            </w:r>
          </w:p>
        </w:tc>
        <w:tc>
          <w:tcPr>
            <w:tcW w:w="1869" w:type="dxa"/>
            <w:tcBorders>
              <w:top w:val="nil"/>
              <w:left w:val="nil"/>
              <w:bottom w:val="single" w:sz="4" w:space="0" w:color="auto"/>
              <w:right w:val="single" w:sz="4" w:space="0" w:color="auto"/>
            </w:tcBorders>
            <w:shd w:val="clear" w:color="000000" w:fill="FFFFFF"/>
            <w:noWrap/>
            <w:vAlign w:val="bottom"/>
            <w:hideMark/>
          </w:tcPr>
          <w:p w14:paraId="23A9D94D"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671.450</w:t>
            </w:r>
          </w:p>
        </w:tc>
        <w:tc>
          <w:tcPr>
            <w:tcW w:w="1878" w:type="dxa"/>
            <w:tcBorders>
              <w:top w:val="nil"/>
              <w:left w:val="nil"/>
              <w:bottom w:val="single" w:sz="4" w:space="0" w:color="auto"/>
              <w:right w:val="single" w:sz="4" w:space="0" w:color="auto"/>
            </w:tcBorders>
            <w:shd w:val="clear" w:color="000000" w:fill="FFFFFF"/>
            <w:noWrap/>
            <w:vAlign w:val="bottom"/>
            <w:hideMark/>
          </w:tcPr>
          <w:p w14:paraId="46022ACD"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638.160</w:t>
            </w:r>
          </w:p>
        </w:tc>
      </w:tr>
      <w:tr w:rsidR="00713FE6" w:rsidRPr="00713FE6" w14:paraId="5A513556"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57455EA2" w14:textId="77777777" w:rsidR="00713FE6" w:rsidRPr="00713FE6" w:rsidRDefault="00713FE6" w:rsidP="00713FE6">
            <w:pPr>
              <w:spacing w:after="0" w:line="240" w:lineRule="auto"/>
              <w:ind w:firstLineChars="300" w:firstLine="602"/>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Aktivnost A180101</w:t>
            </w:r>
          </w:p>
        </w:tc>
        <w:tc>
          <w:tcPr>
            <w:tcW w:w="2525" w:type="dxa"/>
            <w:tcBorders>
              <w:top w:val="nil"/>
              <w:left w:val="nil"/>
              <w:bottom w:val="single" w:sz="4" w:space="0" w:color="auto"/>
              <w:right w:val="single" w:sz="4" w:space="0" w:color="auto"/>
            </w:tcBorders>
            <w:shd w:val="clear" w:color="000000" w:fill="FFFFFF"/>
            <w:vAlign w:val="center"/>
            <w:hideMark/>
          </w:tcPr>
          <w:p w14:paraId="1B4C41BF" w14:textId="77777777" w:rsidR="00713FE6" w:rsidRPr="00713FE6" w:rsidRDefault="00713FE6" w:rsidP="00713FE6">
            <w:pPr>
              <w:spacing w:after="0" w:line="240" w:lineRule="auto"/>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OSNOVNA PROTUPOŽARNA ZAŠTITA</w:t>
            </w:r>
          </w:p>
        </w:tc>
        <w:tc>
          <w:tcPr>
            <w:tcW w:w="1869" w:type="dxa"/>
            <w:tcBorders>
              <w:top w:val="nil"/>
              <w:left w:val="nil"/>
              <w:bottom w:val="single" w:sz="4" w:space="0" w:color="auto"/>
              <w:right w:val="single" w:sz="4" w:space="0" w:color="auto"/>
            </w:tcBorders>
            <w:shd w:val="clear" w:color="000000" w:fill="FFFFFF"/>
            <w:noWrap/>
            <w:vAlign w:val="bottom"/>
            <w:hideMark/>
          </w:tcPr>
          <w:p w14:paraId="57830E82"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498.215</w:t>
            </w:r>
          </w:p>
        </w:tc>
        <w:tc>
          <w:tcPr>
            <w:tcW w:w="1869" w:type="dxa"/>
            <w:tcBorders>
              <w:top w:val="nil"/>
              <w:left w:val="nil"/>
              <w:bottom w:val="single" w:sz="4" w:space="0" w:color="auto"/>
              <w:right w:val="single" w:sz="4" w:space="0" w:color="auto"/>
            </w:tcBorders>
            <w:shd w:val="clear" w:color="000000" w:fill="FFFFFF"/>
            <w:noWrap/>
            <w:vAlign w:val="bottom"/>
            <w:hideMark/>
          </w:tcPr>
          <w:p w14:paraId="59D06E10"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629.190</w:t>
            </w:r>
          </w:p>
        </w:tc>
        <w:tc>
          <w:tcPr>
            <w:tcW w:w="1869" w:type="dxa"/>
            <w:tcBorders>
              <w:top w:val="nil"/>
              <w:left w:val="nil"/>
              <w:bottom w:val="single" w:sz="4" w:space="0" w:color="auto"/>
              <w:right w:val="single" w:sz="4" w:space="0" w:color="auto"/>
            </w:tcBorders>
            <w:shd w:val="clear" w:color="000000" w:fill="FFFFFF"/>
            <w:noWrap/>
            <w:vAlign w:val="bottom"/>
            <w:hideMark/>
          </w:tcPr>
          <w:p w14:paraId="2C1B37AD"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636.740</w:t>
            </w:r>
          </w:p>
        </w:tc>
        <w:tc>
          <w:tcPr>
            <w:tcW w:w="1869" w:type="dxa"/>
            <w:tcBorders>
              <w:top w:val="nil"/>
              <w:left w:val="nil"/>
              <w:bottom w:val="single" w:sz="4" w:space="0" w:color="auto"/>
              <w:right w:val="single" w:sz="4" w:space="0" w:color="auto"/>
            </w:tcBorders>
            <w:shd w:val="clear" w:color="000000" w:fill="FFFFFF"/>
            <w:noWrap/>
            <w:vAlign w:val="bottom"/>
            <w:hideMark/>
          </w:tcPr>
          <w:p w14:paraId="2B33B5D9"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671.450</w:t>
            </w:r>
          </w:p>
        </w:tc>
        <w:tc>
          <w:tcPr>
            <w:tcW w:w="1878" w:type="dxa"/>
            <w:tcBorders>
              <w:top w:val="nil"/>
              <w:left w:val="nil"/>
              <w:bottom w:val="single" w:sz="4" w:space="0" w:color="auto"/>
              <w:right w:val="single" w:sz="4" w:space="0" w:color="auto"/>
            </w:tcBorders>
            <w:shd w:val="clear" w:color="000000" w:fill="FFFFFF"/>
            <w:noWrap/>
            <w:vAlign w:val="bottom"/>
            <w:hideMark/>
          </w:tcPr>
          <w:p w14:paraId="79D4230A" w14:textId="77777777" w:rsidR="00713FE6" w:rsidRPr="00713FE6" w:rsidRDefault="00713FE6" w:rsidP="00713FE6">
            <w:pPr>
              <w:spacing w:after="0" w:line="240" w:lineRule="auto"/>
              <w:jc w:val="right"/>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638.160</w:t>
            </w:r>
          </w:p>
        </w:tc>
      </w:tr>
      <w:tr w:rsidR="00713FE6" w:rsidRPr="00713FE6" w14:paraId="37016FF0"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78780413" w14:textId="77777777" w:rsidR="00713FE6" w:rsidRPr="00713FE6" w:rsidRDefault="00713FE6" w:rsidP="00713FE6">
            <w:pPr>
              <w:spacing w:after="0" w:line="240" w:lineRule="auto"/>
              <w:ind w:firstLineChars="400" w:firstLine="8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Izvor financiranja xx</w:t>
            </w:r>
          </w:p>
        </w:tc>
        <w:tc>
          <w:tcPr>
            <w:tcW w:w="2525" w:type="dxa"/>
            <w:tcBorders>
              <w:top w:val="nil"/>
              <w:left w:val="nil"/>
              <w:bottom w:val="single" w:sz="4" w:space="0" w:color="auto"/>
              <w:right w:val="single" w:sz="4" w:space="0" w:color="auto"/>
            </w:tcBorders>
            <w:shd w:val="clear" w:color="000000" w:fill="FFFFFF"/>
            <w:vAlign w:val="center"/>
            <w:hideMark/>
          </w:tcPr>
          <w:p w14:paraId="2F4132F5"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Naziv izvora financiranja</w:t>
            </w:r>
          </w:p>
        </w:tc>
        <w:tc>
          <w:tcPr>
            <w:tcW w:w="1869" w:type="dxa"/>
            <w:tcBorders>
              <w:top w:val="nil"/>
              <w:left w:val="nil"/>
              <w:bottom w:val="single" w:sz="4" w:space="0" w:color="auto"/>
              <w:right w:val="single" w:sz="4" w:space="0" w:color="auto"/>
            </w:tcBorders>
            <w:shd w:val="clear" w:color="000000" w:fill="FFFFFF"/>
            <w:noWrap/>
            <w:vAlign w:val="bottom"/>
            <w:hideMark/>
          </w:tcPr>
          <w:p w14:paraId="734CA3C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5E3369F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575524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0E2E31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0B2F775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15241B63"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4D301A49" w14:textId="77777777" w:rsidR="00713FE6" w:rsidRPr="00713FE6" w:rsidRDefault="00713FE6" w:rsidP="00713FE6">
            <w:pPr>
              <w:spacing w:after="0" w:line="240" w:lineRule="auto"/>
              <w:ind w:firstLineChars="400" w:firstLine="8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10</w:t>
            </w:r>
          </w:p>
        </w:tc>
        <w:tc>
          <w:tcPr>
            <w:tcW w:w="2525" w:type="dxa"/>
            <w:tcBorders>
              <w:top w:val="nil"/>
              <w:left w:val="nil"/>
              <w:bottom w:val="single" w:sz="4" w:space="0" w:color="auto"/>
              <w:right w:val="single" w:sz="4" w:space="0" w:color="auto"/>
            </w:tcBorders>
            <w:shd w:val="clear" w:color="000000" w:fill="FFFFFF"/>
            <w:vAlign w:val="center"/>
            <w:hideMark/>
          </w:tcPr>
          <w:p w14:paraId="496D4307"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Opći prihodi i primici</w:t>
            </w:r>
          </w:p>
        </w:tc>
        <w:tc>
          <w:tcPr>
            <w:tcW w:w="1869" w:type="dxa"/>
            <w:tcBorders>
              <w:top w:val="nil"/>
              <w:left w:val="nil"/>
              <w:bottom w:val="single" w:sz="4" w:space="0" w:color="auto"/>
              <w:right w:val="single" w:sz="4" w:space="0" w:color="auto"/>
            </w:tcBorders>
            <w:shd w:val="clear" w:color="000000" w:fill="FFFFFF"/>
            <w:noWrap/>
            <w:vAlign w:val="bottom"/>
            <w:hideMark/>
          </w:tcPr>
          <w:p w14:paraId="7FB13B9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252.061</w:t>
            </w:r>
          </w:p>
        </w:tc>
        <w:tc>
          <w:tcPr>
            <w:tcW w:w="1869" w:type="dxa"/>
            <w:tcBorders>
              <w:top w:val="nil"/>
              <w:left w:val="nil"/>
              <w:bottom w:val="single" w:sz="4" w:space="0" w:color="auto"/>
              <w:right w:val="single" w:sz="4" w:space="0" w:color="auto"/>
            </w:tcBorders>
            <w:shd w:val="clear" w:color="000000" w:fill="FFFFFF"/>
            <w:noWrap/>
            <w:vAlign w:val="bottom"/>
            <w:hideMark/>
          </w:tcPr>
          <w:p w14:paraId="4D47AD6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332.834</w:t>
            </w:r>
          </w:p>
        </w:tc>
        <w:tc>
          <w:tcPr>
            <w:tcW w:w="1869" w:type="dxa"/>
            <w:tcBorders>
              <w:top w:val="nil"/>
              <w:left w:val="nil"/>
              <w:bottom w:val="single" w:sz="4" w:space="0" w:color="auto"/>
              <w:right w:val="single" w:sz="4" w:space="0" w:color="auto"/>
            </w:tcBorders>
            <w:shd w:val="clear" w:color="000000" w:fill="FFFFFF"/>
            <w:noWrap/>
            <w:vAlign w:val="bottom"/>
            <w:hideMark/>
          </w:tcPr>
          <w:p w14:paraId="51D32B9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D3C396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7A727CA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42D993AF"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253B51D9" w14:textId="77777777" w:rsidR="00713FE6" w:rsidRPr="00713FE6" w:rsidRDefault="00713FE6" w:rsidP="00713FE6">
            <w:pPr>
              <w:spacing w:after="0" w:line="240" w:lineRule="auto"/>
              <w:ind w:firstLineChars="400" w:firstLine="8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lastRenderedPageBreak/>
              <w:t>11</w:t>
            </w:r>
          </w:p>
        </w:tc>
        <w:tc>
          <w:tcPr>
            <w:tcW w:w="2525" w:type="dxa"/>
            <w:tcBorders>
              <w:top w:val="nil"/>
              <w:left w:val="nil"/>
              <w:bottom w:val="single" w:sz="4" w:space="0" w:color="auto"/>
              <w:right w:val="single" w:sz="4" w:space="0" w:color="auto"/>
            </w:tcBorders>
            <w:shd w:val="clear" w:color="000000" w:fill="FFFFFF"/>
            <w:vAlign w:val="center"/>
            <w:hideMark/>
          </w:tcPr>
          <w:p w14:paraId="6FBFC41A"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Vatrogasci</w:t>
            </w:r>
          </w:p>
        </w:tc>
        <w:tc>
          <w:tcPr>
            <w:tcW w:w="1869" w:type="dxa"/>
            <w:tcBorders>
              <w:top w:val="nil"/>
              <w:left w:val="nil"/>
              <w:bottom w:val="single" w:sz="4" w:space="0" w:color="auto"/>
              <w:right w:val="single" w:sz="4" w:space="0" w:color="auto"/>
            </w:tcBorders>
            <w:shd w:val="clear" w:color="000000" w:fill="FFFFFF"/>
            <w:noWrap/>
            <w:vAlign w:val="bottom"/>
            <w:hideMark/>
          </w:tcPr>
          <w:p w14:paraId="2AD3043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241.239</w:t>
            </w:r>
          </w:p>
        </w:tc>
        <w:tc>
          <w:tcPr>
            <w:tcW w:w="1869" w:type="dxa"/>
            <w:tcBorders>
              <w:top w:val="nil"/>
              <w:left w:val="nil"/>
              <w:bottom w:val="single" w:sz="4" w:space="0" w:color="auto"/>
              <w:right w:val="single" w:sz="4" w:space="0" w:color="auto"/>
            </w:tcBorders>
            <w:shd w:val="clear" w:color="000000" w:fill="FFFFFF"/>
            <w:noWrap/>
            <w:vAlign w:val="bottom"/>
            <w:hideMark/>
          </w:tcPr>
          <w:p w14:paraId="7C55AC0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c>
          <w:tcPr>
            <w:tcW w:w="1869" w:type="dxa"/>
            <w:tcBorders>
              <w:top w:val="nil"/>
              <w:left w:val="nil"/>
              <w:bottom w:val="single" w:sz="4" w:space="0" w:color="auto"/>
              <w:right w:val="single" w:sz="4" w:space="0" w:color="auto"/>
            </w:tcBorders>
            <w:shd w:val="clear" w:color="000000" w:fill="FFFFFF"/>
            <w:noWrap/>
            <w:vAlign w:val="bottom"/>
            <w:hideMark/>
          </w:tcPr>
          <w:p w14:paraId="7DB5D15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32D3BB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3959BDF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20A6ACDE"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30036A15" w14:textId="77777777" w:rsidR="00713FE6" w:rsidRPr="00713FE6" w:rsidRDefault="00713FE6" w:rsidP="00713FE6">
            <w:pPr>
              <w:spacing w:after="0" w:line="240" w:lineRule="auto"/>
              <w:ind w:firstLineChars="400" w:firstLine="8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11</w:t>
            </w:r>
          </w:p>
        </w:tc>
        <w:tc>
          <w:tcPr>
            <w:tcW w:w="2525" w:type="dxa"/>
            <w:tcBorders>
              <w:top w:val="nil"/>
              <w:left w:val="nil"/>
              <w:bottom w:val="single" w:sz="4" w:space="0" w:color="auto"/>
              <w:right w:val="single" w:sz="4" w:space="0" w:color="auto"/>
            </w:tcBorders>
            <w:shd w:val="clear" w:color="000000" w:fill="FFFFFF"/>
            <w:vAlign w:val="center"/>
            <w:hideMark/>
          </w:tcPr>
          <w:p w14:paraId="0E096260"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Opći prihodi i primici</w:t>
            </w:r>
          </w:p>
        </w:tc>
        <w:tc>
          <w:tcPr>
            <w:tcW w:w="1869" w:type="dxa"/>
            <w:tcBorders>
              <w:top w:val="nil"/>
              <w:left w:val="nil"/>
              <w:bottom w:val="single" w:sz="4" w:space="0" w:color="auto"/>
              <w:right w:val="single" w:sz="4" w:space="0" w:color="auto"/>
            </w:tcBorders>
            <w:shd w:val="clear" w:color="000000" w:fill="FFFFFF"/>
            <w:noWrap/>
            <w:vAlign w:val="bottom"/>
            <w:hideMark/>
          </w:tcPr>
          <w:p w14:paraId="190FBFF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C43237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6B47EC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366.493</w:t>
            </w:r>
          </w:p>
        </w:tc>
        <w:tc>
          <w:tcPr>
            <w:tcW w:w="1869" w:type="dxa"/>
            <w:tcBorders>
              <w:top w:val="nil"/>
              <w:left w:val="nil"/>
              <w:bottom w:val="single" w:sz="4" w:space="0" w:color="auto"/>
              <w:right w:val="single" w:sz="4" w:space="0" w:color="auto"/>
            </w:tcBorders>
            <w:shd w:val="clear" w:color="000000" w:fill="FFFFFF"/>
            <w:noWrap/>
            <w:vAlign w:val="bottom"/>
            <w:hideMark/>
          </w:tcPr>
          <w:p w14:paraId="5571278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405.203</w:t>
            </w:r>
          </w:p>
        </w:tc>
        <w:tc>
          <w:tcPr>
            <w:tcW w:w="1878" w:type="dxa"/>
            <w:tcBorders>
              <w:top w:val="nil"/>
              <w:left w:val="nil"/>
              <w:bottom w:val="single" w:sz="4" w:space="0" w:color="auto"/>
              <w:right w:val="single" w:sz="4" w:space="0" w:color="auto"/>
            </w:tcBorders>
            <w:shd w:val="clear" w:color="000000" w:fill="FFFFFF"/>
            <w:vAlign w:val="bottom"/>
            <w:hideMark/>
          </w:tcPr>
          <w:p w14:paraId="71067AE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371.913</w:t>
            </w:r>
          </w:p>
        </w:tc>
      </w:tr>
      <w:tr w:rsidR="00713FE6" w:rsidRPr="00713FE6" w14:paraId="0506363E" w14:textId="77777777" w:rsidTr="00952C8E">
        <w:trPr>
          <w:trHeight w:val="58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35428150" w14:textId="77777777" w:rsidR="00713FE6" w:rsidRPr="00713FE6" w:rsidRDefault="00713FE6" w:rsidP="00713FE6">
            <w:pPr>
              <w:spacing w:after="0" w:line="240" w:lineRule="auto"/>
              <w:ind w:firstLineChars="400" w:firstLine="8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16</w:t>
            </w:r>
          </w:p>
        </w:tc>
        <w:tc>
          <w:tcPr>
            <w:tcW w:w="2525" w:type="dxa"/>
            <w:tcBorders>
              <w:top w:val="nil"/>
              <w:left w:val="nil"/>
              <w:bottom w:val="single" w:sz="4" w:space="0" w:color="auto"/>
              <w:right w:val="single" w:sz="4" w:space="0" w:color="auto"/>
            </w:tcBorders>
            <w:shd w:val="clear" w:color="000000" w:fill="FFFFFF"/>
            <w:vAlign w:val="center"/>
            <w:hideMark/>
          </w:tcPr>
          <w:p w14:paraId="5367AA89"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Opći prihodi i primici - država JVP udio u porezu na dohodak</w:t>
            </w:r>
          </w:p>
        </w:tc>
        <w:tc>
          <w:tcPr>
            <w:tcW w:w="1869" w:type="dxa"/>
            <w:tcBorders>
              <w:top w:val="nil"/>
              <w:left w:val="nil"/>
              <w:bottom w:val="single" w:sz="4" w:space="0" w:color="auto"/>
              <w:right w:val="single" w:sz="4" w:space="0" w:color="auto"/>
            </w:tcBorders>
            <w:shd w:val="clear" w:color="000000" w:fill="FFFFFF"/>
            <w:noWrap/>
            <w:vAlign w:val="bottom"/>
            <w:hideMark/>
          </w:tcPr>
          <w:p w14:paraId="4B0626C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609A3E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22.000</w:t>
            </w:r>
          </w:p>
        </w:tc>
        <w:tc>
          <w:tcPr>
            <w:tcW w:w="1869" w:type="dxa"/>
            <w:tcBorders>
              <w:top w:val="nil"/>
              <w:left w:val="nil"/>
              <w:bottom w:val="single" w:sz="4" w:space="0" w:color="auto"/>
              <w:right w:val="single" w:sz="4" w:space="0" w:color="auto"/>
            </w:tcBorders>
            <w:shd w:val="clear" w:color="000000" w:fill="FFFFFF"/>
            <w:noWrap/>
            <w:vAlign w:val="bottom"/>
            <w:hideMark/>
          </w:tcPr>
          <w:p w14:paraId="7AE20DC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D36F62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508E7AB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7734D1A3"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5A5B9CBF" w14:textId="77777777" w:rsidR="00713FE6" w:rsidRPr="00713FE6" w:rsidRDefault="00713FE6" w:rsidP="00713FE6">
            <w:pPr>
              <w:spacing w:after="0" w:line="240" w:lineRule="auto"/>
              <w:ind w:firstLineChars="400" w:firstLine="8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33</w:t>
            </w:r>
          </w:p>
        </w:tc>
        <w:tc>
          <w:tcPr>
            <w:tcW w:w="2525" w:type="dxa"/>
            <w:tcBorders>
              <w:top w:val="nil"/>
              <w:left w:val="nil"/>
              <w:bottom w:val="single" w:sz="4" w:space="0" w:color="auto"/>
              <w:right w:val="single" w:sz="4" w:space="0" w:color="auto"/>
            </w:tcBorders>
            <w:shd w:val="clear" w:color="000000" w:fill="FFFFFF"/>
            <w:vAlign w:val="center"/>
            <w:hideMark/>
          </w:tcPr>
          <w:p w14:paraId="07993C62"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Vlastiti prihodi</w:t>
            </w:r>
          </w:p>
        </w:tc>
        <w:tc>
          <w:tcPr>
            <w:tcW w:w="1869" w:type="dxa"/>
            <w:tcBorders>
              <w:top w:val="nil"/>
              <w:left w:val="nil"/>
              <w:bottom w:val="single" w:sz="4" w:space="0" w:color="auto"/>
              <w:right w:val="single" w:sz="4" w:space="0" w:color="auto"/>
            </w:tcBorders>
            <w:shd w:val="clear" w:color="000000" w:fill="FFFFFF"/>
            <w:noWrap/>
            <w:vAlign w:val="bottom"/>
            <w:hideMark/>
          </w:tcPr>
          <w:p w14:paraId="1CAE2BC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4.915</w:t>
            </w:r>
          </w:p>
        </w:tc>
        <w:tc>
          <w:tcPr>
            <w:tcW w:w="1869" w:type="dxa"/>
            <w:tcBorders>
              <w:top w:val="nil"/>
              <w:left w:val="nil"/>
              <w:bottom w:val="single" w:sz="4" w:space="0" w:color="auto"/>
              <w:right w:val="single" w:sz="4" w:space="0" w:color="auto"/>
            </w:tcBorders>
            <w:shd w:val="clear" w:color="000000" w:fill="FFFFFF"/>
            <w:noWrap/>
            <w:vAlign w:val="bottom"/>
            <w:hideMark/>
          </w:tcPr>
          <w:p w14:paraId="60D269A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12.691</w:t>
            </w:r>
          </w:p>
        </w:tc>
        <w:tc>
          <w:tcPr>
            <w:tcW w:w="1869" w:type="dxa"/>
            <w:tcBorders>
              <w:top w:val="nil"/>
              <w:left w:val="nil"/>
              <w:bottom w:val="single" w:sz="4" w:space="0" w:color="auto"/>
              <w:right w:val="single" w:sz="4" w:space="0" w:color="auto"/>
            </w:tcBorders>
            <w:shd w:val="clear" w:color="000000" w:fill="FFFFFF"/>
            <w:noWrap/>
            <w:vAlign w:val="bottom"/>
            <w:hideMark/>
          </w:tcPr>
          <w:p w14:paraId="032B146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6B9FE1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4854C5C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7AD35A4E"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405B52B3" w14:textId="77777777" w:rsidR="00713FE6" w:rsidRPr="00713FE6" w:rsidRDefault="00713FE6" w:rsidP="00713FE6">
            <w:pPr>
              <w:spacing w:after="0" w:line="240" w:lineRule="auto"/>
              <w:ind w:firstLineChars="400" w:firstLine="8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43</w:t>
            </w:r>
          </w:p>
        </w:tc>
        <w:tc>
          <w:tcPr>
            <w:tcW w:w="2525" w:type="dxa"/>
            <w:tcBorders>
              <w:top w:val="nil"/>
              <w:left w:val="nil"/>
              <w:bottom w:val="single" w:sz="4" w:space="0" w:color="auto"/>
              <w:right w:val="single" w:sz="4" w:space="0" w:color="auto"/>
            </w:tcBorders>
            <w:shd w:val="clear" w:color="000000" w:fill="FFFFFF"/>
            <w:vAlign w:val="center"/>
            <w:hideMark/>
          </w:tcPr>
          <w:p w14:paraId="0A8079DE"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Ostali prihodi za posebne namjene</w:t>
            </w:r>
          </w:p>
        </w:tc>
        <w:tc>
          <w:tcPr>
            <w:tcW w:w="1869" w:type="dxa"/>
            <w:tcBorders>
              <w:top w:val="nil"/>
              <w:left w:val="nil"/>
              <w:bottom w:val="single" w:sz="4" w:space="0" w:color="auto"/>
              <w:right w:val="single" w:sz="4" w:space="0" w:color="auto"/>
            </w:tcBorders>
            <w:shd w:val="clear" w:color="000000" w:fill="FFFFFF"/>
            <w:noWrap/>
            <w:vAlign w:val="bottom"/>
            <w:hideMark/>
          </w:tcPr>
          <w:p w14:paraId="7DCFEF2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D1652C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C73861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w:t>
            </w:r>
          </w:p>
        </w:tc>
        <w:tc>
          <w:tcPr>
            <w:tcW w:w="1869" w:type="dxa"/>
            <w:tcBorders>
              <w:top w:val="nil"/>
              <w:left w:val="nil"/>
              <w:bottom w:val="single" w:sz="4" w:space="0" w:color="auto"/>
              <w:right w:val="single" w:sz="4" w:space="0" w:color="auto"/>
            </w:tcBorders>
            <w:shd w:val="clear" w:color="000000" w:fill="FFFFFF"/>
            <w:noWrap/>
            <w:vAlign w:val="bottom"/>
            <w:hideMark/>
          </w:tcPr>
          <w:p w14:paraId="06ED329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w:t>
            </w:r>
          </w:p>
        </w:tc>
        <w:tc>
          <w:tcPr>
            <w:tcW w:w="1878" w:type="dxa"/>
            <w:tcBorders>
              <w:top w:val="nil"/>
              <w:left w:val="nil"/>
              <w:bottom w:val="single" w:sz="4" w:space="0" w:color="auto"/>
              <w:right w:val="single" w:sz="4" w:space="0" w:color="auto"/>
            </w:tcBorders>
            <w:shd w:val="clear" w:color="000000" w:fill="FFFFFF"/>
            <w:vAlign w:val="bottom"/>
            <w:hideMark/>
          </w:tcPr>
          <w:p w14:paraId="54B9E6A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w:t>
            </w:r>
          </w:p>
        </w:tc>
      </w:tr>
      <w:tr w:rsidR="00713FE6" w:rsidRPr="00713FE6" w14:paraId="5BE39A1A"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193C4BEA" w14:textId="77777777" w:rsidR="00713FE6" w:rsidRPr="00713FE6" w:rsidRDefault="00713FE6" w:rsidP="00713FE6">
            <w:pPr>
              <w:spacing w:after="0" w:line="240" w:lineRule="auto"/>
              <w:ind w:firstLineChars="400" w:firstLine="8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50</w:t>
            </w:r>
          </w:p>
        </w:tc>
        <w:tc>
          <w:tcPr>
            <w:tcW w:w="2525" w:type="dxa"/>
            <w:tcBorders>
              <w:top w:val="nil"/>
              <w:left w:val="nil"/>
              <w:bottom w:val="single" w:sz="4" w:space="0" w:color="auto"/>
              <w:right w:val="single" w:sz="4" w:space="0" w:color="auto"/>
            </w:tcBorders>
            <w:shd w:val="clear" w:color="000000" w:fill="FFFFFF"/>
            <w:vAlign w:val="center"/>
            <w:hideMark/>
          </w:tcPr>
          <w:p w14:paraId="393900F0"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Pomoći iz državnog proračuna</w:t>
            </w:r>
          </w:p>
        </w:tc>
        <w:tc>
          <w:tcPr>
            <w:tcW w:w="1869" w:type="dxa"/>
            <w:tcBorders>
              <w:top w:val="nil"/>
              <w:left w:val="nil"/>
              <w:bottom w:val="single" w:sz="4" w:space="0" w:color="auto"/>
              <w:right w:val="single" w:sz="4" w:space="0" w:color="auto"/>
            </w:tcBorders>
            <w:shd w:val="clear" w:color="000000" w:fill="FFFFFF"/>
            <w:noWrap/>
            <w:vAlign w:val="bottom"/>
            <w:hideMark/>
          </w:tcPr>
          <w:p w14:paraId="5AE5C21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B54C4F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E14862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c>
          <w:tcPr>
            <w:tcW w:w="1869" w:type="dxa"/>
            <w:tcBorders>
              <w:top w:val="nil"/>
              <w:left w:val="nil"/>
              <w:bottom w:val="single" w:sz="4" w:space="0" w:color="auto"/>
              <w:right w:val="single" w:sz="4" w:space="0" w:color="auto"/>
            </w:tcBorders>
            <w:shd w:val="clear" w:color="000000" w:fill="FFFFFF"/>
            <w:noWrap/>
            <w:vAlign w:val="bottom"/>
            <w:hideMark/>
          </w:tcPr>
          <w:p w14:paraId="346A706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c>
          <w:tcPr>
            <w:tcW w:w="1878" w:type="dxa"/>
            <w:tcBorders>
              <w:top w:val="nil"/>
              <w:left w:val="nil"/>
              <w:bottom w:val="single" w:sz="4" w:space="0" w:color="auto"/>
              <w:right w:val="single" w:sz="4" w:space="0" w:color="auto"/>
            </w:tcBorders>
            <w:shd w:val="clear" w:color="000000" w:fill="FFFFFF"/>
            <w:vAlign w:val="bottom"/>
            <w:hideMark/>
          </w:tcPr>
          <w:p w14:paraId="72665BF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r>
      <w:tr w:rsidR="00713FE6" w:rsidRPr="00713FE6" w14:paraId="3DE6A6B3"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459BC344" w14:textId="77777777" w:rsidR="00713FE6" w:rsidRPr="00713FE6" w:rsidRDefault="00713FE6" w:rsidP="00713FE6">
            <w:pPr>
              <w:spacing w:after="0" w:line="240" w:lineRule="auto"/>
              <w:ind w:firstLineChars="400" w:firstLine="8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55</w:t>
            </w:r>
          </w:p>
        </w:tc>
        <w:tc>
          <w:tcPr>
            <w:tcW w:w="2525" w:type="dxa"/>
            <w:tcBorders>
              <w:top w:val="nil"/>
              <w:left w:val="nil"/>
              <w:bottom w:val="single" w:sz="4" w:space="0" w:color="auto"/>
              <w:right w:val="single" w:sz="4" w:space="0" w:color="auto"/>
            </w:tcBorders>
            <w:shd w:val="clear" w:color="000000" w:fill="FFFFFF"/>
            <w:vAlign w:val="center"/>
            <w:hideMark/>
          </w:tcPr>
          <w:p w14:paraId="039EF028"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Donacije -  JVP</w:t>
            </w:r>
          </w:p>
        </w:tc>
        <w:tc>
          <w:tcPr>
            <w:tcW w:w="1869" w:type="dxa"/>
            <w:tcBorders>
              <w:top w:val="nil"/>
              <w:left w:val="nil"/>
              <w:bottom w:val="single" w:sz="4" w:space="0" w:color="auto"/>
              <w:right w:val="single" w:sz="4" w:space="0" w:color="auto"/>
            </w:tcBorders>
            <w:shd w:val="clear" w:color="000000" w:fill="FFFFFF"/>
            <w:noWrap/>
            <w:vAlign w:val="bottom"/>
            <w:hideMark/>
          </w:tcPr>
          <w:p w14:paraId="036FE9F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76EEAB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4.468</w:t>
            </w:r>
          </w:p>
        </w:tc>
        <w:tc>
          <w:tcPr>
            <w:tcW w:w="1869" w:type="dxa"/>
            <w:tcBorders>
              <w:top w:val="nil"/>
              <w:left w:val="nil"/>
              <w:bottom w:val="single" w:sz="4" w:space="0" w:color="auto"/>
              <w:right w:val="single" w:sz="4" w:space="0" w:color="auto"/>
            </w:tcBorders>
            <w:shd w:val="clear" w:color="000000" w:fill="FFFFFF"/>
            <w:noWrap/>
            <w:vAlign w:val="bottom"/>
            <w:hideMark/>
          </w:tcPr>
          <w:p w14:paraId="752E52D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D2D6B36"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2276AD6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59DCC750"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549604E8" w14:textId="77777777" w:rsidR="00713FE6" w:rsidRPr="00713FE6" w:rsidRDefault="00713FE6" w:rsidP="00713FE6">
            <w:pPr>
              <w:spacing w:after="0" w:line="240" w:lineRule="auto"/>
              <w:ind w:firstLineChars="400" w:firstLine="800"/>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61</w:t>
            </w:r>
          </w:p>
        </w:tc>
        <w:tc>
          <w:tcPr>
            <w:tcW w:w="2525" w:type="dxa"/>
            <w:tcBorders>
              <w:top w:val="nil"/>
              <w:left w:val="nil"/>
              <w:bottom w:val="single" w:sz="4" w:space="0" w:color="auto"/>
              <w:right w:val="single" w:sz="4" w:space="0" w:color="auto"/>
            </w:tcBorders>
            <w:shd w:val="clear" w:color="000000" w:fill="FFFFFF"/>
            <w:vAlign w:val="center"/>
            <w:hideMark/>
          </w:tcPr>
          <w:p w14:paraId="1A4716FE" w14:textId="77777777" w:rsidR="00713FE6" w:rsidRPr="00713FE6" w:rsidRDefault="00713FE6" w:rsidP="00713FE6">
            <w:pPr>
              <w:spacing w:after="0" w:line="240" w:lineRule="auto"/>
              <w:rPr>
                <w:rFonts w:ascii="Times New Roman" w:eastAsia="Times New Roman" w:hAnsi="Times New Roman" w:cs="Times New Roman"/>
                <w:i/>
                <w:iCs/>
                <w:color w:val="000000"/>
                <w:sz w:val="20"/>
                <w:szCs w:val="20"/>
                <w:lang w:eastAsia="hr-HR"/>
              </w:rPr>
            </w:pPr>
            <w:r w:rsidRPr="00713FE6">
              <w:rPr>
                <w:rFonts w:ascii="Times New Roman" w:eastAsia="Times New Roman" w:hAnsi="Times New Roman" w:cs="Times New Roman"/>
                <w:i/>
                <w:iCs/>
                <w:color w:val="000000"/>
                <w:sz w:val="20"/>
                <w:szCs w:val="20"/>
                <w:lang w:eastAsia="hr-HR"/>
              </w:rPr>
              <w:t>Donacije</w:t>
            </w:r>
          </w:p>
        </w:tc>
        <w:tc>
          <w:tcPr>
            <w:tcW w:w="1869" w:type="dxa"/>
            <w:tcBorders>
              <w:top w:val="nil"/>
              <w:left w:val="nil"/>
              <w:bottom w:val="single" w:sz="4" w:space="0" w:color="auto"/>
              <w:right w:val="single" w:sz="4" w:space="0" w:color="auto"/>
            </w:tcBorders>
            <w:shd w:val="clear" w:color="000000" w:fill="FFFFFF"/>
            <w:noWrap/>
            <w:vAlign w:val="bottom"/>
            <w:hideMark/>
          </w:tcPr>
          <w:p w14:paraId="3449D88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10048D1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19A62B6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4.000</w:t>
            </w:r>
          </w:p>
        </w:tc>
        <w:tc>
          <w:tcPr>
            <w:tcW w:w="1869" w:type="dxa"/>
            <w:tcBorders>
              <w:top w:val="nil"/>
              <w:left w:val="nil"/>
              <w:bottom w:val="single" w:sz="4" w:space="0" w:color="auto"/>
              <w:right w:val="single" w:sz="4" w:space="0" w:color="auto"/>
            </w:tcBorders>
            <w:shd w:val="clear" w:color="000000" w:fill="FFFFFF"/>
            <w:noWrap/>
            <w:vAlign w:val="bottom"/>
            <w:hideMark/>
          </w:tcPr>
          <w:p w14:paraId="16DB41F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747F7C9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5D9235A9"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05D7231B" w14:textId="77777777" w:rsidR="00713FE6" w:rsidRPr="00713FE6" w:rsidRDefault="00713FE6" w:rsidP="00713FE6">
            <w:pPr>
              <w:spacing w:after="0" w:line="240" w:lineRule="auto"/>
              <w:ind w:firstLineChars="600" w:firstLine="12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Razred (rashod/izdatak) x</w:t>
            </w:r>
          </w:p>
        </w:tc>
        <w:tc>
          <w:tcPr>
            <w:tcW w:w="2525" w:type="dxa"/>
            <w:tcBorders>
              <w:top w:val="nil"/>
              <w:left w:val="nil"/>
              <w:bottom w:val="single" w:sz="4" w:space="0" w:color="auto"/>
              <w:right w:val="single" w:sz="4" w:space="0" w:color="auto"/>
            </w:tcBorders>
            <w:shd w:val="clear" w:color="000000" w:fill="FFFFFF"/>
            <w:vAlign w:val="center"/>
            <w:hideMark/>
          </w:tcPr>
          <w:p w14:paraId="296A6A86"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Naziv razreda (rashoda/izdatka)</w:t>
            </w:r>
          </w:p>
        </w:tc>
        <w:tc>
          <w:tcPr>
            <w:tcW w:w="1869" w:type="dxa"/>
            <w:tcBorders>
              <w:top w:val="nil"/>
              <w:left w:val="nil"/>
              <w:bottom w:val="single" w:sz="4" w:space="0" w:color="auto"/>
              <w:right w:val="single" w:sz="4" w:space="0" w:color="auto"/>
            </w:tcBorders>
            <w:shd w:val="clear" w:color="000000" w:fill="FFFFFF"/>
            <w:noWrap/>
            <w:vAlign w:val="bottom"/>
            <w:hideMark/>
          </w:tcPr>
          <w:p w14:paraId="7285547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007605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608633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AD22A5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6BB017E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7E1C523A"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4D218383" w14:textId="77777777" w:rsidR="00713FE6" w:rsidRPr="00713FE6" w:rsidRDefault="00713FE6" w:rsidP="00713FE6">
            <w:pPr>
              <w:spacing w:after="0" w:line="240" w:lineRule="auto"/>
              <w:ind w:firstLineChars="600" w:firstLine="12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1</w:t>
            </w:r>
          </w:p>
        </w:tc>
        <w:tc>
          <w:tcPr>
            <w:tcW w:w="2525" w:type="dxa"/>
            <w:tcBorders>
              <w:top w:val="nil"/>
              <w:left w:val="nil"/>
              <w:bottom w:val="single" w:sz="4" w:space="0" w:color="auto"/>
              <w:right w:val="single" w:sz="4" w:space="0" w:color="auto"/>
            </w:tcBorders>
            <w:shd w:val="clear" w:color="000000" w:fill="FFFFFF"/>
            <w:vAlign w:val="center"/>
            <w:hideMark/>
          </w:tcPr>
          <w:p w14:paraId="19BF20BE"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Opći prihodi i primici</w:t>
            </w:r>
          </w:p>
        </w:tc>
        <w:tc>
          <w:tcPr>
            <w:tcW w:w="1869" w:type="dxa"/>
            <w:tcBorders>
              <w:top w:val="nil"/>
              <w:left w:val="nil"/>
              <w:bottom w:val="single" w:sz="4" w:space="0" w:color="auto"/>
              <w:right w:val="single" w:sz="4" w:space="0" w:color="auto"/>
            </w:tcBorders>
            <w:shd w:val="clear" w:color="000000" w:fill="FFFFFF"/>
            <w:noWrap/>
            <w:vAlign w:val="bottom"/>
            <w:hideMark/>
          </w:tcPr>
          <w:p w14:paraId="5457DEE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493.300</w:t>
            </w:r>
          </w:p>
        </w:tc>
        <w:tc>
          <w:tcPr>
            <w:tcW w:w="1869" w:type="dxa"/>
            <w:tcBorders>
              <w:top w:val="nil"/>
              <w:left w:val="nil"/>
              <w:bottom w:val="single" w:sz="4" w:space="0" w:color="auto"/>
              <w:right w:val="single" w:sz="4" w:space="0" w:color="auto"/>
            </w:tcBorders>
            <w:shd w:val="clear" w:color="000000" w:fill="FFFFFF"/>
            <w:noWrap/>
            <w:vAlign w:val="bottom"/>
            <w:hideMark/>
          </w:tcPr>
          <w:p w14:paraId="4A103C5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612.031</w:t>
            </w:r>
          </w:p>
        </w:tc>
        <w:tc>
          <w:tcPr>
            <w:tcW w:w="1869" w:type="dxa"/>
            <w:tcBorders>
              <w:top w:val="nil"/>
              <w:left w:val="nil"/>
              <w:bottom w:val="single" w:sz="4" w:space="0" w:color="auto"/>
              <w:right w:val="single" w:sz="4" w:space="0" w:color="auto"/>
            </w:tcBorders>
            <w:shd w:val="clear" w:color="000000" w:fill="FFFFFF"/>
            <w:noWrap/>
            <w:vAlign w:val="bottom"/>
            <w:hideMark/>
          </w:tcPr>
          <w:p w14:paraId="6BE85E7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366.493</w:t>
            </w:r>
          </w:p>
        </w:tc>
        <w:tc>
          <w:tcPr>
            <w:tcW w:w="1869" w:type="dxa"/>
            <w:tcBorders>
              <w:top w:val="nil"/>
              <w:left w:val="nil"/>
              <w:bottom w:val="single" w:sz="4" w:space="0" w:color="auto"/>
              <w:right w:val="single" w:sz="4" w:space="0" w:color="auto"/>
            </w:tcBorders>
            <w:shd w:val="clear" w:color="000000" w:fill="FFFFFF"/>
            <w:noWrap/>
            <w:vAlign w:val="bottom"/>
            <w:hideMark/>
          </w:tcPr>
          <w:p w14:paraId="4C7D4BF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405.203</w:t>
            </w:r>
          </w:p>
        </w:tc>
        <w:tc>
          <w:tcPr>
            <w:tcW w:w="1878" w:type="dxa"/>
            <w:tcBorders>
              <w:top w:val="nil"/>
              <w:left w:val="nil"/>
              <w:bottom w:val="single" w:sz="4" w:space="0" w:color="auto"/>
              <w:right w:val="single" w:sz="4" w:space="0" w:color="auto"/>
            </w:tcBorders>
            <w:shd w:val="clear" w:color="000000" w:fill="FFFFFF"/>
            <w:vAlign w:val="bottom"/>
            <w:hideMark/>
          </w:tcPr>
          <w:p w14:paraId="7DD8B81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371.913</w:t>
            </w:r>
          </w:p>
        </w:tc>
      </w:tr>
      <w:tr w:rsidR="00713FE6" w:rsidRPr="00713FE6" w14:paraId="7A4F8D1E"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1F8B7AAD" w14:textId="77777777" w:rsidR="00713FE6" w:rsidRPr="00713FE6" w:rsidRDefault="00713FE6" w:rsidP="00713FE6">
            <w:pPr>
              <w:spacing w:after="0" w:line="240" w:lineRule="auto"/>
              <w:ind w:firstLineChars="600" w:firstLine="12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w:t>
            </w:r>
          </w:p>
        </w:tc>
        <w:tc>
          <w:tcPr>
            <w:tcW w:w="2525" w:type="dxa"/>
            <w:tcBorders>
              <w:top w:val="nil"/>
              <w:left w:val="nil"/>
              <w:bottom w:val="single" w:sz="4" w:space="0" w:color="auto"/>
              <w:right w:val="single" w:sz="4" w:space="0" w:color="auto"/>
            </w:tcBorders>
            <w:shd w:val="clear" w:color="000000" w:fill="FFFFFF"/>
            <w:vAlign w:val="center"/>
            <w:hideMark/>
          </w:tcPr>
          <w:p w14:paraId="44EDFF36"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Vlastiti prihodi</w:t>
            </w:r>
          </w:p>
        </w:tc>
        <w:tc>
          <w:tcPr>
            <w:tcW w:w="1869" w:type="dxa"/>
            <w:tcBorders>
              <w:top w:val="nil"/>
              <w:left w:val="nil"/>
              <w:bottom w:val="single" w:sz="4" w:space="0" w:color="auto"/>
              <w:right w:val="single" w:sz="4" w:space="0" w:color="auto"/>
            </w:tcBorders>
            <w:shd w:val="clear" w:color="000000" w:fill="FFFFFF"/>
            <w:noWrap/>
            <w:vAlign w:val="bottom"/>
            <w:hideMark/>
          </w:tcPr>
          <w:p w14:paraId="7964959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4.915</w:t>
            </w:r>
          </w:p>
        </w:tc>
        <w:tc>
          <w:tcPr>
            <w:tcW w:w="1869" w:type="dxa"/>
            <w:tcBorders>
              <w:top w:val="nil"/>
              <w:left w:val="nil"/>
              <w:bottom w:val="single" w:sz="4" w:space="0" w:color="auto"/>
              <w:right w:val="single" w:sz="4" w:space="0" w:color="auto"/>
            </w:tcBorders>
            <w:shd w:val="clear" w:color="000000" w:fill="FFFFFF"/>
            <w:noWrap/>
            <w:vAlign w:val="bottom"/>
            <w:hideMark/>
          </w:tcPr>
          <w:p w14:paraId="22CB3C3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12.691</w:t>
            </w:r>
          </w:p>
        </w:tc>
        <w:tc>
          <w:tcPr>
            <w:tcW w:w="1869" w:type="dxa"/>
            <w:tcBorders>
              <w:top w:val="nil"/>
              <w:left w:val="nil"/>
              <w:bottom w:val="single" w:sz="4" w:space="0" w:color="auto"/>
              <w:right w:val="single" w:sz="4" w:space="0" w:color="auto"/>
            </w:tcBorders>
            <w:shd w:val="clear" w:color="000000" w:fill="FFFFFF"/>
            <w:noWrap/>
            <w:vAlign w:val="bottom"/>
            <w:hideMark/>
          </w:tcPr>
          <w:p w14:paraId="69D2B22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530A1CC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45FF9DA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572A429D"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58E5B15B" w14:textId="77777777" w:rsidR="00713FE6" w:rsidRPr="00713FE6" w:rsidRDefault="00713FE6" w:rsidP="00713FE6">
            <w:pPr>
              <w:spacing w:after="0" w:line="240" w:lineRule="auto"/>
              <w:ind w:firstLineChars="600" w:firstLine="12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w:t>
            </w:r>
          </w:p>
        </w:tc>
        <w:tc>
          <w:tcPr>
            <w:tcW w:w="2525" w:type="dxa"/>
            <w:tcBorders>
              <w:top w:val="nil"/>
              <w:left w:val="nil"/>
              <w:bottom w:val="single" w:sz="4" w:space="0" w:color="auto"/>
              <w:right w:val="single" w:sz="4" w:space="0" w:color="auto"/>
            </w:tcBorders>
            <w:shd w:val="clear" w:color="000000" w:fill="FFFFFF"/>
            <w:vAlign w:val="center"/>
            <w:hideMark/>
          </w:tcPr>
          <w:p w14:paraId="7ED1DAD4"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Prihodi za posebne namjere</w:t>
            </w:r>
          </w:p>
        </w:tc>
        <w:tc>
          <w:tcPr>
            <w:tcW w:w="1869" w:type="dxa"/>
            <w:tcBorders>
              <w:top w:val="nil"/>
              <w:left w:val="nil"/>
              <w:bottom w:val="single" w:sz="4" w:space="0" w:color="auto"/>
              <w:right w:val="single" w:sz="4" w:space="0" w:color="auto"/>
            </w:tcBorders>
            <w:shd w:val="clear" w:color="000000" w:fill="FFFFFF"/>
            <w:noWrap/>
            <w:vAlign w:val="bottom"/>
            <w:hideMark/>
          </w:tcPr>
          <w:p w14:paraId="53C4F0F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55E5BC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FF2AAE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w:t>
            </w:r>
          </w:p>
        </w:tc>
        <w:tc>
          <w:tcPr>
            <w:tcW w:w="1869" w:type="dxa"/>
            <w:tcBorders>
              <w:top w:val="nil"/>
              <w:left w:val="nil"/>
              <w:bottom w:val="single" w:sz="4" w:space="0" w:color="auto"/>
              <w:right w:val="single" w:sz="4" w:space="0" w:color="auto"/>
            </w:tcBorders>
            <w:shd w:val="clear" w:color="000000" w:fill="FFFFFF"/>
            <w:noWrap/>
            <w:vAlign w:val="bottom"/>
            <w:hideMark/>
          </w:tcPr>
          <w:p w14:paraId="2B93CED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w:t>
            </w:r>
          </w:p>
        </w:tc>
        <w:tc>
          <w:tcPr>
            <w:tcW w:w="1878" w:type="dxa"/>
            <w:tcBorders>
              <w:top w:val="nil"/>
              <w:left w:val="nil"/>
              <w:bottom w:val="single" w:sz="4" w:space="0" w:color="auto"/>
              <w:right w:val="single" w:sz="4" w:space="0" w:color="auto"/>
            </w:tcBorders>
            <w:shd w:val="clear" w:color="000000" w:fill="FFFFFF"/>
            <w:vAlign w:val="bottom"/>
            <w:hideMark/>
          </w:tcPr>
          <w:p w14:paraId="6073D7C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w:t>
            </w:r>
          </w:p>
        </w:tc>
      </w:tr>
      <w:tr w:rsidR="00713FE6" w:rsidRPr="00713FE6" w14:paraId="2E2F03A2"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0B4A5FE6" w14:textId="77777777" w:rsidR="00713FE6" w:rsidRPr="00713FE6" w:rsidRDefault="00713FE6" w:rsidP="00713FE6">
            <w:pPr>
              <w:spacing w:after="0" w:line="240" w:lineRule="auto"/>
              <w:ind w:firstLineChars="600" w:firstLine="12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5</w:t>
            </w:r>
          </w:p>
        </w:tc>
        <w:tc>
          <w:tcPr>
            <w:tcW w:w="2525" w:type="dxa"/>
            <w:tcBorders>
              <w:top w:val="nil"/>
              <w:left w:val="nil"/>
              <w:bottom w:val="single" w:sz="4" w:space="0" w:color="auto"/>
              <w:right w:val="single" w:sz="4" w:space="0" w:color="auto"/>
            </w:tcBorders>
            <w:shd w:val="clear" w:color="000000" w:fill="FFFFFF"/>
            <w:vAlign w:val="center"/>
            <w:hideMark/>
          </w:tcPr>
          <w:p w14:paraId="3F4DAC62"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Donacije</w:t>
            </w:r>
          </w:p>
        </w:tc>
        <w:tc>
          <w:tcPr>
            <w:tcW w:w="1869" w:type="dxa"/>
            <w:tcBorders>
              <w:top w:val="nil"/>
              <w:left w:val="nil"/>
              <w:bottom w:val="single" w:sz="4" w:space="0" w:color="auto"/>
              <w:right w:val="single" w:sz="4" w:space="0" w:color="auto"/>
            </w:tcBorders>
            <w:shd w:val="clear" w:color="000000" w:fill="FFFFFF"/>
            <w:noWrap/>
            <w:vAlign w:val="bottom"/>
            <w:hideMark/>
          </w:tcPr>
          <w:p w14:paraId="21DAFD6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6938FF8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4.468</w:t>
            </w:r>
          </w:p>
        </w:tc>
        <w:tc>
          <w:tcPr>
            <w:tcW w:w="1869" w:type="dxa"/>
            <w:tcBorders>
              <w:top w:val="nil"/>
              <w:left w:val="nil"/>
              <w:bottom w:val="single" w:sz="4" w:space="0" w:color="auto"/>
              <w:right w:val="single" w:sz="4" w:space="0" w:color="auto"/>
            </w:tcBorders>
            <w:shd w:val="clear" w:color="000000" w:fill="FFFFFF"/>
            <w:noWrap/>
            <w:vAlign w:val="bottom"/>
            <w:hideMark/>
          </w:tcPr>
          <w:p w14:paraId="4AB0FD4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2F2191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1CBA327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37D4B54E"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5CAB26C1" w14:textId="77777777" w:rsidR="00713FE6" w:rsidRPr="00713FE6" w:rsidRDefault="00713FE6" w:rsidP="00713FE6">
            <w:pPr>
              <w:spacing w:after="0" w:line="240" w:lineRule="auto"/>
              <w:ind w:firstLineChars="600" w:firstLine="12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5</w:t>
            </w:r>
          </w:p>
        </w:tc>
        <w:tc>
          <w:tcPr>
            <w:tcW w:w="2525" w:type="dxa"/>
            <w:tcBorders>
              <w:top w:val="nil"/>
              <w:left w:val="nil"/>
              <w:bottom w:val="single" w:sz="4" w:space="0" w:color="auto"/>
              <w:right w:val="single" w:sz="4" w:space="0" w:color="auto"/>
            </w:tcBorders>
            <w:shd w:val="clear" w:color="000000" w:fill="FFFFFF"/>
            <w:vAlign w:val="center"/>
            <w:hideMark/>
          </w:tcPr>
          <w:p w14:paraId="2CFAB034"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Pomoći</w:t>
            </w:r>
          </w:p>
        </w:tc>
        <w:tc>
          <w:tcPr>
            <w:tcW w:w="1869" w:type="dxa"/>
            <w:tcBorders>
              <w:top w:val="nil"/>
              <w:left w:val="nil"/>
              <w:bottom w:val="single" w:sz="4" w:space="0" w:color="auto"/>
              <w:right w:val="single" w:sz="4" w:space="0" w:color="auto"/>
            </w:tcBorders>
            <w:shd w:val="clear" w:color="000000" w:fill="FFFFFF"/>
            <w:noWrap/>
            <w:vAlign w:val="bottom"/>
            <w:hideMark/>
          </w:tcPr>
          <w:p w14:paraId="2846788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28BCC3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826DBC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c>
          <w:tcPr>
            <w:tcW w:w="1869" w:type="dxa"/>
            <w:tcBorders>
              <w:top w:val="nil"/>
              <w:left w:val="nil"/>
              <w:bottom w:val="single" w:sz="4" w:space="0" w:color="auto"/>
              <w:right w:val="single" w:sz="4" w:space="0" w:color="auto"/>
            </w:tcBorders>
            <w:shd w:val="clear" w:color="000000" w:fill="FFFFFF"/>
            <w:noWrap/>
            <w:vAlign w:val="bottom"/>
            <w:hideMark/>
          </w:tcPr>
          <w:p w14:paraId="45CB6F0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c>
          <w:tcPr>
            <w:tcW w:w="1878" w:type="dxa"/>
            <w:tcBorders>
              <w:top w:val="nil"/>
              <w:left w:val="nil"/>
              <w:bottom w:val="single" w:sz="4" w:space="0" w:color="auto"/>
              <w:right w:val="single" w:sz="4" w:space="0" w:color="auto"/>
            </w:tcBorders>
            <w:shd w:val="clear" w:color="000000" w:fill="FFFFFF"/>
            <w:vAlign w:val="bottom"/>
            <w:hideMark/>
          </w:tcPr>
          <w:p w14:paraId="286EA5A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r>
      <w:tr w:rsidR="00713FE6" w:rsidRPr="00713FE6" w14:paraId="08AE5F0B"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763C446E" w14:textId="77777777" w:rsidR="00713FE6" w:rsidRPr="00713FE6" w:rsidRDefault="00713FE6" w:rsidP="00713FE6">
            <w:pPr>
              <w:spacing w:after="0" w:line="240" w:lineRule="auto"/>
              <w:ind w:firstLineChars="600" w:firstLine="12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6</w:t>
            </w:r>
          </w:p>
        </w:tc>
        <w:tc>
          <w:tcPr>
            <w:tcW w:w="2525" w:type="dxa"/>
            <w:tcBorders>
              <w:top w:val="nil"/>
              <w:left w:val="nil"/>
              <w:bottom w:val="single" w:sz="4" w:space="0" w:color="auto"/>
              <w:right w:val="single" w:sz="4" w:space="0" w:color="auto"/>
            </w:tcBorders>
            <w:shd w:val="clear" w:color="000000" w:fill="FFFFFF"/>
            <w:vAlign w:val="center"/>
            <w:hideMark/>
          </w:tcPr>
          <w:p w14:paraId="011A1AAA"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Donacije</w:t>
            </w:r>
          </w:p>
        </w:tc>
        <w:tc>
          <w:tcPr>
            <w:tcW w:w="1869" w:type="dxa"/>
            <w:tcBorders>
              <w:top w:val="nil"/>
              <w:left w:val="nil"/>
              <w:bottom w:val="single" w:sz="4" w:space="0" w:color="auto"/>
              <w:right w:val="single" w:sz="4" w:space="0" w:color="auto"/>
            </w:tcBorders>
            <w:shd w:val="clear" w:color="000000" w:fill="FFFFFF"/>
            <w:noWrap/>
            <w:vAlign w:val="bottom"/>
            <w:hideMark/>
          </w:tcPr>
          <w:p w14:paraId="617D920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958A93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9611DB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4.000</w:t>
            </w:r>
          </w:p>
        </w:tc>
        <w:tc>
          <w:tcPr>
            <w:tcW w:w="1869" w:type="dxa"/>
            <w:tcBorders>
              <w:top w:val="nil"/>
              <w:left w:val="nil"/>
              <w:bottom w:val="single" w:sz="4" w:space="0" w:color="auto"/>
              <w:right w:val="single" w:sz="4" w:space="0" w:color="auto"/>
            </w:tcBorders>
            <w:shd w:val="clear" w:color="000000" w:fill="FFFFFF"/>
            <w:noWrap/>
            <w:vAlign w:val="bottom"/>
            <w:hideMark/>
          </w:tcPr>
          <w:p w14:paraId="2DBCE04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41F5AB0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7CA53E20"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2480F161" w14:textId="77777777" w:rsidR="00713FE6" w:rsidRPr="00713FE6" w:rsidRDefault="00713FE6" w:rsidP="00713FE6">
            <w:pPr>
              <w:spacing w:after="0" w:line="240" w:lineRule="auto"/>
              <w:ind w:firstLineChars="700" w:firstLine="14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Skupina (rashod/izdatak) xx</w:t>
            </w:r>
          </w:p>
        </w:tc>
        <w:tc>
          <w:tcPr>
            <w:tcW w:w="2525" w:type="dxa"/>
            <w:tcBorders>
              <w:top w:val="nil"/>
              <w:left w:val="nil"/>
              <w:bottom w:val="single" w:sz="4" w:space="0" w:color="auto"/>
              <w:right w:val="single" w:sz="4" w:space="0" w:color="auto"/>
            </w:tcBorders>
            <w:shd w:val="clear" w:color="000000" w:fill="FFFFFF"/>
            <w:vAlign w:val="center"/>
            <w:hideMark/>
          </w:tcPr>
          <w:p w14:paraId="01B8DB8D"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Naziv skupine (rashoda/izdatka)</w:t>
            </w:r>
          </w:p>
        </w:tc>
        <w:tc>
          <w:tcPr>
            <w:tcW w:w="1869" w:type="dxa"/>
            <w:tcBorders>
              <w:top w:val="nil"/>
              <w:left w:val="nil"/>
              <w:bottom w:val="single" w:sz="4" w:space="0" w:color="auto"/>
              <w:right w:val="single" w:sz="4" w:space="0" w:color="auto"/>
            </w:tcBorders>
            <w:shd w:val="clear" w:color="000000" w:fill="FFFFFF"/>
            <w:noWrap/>
            <w:vAlign w:val="bottom"/>
            <w:hideMark/>
          </w:tcPr>
          <w:p w14:paraId="2BCB646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4D67A8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327CB7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8B4503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4876479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48A6B3B9"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6A4D3C65" w14:textId="77777777" w:rsidR="00713FE6" w:rsidRPr="00713FE6" w:rsidRDefault="00713FE6" w:rsidP="00713FE6">
            <w:pPr>
              <w:spacing w:after="0" w:line="240" w:lineRule="auto"/>
              <w:ind w:firstLineChars="700" w:firstLine="14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10</w:t>
            </w:r>
          </w:p>
        </w:tc>
        <w:tc>
          <w:tcPr>
            <w:tcW w:w="2525" w:type="dxa"/>
            <w:tcBorders>
              <w:top w:val="nil"/>
              <w:left w:val="nil"/>
              <w:bottom w:val="single" w:sz="4" w:space="0" w:color="auto"/>
              <w:right w:val="single" w:sz="4" w:space="0" w:color="auto"/>
            </w:tcBorders>
            <w:shd w:val="clear" w:color="000000" w:fill="FFFFFF"/>
            <w:vAlign w:val="center"/>
            <w:hideMark/>
          </w:tcPr>
          <w:p w14:paraId="3012E8C0"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Opći prihodi i primici</w:t>
            </w:r>
          </w:p>
        </w:tc>
        <w:tc>
          <w:tcPr>
            <w:tcW w:w="1869" w:type="dxa"/>
            <w:tcBorders>
              <w:top w:val="nil"/>
              <w:left w:val="nil"/>
              <w:bottom w:val="single" w:sz="4" w:space="0" w:color="auto"/>
              <w:right w:val="single" w:sz="4" w:space="0" w:color="auto"/>
            </w:tcBorders>
            <w:shd w:val="clear" w:color="000000" w:fill="FFFFFF"/>
            <w:noWrap/>
            <w:vAlign w:val="bottom"/>
            <w:hideMark/>
          </w:tcPr>
          <w:p w14:paraId="6077E37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252.061</w:t>
            </w:r>
          </w:p>
        </w:tc>
        <w:tc>
          <w:tcPr>
            <w:tcW w:w="1869" w:type="dxa"/>
            <w:tcBorders>
              <w:top w:val="nil"/>
              <w:left w:val="nil"/>
              <w:bottom w:val="single" w:sz="4" w:space="0" w:color="auto"/>
              <w:right w:val="single" w:sz="4" w:space="0" w:color="auto"/>
            </w:tcBorders>
            <w:shd w:val="clear" w:color="000000" w:fill="FFFFFF"/>
            <w:noWrap/>
            <w:vAlign w:val="bottom"/>
            <w:hideMark/>
          </w:tcPr>
          <w:p w14:paraId="725E44A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332.834</w:t>
            </w:r>
          </w:p>
        </w:tc>
        <w:tc>
          <w:tcPr>
            <w:tcW w:w="1869" w:type="dxa"/>
            <w:tcBorders>
              <w:top w:val="nil"/>
              <w:left w:val="nil"/>
              <w:bottom w:val="single" w:sz="4" w:space="0" w:color="auto"/>
              <w:right w:val="single" w:sz="4" w:space="0" w:color="auto"/>
            </w:tcBorders>
            <w:shd w:val="clear" w:color="000000" w:fill="FFFFFF"/>
            <w:noWrap/>
            <w:vAlign w:val="bottom"/>
            <w:hideMark/>
          </w:tcPr>
          <w:p w14:paraId="257C1D7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5827E8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1A3D9C6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51BD8503"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3E49ADE7" w14:textId="77777777" w:rsidR="00713FE6" w:rsidRPr="00713FE6" w:rsidRDefault="00713FE6" w:rsidP="00713FE6">
            <w:pPr>
              <w:spacing w:after="0" w:line="240" w:lineRule="auto"/>
              <w:ind w:firstLineChars="700" w:firstLine="14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11</w:t>
            </w:r>
          </w:p>
        </w:tc>
        <w:tc>
          <w:tcPr>
            <w:tcW w:w="2525" w:type="dxa"/>
            <w:tcBorders>
              <w:top w:val="nil"/>
              <w:left w:val="nil"/>
              <w:bottom w:val="single" w:sz="4" w:space="0" w:color="auto"/>
              <w:right w:val="single" w:sz="4" w:space="0" w:color="auto"/>
            </w:tcBorders>
            <w:shd w:val="clear" w:color="000000" w:fill="FFFFFF"/>
            <w:vAlign w:val="center"/>
            <w:hideMark/>
          </w:tcPr>
          <w:p w14:paraId="2BA14DC3"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Vatrogasci</w:t>
            </w:r>
          </w:p>
        </w:tc>
        <w:tc>
          <w:tcPr>
            <w:tcW w:w="1869" w:type="dxa"/>
            <w:tcBorders>
              <w:top w:val="nil"/>
              <w:left w:val="nil"/>
              <w:bottom w:val="single" w:sz="4" w:space="0" w:color="auto"/>
              <w:right w:val="single" w:sz="4" w:space="0" w:color="auto"/>
            </w:tcBorders>
            <w:shd w:val="clear" w:color="000000" w:fill="FFFFFF"/>
            <w:noWrap/>
            <w:vAlign w:val="bottom"/>
            <w:hideMark/>
          </w:tcPr>
          <w:p w14:paraId="6630F95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241.239</w:t>
            </w:r>
          </w:p>
        </w:tc>
        <w:tc>
          <w:tcPr>
            <w:tcW w:w="1869" w:type="dxa"/>
            <w:tcBorders>
              <w:top w:val="nil"/>
              <w:left w:val="nil"/>
              <w:bottom w:val="single" w:sz="4" w:space="0" w:color="auto"/>
              <w:right w:val="single" w:sz="4" w:space="0" w:color="auto"/>
            </w:tcBorders>
            <w:shd w:val="clear" w:color="000000" w:fill="FFFFFF"/>
            <w:noWrap/>
            <w:vAlign w:val="bottom"/>
            <w:hideMark/>
          </w:tcPr>
          <w:p w14:paraId="7FD9A39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c>
          <w:tcPr>
            <w:tcW w:w="1869" w:type="dxa"/>
            <w:tcBorders>
              <w:top w:val="nil"/>
              <w:left w:val="nil"/>
              <w:bottom w:val="single" w:sz="4" w:space="0" w:color="auto"/>
              <w:right w:val="single" w:sz="4" w:space="0" w:color="auto"/>
            </w:tcBorders>
            <w:shd w:val="clear" w:color="000000" w:fill="FFFFFF"/>
            <w:noWrap/>
            <w:vAlign w:val="bottom"/>
            <w:hideMark/>
          </w:tcPr>
          <w:p w14:paraId="5B64D74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6A3A45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0EE3BC5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397F2B39"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6EA4A665" w14:textId="77777777" w:rsidR="00713FE6" w:rsidRPr="00713FE6" w:rsidRDefault="00713FE6" w:rsidP="00713FE6">
            <w:pPr>
              <w:spacing w:after="0" w:line="240" w:lineRule="auto"/>
              <w:ind w:firstLineChars="700" w:firstLine="14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11</w:t>
            </w:r>
          </w:p>
        </w:tc>
        <w:tc>
          <w:tcPr>
            <w:tcW w:w="2525" w:type="dxa"/>
            <w:tcBorders>
              <w:top w:val="nil"/>
              <w:left w:val="nil"/>
              <w:bottom w:val="single" w:sz="4" w:space="0" w:color="auto"/>
              <w:right w:val="single" w:sz="4" w:space="0" w:color="auto"/>
            </w:tcBorders>
            <w:shd w:val="clear" w:color="000000" w:fill="FFFFFF"/>
            <w:vAlign w:val="center"/>
            <w:hideMark/>
          </w:tcPr>
          <w:p w14:paraId="3D905685"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Opći prihodi i primici</w:t>
            </w:r>
          </w:p>
        </w:tc>
        <w:tc>
          <w:tcPr>
            <w:tcW w:w="1869" w:type="dxa"/>
            <w:tcBorders>
              <w:top w:val="nil"/>
              <w:left w:val="nil"/>
              <w:bottom w:val="single" w:sz="4" w:space="0" w:color="auto"/>
              <w:right w:val="single" w:sz="4" w:space="0" w:color="auto"/>
            </w:tcBorders>
            <w:shd w:val="clear" w:color="000000" w:fill="FFFFFF"/>
            <w:noWrap/>
            <w:vAlign w:val="bottom"/>
            <w:hideMark/>
          </w:tcPr>
          <w:p w14:paraId="6554007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62A2880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10497A9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366.493</w:t>
            </w:r>
          </w:p>
        </w:tc>
        <w:tc>
          <w:tcPr>
            <w:tcW w:w="1869" w:type="dxa"/>
            <w:tcBorders>
              <w:top w:val="nil"/>
              <w:left w:val="nil"/>
              <w:bottom w:val="single" w:sz="4" w:space="0" w:color="auto"/>
              <w:right w:val="single" w:sz="4" w:space="0" w:color="auto"/>
            </w:tcBorders>
            <w:shd w:val="clear" w:color="000000" w:fill="FFFFFF"/>
            <w:noWrap/>
            <w:vAlign w:val="bottom"/>
            <w:hideMark/>
          </w:tcPr>
          <w:p w14:paraId="6DF0CAF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405.203</w:t>
            </w:r>
          </w:p>
        </w:tc>
        <w:tc>
          <w:tcPr>
            <w:tcW w:w="1878" w:type="dxa"/>
            <w:tcBorders>
              <w:top w:val="nil"/>
              <w:left w:val="nil"/>
              <w:bottom w:val="single" w:sz="4" w:space="0" w:color="auto"/>
              <w:right w:val="single" w:sz="4" w:space="0" w:color="auto"/>
            </w:tcBorders>
            <w:shd w:val="clear" w:color="000000" w:fill="FFFFFF"/>
            <w:vAlign w:val="bottom"/>
            <w:hideMark/>
          </w:tcPr>
          <w:p w14:paraId="49A77D4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371.913</w:t>
            </w:r>
          </w:p>
        </w:tc>
      </w:tr>
      <w:tr w:rsidR="00713FE6" w:rsidRPr="00713FE6" w14:paraId="61241C80" w14:textId="77777777" w:rsidTr="00952C8E">
        <w:trPr>
          <w:trHeight w:val="58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5EA9F648" w14:textId="77777777" w:rsidR="00713FE6" w:rsidRPr="00713FE6" w:rsidRDefault="00713FE6" w:rsidP="00713FE6">
            <w:pPr>
              <w:spacing w:after="0" w:line="240" w:lineRule="auto"/>
              <w:ind w:firstLineChars="700" w:firstLine="14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16</w:t>
            </w:r>
          </w:p>
        </w:tc>
        <w:tc>
          <w:tcPr>
            <w:tcW w:w="2525" w:type="dxa"/>
            <w:tcBorders>
              <w:top w:val="nil"/>
              <w:left w:val="nil"/>
              <w:bottom w:val="single" w:sz="4" w:space="0" w:color="auto"/>
              <w:right w:val="single" w:sz="4" w:space="0" w:color="auto"/>
            </w:tcBorders>
            <w:shd w:val="clear" w:color="000000" w:fill="FFFFFF"/>
            <w:vAlign w:val="center"/>
            <w:hideMark/>
          </w:tcPr>
          <w:p w14:paraId="395A1A6C"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Opći prihodi i primici - država JVP udio u porezu na dohodak</w:t>
            </w:r>
          </w:p>
        </w:tc>
        <w:tc>
          <w:tcPr>
            <w:tcW w:w="1869" w:type="dxa"/>
            <w:tcBorders>
              <w:top w:val="nil"/>
              <w:left w:val="nil"/>
              <w:bottom w:val="single" w:sz="4" w:space="0" w:color="auto"/>
              <w:right w:val="single" w:sz="4" w:space="0" w:color="auto"/>
            </w:tcBorders>
            <w:shd w:val="clear" w:color="000000" w:fill="FFFFFF"/>
            <w:noWrap/>
            <w:vAlign w:val="bottom"/>
            <w:hideMark/>
          </w:tcPr>
          <w:p w14:paraId="50B47B26"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6E5397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22.000</w:t>
            </w:r>
          </w:p>
        </w:tc>
        <w:tc>
          <w:tcPr>
            <w:tcW w:w="1869" w:type="dxa"/>
            <w:tcBorders>
              <w:top w:val="nil"/>
              <w:left w:val="nil"/>
              <w:bottom w:val="single" w:sz="4" w:space="0" w:color="auto"/>
              <w:right w:val="single" w:sz="4" w:space="0" w:color="auto"/>
            </w:tcBorders>
            <w:shd w:val="clear" w:color="000000" w:fill="FFFFFF"/>
            <w:noWrap/>
            <w:vAlign w:val="bottom"/>
            <w:hideMark/>
          </w:tcPr>
          <w:p w14:paraId="12D99FA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1CFCB2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5BB2459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4042B364"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41663D41" w14:textId="77777777" w:rsidR="00713FE6" w:rsidRPr="00713FE6" w:rsidRDefault="00713FE6" w:rsidP="00713FE6">
            <w:pPr>
              <w:spacing w:after="0" w:line="240" w:lineRule="auto"/>
              <w:ind w:firstLineChars="700" w:firstLine="14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33</w:t>
            </w:r>
          </w:p>
        </w:tc>
        <w:tc>
          <w:tcPr>
            <w:tcW w:w="2525" w:type="dxa"/>
            <w:tcBorders>
              <w:top w:val="nil"/>
              <w:left w:val="nil"/>
              <w:bottom w:val="single" w:sz="4" w:space="0" w:color="auto"/>
              <w:right w:val="single" w:sz="4" w:space="0" w:color="auto"/>
            </w:tcBorders>
            <w:shd w:val="clear" w:color="000000" w:fill="FFFFFF"/>
            <w:vAlign w:val="center"/>
            <w:hideMark/>
          </w:tcPr>
          <w:p w14:paraId="0A48CFE4"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xml:space="preserve">Prihodi za </w:t>
            </w:r>
            <w:proofErr w:type="spellStart"/>
            <w:r w:rsidRPr="00713FE6">
              <w:rPr>
                <w:rFonts w:ascii="Times New Roman" w:eastAsia="Times New Roman" w:hAnsi="Times New Roman" w:cs="Times New Roman"/>
                <w:color w:val="000000"/>
                <w:sz w:val="20"/>
                <w:szCs w:val="20"/>
                <w:lang w:eastAsia="hr-HR"/>
              </w:rPr>
              <w:t>pn</w:t>
            </w:r>
            <w:proofErr w:type="spellEnd"/>
            <w:r w:rsidRPr="00713FE6">
              <w:rPr>
                <w:rFonts w:ascii="Times New Roman" w:eastAsia="Times New Roman" w:hAnsi="Times New Roman" w:cs="Times New Roman"/>
                <w:color w:val="000000"/>
                <w:sz w:val="20"/>
                <w:szCs w:val="20"/>
                <w:lang w:eastAsia="hr-HR"/>
              </w:rPr>
              <w:t xml:space="preserve"> - Vatrogasci</w:t>
            </w:r>
          </w:p>
        </w:tc>
        <w:tc>
          <w:tcPr>
            <w:tcW w:w="1869" w:type="dxa"/>
            <w:tcBorders>
              <w:top w:val="nil"/>
              <w:left w:val="nil"/>
              <w:bottom w:val="single" w:sz="4" w:space="0" w:color="auto"/>
              <w:right w:val="single" w:sz="4" w:space="0" w:color="auto"/>
            </w:tcBorders>
            <w:shd w:val="clear" w:color="000000" w:fill="FFFFFF"/>
            <w:noWrap/>
            <w:vAlign w:val="bottom"/>
            <w:hideMark/>
          </w:tcPr>
          <w:p w14:paraId="265C192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4.915</w:t>
            </w:r>
          </w:p>
        </w:tc>
        <w:tc>
          <w:tcPr>
            <w:tcW w:w="1869" w:type="dxa"/>
            <w:tcBorders>
              <w:top w:val="nil"/>
              <w:left w:val="nil"/>
              <w:bottom w:val="single" w:sz="4" w:space="0" w:color="auto"/>
              <w:right w:val="single" w:sz="4" w:space="0" w:color="auto"/>
            </w:tcBorders>
            <w:shd w:val="clear" w:color="000000" w:fill="FFFFFF"/>
            <w:noWrap/>
            <w:vAlign w:val="bottom"/>
            <w:hideMark/>
          </w:tcPr>
          <w:p w14:paraId="363E816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12.691</w:t>
            </w:r>
          </w:p>
        </w:tc>
        <w:tc>
          <w:tcPr>
            <w:tcW w:w="1869" w:type="dxa"/>
            <w:tcBorders>
              <w:top w:val="nil"/>
              <w:left w:val="nil"/>
              <w:bottom w:val="single" w:sz="4" w:space="0" w:color="auto"/>
              <w:right w:val="single" w:sz="4" w:space="0" w:color="auto"/>
            </w:tcBorders>
            <w:shd w:val="clear" w:color="000000" w:fill="FFFFFF"/>
            <w:noWrap/>
            <w:vAlign w:val="bottom"/>
            <w:hideMark/>
          </w:tcPr>
          <w:p w14:paraId="16F827A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915676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552D271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2D86FDB5"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59E8E914" w14:textId="77777777" w:rsidR="00713FE6" w:rsidRPr="00713FE6" w:rsidRDefault="00713FE6" w:rsidP="00713FE6">
            <w:pPr>
              <w:spacing w:after="0" w:line="240" w:lineRule="auto"/>
              <w:ind w:firstLineChars="700" w:firstLine="14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43</w:t>
            </w:r>
          </w:p>
        </w:tc>
        <w:tc>
          <w:tcPr>
            <w:tcW w:w="2525" w:type="dxa"/>
            <w:tcBorders>
              <w:top w:val="nil"/>
              <w:left w:val="nil"/>
              <w:bottom w:val="single" w:sz="4" w:space="0" w:color="auto"/>
              <w:right w:val="single" w:sz="4" w:space="0" w:color="auto"/>
            </w:tcBorders>
            <w:shd w:val="clear" w:color="000000" w:fill="FFFFFF"/>
            <w:vAlign w:val="center"/>
            <w:hideMark/>
          </w:tcPr>
          <w:p w14:paraId="574297BB"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Ostali prihodi za posebne namjene</w:t>
            </w:r>
          </w:p>
        </w:tc>
        <w:tc>
          <w:tcPr>
            <w:tcW w:w="1869" w:type="dxa"/>
            <w:tcBorders>
              <w:top w:val="nil"/>
              <w:left w:val="nil"/>
              <w:bottom w:val="single" w:sz="4" w:space="0" w:color="auto"/>
              <w:right w:val="single" w:sz="4" w:space="0" w:color="auto"/>
            </w:tcBorders>
            <w:shd w:val="clear" w:color="000000" w:fill="FFFFFF"/>
            <w:noWrap/>
            <w:vAlign w:val="bottom"/>
            <w:hideMark/>
          </w:tcPr>
          <w:p w14:paraId="30C3B74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5F59F5A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1932EF7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w:t>
            </w:r>
          </w:p>
        </w:tc>
        <w:tc>
          <w:tcPr>
            <w:tcW w:w="1869" w:type="dxa"/>
            <w:tcBorders>
              <w:top w:val="nil"/>
              <w:left w:val="nil"/>
              <w:bottom w:val="single" w:sz="4" w:space="0" w:color="auto"/>
              <w:right w:val="single" w:sz="4" w:space="0" w:color="auto"/>
            </w:tcBorders>
            <w:shd w:val="clear" w:color="000000" w:fill="FFFFFF"/>
            <w:noWrap/>
            <w:vAlign w:val="bottom"/>
            <w:hideMark/>
          </w:tcPr>
          <w:p w14:paraId="5219D7F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w:t>
            </w:r>
          </w:p>
        </w:tc>
        <w:tc>
          <w:tcPr>
            <w:tcW w:w="1878" w:type="dxa"/>
            <w:tcBorders>
              <w:top w:val="nil"/>
              <w:left w:val="nil"/>
              <w:bottom w:val="single" w:sz="4" w:space="0" w:color="auto"/>
              <w:right w:val="single" w:sz="4" w:space="0" w:color="auto"/>
            </w:tcBorders>
            <w:shd w:val="clear" w:color="000000" w:fill="FFFFFF"/>
            <w:vAlign w:val="bottom"/>
            <w:hideMark/>
          </w:tcPr>
          <w:p w14:paraId="447DEA0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9.050</w:t>
            </w:r>
          </w:p>
        </w:tc>
      </w:tr>
      <w:tr w:rsidR="00713FE6" w:rsidRPr="00713FE6" w14:paraId="541D2B42"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2EBFDE53" w14:textId="77777777" w:rsidR="00713FE6" w:rsidRPr="00713FE6" w:rsidRDefault="00713FE6" w:rsidP="00713FE6">
            <w:pPr>
              <w:spacing w:after="0" w:line="240" w:lineRule="auto"/>
              <w:ind w:firstLineChars="700" w:firstLine="14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50</w:t>
            </w:r>
          </w:p>
        </w:tc>
        <w:tc>
          <w:tcPr>
            <w:tcW w:w="2525" w:type="dxa"/>
            <w:tcBorders>
              <w:top w:val="nil"/>
              <w:left w:val="nil"/>
              <w:bottom w:val="single" w:sz="4" w:space="0" w:color="auto"/>
              <w:right w:val="single" w:sz="4" w:space="0" w:color="auto"/>
            </w:tcBorders>
            <w:shd w:val="clear" w:color="000000" w:fill="FFFFFF"/>
            <w:vAlign w:val="center"/>
            <w:hideMark/>
          </w:tcPr>
          <w:p w14:paraId="11C0DA44"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Pomoći iz državnog proračuna</w:t>
            </w:r>
          </w:p>
        </w:tc>
        <w:tc>
          <w:tcPr>
            <w:tcW w:w="1869" w:type="dxa"/>
            <w:tcBorders>
              <w:top w:val="nil"/>
              <w:left w:val="nil"/>
              <w:bottom w:val="single" w:sz="4" w:space="0" w:color="auto"/>
              <w:right w:val="single" w:sz="4" w:space="0" w:color="auto"/>
            </w:tcBorders>
            <w:shd w:val="clear" w:color="000000" w:fill="FFFFFF"/>
            <w:noWrap/>
            <w:vAlign w:val="bottom"/>
            <w:hideMark/>
          </w:tcPr>
          <w:p w14:paraId="2E821A7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503D8D0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645780C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c>
          <w:tcPr>
            <w:tcW w:w="1869" w:type="dxa"/>
            <w:tcBorders>
              <w:top w:val="nil"/>
              <w:left w:val="nil"/>
              <w:bottom w:val="single" w:sz="4" w:space="0" w:color="auto"/>
              <w:right w:val="single" w:sz="4" w:space="0" w:color="auto"/>
            </w:tcBorders>
            <w:shd w:val="clear" w:color="000000" w:fill="FFFFFF"/>
            <w:noWrap/>
            <w:vAlign w:val="bottom"/>
            <w:hideMark/>
          </w:tcPr>
          <w:p w14:paraId="0BF3760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c>
          <w:tcPr>
            <w:tcW w:w="1878" w:type="dxa"/>
            <w:tcBorders>
              <w:top w:val="nil"/>
              <w:left w:val="nil"/>
              <w:bottom w:val="single" w:sz="4" w:space="0" w:color="auto"/>
              <w:right w:val="single" w:sz="4" w:space="0" w:color="auto"/>
            </w:tcBorders>
            <w:shd w:val="clear" w:color="000000" w:fill="FFFFFF"/>
            <w:vAlign w:val="bottom"/>
            <w:hideMark/>
          </w:tcPr>
          <w:p w14:paraId="1604E04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257.197</w:t>
            </w:r>
          </w:p>
        </w:tc>
      </w:tr>
      <w:tr w:rsidR="00713FE6" w:rsidRPr="00713FE6" w14:paraId="417DE822"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7E115B8A" w14:textId="77777777" w:rsidR="00713FE6" w:rsidRPr="00713FE6" w:rsidRDefault="00713FE6" w:rsidP="00713FE6">
            <w:pPr>
              <w:spacing w:after="0" w:line="240" w:lineRule="auto"/>
              <w:ind w:firstLineChars="700" w:firstLine="14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lastRenderedPageBreak/>
              <w:t>55</w:t>
            </w:r>
          </w:p>
        </w:tc>
        <w:tc>
          <w:tcPr>
            <w:tcW w:w="2525" w:type="dxa"/>
            <w:tcBorders>
              <w:top w:val="nil"/>
              <w:left w:val="nil"/>
              <w:bottom w:val="single" w:sz="4" w:space="0" w:color="auto"/>
              <w:right w:val="single" w:sz="4" w:space="0" w:color="auto"/>
            </w:tcBorders>
            <w:shd w:val="clear" w:color="000000" w:fill="FFFFFF"/>
            <w:vAlign w:val="center"/>
            <w:hideMark/>
          </w:tcPr>
          <w:p w14:paraId="7AF1B1CB"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Donacije -  JVP</w:t>
            </w:r>
          </w:p>
        </w:tc>
        <w:tc>
          <w:tcPr>
            <w:tcW w:w="1869" w:type="dxa"/>
            <w:tcBorders>
              <w:top w:val="nil"/>
              <w:left w:val="nil"/>
              <w:bottom w:val="single" w:sz="4" w:space="0" w:color="auto"/>
              <w:right w:val="single" w:sz="4" w:space="0" w:color="auto"/>
            </w:tcBorders>
            <w:shd w:val="clear" w:color="000000" w:fill="FFFFFF"/>
            <w:noWrap/>
            <w:vAlign w:val="bottom"/>
            <w:hideMark/>
          </w:tcPr>
          <w:p w14:paraId="253EB1E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13BE02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4.468</w:t>
            </w:r>
          </w:p>
        </w:tc>
        <w:tc>
          <w:tcPr>
            <w:tcW w:w="1869" w:type="dxa"/>
            <w:tcBorders>
              <w:top w:val="nil"/>
              <w:left w:val="nil"/>
              <w:bottom w:val="single" w:sz="4" w:space="0" w:color="auto"/>
              <w:right w:val="single" w:sz="4" w:space="0" w:color="auto"/>
            </w:tcBorders>
            <w:shd w:val="clear" w:color="000000" w:fill="FFFFFF"/>
            <w:noWrap/>
            <w:vAlign w:val="bottom"/>
            <w:hideMark/>
          </w:tcPr>
          <w:p w14:paraId="211428D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1D6EA72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39104D9A"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225E8911" w14:textId="77777777" w:rsidTr="00952C8E">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163F3C5E" w14:textId="77777777" w:rsidR="00713FE6" w:rsidRPr="00713FE6" w:rsidRDefault="00713FE6" w:rsidP="00713FE6">
            <w:pPr>
              <w:spacing w:after="0" w:line="240" w:lineRule="auto"/>
              <w:ind w:firstLineChars="700" w:firstLine="1400"/>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61</w:t>
            </w:r>
          </w:p>
        </w:tc>
        <w:tc>
          <w:tcPr>
            <w:tcW w:w="2525" w:type="dxa"/>
            <w:tcBorders>
              <w:top w:val="nil"/>
              <w:left w:val="nil"/>
              <w:bottom w:val="single" w:sz="4" w:space="0" w:color="auto"/>
              <w:right w:val="single" w:sz="4" w:space="0" w:color="auto"/>
            </w:tcBorders>
            <w:shd w:val="clear" w:color="000000" w:fill="FFFFFF"/>
            <w:vAlign w:val="center"/>
            <w:hideMark/>
          </w:tcPr>
          <w:p w14:paraId="12FB97BA" w14:textId="77777777" w:rsidR="00713FE6" w:rsidRPr="00713FE6" w:rsidRDefault="00713FE6" w:rsidP="00713FE6">
            <w:pPr>
              <w:spacing w:after="0" w:line="240" w:lineRule="auto"/>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Donacije</w:t>
            </w:r>
          </w:p>
        </w:tc>
        <w:tc>
          <w:tcPr>
            <w:tcW w:w="1869" w:type="dxa"/>
            <w:tcBorders>
              <w:top w:val="nil"/>
              <w:left w:val="nil"/>
              <w:bottom w:val="single" w:sz="4" w:space="0" w:color="auto"/>
              <w:right w:val="single" w:sz="4" w:space="0" w:color="auto"/>
            </w:tcBorders>
            <w:shd w:val="clear" w:color="000000" w:fill="FFFFFF"/>
            <w:noWrap/>
            <w:vAlign w:val="bottom"/>
            <w:hideMark/>
          </w:tcPr>
          <w:p w14:paraId="58F8692D"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CE7BC7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134ED66"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4.000</w:t>
            </w:r>
          </w:p>
        </w:tc>
        <w:tc>
          <w:tcPr>
            <w:tcW w:w="1869" w:type="dxa"/>
            <w:tcBorders>
              <w:top w:val="nil"/>
              <w:left w:val="nil"/>
              <w:bottom w:val="single" w:sz="4" w:space="0" w:color="auto"/>
              <w:right w:val="single" w:sz="4" w:space="0" w:color="auto"/>
            </w:tcBorders>
            <w:shd w:val="clear" w:color="000000" w:fill="FFFFFF"/>
            <w:noWrap/>
            <w:vAlign w:val="bottom"/>
            <w:hideMark/>
          </w:tcPr>
          <w:p w14:paraId="168464A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878" w:type="dxa"/>
            <w:tcBorders>
              <w:top w:val="nil"/>
              <w:left w:val="nil"/>
              <w:bottom w:val="single" w:sz="4" w:space="0" w:color="auto"/>
              <w:right w:val="single" w:sz="4" w:space="0" w:color="auto"/>
            </w:tcBorders>
            <w:shd w:val="clear" w:color="000000" w:fill="FFFFFF"/>
            <w:vAlign w:val="bottom"/>
            <w:hideMark/>
          </w:tcPr>
          <w:p w14:paraId="70164B95"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bl>
    <w:p w14:paraId="1FBD276C" w14:textId="77777777" w:rsidR="00713FE6" w:rsidRPr="00713FE6" w:rsidRDefault="00713FE6" w:rsidP="00713FE6">
      <w:pPr>
        <w:spacing w:after="0" w:line="240" w:lineRule="auto"/>
        <w:jc w:val="both"/>
        <w:rPr>
          <w:rFonts w:ascii="Arial" w:eastAsia="SimSun" w:hAnsi="Arial" w:cs="Arial"/>
          <w:sz w:val="20"/>
          <w:szCs w:val="20"/>
          <w:lang w:eastAsia="zh-CN"/>
        </w:rPr>
        <w:sectPr w:rsidR="00713FE6" w:rsidRPr="00713FE6" w:rsidSect="00713FE6">
          <w:pgSz w:w="16840" w:h="11907" w:orient="landscape" w:code="9"/>
          <w:pgMar w:top="851" w:right="851" w:bottom="851" w:left="851" w:header="709" w:footer="709" w:gutter="0"/>
          <w:cols w:space="708"/>
          <w:titlePg/>
          <w:docGrid w:linePitch="360"/>
        </w:sectPr>
      </w:pPr>
    </w:p>
    <w:p w14:paraId="369E1055" w14:textId="77777777" w:rsidR="00713FE6" w:rsidRPr="00713FE6" w:rsidRDefault="00713FE6" w:rsidP="00713FE6">
      <w:pPr>
        <w:spacing w:after="0" w:line="240" w:lineRule="auto"/>
        <w:rPr>
          <w:rFonts w:ascii="Times New Roman" w:eastAsia="SimSun" w:hAnsi="Times New Roman" w:cs="Times New Roman"/>
          <w:sz w:val="24"/>
          <w:szCs w:val="24"/>
          <w:lang w:eastAsia="zh-CN"/>
        </w:rPr>
      </w:pPr>
    </w:p>
    <w:p w14:paraId="68E56C43" w14:textId="77777777" w:rsidR="00713FE6" w:rsidRPr="00713FE6" w:rsidRDefault="00713FE6" w:rsidP="00713FE6">
      <w:pPr>
        <w:spacing w:after="0" w:line="240" w:lineRule="auto"/>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U Planu razvojnih programa za razdoblje 2027. - 2028. godine, koji čini sastavni dio ovoga Financijskog plana planirani su rashodi za nefinancijsku imovinu kako slijedi:</w:t>
      </w:r>
    </w:p>
    <w:p w14:paraId="447728F2" w14:textId="77777777" w:rsidR="00713FE6" w:rsidRPr="00713FE6" w:rsidRDefault="00713FE6" w:rsidP="00713FE6">
      <w:pPr>
        <w:spacing w:after="0" w:line="240" w:lineRule="auto"/>
        <w:jc w:val="both"/>
        <w:rPr>
          <w:rFonts w:ascii="Arial" w:eastAsia="SimSun" w:hAnsi="Arial" w:cs="Arial"/>
          <w:sz w:val="24"/>
          <w:szCs w:val="24"/>
          <w:lang w:eastAsia="zh-CN"/>
        </w:rPr>
      </w:pPr>
    </w:p>
    <w:p w14:paraId="2A6AA741" w14:textId="77777777" w:rsidR="00713FE6" w:rsidRPr="00713FE6" w:rsidRDefault="00713FE6" w:rsidP="00713FE6">
      <w:pPr>
        <w:spacing w:after="0" w:line="240" w:lineRule="auto"/>
        <w:jc w:val="both"/>
        <w:rPr>
          <w:rFonts w:ascii="Arial" w:eastAsia="SimSun" w:hAnsi="Arial" w:cs="Arial"/>
          <w:sz w:val="20"/>
          <w:szCs w:val="20"/>
          <w:lang w:eastAsia="zh-CN"/>
        </w:rPr>
      </w:pPr>
    </w:p>
    <w:tbl>
      <w:tblPr>
        <w:tblpPr w:leftFromText="180" w:rightFromText="180" w:vertAnchor="text" w:horzAnchor="margin" w:tblpY="193"/>
        <w:tblW w:w="10382" w:type="dxa"/>
        <w:tblLook w:val="04A0" w:firstRow="1" w:lastRow="0" w:firstColumn="1" w:lastColumn="0" w:noHBand="0" w:noVBand="1"/>
      </w:tblPr>
      <w:tblGrid>
        <w:gridCol w:w="901"/>
        <w:gridCol w:w="2681"/>
        <w:gridCol w:w="1339"/>
        <w:gridCol w:w="1250"/>
        <w:gridCol w:w="1223"/>
        <w:gridCol w:w="1494"/>
        <w:gridCol w:w="1494"/>
      </w:tblGrid>
      <w:tr w:rsidR="00713FE6" w:rsidRPr="00713FE6" w14:paraId="7D52CEC2" w14:textId="77777777" w:rsidTr="00952C8E">
        <w:trPr>
          <w:trHeight w:val="659"/>
        </w:trPr>
        <w:tc>
          <w:tcPr>
            <w:tcW w:w="90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89F2C33"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Razred/</w:t>
            </w:r>
            <w:r w:rsidRPr="00713FE6">
              <w:rPr>
                <w:rFonts w:ascii="Times New Roman" w:eastAsia="Times New Roman" w:hAnsi="Times New Roman" w:cs="Times New Roman"/>
                <w:b/>
                <w:bCs/>
                <w:color w:val="000000"/>
                <w:sz w:val="20"/>
                <w:szCs w:val="20"/>
                <w:lang w:eastAsia="hr-HR"/>
              </w:rPr>
              <w:br/>
              <w:t>skupina</w:t>
            </w:r>
          </w:p>
        </w:tc>
        <w:tc>
          <w:tcPr>
            <w:tcW w:w="2796" w:type="dxa"/>
            <w:tcBorders>
              <w:top w:val="single" w:sz="4" w:space="0" w:color="auto"/>
              <w:left w:val="nil"/>
              <w:bottom w:val="single" w:sz="4" w:space="0" w:color="auto"/>
              <w:right w:val="single" w:sz="4" w:space="0" w:color="auto"/>
            </w:tcBorders>
            <w:shd w:val="clear" w:color="000000" w:fill="DDEBF7"/>
            <w:vAlign w:val="center"/>
            <w:hideMark/>
          </w:tcPr>
          <w:p w14:paraId="6D6F7438"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NAZIV</w:t>
            </w:r>
          </w:p>
        </w:tc>
        <w:tc>
          <w:tcPr>
            <w:tcW w:w="1306" w:type="dxa"/>
            <w:tcBorders>
              <w:top w:val="single" w:sz="4" w:space="0" w:color="auto"/>
              <w:left w:val="nil"/>
              <w:bottom w:val="single" w:sz="4" w:space="0" w:color="auto"/>
              <w:right w:val="single" w:sz="4" w:space="0" w:color="auto"/>
            </w:tcBorders>
            <w:shd w:val="clear" w:color="000000" w:fill="DDEBF7"/>
            <w:vAlign w:val="center"/>
            <w:hideMark/>
          </w:tcPr>
          <w:p w14:paraId="67CA846C"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271" w:type="dxa"/>
            <w:tcBorders>
              <w:top w:val="single" w:sz="4" w:space="0" w:color="auto"/>
              <w:left w:val="nil"/>
              <w:bottom w:val="single" w:sz="4" w:space="0" w:color="auto"/>
              <w:right w:val="single" w:sz="4" w:space="0" w:color="auto"/>
            </w:tcBorders>
            <w:shd w:val="clear" w:color="000000" w:fill="DDEBF7"/>
            <w:vAlign w:val="center"/>
            <w:hideMark/>
          </w:tcPr>
          <w:p w14:paraId="5F471BA4"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250" w:type="dxa"/>
            <w:tcBorders>
              <w:top w:val="single" w:sz="4" w:space="0" w:color="auto"/>
              <w:left w:val="nil"/>
              <w:bottom w:val="single" w:sz="4" w:space="0" w:color="auto"/>
              <w:right w:val="single" w:sz="4" w:space="0" w:color="auto"/>
            </w:tcBorders>
            <w:shd w:val="clear" w:color="000000" w:fill="DDEBF7"/>
            <w:vAlign w:val="center"/>
            <w:hideMark/>
          </w:tcPr>
          <w:p w14:paraId="45FC5ECF"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429" w:type="dxa"/>
            <w:tcBorders>
              <w:top w:val="single" w:sz="4" w:space="0" w:color="auto"/>
              <w:left w:val="nil"/>
              <w:bottom w:val="single" w:sz="4" w:space="0" w:color="auto"/>
              <w:right w:val="single" w:sz="4" w:space="0" w:color="auto"/>
            </w:tcBorders>
            <w:shd w:val="clear" w:color="000000" w:fill="DDEBF7"/>
            <w:vAlign w:val="center"/>
            <w:hideMark/>
          </w:tcPr>
          <w:p w14:paraId="7DCE0B2E"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429" w:type="dxa"/>
            <w:tcBorders>
              <w:top w:val="single" w:sz="4" w:space="0" w:color="auto"/>
              <w:left w:val="nil"/>
              <w:bottom w:val="single" w:sz="4" w:space="0" w:color="auto"/>
              <w:right w:val="single" w:sz="4" w:space="0" w:color="auto"/>
            </w:tcBorders>
            <w:shd w:val="clear" w:color="000000" w:fill="DDEBF7"/>
            <w:vAlign w:val="center"/>
            <w:hideMark/>
          </w:tcPr>
          <w:p w14:paraId="648FD7B3"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7C7EF706" w14:textId="77777777" w:rsidTr="00952C8E">
        <w:trPr>
          <w:trHeight w:val="254"/>
        </w:trPr>
        <w:tc>
          <w:tcPr>
            <w:tcW w:w="901" w:type="dxa"/>
            <w:tcBorders>
              <w:top w:val="nil"/>
              <w:left w:val="single" w:sz="4" w:space="0" w:color="auto"/>
              <w:bottom w:val="single" w:sz="4" w:space="0" w:color="auto"/>
              <w:right w:val="single" w:sz="4" w:space="0" w:color="auto"/>
            </w:tcBorders>
            <w:shd w:val="clear" w:color="000000" w:fill="DDEBF7"/>
            <w:vAlign w:val="center"/>
            <w:hideMark/>
          </w:tcPr>
          <w:p w14:paraId="6CD2D56B"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2796" w:type="dxa"/>
            <w:tcBorders>
              <w:top w:val="nil"/>
              <w:left w:val="nil"/>
              <w:bottom w:val="single" w:sz="4" w:space="0" w:color="auto"/>
              <w:right w:val="single" w:sz="4" w:space="0" w:color="auto"/>
            </w:tcBorders>
            <w:shd w:val="clear" w:color="000000" w:fill="DDEBF7"/>
            <w:vAlign w:val="center"/>
            <w:hideMark/>
          </w:tcPr>
          <w:p w14:paraId="6F526E44"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306" w:type="dxa"/>
            <w:tcBorders>
              <w:top w:val="nil"/>
              <w:left w:val="nil"/>
              <w:bottom w:val="single" w:sz="4" w:space="0" w:color="auto"/>
              <w:right w:val="single" w:sz="4" w:space="0" w:color="auto"/>
            </w:tcBorders>
            <w:shd w:val="clear" w:color="000000" w:fill="DDEBF7"/>
            <w:vAlign w:val="center"/>
            <w:hideMark/>
          </w:tcPr>
          <w:p w14:paraId="485D2568"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271" w:type="dxa"/>
            <w:tcBorders>
              <w:top w:val="nil"/>
              <w:left w:val="nil"/>
              <w:bottom w:val="single" w:sz="4" w:space="0" w:color="auto"/>
              <w:right w:val="single" w:sz="4" w:space="0" w:color="auto"/>
            </w:tcBorders>
            <w:shd w:val="clear" w:color="000000" w:fill="DDEBF7"/>
            <w:vAlign w:val="center"/>
            <w:hideMark/>
          </w:tcPr>
          <w:p w14:paraId="3870E69E"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250" w:type="dxa"/>
            <w:tcBorders>
              <w:top w:val="nil"/>
              <w:left w:val="nil"/>
              <w:bottom w:val="single" w:sz="4" w:space="0" w:color="auto"/>
              <w:right w:val="single" w:sz="4" w:space="0" w:color="auto"/>
            </w:tcBorders>
            <w:shd w:val="clear" w:color="000000" w:fill="DDEBF7"/>
            <w:vAlign w:val="center"/>
            <w:hideMark/>
          </w:tcPr>
          <w:p w14:paraId="5E4BFB16"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429" w:type="dxa"/>
            <w:tcBorders>
              <w:top w:val="nil"/>
              <w:left w:val="nil"/>
              <w:bottom w:val="single" w:sz="4" w:space="0" w:color="auto"/>
              <w:right w:val="single" w:sz="4" w:space="0" w:color="auto"/>
            </w:tcBorders>
            <w:shd w:val="clear" w:color="000000" w:fill="DDEBF7"/>
            <w:vAlign w:val="center"/>
            <w:hideMark/>
          </w:tcPr>
          <w:p w14:paraId="23EC63F8"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c>
          <w:tcPr>
            <w:tcW w:w="1429" w:type="dxa"/>
            <w:tcBorders>
              <w:top w:val="nil"/>
              <w:left w:val="nil"/>
              <w:bottom w:val="single" w:sz="4" w:space="0" w:color="auto"/>
              <w:right w:val="single" w:sz="4" w:space="0" w:color="auto"/>
            </w:tcBorders>
            <w:shd w:val="clear" w:color="000000" w:fill="DDEBF7"/>
            <w:vAlign w:val="center"/>
            <w:hideMark/>
          </w:tcPr>
          <w:p w14:paraId="3EC3E6ED"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7</w:t>
            </w:r>
          </w:p>
        </w:tc>
      </w:tr>
      <w:tr w:rsidR="00713FE6" w:rsidRPr="00713FE6" w14:paraId="733E17D3" w14:textId="77777777" w:rsidTr="00952C8E">
        <w:trPr>
          <w:trHeight w:val="344"/>
        </w:trPr>
        <w:tc>
          <w:tcPr>
            <w:tcW w:w="901" w:type="dxa"/>
            <w:tcBorders>
              <w:top w:val="nil"/>
              <w:left w:val="single" w:sz="4" w:space="0" w:color="auto"/>
              <w:bottom w:val="single" w:sz="4" w:space="0" w:color="auto"/>
              <w:right w:val="single" w:sz="4" w:space="0" w:color="auto"/>
            </w:tcBorders>
            <w:shd w:val="clear" w:color="000000" w:fill="FFFFFF"/>
            <w:noWrap/>
            <w:vAlign w:val="center"/>
            <w:hideMark/>
          </w:tcPr>
          <w:p w14:paraId="2DD794B8"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w:t>
            </w:r>
          </w:p>
        </w:tc>
        <w:tc>
          <w:tcPr>
            <w:tcW w:w="2796" w:type="dxa"/>
            <w:tcBorders>
              <w:top w:val="nil"/>
              <w:left w:val="nil"/>
              <w:bottom w:val="single" w:sz="4" w:space="0" w:color="auto"/>
              <w:right w:val="single" w:sz="4" w:space="0" w:color="auto"/>
            </w:tcBorders>
            <w:shd w:val="clear" w:color="000000" w:fill="FFFFFF"/>
            <w:vAlign w:val="center"/>
            <w:hideMark/>
          </w:tcPr>
          <w:p w14:paraId="42713448"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Rashodi za nabavu nefinancijske imovine</w:t>
            </w:r>
          </w:p>
        </w:tc>
        <w:tc>
          <w:tcPr>
            <w:tcW w:w="1306" w:type="dxa"/>
            <w:tcBorders>
              <w:top w:val="nil"/>
              <w:left w:val="nil"/>
              <w:bottom w:val="single" w:sz="4" w:space="0" w:color="auto"/>
              <w:right w:val="single" w:sz="4" w:space="0" w:color="auto"/>
            </w:tcBorders>
            <w:shd w:val="clear" w:color="000000" w:fill="FFFFFF"/>
            <w:vAlign w:val="center"/>
            <w:hideMark/>
          </w:tcPr>
          <w:p w14:paraId="0BEF750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473</w:t>
            </w:r>
          </w:p>
        </w:tc>
        <w:tc>
          <w:tcPr>
            <w:tcW w:w="1271" w:type="dxa"/>
            <w:tcBorders>
              <w:top w:val="nil"/>
              <w:left w:val="nil"/>
              <w:bottom w:val="single" w:sz="4" w:space="0" w:color="auto"/>
              <w:right w:val="single" w:sz="4" w:space="0" w:color="auto"/>
            </w:tcBorders>
            <w:shd w:val="clear" w:color="000000" w:fill="FFFFFF"/>
            <w:vAlign w:val="center"/>
            <w:hideMark/>
          </w:tcPr>
          <w:p w14:paraId="7C69D40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5.000</w:t>
            </w:r>
          </w:p>
        </w:tc>
        <w:tc>
          <w:tcPr>
            <w:tcW w:w="1250" w:type="dxa"/>
            <w:tcBorders>
              <w:top w:val="nil"/>
              <w:left w:val="nil"/>
              <w:bottom w:val="single" w:sz="4" w:space="0" w:color="auto"/>
              <w:right w:val="single" w:sz="4" w:space="0" w:color="auto"/>
            </w:tcBorders>
            <w:shd w:val="clear" w:color="000000" w:fill="FFFFFF"/>
            <w:vAlign w:val="center"/>
            <w:hideMark/>
          </w:tcPr>
          <w:p w14:paraId="02F7F0C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1.500</w:t>
            </w:r>
          </w:p>
        </w:tc>
        <w:tc>
          <w:tcPr>
            <w:tcW w:w="1429" w:type="dxa"/>
            <w:tcBorders>
              <w:top w:val="nil"/>
              <w:left w:val="nil"/>
              <w:bottom w:val="single" w:sz="4" w:space="0" w:color="auto"/>
              <w:right w:val="single" w:sz="4" w:space="0" w:color="auto"/>
            </w:tcBorders>
            <w:shd w:val="clear" w:color="000000" w:fill="FFFFFF"/>
            <w:vAlign w:val="center"/>
            <w:hideMark/>
          </w:tcPr>
          <w:p w14:paraId="7CDBD84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1.500</w:t>
            </w:r>
          </w:p>
        </w:tc>
        <w:tc>
          <w:tcPr>
            <w:tcW w:w="1429" w:type="dxa"/>
            <w:tcBorders>
              <w:top w:val="nil"/>
              <w:left w:val="nil"/>
              <w:bottom w:val="single" w:sz="4" w:space="0" w:color="auto"/>
              <w:right w:val="single" w:sz="4" w:space="0" w:color="auto"/>
            </w:tcBorders>
            <w:shd w:val="clear" w:color="000000" w:fill="FFFFFF"/>
            <w:vAlign w:val="center"/>
            <w:hideMark/>
          </w:tcPr>
          <w:p w14:paraId="19051688"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1.500</w:t>
            </w:r>
          </w:p>
        </w:tc>
      </w:tr>
      <w:tr w:rsidR="00713FE6" w:rsidRPr="00713FE6" w14:paraId="7E88935C" w14:textId="77777777" w:rsidTr="00952C8E">
        <w:trPr>
          <w:trHeight w:val="344"/>
        </w:trPr>
        <w:tc>
          <w:tcPr>
            <w:tcW w:w="901" w:type="dxa"/>
            <w:tcBorders>
              <w:top w:val="nil"/>
              <w:left w:val="single" w:sz="4" w:space="0" w:color="auto"/>
              <w:bottom w:val="single" w:sz="4" w:space="0" w:color="auto"/>
              <w:right w:val="single" w:sz="4" w:space="0" w:color="auto"/>
            </w:tcBorders>
            <w:shd w:val="clear" w:color="000000" w:fill="FFFFFF"/>
            <w:vAlign w:val="center"/>
            <w:hideMark/>
          </w:tcPr>
          <w:p w14:paraId="3024F13D"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41</w:t>
            </w:r>
          </w:p>
        </w:tc>
        <w:tc>
          <w:tcPr>
            <w:tcW w:w="2796" w:type="dxa"/>
            <w:tcBorders>
              <w:top w:val="nil"/>
              <w:left w:val="nil"/>
              <w:bottom w:val="single" w:sz="4" w:space="0" w:color="auto"/>
              <w:right w:val="single" w:sz="4" w:space="0" w:color="auto"/>
            </w:tcBorders>
            <w:shd w:val="clear" w:color="000000" w:fill="FFFFFF"/>
            <w:vAlign w:val="center"/>
            <w:hideMark/>
          </w:tcPr>
          <w:p w14:paraId="1447871B"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Rashodi za nabavu neproizvedene dugotrajne imovine</w:t>
            </w:r>
          </w:p>
        </w:tc>
        <w:tc>
          <w:tcPr>
            <w:tcW w:w="1306" w:type="dxa"/>
            <w:tcBorders>
              <w:top w:val="nil"/>
              <w:left w:val="nil"/>
              <w:bottom w:val="single" w:sz="4" w:space="0" w:color="auto"/>
              <w:right w:val="single" w:sz="4" w:space="0" w:color="auto"/>
            </w:tcBorders>
            <w:shd w:val="clear" w:color="000000" w:fill="FFFFFF"/>
            <w:vAlign w:val="center"/>
            <w:hideMark/>
          </w:tcPr>
          <w:p w14:paraId="1716D766"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71" w:type="dxa"/>
            <w:tcBorders>
              <w:top w:val="nil"/>
              <w:left w:val="nil"/>
              <w:bottom w:val="single" w:sz="4" w:space="0" w:color="auto"/>
              <w:right w:val="single" w:sz="4" w:space="0" w:color="auto"/>
            </w:tcBorders>
            <w:shd w:val="clear" w:color="000000" w:fill="FFFFFF"/>
            <w:vAlign w:val="center"/>
            <w:hideMark/>
          </w:tcPr>
          <w:p w14:paraId="62522D8F"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50" w:type="dxa"/>
            <w:tcBorders>
              <w:top w:val="nil"/>
              <w:left w:val="nil"/>
              <w:bottom w:val="single" w:sz="4" w:space="0" w:color="auto"/>
              <w:right w:val="single" w:sz="4" w:space="0" w:color="auto"/>
            </w:tcBorders>
            <w:shd w:val="clear" w:color="000000" w:fill="FFFFFF"/>
            <w:vAlign w:val="center"/>
            <w:hideMark/>
          </w:tcPr>
          <w:p w14:paraId="05AAA80F"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29" w:type="dxa"/>
            <w:tcBorders>
              <w:top w:val="nil"/>
              <w:left w:val="nil"/>
              <w:bottom w:val="single" w:sz="4" w:space="0" w:color="auto"/>
              <w:right w:val="single" w:sz="4" w:space="0" w:color="auto"/>
            </w:tcBorders>
            <w:shd w:val="clear" w:color="000000" w:fill="FFFFFF"/>
            <w:noWrap/>
            <w:vAlign w:val="bottom"/>
            <w:hideMark/>
          </w:tcPr>
          <w:p w14:paraId="7EFE0A8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29" w:type="dxa"/>
            <w:tcBorders>
              <w:top w:val="nil"/>
              <w:left w:val="nil"/>
              <w:bottom w:val="single" w:sz="4" w:space="0" w:color="auto"/>
              <w:right w:val="single" w:sz="4" w:space="0" w:color="auto"/>
            </w:tcBorders>
            <w:shd w:val="clear" w:color="000000" w:fill="FFFFFF"/>
            <w:noWrap/>
            <w:vAlign w:val="bottom"/>
            <w:hideMark/>
          </w:tcPr>
          <w:p w14:paraId="72E60CDE"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43990732" w14:textId="77777777" w:rsidTr="00952C8E">
        <w:trPr>
          <w:trHeight w:val="344"/>
        </w:trPr>
        <w:tc>
          <w:tcPr>
            <w:tcW w:w="901" w:type="dxa"/>
            <w:tcBorders>
              <w:top w:val="nil"/>
              <w:left w:val="single" w:sz="4" w:space="0" w:color="auto"/>
              <w:bottom w:val="single" w:sz="4" w:space="0" w:color="auto"/>
              <w:right w:val="single" w:sz="4" w:space="0" w:color="auto"/>
            </w:tcBorders>
            <w:shd w:val="clear" w:color="000000" w:fill="FFFFFF"/>
            <w:vAlign w:val="center"/>
            <w:hideMark/>
          </w:tcPr>
          <w:p w14:paraId="588A3438"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42</w:t>
            </w:r>
          </w:p>
        </w:tc>
        <w:tc>
          <w:tcPr>
            <w:tcW w:w="2796" w:type="dxa"/>
            <w:tcBorders>
              <w:top w:val="nil"/>
              <w:left w:val="nil"/>
              <w:bottom w:val="single" w:sz="4" w:space="0" w:color="auto"/>
              <w:right w:val="single" w:sz="4" w:space="0" w:color="auto"/>
            </w:tcBorders>
            <w:shd w:val="clear" w:color="000000" w:fill="FFFFFF"/>
            <w:vAlign w:val="center"/>
            <w:hideMark/>
          </w:tcPr>
          <w:p w14:paraId="490235AA"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xml:space="preserve">Rashodi za nabavu proizvedene </w:t>
            </w:r>
            <w:proofErr w:type="spellStart"/>
            <w:r w:rsidRPr="00713FE6">
              <w:rPr>
                <w:rFonts w:ascii="Times New Roman" w:eastAsia="Times New Roman" w:hAnsi="Times New Roman" w:cs="Times New Roman"/>
                <w:sz w:val="20"/>
                <w:szCs w:val="20"/>
                <w:lang w:eastAsia="hr-HR"/>
              </w:rPr>
              <w:t>dugtrajne</w:t>
            </w:r>
            <w:proofErr w:type="spellEnd"/>
            <w:r w:rsidRPr="00713FE6">
              <w:rPr>
                <w:rFonts w:ascii="Times New Roman" w:eastAsia="Times New Roman" w:hAnsi="Times New Roman" w:cs="Times New Roman"/>
                <w:sz w:val="20"/>
                <w:szCs w:val="20"/>
                <w:lang w:eastAsia="hr-HR"/>
              </w:rPr>
              <w:t xml:space="preserve"> imovine</w:t>
            </w:r>
          </w:p>
        </w:tc>
        <w:tc>
          <w:tcPr>
            <w:tcW w:w="1306" w:type="dxa"/>
            <w:tcBorders>
              <w:top w:val="nil"/>
              <w:left w:val="nil"/>
              <w:bottom w:val="single" w:sz="4" w:space="0" w:color="auto"/>
              <w:right w:val="single" w:sz="4" w:space="0" w:color="auto"/>
            </w:tcBorders>
            <w:shd w:val="clear" w:color="000000" w:fill="FFFFFF"/>
            <w:vAlign w:val="center"/>
            <w:hideMark/>
          </w:tcPr>
          <w:p w14:paraId="74D1951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472,5</w:t>
            </w:r>
          </w:p>
        </w:tc>
        <w:tc>
          <w:tcPr>
            <w:tcW w:w="1271" w:type="dxa"/>
            <w:tcBorders>
              <w:top w:val="nil"/>
              <w:left w:val="nil"/>
              <w:bottom w:val="single" w:sz="4" w:space="0" w:color="auto"/>
              <w:right w:val="single" w:sz="4" w:space="0" w:color="auto"/>
            </w:tcBorders>
            <w:shd w:val="clear" w:color="000000" w:fill="FFFFFF"/>
            <w:vAlign w:val="center"/>
            <w:hideMark/>
          </w:tcPr>
          <w:p w14:paraId="2752A25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5.000,00</w:t>
            </w:r>
          </w:p>
        </w:tc>
        <w:tc>
          <w:tcPr>
            <w:tcW w:w="1250" w:type="dxa"/>
            <w:tcBorders>
              <w:top w:val="nil"/>
              <w:left w:val="nil"/>
              <w:bottom w:val="single" w:sz="4" w:space="0" w:color="auto"/>
              <w:right w:val="single" w:sz="4" w:space="0" w:color="auto"/>
            </w:tcBorders>
            <w:shd w:val="clear" w:color="000000" w:fill="FFFFFF"/>
            <w:vAlign w:val="center"/>
            <w:hideMark/>
          </w:tcPr>
          <w:p w14:paraId="282B135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1.500,00</w:t>
            </w:r>
          </w:p>
        </w:tc>
        <w:tc>
          <w:tcPr>
            <w:tcW w:w="1429" w:type="dxa"/>
            <w:tcBorders>
              <w:top w:val="nil"/>
              <w:left w:val="nil"/>
              <w:bottom w:val="single" w:sz="4" w:space="0" w:color="auto"/>
              <w:right w:val="single" w:sz="4" w:space="0" w:color="auto"/>
            </w:tcBorders>
            <w:shd w:val="clear" w:color="000000" w:fill="FFFFFF"/>
            <w:vAlign w:val="center"/>
            <w:hideMark/>
          </w:tcPr>
          <w:p w14:paraId="1790BBE2"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1.500,00</w:t>
            </w:r>
          </w:p>
        </w:tc>
        <w:tc>
          <w:tcPr>
            <w:tcW w:w="1429" w:type="dxa"/>
            <w:tcBorders>
              <w:top w:val="nil"/>
              <w:left w:val="nil"/>
              <w:bottom w:val="single" w:sz="4" w:space="0" w:color="auto"/>
              <w:right w:val="single" w:sz="4" w:space="0" w:color="auto"/>
            </w:tcBorders>
            <w:shd w:val="clear" w:color="000000" w:fill="FFFFFF"/>
            <w:vAlign w:val="center"/>
            <w:hideMark/>
          </w:tcPr>
          <w:p w14:paraId="26847C1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1.500,00</w:t>
            </w:r>
          </w:p>
        </w:tc>
      </w:tr>
    </w:tbl>
    <w:p w14:paraId="60B5F3A3" w14:textId="77777777" w:rsidR="00713FE6" w:rsidRPr="00713FE6" w:rsidRDefault="00713FE6" w:rsidP="00713FE6">
      <w:pPr>
        <w:spacing w:after="0" w:line="240" w:lineRule="auto"/>
        <w:jc w:val="both"/>
        <w:rPr>
          <w:rFonts w:ascii="Arial" w:eastAsia="SimSun" w:hAnsi="Arial" w:cs="Arial"/>
          <w:sz w:val="20"/>
          <w:szCs w:val="20"/>
          <w:lang w:eastAsia="zh-CN"/>
        </w:rPr>
      </w:pPr>
    </w:p>
    <w:p w14:paraId="3F509253" w14:textId="77777777" w:rsidR="00713FE6" w:rsidRPr="00713FE6" w:rsidRDefault="00713FE6" w:rsidP="00713FE6">
      <w:pPr>
        <w:spacing w:after="0" w:line="240" w:lineRule="auto"/>
        <w:jc w:val="both"/>
        <w:rPr>
          <w:rFonts w:ascii="Arial" w:eastAsia="SimSun" w:hAnsi="Arial" w:cs="Arial"/>
          <w:sz w:val="20"/>
          <w:szCs w:val="20"/>
          <w:lang w:eastAsia="zh-CN"/>
        </w:rPr>
      </w:pPr>
    </w:p>
    <w:p w14:paraId="110A5964" w14:textId="77777777" w:rsidR="00713FE6" w:rsidRPr="00713FE6" w:rsidRDefault="00713FE6" w:rsidP="00713FE6">
      <w:pPr>
        <w:spacing w:after="0" w:line="240" w:lineRule="auto"/>
        <w:jc w:val="both"/>
        <w:rPr>
          <w:rFonts w:ascii="Arial" w:eastAsia="SimSun" w:hAnsi="Arial" w:cs="Arial"/>
          <w:sz w:val="20"/>
          <w:szCs w:val="20"/>
          <w:lang w:eastAsia="zh-CN"/>
        </w:rPr>
      </w:pPr>
    </w:p>
    <w:p w14:paraId="5513FFA2" w14:textId="77777777" w:rsidR="00713FE6" w:rsidRPr="00713FE6" w:rsidRDefault="00713FE6" w:rsidP="00713FE6">
      <w:pPr>
        <w:spacing w:after="0" w:line="240" w:lineRule="auto"/>
        <w:jc w:val="both"/>
        <w:rPr>
          <w:rFonts w:ascii="Arial" w:eastAsia="Times New Roman" w:hAnsi="Arial" w:cs="Arial"/>
          <w:b/>
          <w:bCs/>
          <w:sz w:val="20"/>
          <w:szCs w:val="20"/>
          <w:lang w:eastAsia="hr-HR"/>
        </w:rPr>
      </w:pPr>
    </w:p>
    <w:p w14:paraId="7B42CD6E" w14:textId="77777777" w:rsidR="00713FE6" w:rsidRPr="00713FE6" w:rsidRDefault="00713FE6" w:rsidP="00713FE6">
      <w:pPr>
        <w:spacing w:after="0" w:line="240" w:lineRule="auto"/>
        <w:jc w:val="both"/>
        <w:rPr>
          <w:rFonts w:ascii="Arial" w:eastAsia="Times New Roman" w:hAnsi="Arial" w:cs="Arial"/>
          <w:bCs/>
          <w:sz w:val="20"/>
          <w:szCs w:val="20"/>
          <w:lang w:eastAsia="hr-HR"/>
        </w:rPr>
      </w:pPr>
    </w:p>
    <w:p w14:paraId="4CCFDE29" w14:textId="77777777" w:rsidR="00713FE6" w:rsidRPr="00713FE6" w:rsidRDefault="00713FE6" w:rsidP="00713FE6">
      <w:pPr>
        <w:spacing w:after="0" w:line="240" w:lineRule="auto"/>
        <w:jc w:val="both"/>
        <w:rPr>
          <w:rFonts w:ascii="Arial" w:eastAsia="Times New Roman" w:hAnsi="Arial" w:cs="Arial"/>
          <w:bCs/>
          <w:sz w:val="20"/>
          <w:szCs w:val="20"/>
          <w:lang w:eastAsia="hr-HR"/>
        </w:rPr>
      </w:pPr>
    </w:p>
    <w:p w14:paraId="5D8AA5A2" w14:textId="77777777" w:rsidR="00713FE6" w:rsidRPr="00713FE6" w:rsidRDefault="00713FE6" w:rsidP="00713FE6">
      <w:pPr>
        <w:spacing w:after="0" w:line="240" w:lineRule="auto"/>
        <w:jc w:val="center"/>
        <w:rPr>
          <w:rFonts w:ascii="Arial" w:eastAsia="SimSun" w:hAnsi="Arial" w:cs="Times New Roman"/>
          <w:b/>
          <w:lang w:eastAsia="zh-CN"/>
        </w:rPr>
      </w:pPr>
      <w:r w:rsidRPr="00713FE6">
        <w:rPr>
          <w:rFonts w:ascii="Arial" w:eastAsia="SimSun" w:hAnsi="Arial" w:cs="Times New Roman"/>
          <w:b/>
          <w:lang w:eastAsia="zh-CN"/>
        </w:rPr>
        <w:t>OBRAZLOŽENJE FINANCIJSKOG  PLANA JAVNE VATROGASNE POSTROJBE GRADA DELNICA ZA 2026. GODINU I PROJEKCIJE ZA 2027. I 2028. GODINU</w:t>
      </w:r>
    </w:p>
    <w:p w14:paraId="2B01106B" w14:textId="77777777" w:rsidR="00713FE6" w:rsidRPr="00713FE6" w:rsidRDefault="00713FE6" w:rsidP="00713FE6">
      <w:pPr>
        <w:spacing w:after="0" w:line="240" w:lineRule="auto"/>
        <w:jc w:val="center"/>
        <w:rPr>
          <w:rFonts w:ascii="Arial" w:eastAsia="SimSun" w:hAnsi="Arial" w:cs="Times New Roman"/>
          <w:b/>
          <w:lang w:eastAsia="zh-CN"/>
        </w:rPr>
      </w:pPr>
    </w:p>
    <w:p w14:paraId="62DFA72B" w14:textId="77777777" w:rsidR="00713FE6" w:rsidRPr="00713FE6" w:rsidRDefault="00713FE6" w:rsidP="00713FE6">
      <w:pPr>
        <w:spacing w:after="0" w:line="240" w:lineRule="auto"/>
        <w:rPr>
          <w:rFonts w:ascii="Arial" w:eastAsia="SimSun" w:hAnsi="Arial" w:cs="Times New Roman"/>
          <w:b/>
          <w:color w:val="FF0000"/>
          <w:u w:val="single"/>
          <w:lang w:eastAsia="zh-CN"/>
        </w:rPr>
      </w:pPr>
    </w:p>
    <w:p w14:paraId="391D15B5" w14:textId="77777777" w:rsidR="00713FE6" w:rsidRPr="00713FE6" w:rsidRDefault="00713FE6" w:rsidP="00713FE6">
      <w:pPr>
        <w:pBdr>
          <w:top w:val="single" w:sz="4" w:space="1" w:color="auto"/>
          <w:left w:val="single" w:sz="4" w:space="4" w:color="auto"/>
          <w:bottom w:val="single" w:sz="4" w:space="1" w:color="auto"/>
          <w:right w:val="single" w:sz="4" w:space="14" w:color="auto"/>
          <w:between w:val="single" w:sz="4" w:space="1" w:color="auto"/>
          <w:bar w:val="single" w:sz="4" w:color="auto"/>
        </w:pBdr>
        <w:spacing w:after="0" w:line="240" w:lineRule="auto"/>
        <w:rPr>
          <w:rFonts w:ascii="Arial" w:eastAsia="SimSun" w:hAnsi="Arial" w:cs="Times New Roman"/>
          <w:b/>
          <w:lang w:eastAsia="zh-CN"/>
        </w:rPr>
      </w:pPr>
      <w:r w:rsidRPr="00713FE6">
        <w:rPr>
          <w:rFonts w:ascii="Arial" w:eastAsia="SimSun" w:hAnsi="Arial" w:cs="Times New Roman"/>
          <w:b/>
          <w:lang w:eastAsia="zh-CN"/>
        </w:rPr>
        <w:t xml:space="preserve">OBRAZLOŽENJE PRIHODA </w:t>
      </w:r>
    </w:p>
    <w:p w14:paraId="2BD6889D"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6043A9ED" w14:textId="77777777" w:rsidR="00713FE6" w:rsidRPr="00713FE6" w:rsidRDefault="00713FE6" w:rsidP="00713FE6">
      <w:pPr>
        <w:spacing w:after="0" w:line="240" w:lineRule="auto"/>
        <w:jc w:val="both"/>
        <w:rPr>
          <w:rFonts w:ascii="Arial" w:eastAsia="SimSun" w:hAnsi="Arial" w:cs="Times New Roman"/>
          <w:sz w:val="20"/>
          <w:szCs w:val="20"/>
          <w:lang w:eastAsia="zh-CN"/>
        </w:rPr>
      </w:pPr>
    </w:p>
    <w:tbl>
      <w:tblPr>
        <w:tblpPr w:leftFromText="180" w:rightFromText="180" w:vertAnchor="text" w:horzAnchor="margin" w:tblpY="140"/>
        <w:tblW w:w="10514" w:type="dxa"/>
        <w:tblLook w:val="04A0" w:firstRow="1" w:lastRow="0" w:firstColumn="1" w:lastColumn="0" w:noHBand="0" w:noVBand="1"/>
      </w:tblPr>
      <w:tblGrid>
        <w:gridCol w:w="912"/>
        <w:gridCol w:w="2315"/>
        <w:gridCol w:w="1738"/>
        <w:gridCol w:w="1285"/>
        <w:gridCol w:w="1276"/>
        <w:gridCol w:w="1494"/>
        <w:gridCol w:w="1494"/>
      </w:tblGrid>
      <w:tr w:rsidR="00713FE6" w:rsidRPr="00713FE6" w14:paraId="58C2FF46" w14:textId="77777777" w:rsidTr="00952C8E">
        <w:trPr>
          <w:trHeight w:val="518"/>
        </w:trPr>
        <w:tc>
          <w:tcPr>
            <w:tcW w:w="91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EDAE076"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Razred/</w:t>
            </w:r>
            <w:r w:rsidRPr="00713FE6">
              <w:rPr>
                <w:rFonts w:ascii="Times New Roman" w:eastAsia="Times New Roman" w:hAnsi="Times New Roman" w:cs="Times New Roman"/>
                <w:b/>
                <w:bCs/>
                <w:color w:val="000000"/>
                <w:sz w:val="20"/>
                <w:szCs w:val="20"/>
                <w:lang w:eastAsia="hr-HR"/>
              </w:rPr>
              <w:br/>
              <w:t>skupina</w:t>
            </w:r>
          </w:p>
        </w:tc>
        <w:tc>
          <w:tcPr>
            <w:tcW w:w="2315" w:type="dxa"/>
            <w:tcBorders>
              <w:top w:val="single" w:sz="4" w:space="0" w:color="auto"/>
              <w:left w:val="nil"/>
              <w:bottom w:val="single" w:sz="4" w:space="0" w:color="auto"/>
              <w:right w:val="single" w:sz="4" w:space="0" w:color="auto"/>
            </w:tcBorders>
            <w:shd w:val="clear" w:color="000000" w:fill="DDEBF7"/>
            <w:vAlign w:val="center"/>
            <w:hideMark/>
          </w:tcPr>
          <w:p w14:paraId="4DE1CFE8"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NAZIV</w:t>
            </w:r>
          </w:p>
        </w:tc>
        <w:tc>
          <w:tcPr>
            <w:tcW w:w="1738" w:type="dxa"/>
            <w:tcBorders>
              <w:top w:val="single" w:sz="4" w:space="0" w:color="auto"/>
              <w:left w:val="nil"/>
              <w:bottom w:val="single" w:sz="4" w:space="0" w:color="auto"/>
              <w:right w:val="single" w:sz="4" w:space="0" w:color="auto"/>
            </w:tcBorders>
            <w:shd w:val="clear" w:color="000000" w:fill="DDEBF7"/>
            <w:vAlign w:val="center"/>
            <w:hideMark/>
          </w:tcPr>
          <w:p w14:paraId="6AF1C43B"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285" w:type="dxa"/>
            <w:tcBorders>
              <w:top w:val="single" w:sz="4" w:space="0" w:color="auto"/>
              <w:left w:val="nil"/>
              <w:bottom w:val="single" w:sz="4" w:space="0" w:color="auto"/>
              <w:right w:val="single" w:sz="4" w:space="0" w:color="auto"/>
            </w:tcBorders>
            <w:shd w:val="clear" w:color="000000" w:fill="DDEBF7"/>
            <w:vAlign w:val="center"/>
            <w:hideMark/>
          </w:tcPr>
          <w:p w14:paraId="5801FA2D"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276" w:type="dxa"/>
            <w:tcBorders>
              <w:top w:val="single" w:sz="4" w:space="0" w:color="auto"/>
              <w:left w:val="nil"/>
              <w:bottom w:val="single" w:sz="4" w:space="0" w:color="auto"/>
              <w:right w:val="single" w:sz="4" w:space="0" w:color="auto"/>
            </w:tcBorders>
            <w:shd w:val="clear" w:color="000000" w:fill="DDEBF7"/>
            <w:vAlign w:val="center"/>
            <w:hideMark/>
          </w:tcPr>
          <w:p w14:paraId="5EE77C2B"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71936612"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3EBFA252"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0AA0DE3C" w14:textId="77777777" w:rsidTr="00952C8E">
        <w:trPr>
          <w:trHeight w:val="200"/>
        </w:trPr>
        <w:tc>
          <w:tcPr>
            <w:tcW w:w="912" w:type="dxa"/>
            <w:tcBorders>
              <w:top w:val="nil"/>
              <w:left w:val="single" w:sz="4" w:space="0" w:color="auto"/>
              <w:bottom w:val="single" w:sz="4" w:space="0" w:color="auto"/>
              <w:right w:val="single" w:sz="4" w:space="0" w:color="auto"/>
            </w:tcBorders>
            <w:shd w:val="clear" w:color="000000" w:fill="DDEBF7"/>
            <w:vAlign w:val="center"/>
            <w:hideMark/>
          </w:tcPr>
          <w:p w14:paraId="4BC81851"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2315" w:type="dxa"/>
            <w:tcBorders>
              <w:top w:val="nil"/>
              <w:left w:val="nil"/>
              <w:bottom w:val="single" w:sz="4" w:space="0" w:color="auto"/>
              <w:right w:val="single" w:sz="4" w:space="0" w:color="auto"/>
            </w:tcBorders>
            <w:shd w:val="clear" w:color="000000" w:fill="DDEBF7"/>
            <w:vAlign w:val="center"/>
            <w:hideMark/>
          </w:tcPr>
          <w:p w14:paraId="5659A6E1"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738" w:type="dxa"/>
            <w:tcBorders>
              <w:top w:val="nil"/>
              <w:left w:val="nil"/>
              <w:bottom w:val="single" w:sz="4" w:space="0" w:color="auto"/>
              <w:right w:val="single" w:sz="4" w:space="0" w:color="auto"/>
            </w:tcBorders>
            <w:shd w:val="clear" w:color="000000" w:fill="DDEBF7"/>
            <w:vAlign w:val="center"/>
            <w:hideMark/>
          </w:tcPr>
          <w:p w14:paraId="4863DC35"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285" w:type="dxa"/>
            <w:tcBorders>
              <w:top w:val="nil"/>
              <w:left w:val="nil"/>
              <w:bottom w:val="single" w:sz="4" w:space="0" w:color="auto"/>
              <w:right w:val="single" w:sz="4" w:space="0" w:color="auto"/>
            </w:tcBorders>
            <w:shd w:val="clear" w:color="000000" w:fill="DDEBF7"/>
            <w:vAlign w:val="center"/>
            <w:hideMark/>
          </w:tcPr>
          <w:p w14:paraId="3A03A842"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276" w:type="dxa"/>
            <w:tcBorders>
              <w:top w:val="nil"/>
              <w:left w:val="nil"/>
              <w:bottom w:val="single" w:sz="4" w:space="0" w:color="auto"/>
              <w:right w:val="single" w:sz="4" w:space="0" w:color="auto"/>
            </w:tcBorders>
            <w:shd w:val="clear" w:color="000000" w:fill="DDEBF7"/>
            <w:vAlign w:val="center"/>
            <w:hideMark/>
          </w:tcPr>
          <w:p w14:paraId="395ABEFF"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695E205D"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c>
          <w:tcPr>
            <w:tcW w:w="1494" w:type="dxa"/>
            <w:tcBorders>
              <w:top w:val="nil"/>
              <w:left w:val="nil"/>
              <w:bottom w:val="single" w:sz="4" w:space="0" w:color="auto"/>
              <w:right w:val="single" w:sz="4" w:space="0" w:color="auto"/>
            </w:tcBorders>
            <w:shd w:val="clear" w:color="000000" w:fill="DDEBF7"/>
            <w:vAlign w:val="center"/>
            <w:hideMark/>
          </w:tcPr>
          <w:p w14:paraId="5B0C86EB"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7</w:t>
            </w:r>
          </w:p>
        </w:tc>
      </w:tr>
      <w:tr w:rsidR="00713FE6" w:rsidRPr="00713FE6" w14:paraId="287A4CB1" w14:textId="77777777" w:rsidTr="00952C8E">
        <w:trPr>
          <w:trHeight w:val="270"/>
        </w:trPr>
        <w:tc>
          <w:tcPr>
            <w:tcW w:w="912" w:type="dxa"/>
            <w:tcBorders>
              <w:top w:val="nil"/>
              <w:left w:val="single" w:sz="4" w:space="0" w:color="auto"/>
              <w:bottom w:val="single" w:sz="4" w:space="0" w:color="auto"/>
              <w:right w:val="single" w:sz="4" w:space="0" w:color="auto"/>
            </w:tcBorders>
            <w:shd w:val="clear" w:color="000000" w:fill="FFFFFF"/>
            <w:vAlign w:val="center"/>
            <w:hideMark/>
          </w:tcPr>
          <w:p w14:paraId="587A56BF"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2315" w:type="dxa"/>
            <w:tcBorders>
              <w:top w:val="nil"/>
              <w:left w:val="nil"/>
              <w:bottom w:val="single" w:sz="4" w:space="0" w:color="auto"/>
              <w:right w:val="single" w:sz="4" w:space="0" w:color="auto"/>
            </w:tcBorders>
            <w:shd w:val="clear" w:color="000000" w:fill="FFFFFF"/>
            <w:vAlign w:val="center"/>
            <w:hideMark/>
          </w:tcPr>
          <w:p w14:paraId="685ECB01"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UKUPNO PRIHODI</w:t>
            </w:r>
          </w:p>
        </w:tc>
        <w:tc>
          <w:tcPr>
            <w:tcW w:w="1738" w:type="dxa"/>
            <w:tcBorders>
              <w:top w:val="nil"/>
              <w:left w:val="nil"/>
              <w:bottom w:val="single" w:sz="4" w:space="0" w:color="auto"/>
              <w:right w:val="single" w:sz="4" w:space="0" w:color="auto"/>
            </w:tcBorders>
            <w:shd w:val="clear" w:color="000000" w:fill="FFFFFF"/>
            <w:vAlign w:val="center"/>
            <w:hideMark/>
          </w:tcPr>
          <w:p w14:paraId="179EDB9A"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460.790</w:t>
            </w:r>
          </w:p>
        </w:tc>
        <w:tc>
          <w:tcPr>
            <w:tcW w:w="1285" w:type="dxa"/>
            <w:tcBorders>
              <w:top w:val="nil"/>
              <w:left w:val="nil"/>
              <w:bottom w:val="single" w:sz="4" w:space="0" w:color="auto"/>
              <w:right w:val="single" w:sz="4" w:space="0" w:color="auto"/>
            </w:tcBorders>
            <w:shd w:val="clear" w:color="000000" w:fill="FFFFFF"/>
            <w:vAlign w:val="center"/>
            <w:hideMark/>
          </w:tcPr>
          <w:p w14:paraId="445B6E8C"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629.190</w:t>
            </w:r>
          </w:p>
        </w:tc>
        <w:tc>
          <w:tcPr>
            <w:tcW w:w="1276" w:type="dxa"/>
            <w:tcBorders>
              <w:top w:val="nil"/>
              <w:left w:val="nil"/>
              <w:bottom w:val="single" w:sz="4" w:space="0" w:color="auto"/>
              <w:right w:val="single" w:sz="4" w:space="0" w:color="auto"/>
            </w:tcBorders>
            <w:shd w:val="clear" w:color="000000" w:fill="FFFFFF"/>
            <w:vAlign w:val="center"/>
            <w:hideMark/>
          </w:tcPr>
          <w:p w14:paraId="02ACD544"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672.940</w:t>
            </w:r>
          </w:p>
        </w:tc>
        <w:tc>
          <w:tcPr>
            <w:tcW w:w="1494" w:type="dxa"/>
            <w:tcBorders>
              <w:top w:val="nil"/>
              <w:left w:val="nil"/>
              <w:bottom w:val="single" w:sz="4" w:space="0" w:color="auto"/>
              <w:right w:val="single" w:sz="4" w:space="0" w:color="auto"/>
            </w:tcBorders>
            <w:shd w:val="clear" w:color="000000" w:fill="FFFFFF"/>
            <w:vAlign w:val="center"/>
            <w:hideMark/>
          </w:tcPr>
          <w:p w14:paraId="3B7E547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671.450</w:t>
            </w:r>
          </w:p>
        </w:tc>
        <w:tc>
          <w:tcPr>
            <w:tcW w:w="1494" w:type="dxa"/>
            <w:tcBorders>
              <w:top w:val="nil"/>
              <w:left w:val="nil"/>
              <w:bottom w:val="single" w:sz="4" w:space="0" w:color="auto"/>
              <w:right w:val="single" w:sz="4" w:space="0" w:color="auto"/>
            </w:tcBorders>
            <w:shd w:val="clear" w:color="000000" w:fill="FFFFFF"/>
            <w:vAlign w:val="center"/>
            <w:hideMark/>
          </w:tcPr>
          <w:p w14:paraId="787B2D00"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638.160</w:t>
            </w:r>
          </w:p>
        </w:tc>
      </w:tr>
      <w:tr w:rsidR="00713FE6" w:rsidRPr="00713FE6" w14:paraId="19875BB5" w14:textId="77777777" w:rsidTr="00952C8E">
        <w:trPr>
          <w:trHeight w:val="270"/>
        </w:trPr>
        <w:tc>
          <w:tcPr>
            <w:tcW w:w="912" w:type="dxa"/>
            <w:tcBorders>
              <w:top w:val="nil"/>
              <w:left w:val="single" w:sz="4" w:space="0" w:color="auto"/>
              <w:bottom w:val="single" w:sz="4" w:space="0" w:color="auto"/>
              <w:right w:val="single" w:sz="4" w:space="0" w:color="auto"/>
            </w:tcBorders>
            <w:shd w:val="clear" w:color="000000" w:fill="FFFFFF"/>
            <w:vAlign w:val="center"/>
            <w:hideMark/>
          </w:tcPr>
          <w:p w14:paraId="76DCE728"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w:t>
            </w:r>
          </w:p>
        </w:tc>
        <w:tc>
          <w:tcPr>
            <w:tcW w:w="2315" w:type="dxa"/>
            <w:tcBorders>
              <w:top w:val="nil"/>
              <w:left w:val="nil"/>
              <w:bottom w:val="single" w:sz="4" w:space="0" w:color="auto"/>
              <w:right w:val="single" w:sz="4" w:space="0" w:color="auto"/>
            </w:tcBorders>
            <w:shd w:val="clear" w:color="000000" w:fill="FFFFFF"/>
            <w:vAlign w:val="center"/>
            <w:hideMark/>
          </w:tcPr>
          <w:p w14:paraId="139CE6F7"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Prihodi poslovanja</w:t>
            </w:r>
          </w:p>
        </w:tc>
        <w:tc>
          <w:tcPr>
            <w:tcW w:w="1738" w:type="dxa"/>
            <w:tcBorders>
              <w:top w:val="nil"/>
              <w:left w:val="nil"/>
              <w:bottom w:val="single" w:sz="4" w:space="0" w:color="auto"/>
              <w:right w:val="single" w:sz="4" w:space="0" w:color="auto"/>
            </w:tcBorders>
            <w:shd w:val="clear" w:color="000000" w:fill="FFFFFF"/>
            <w:vAlign w:val="center"/>
            <w:hideMark/>
          </w:tcPr>
          <w:p w14:paraId="055547E8"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457.723</w:t>
            </w:r>
          </w:p>
        </w:tc>
        <w:tc>
          <w:tcPr>
            <w:tcW w:w="1285" w:type="dxa"/>
            <w:tcBorders>
              <w:top w:val="nil"/>
              <w:left w:val="nil"/>
              <w:bottom w:val="single" w:sz="4" w:space="0" w:color="auto"/>
              <w:right w:val="single" w:sz="4" w:space="0" w:color="auto"/>
            </w:tcBorders>
            <w:shd w:val="clear" w:color="000000" w:fill="FFFFFF"/>
            <w:vAlign w:val="center"/>
            <w:hideMark/>
          </w:tcPr>
          <w:p w14:paraId="33B44F4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666.614</w:t>
            </w:r>
          </w:p>
        </w:tc>
        <w:tc>
          <w:tcPr>
            <w:tcW w:w="1276" w:type="dxa"/>
            <w:tcBorders>
              <w:top w:val="nil"/>
              <w:left w:val="nil"/>
              <w:bottom w:val="single" w:sz="4" w:space="0" w:color="auto"/>
              <w:right w:val="single" w:sz="4" w:space="0" w:color="auto"/>
            </w:tcBorders>
            <w:shd w:val="clear" w:color="000000" w:fill="FFFFFF"/>
            <w:vAlign w:val="center"/>
            <w:hideMark/>
          </w:tcPr>
          <w:p w14:paraId="2751E88E"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672.940</w:t>
            </w:r>
          </w:p>
        </w:tc>
        <w:tc>
          <w:tcPr>
            <w:tcW w:w="1494" w:type="dxa"/>
            <w:tcBorders>
              <w:top w:val="nil"/>
              <w:left w:val="nil"/>
              <w:bottom w:val="single" w:sz="4" w:space="0" w:color="auto"/>
              <w:right w:val="single" w:sz="4" w:space="0" w:color="auto"/>
            </w:tcBorders>
            <w:shd w:val="clear" w:color="000000" w:fill="FFFFFF"/>
            <w:vAlign w:val="center"/>
            <w:hideMark/>
          </w:tcPr>
          <w:p w14:paraId="0C5344F0"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671.450</w:t>
            </w:r>
          </w:p>
        </w:tc>
        <w:tc>
          <w:tcPr>
            <w:tcW w:w="1494" w:type="dxa"/>
            <w:tcBorders>
              <w:top w:val="nil"/>
              <w:left w:val="nil"/>
              <w:bottom w:val="single" w:sz="4" w:space="0" w:color="auto"/>
              <w:right w:val="single" w:sz="4" w:space="0" w:color="auto"/>
            </w:tcBorders>
            <w:shd w:val="clear" w:color="000000" w:fill="FFFFFF"/>
            <w:vAlign w:val="center"/>
            <w:hideMark/>
          </w:tcPr>
          <w:p w14:paraId="71886B40"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638.160</w:t>
            </w:r>
          </w:p>
        </w:tc>
      </w:tr>
      <w:tr w:rsidR="00713FE6" w:rsidRPr="00713FE6" w14:paraId="367A2D9E" w14:textId="77777777" w:rsidTr="00952C8E">
        <w:trPr>
          <w:trHeight w:val="518"/>
        </w:trPr>
        <w:tc>
          <w:tcPr>
            <w:tcW w:w="912" w:type="dxa"/>
            <w:tcBorders>
              <w:top w:val="nil"/>
              <w:left w:val="single" w:sz="4" w:space="0" w:color="auto"/>
              <w:bottom w:val="single" w:sz="4" w:space="0" w:color="auto"/>
              <w:right w:val="single" w:sz="4" w:space="0" w:color="auto"/>
            </w:tcBorders>
            <w:shd w:val="clear" w:color="000000" w:fill="FFFFFF"/>
            <w:vAlign w:val="center"/>
            <w:hideMark/>
          </w:tcPr>
          <w:p w14:paraId="78D5E021"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63</w:t>
            </w:r>
          </w:p>
        </w:tc>
        <w:tc>
          <w:tcPr>
            <w:tcW w:w="2315" w:type="dxa"/>
            <w:tcBorders>
              <w:top w:val="nil"/>
              <w:left w:val="nil"/>
              <w:bottom w:val="single" w:sz="4" w:space="0" w:color="auto"/>
              <w:right w:val="single" w:sz="4" w:space="0" w:color="auto"/>
            </w:tcBorders>
            <w:shd w:val="clear" w:color="000000" w:fill="FFFFFF"/>
            <w:vAlign w:val="center"/>
            <w:hideMark/>
          </w:tcPr>
          <w:p w14:paraId="400446BA"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Pomoći iz inozemstva i od subjekata unutar općeg proračuna</w:t>
            </w:r>
          </w:p>
        </w:tc>
        <w:tc>
          <w:tcPr>
            <w:tcW w:w="1738" w:type="dxa"/>
            <w:tcBorders>
              <w:top w:val="nil"/>
              <w:left w:val="nil"/>
              <w:bottom w:val="single" w:sz="4" w:space="0" w:color="auto"/>
              <w:right w:val="single" w:sz="4" w:space="0" w:color="auto"/>
            </w:tcBorders>
            <w:shd w:val="clear" w:color="000000" w:fill="FFFFFF"/>
            <w:vAlign w:val="center"/>
            <w:hideMark/>
          </w:tcPr>
          <w:p w14:paraId="7F1A2768"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w:t>
            </w:r>
          </w:p>
        </w:tc>
        <w:tc>
          <w:tcPr>
            <w:tcW w:w="1285" w:type="dxa"/>
            <w:tcBorders>
              <w:top w:val="nil"/>
              <w:left w:val="nil"/>
              <w:bottom w:val="single" w:sz="4" w:space="0" w:color="auto"/>
              <w:right w:val="single" w:sz="4" w:space="0" w:color="auto"/>
            </w:tcBorders>
            <w:shd w:val="clear" w:color="000000" w:fill="FFFFFF"/>
            <w:vAlign w:val="center"/>
            <w:hideMark/>
          </w:tcPr>
          <w:p w14:paraId="2966B8D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w:t>
            </w:r>
          </w:p>
        </w:tc>
        <w:tc>
          <w:tcPr>
            <w:tcW w:w="1276" w:type="dxa"/>
            <w:tcBorders>
              <w:top w:val="nil"/>
              <w:left w:val="nil"/>
              <w:bottom w:val="single" w:sz="4" w:space="0" w:color="auto"/>
              <w:right w:val="single" w:sz="4" w:space="0" w:color="auto"/>
            </w:tcBorders>
            <w:shd w:val="clear" w:color="000000" w:fill="FFFFFF"/>
            <w:vAlign w:val="center"/>
            <w:hideMark/>
          </w:tcPr>
          <w:p w14:paraId="64CD0377"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w:t>
            </w:r>
          </w:p>
        </w:tc>
        <w:tc>
          <w:tcPr>
            <w:tcW w:w="1494" w:type="dxa"/>
            <w:tcBorders>
              <w:top w:val="nil"/>
              <w:left w:val="nil"/>
              <w:bottom w:val="single" w:sz="4" w:space="0" w:color="auto"/>
              <w:right w:val="single" w:sz="4" w:space="0" w:color="auto"/>
            </w:tcBorders>
            <w:shd w:val="clear" w:color="000000" w:fill="FFFFFF"/>
            <w:vAlign w:val="center"/>
            <w:hideMark/>
          </w:tcPr>
          <w:p w14:paraId="280AC86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0B68E34"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419D1CA6" w14:textId="77777777" w:rsidTr="00952C8E">
        <w:trPr>
          <w:trHeight w:val="778"/>
        </w:trPr>
        <w:tc>
          <w:tcPr>
            <w:tcW w:w="912" w:type="dxa"/>
            <w:tcBorders>
              <w:top w:val="nil"/>
              <w:left w:val="single" w:sz="4" w:space="0" w:color="auto"/>
              <w:bottom w:val="single" w:sz="4" w:space="0" w:color="auto"/>
              <w:right w:val="single" w:sz="4" w:space="0" w:color="auto"/>
            </w:tcBorders>
            <w:shd w:val="clear" w:color="000000" w:fill="FFFFFF"/>
            <w:noWrap/>
            <w:vAlign w:val="center"/>
            <w:hideMark/>
          </w:tcPr>
          <w:p w14:paraId="0834E03E"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66</w:t>
            </w:r>
          </w:p>
        </w:tc>
        <w:tc>
          <w:tcPr>
            <w:tcW w:w="2315" w:type="dxa"/>
            <w:tcBorders>
              <w:top w:val="nil"/>
              <w:left w:val="nil"/>
              <w:bottom w:val="single" w:sz="4" w:space="0" w:color="auto"/>
              <w:right w:val="single" w:sz="4" w:space="0" w:color="auto"/>
            </w:tcBorders>
            <w:shd w:val="clear" w:color="000000" w:fill="FFFFFF"/>
            <w:vAlign w:val="center"/>
            <w:hideMark/>
          </w:tcPr>
          <w:p w14:paraId="6F8B55D4"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Prihodi od prodaje proizvoda i robe te pruženih usluga, prihodi od donacija te povrati po protestiranim jamstvima</w:t>
            </w:r>
          </w:p>
        </w:tc>
        <w:tc>
          <w:tcPr>
            <w:tcW w:w="1738" w:type="dxa"/>
            <w:tcBorders>
              <w:top w:val="nil"/>
              <w:left w:val="nil"/>
              <w:bottom w:val="single" w:sz="4" w:space="0" w:color="auto"/>
              <w:right w:val="single" w:sz="4" w:space="0" w:color="auto"/>
            </w:tcBorders>
            <w:shd w:val="clear" w:color="000000" w:fill="FFFFFF"/>
            <w:vAlign w:val="center"/>
            <w:hideMark/>
          </w:tcPr>
          <w:p w14:paraId="4F68A5C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6.202,16</w:t>
            </w:r>
          </w:p>
        </w:tc>
        <w:tc>
          <w:tcPr>
            <w:tcW w:w="1285" w:type="dxa"/>
            <w:tcBorders>
              <w:top w:val="nil"/>
              <w:left w:val="nil"/>
              <w:bottom w:val="single" w:sz="4" w:space="0" w:color="auto"/>
              <w:right w:val="single" w:sz="4" w:space="0" w:color="auto"/>
            </w:tcBorders>
            <w:shd w:val="clear" w:color="000000" w:fill="FFFFFF"/>
            <w:vAlign w:val="center"/>
            <w:hideMark/>
          </w:tcPr>
          <w:p w14:paraId="7CAC44D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12.804,00</w:t>
            </w:r>
          </w:p>
        </w:tc>
        <w:tc>
          <w:tcPr>
            <w:tcW w:w="1276" w:type="dxa"/>
            <w:tcBorders>
              <w:top w:val="nil"/>
              <w:left w:val="nil"/>
              <w:bottom w:val="single" w:sz="4" w:space="0" w:color="auto"/>
              <w:right w:val="single" w:sz="4" w:space="0" w:color="auto"/>
            </w:tcBorders>
            <w:shd w:val="clear" w:color="000000" w:fill="FFFFFF"/>
            <w:vAlign w:val="center"/>
            <w:hideMark/>
          </w:tcPr>
          <w:p w14:paraId="77DACB5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13.050,00</w:t>
            </w:r>
          </w:p>
        </w:tc>
        <w:tc>
          <w:tcPr>
            <w:tcW w:w="1494" w:type="dxa"/>
            <w:tcBorders>
              <w:top w:val="nil"/>
              <w:left w:val="nil"/>
              <w:bottom w:val="single" w:sz="4" w:space="0" w:color="auto"/>
              <w:right w:val="single" w:sz="4" w:space="0" w:color="auto"/>
            </w:tcBorders>
            <w:shd w:val="clear" w:color="000000" w:fill="FFFFFF"/>
            <w:vAlign w:val="center"/>
            <w:hideMark/>
          </w:tcPr>
          <w:p w14:paraId="1FB8C35F"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9.050,00</w:t>
            </w:r>
          </w:p>
        </w:tc>
        <w:tc>
          <w:tcPr>
            <w:tcW w:w="1494" w:type="dxa"/>
            <w:tcBorders>
              <w:top w:val="nil"/>
              <w:left w:val="nil"/>
              <w:bottom w:val="single" w:sz="4" w:space="0" w:color="auto"/>
              <w:right w:val="single" w:sz="4" w:space="0" w:color="auto"/>
            </w:tcBorders>
            <w:shd w:val="clear" w:color="000000" w:fill="FFFFFF"/>
            <w:vAlign w:val="center"/>
            <w:hideMark/>
          </w:tcPr>
          <w:p w14:paraId="0E2BCE7C"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9.050,00</w:t>
            </w:r>
          </w:p>
        </w:tc>
      </w:tr>
      <w:tr w:rsidR="00713FE6" w:rsidRPr="00713FE6" w14:paraId="430CBD53" w14:textId="77777777" w:rsidTr="00952C8E">
        <w:trPr>
          <w:trHeight w:val="518"/>
        </w:trPr>
        <w:tc>
          <w:tcPr>
            <w:tcW w:w="912" w:type="dxa"/>
            <w:tcBorders>
              <w:top w:val="nil"/>
              <w:left w:val="single" w:sz="4" w:space="0" w:color="auto"/>
              <w:bottom w:val="single" w:sz="4" w:space="0" w:color="auto"/>
              <w:right w:val="single" w:sz="4" w:space="0" w:color="auto"/>
            </w:tcBorders>
            <w:shd w:val="clear" w:color="000000" w:fill="FFFFFF"/>
            <w:noWrap/>
            <w:vAlign w:val="center"/>
            <w:hideMark/>
          </w:tcPr>
          <w:p w14:paraId="4360EF96"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67</w:t>
            </w:r>
          </w:p>
        </w:tc>
        <w:tc>
          <w:tcPr>
            <w:tcW w:w="2315" w:type="dxa"/>
            <w:tcBorders>
              <w:top w:val="nil"/>
              <w:left w:val="nil"/>
              <w:bottom w:val="single" w:sz="4" w:space="0" w:color="auto"/>
              <w:right w:val="single" w:sz="4" w:space="0" w:color="auto"/>
            </w:tcBorders>
            <w:shd w:val="clear" w:color="000000" w:fill="FFFFFF"/>
            <w:vAlign w:val="center"/>
            <w:hideMark/>
          </w:tcPr>
          <w:p w14:paraId="78D41AD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Prihodi iz nadležnog proračuna i od HZZO-a temeljem ugovornih obveza</w:t>
            </w:r>
          </w:p>
        </w:tc>
        <w:tc>
          <w:tcPr>
            <w:tcW w:w="1738" w:type="dxa"/>
            <w:tcBorders>
              <w:top w:val="nil"/>
              <w:left w:val="nil"/>
              <w:bottom w:val="single" w:sz="4" w:space="0" w:color="auto"/>
              <w:right w:val="single" w:sz="4" w:space="0" w:color="auto"/>
            </w:tcBorders>
            <w:shd w:val="clear" w:color="000000" w:fill="FFFFFF"/>
            <w:vAlign w:val="center"/>
            <w:hideMark/>
          </w:tcPr>
          <w:p w14:paraId="7C15AF2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451.520,42</w:t>
            </w:r>
          </w:p>
        </w:tc>
        <w:tc>
          <w:tcPr>
            <w:tcW w:w="1285" w:type="dxa"/>
            <w:tcBorders>
              <w:top w:val="nil"/>
              <w:left w:val="nil"/>
              <w:bottom w:val="single" w:sz="4" w:space="0" w:color="auto"/>
              <w:right w:val="single" w:sz="4" w:space="0" w:color="auto"/>
            </w:tcBorders>
            <w:shd w:val="clear" w:color="000000" w:fill="FFFFFF"/>
            <w:vAlign w:val="center"/>
            <w:hideMark/>
          </w:tcPr>
          <w:p w14:paraId="66ED1BF2"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653.810,00</w:t>
            </w:r>
          </w:p>
        </w:tc>
        <w:tc>
          <w:tcPr>
            <w:tcW w:w="1276" w:type="dxa"/>
            <w:tcBorders>
              <w:top w:val="nil"/>
              <w:left w:val="nil"/>
              <w:bottom w:val="single" w:sz="4" w:space="0" w:color="auto"/>
              <w:right w:val="single" w:sz="4" w:space="0" w:color="auto"/>
            </w:tcBorders>
            <w:shd w:val="clear" w:color="000000" w:fill="FFFFFF"/>
            <w:vAlign w:val="center"/>
            <w:hideMark/>
          </w:tcPr>
          <w:p w14:paraId="3155F658"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659.890,00</w:t>
            </w:r>
          </w:p>
        </w:tc>
        <w:tc>
          <w:tcPr>
            <w:tcW w:w="1494" w:type="dxa"/>
            <w:tcBorders>
              <w:top w:val="nil"/>
              <w:left w:val="nil"/>
              <w:bottom w:val="single" w:sz="4" w:space="0" w:color="auto"/>
              <w:right w:val="single" w:sz="4" w:space="0" w:color="auto"/>
            </w:tcBorders>
            <w:shd w:val="clear" w:color="000000" w:fill="FFFFFF"/>
            <w:vAlign w:val="center"/>
            <w:hideMark/>
          </w:tcPr>
          <w:p w14:paraId="49D8693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662.400,00</w:t>
            </w:r>
          </w:p>
        </w:tc>
        <w:tc>
          <w:tcPr>
            <w:tcW w:w="1494" w:type="dxa"/>
            <w:tcBorders>
              <w:top w:val="nil"/>
              <w:left w:val="nil"/>
              <w:bottom w:val="single" w:sz="4" w:space="0" w:color="auto"/>
              <w:right w:val="single" w:sz="4" w:space="0" w:color="auto"/>
            </w:tcBorders>
            <w:shd w:val="clear" w:color="000000" w:fill="FFFFFF"/>
            <w:vAlign w:val="center"/>
            <w:hideMark/>
          </w:tcPr>
          <w:p w14:paraId="0E49DF6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629.110,00</w:t>
            </w:r>
          </w:p>
        </w:tc>
      </w:tr>
      <w:tr w:rsidR="00713FE6" w:rsidRPr="00713FE6" w14:paraId="15A6F6EF" w14:textId="77777777" w:rsidTr="00952C8E">
        <w:trPr>
          <w:trHeight w:val="270"/>
        </w:trPr>
        <w:tc>
          <w:tcPr>
            <w:tcW w:w="912" w:type="dxa"/>
            <w:tcBorders>
              <w:top w:val="nil"/>
              <w:left w:val="single" w:sz="4" w:space="0" w:color="auto"/>
              <w:bottom w:val="single" w:sz="4" w:space="0" w:color="auto"/>
              <w:right w:val="single" w:sz="4" w:space="0" w:color="auto"/>
            </w:tcBorders>
            <w:shd w:val="clear" w:color="000000" w:fill="FFFFFF"/>
            <w:noWrap/>
            <w:vAlign w:val="center"/>
            <w:hideMark/>
          </w:tcPr>
          <w:p w14:paraId="5AC7EE7F"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315" w:type="dxa"/>
            <w:tcBorders>
              <w:top w:val="nil"/>
              <w:left w:val="nil"/>
              <w:bottom w:val="single" w:sz="4" w:space="0" w:color="auto"/>
              <w:right w:val="single" w:sz="4" w:space="0" w:color="auto"/>
            </w:tcBorders>
            <w:shd w:val="clear" w:color="000000" w:fill="FFFFFF"/>
            <w:vAlign w:val="center"/>
            <w:hideMark/>
          </w:tcPr>
          <w:p w14:paraId="431553B4"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738" w:type="dxa"/>
            <w:tcBorders>
              <w:top w:val="nil"/>
              <w:left w:val="nil"/>
              <w:bottom w:val="single" w:sz="4" w:space="0" w:color="auto"/>
              <w:right w:val="single" w:sz="4" w:space="0" w:color="auto"/>
            </w:tcBorders>
            <w:shd w:val="clear" w:color="000000" w:fill="FFFFFF"/>
            <w:vAlign w:val="center"/>
            <w:hideMark/>
          </w:tcPr>
          <w:p w14:paraId="24390ADE"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85" w:type="dxa"/>
            <w:tcBorders>
              <w:top w:val="nil"/>
              <w:left w:val="nil"/>
              <w:bottom w:val="single" w:sz="4" w:space="0" w:color="auto"/>
              <w:right w:val="single" w:sz="4" w:space="0" w:color="auto"/>
            </w:tcBorders>
            <w:shd w:val="clear" w:color="000000" w:fill="FFFFFF"/>
            <w:vAlign w:val="center"/>
            <w:hideMark/>
          </w:tcPr>
          <w:p w14:paraId="3B629E6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76" w:type="dxa"/>
            <w:tcBorders>
              <w:top w:val="nil"/>
              <w:left w:val="nil"/>
              <w:bottom w:val="single" w:sz="4" w:space="0" w:color="auto"/>
              <w:right w:val="single" w:sz="4" w:space="0" w:color="auto"/>
            </w:tcBorders>
            <w:shd w:val="clear" w:color="000000" w:fill="FFFFFF"/>
            <w:vAlign w:val="center"/>
            <w:hideMark/>
          </w:tcPr>
          <w:p w14:paraId="516367E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6D96C3C4"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BE119C8"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637F1C62" w14:textId="77777777" w:rsidTr="00952C8E">
        <w:trPr>
          <w:trHeight w:val="270"/>
        </w:trPr>
        <w:tc>
          <w:tcPr>
            <w:tcW w:w="912" w:type="dxa"/>
            <w:tcBorders>
              <w:top w:val="nil"/>
              <w:left w:val="single" w:sz="4" w:space="0" w:color="auto"/>
              <w:bottom w:val="single" w:sz="4" w:space="0" w:color="auto"/>
              <w:right w:val="single" w:sz="4" w:space="0" w:color="auto"/>
            </w:tcBorders>
            <w:shd w:val="clear" w:color="000000" w:fill="FFFFFF"/>
            <w:noWrap/>
            <w:vAlign w:val="center"/>
            <w:hideMark/>
          </w:tcPr>
          <w:p w14:paraId="415BEA2B"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7</w:t>
            </w:r>
          </w:p>
        </w:tc>
        <w:tc>
          <w:tcPr>
            <w:tcW w:w="2315" w:type="dxa"/>
            <w:tcBorders>
              <w:top w:val="nil"/>
              <w:left w:val="nil"/>
              <w:bottom w:val="single" w:sz="4" w:space="0" w:color="auto"/>
              <w:right w:val="single" w:sz="4" w:space="0" w:color="auto"/>
            </w:tcBorders>
            <w:shd w:val="clear" w:color="000000" w:fill="FFFFFF"/>
            <w:vAlign w:val="center"/>
            <w:hideMark/>
          </w:tcPr>
          <w:p w14:paraId="7E334810"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Prihodi od prodaje nefinancijske imovine</w:t>
            </w:r>
          </w:p>
        </w:tc>
        <w:tc>
          <w:tcPr>
            <w:tcW w:w="1738" w:type="dxa"/>
            <w:tcBorders>
              <w:top w:val="nil"/>
              <w:left w:val="nil"/>
              <w:bottom w:val="single" w:sz="4" w:space="0" w:color="auto"/>
              <w:right w:val="single" w:sz="4" w:space="0" w:color="auto"/>
            </w:tcBorders>
            <w:shd w:val="clear" w:color="000000" w:fill="FFFFFF"/>
            <w:vAlign w:val="center"/>
            <w:hideMark/>
          </w:tcPr>
          <w:p w14:paraId="106082D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w:t>
            </w:r>
          </w:p>
        </w:tc>
        <w:tc>
          <w:tcPr>
            <w:tcW w:w="1285" w:type="dxa"/>
            <w:tcBorders>
              <w:top w:val="nil"/>
              <w:left w:val="nil"/>
              <w:bottom w:val="single" w:sz="4" w:space="0" w:color="auto"/>
              <w:right w:val="single" w:sz="4" w:space="0" w:color="auto"/>
            </w:tcBorders>
            <w:shd w:val="clear" w:color="000000" w:fill="FFFFFF"/>
            <w:vAlign w:val="center"/>
            <w:hideMark/>
          </w:tcPr>
          <w:p w14:paraId="6188B48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w:t>
            </w:r>
          </w:p>
        </w:tc>
        <w:tc>
          <w:tcPr>
            <w:tcW w:w="1276" w:type="dxa"/>
            <w:tcBorders>
              <w:top w:val="nil"/>
              <w:left w:val="nil"/>
              <w:bottom w:val="single" w:sz="4" w:space="0" w:color="auto"/>
              <w:right w:val="single" w:sz="4" w:space="0" w:color="auto"/>
            </w:tcBorders>
            <w:shd w:val="clear" w:color="000000" w:fill="FFFFFF"/>
            <w:vAlign w:val="center"/>
            <w:hideMark/>
          </w:tcPr>
          <w:p w14:paraId="5483200C"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571473F"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25C72264"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291EAD0C" w14:textId="77777777" w:rsidTr="00952C8E">
        <w:trPr>
          <w:trHeight w:val="270"/>
        </w:trPr>
        <w:tc>
          <w:tcPr>
            <w:tcW w:w="912" w:type="dxa"/>
            <w:tcBorders>
              <w:top w:val="nil"/>
              <w:left w:val="single" w:sz="4" w:space="0" w:color="auto"/>
              <w:bottom w:val="single" w:sz="4" w:space="0" w:color="auto"/>
              <w:right w:val="single" w:sz="4" w:space="0" w:color="auto"/>
            </w:tcBorders>
            <w:shd w:val="clear" w:color="000000" w:fill="FFFFFF"/>
            <w:noWrap/>
            <w:vAlign w:val="center"/>
            <w:hideMark/>
          </w:tcPr>
          <w:p w14:paraId="1E70D570"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72</w:t>
            </w:r>
          </w:p>
        </w:tc>
        <w:tc>
          <w:tcPr>
            <w:tcW w:w="2315" w:type="dxa"/>
            <w:tcBorders>
              <w:top w:val="nil"/>
              <w:left w:val="nil"/>
              <w:bottom w:val="single" w:sz="4" w:space="0" w:color="auto"/>
              <w:right w:val="single" w:sz="4" w:space="0" w:color="auto"/>
            </w:tcBorders>
            <w:shd w:val="clear" w:color="000000" w:fill="FFFFFF"/>
            <w:vAlign w:val="center"/>
            <w:hideMark/>
          </w:tcPr>
          <w:p w14:paraId="69B8EA80"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Prihodi od prodaje proizvedene dugotrajne imovine</w:t>
            </w:r>
          </w:p>
        </w:tc>
        <w:tc>
          <w:tcPr>
            <w:tcW w:w="1738" w:type="dxa"/>
            <w:tcBorders>
              <w:top w:val="nil"/>
              <w:left w:val="nil"/>
              <w:bottom w:val="single" w:sz="4" w:space="0" w:color="auto"/>
              <w:right w:val="single" w:sz="4" w:space="0" w:color="auto"/>
            </w:tcBorders>
            <w:shd w:val="clear" w:color="000000" w:fill="FFFFFF"/>
            <w:vAlign w:val="center"/>
            <w:hideMark/>
          </w:tcPr>
          <w:p w14:paraId="76090EE8"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w:t>
            </w:r>
          </w:p>
        </w:tc>
        <w:tc>
          <w:tcPr>
            <w:tcW w:w="1285" w:type="dxa"/>
            <w:tcBorders>
              <w:top w:val="nil"/>
              <w:left w:val="nil"/>
              <w:bottom w:val="single" w:sz="4" w:space="0" w:color="auto"/>
              <w:right w:val="single" w:sz="4" w:space="0" w:color="auto"/>
            </w:tcBorders>
            <w:shd w:val="clear" w:color="000000" w:fill="FFFFFF"/>
            <w:vAlign w:val="center"/>
            <w:hideMark/>
          </w:tcPr>
          <w:p w14:paraId="548DD56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w:t>
            </w:r>
          </w:p>
        </w:tc>
        <w:tc>
          <w:tcPr>
            <w:tcW w:w="1276" w:type="dxa"/>
            <w:tcBorders>
              <w:top w:val="nil"/>
              <w:left w:val="nil"/>
              <w:bottom w:val="single" w:sz="4" w:space="0" w:color="auto"/>
              <w:right w:val="single" w:sz="4" w:space="0" w:color="auto"/>
            </w:tcBorders>
            <w:shd w:val="clear" w:color="000000" w:fill="FFFFFF"/>
            <w:vAlign w:val="center"/>
            <w:hideMark/>
          </w:tcPr>
          <w:p w14:paraId="6040219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1755638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94" w:type="dxa"/>
            <w:tcBorders>
              <w:top w:val="nil"/>
              <w:left w:val="nil"/>
              <w:bottom w:val="single" w:sz="4" w:space="0" w:color="auto"/>
              <w:right w:val="single" w:sz="4" w:space="0" w:color="auto"/>
            </w:tcBorders>
            <w:shd w:val="clear" w:color="000000" w:fill="FFFFFF"/>
            <w:vAlign w:val="center"/>
            <w:hideMark/>
          </w:tcPr>
          <w:p w14:paraId="41D87C20"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r>
      <w:tr w:rsidR="00713FE6" w:rsidRPr="00713FE6" w14:paraId="2E0AD232" w14:textId="77777777" w:rsidTr="00952C8E">
        <w:trPr>
          <w:trHeight w:val="270"/>
        </w:trPr>
        <w:tc>
          <w:tcPr>
            <w:tcW w:w="912" w:type="dxa"/>
            <w:tcBorders>
              <w:top w:val="nil"/>
              <w:left w:val="single" w:sz="4" w:space="0" w:color="auto"/>
              <w:bottom w:val="single" w:sz="4" w:space="0" w:color="auto"/>
              <w:right w:val="single" w:sz="4" w:space="0" w:color="auto"/>
            </w:tcBorders>
            <w:shd w:val="clear" w:color="000000" w:fill="FFFFFF"/>
            <w:vAlign w:val="center"/>
            <w:hideMark/>
          </w:tcPr>
          <w:p w14:paraId="18E15B89"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lastRenderedPageBreak/>
              <w:t>9</w:t>
            </w:r>
          </w:p>
        </w:tc>
        <w:tc>
          <w:tcPr>
            <w:tcW w:w="2315" w:type="dxa"/>
            <w:tcBorders>
              <w:top w:val="nil"/>
              <w:left w:val="nil"/>
              <w:bottom w:val="single" w:sz="4" w:space="0" w:color="auto"/>
              <w:right w:val="single" w:sz="4" w:space="0" w:color="auto"/>
            </w:tcBorders>
            <w:shd w:val="clear" w:color="000000" w:fill="FFFFFF"/>
            <w:vAlign w:val="center"/>
            <w:hideMark/>
          </w:tcPr>
          <w:p w14:paraId="188156C3"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Vlastiti izvori</w:t>
            </w:r>
          </w:p>
        </w:tc>
        <w:tc>
          <w:tcPr>
            <w:tcW w:w="1738" w:type="dxa"/>
            <w:tcBorders>
              <w:top w:val="nil"/>
              <w:left w:val="nil"/>
              <w:bottom w:val="single" w:sz="4" w:space="0" w:color="auto"/>
              <w:right w:val="single" w:sz="4" w:space="0" w:color="auto"/>
            </w:tcBorders>
            <w:shd w:val="clear" w:color="000000" w:fill="FFFFFF"/>
            <w:vAlign w:val="center"/>
            <w:hideMark/>
          </w:tcPr>
          <w:p w14:paraId="34EA2EF6"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3.067</w:t>
            </w:r>
          </w:p>
        </w:tc>
        <w:tc>
          <w:tcPr>
            <w:tcW w:w="1285" w:type="dxa"/>
            <w:tcBorders>
              <w:top w:val="nil"/>
              <w:left w:val="nil"/>
              <w:bottom w:val="single" w:sz="4" w:space="0" w:color="auto"/>
              <w:right w:val="single" w:sz="4" w:space="0" w:color="auto"/>
            </w:tcBorders>
            <w:shd w:val="clear" w:color="000000" w:fill="FFFFFF"/>
            <w:vAlign w:val="center"/>
            <w:hideMark/>
          </w:tcPr>
          <w:p w14:paraId="17186F1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-37.424</w:t>
            </w:r>
          </w:p>
        </w:tc>
        <w:tc>
          <w:tcPr>
            <w:tcW w:w="1276" w:type="dxa"/>
            <w:tcBorders>
              <w:top w:val="nil"/>
              <w:left w:val="nil"/>
              <w:bottom w:val="single" w:sz="4" w:space="0" w:color="auto"/>
              <w:right w:val="single" w:sz="4" w:space="0" w:color="auto"/>
            </w:tcBorders>
            <w:shd w:val="clear" w:color="000000" w:fill="FFFFFF"/>
            <w:vAlign w:val="center"/>
            <w:hideMark/>
          </w:tcPr>
          <w:p w14:paraId="1F6A38B2"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-36.200</w:t>
            </w:r>
          </w:p>
        </w:tc>
        <w:tc>
          <w:tcPr>
            <w:tcW w:w="1494" w:type="dxa"/>
            <w:tcBorders>
              <w:top w:val="nil"/>
              <w:left w:val="nil"/>
              <w:bottom w:val="single" w:sz="4" w:space="0" w:color="auto"/>
              <w:right w:val="single" w:sz="4" w:space="0" w:color="auto"/>
            </w:tcBorders>
            <w:shd w:val="clear" w:color="000000" w:fill="FFFFFF"/>
            <w:vAlign w:val="center"/>
            <w:hideMark/>
          </w:tcPr>
          <w:p w14:paraId="490DC3C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c>
          <w:tcPr>
            <w:tcW w:w="1494" w:type="dxa"/>
            <w:tcBorders>
              <w:top w:val="nil"/>
              <w:left w:val="nil"/>
              <w:bottom w:val="single" w:sz="4" w:space="0" w:color="auto"/>
              <w:right w:val="single" w:sz="4" w:space="0" w:color="auto"/>
            </w:tcBorders>
            <w:shd w:val="clear" w:color="000000" w:fill="FFFFFF"/>
            <w:vAlign w:val="center"/>
            <w:hideMark/>
          </w:tcPr>
          <w:p w14:paraId="301B9AB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0</w:t>
            </w:r>
          </w:p>
        </w:tc>
      </w:tr>
      <w:tr w:rsidR="00713FE6" w:rsidRPr="00713FE6" w14:paraId="3751675E" w14:textId="77777777" w:rsidTr="00952C8E">
        <w:trPr>
          <w:trHeight w:val="270"/>
        </w:trPr>
        <w:tc>
          <w:tcPr>
            <w:tcW w:w="912" w:type="dxa"/>
            <w:tcBorders>
              <w:top w:val="nil"/>
              <w:left w:val="single" w:sz="4" w:space="0" w:color="auto"/>
              <w:bottom w:val="single" w:sz="4" w:space="0" w:color="auto"/>
              <w:right w:val="single" w:sz="4" w:space="0" w:color="auto"/>
            </w:tcBorders>
            <w:shd w:val="clear" w:color="000000" w:fill="FFFFFF"/>
            <w:noWrap/>
            <w:vAlign w:val="center"/>
            <w:hideMark/>
          </w:tcPr>
          <w:p w14:paraId="702E83BB"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92</w:t>
            </w:r>
          </w:p>
        </w:tc>
        <w:tc>
          <w:tcPr>
            <w:tcW w:w="2315" w:type="dxa"/>
            <w:tcBorders>
              <w:top w:val="nil"/>
              <w:left w:val="nil"/>
              <w:bottom w:val="single" w:sz="4" w:space="0" w:color="auto"/>
              <w:right w:val="single" w:sz="4" w:space="0" w:color="auto"/>
            </w:tcBorders>
            <w:shd w:val="clear" w:color="000000" w:fill="FFFFFF"/>
            <w:vAlign w:val="center"/>
            <w:hideMark/>
          </w:tcPr>
          <w:p w14:paraId="43808648"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Rezultat poslovanja</w:t>
            </w:r>
          </w:p>
        </w:tc>
        <w:tc>
          <w:tcPr>
            <w:tcW w:w="1738" w:type="dxa"/>
            <w:tcBorders>
              <w:top w:val="nil"/>
              <w:left w:val="nil"/>
              <w:bottom w:val="single" w:sz="4" w:space="0" w:color="auto"/>
              <w:right w:val="single" w:sz="4" w:space="0" w:color="auto"/>
            </w:tcBorders>
            <w:shd w:val="clear" w:color="000000" w:fill="FFFFFF"/>
            <w:vAlign w:val="center"/>
            <w:hideMark/>
          </w:tcPr>
          <w:p w14:paraId="34AC60F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3.066,94</w:t>
            </w:r>
          </w:p>
        </w:tc>
        <w:tc>
          <w:tcPr>
            <w:tcW w:w="1285" w:type="dxa"/>
            <w:tcBorders>
              <w:top w:val="nil"/>
              <w:left w:val="nil"/>
              <w:bottom w:val="single" w:sz="4" w:space="0" w:color="auto"/>
              <w:right w:val="single" w:sz="4" w:space="0" w:color="auto"/>
            </w:tcBorders>
            <w:shd w:val="clear" w:color="000000" w:fill="FFFFFF"/>
            <w:vAlign w:val="center"/>
            <w:hideMark/>
          </w:tcPr>
          <w:p w14:paraId="54115B7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-37.424,00</w:t>
            </w:r>
          </w:p>
        </w:tc>
        <w:tc>
          <w:tcPr>
            <w:tcW w:w="1276" w:type="dxa"/>
            <w:tcBorders>
              <w:top w:val="nil"/>
              <w:left w:val="nil"/>
              <w:bottom w:val="single" w:sz="4" w:space="0" w:color="auto"/>
              <w:right w:val="single" w:sz="4" w:space="0" w:color="auto"/>
            </w:tcBorders>
            <w:shd w:val="clear" w:color="000000" w:fill="FFFFFF"/>
            <w:vAlign w:val="center"/>
            <w:hideMark/>
          </w:tcPr>
          <w:p w14:paraId="38EDEB39"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-36.200,00</w:t>
            </w:r>
          </w:p>
        </w:tc>
        <w:tc>
          <w:tcPr>
            <w:tcW w:w="1494" w:type="dxa"/>
            <w:tcBorders>
              <w:top w:val="nil"/>
              <w:left w:val="nil"/>
              <w:bottom w:val="single" w:sz="4" w:space="0" w:color="auto"/>
              <w:right w:val="single" w:sz="4" w:space="0" w:color="auto"/>
            </w:tcBorders>
            <w:shd w:val="clear" w:color="000000" w:fill="FFFFFF"/>
            <w:vAlign w:val="center"/>
            <w:hideMark/>
          </w:tcPr>
          <w:p w14:paraId="1A65B62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0,00</w:t>
            </w:r>
          </w:p>
        </w:tc>
        <w:tc>
          <w:tcPr>
            <w:tcW w:w="1494" w:type="dxa"/>
            <w:tcBorders>
              <w:top w:val="nil"/>
              <w:left w:val="nil"/>
              <w:bottom w:val="single" w:sz="4" w:space="0" w:color="auto"/>
              <w:right w:val="single" w:sz="4" w:space="0" w:color="auto"/>
            </w:tcBorders>
            <w:shd w:val="clear" w:color="000000" w:fill="FFFFFF"/>
            <w:vAlign w:val="center"/>
            <w:hideMark/>
          </w:tcPr>
          <w:p w14:paraId="4B091AA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0,00</w:t>
            </w:r>
          </w:p>
        </w:tc>
      </w:tr>
      <w:tr w:rsidR="00713FE6" w:rsidRPr="00713FE6" w14:paraId="0F37272A" w14:textId="77777777" w:rsidTr="00952C8E">
        <w:trPr>
          <w:trHeight w:val="270"/>
        </w:trPr>
        <w:tc>
          <w:tcPr>
            <w:tcW w:w="912" w:type="dxa"/>
            <w:tcBorders>
              <w:top w:val="nil"/>
              <w:left w:val="single" w:sz="4" w:space="0" w:color="auto"/>
              <w:bottom w:val="single" w:sz="4" w:space="0" w:color="auto"/>
              <w:right w:val="single" w:sz="4" w:space="0" w:color="auto"/>
            </w:tcBorders>
            <w:shd w:val="clear" w:color="000000" w:fill="FFFFFF"/>
            <w:noWrap/>
            <w:vAlign w:val="center"/>
            <w:hideMark/>
          </w:tcPr>
          <w:p w14:paraId="48F7590A"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315" w:type="dxa"/>
            <w:tcBorders>
              <w:top w:val="nil"/>
              <w:left w:val="nil"/>
              <w:bottom w:val="single" w:sz="4" w:space="0" w:color="auto"/>
              <w:right w:val="single" w:sz="4" w:space="0" w:color="auto"/>
            </w:tcBorders>
            <w:shd w:val="clear" w:color="000000" w:fill="FFFFFF"/>
            <w:vAlign w:val="center"/>
            <w:hideMark/>
          </w:tcPr>
          <w:p w14:paraId="541FB0F2"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738" w:type="dxa"/>
            <w:tcBorders>
              <w:top w:val="nil"/>
              <w:left w:val="nil"/>
              <w:bottom w:val="single" w:sz="4" w:space="0" w:color="auto"/>
              <w:right w:val="single" w:sz="4" w:space="0" w:color="auto"/>
            </w:tcBorders>
            <w:shd w:val="clear" w:color="000000" w:fill="FFFFFF"/>
            <w:vAlign w:val="center"/>
            <w:hideMark/>
          </w:tcPr>
          <w:p w14:paraId="5ED4055C"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85" w:type="dxa"/>
            <w:tcBorders>
              <w:top w:val="nil"/>
              <w:left w:val="nil"/>
              <w:bottom w:val="single" w:sz="4" w:space="0" w:color="auto"/>
              <w:right w:val="single" w:sz="4" w:space="0" w:color="auto"/>
            </w:tcBorders>
            <w:shd w:val="clear" w:color="000000" w:fill="FFFFFF"/>
            <w:vAlign w:val="center"/>
            <w:hideMark/>
          </w:tcPr>
          <w:p w14:paraId="06DE8546"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76" w:type="dxa"/>
            <w:tcBorders>
              <w:top w:val="nil"/>
              <w:left w:val="nil"/>
              <w:bottom w:val="single" w:sz="4" w:space="0" w:color="auto"/>
              <w:right w:val="single" w:sz="4" w:space="0" w:color="auto"/>
            </w:tcBorders>
            <w:shd w:val="clear" w:color="000000" w:fill="FFFFFF"/>
            <w:vAlign w:val="center"/>
            <w:hideMark/>
          </w:tcPr>
          <w:p w14:paraId="21AB82A8"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BC031A9"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73DF6F0"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bl>
    <w:p w14:paraId="51E61ECB"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043835DB" w14:textId="77777777" w:rsidR="00713FE6" w:rsidRPr="00713FE6" w:rsidRDefault="00713FE6" w:rsidP="00713FE6">
      <w:pPr>
        <w:spacing w:after="0" w:line="240" w:lineRule="auto"/>
        <w:jc w:val="both"/>
        <w:rPr>
          <w:rFonts w:ascii="Arial" w:eastAsia="SimSun" w:hAnsi="Arial" w:cs="Times New Roman"/>
          <w:sz w:val="20"/>
          <w:szCs w:val="20"/>
          <w:lang w:eastAsia="zh-CN"/>
        </w:rPr>
      </w:pPr>
    </w:p>
    <w:p w14:paraId="7B76B971" w14:textId="77777777" w:rsidR="00713FE6" w:rsidRPr="00713FE6" w:rsidRDefault="00713FE6" w:rsidP="00713FE6">
      <w:pPr>
        <w:spacing w:after="0" w:line="240" w:lineRule="auto"/>
        <w:jc w:val="both"/>
        <w:rPr>
          <w:rFonts w:ascii="Times New Roman" w:eastAsia="SimSun" w:hAnsi="Times New Roman" w:cs="Times New Roman"/>
          <w:sz w:val="24"/>
          <w:szCs w:val="24"/>
          <w:lang w:eastAsia="hr-HR"/>
        </w:rPr>
      </w:pPr>
      <w:r w:rsidRPr="00713FE6">
        <w:rPr>
          <w:rFonts w:ascii="Times New Roman" w:eastAsia="SimSun" w:hAnsi="Times New Roman" w:cs="Times New Roman"/>
          <w:b/>
          <w:bCs/>
          <w:sz w:val="24"/>
          <w:szCs w:val="24"/>
          <w:lang w:eastAsia="zh-CN"/>
        </w:rPr>
        <w:t>Prihodi iz nadležnog proračuna i od HZZO-a temeljem govorenih obveza</w:t>
      </w:r>
      <w:r w:rsidRPr="00713FE6">
        <w:rPr>
          <w:rFonts w:ascii="Times New Roman" w:eastAsia="SimSun" w:hAnsi="Times New Roman" w:cs="Times New Roman"/>
          <w:sz w:val="24"/>
          <w:szCs w:val="24"/>
          <w:lang w:eastAsia="zh-CN"/>
        </w:rPr>
        <w:t xml:space="preserve"> ( prihodi od Osnivača i Decentralizirana sredstva )</w:t>
      </w:r>
      <w:r w:rsidRPr="00713FE6">
        <w:rPr>
          <w:rFonts w:ascii="Times New Roman" w:eastAsia="SimSun" w:hAnsi="Times New Roman" w:cs="Times New Roman"/>
          <w:sz w:val="24"/>
          <w:szCs w:val="24"/>
          <w:lang w:eastAsia="hr-HR"/>
        </w:rPr>
        <w:t xml:space="preserve"> –  obuhvaćaju sredstva dobivena iz Proračuna Grada Delnica za dio iznad minimalnog državnog standarda.</w:t>
      </w:r>
    </w:p>
    <w:p w14:paraId="14B52EAC" w14:textId="77777777" w:rsidR="00713FE6" w:rsidRPr="00713FE6" w:rsidRDefault="00713FE6" w:rsidP="00713FE6">
      <w:pPr>
        <w:spacing w:after="0" w:line="240" w:lineRule="auto"/>
        <w:jc w:val="both"/>
        <w:rPr>
          <w:rFonts w:ascii="Times New Roman" w:eastAsia="SimSun" w:hAnsi="Times New Roman" w:cs="Times New Roman"/>
          <w:sz w:val="24"/>
          <w:szCs w:val="24"/>
          <w:lang w:eastAsia="hr-HR"/>
        </w:rPr>
      </w:pPr>
    </w:p>
    <w:p w14:paraId="05CC3176" w14:textId="77777777" w:rsidR="00713FE6" w:rsidRPr="00713FE6" w:rsidRDefault="00713FE6" w:rsidP="00713FE6">
      <w:pPr>
        <w:spacing w:after="0" w:line="240" w:lineRule="auto"/>
        <w:jc w:val="both"/>
        <w:rPr>
          <w:rFonts w:ascii="Times New Roman" w:eastAsia="Calibri" w:hAnsi="Times New Roman" w:cs="Times New Roman"/>
          <w:sz w:val="24"/>
          <w:szCs w:val="24"/>
          <w:lang w:eastAsia="zh-CN"/>
        </w:rPr>
      </w:pPr>
      <w:r w:rsidRPr="00713FE6">
        <w:rPr>
          <w:rFonts w:ascii="Times New Roman" w:eastAsia="Calibri" w:hAnsi="Times New Roman" w:cs="Times New Roman"/>
          <w:sz w:val="24"/>
          <w:szCs w:val="24"/>
          <w:lang w:eastAsia="zh-CN"/>
        </w:rPr>
        <w:t xml:space="preserve">Financiranje decentraliziranih funkcija vatrogastva iz Državnog proračuna planirano je sukladno </w:t>
      </w:r>
      <w:r w:rsidRPr="00713FE6">
        <w:rPr>
          <w:rFonts w:ascii="Times New Roman" w:eastAsia="SimSun" w:hAnsi="Times New Roman" w:cs="Times New Roman"/>
          <w:sz w:val="24"/>
          <w:szCs w:val="24"/>
          <w:lang w:eastAsia="zh-CN"/>
        </w:rPr>
        <w:t>Odluci o minimalnim financijskim standardima za obavljanje djelatnosti javnih vatrogasnih postrojbi u 2026. godini</w:t>
      </w:r>
      <w:r w:rsidRPr="00713FE6">
        <w:rPr>
          <w:rFonts w:ascii="Times New Roman" w:eastAsia="Calibri" w:hAnsi="Times New Roman" w:cs="Times New Roman"/>
          <w:sz w:val="24"/>
          <w:szCs w:val="24"/>
          <w:lang w:eastAsia="zh-CN"/>
        </w:rPr>
        <w:t>, Uputama Ministarstva financija za izradu proračuna jedinica lokalne i područne (regionalne) samouprave za razdoblje 2026.-2028. godine i Uputama Grada Delnice za izradu Proračuna Grada Delnica za razdoblje 2026.-2028. godine. Ukupan iznos sredstava potreban za osiguranje minimalnih financijskih standarda planira se u istom iznosu kao i za 2025. godinu.</w:t>
      </w:r>
    </w:p>
    <w:tbl>
      <w:tblPr>
        <w:tblpPr w:leftFromText="180" w:rightFromText="180" w:vertAnchor="text" w:horzAnchor="margin" w:tblpY="89"/>
        <w:tblW w:w="10456" w:type="dxa"/>
        <w:tblLook w:val="04A0" w:firstRow="1" w:lastRow="0" w:firstColumn="1" w:lastColumn="0" w:noHBand="0" w:noVBand="1"/>
      </w:tblPr>
      <w:tblGrid>
        <w:gridCol w:w="1268"/>
        <w:gridCol w:w="1110"/>
        <w:gridCol w:w="3296"/>
        <w:gridCol w:w="1701"/>
        <w:gridCol w:w="3081"/>
      </w:tblGrid>
      <w:tr w:rsidR="00713FE6" w:rsidRPr="00713FE6" w14:paraId="34289A5C" w14:textId="77777777" w:rsidTr="00952C8E">
        <w:trPr>
          <w:trHeight w:val="900"/>
        </w:trPr>
        <w:tc>
          <w:tcPr>
            <w:tcW w:w="1268" w:type="dxa"/>
            <w:tcBorders>
              <w:top w:val="single" w:sz="4" w:space="0" w:color="auto"/>
              <w:left w:val="single" w:sz="4" w:space="0" w:color="auto"/>
              <w:bottom w:val="single" w:sz="4" w:space="0" w:color="auto"/>
              <w:right w:val="single" w:sz="4" w:space="0" w:color="auto"/>
            </w:tcBorders>
            <w:noWrap/>
            <w:vAlign w:val="center"/>
            <w:hideMark/>
          </w:tcPr>
          <w:p w14:paraId="05923F75" w14:textId="77777777" w:rsidR="00713FE6" w:rsidRPr="00713FE6" w:rsidRDefault="00713FE6" w:rsidP="00713FE6">
            <w:pPr>
              <w:spacing w:after="0" w:line="240" w:lineRule="auto"/>
              <w:jc w:val="center"/>
              <w:rPr>
                <w:rFonts w:ascii="Times New Roman" w:eastAsia="Times New Roman" w:hAnsi="Times New Roman" w:cs="Times New Roman"/>
                <w:b/>
                <w:bCs/>
                <w:lang w:eastAsia="hr-HR"/>
              </w:rPr>
            </w:pPr>
            <w:r w:rsidRPr="00713FE6">
              <w:rPr>
                <w:rFonts w:ascii="Times New Roman" w:eastAsia="Times New Roman" w:hAnsi="Times New Roman" w:cs="Times New Roman"/>
                <w:b/>
                <w:bCs/>
                <w:lang w:eastAsia="hr-HR"/>
              </w:rPr>
              <w:t>POZICIJA</w:t>
            </w:r>
          </w:p>
        </w:tc>
        <w:tc>
          <w:tcPr>
            <w:tcW w:w="1110" w:type="dxa"/>
            <w:tcBorders>
              <w:top w:val="single" w:sz="4" w:space="0" w:color="auto"/>
              <w:left w:val="nil"/>
              <w:bottom w:val="single" w:sz="4" w:space="0" w:color="auto"/>
              <w:right w:val="single" w:sz="4" w:space="0" w:color="auto"/>
            </w:tcBorders>
            <w:noWrap/>
            <w:vAlign w:val="center"/>
            <w:hideMark/>
          </w:tcPr>
          <w:p w14:paraId="569918D6" w14:textId="77777777" w:rsidR="00713FE6" w:rsidRPr="00713FE6" w:rsidRDefault="00713FE6" w:rsidP="00713FE6">
            <w:pPr>
              <w:spacing w:after="0" w:line="240" w:lineRule="auto"/>
              <w:jc w:val="center"/>
              <w:rPr>
                <w:rFonts w:ascii="Times New Roman" w:eastAsia="Times New Roman" w:hAnsi="Times New Roman" w:cs="Times New Roman"/>
                <w:b/>
                <w:bCs/>
                <w:sz w:val="24"/>
                <w:szCs w:val="24"/>
                <w:lang w:eastAsia="hr-HR"/>
              </w:rPr>
            </w:pPr>
            <w:r w:rsidRPr="00713FE6">
              <w:rPr>
                <w:rFonts w:ascii="Times New Roman" w:eastAsia="Times New Roman" w:hAnsi="Times New Roman" w:cs="Times New Roman"/>
                <w:b/>
                <w:bCs/>
                <w:sz w:val="24"/>
                <w:szCs w:val="24"/>
                <w:lang w:eastAsia="hr-HR"/>
              </w:rPr>
              <w:t>KONTO</w:t>
            </w:r>
          </w:p>
        </w:tc>
        <w:tc>
          <w:tcPr>
            <w:tcW w:w="3296" w:type="dxa"/>
            <w:tcBorders>
              <w:top w:val="single" w:sz="4" w:space="0" w:color="auto"/>
              <w:left w:val="nil"/>
              <w:bottom w:val="single" w:sz="4" w:space="0" w:color="auto"/>
              <w:right w:val="single" w:sz="4" w:space="0" w:color="auto"/>
            </w:tcBorders>
            <w:noWrap/>
            <w:vAlign w:val="center"/>
            <w:hideMark/>
          </w:tcPr>
          <w:p w14:paraId="4A5A9F76" w14:textId="77777777" w:rsidR="00713FE6" w:rsidRPr="00713FE6" w:rsidRDefault="00713FE6" w:rsidP="00713FE6">
            <w:pPr>
              <w:spacing w:after="0" w:line="240" w:lineRule="auto"/>
              <w:jc w:val="center"/>
              <w:rPr>
                <w:rFonts w:ascii="Times New Roman" w:eastAsia="Times New Roman" w:hAnsi="Times New Roman" w:cs="Times New Roman"/>
                <w:b/>
                <w:bCs/>
                <w:sz w:val="24"/>
                <w:szCs w:val="24"/>
                <w:lang w:eastAsia="hr-HR"/>
              </w:rPr>
            </w:pPr>
            <w:r w:rsidRPr="00713FE6">
              <w:rPr>
                <w:rFonts w:ascii="Times New Roman" w:eastAsia="Times New Roman" w:hAnsi="Times New Roman" w:cs="Times New Roman"/>
                <w:b/>
                <w:bCs/>
                <w:sz w:val="24"/>
                <w:szCs w:val="24"/>
                <w:lang w:eastAsia="hr-HR"/>
              </w:rPr>
              <w:t>NAZIV KONTA</w:t>
            </w:r>
          </w:p>
        </w:tc>
        <w:tc>
          <w:tcPr>
            <w:tcW w:w="1701" w:type="dxa"/>
            <w:tcBorders>
              <w:top w:val="single" w:sz="4" w:space="0" w:color="auto"/>
              <w:left w:val="nil"/>
              <w:bottom w:val="single" w:sz="4" w:space="0" w:color="auto"/>
              <w:right w:val="single" w:sz="4" w:space="0" w:color="auto"/>
            </w:tcBorders>
            <w:noWrap/>
            <w:vAlign w:val="center"/>
            <w:hideMark/>
          </w:tcPr>
          <w:p w14:paraId="11A443EB" w14:textId="77777777" w:rsidR="00713FE6" w:rsidRPr="00713FE6" w:rsidRDefault="00713FE6" w:rsidP="00713FE6">
            <w:pPr>
              <w:spacing w:after="0" w:line="240" w:lineRule="auto"/>
              <w:jc w:val="center"/>
              <w:rPr>
                <w:rFonts w:ascii="Times New Roman" w:eastAsia="Times New Roman" w:hAnsi="Times New Roman" w:cs="Times New Roman"/>
                <w:b/>
                <w:bCs/>
                <w:sz w:val="24"/>
                <w:szCs w:val="24"/>
                <w:lang w:eastAsia="hr-HR"/>
              </w:rPr>
            </w:pPr>
            <w:r w:rsidRPr="00713FE6">
              <w:rPr>
                <w:rFonts w:ascii="Times New Roman" w:eastAsia="Times New Roman" w:hAnsi="Times New Roman" w:cs="Times New Roman"/>
                <w:b/>
                <w:bCs/>
                <w:sz w:val="24"/>
                <w:szCs w:val="24"/>
                <w:lang w:eastAsia="hr-HR"/>
              </w:rPr>
              <w:t>PLAN 2026</w:t>
            </w:r>
          </w:p>
        </w:tc>
        <w:tc>
          <w:tcPr>
            <w:tcW w:w="3081" w:type="dxa"/>
            <w:tcBorders>
              <w:top w:val="single" w:sz="4" w:space="0" w:color="auto"/>
              <w:left w:val="nil"/>
              <w:bottom w:val="single" w:sz="4" w:space="0" w:color="auto"/>
              <w:right w:val="single" w:sz="4" w:space="0" w:color="auto"/>
            </w:tcBorders>
            <w:vAlign w:val="center"/>
            <w:hideMark/>
          </w:tcPr>
          <w:p w14:paraId="65CE3DE0" w14:textId="77777777" w:rsidR="00713FE6" w:rsidRPr="00713FE6" w:rsidRDefault="00713FE6" w:rsidP="00713FE6">
            <w:pPr>
              <w:spacing w:after="0" w:line="240" w:lineRule="auto"/>
              <w:jc w:val="center"/>
              <w:rPr>
                <w:rFonts w:ascii="Times New Roman" w:eastAsia="Times New Roman" w:hAnsi="Times New Roman" w:cs="Times New Roman"/>
                <w:b/>
                <w:bCs/>
                <w:sz w:val="24"/>
                <w:szCs w:val="24"/>
                <w:lang w:eastAsia="hr-HR"/>
              </w:rPr>
            </w:pPr>
            <w:r w:rsidRPr="00713FE6">
              <w:rPr>
                <w:rFonts w:ascii="Times New Roman" w:eastAsia="Times New Roman" w:hAnsi="Times New Roman" w:cs="Times New Roman"/>
                <w:b/>
                <w:bCs/>
                <w:sz w:val="24"/>
                <w:szCs w:val="24"/>
                <w:lang w:eastAsia="hr-HR"/>
              </w:rPr>
              <w:t xml:space="preserve"> plan (država) 2026 - izvor </w:t>
            </w:r>
            <w:proofErr w:type="spellStart"/>
            <w:r w:rsidRPr="00713FE6">
              <w:rPr>
                <w:rFonts w:ascii="Times New Roman" w:eastAsia="Times New Roman" w:hAnsi="Times New Roman" w:cs="Times New Roman"/>
                <w:b/>
                <w:bCs/>
                <w:sz w:val="24"/>
                <w:szCs w:val="24"/>
                <w:lang w:eastAsia="hr-HR"/>
              </w:rPr>
              <w:t>i</w:t>
            </w:r>
            <w:r w:rsidRPr="00713FE6">
              <w:rPr>
                <w:rFonts w:ascii="Times New Roman" w:eastAsia="Times New Roman" w:hAnsi="Times New Roman" w:cs="Times New Roman"/>
                <w:sz w:val="24"/>
                <w:szCs w:val="24"/>
                <w:lang w:eastAsia="hr-HR"/>
              </w:rPr>
              <w:t>zvor</w:t>
            </w:r>
            <w:proofErr w:type="spellEnd"/>
            <w:r w:rsidRPr="00713FE6">
              <w:rPr>
                <w:rFonts w:ascii="Times New Roman" w:eastAsia="Times New Roman" w:hAnsi="Times New Roman" w:cs="Times New Roman"/>
                <w:sz w:val="24"/>
                <w:szCs w:val="24"/>
                <w:lang w:eastAsia="hr-HR"/>
              </w:rPr>
              <w:t xml:space="preserve"> </w:t>
            </w:r>
            <w:r w:rsidRPr="00713FE6">
              <w:rPr>
                <w:rFonts w:ascii="Times New Roman" w:eastAsia="Times New Roman" w:hAnsi="Times New Roman" w:cs="Times New Roman"/>
                <w:b/>
                <w:bCs/>
                <w:sz w:val="24"/>
                <w:szCs w:val="24"/>
                <w:lang w:eastAsia="hr-HR"/>
              </w:rPr>
              <w:t>50110</w:t>
            </w:r>
            <w:r w:rsidRPr="00713FE6">
              <w:rPr>
                <w:rFonts w:ascii="Times New Roman" w:eastAsia="Times New Roman" w:hAnsi="Times New Roman" w:cs="Times New Roman"/>
                <w:sz w:val="24"/>
                <w:szCs w:val="24"/>
                <w:lang w:eastAsia="hr-HR"/>
              </w:rPr>
              <w:t xml:space="preserve"> Pomoći iz državnog proračuna kroz opće prihode i primitke - DEC</w:t>
            </w:r>
          </w:p>
        </w:tc>
      </w:tr>
      <w:tr w:rsidR="00713FE6" w:rsidRPr="00713FE6" w14:paraId="7D6EBE47" w14:textId="77777777" w:rsidTr="00952C8E">
        <w:trPr>
          <w:trHeight w:val="558"/>
        </w:trPr>
        <w:tc>
          <w:tcPr>
            <w:tcW w:w="1268" w:type="dxa"/>
            <w:tcBorders>
              <w:top w:val="nil"/>
              <w:left w:val="single" w:sz="4" w:space="0" w:color="auto"/>
              <w:bottom w:val="single" w:sz="4" w:space="0" w:color="auto"/>
              <w:right w:val="single" w:sz="4" w:space="0" w:color="auto"/>
            </w:tcBorders>
            <w:noWrap/>
            <w:vAlign w:val="center"/>
            <w:hideMark/>
          </w:tcPr>
          <w:p w14:paraId="14B6890D" w14:textId="77777777" w:rsidR="00713FE6" w:rsidRPr="00713FE6" w:rsidRDefault="00713FE6" w:rsidP="00713FE6">
            <w:pPr>
              <w:spacing w:after="0" w:line="240" w:lineRule="auto"/>
              <w:jc w:val="center"/>
              <w:rPr>
                <w:rFonts w:ascii="Times New Roman" w:eastAsia="Times New Roman" w:hAnsi="Times New Roman" w:cs="Times New Roman"/>
                <w:sz w:val="24"/>
                <w:szCs w:val="24"/>
                <w:lang w:eastAsia="hr-HR"/>
              </w:rPr>
            </w:pPr>
            <w:r w:rsidRPr="00713FE6">
              <w:rPr>
                <w:rFonts w:ascii="Times New Roman" w:eastAsia="Times New Roman" w:hAnsi="Times New Roman" w:cs="Times New Roman"/>
                <w:sz w:val="24"/>
                <w:szCs w:val="24"/>
                <w:lang w:eastAsia="hr-HR"/>
              </w:rPr>
              <w:t>369</w:t>
            </w:r>
          </w:p>
        </w:tc>
        <w:tc>
          <w:tcPr>
            <w:tcW w:w="1110" w:type="dxa"/>
            <w:tcBorders>
              <w:top w:val="nil"/>
              <w:left w:val="nil"/>
              <w:bottom w:val="single" w:sz="4" w:space="0" w:color="auto"/>
              <w:right w:val="single" w:sz="4" w:space="0" w:color="auto"/>
            </w:tcBorders>
            <w:noWrap/>
            <w:vAlign w:val="center"/>
            <w:hideMark/>
          </w:tcPr>
          <w:p w14:paraId="39B47218" w14:textId="77777777" w:rsidR="00713FE6" w:rsidRPr="00713FE6" w:rsidRDefault="00713FE6" w:rsidP="00713FE6">
            <w:pPr>
              <w:spacing w:after="0" w:line="240" w:lineRule="auto"/>
              <w:jc w:val="center"/>
              <w:rPr>
                <w:rFonts w:ascii="Times New Roman" w:eastAsia="Times New Roman" w:hAnsi="Times New Roman" w:cs="Times New Roman"/>
                <w:sz w:val="24"/>
                <w:szCs w:val="24"/>
                <w:lang w:eastAsia="hr-HR"/>
              </w:rPr>
            </w:pPr>
            <w:r w:rsidRPr="00713FE6">
              <w:rPr>
                <w:rFonts w:ascii="Times New Roman" w:eastAsia="Times New Roman" w:hAnsi="Times New Roman" w:cs="Times New Roman"/>
                <w:sz w:val="24"/>
                <w:szCs w:val="24"/>
                <w:lang w:eastAsia="hr-HR"/>
              </w:rPr>
              <w:t>31111</w:t>
            </w:r>
          </w:p>
        </w:tc>
        <w:tc>
          <w:tcPr>
            <w:tcW w:w="3296" w:type="dxa"/>
            <w:tcBorders>
              <w:top w:val="nil"/>
              <w:left w:val="nil"/>
              <w:bottom w:val="single" w:sz="4" w:space="0" w:color="auto"/>
              <w:right w:val="single" w:sz="4" w:space="0" w:color="auto"/>
            </w:tcBorders>
            <w:noWrap/>
            <w:vAlign w:val="center"/>
            <w:hideMark/>
          </w:tcPr>
          <w:p w14:paraId="5A89C94D" w14:textId="77777777" w:rsidR="00713FE6" w:rsidRPr="00713FE6" w:rsidRDefault="00713FE6" w:rsidP="00713FE6">
            <w:pPr>
              <w:spacing w:after="0" w:line="240" w:lineRule="auto"/>
              <w:jc w:val="center"/>
              <w:rPr>
                <w:rFonts w:ascii="Times New Roman" w:eastAsia="Times New Roman" w:hAnsi="Times New Roman" w:cs="Times New Roman"/>
                <w:sz w:val="24"/>
                <w:szCs w:val="24"/>
                <w:lang w:eastAsia="hr-HR"/>
              </w:rPr>
            </w:pPr>
            <w:r w:rsidRPr="00713FE6">
              <w:rPr>
                <w:rFonts w:ascii="Times New Roman" w:eastAsia="Times New Roman" w:hAnsi="Times New Roman" w:cs="Times New Roman"/>
                <w:sz w:val="24"/>
                <w:szCs w:val="24"/>
                <w:lang w:eastAsia="hr-HR"/>
              </w:rPr>
              <w:t>Rashodi za zaposlene</w:t>
            </w:r>
          </w:p>
        </w:tc>
        <w:tc>
          <w:tcPr>
            <w:tcW w:w="1701" w:type="dxa"/>
            <w:tcBorders>
              <w:top w:val="nil"/>
              <w:left w:val="nil"/>
              <w:bottom w:val="single" w:sz="4" w:space="0" w:color="auto"/>
              <w:right w:val="single" w:sz="4" w:space="0" w:color="auto"/>
            </w:tcBorders>
            <w:noWrap/>
            <w:vAlign w:val="center"/>
            <w:hideMark/>
          </w:tcPr>
          <w:p w14:paraId="72FC6CDB" w14:textId="77777777" w:rsidR="00713FE6" w:rsidRPr="00713FE6" w:rsidRDefault="00713FE6" w:rsidP="00713FE6">
            <w:pPr>
              <w:spacing w:after="0" w:line="240" w:lineRule="auto"/>
              <w:jc w:val="center"/>
              <w:rPr>
                <w:rFonts w:ascii="Times New Roman" w:eastAsia="Times New Roman" w:hAnsi="Times New Roman" w:cs="Times New Roman"/>
                <w:sz w:val="24"/>
                <w:szCs w:val="24"/>
                <w:lang w:eastAsia="hr-HR"/>
              </w:rPr>
            </w:pPr>
            <w:r w:rsidRPr="00713FE6">
              <w:rPr>
                <w:rFonts w:ascii="Times New Roman" w:eastAsia="Times New Roman" w:hAnsi="Times New Roman" w:cs="Times New Roman"/>
                <w:sz w:val="24"/>
                <w:szCs w:val="24"/>
                <w:lang w:eastAsia="hr-HR"/>
              </w:rPr>
              <w:t>257.197,00</w:t>
            </w:r>
          </w:p>
        </w:tc>
        <w:tc>
          <w:tcPr>
            <w:tcW w:w="3081" w:type="dxa"/>
            <w:tcBorders>
              <w:top w:val="nil"/>
              <w:left w:val="nil"/>
              <w:bottom w:val="single" w:sz="4" w:space="0" w:color="auto"/>
              <w:right w:val="single" w:sz="4" w:space="0" w:color="auto"/>
            </w:tcBorders>
            <w:noWrap/>
            <w:vAlign w:val="center"/>
            <w:hideMark/>
          </w:tcPr>
          <w:p w14:paraId="58E8FE40" w14:textId="77777777" w:rsidR="00713FE6" w:rsidRPr="00713FE6" w:rsidRDefault="00713FE6" w:rsidP="00713FE6">
            <w:pPr>
              <w:spacing w:after="0" w:line="240" w:lineRule="auto"/>
              <w:jc w:val="center"/>
              <w:rPr>
                <w:rFonts w:ascii="Times New Roman" w:eastAsia="Times New Roman" w:hAnsi="Times New Roman" w:cs="Times New Roman"/>
                <w:sz w:val="24"/>
                <w:szCs w:val="24"/>
                <w:lang w:eastAsia="hr-HR"/>
              </w:rPr>
            </w:pPr>
            <w:r w:rsidRPr="00713FE6">
              <w:rPr>
                <w:rFonts w:ascii="Times New Roman" w:eastAsia="Times New Roman" w:hAnsi="Times New Roman" w:cs="Times New Roman"/>
                <w:sz w:val="24"/>
                <w:szCs w:val="24"/>
                <w:lang w:eastAsia="hr-HR"/>
              </w:rPr>
              <w:t>257.197,00</w:t>
            </w:r>
          </w:p>
        </w:tc>
      </w:tr>
    </w:tbl>
    <w:p w14:paraId="1C86B29D" w14:textId="77777777" w:rsidR="00713FE6" w:rsidRPr="00713FE6" w:rsidRDefault="00713FE6" w:rsidP="00713FE6">
      <w:pPr>
        <w:spacing w:after="0" w:line="240" w:lineRule="auto"/>
        <w:jc w:val="both"/>
        <w:rPr>
          <w:rFonts w:ascii="Times New Roman" w:eastAsia="SimSun" w:hAnsi="Times New Roman" w:cs="Times New Roman"/>
          <w:sz w:val="24"/>
          <w:szCs w:val="24"/>
          <w:lang w:eastAsia="hr-HR"/>
        </w:rPr>
      </w:pPr>
    </w:p>
    <w:p w14:paraId="767EFE95" w14:textId="77777777" w:rsidR="00713FE6" w:rsidRPr="00713FE6" w:rsidRDefault="00713FE6" w:rsidP="00713FE6">
      <w:pPr>
        <w:spacing w:after="0" w:line="240" w:lineRule="auto"/>
        <w:jc w:val="both"/>
        <w:rPr>
          <w:rFonts w:ascii="Times New Roman" w:eastAsia="SimSun" w:hAnsi="Times New Roman" w:cs="Times New Roman"/>
          <w:sz w:val="24"/>
          <w:szCs w:val="24"/>
          <w:lang w:eastAsia="hr-HR"/>
        </w:rPr>
      </w:pPr>
      <w:r w:rsidRPr="00713FE6">
        <w:rPr>
          <w:rFonts w:ascii="Times New Roman" w:eastAsia="SimSun" w:hAnsi="Times New Roman" w:cs="Times New Roman"/>
          <w:b/>
          <w:bCs/>
          <w:sz w:val="24"/>
          <w:szCs w:val="24"/>
          <w:lang w:eastAsia="hr-HR"/>
        </w:rPr>
        <w:t>Prihodi od pruženih usluga</w:t>
      </w:r>
      <w:r w:rsidRPr="00713FE6">
        <w:rPr>
          <w:rFonts w:ascii="Times New Roman" w:eastAsia="SimSun" w:hAnsi="Times New Roman" w:cs="Times New Roman"/>
          <w:sz w:val="24"/>
          <w:szCs w:val="24"/>
          <w:lang w:eastAsia="hr-HR"/>
        </w:rPr>
        <w:t xml:space="preserve"> – obuhvaćaju prihode od prodaje proizvoda i robe, pruženih usluga te ostale prihode.</w:t>
      </w:r>
    </w:p>
    <w:p w14:paraId="00F99A43" w14:textId="77777777" w:rsidR="00713FE6" w:rsidRPr="00713FE6" w:rsidRDefault="00713FE6" w:rsidP="00713FE6">
      <w:pPr>
        <w:spacing w:after="0" w:line="240" w:lineRule="auto"/>
        <w:jc w:val="both"/>
        <w:rPr>
          <w:rFonts w:ascii="Arial" w:eastAsia="Times New Roman" w:hAnsi="Arial" w:cs="Arial"/>
          <w:sz w:val="20"/>
          <w:szCs w:val="20"/>
        </w:rPr>
      </w:pPr>
    </w:p>
    <w:p w14:paraId="029FA0D6" w14:textId="77777777" w:rsidR="00713FE6" w:rsidRPr="00713FE6" w:rsidRDefault="00713FE6" w:rsidP="00713FE6">
      <w:pPr>
        <w:spacing w:after="0" w:line="240" w:lineRule="auto"/>
        <w:jc w:val="both"/>
        <w:rPr>
          <w:rFonts w:ascii="Arial" w:eastAsia="Times New Roman" w:hAnsi="Arial" w:cs="Arial"/>
          <w:sz w:val="20"/>
          <w:szCs w:val="20"/>
        </w:rPr>
      </w:pPr>
    </w:p>
    <w:p w14:paraId="40E9D077" w14:textId="77777777" w:rsidR="00713FE6" w:rsidRPr="00713FE6" w:rsidRDefault="00713FE6" w:rsidP="00713FE6">
      <w:pPr>
        <w:spacing w:after="0" w:line="240" w:lineRule="auto"/>
        <w:jc w:val="both"/>
        <w:rPr>
          <w:rFonts w:ascii="Arial" w:eastAsia="Times New Roman" w:hAnsi="Arial" w:cs="Arial"/>
          <w:sz w:val="20"/>
          <w:szCs w:val="20"/>
        </w:rPr>
      </w:pPr>
    </w:p>
    <w:p w14:paraId="64EF3656" w14:textId="77777777" w:rsidR="00713FE6" w:rsidRPr="00713FE6" w:rsidRDefault="00713FE6" w:rsidP="00713FE6">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rPr>
          <w:rFonts w:ascii="Arial" w:eastAsia="SimSun" w:hAnsi="Arial" w:cs="Times New Roman"/>
          <w:b/>
          <w:lang w:eastAsia="zh-CN"/>
        </w:rPr>
      </w:pPr>
      <w:r w:rsidRPr="00713FE6">
        <w:rPr>
          <w:rFonts w:ascii="Arial" w:eastAsia="SimSun" w:hAnsi="Arial" w:cs="Times New Roman"/>
          <w:b/>
          <w:lang w:eastAsia="zh-CN"/>
        </w:rPr>
        <w:t xml:space="preserve">OBRAZLOŽENJE RASHODA </w:t>
      </w:r>
    </w:p>
    <w:p w14:paraId="48046F50" w14:textId="77777777" w:rsidR="00713FE6" w:rsidRPr="00713FE6" w:rsidRDefault="00713FE6" w:rsidP="00713FE6">
      <w:pPr>
        <w:spacing w:after="0" w:line="240" w:lineRule="auto"/>
        <w:rPr>
          <w:rFonts w:ascii="Arial" w:eastAsia="SimSun" w:hAnsi="Arial" w:cs="Times New Roman"/>
          <w:b/>
          <w:color w:val="FF0000"/>
          <w:u w:val="single"/>
          <w:lang w:eastAsia="zh-CN"/>
        </w:rPr>
      </w:pPr>
    </w:p>
    <w:tbl>
      <w:tblPr>
        <w:tblpPr w:leftFromText="180" w:rightFromText="180" w:vertAnchor="text" w:horzAnchor="margin" w:tblpY="228"/>
        <w:tblW w:w="10408" w:type="dxa"/>
        <w:tblLook w:val="04A0" w:firstRow="1" w:lastRow="0" w:firstColumn="1" w:lastColumn="0" w:noHBand="0" w:noVBand="1"/>
      </w:tblPr>
      <w:tblGrid>
        <w:gridCol w:w="895"/>
        <w:gridCol w:w="2820"/>
        <w:gridCol w:w="1339"/>
        <w:gridCol w:w="1240"/>
        <w:gridCol w:w="1228"/>
        <w:gridCol w:w="1494"/>
        <w:gridCol w:w="1494"/>
      </w:tblGrid>
      <w:tr w:rsidR="00713FE6" w:rsidRPr="00713FE6" w14:paraId="154F64F4" w14:textId="77777777" w:rsidTr="00952C8E">
        <w:trPr>
          <w:trHeight w:val="837"/>
        </w:trPr>
        <w:tc>
          <w:tcPr>
            <w:tcW w:w="87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D2F2361"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Razred/</w:t>
            </w:r>
            <w:r w:rsidRPr="00713FE6">
              <w:rPr>
                <w:rFonts w:ascii="Times New Roman" w:eastAsia="Times New Roman" w:hAnsi="Times New Roman" w:cs="Times New Roman"/>
                <w:b/>
                <w:bCs/>
                <w:color w:val="000000"/>
                <w:sz w:val="20"/>
                <w:szCs w:val="20"/>
                <w:lang w:eastAsia="hr-HR"/>
              </w:rPr>
              <w:br/>
              <w:t>skupina</w:t>
            </w:r>
          </w:p>
        </w:tc>
        <w:tc>
          <w:tcPr>
            <w:tcW w:w="2820" w:type="dxa"/>
            <w:tcBorders>
              <w:top w:val="single" w:sz="4" w:space="0" w:color="auto"/>
              <w:left w:val="nil"/>
              <w:bottom w:val="single" w:sz="4" w:space="0" w:color="auto"/>
              <w:right w:val="single" w:sz="4" w:space="0" w:color="auto"/>
            </w:tcBorders>
            <w:shd w:val="clear" w:color="000000" w:fill="DDEBF7"/>
            <w:vAlign w:val="center"/>
            <w:hideMark/>
          </w:tcPr>
          <w:p w14:paraId="446D3FD7"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NAZIV</w:t>
            </w:r>
          </w:p>
        </w:tc>
        <w:tc>
          <w:tcPr>
            <w:tcW w:w="1313" w:type="dxa"/>
            <w:tcBorders>
              <w:top w:val="single" w:sz="4" w:space="0" w:color="auto"/>
              <w:left w:val="nil"/>
              <w:bottom w:val="single" w:sz="4" w:space="0" w:color="auto"/>
              <w:right w:val="single" w:sz="4" w:space="0" w:color="auto"/>
            </w:tcBorders>
            <w:shd w:val="clear" w:color="000000" w:fill="DDEBF7"/>
            <w:vAlign w:val="center"/>
            <w:hideMark/>
          </w:tcPr>
          <w:p w14:paraId="2E3701D5"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IZVRŠENJE </w:t>
            </w:r>
            <w:r w:rsidRPr="00713FE6">
              <w:rPr>
                <w:rFonts w:ascii="Times New Roman" w:eastAsia="Times New Roman" w:hAnsi="Times New Roman" w:cs="Times New Roman"/>
                <w:b/>
                <w:bCs/>
                <w:color w:val="000000"/>
                <w:sz w:val="20"/>
                <w:szCs w:val="20"/>
                <w:lang w:eastAsia="hr-HR"/>
              </w:rPr>
              <w:br/>
              <w:t>2024</w:t>
            </w:r>
          </w:p>
        </w:tc>
        <w:tc>
          <w:tcPr>
            <w:tcW w:w="1240" w:type="dxa"/>
            <w:tcBorders>
              <w:top w:val="single" w:sz="4" w:space="0" w:color="auto"/>
              <w:left w:val="nil"/>
              <w:bottom w:val="single" w:sz="4" w:space="0" w:color="auto"/>
              <w:right w:val="single" w:sz="4" w:space="0" w:color="auto"/>
            </w:tcBorders>
            <w:shd w:val="clear" w:color="000000" w:fill="DDEBF7"/>
            <w:vAlign w:val="center"/>
            <w:hideMark/>
          </w:tcPr>
          <w:p w14:paraId="0F4E2358"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TEKUĆI PLAN </w:t>
            </w:r>
            <w:r w:rsidRPr="00713FE6">
              <w:rPr>
                <w:rFonts w:ascii="Times New Roman" w:eastAsia="Times New Roman" w:hAnsi="Times New Roman" w:cs="Times New Roman"/>
                <w:b/>
                <w:bCs/>
                <w:color w:val="000000"/>
                <w:sz w:val="20"/>
                <w:szCs w:val="20"/>
                <w:lang w:eastAsia="hr-HR"/>
              </w:rPr>
              <w:br/>
              <w:t>2025</w:t>
            </w:r>
          </w:p>
        </w:tc>
        <w:tc>
          <w:tcPr>
            <w:tcW w:w="1228" w:type="dxa"/>
            <w:tcBorders>
              <w:top w:val="single" w:sz="4" w:space="0" w:color="auto"/>
              <w:left w:val="nil"/>
              <w:bottom w:val="single" w:sz="4" w:space="0" w:color="auto"/>
              <w:right w:val="single" w:sz="4" w:space="0" w:color="auto"/>
            </w:tcBorders>
            <w:shd w:val="clear" w:color="000000" w:fill="DDEBF7"/>
            <w:vAlign w:val="center"/>
            <w:hideMark/>
          </w:tcPr>
          <w:p w14:paraId="43AEAE13"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PLAN </w:t>
            </w:r>
            <w:r w:rsidRPr="00713FE6">
              <w:rPr>
                <w:rFonts w:ascii="Times New Roman" w:eastAsia="Times New Roman" w:hAnsi="Times New Roman" w:cs="Times New Roman"/>
                <w:b/>
                <w:bCs/>
                <w:color w:val="000000"/>
                <w:sz w:val="20"/>
                <w:szCs w:val="20"/>
                <w:lang w:eastAsia="hr-HR"/>
              </w:rPr>
              <w:br/>
              <w:t>2026</w:t>
            </w:r>
          </w:p>
        </w:tc>
        <w:tc>
          <w:tcPr>
            <w:tcW w:w="1465" w:type="dxa"/>
            <w:tcBorders>
              <w:top w:val="single" w:sz="4" w:space="0" w:color="auto"/>
              <w:left w:val="nil"/>
              <w:bottom w:val="single" w:sz="4" w:space="0" w:color="auto"/>
              <w:right w:val="single" w:sz="4" w:space="0" w:color="auto"/>
            </w:tcBorders>
            <w:shd w:val="clear" w:color="000000" w:fill="DDEBF7"/>
            <w:vAlign w:val="center"/>
            <w:hideMark/>
          </w:tcPr>
          <w:p w14:paraId="1F58F734"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 xml:space="preserve">PROJEKCIJA </w:t>
            </w:r>
            <w:r w:rsidRPr="00713FE6">
              <w:rPr>
                <w:rFonts w:ascii="Times New Roman" w:eastAsia="Times New Roman" w:hAnsi="Times New Roman" w:cs="Times New Roman"/>
                <w:b/>
                <w:bCs/>
                <w:color w:val="000000"/>
                <w:sz w:val="20"/>
                <w:szCs w:val="20"/>
                <w:lang w:eastAsia="hr-HR"/>
              </w:rPr>
              <w:br/>
              <w:t>2027</w:t>
            </w:r>
          </w:p>
        </w:tc>
        <w:tc>
          <w:tcPr>
            <w:tcW w:w="1465" w:type="dxa"/>
            <w:tcBorders>
              <w:top w:val="single" w:sz="4" w:space="0" w:color="auto"/>
              <w:left w:val="nil"/>
              <w:bottom w:val="single" w:sz="4" w:space="0" w:color="auto"/>
              <w:right w:val="single" w:sz="4" w:space="0" w:color="auto"/>
            </w:tcBorders>
            <w:shd w:val="clear" w:color="000000" w:fill="DDEBF7"/>
            <w:vAlign w:val="center"/>
            <w:hideMark/>
          </w:tcPr>
          <w:p w14:paraId="331059BD" w14:textId="77777777" w:rsidR="00713FE6" w:rsidRPr="00713FE6" w:rsidRDefault="00713FE6" w:rsidP="00713FE6">
            <w:pPr>
              <w:spacing w:after="0" w:line="240" w:lineRule="auto"/>
              <w:jc w:val="center"/>
              <w:rPr>
                <w:rFonts w:ascii="Times New Roman" w:eastAsia="Times New Roman" w:hAnsi="Times New Roman" w:cs="Times New Roman"/>
                <w:b/>
                <w:bCs/>
                <w:color w:val="000000"/>
                <w:sz w:val="20"/>
                <w:szCs w:val="20"/>
                <w:lang w:eastAsia="hr-HR"/>
              </w:rPr>
            </w:pPr>
            <w:r w:rsidRPr="00713FE6">
              <w:rPr>
                <w:rFonts w:ascii="Times New Roman" w:eastAsia="Times New Roman" w:hAnsi="Times New Roman" w:cs="Times New Roman"/>
                <w:b/>
                <w:bCs/>
                <w:color w:val="000000"/>
                <w:sz w:val="20"/>
                <w:szCs w:val="20"/>
                <w:lang w:eastAsia="hr-HR"/>
              </w:rPr>
              <w:t>PROJEKCIJA</w:t>
            </w:r>
            <w:r w:rsidRPr="00713FE6">
              <w:rPr>
                <w:rFonts w:ascii="Times New Roman" w:eastAsia="Times New Roman" w:hAnsi="Times New Roman" w:cs="Times New Roman"/>
                <w:b/>
                <w:bCs/>
                <w:color w:val="000000"/>
                <w:sz w:val="20"/>
                <w:szCs w:val="20"/>
                <w:lang w:eastAsia="hr-HR"/>
              </w:rPr>
              <w:br/>
              <w:t>2028</w:t>
            </w:r>
          </w:p>
        </w:tc>
      </w:tr>
      <w:tr w:rsidR="00713FE6" w:rsidRPr="00713FE6" w14:paraId="2D8D3507" w14:textId="77777777" w:rsidTr="00952C8E">
        <w:trPr>
          <w:trHeight w:val="323"/>
        </w:trPr>
        <w:tc>
          <w:tcPr>
            <w:tcW w:w="877" w:type="dxa"/>
            <w:tcBorders>
              <w:top w:val="nil"/>
              <w:left w:val="single" w:sz="4" w:space="0" w:color="auto"/>
              <w:bottom w:val="single" w:sz="4" w:space="0" w:color="auto"/>
              <w:right w:val="single" w:sz="4" w:space="0" w:color="auto"/>
            </w:tcBorders>
            <w:shd w:val="clear" w:color="000000" w:fill="DDEBF7"/>
            <w:vAlign w:val="center"/>
            <w:hideMark/>
          </w:tcPr>
          <w:p w14:paraId="21E0AE72"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1</w:t>
            </w:r>
          </w:p>
        </w:tc>
        <w:tc>
          <w:tcPr>
            <w:tcW w:w="2820" w:type="dxa"/>
            <w:tcBorders>
              <w:top w:val="nil"/>
              <w:left w:val="nil"/>
              <w:bottom w:val="single" w:sz="4" w:space="0" w:color="auto"/>
              <w:right w:val="single" w:sz="4" w:space="0" w:color="auto"/>
            </w:tcBorders>
            <w:shd w:val="clear" w:color="000000" w:fill="DDEBF7"/>
            <w:vAlign w:val="center"/>
            <w:hideMark/>
          </w:tcPr>
          <w:p w14:paraId="43912208"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2</w:t>
            </w:r>
          </w:p>
        </w:tc>
        <w:tc>
          <w:tcPr>
            <w:tcW w:w="1313" w:type="dxa"/>
            <w:tcBorders>
              <w:top w:val="nil"/>
              <w:left w:val="nil"/>
              <w:bottom w:val="single" w:sz="4" w:space="0" w:color="auto"/>
              <w:right w:val="single" w:sz="4" w:space="0" w:color="auto"/>
            </w:tcBorders>
            <w:shd w:val="clear" w:color="000000" w:fill="DDEBF7"/>
            <w:vAlign w:val="center"/>
            <w:hideMark/>
          </w:tcPr>
          <w:p w14:paraId="31D365D9"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3</w:t>
            </w:r>
          </w:p>
        </w:tc>
        <w:tc>
          <w:tcPr>
            <w:tcW w:w="1240" w:type="dxa"/>
            <w:tcBorders>
              <w:top w:val="nil"/>
              <w:left w:val="nil"/>
              <w:bottom w:val="single" w:sz="4" w:space="0" w:color="auto"/>
              <w:right w:val="single" w:sz="4" w:space="0" w:color="auto"/>
            </w:tcBorders>
            <w:shd w:val="clear" w:color="000000" w:fill="DDEBF7"/>
            <w:vAlign w:val="center"/>
            <w:hideMark/>
          </w:tcPr>
          <w:p w14:paraId="15F7009D"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4</w:t>
            </w:r>
          </w:p>
        </w:tc>
        <w:tc>
          <w:tcPr>
            <w:tcW w:w="1228" w:type="dxa"/>
            <w:tcBorders>
              <w:top w:val="nil"/>
              <w:left w:val="nil"/>
              <w:bottom w:val="single" w:sz="4" w:space="0" w:color="auto"/>
              <w:right w:val="single" w:sz="4" w:space="0" w:color="auto"/>
            </w:tcBorders>
            <w:shd w:val="clear" w:color="000000" w:fill="DDEBF7"/>
            <w:vAlign w:val="center"/>
            <w:hideMark/>
          </w:tcPr>
          <w:p w14:paraId="3FDF4527"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5</w:t>
            </w:r>
          </w:p>
        </w:tc>
        <w:tc>
          <w:tcPr>
            <w:tcW w:w="1465" w:type="dxa"/>
            <w:tcBorders>
              <w:top w:val="nil"/>
              <w:left w:val="nil"/>
              <w:bottom w:val="single" w:sz="4" w:space="0" w:color="auto"/>
              <w:right w:val="single" w:sz="4" w:space="0" w:color="auto"/>
            </w:tcBorders>
            <w:shd w:val="clear" w:color="000000" w:fill="DDEBF7"/>
            <w:vAlign w:val="center"/>
            <w:hideMark/>
          </w:tcPr>
          <w:p w14:paraId="736CB2E5"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6</w:t>
            </w:r>
          </w:p>
        </w:tc>
        <w:tc>
          <w:tcPr>
            <w:tcW w:w="1465" w:type="dxa"/>
            <w:tcBorders>
              <w:top w:val="nil"/>
              <w:left w:val="nil"/>
              <w:bottom w:val="single" w:sz="4" w:space="0" w:color="auto"/>
              <w:right w:val="single" w:sz="4" w:space="0" w:color="auto"/>
            </w:tcBorders>
            <w:shd w:val="clear" w:color="000000" w:fill="DDEBF7"/>
            <w:vAlign w:val="center"/>
            <w:hideMark/>
          </w:tcPr>
          <w:p w14:paraId="2C17F134" w14:textId="77777777" w:rsidR="00713FE6" w:rsidRPr="00713FE6" w:rsidRDefault="00713FE6" w:rsidP="00713FE6">
            <w:pPr>
              <w:spacing w:after="0" w:line="240" w:lineRule="auto"/>
              <w:jc w:val="center"/>
              <w:rPr>
                <w:rFonts w:ascii="Times New Roman" w:eastAsia="Times New Roman" w:hAnsi="Times New Roman" w:cs="Times New Roman"/>
                <w:color w:val="000000"/>
                <w:sz w:val="16"/>
                <w:szCs w:val="16"/>
                <w:lang w:eastAsia="hr-HR"/>
              </w:rPr>
            </w:pPr>
            <w:r w:rsidRPr="00713FE6">
              <w:rPr>
                <w:rFonts w:ascii="Times New Roman" w:eastAsia="Times New Roman" w:hAnsi="Times New Roman" w:cs="Times New Roman"/>
                <w:color w:val="000000"/>
                <w:sz w:val="16"/>
                <w:szCs w:val="16"/>
                <w:lang w:eastAsia="hr-HR"/>
              </w:rPr>
              <w:t>7</w:t>
            </w:r>
          </w:p>
        </w:tc>
      </w:tr>
      <w:tr w:rsidR="00713FE6" w:rsidRPr="00713FE6" w14:paraId="54CA3201" w14:textId="77777777" w:rsidTr="00952C8E">
        <w:trPr>
          <w:trHeight w:val="436"/>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1D381EEB"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 </w:t>
            </w:r>
          </w:p>
        </w:tc>
        <w:tc>
          <w:tcPr>
            <w:tcW w:w="2820" w:type="dxa"/>
            <w:tcBorders>
              <w:top w:val="nil"/>
              <w:left w:val="nil"/>
              <w:bottom w:val="single" w:sz="4" w:space="0" w:color="auto"/>
              <w:right w:val="single" w:sz="4" w:space="0" w:color="auto"/>
            </w:tcBorders>
            <w:shd w:val="clear" w:color="000000" w:fill="FFFFFF"/>
            <w:vAlign w:val="center"/>
            <w:hideMark/>
          </w:tcPr>
          <w:p w14:paraId="0D06DAE4"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UKUPNO RASHODI</w:t>
            </w:r>
          </w:p>
        </w:tc>
        <w:tc>
          <w:tcPr>
            <w:tcW w:w="1313" w:type="dxa"/>
            <w:tcBorders>
              <w:top w:val="nil"/>
              <w:left w:val="nil"/>
              <w:bottom w:val="single" w:sz="4" w:space="0" w:color="auto"/>
              <w:right w:val="single" w:sz="4" w:space="0" w:color="auto"/>
            </w:tcBorders>
            <w:shd w:val="clear" w:color="000000" w:fill="FFFFFF"/>
            <w:vAlign w:val="center"/>
            <w:hideMark/>
          </w:tcPr>
          <w:p w14:paraId="5B08152C"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498.215</w:t>
            </w:r>
          </w:p>
        </w:tc>
        <w:tc>
          <w:tcPr>
            <w:tcW w:w="1240" w:type="dxa"/>
            <w:tcBorders>
              <w:top w:val="nil"/>
              <w:left w:val="nil"/>
              <w:bottom w:val="single" w:sz="4" w:space="0" w:color="auto"/>
              <w:right w:val="single" w:sz="4" w:space="0" w:color="auto"/>
            </w:tcBorders>
            <w:shd w:val="clear" w:color="000000" w:fill="FFFFFF"/>
            <w:vAlign w:val="center"/>
            <w:hideMark/>
          </w:tcPr>
          <w:p w14:paraId="6021299A"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629.190</w:t>
            </w:r>
          </w:p>
        </w:tc>
        <w:tc>
          <w:tcPr>
            <w:tcW w:w="1228" w:type="dxa"/>
            <w:tcBorders>
              <w:top w:val="nil"/>
              <w:left w:val="nil"/>
              <w:bottom w:val="single" w:sz="4" w:space="0" w:color="auto"/>
              <w:right w:val="single" w:sz="4" w:space="0" w:color="auto"/>
            </w:tcBorders>
            <w:shd w:val="clear" w:color="000000" w:fill="FFFFFF"/>
            <w:vAlign w:val="center"/>
            <w:hideMark/>
          </w:tcPr>
          <w:p w14:paraId="7345D302"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636.740</w:t>
            </w:r>
          </w:p>
        </w:tc>
        <w:tc>
          <w:tcPr>
            <w:tcW w:w="1465" w:type="dxa"/>
            <w:tcBorders>
              <w:top w:val="nil"/>
              <w:left w:val="nil"/>
              <w:bottom w:val="single" w:sz="4" w:space="0" w:color="auto"/>
              <w:right w:val="single" w:sz="4" w:space="0" w:color="auto"/>
            </w:tcBorders>
            <w:shd w:val="clear" w:color="000000" w:fill="FFFFFF"/>
            <w:vAlign w:val="center"/>
            <w:hideMark/>
          </w:tcPr>
          <w:p w14:paraId="58BCDA4D"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671.450</w:t>
            </w:r>
          </w:p>
        </w:tc>
        <w:tc>
          <w:tcPr>
            <w:tcW w:w="1465" w:type="dxa"/>
            <w:tcBorders>
              <w:top w:val="nil"/>
              <w:left w:val="nil"/>
              <w:bottom w:val="single" w:sz="4" w:space="0" w:color="auto"/>
              <w:right w:val="single" w:sz="4" w:space="0" w:color="auto"/>
            </w:tcBorders>
            <w:shd w:val="clear" w:color="000000" w:fill="FFFFFF"/>
            <w:vAlign w:val="center"/>
            <w:hideMark/>
          </w:tcPr>
          <w:p w14:paraId="600FAF6F"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638.160</w:t>
            </w:r>
          </w:p>
        </w:tc>
      </w:tr>
      <w:tr w:rsidR="00713FE6" w:rsidRPr="00713FE6" w14:paraId="6B0DABA4" w14:textId="77777777" w:rsidTr="00952C8E">
        <w:trPr>
          <w:trHeight w:val="436"/>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6BED33CA"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3</w:t>
            </w:r>
          </w:p>
        </w:tc>
        <w:tc>
          <w:tcPr>
            <w:tcW w:w="2820" w:type="dxa"/>
            <w:tcBorders>
              <w:top w:val="nil"/>
              <w:left w:val="nil"/>
              <w:bottom w:val="single" w:sz="4" w:space="0" w:color="auto"/>
              <w:right w:val="single" w:sz="4" w:space="0" w:color="auto"/>
            </w:tcBorders>
            <w:shd w:val="clear" w:color="000000" w:fill="FFFFFF"/>
            <w:vAlign w:val="center"/>
            <w:hideMark/>
          </w:tcPr>
          <w:p w14:paraId="05E8CE03"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Rashodi poslovanja</w:t>
            </w:r>
          </w:p>
        </w:tc>
        <w:tc>
          <w:tcPr>
            <w:tcW w:w="1313" w:type="dxa"/>
            <w:tcBorders>
              <w:top w:val="nil"/>
              <w:left w:val="nil"/>
              <w:bottom w:val="single" w:sz="4" w:space="0" w:color="auto"/>
              <w:right w:val="single" w:sz="4" w:space="0" w:color="auto"/>
            </w:tcBorders>
            <w:shd w:val="clear" w:color="000000" w:fill="FFFFFF"/>
            <w:vAlign w:val="center"/>
            <w:hideMark/>
          </w:tcPr>
          <w:p w14:paraId="4F3405D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486.182</w:t>
            </w:r>
          </w:p>
        </w:tc>
        <w:tc>
          <w:tcPr>
            <w:tcW w:w="1240" w:type="dxa"/>
            <w:tcBorders>
              <w:top w:val="nil"/>
              <w:left w:val="nil"/>
              <w:bottom w:val="single" w:sz="4" w:space="0" w:color="auto"/>
              <w:right w:val="single" w:sz="4" w:space="0" w:color="auto"/>
            </w:tcBorders>
            <w:shd w:val="clear" w:color="000000" w:fill="FFFFFF"/>
            <w:vAlign w:val="center"/>
            <w:hideMark/>
          </w:tcPr>
          <w:p w14:paraId="19D18850"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610.196</w:t>
            </w:r>
          </w:p>
        </w:tc>
        <w:tc>
          <w:tcPr>
            <w:tcW w:w="1228" w:type="dxa"/>
            <w:tcBorders>
              <w:top w:val="nil"/>
              <w:left w:val="nil"/>
              <w:bottom w:val="single" w:sz="4" w:space="0" w:color="auto"/>
              <w:right w:val="single" w:sz="4" w:space="0" w:color="auto"/>
            </w:tcBorders>
            <w:shd w:val="clear" w:color="000000" w:fill="FFFFFF"/>
            <w:vAlign w:val="center"/>
            <w:hideMark/>
          </w:tcPr>
          <w:p w14:paraId="1667322B"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620.240</w:t>
            </w:r>
          </w:p>
        </w:tc>
        <w:tc>
          <w:tcPr>
            <w:tcW w:w="1465" w:type="dxa"/>
            <w:tcBorders>
              <w:top w:val="nil"/>
              <w:left w:val="nil"/>
              <w:bottom w:val="single" w:sz="4" w:space="0" w:color="auto"/>
              <w:right w:val="single" w:sz="4" w:space="0" w:color="auto"/>
            </w:tcBorders>
            <w:shd w:val="clear" w:color="000000" w:fill="FFFFFF"/>
            <w:vAlign w:val="center"/>
            <w:hideMark/>
          </w:tcPr>
          <w:p w14:paraId="0FFC4B94"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656.950</w:t>
            </w:r>
          </w:p>
        </w:tc>
        <w:tc>
          <w:tcPr>
            <w:tcW w:w="1465" w:type="dxa"/>
            <w:tcBorders>
              <w:top w:val="nil"/>
              <w:left w:val="nil"/>
              <w:bottom w:val="single" w:sz="4" w:space="0" w:color="auto"/>
              <w:right w:val="single" w:sz="4" w:space="0" w:color="auto"/>
            </w:tcBorders>
            <w:shd w:val="clear" w:color="000000" w:fill="FFFFFF"/>
            <w:vAlign w:val="center"/>
            <w:hideMark/>
          </w:tcPr>
          <w:p w14:paraId="5CEC29D5"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623.660</w:t>
            </w:r>
          </w:p>
        </w:tc>
      </w:tr>
      <w:tr w:rsidR="00713FE6" w:rsidRPr="00713FE6" w14:paraId="08B3DFF6" w14:textId="77777777" w:rsidTr="00952C8E">
        <w:trPr>
          <w:trHeight w:val="436"/>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067E9590"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31</w:t>
            </w:r>
          </w:p>
        </w:tc>
        <w:tc>
          <w:tcPr>
            <w:tcW w:w="2820" w:type="dxa"/>
            <w:tcBorders>
              <w:top w:val="nil"/>
              <w:left w:val="nil"/>
              <w:bottom w:val="single" w:sz="4" w:space="0" w:color="auto"/>
              <w:right w:val="single" w:sz="4" w:space="0" w:color="auto"/>
            </w:tcBorders>
            <w:shd w:val="clear" w:color="000000" w:fill="FFFFFF"/>
            <w:vAlign w:val="center"/>
            <w:hideMark/>
          </w:tcPr>
          <w:p w14:paraId="413C66D7"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Rashodi za zaposlene</w:t>
            </w:r>
          </w:p>
        </w:tc>
        <w:tc>
          <w:tcPr>
            <w:tcW w:w="1313" w:type="dxa"/>
            <w:tcBorders>
              <w:top w:val="nil"/>
              <w:left w:val="nil"/>
              <w:bottom w:val="single" w:sz="4" w:space="0" w:color="auto"/>
              <w:right w:val="single" w:sz="4" w:space="0" w:color="auto"/>
            </w:tcBorders>
            <w:shd w:val="clear" w:color="000000" w:fill="FFFFFF"/>
            <w:vAlign w:val="center"/>
            <w:hideMark/>
          </w:tcPr>
          <w:p w14:paraId="4542226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442.338,83</w:t>
            </w:r>
          </w:p>
        </w:tc>
        <w:tc>
          <w:tcPr>
            <w:tcW w:w="1240" w:type="dxa"/>
            <w:tcBorders>
              <w:top w:val="nil"/>
              <w:left w:val="nil"/>
              <w:bottom w:val="single" w:sz="4" w:space="0" w:color="auto"/>
              <w:right w:val="single" w:sz="4" w:space="0" w:color="auto"/>
            </w:tcBorders>
            <w:shd w:val="clear" w:color="000000" w:fill="FFFFFF"/>
            <w:vAlign w:val="center"/>
            <w:hideMark/>
          </w:tcPr>
          <w:p w14:paraId="152F3452"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543.651,00</w:t>
            </w:r>
          </w:p>
        </w:tc>
        <w:tc>
          <w:tcPr>
            <w:tcW w:w="1228" w:type="dxa"/>
            <w:tcBorders>
              <w:top w:val="nil"/>
              <w:left w:val="nil"/>
              <w:bottom w:val="single" w:sz="4" w:space="0" w:color="auto"/>
              <w:right w:val="single" w:sz="4" w:space="0" w:color="auto"/>
            </w:tcBorders>
            <w:shd w:val="clear" w:color="000000" w:fill="FFFFFF"/>
            <w:vAlign w:val="center"/>
            <w:hideMark/>
          </w:tcPr>
          <w:p w14:paraId="4EF6F24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558.540,00</w:t>
            </w:r>
          </w:p>
        </w:tc>
        <w:tc>
          <w:tcPr>
            <w:tcW w:w="1465" w:type="dxa"/>
            <w:tcBorders>
              <w:top w:val="nil"/>
              <w:left w:val="nil"/>
              <w:bottom w:val="single" w:sz="4" w:space="0" w:color="auto"/>
              <w:right w:val="single" w:sz="4" w:space="0" w:color="auto"/>
            </w:tcBorders>
            <w:shd w:val="clear" w:color="000000" w:fill="FFFFFF"/>
            <w:noWrap/>
            <w:vAlign w:val="bottom"/>
            <w:hideMark/>
          </w:tcPr>
          <w:p w14:paraId="72B9420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597.250</w:t>
            </w:r>
          </w:p>
        </w:tc>
        <w:tc>
          <w:tcPr>
            <w:tcW w:w="1465" w:type="dxa"/>
            <w:tcBorders>
              <w:top w:val="nil"/>
              <w:left w:val="nil"/>
              <w:bottom w:val="single" w:sz="4" w:space="0" w:color="auto"/>
              <w:right w:val="single" w:sz="4" w:space="0" w:color="auto"/>
            </w:tcBorders>
            <w:shd w:val="clear" w:color="000000" w:fill="FFFFFF"/>
            <w:noWrap/>
            <w:vAlign w:val="bottom"/>
            <w:hideMark/>
          </w:tcPr>
          <w:p w14:paraId="4826847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563.960</w:t>
            </w:r>
          </w:p>
        </w:tc>
      </w:tr>
      <w:tr w:rsidR="00713FE6" w:rsidRPr="00713FE6" w14:paraId="27F90BD9" w14:textId="77777777" w:rsidTr="00952C8E">
        <w:trPr>
          <w:trHeight w:val="436"/>
        </w:trPr>
        <w:tc>
          <w:tcPr>
            <w:tcW w:w="877" w:type="dxa"/>
            <w:tcBorders>
              <w:top w:val="nil"/>
              <w:left w:val="single" w:sz="4" w:space="0" w:color="auto"/>
              <w:bottom w:val="single" w:sz="4" w:space="0" w:color="auto"/>
              <w:right w:val="single" w:sz="4" w:space="0" w:color="auto"/>
            </w:tcBorders>
            <w:shd w:val="clear" w:color="000000" w:fill="FFFFFF"/>
            <w:noWrap/>
            <w:vAlign w:val="center"/>
            <w:hideMark/>
          </w:tcPr>
          <w:p w14:paraId="77A38BF9"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32</w:t>
            </w:r>
          </w:p>
        </w:tc>
        <w:tc>
          <w:tcPr>
            <w:tcW w:w="2820" w:type="dxa"/>
            <w:tcBorders>
              <w:top w:val="nil"/>
              <w:left w:val="nil"/>
              <w:bottom w:val="single" w:sz="4" w:space="0" w:color="auto"/>
              <w:right w:val="single" w:sz="4" w:space="0" w:color="auto"/>
            </w:tcBorders>
            <w:shd w:val="clear" w:color="000000" w:fill="FFFFFF"/>
            <w:noWrap/>
            <w:vAlign w:val="center"/>
            <w:hideMark/>
          </w:tcPr>
          <w:p w14:paraId="583DC4B8"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Materijalni rashodi</w:t>
            </w:r>
          </w:p>
        </w:tc>
        <w:tc>
          <w:tcPr>
            <w:tcW w:w="1313" w:type="dxa"/>
            <w:tcBorders>
              <w:top w:val="nil"/>
              <w:left w:val="nil"/>
              <w:bottom w:val="single" w:sz="4" w:space="0" w:color="auto"/>
              <w:right w:val="single" w:sz="4" w:space="0" w:color="auto"/>
            </w:tcBorders>
            <w:shd w:val="clear" w:color="000000" w:fill="FFFFFF"/>
            <w:noWrap/>
            <w:vAlign w:val="center"/>
            <w:hideMark/>
          </w:tcPr>
          <w:p w14:paraId="54B0AB06"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40.546,21</w:t>
            </w:r>
          </w:p>
        </w:tc>
        <w:tc>
          <w:tcPr>
            <w:tcW w:w="1240" w:type="dxa"/>
            <w:tcBorders>
              <w:top w:val="nil"/>
              <w:left w:val="nil"/>
              <w:bottom w:val="single" w:sz="4" w:space="0" w:color="auto"/>
              <w:right w:val="single" w:sz="4" w:space="0" w:color="auto"/>
            </w:tcBorders>
            <w:shd w:val="clear" w:color="000000" w:fill="FFFFFF"/>
            <w:noWrap/>
            <w:vAlign w:val="center"/>
            <w:hideMark/>
          </w:tcPr>
          <w:p w14:paraId="189DD967"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60.211,00</w:t>
            </w:r>
          </w:p>
        </w:tc>
        <w:tc>
          <w:tcPr>
            <w:tcW w:w="1228" w:type="dxa"/>
            <w:tcBorders>
              <w:top w:val="nil"/>
              <w:left w:val="nil"/>
              <w:bottom w:val="single" w:sz="4" w:space="0" w:color="auto"/>
              <w:right w:val="single" w:sz="4" w:space="0" w:color="auto"/>
            </w:tcBorders>
            <w:shd w:val="clear" w:color="000000" w:fill="FFFFFF"/>
            <w:noWrap/>
            <w:vAlign w:val="center"/>
            <w:hideMark/>
          </w:tcPr>
          <w:p w14:paraId="7AA9FE2F"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55.600,00</w:t>
            </w:r>
          </w:p>
        </w:tc>
        <w:tc>
          <w:tcPr>
            <w:tcW w:w="1465" w:type="dxa"/>
            <w:tcBorders>
              <w:top w:val="nil"/>
              <w:left w:val="nil"/>
              <w:bottom w:val="single" w:sz="4" w:space="0" w:color="auto"/>
              <w:right w:val="single" w:sz="4" w:space="0" w:color="auto"/>
            </w:tcBorders>
            <w:shd w:val="clear" w:color="000000" w:fill="FFFFFF"/>
            <w:noWrap/>
            <w:vAlign w:val="bottom"/>
            <w:hideMark/>
          </w:tcPr>
          <w:p w14:paraId="668952F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55.600</w:t>
            </w:r>
          </w:p>
        </w:tc>
        <w:tc>
          <w:tcPr>
            <w:tcW w:w="1465" w:type="dxa"/>
            <w:tcBorders>
              <w:top w:val="nil"/>
              <w:left w:val="nil"/>
              <w:bottom w:val="single" w:sz="4" w:space="0" w:color="auto"/>
              <w:right w:val="single" w:sz="4" w:space="0" w:color="auto"/>
            </w:tcBorders>
            <w:shd w:val="clear" w:color="000000" w:fill="FFFFFF"/>
            <w:noWrap/>
            <w:vAlign w:val="bottom"/>
            <w:hideMark/>
          </w:tcPr>
          <w:p w14:paraId="3D41FFA4"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55.600</w:t>
            </w:r>
          </w:p>
        </w:tc>
      </w:tr>
      <w:tr w:rsidR="00713FE6" w:rsidRPr="00713FE6" w14:paraId="1A313E75" w14:textId="77777777" w:rsidTr="00952C8E">
        <w:trPr>
          <w:trHeight w:val="436"/>
        </w:trPr>
        <w:tc>
          <w:tcPr>
            <w:tcW w:w="877" w:type="dxa"/>
            <w:tcBorders>
              <w:top w:val="nil"/>
              <w:left w:val="single" w:sz="4" w:space="0" w:color="auto"/>
              <w:bottom w:val="single" w:sz="4" w:space="0" w:color="auto"/>
              <w:right w:val="single" w:sz="4" w:space="0" w:color="auto"/>
            </w:tcBorders>
            <w:shd w:val="clear" w:color="000000" w:fill="FFFFFF"/>
            <w:noWrap/>
            <w:vAlign w:val="center"/>
            <w:hideMark/>
          </w:tcPr>
          <w:p w14:paraId="1848526F"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34</w:t>
            </w:r>
          </w:p>
        </w:tc>
        <w:tc>
          <w:tcPr>
            <w:tcW w:w="2820" w:type="dxa"/>
            <w:tcBorders>
              <w:top w:val="nil"/>
              <w:left w:val="nil"/>
              <w:bottom w:val="single" w:sz="4" w:space="0" w:color="auto"/>
              <w:right w:val="single" w:sz="4" w:space="0" w:color="auto"/>
            </w:tcBorders>
            <w:shd w:val="clear" w:color="000000" w:fill="FFFFFF"/>
            <w:noWrap/>
            <w:vAlign w:val="center"/>
            <w:hideMark/>
          </w:tcPr>
          <w:p w14:paraId="298F348F"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Financijski rashodi</w:t>
            </w:r>
          </w:p>
        </w:tc>
        <w:tc>
          <w:tcPr>
            <w:tcW w:w="1313" w:type="dxa"/>
            <w:tcBorders>
              <w:top w:val="nil"/>
              <w:left w:val="nil"/>
              <w:bottom w:val="single" w:sz="4" w:space="0" w:color="auto"/>
              <w:right w:val="single" w:sz="4" w:space="0" w:color="auto"/>
            </w:tcBorders>
            <w:shd w:val="clear" w:color="000000" w:fill="FFFFFF"/>
            <w:noWrap/>
            <w:vAlign w:val="center"/>
            <w:hideMark/>
          </w:tcPr>
          <w:p w14:paraId="75E00951"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3.272,15</w:t>
            </w:r>
          </w:p>
        </w:tc>
        <w:tc>
          <w:tcPr>
            <w:tcW w:w="1240" w:type="dxa"/>
            <w:tcBorders>
              <w:top w:val="nil"/>
              <w:left w:val="nil"/>
              <w:bottom w:val="single" w:sz="4" w:space="0" w:color="auto"/>
              <w:right w:val="single" w:sz="4" w:space="0" w:color="auto"/>
            </w:tcBorders>
            <w:shd w:val="clear" w:color="000000" w:fill="FFFFFF"/>
            <w:noWrap/>
            <w:vAlign w:val="center"/>
            <w:hideMark/>
          </w:tcPr>
          <w:p w14:paraId="2ED2718C"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6.334,00</w:t>
            </w:r>
          </w:p>
        </w:tc>
        <w:tc>
          <w:tcPr>
            <w:tcW w:w="1228" w:type="dxa"/>
            <w:tcBorders>
              <w:top w:val="nil"/>
              <w:left w:val="nil"/>
              <w:bottom w:val="single" w:sz="4" w:space="0" w:color="auto"/>
              <w:right w:val="single" w:sz="4" w:space="0" w:color="auto"/>
            </w:tcBorders>
            <w:shd w:val="clear" w:color="000000" w:fill="FFFFFF"/>
            <w:noWrap/>
            <w:vAlign w:val="center"/>
            <w:hideMark/>
          </w:tcPr>
          <w:p w14:paraId="5A5ACAE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6.100,00</w:t>
            </w:r>
          </w:p>
        </w:tc>
        <w:tc>
          <w:tcPr>
            <w:tcW w:w="1465" w:type="dxa"/>
            <w:tcBorders>
              <w:top w:val="nil"/>
              <w:left w:val="nil"/>
              <w:bottom w:val="single" w:sz="4" w:space="0" w:color="auto"/>
              <w:right w:val="single" w:sz="4" w:space="0" w:color="auto"/>
            </w:tcBorders>
            <w:shd w:val="clear" w:color="000000" w:fill="FFFFFF"/>
            <w:noWrap/>
            <w:vAlign w:val="bottom"/>
            <w:hideMark/>
          </w:tcPr>
          <w:p w14:paraId="68278903"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4.100</w:t>
            </w:r>
          </w:p>
        </w:tc>
        <w:tc>
          <w:tcPr>
            <w:tcW w:w="1465" w:type="dxa"/>
            <w:tcBorders>
              <w:top w:val="nil"/>
              <w:left w:val="nil"/>
              <w:bottom w:val="single" w:sz="4" w:space="0" w:color="auto"/>
              <w:right w:val="single" w:sz="4" w:space="0" w:color="auto"/>
            </w:tcBorders>
            <w:shd w:val="clear" w:color="000000" w:fill="FFFFFF"/>
            <w:noWrap/>
            <w:vAlign w:val="bottom"/>
            <w:hideMark/>
          </w:tcPr>
          <w:p w14:paraId="4FC02AA8"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4.100</w:t>
            </w:r>
          </w:p>
        </w:tc>
      </w:tr>
      <w:tr w:rsidR="00713FE6" w:rsidRPr="00713FE6" w14:paraId="29689795" w14:textId="77777777" w:rsidTr="00952C8E">
        <w:trPr>
          <w:trHeight w:val="436"/>
        </w:trPr>
        <w:tc>
          <w:tcPr>
            <w:tcW w:w="877" w:type="dxa"/>
            <w:tcBorders>
              <w:top w:val="nil"/>
              <w:left w:val="single" w:sz="4" w:space="0" w:color="auto"/>
              <w:bottom w:val="single" w:sz="4" w:space="0" w:color="auto"/>
              <w:right w:val="single" w:sz="4" w:space="0" w:color="auto"/>
            </w:tcBorders>
            <w:shd w:val="clear" w:color="000000" w:fill="FFFFFF"/>
            <w:noWrap/>
            <w:vAlign w:val="center"/>
            <w:hideMark/>
          </w:tcPr>
          <w:p w14:paraId="6E35D6A8"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38</w:t>
            </w:r>
          </w:p>
        </w:tc>
        <w:tc>
          <w:tcPr>
            <w:tcW w:w="2820" w:type="dxa"/>
            <w:tcBorders>
              <w:top w:val="nil"/>
              <w:left w:val="nil"/>
              <w:bottom w:val="single" w:sz="4" w:space="0" w:color="auto"/>
              <w:right w:val="single" w:sz="4" w:space="0" w:color="auto"/>
            </w:tcBorders>
            <w:shd w:val="clear" w:color="000000" w:fill="FFFFFF"/>
            <w:noWrap/>
            <w:vAlign w:val="center"/>
            <w:hideMark/>
          </w:tcPr>
          <w:p w14:paraId="2278E82A"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Ostali rashodi</w:t>
            </w:r>
          </w:p>
        </w:tc>
        <w:tc>
          <w:tcPr>
            <w:tcW w:w="1313" w:type="dxa"/>
            <w:tcBorders>
              <w:top w:val="nil"/>
              <w:left w:val="nil"/>
              <w:bottom w:val="single" w:sz="4" w:space="0" w:color="auto"/>
              <w:right w:val="single" w:sz="4" w:space="0" w:color="auto"/>
            </w:tcBorders>
            <w:shd w:val="clear" w:color="000000" w:fill="FFFFFF"/>
            <w:noWrap/>
            <w:vAlign w:val="center"/>
            <w:hideMark/>
          </w:tcPr>
          <w:p w14:paraId="136F53ED"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25,00</w:t>
            </w:r>
          </w:p>
        </w:tc>
        <w:tc>
          <w:tcPr>
            <w:tcW w:w="1240" w:type="dxa"/>
            <w:tcBorders>
              <w:top w:val="nil"/>
              <w:left w:val="nil"/>
              <w:bottom w:val="single" w:sz="4" w:space="0" w:color="auto"/>
              <w:right w:val="single" w:sz="4" w:space="0" w:color="auto"/>
            </w:tcBorders>
            <w:shd w:val="clear" w:color="000000" w:fill="FFFFFF"/>
            <w:noWrap/>
            <w:vAlign w:val="center"/>
            <w:hideMark/>
          </w:tcPr>
          <w:p w14:paraId="30F3553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28" w:type="dxa"/>
            <w:tcBorders>
              <w:top w:val="nil"/>
              <w:left w:val="nil"/>
              <w:bottom w:val="single" w:sz="4" w:space="0" w:color="auto"/>
              <w:right w:val="single" w:sz="4" w:space="0" w:color="auto"/>
            </w:tcBorders>
            <w:shd w:val="clear" w:color="000000" w:fill="FFFFFF"/>
            <w:noWrap/>
            <w:vAlign w:val="center"/>
            <w:hideMark/>
          </w:tcPr>
          <w:p w14:paraId="0218AF3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0807A0F6"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27B6C321"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58319704" w14:textId="77777777" w:rsidTr="00952C8E">
        <w:trPr>
          <w:trHeight w:val="436"/>
        </w:trPr>
        <w:tc>
          <w:tcPr>
            <w:tcW w:w="877" w:type="dxa"/>
            <w:tcBorders>
              <w:top w:val="nil"/>
              <w:left w:val="single" w:sz="4" w:space="0" w:color="auto"/>
              <w:bottom w:val="single" w:sz="4" w:space="0" w:color="auto"/>
              <w:right w:val="single" w:sz="4" w:space="0" w:color="auto"/>
            </w:tcBorders>
            <w:shd w:val="clear" w:color="000000" w:fill="FFFFFF"/>
            <w:noWrap/>
            <w:vAlign w:val="center"/>
            <w:hideMark/>
          </w:tcPr>
          <w:p w14:paraId="2C8BE81D"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820" w:type="dxa"/>
            <w:tcBorders>
              <w:top w:val="nil"/>
              <w:left w:val="nil"/>
              <w:bottom w:val="single" w:sz="4" w:space="0" w:color="auto"/>
              <w:right w:val="single" w:sz="4" w:space="0" w:color="auto"/>
            </w:tcBorders>
            <w:shd w:val="clear" w:color="000000" w:fill="FFFFFF"/>
            <w:noWrap/>
            <w:vAlign w:val="center"/>
            <w:hideMark/>
          </w:tcPr>
          <w:p w14:paraId="0E546C7A"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313" w:type="dxa"/>
            <w:tcBorders>
              <w:top w:val="nil"/>
              <w:left w:val="nil"/>
              <w:bottom w:val="single" w:sz="4" w:space="0" w:color="auto"/>
              <w:right w:val="single" w:sz="4" w:space="0" w:color="auto"/>
            </w:tcBorders>
            <w:shd w:val="clear" w:color="000000" w:fill="FFFFFF"/>
            <w:noWrap/>
            <w:vAlign w:val="center"/>
            <w:hideMark/>
          </w:tcPr>
          <w:p w14:paraId="57D24E89"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3A1BC788"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28" w:type="dxa"/>
            <w:tcBorders>
              <w:top w:val="nil"/>
              <w:left w:val="nil"/>
              <w:bottom w:val="single" w:sz="4" w:space="0" w:color="auto"/>
              <w:right w:val="single" w:sz="4" w:space="0" w:color="auto"/>
            </w:tcBorders>
            <w:shd w:val="clear" w:color="000000" w:fill="FFFFFF"/>
            <w:noWrap/>
            <w:vAlign w:val="center"/>
            <w:hideMark/>
          </w:tcPr>
          <w:p w14:paraId="56C281D3"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7EFB582F"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0B730FC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0963D429" w14:textId="77777777" w:rsidTr="00952C8E">
        <w:trPr>
          <w:trHeight w:val="436"/>
        </w:trPr>
        <w:tc>
          <w:tcPr>
            <w:tcW w:w="877" w:type="dxa"/>
            <w:tcBorders>
              <w:top w:val="nil"/>
              <w:left w:val="single" w:sz="4" w:space="0" w:color="auto"/>
              <w:bottom w:val="single" w:sz="4" w:space="0" w:color="auto"/>
              <w:right w:val="single" w:sz="4" w:space="0" w:color="auto"/>
            </w:tcBorders>
            <w:shd w:val="clear" w:color="000000" w:fill="FFFFFF"/>
            <w:noWrap/>
            <w:vAlign w:val="center"/>
            <w:hideMark/>
          </w:tcPr>
          <w:p w14:paraId="017B5E1B"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lastRenderedPageBreak/>
              <w:t>4</w:t>
            </w:r>
          </w:p>
        </w:tc>
        <w:tc>
          <w:tcPr>
            <w:tcW w:w="2820" w:type="dxa"/>
            <w:tcBorders>
              <w:top w:val="nil"/>
              <w:left w:val="nil"/>
              <w:bottom w:val="single" w:sz="4" w:space="0" w:color="auto"/>
              <w:right w:val="single" w:sz="4" w:space="0" w:color="auto"/>
            </w:tcBorders>
            <w:shd w:val="clear" w:color="000000" w:fill="FFFFFF"/>
            <w:vAlign w:val="center"/>
            <w:hideMark/>
          </w:tcPr>
          <w:p w14:paraId="74D5E9A1"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Rashodi za nabavu nefinancijske imovine</w:t>
            </w:r>
          </w:p>
        </w:tc>
        <w:tc>
          <w:tcPr>
            <w:tcW w:w="1313" w:type="dxa"/>
            <w:tcBorders>
              <w:top w:val="nil"/>
              <w:left w:val="nil"/>
              <w:bottom w:val="single" w:sz="4" w:space="0" w:color="auto"/>
              <w:right w:val="single" w:sz="4" w:space="0" w:color="auto"/>
            </w:tcBorders>
            <w:shd w:val="clear" w:color="000000" w:fill="FFFFFF"/>
            <w:vAlign w:val="center"/>
            <w:hideMark/>
          </w:tcPr>
          <w:p w14:paraId="4D70ABB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473</w:t>
            </w:r>
          </w:p>
        </w:tc>
        <w:tc>
          <w:tcPr>
            <w:tcW w:w="1240" w:type="dxa"/>
            <w:tcBorders>
              <w:top w:val="nil"/>
              <w:left w:val="nil"/>
              <w:bottom w:val="single" w:sz="4" w:space="0" w:color="auto"/>
              <w:right w:val="single" w:sz="4" w:space="0" w:color="auto"/>
            </w:tcBorders>
            <w:shd w:val="clear" w:color="000000" w:fill="FFFFFF"/>
            <w:vAlign w:val="center"/>
            <w:hideMark/>
          </w:tcPr>
          <w:p w14:paraId="76778162"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5.000</w:t>
            </w:r>
          </w:p>
        </w:tc>
        <w:tc>
          <w:tcPr>
            <w:tcW w:w="1228" w:type="dxa"/>
            <w:tcBorders>
              <w:top w:val="nil"/>
              <w:left w:val="nil"/>
              <w:bottom w:val="single" w:sz="4" w:space="0" w:color="auto"/>
              <w:right w:val="single" w:sz="4" w:space="0" w:color="auto"/>
            </w:tcBorders>
            <w:shd w:val="clear" w:color="000000" w:fill="FFFFFF"/>
            <w:vAlign w:val="center"/>
            <w:hideMark/>
          </w:tcPr>
          <w:p w14:paraId="61AB95DE"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1.500</w:t>
            </w:r>
          </w:p>
        </w:tc>
        <w:tc>
          <w:tcPr>
            <w:tcW w:w="1465" w:type="dxa"/>
            <w:tcBorders>
              <w:top w:val="nil"/>
              <w:left w:val="nil"/>
              <w:bottom w:val="single" w:sz="4" w:space="0" w:color="auto"/>
              <w:right w:val="single" w:sz="4" w:space="0" w:color="auto"/>
            </w:tcBorders>
            <w:shd w:val="clear" w:color="000000" w:fill="FFFFFF"/>
            <w:vAlign w:val="center"/>
            <w:hideMark/>
          </w:tcPr>
          <w:p w14:paraId="0EA15CDD"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1.500</w:t>
            </w:r>
          </w:p>
        </w:tc>
        <w:tc>
          <w:tcPr>
            <w:tcW w:w="1465" w:type="dxa"/>
            <w:tcBorders>
              <w:top w:val="nil"/>
              <w:left w:val="nil"/>
              <w:bottom w:val="single" w:sz="4" w:space="0" w:color="auto"/>
              <w:right w:val="single" w:sz="4" w:space="0" w:color="auto"/>
            </w:tcBorders>
            <w:shd w:val="clear" w:color="000000" w:fill="FFFFFF"/>
            <w:vAlign w:val="center"/>
            <w:hideMark/>
          </w:tcPr>
          <w:p w14:paraId="5F743D62"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1.500</w:t>
            </w:r>
          </w:p>
        </w:tc>
      </w:tr>
      <w:tr w:rsidR="00713FE6" w:rsidRPr="00713FE6" w14:paraId="0D240C42" w14:textId="77777777" w:rsidTr="00952C8E">
        <w:trPr>
          <w:trHeight w:val="436"/>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55CEF086"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41</w:t>
            </w:r>
          </w:p>
        </w:tc>
        <w:tc>
          <w:tcPr>
            <w:tcW w:w="2820" w:type="dxa"/>
            <w:tcBorders>
              <w:top w:val="nil"/>
              <w:left w:val="nil"/>
              <w:bottom w:val="single" w:sz="4" w:space="0" w:color="auto"/>
              <w:right w:val="single" w:sz="4" w:space="0" w:color="auto"/>
            </w:tcBorders>
            <w:shd w:val="clear" w:color="000000" w:fill="FFFFFF"/>
            <w:vAlign w:val="center"/>
            <w:hideMark/>
          </w:tcPr>
          <w:p w14:paraId="7EEE3764"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Rashodi za nabavu neproizvedene dugotrajne imovine</w:t>
            </w:r>
          </w:p>
        </w:tc>
        <w:tc>
          <w:tcPr>
            <w:tcW w:w="1313" w:type="dxa"/>
            <w:tcBorders>
              <w:top w:val="nil"/>
              <w:left w:val="nil"/>
              <w:bottom w:val="single" w:sz="4" w:space="0" w:color="auto"/>
              <w:right w:val="single" w:sz="4" w:space="0" w:color="auto"/>
            </w:tcBorders>
            <w:shd w:val="clear" w:color="000000" w:fill="FFFFFF"/>
            <w:vAlign w:val="center"/>
            <w:hideMark/>
          </w:tcPr>
          <w:p w14:paraId="13CFFB0E"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40" w:type="dxa"/>
            <w:tcBorders>
              <w:top w:val="nil"/>
              <w:left w:val="nil"/>
              <w:bottom w:val="single" w:sz="4" w:space="0" w:color="auto"/>
              <w:right w:val="single" w:sz="4" w:space="0" w:color="auto"/>
            </w:tcBorders>
            <w:shd w:val="clear" w:color="000000" w:fill="FFFFFF"/>
            <w:vAlign w:val="center"/>
            <w:hideMark/>
          </w:tcPr>
          <w:p w14:paraId="2CDF0827"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228" w:type="dxa"/>
            <w:tcBorders>
              <w:top w:val="nil"/>
              <w:left w:val="nil"/>
              <w:bottom w:val="single" w:sz="4" w:space="0" w:color="auto"/>
              <w:right w:val="single" w:sz="4" w:space="0" w:color="auto"/>
            </w:tcBorders>
            <w:shd w:val="clear" w:color="000000" w:fill="FFFFFF"/>
            <w:vAlign w:val="center"/>
            <w:hideMark/>
          </w:tcPr>
          <w:p w14:paraId="03487F43"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0F46DE92"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2CD5477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r w:rsidR="00713FE6" w:rsidRPr="00713FE6" w14:paraId="6A97094E" w14:textId="77777777" w:rsidTr="00952C8E">
        <w:trPr>
          <w:trHeight w:val="436"/>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3AF6F9E6"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42</w:t>
            </w:r>
          </w:p>
        </w:tc>
        <w:tc>
          <w:tcPr>
            <w:tcW w:w="2820" w:type="dxa"/>
            <w:tcBorders>
              <w:top w:val="nil"/>
              <w:left w:val="nil"/>
              <w:bottom w:val="single" w:sz="4" w:space="0" w:color="auto"/>
              <w:right w:val="single" w:sz="4" w:space="0" w:color="auto"/>
            </w:tcBorders>
            <w:shd w:val="clear" w:color="000000" w:fill="FFFFFF"/>
            <w:vAlign w:val="center"/>
            <w:hideMark/>
          </w:tcPr>
          <w:p w14:paraId="2FDDAFB1"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 xml:space="preserve">Rashodi za nabavu proizvedene </w:t>
            </w:r>
            <w:proofErr w:type="spellStart"/>
            <w:r w:rsidRPr="00713FE6">
              <w:rPr>
                <w:rFonts w:ascii="Times New Roman" w:eastAsia="Times New Roman" w:hAnsi="Times New Roman" w:cs="Times New Roman"/>
                <w:sz w:val="20"/>
                <w:szCs w:val="20"/>
                <w:lang w:eastAsia="hr-HR"/>
              </w:rPr>
              <w:t>dugtrajne</w:t>
            </w:r>
            <w:proofErr w:type="spellEnd"/>
            <w:r w:rsidRPr="00713FE6">
              <w:rPr>
                <w:rFonts w:ascii="Times New Roman" w:eastAsia="Times New Roman" w:hAnsi="Times New Roman" w:cs="Times New Roman"/>
                <w:sz w:val="20"/>
                <w:szCs w:val="20"/>
                <w:lang w:eastAsia="hr-HR"/>
              </w:rPr>
              <w:t xml:space="preserve"> imovine</w:t>
            </w:r>
          </w:p>
        </w:tc>
        <w:tc>
          <w:tcPr>
            <w:tcW w:w="1313" w:type="dxa"/>
            <w:tcBorders>
              <w:top w:val="nil"/>
              <w:left w:val="nil"/>
              <w:bottom w:val="single" w:sz="4" w:space="0" w:color="auto"/>
              <w:right w:val="single" w:sz="4" w:space="0" w:color="auto"/>
            </w:tcBorders>
            <w:shd w:val="clear" w:color="000000" w:fill="FFFFFF"/>
            <w:vAlign w:val="center"/>
            <w:hideMark/>
          </w:tcPr>
          <w:p w14:paraId="66A9E98C"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472,5</w:t>
            </w:r>
          </w:p>
        </w:tc>
        <w:tc>
          <w:tcPr>
            <w:tcW w:w="1240" w:type="dxa"/>
            <w:tcBorders>
              <w:top w:val="nil"/>
              <w:left w:val="nil"/>
              <w:bottom w:val="single" w:sz="4" w:space="0" w:color="auto"/>
              <w:right w:val="single" w:sz="4" w:space="0" w:color="auto"/>
            </w:tcBorders>
            <w:shd w:val="clear" w:color="000000" w:fill="FFFFFF"/>
            <w:vAlign w:val="center"/>
            <w:hideMark/>
          </w:tcPr>
          <w:p w14:paraId="1F718E4E"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5.000,00</w:t>
            </w:r>
          </w:p>
        </w:tc>
        <w:tc>
          <w:tcPr>
            <w:tcW w:w="1228" w:type="dxa"/>
            <w:tcBorders>
              <w:top w:val="nil"/>
              <w:left w:val="nil"/>
              <w:bottom w:val="single" w:sz="4" w:space="0" w:color="auto"/>
              <w:right w:val="single" w:sz="4" w:space="0" w:color="auto"/>
            </w:tcBorders>
            <w:shd w:val="clear" w:color="000000" w:fill="FFFFFF"/>
            <w:vAlign w:val="center"/>
            <w:hideMark/>
          </w:tcPr>
          <w:p w14:paraId="626D1622"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1.500,00</w:t>
            </w:r>
          </w:p>
        </w:tc>
        <w:tc>
          <w:tcPr>
            <w:tcW w:w="1465" w:type="dxa"/>
            <w:tcBorders>
              <w:top w:val="nil"/>
              <w:left w:val="nil"/>
              <w:bottom w:val="single" w:sz="4" w:space="0" w:color="auto"/>
              <w:right w:val="single" w:sz="4" w:space="0" w:color="auto"/>
            </w:tcBorders>
            <w:shd w:val="clear" w:color="000000" w:fill="FFFFFF"/>
            <w:vAlign w:val="center"/>
            <w:hideMark/>
          </w:tcPr>
          <w:p w14:paraId="0DF7015A"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1.500,00</w:t>
            </w:r>
          </w:p>
        </w:tc>
        <w:tc>
          <w:tcPr>
            <w:tcW w:w="1465" w:type="dxa"/>
            <w:tcBorders>
              <w:top w:val="nil"/>
              <w:left w:val="nil"/>
              <w:bottom w:val="single" w:sz="4" w:space="0" w:color="auto"/>
              <w:right w:val="single" w:sz="4" w:space="0" w:color="auto"/>
            </w:tcBorders>
            <w:shd w:val="clear" w:color="000000" w:fill="FFFFFF"/>
            <w:vAlign w:val="center"/>
            <w:hideMark/>
          </w:tcPr>
          <w:p w14:paraId="57FB9BDB"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1.500,00</w:t>
            </w:r>
          </w:p>
        </w:tc>
      </w:tr>
      <w:tr w:rsidR="00713FE6" w:rsidRPr="00713FE6" w14:paraId="31F0F058" w14:textId="77777777" w:rsidTr="00952C8E">
        <w:trPr>
          <w:trHeight w:val="436"/>
        </w:trPr>
        <w:tc>
          <w:tcPr>
            <w:tcW w:w="877" w:type="dxa"/>
            <w:tcBorders>
              <w:top w:val="nil"/>
              <w:left w:val="single" w:sz="4" w:space="0" w:color="auto"/>
              <w:bottom w:val="single" w:sz="4" w:space="0" w:color="auto"/>
              <w:right w:val="single" w:sz="4" w:space="0" w:color="auto"/>
            </w:tcBorders>
            <w:shd w:val="clear" w:color="000000" w:fill="FFFFFF"/>
            <w:noWrap/>
            <w:vAlign w:val="center"/>
            <w:hideMark/>
          </w:tcPr>
          <w:p w14:paraId="3F4CF2FE"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5</w:t>
            </w:r>
          </w:p>
        </w:tc>
        <w:tc>
          <w:tcPr>
            <w:tcW w:w="2820" w:type="dxa"/>
            <w:tcBorders>
              <w:top w:val="nil"/>
              <w:left w:val="nil"/>
              <w:bottom w:val="single" w:sz="4" w:space="0" w:color="auto"/>
              <w:right w:val="single" w:sz="4" w:space="0" w:color="auto"/>
            </w:tcBorders>
            <w:shd w:val="clear" w:color="000000" w:fill="FFFFFF"/>
            <w:vAlign w:val="center"/>
            <w:hideMark/>
          </w:tcPr>
          <w:p w14:paraId="0612C535" w14:textId="77777777" w:rsidR="00713FE6" w:rsidRPr="00713FE6" w:rsidRDefault="00713FE6" w:rsidP="00713FE6">
            <w:pPr>
              <w:spacing w:after="0" w:line="240" w:lineRule="auto"/>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Izdaci za financijsku imovinu i otplate zajmova</w:t>
            </w:r>
          </w:p>
        </w:tc>
        <w:tc>
          <w:tcPr>
            <w:tcW w:w="1313" w:type="dxa"/>
            <w:tcBorders>
              <w:top w:val="nil"/>
              <w:left w:val="nil"/>
              <w:bottom w:val="single" w:sz="4" w:space="0" w:color="auto"/>
              <w:right w:val="single" w:sz="4" w:space="0" w:color="auto"/>
            </w:tcBorders>
            <w:shd w:val="clear" w:color="000000" w:fill="FFFFFF"/>
            <w:vAlign w:val="center"/>
            <w:hideMark/>
          </w:tcPr>
          <w:p w14:paraId="192427F2"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11.560</w:t>
            </w:r>
          </w:p>
        </w:tc>
        <w:tc>
          <w:tcPr>
            <w:tcW w:w="1240" w:type="dxa"/>
            <w:tcBorders>
              <w:top w:val="nil"/>
              <w:left w:val="nil"/>
              <w:bottom w:val="single" w:sz="4" w:space="0" w:color="auto"/>
              <w:right w:val="single" w:sz="4" w:space="0" w:color="auto"/>
            </w:tcBorders>
            <w:shd w:val="clear" w:color="000000" w:fill="FFFFFF"/>
            <w:vAlign w:val="center"/>
            <w:hideMark/>
          </w:tcPr>
          <w:p w14:paraId="1B1D3067"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13.994</w:t>
            </w:r>
          </w:p>
        </w:tc>
        <w:tc>
          <w:tcPr>
            <w:tcW w:w="1228" w:type="dxa"/>
            <w:tcBorders>
              <w:top w:val="nil"/>
              <w:left w:val="nil"/>
              <w:bottom w:val="single" w:sz="4" w:space="0" w:color="auto"/>
              <w:right w:val="single" w:sz="4" w:space="0" w:color="auto"/>
            </w:tcBorders>
            <w:shd w:val="clear" w:color="000000" w:fill="FFFFFF"/>
            <w:vAlign w:val="center"/>
            <w:hideMark/>
          </w:tcPr>
          <w:p w14:paraId="49D6AFD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15.000</w:t>
            </w:r>
          </w:p>
        </w:tc>
        <w:tc>
          <w:tcPr>
            <w:tcW w:w="1465" w:type="dxa"/>
            <w:tcBorders>
              <w:top w:val="nil"/>
              <w:left w:val="nil"/>
              <w:bottom w:val="single" w:sz="4" w:space="0" w:color="auto"/>
              <w:right w:val="single" w:sz="4" w:space="0" w:color="auto"/>
            </w:tcBorders>
            <w:shd w:val="clear" w:color="000000" w:fill="FFFFFF"/>
            <w:vAlign w:val="center"/>
            <w:hideMark/>
          </w:tcPr>
          <w:p w14:paraId="4C23BAF1"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13.000</w:t>
            </w:r>
          </w:p>
        </w:tc>
        <w:tc>
          <w:tcPr>
            <w:tcW w:w="1465" w:type="dxa"/>
            <w:tcBorders>
              <w:top w:val="nil"/>
              <w:left w:val="nil"/>
              <w:bottom w:val="single" w:sz="4" w:space="0" w:color="auto"/>
              <w:right w:val="single" w:sz="4" w:space="0" w:color="auto"/>
            </w:tcBorders>
            <w:shd w:val="clear" w:color="000000" w:fill="FFFFFF"/>
            <w:vAlign w:val="center"/>
            <w:hideMark/>
          </w:tcPr>
          <w:p w14:paraId="11C79D79" w14:textId="77777777" w:rsidR="00713FE6" w:rsidRPr="00713FE6" w:rsidRDefault="00713FE6" w:rsidP="00713FE6">
            <w:pPr>
              <w:spacing w:after="0" w:line="240" w:lineRule="auto"/>
              <w:jc w:val="right"/>
              <w:rPr>
                <w:rFonts w:ascii="Times New Roman" w:eastAsia="Times New Roman" w:hAnsi="Times New Roman" w:cs="Times New Roman"/>
                <w:b/>
                <w:bCs/>
                <w:sz w:val="20"/>
                <w:szCs w:val="20"/>
                <w:lang w:eastAsia="hr-HR"/>
              </w:rPr>
            </w:pPr>
            <w:r w:rsidRPr="00713FE6">
              <w:rPr>
                <w:rFonts w:ascii="Times New Roman" w:eastAsia="Times New Roman" w:hAnsi="Times New Roman" w:cs="Times New Roman"/>
                <w:b/>
                <w:bCs/>
                <w:sz w:val="20"/>
                <w:szCs w:val="20"/>
                <w:lang w:eastAsia="hr-HR"/>
              </w:rPr>
              <w:t>13.000</w:t>
            </w:r>
          </w:p>
        </w:tc>
      </w:tr>
      <w:tr w:rsidR="00713FE6" w:rsidRPr="00713FE6" w14:paraId="096B0025" w14:textId="77777777" w:rsidTr="00952C8E">
        <w:trPr>
          <w:trHeight w:val="436"/>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03411B17"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54</w:t>
            </w:r>
          </w:p>
        </w:tc>
        <w:tc>
          <w:tcPr>
            <w:tcW w:w="2820" w:type="dxa"/>
            <w:tcBorders>
              <w:top w:val="nil"/>
              <w:left w:val="nil"/>
              <w:bottom w:val="single" w:sz="4" w:space="0" w:color="auto"/>
              <w:right w:val="single" w:sz="4" w:space="0" w:color="auto"/>
            </w:tcBorders>
            <w:shd w:val="clear" w:color="000000" w:fill="FFFFFF"/>
            <w:vAlign w:val="center"/>
            <w:hideMark/>
          </w:tcPr>
          <w:p w14:paraId="73B900E4" w14:textId="77777777" w:rsidR="00713FE6" w:rsidRPr="00713FE6" w:rsidRDefault="00713FE6" w:rsidP="00713FE6">
            <w:pPr>
              <w:spacing w:after="0" w:line="240" w:lineRule="auto"/>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Izdaci za otplatu glavnice primljenih kredita i zajmova</w:t>
            </w:r>
          </w:p>
        </w:tc>
        <w:tc>
          <w:tcPr>
            <w:tcW w:w="1313" w:type="dxa"/>
            <w:tcBorders>
              <w:top w:val="nil"/>
              <w:left w:val="nil"/>
              <w:bottom w:val="single" w:sz="4" w:space="0" w:color="auto"/>
              <w:right w:val="single" w:sz="4" w:space="0" w:color="auto"/>
            </w:tcBorders>
            <w:shd w:val="clear" w:color="000000" w:fill="FFFFFF"/>
            <w:vAlign w:val="center"/>
            <w:hideMark/>
          </w:tcPr>
          <w:p w14:paraId="1B642C3C"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11.559,84</w:t>
            </w:r>
          </w:p>
        </w:tc>
        <w:tc>
          <w:tcPr>
            <w:tcW w:w="1240" w:type="dxa"/>
            <w:tcBorders>
              <w:top w:val="nil"/>
              <w:left w:val="nil"/>
              <w:bottom w:val="single" w:sz="4" w:space="0" w:color="auto"/>
              <w:right w:val="single" w:sz="4" w:space="0" w:color="auto"/>
            </w:tcBorders>
            <w:shd w:val="clear" w:color="000000" w:fill="FFFFFF"/>
            <w:vAlign w:val="center"/>
            <w:hideMark/>
          </w:tcPr>
          <w:p w14:paraId="6D01B882"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13.994,00</w:t>
            </w:r>
          </w:p>
        </w:tc>
        <w:tc>
          <w:tcPr>
            <w:tcW w:w="1228" w:type="dxa"/>
            <w:tcBorders>
              <w:top w:val="nil"/>
              <w:left w:val="nil"/>
              <w:bottom w:val="single" w:sz="4" w:space="0" w:color="auto"/>
              <w:right w:val="single" w:sz="4" w:space="0" w:color="auto"/>
            </w:tcBorders>
            <w:shd w:val="clear" w:color="000000" w:fill="FFFFFF"/>
            <w:vAlign w:val="center"/>
            <w:hideMark/>
          </w:tcPr>
          <w:p w14:paraId="761054B3"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15.000,00</w:t>
            </w:r>
          </w:p>
        </w:tc>
        <w:tc>
          <w:tcPr>
            <w:tcW w:w="1465" w:type="dxa"/>
            <w:tcBorders>
              <w:top w:val="nil"/>
              <w:left w:val="nil"/>
              <w:bottom w:val="single" w:sz="4" w:space="0" w:color="auto"/>
              <w:right w:val="single" w:sz="4" w:space="0" w:color="auto"/>
            </w:tcBorders>
            <w:shd w:val="clear" w:color="000000" w:fill="FFFFFF"/>
            <w:vAlign w:val="center"/>
            <w:hideMark/>
          </w:tcPr>
          <w:p w14:paraId="6B8E526F"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13.000,00</w:t>
            </w:r>
          </w:p>
        </w:tc>
        <w:tc>
          <w:tcPr>
            <w:tcW w:w="1465" w:type="dxa"/>
            <w:tcBorders>
              <w:top w:val="nil"/>
              <w:left w:val="nil"/>
              <w:bottom w:val="single" w:sz="4" w:space="0" w:color="auto"/>
              <w:right w:val="single" w:sz="4" w:space="0" w:color="auto"/>
            </w:tcBorders>
            <w:shd w:val="clear" w:color="000000" w:fill="FFFFFF"/>
            <w:vAlign w:val="center"/>
            <w:hideMark/>
          </w:tcPr>
          <w:p w14:paraId="4DFD4C75" w14:textId="77777777" w:rsidR="00713FE6" w:rsidRPr="00713FE6" w:rsidRDefault="00713FE6" w:rsidP="00713FE6">
            <w:pPr>
              <w:spacing w:after="0" w:line="240" w:lineRule="auto"/>
              <w:jc w:val="right"/>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13.000,00</w:t>
            </w:r>
          </w:p>
        </w:tc>
      </w:tr>
      <w:tr w:rsidR="00713FE6" w:rsidRPr="00713FE6" w14:paraId="7E3C84EA" w14:textId="77777777" w:rsidTr="00952C8E">
        <w:trPr>
          <w:trHeight w:val="436"/>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68F14489" w14:textId="77777777" w:rsidR="00713FE6" w:rsidRPr="00713FE6" w:rsidRDefault="00713FE6" w:rsidP="00713FE6">
            <w:pPr>
              <w:spacing w:after="0" w:line="240" w:lineRule="auto"/>
              <w:ind w:firstLineChars="200" w:firstLine="400"/>
              <w:rPr>
                <w:rFonts w:ascii="Times New Roman" w:eastAsia="Times New Roman" w:hAnsi="Times New Roman" w:cs="Times New Roman"/>
                <w:sz w:val="20"/>
                <w:szCs w:val="20"/>
                <w:lang w:eastAsia="hr-HR"/>
              </w:rPr>
            </w:pPr>
            <w:r w:rsidRPr="00713FE6">
              <w:rPr>
                <w:rFonts w:ascii="Times New Roman" w:eastAsia="Times New Roman" w:hAnsi="Times New Roman" w:cs="Times New Roman"/>
                <w:sz w:val="20"/>
                <w:szCs w:val="20"/>
                <w:lang w:eastAsia="hr-HR"/>
              </w:rPr>
              <w:t>…</w:t>
            </w:r>
          </w:p>
        </w:tc>
        <w:tc>
          <w:tcPr>
            <w:tcW w:w="2820" w:type="dxa"/>
            <w:tcBorders>
              <w:top w:val="nil"/>
              <w:left w:val="nil"/>
              <w:bottom w:val="single" w:sz="4" w:space="0" w:color="auto"/>
              <w:right w:val="single" w:sz="4" w:space="0" w:color="auto"/>
            </w:tcBorders>
            <w:shd w:val="clear" w:color="000000" w:fill="FFFFFF"/>
            <w:noWrap/>
            <w:vAlign w:val="center"/>
            <w:hideMark/>
          </w:tcPr>
          <w:p w14:paraId="0ADF2559"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313" w:type="dxa"/>
            <w:tcBorders>
              <w:top w:val="nil"/>
              <w:left w:val="nil"/>
              <w:bottom w:val="single" w:sz="4" w:space="0" w:color="auto"/>
              <w:right w:val="single" w:sz="4" w:space="0" w:color="auto"/>
            </w:tcBorders>
            <w:shd w:val="clear" w:color="000000" w:fill="FFFFFF"/>
            <w:noWrap/>
            <w:vAlign w:val="center"/>
            <w:hideMark/>
          </w:tcPr>
          <w:p w14:paraId="2DA87830"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33178D66" w14:textId="77777777" w:rsidR="00713FE6" w:rsidRPr="00713FE6" w:rsidRDefault="00713FE6" w:rsidP="00713FE6">
            <w:pPr>
              <w:spacing w:after="0" w:line="240" w:lineRule="auto"/>
              <w:rPr>
                <w:rFonts w:ascii="Times New Roman" w:eastAsia="Times New Roman" w:hAnsi="Times New Roman" w:cs="Times New Roman"/>
                <w:i/>
                <w:iCs/>
                <w:sz w:val="20"/>
                <w:szCs w:val="20"/>
                <w:lang w:eastAsia="hr-HR"/>
              </w:rPr>
            </w:pPr>
            <w:r w:rsidRPr="00713FE6">
              <w:rPr>
                <w:rFonts w:ascii="Times New Roman" w:eastAsia="Times New Roman" w:hAnsi="Times New Roman" w:cs="Times New Roman"/>
                <w:i/>
                <w:iCs/>
                <w:sz w:val="20"/>
                <w:szCs w:val="20"/>
                <w:lang w:eastAsia="hr-HR"/>
              </w:rPr>
              <w:t> </w:t>
            </w:r>
          </w:p>
        </w:tc>
        <w:tc>
          <w:tcPr>
            <w:tcW w:w="1228" w:type="dxa"/>
            <w:tcBorders>
              <w:top w:val="nil"/>
              <w:left w:val="nil"/>
              <w:bottom w:val="single" w:sz="4" w:space="0" w:color="auto"/>
              <w:right w:val="single" w:sz="4" w:space="0" w:color="auto"/>
            </w:tcBorders>
            <w:shd w:val="clear" w:color="000000" w:fill="FFFFFF"/>
            <w:noWrap/>
            <w:vAlign w:val="bottom"/>
            <w:hideMark/>
          </w:tcPr>
          <w:p w14:paraId="2998523B"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5397628C"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71AC68C7" w14:textId="77777777" w:rsidR="00713FE6" w:rsidRPr="00713FE6" w:rsidRDefault="00713FE6" w:rsidP="00713FE6">
            <w:pPr>
              <w:spacing w:after="0" w:line="240" w:lineRule="auto"/>
              <w:jc w:val="right"/>
              <w:rPr>
                <w:rFonts w:ascii="Times New Roman" w:eastAsia="Times New Roman" w:hAnsi="Times New Roman" w:cs="Times New Roman"/>
                <w:color w:val="000000"/>
                <w:sz w:val="20"/>
                <w:szCs w:val="20"/>
                <w:lang w:eastAsia="hr-HR"/>
              </w:rPr>
            </w:pPr>
            <w:r w:rsidRPr="00713FE6">
              <w:rPr>
                <w:rFonts w:ascii="Times New Roman" w:eastAsia="Times New Roman" w:hAnsi="Times New Roman" w:cs="Times New Roman"/>
                <w:color w:val="000000"/>
                <w:sz w:val="20"/>
                <w:szCs w:val="20"/>
                <w:lang w:eastAsia="hr-HR"/>
              </w:rPr>
              <w:t> </w:t>
            </w:r>
          </w:p>
        </w:tc>
      </w:tr>
    </w:tbl>
    <w:p w14:paraId="72C3F120" w14:textId="77777777" w:rsidR="00713FE6" w:rsidRPr="00713FE6" w:rsidRDefault="00713FE6" w:rsidP="00713FE6">
      <w:pPr>
        <w:pBdr>
          <w:bottom w:val="single" w:sz="4" w:space="1" w:color="auto"/>
        </w:pBdr>
        <w:spacing w:after="0" w:line="240" w:lineRule="auto"/>
        <w:rPr>
          <w:rFonts w:ascii="Arial" w:eastAsia="SimSun" w:hAnsi="Arial" w:cs="Arial"/>
          <w:b/>
          <w:sz w:val="20"/>
          <w:szCs w:val="20"/>
          <w:lang w:eastAsia="zh-CN"/>
        </w:rPr>
      </w:pPr>
    </w:p>
    <w:p w14:paraId="62065D06" w14:textId="77777777" w:rsidR="00713FE6" w:rsidRPr="00713FE6" w:rsidRDefault="00713FE6" w:rsidP="00713FE6">
      <w:pPr>
        <w:spacing w:after="0" w:line="240" w:lineRule="auto"/>
        <w:rPr>
          <w:rFonts w:ascii="Times New Roman" w:eastAsia="SimSun" w:hAnsi="Times New Roman" w:cs="Times New Roman"/>
          <w:b/>
          <w:sz w:val="24"/>
          <w:szCs w:val="24"/>
          <w:lang w:eastAsia="zh-CN"/>
        </w:rPr>
      </w:pPr>
    </w:p>
    <w:p w14:paraId="292B8786" w14:textId="77777777" w:rsidR="00713FE6" w:rsidRPr="00713FE6" w:rsidRDefault="00713FE6" w:rsidP="00713FE6">
      <w:pPr>
        <w:spacing w:after="0" w:line="240" w:lineRule="auto"/>
        <w:rPr>
          <w:rFonts w:ascii="Times New Roman" w:eastAsia="SimSun" w:hAnsi="Times New Roman" w:cs="Times New Roman"/>
          <w:b/>
          <w:sz w:val="24"/>
          <w:szCs w:val="24"/>
          <w:lang w:eastAsia="zh-CN"/>
        </w:rPr>
      </w:pPr>
      <w:r w:rsidRPr="00713FE6">
        <w:rPr>
          <w:rFonts w:ascii="Times New Roman" w:eastAsia="SimSun" w:hAnsi="Times New Roman" w:cs="Times New Roman"/>
          <w:b/>
          <w:sz w:val="24"/>
          <w:szCs w:val="24"/>
          <w:lang w:eastAsia="zh-CN"/>
        </w:rPr>
        <w:t xml:space="preserve">NAZIV PROGRAMA: </w:t>
      </w:r>
    </w:p>
    <w:p w14:paraId="05FAD914" w14:textId="77777777" w:rsidR="00713FE6" w:rsidRPr="00713FE6" w:rsidRDefault="00713FE6" w:rsidP="00713FE6">
      <w:pPr>
        <w:spacing w:after="0" w:line="240" w:lineRule="auto"/>
        <w:rPr>
          <w:rFonts w:ascii="Times New Roman" w:eastAsia="SimSun" w:hAnsi="Times New Roman" w:cs="Times New Roman"/>
          <w:sz w:val="24"/>
          <w:szCs w:val="24"/>
          <w:lang w:eastAsia="zh-CN"/>
        </w:rPr>
      </w:pPr>
    </w:p>
    <w:p w14:paraId="03668CFE" w14:textId="77777777" w:rsidR="00713FE6" w:rsidRPr="00713FE6" w:rsidRDefault="00713FE6" w:rsidP="00713FE6">
      <w:pPr>
        <w:spacing w:after="0" w:line="240" w:lineRule="auto"/>
        <w:jc w:val="both"/>
        <w:rPr>
          <w:rFonts w:ascii="Times New Roman" w:eastAsia="SimSun" w:hAnsi="Times New Roman" w:cs="Times New Roman"/>
          <w:b/>
          <w:bCs/>
          <w:i/>
          <w:sz w:val="24"/>
          <w:szCs w:val="24"/>
          <w:lang w:eastAsia="hr-HR"/>
        </w:rPr>
      </w:pPr>
      <w:r w:rsidRPr="00713FE6">
        <w:rPr>
          <w:rFonts w:ascii="Times New Roman" w:eastAsia="SimSun" w:hAnsi="Times New Roman" w:cs="Times New Roman"/>
          <w:b/>
          <w:bCs/>
          <w:i/>
          <w:sz w:val="24"/>
          <w:szCs w:val="24"/>
          <w:lang w:eastAsia="hr-HR"/>
        </w:rPr>
        <w:t>OPIS PROGRAMA 1801 OSNOVNA PROTUPOŽARNA ZAŠTITA</w:t>
      </w:r>
    </w:p>
    <w:p w14:paraId="103B8CA5" w14:textId="77777777" w:rsidR="00713FE6" w:rsidRPr="00713FE6" w:rsidRDefault="00713FE6" w:rsidP="00713FE6">
      <w:pPr>
        <w:spacing w:after="0" w:line="240" w:lineRule="auto"/>
        <w:jc w:val="both"/>
        <w:rPr>
          <w:rFonts w:ascii="Times New Roman" w:eastAsia="SimSun" w:hAnsi="Times New Roman" w:cs="Times New Roman"/>
          <w:sz w:val="24"/>
          <w:szCs w:val="24"/>
          <w:lang w:eastAsia="hr-HR"/>
        </w:rPr>
      </w:pPr>
    </w:p>
    <w:p w14:paraId="578F5B66" w14:textId="77777777" w:rsidR="00713FE6" w:rsidRPr="00713FE6" w:rsidRDefault="00713FE6" w:rsidP="00713FE6">
      <w:pPr>
        <w:spacing w:after="0" w:line="240" w:lineRule="auto"/>
        <w:jc w:val="both"/>
        <w:rPr>
          <w:rFonts w:ascii="Times New Roman" w:eastAsia="SimSun" w:hAnsi="Times New Roman" w:cs="Times New Roman"/>
          <w:b/>
          <w:bCs/>
          <w:sz w:val="24"/>
          <w:szCs w:val="24"/>
          <w:lang w:eastAsia="zh-CN"/>
        </w:rPr>
      </w:pPr>
      <w:r w:rsidRPr="00713FE6">
        <w:rPr>
          <w:rFonts w:ascii="Times New Roman" w:eastAsia="SimSun" w:hAnsi="Times New Roman" w:cs="Times New Roman"/>
          <w:b/>
          <w:bCs/>
          <w:sz w:val="24"/>
          <w:szCs w:val="24"/>
          <w:lang w:eastAsia="zh-CN"/>
        </w:rPr>
        <w:t>Aktivnost A180101 Osnovna protupožarna zaštita</w:t>
      </w:r>
    </w:p>
    <w:p w14:paraId="31B24082" w14:textId="77777777" w:rsidR="00713FE6" w:rsidRPr="00713FE6" w:rsidRDefault="00713FE6" w:rsidP="00713FE6">
      <w:pPr>
        <w:spacing w:after="0" w:line="240" w:lineRule="auto"/>
        <w:jc w:val="both"/>
        <w:rPr>
          <w:rFonts w:ascii="Times New Roman" w:eastAsia="SimSun" w:hAnsi="Times New Roman" w:cs="Times New Roman"/>
          <w:sz w:val="24"/>
          <w:szCs w:val="24"/>
          <w:lang w:eastAsia="hr-HR"/>
        </w:rPr>
      </w:pPr>
    </w:p>
    <w:p w14:paraId="1E6176A6" w14:textId="77777777" w:rsidR="00713FE6" w:rsidRPr="00713FE6" w:rsidRDefault="00713FE6" w:rsidP="00713FE6">
      <w:pPr>
        <w:spacing w:after="0" w:line="240" w:lineRule="auto"/>
        <w:jc w:val="both"/>
        <w:rPr>
          <w:rFonts w:ascii="Times New Roman" w:eastAsia="Times New Roman" w:hAnsi="Times New Roman" w:cs="Times New Roman"/>
          <w:b/>
          <w:sz w:val="24"/>
          <w:szCs w:val="24"/>
          <w:lang w:val="de-DE"/>
        </w:rPr>
      </w:pPr>
    </w:p>
    <w:p w14:paraId="1C11735B" w14:textId="77777777" w:rsidR="00713FE6" w:rsidRPr="00713FE6" w:rsidRDefault="00713FE6" w:rsidP="00713FE6">
      <w:pPr>
        <w:spacing w:after="0" w:line="240" w:lineRule="auto"/>
        <w:jc w:val="both"/>
        <w:rPr>
          <w:rFonts w:ascii="Times New Roman" w:eastAsia="Times New Roman" w:hAnsi="Times New Roman" w:cs="Times New Roman"/>
          <w:b/>
          <w:sz w:val="24"/>
          <w:szCs w:val="24"/>
          <w:lang w:val="de-DE"/>
        </w:rPr>
      </w:pPr>
      <w:r w:rsidRPr="00713FE6">
        <w:rPr>
          <w:rFonts w:ascii="Times New Roman" w:eastAsia="Times New Roman" w:hAnsi="Times New Roman" w:cs="Times New Roman"/>
          <w:b/>
          <w:sz w:val="24"/>
          <w:szCs w:val="24"/>
          <w:lang w:val="de-DE"/>
        </w:rPr>
        <w:t>DJELOKRUG RADA</w:t>
      </w:r>
    </w:p>
    <w:p w14:paraId="6483349C" w14:textId="77777777" w:rsidR="00713FE6" w:rsidRPr="00713FE6" w:rsidRDefault="00713FE6" w:rsidP="00713FE6">
      <w:pPr>
        <w:spacing w:after="0" w:line="240" w:lineRule="auto"/>
        <w:jc w:val="both"/>
        <w:rPr>
          <w:rFonts w:ascii="Times New Roman" w:eastAsia="Times New Roman" w:hAnsi="Times New Roman" w:cs="Times New Roman"/>
          <w:b/>
          <w:sz w:val="24"/>
          <w:szCs w:val="24"/>
          <w:lang w:val="de-DE"/>
        </w:rPr>
      </w:pPr>
    </w:p>
    <w:p w14:paraId="18863A9D" w14:textId="77777777" w:rsidR="00713FE6" w:rsidRPr="00713FE6" w:rsidRDefault="00713FE6" w:rsidP="00713FE6">
      <w:pPr>
        <w:spacing w:after="0" w:line="240" w:lineRule="auto"/>
        <w:jc w:val="both"/>
        <w:rPr>
          <w:rFonts w:ascii="Times New Roman" w:eastAsia="Times New Roman" w:hAnsi="Times New Roman" w:cs="Times New Roman"/>
          <w:b/>
          <w:sz w:val="24"/>
          <w:szCs w:val="24"/>
          <w:lang w:val="de-DE"/>
        </w:rPr>
      </w:pPr>
      <w:r w:rsidRPr="00713FE6">
        <w:rPr>
          <w:rFonts w:ascii="Times New Roman" w:eastAsia="Times New Roman" w:hAnsi="Times New Roman" w:cs="Times New Roman"/>
          <w:sz w:val="24"/>
          <w:szCs w:val="24"/>
        </w:rPr>
        <w:t>Vatrogasna djelatnost sudjelovanje je u provedbi preventivnih mjera zaštite od požara i eksplozija, gašenje požara i spaša</w:t>
      </w:r>
      <w:r w:rsidRPr="00713FE6">
        <w:rPr>
          <w:rFonts w:ascii="Times New Roman" w:eastAsia="Times New Roman" w:hAnsi="Times New Roman" w:cs="Times New Roman"/>
          <w:sz w:val="24"/>
          <w:szCs w:val="24"/>
        </w:rPr>
        <w:softHyphen/>
        <w:t>vanje ljudi i imovine ugroženih požarom i eksplozijom, pružanje tehničke pomoći u nezgodama i opasnim situacijama, educiranje građanstva u provođenju preventive i osposobljavanje za zaštitu od požara, te obavlja</w:t>
      </w:r>
      <w:r w:rsidRPr="00713FE6">
        <w:rPr>
          <w:rFonts w:ascii="Times New Roman" w:eastAsia="Times New Roman" w:hAnsi="Times New Roman" w:cs="Times New Roman"/>
          <w:sz w:val="24"/>
          <w:szCs w:val="24"/>
        </w:rPr>
        <w:softHyphen/>
        <w:t>nje i drugih poslova u ekološkim i inim nesrećama.</w:t>
      </w:r>
    </w:p>
    <w:p w14:paraId="708348C3" w14:textId="77777777" w:rsidR="00713FE6" w:rsidRPr="00713FE6" w:rsidRDefault="00713FE6" w:rsidP="00713FE6">
      <w:pPr>
        <w:spacing w:after="0" w:line="240" w:lineRule="auto"/>
        <w:jc w:val="both"/>
        <w:rPr>
          <w:rFonts w:ascii="Times New Roman" w:eastAsia="SimSun" w:hAnsi="Times New Roman" w:cs="Times New Roman"/>
          <w:sz w:val="24"/>
          <w:szCs w:val="24"/>
          <w:lang w:eastAsia="hr-HR"/>
        </w:rPr>
      </w:pPr>
    </w:p>
    <w:p w14:paraId="778B55BA" w14:textId="77777777" w:rsidR="00713FE6" w:rsidRPr="00713FE6" w:rsidRDefault="00713FE6" w:rsidP="00713FE6">
      <w:pPr>
        <w:spacing w:after="0" w:line="240" w:lineRule="auto"/>
        <w:jc w:val="both"/>
        <w:rPr>
          <w:rFonts w:ascii="Times New Roman" w:eastAsia="SimSun" w:hAnsi="Times New Roman" w:cs="Times New Roman"/>
          <w:b/>
          <w:bCs/>
          <w:sz w:val="24"/>
          <w:szCs w:val="24"/>
          <w:lang w:eastAsia="zh-CN"/>
        </w:rPr>
      </w:pPr>
    </w:p>
    <w:p w14:paraId="3764A832" w14:textId="77777777" w:rsidR="00713FE6" w:rsidRPr="00713FE6" w:rsidRDefault="00713FE6" w:rsidP="00713FE6">
      <w:pPr>
        <w:spacing w:after="0" w:line="240" w:lineRule="auto"/>
        <w:jc w:val="both"/>
        <w:rPr>
          <w:rFonts w:ascii="Times New Roman" w:eastAsia="SimSun" w:hAnsi="Times New Roman" w:cs="Times New Roman"/>
          <w:b/>
          <w:bCs/>
          <w:sz w:val="24"/>
          <w:szCs w:val="24"/>
          <w:lang w:eastAsia="zh-CN"/>
        </w:rPr>
      </w:pPr>
    </w:p>
    <w:p w14:paraId="2B956819" w14:textId="77777777" w:rsidR="00713FE6" w:rsidRPr="00713FE6" w:rsidRDefault="00713FE6" w:rsidP="00713FE6">
      <w:pPr>
        <w:spacing w:after="0" w:line="240" w:lineRule="auto"/>
        <w:jc w:val="both"/>
        <w:rPr>
          <w:rFonts w:ascii="Times New Roman" w:eastAsia="SimSun" w:hAnsi="Times New Roman" w:cs="Times New Roman"/>
          <w:b/>
          <w:bCs/>
          <w:sz w:val="24"/>
          <w:szCs w:val="24"/>
          <w:lang w:eastAsia="zh-CN"/>
        </w:rPr>
      </w:pPr>
      <w:r w:rsidRPr="00713FE6">
        <w:rPr>
          <w:rFonts w:ascii="Times New Roman" w:eastAsia="SimSun" w:hAnsi="Times New Roman" w:cs="Times New Roman"/>
          <w:b/>
          <w:bCs/>
          <w:sz w:val="24"/>
          <w:szCs w:val="24"/>
          <w:lang w:eastAsia="zh-CN"/>
        </w:rPr>
        <w:t>OBRAZLOŽENJE PRIJEDLOGA PROGRAMA</w:t>
      </w:r>
    </w:p>
    <w:p w14:paraId="1DC74A12" w14:textId="77777777" w:rsidR="00713FE6" w:rsidRPr="00713FE6" w:rsidRDefault="00713FE6" w:rsidP="00713FE6">
      <w:pPr>
        <w:spacing w:after="0" w:line="240" w:lineRule="auto"/>
        <w:jc w:val="both"/>
        <w:rPr>
          <w:rFonts w:ascii="Times New Roman" w:eastAsia="SimSun" w:hAnsi="Times New Roman" w:cs="Times New Roman"/>
          <w:b/>
          <w:bCs/>
          <w:sz w:val="24"/>
          <w:szCs w:val="24"/>
          <w:lang w:eastAsia="zh-CN"/>
        </w:rPr>
      </w:pPr>
    </w:p>
    <w:p w14:paraId="017156DB"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bCs/>
          <w:sz w:val="24"/>
          <w:szCs w:val="24"/>
          <w:lang w:eastAsia="zh-CN"/>
        </w:rPr>
        <w:t xml:space="preserve">Financijski plan proračunskog korisnika Javne vatrogasne postrojbe Grada Delnica pretpostavka je za provođenje osnovne aktivnosti iz djelokruga vatrogastva, koja podrazumijeva </w:t>
      </w:r>
      <w:r w:rsidRPr="00713FE6">
        <w:rPr>
          <w:rFonts w:ascii="Times New Roman" w:eastAsia="SimSun" w:hAnsi="Times New Roman" w:cs="Times New Roman"/>
          <w:sz w:val="24"/>
          <w:szCs w:val="24"/>
          <w:lang w:eastAsia="zh-CN"/>
        </w:rPr>
        <w:t>sudjelovanje u provedbi preventivnih mjera zaštite od požara i eksplozija, gašenje požara i spaša</w:t>
      </w:r>
      <w:r w:rsidRPr="00713FE6">
        <w:rPr>
          <w:rFonts w:ascii="Times New Roman" w:eastAsia="SimSun" w:hAnsi="Times New Roman" w:cs="Times New Roman"/>
          <w:sz w:val="24"/>
          <w:szCs w:val="24"/>
          <w:lang w:eastAsia="zh-CN"/>
        </w:rPr>
        <w:softHyphen/>
        <w:t>vanja ljudi i imovine ugroženih požarom i eksplozijom, pružanje tehničke pomoći u nezgodama i opasnim situacijama, te obavlja</w:t>
      </w:r>
      <w:r w:rsidRPr="00713FE6">
        <w:rPr>
          <w:rFonts w:ascii="Times New Roman" w:eastAsia="SimSun" w:hAnsi="Times New Roman" w:cs="Times New Roman"/>
          <w:sz w:val="24"/>
          <w:szCs w:val="24"/>
          <w:lang w:eastAsia="zh-CN"/>
        </w:rPr>
        <w:softHyphen/>
        <w:t xml:space="preserve">nje i drugih poslova u nesrećama, ekološkim i inim nesrećama. </w:t>
      </w:r>
    </w:p>
    <w:p w14:paraId="741DB984"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p>
    <w:p w14:paraId="3362F25E"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Provođenje programa ogleda se u pružanju pomoći i suradnje  građanima i gradskim ustanovama, pravnim subjektima u preventivnom dijelu zaštite od požara, zaštite i spašavanja, te usklađivanja i podizanja razine sigurnosti u gradskim i ostalim ustanovama.  </w:t>
      </w:r>
    </w:p>
    <w:p w14:paraId="75F8D770"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p>
    <w:p w14:paraId="666DD4FA"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 xml:space="preserve">Provodi se   </w:t>
      </w:r>
      <w:proofErr w:type="spellStart"/>
      <w:r w:rsidRPr="00713FE6">
        <w:rPr>
          <w:rFonts w:ascii="Times New Roman" w:eastAsia="SimSun" w:hAnsi="Times New Roman" w:cs="Times New Roman"/>
          <w:sz w:val="24"/>
          <w:szCs w:val="24"/>
          <w:lang w:eastAsia="zh-CN"/>
        </w:rPr>
        <w:t>redovnoim</w:t>
      </w:r>
      <w:proofErr w:type="spellEnd"/>
      <w:r w:rsidRPr="00713FE6">
        <w:rPr>
          <w:rFonts w:ascii="Times New Roman" w:eastAsia="SimSun" w:hAnsi="Times New Roman" w:cs="Times New Roman"/>
          <w:sz w:val="24"/>
          <w:szCs w:val="24"/>
          <w:lang w:eastAsia="zh-CN"/>
        </w:rPr>
        <w:t xml:space="preserve"> financiranjem prava zaposlenika iz radnog odnosa i materijalnih troškova nabavom potrebnog uredskog materijala, energije, materijala i dijelova za tekuće i investicijsko održavanje, usluga telefona, pošte i prijevoza, komunalnih i zdravstvenih usluga, premija osiguranja, nabave službene i zaštitne obuće i odjeće, preventivne i specijalističke liječničke preglede zaposlenika, kroz usavršavanje specijalnosti iz područja zaštite od požara i </w:t>
      </w:r>
      <w:r w:rsidRPr="00713FE6">
        <w:rPr>
          <w:rFonts w:ascii="Times New Roman" w:eastAsia="SimSun" w:hAnsi="Times New Roman" w:cs="Times New Roman"/>
          <w:sz w:val="24"/>
          <w:szCs w:val="24"/>
          <w:lang w:eastAsia="zh-CN"/>
        </w:rPr>
        <w:lastRenderedPageBreak/>
        <w:t>zaštite i spašavanja, te ostalih tečajeva, seminara, konferencija i stručnih skupova, kao i provođenjem Plana nastave i vježbi u JVP Grada Delnica.</w:t>
      </w:r>
    </w:p>
    <w:p w14:paraId="1E906D3D"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p>
    <w:p w14:paraId="25BB7EA6"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Programom je obuhvaćena i nabava nove, te zamjena dotrajale potrebne vatrogasne opreme.</w:t>
      </w:r>
    </w:p>
    <w:p w14:paraId="24F676B4"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p>
    <w:p w14:paraId="1E34AD69" w14:textId="77777777" w:rsidR="00713FE6" w:rsidRPr="00713FE6" w:rsidRDefault="00713FE6" w:rsidP="00713FE6">
      <w:pPr>
        <w:spacing w:after="0" w:line="240" w:lineRule="auto"/>
        <w:jc w:val="both"/>
        <w:rPr>
          <w:rFonts w:ascii="Times New Roman" w:eastAsia="SimSun" w:hAnsi="Times New Roman" w:cs="Times New Roman"/>
          <w:sz w:val="24"/>
          <w:szCs w:val="24"/>
          <w:lang w:eastAsia="hr-HR"/>
        </w:rPr>
      </w:pPr>
      <w:r w:rsidRPr="00713FE6">
        <w:rPr>
          <w:rFonts w:ascii="Times New Roman" w:eastAsia="SimSun" w:hAnsi="Times New Roman" w:cs="Times New Roman"/>
          <w:sz w:val="24"/>
          <w:szCs w:val="24"/>
          <w:lang w:eastAsia="zh-CN"/>
        </w:rPr>
        <w:t>Program se provodi i kroz provođenje aktivnosti iz Programa provedbe posebnih mjera zaštite od požara od interesa za Republiku Hrvatsku kroz ljetnu požarnu sezonu.</w:t>
      </w:r>
    </w:p>
    <w:p w14:paraId="65ED5CB3" w14:textId="77777777" w:rsidR="00713FE6" w:rsidRPr="00713FE6" w:rsidRDefault="00713FE6" w:rsidP="00713FE6">
      <w:pPr>
        <w:spacing w:after="0" w:line="240" w:lineRule="auto"/>
        <w:jc w:val="both"/>
        <w:rPr>
          <w:rFonts w:ascii="Times New Roman" w:eastAsia="SimSun" w:hAnsi="Times New Roman" w:cs="Times New Roman"/>
          <w:sz w:val="24"/>
          <w:szCs w:val="24"/>
          <w:lang w:eastAsia="hr-HR"/>
        </w:rPr>
      </w:pPr>
    </w:p>
    <w:p w14:paraId="5E0A2AC6" w14:textId="77777777" w:rsidR="00713FE6" w:rsidRPr="00713FE6" w:rsidRDefault="00713FE6" w:rsidP="00713FE6">
      <w:pPr>
        <w:spacing w:after="0" w:line="240" w:lineRule="auto"/>
        <w:jc w:val="both"/>
        <w:rPr>
          <w:rFonts w:ascii="Times New Roman" w:eastAsia="SimSun" w:hAnsi="Times New Roman" w:cs="Times New Roman"/>
          <w:sz w:val="24"/>
          <w:szCs w:val="24"/>
          <w:lang w:eastAsia="hr-HR"/>
        </w:rPr>
      </w:pPr>
    </w:p>
    <w:p w14:paraId="4717CF69" w14:textId="77777777" w:rsidR="00713FE6" w:rsidRPr="00713FE6" w:rsidRDefault="00713FE6" w:rsidP="00713FE6">
      <w:pPr>
        <w:spacing w:after="0" w:line="240" w:lineRule="auto"/>
        <w:rPr>
          <w:rFonts w:ascii="Times New Roman" w:eastAsia="SimSun" w:hAnsi="Times New Roman" w:cs="Times New Roman"/>
          <w:b/>
          <w:sz w:val="24"/>
          <w:szCs w:val="24"/>
          <w:lang w:eastAsia="zh-CN"/>
        </w:rPr>
      </w:pPr>
      <w:r w:rsidRPr="00713FE6">
        <w:rPr>
          <w:rFonts w:ascii="Times New Roman" w:eastAsia="SimSun" w:hAnsi="Times New Roman" w:cs="Times New Roman"/>
          <w:b/>
          <w:sz w:val="24"/>
          <w:szCs w:val="24"/>
          <w:lang w:eastAsia="zh-CN"/>
        </w:rPr>
        <w:t xml:space="preserve">CILJ PROGRAMA: </w:t>
      </w:r>
    </w:p>
    <w:p w14:paraId="777CD50B" w14:textId="77777777" w:rsidR="00713FE6" w:rsidRPr="00713FE6" w:rsidRDefault="00713FE6">
      <w:pPr>
        <w:numPr>
          <w:ilvl w:val="0"/>
          <w:numId w:val="31"/>
        </w:numPr>
        <w:shd w:val="clear" w:color="auto" w:fill="FFFFFF"/>
        <w:spacing w:before="100" w:beforeAutospacing="1" w:after="100" w:afterAutospacing="1" w:line="230" w:lineRule="atLeast"/>
        <w:jc w:val="both"/>
        <w:rPr>
          <w:rFonts w:ascii="Times New Roman" w:eastAsia="Times New Roman" w:hAnsi="Times New Roman" w:cs="Times New Roman"/>
          <w:color w:val="000000"/>
          <w:sz w:val="24"/>
          <w:szCs w:val="24"/>
          <w:lang w:eastAsia="hr-HR"/>
        </w:rPr>
      </w:pPr>
      <w:r w:rsidRPr="00713FE6">
        <w:rPr>
          <w:rFonts w:ascii="Times New Roman" w:eastAsia="SimSun" w:hAnsi="Times New Roman" w:cs="Times New Roman"/>
          <w:sz w:val="24"/>
          <w:szCs w:val="24"/>
          <w:lang w:eastAsia="hr-HR"/>
        </w:rPr>
        <w:t>Osigurati što veću kvalitetu protupožarne zaštite sukladno „</w:t>
      </w:r>
      <w:r w:rsidRPr="00713FE6">
        <w:rPr>
          <w:rFonts w:ascii="Times New Roman" w:eastAsia="Times New Roman" w:hAnsi="Times New Roman" w:cs="Times New Roman"/>
          <w:color w:val="000000"/>
          <w:sz w:val="24"/>
          <w:szCs w:val="24"/>
          <w:lang w:eastAsia="hr-HR"/>
        </w:rPr>
        <w:t>Zakonu o vatrogastvu - </w:t>
      </w:r>
      <w:hyperlink r:id="rId21" w:tgtFrame="_blank" w:history="1">
        <w:r w:rsidRPr="00713FE6">
          <w:rPr>
            <w:rFonts w:ascii="Times New Roman" w:eastAsia="Times New Roman" w:hAnsi="Times New Roman" w:cs="Times New Roman"/>
            <w:color w:val="000000"/>
            <w:sz w:val="24"/>
            <w:szCs w:val="24"/>
            <w:u w:val="single"/>
            <w:lang w:eastAsia="hr-HR"/>
          </w:rPr>
          <w:t>NN 125/2019</w:t>
        </w:r>
      </w:hyperlink>
      <w:r w:rsidRPr="00713FE6">
        <w:rPr>
          <w:rFonts w:ascii="Times New Roman" w:eastAsia="Times New Roman" w:hAnsi="Times New Roman" w:cs="Times New Roman"/>
          <w:color w:val="000000"/>
          <w:sz w:val="24"/>
          <w:szCs w:val="24"/>
          <w:lang w:eastAsia="hr-HR"/>
        </w:rPr>
        <w:t>“</w:t>
      </w:r>
      <w:r w:rsidRPr="00713FE6">
        <w:rPr>
          <w:rFonts w:ascii="Times New Roman" w:eastAsia="SimSun" w:hAnsi="Times New Roman" w:cs="Times New Roman"/>
          <w:color w:val="000000"/>
          <w:sz w:val="24"/>
          <w:szCs w:val="24"/>
          <w:lang w:eastAsia="hr-HR"/>
        </w:rPr>
        <w:t>, „</w:t>
      </w:r>
      <w:proofErr w:type="spellStart"/>
      <w:r w:rsidRPr="00713FE6">
        <w:rPr>
          <w:rFonts w:ascii="Times New Roman" w:eastAsia="SimSun" w:hAnsi="Times New Roman" w:cs="Times New Roman"/>
          <w:color w:val="000000"/>
          <w:sz w:val="24"/>
          <w:szCs w:val="24"/>
          <w:lang w:eastAsia="hr-HR"/>
        </w:rPr>
        <w:t>P</w:t>
      </w:r>
      <w:r w:rsidRPr="00713FE6">
        <w:rPr>
          <w:rFonts w:ascii="Times New Roman" w:eastAsia="Times New Roman" w:hAnsi="Times New Roman" w:cs="Times New Roman"/>
          <w:color w:val="000000"/>
          <w:sz w:val="24"/>
          <w:szCs w:val="24"/>
          <w:lang w:eastAsia="hr-HR"/>
        </w:rPr>
        <w:t>avilniku</w:t>
      </w:r>
      <w:proofErr w:type="spellEnd"/>
      <w:r w:rsidRPr="00713FE6">
        <w:rPr>
          <w:rFonts w:ascii="Times New Roman" w:eastAsia="Times New Roman" w:hAnsi="Times New Roman" w:cs="Times New Roman"/>
          <w:color w:val="000000"/>
          <w:sz w:val="24"/>
          <w:szCs w:val="24"/>
          <w:lang w:eastAsia="hr-HR"/>
        </w:rPr>
        <w:t xml:space="preserve"> o mjerilima za ustroj i razvrstavanje vatrogasnih postrojbi, kriteriji za određivanje broja i vrste vatrogasnih postrojbi na području jedinice lokalne samouprave te njihovo operativno djelovanje na području za koje su osnovane - </w:t>
      </w:r>
      <w:hyperlink r:id="rId22" w:history="1">
        <w:r w:rsidRPr="00713FE6">
          <w:rPr>
            <w:rFonts w:ascii="Times New Roman" w:eastAsia="Times New Roman" w:hAnsi="Times New Roman" w:cs="Times New Roman"/>
            <w:color w:val="000000"/>
            <w:sz w:val="24"/>
            <w:szCs w:val="24"/>
            <w:u w:val="single"/>
            <w:lang w:eastAsia="hr-HR"/>
          </w:rPr>
          <w:t>NN 86/2024</w:t>
        </w:r>
      </w:hyperlink>
      <w:r w:rsidRPr="00713FE6">
        <w:rPr>
          <w:rFonts w:ascii="Times New Roman" w:eastAsia="Times New Roman" w:hAnsi="Times New Roman" w:cs="Times New Roman"/>
          <w:color w:val="000000"/>
          <w:sz w:val="24"/>
          <w:szCs w:val="24"/>
          <w:lang w:eastAsia="hr-HR"/>
        </w:rPr>
        <w:t>“, Pravilniku o klasifikaciji radnih mjesta profesionalnih vatrogasaca, mjerilima za njihovo utvrđivanje i koeficijentima složenosti poslova - </w:t>
      </w:r>
      <w:hyperlink r:id="rId23" w:history="1">
        <w:r w:rsidRPr="00713FE6">
          <w:rPr>
            <w:rFonts w:ascii="Times New Roman" w:eastAsia="Times New Roman" w:hAnsi="Times New Roman" w:cs="Times New Roman"/>
            <w:color w:val="000000"/>
            <w:sz w:val="24"/>
            <w:szCs w:val="24"/>
            <w:u w:val="single"/>
            <w:lang w:eastAsia="hr-HR"/>
          </w:rPr>
          <w:t>NN 46/2023</w:t>
        </w:r>
      </w:hyperlink>
      <w:r w:rsidRPr="00713FE6">
        <w:rPr>
          <w:rFonts w:ascii="Times New Roman" w:eastAsia="Times New Roman" w:hAnsi="Times New Roman" w:cs="Times New Roman"/>
          <w:color w:val="000000"/>
          <w:sz w:val="24"/>
          <w:szCs w:val="24"/>
          <w:lang w:eastAsia="hr-HR"/>
        </w:rPr>
        <w:t>“, „Pravilniku o klasifikaciji postrojbi i koeficijentima složenosti poslova te radnih mjesta i mjerila za utvrđivanje radnih mjesta vatrogasaca - </w:t>
      </w:r>
      <w:hyperlink r:id="rId24" w:history="1">
        <w:r w:rsidRPr="00713FE6">
          <w:rPr>
            <w:rFonts w:ascii="Times New Roman" w:eastAsia="Times New Roman" w:hAnsi="Times New Roman" w:cs="Times New Roman"/>
            <w:color w:val="000000"/>
            <w:sz w:val="24"/>
            <w:szCs w:val="24"/>
            <w:u w:val="single"/>
            <w:lang w:eastAsia="hr-HR"/>
          </w:rPr>
          <w:t>NN 85/2024</w:t>
        </w:r>
      </w:hyperlink>
      <w:r w:rsidRPr="00713FE6">
        <w:rPr>
          <w:rFonts w:ascii="Times New Roman" w:eastAsia="Times New Roman" w:hAnsi="Times New Roman" w:cs="Times New Roman"/>
          <w:color w:val="000000"/>
          <w:sz w:val="24"/>
          <w:szCs w:val="24"/>
          <w:lang w:eastAsia="hr-HR"/>
        </w:rPr>
        <w:t>“, „Pravilniku o uvjetima za stjecanje vatrogasnih zvanja, oznake vatrogasnih zvanja, funkcionalne oznake radnog mjesta, promaknuća i napredovanje kroz vatrogasna zvanja, uvjeti i način prevođenja stečenih vatrogasnih zvanja u nova vatrogasna zvanja - </w:t>
      </w:r>
      <w:hyperlink r:id="rId25" w:history="1">
        <w:r w:rsidRPr="00713FE6">
          <w:rPr>
            <w:rFonts w:ascii="Times New Roman" w:eastAsia="Times New Roman" w:hAnsi="Times New Roman" w:cs="Times New Roman"/>
            <w:color w:val="000000"/>
            <w:sz w:val="24"/>
            <w:szCs w:val="24"/>
            <w:u w:val="single"/>
            <w:lang w:eastAsia="hr-HR"/>
          </w:rPr>
          <w:t>NN 89/2024</w:t>
        </w:r>
      </w:hyperlink>
      <w:r w:rsidRPr="00713FE6">
        <w:rPr>
          <w:rFonts w:ascii="Times New Roman" w:eastAsia="Times New Roman" w:hAnsi="Times New Roman" w:cs="Times New Roman"/>
          <w:color w:val="000000"/>
          <w:sz w:val="24"/>
          <w:szCs w:val="24"/>
          <w:lang w:eastAsia="hr-HR"/>
        </w:rPr>
        <w:t>“,</w:t>
      </w:r>
      <w:r w:rsidRPr="00713FE6">
        <w:rPr>
          <w:rFonts w:ascii="Times New Roman" w:eastAsia="SimSun" w:hAnsi="Times New Roman" w:cs="Times New Roman"/>
          <w:color w:val="000000"/>
          <w:sz w:val="24"/>
          <w:szCs w:val="24"/>
          <w:lang w:eastAsia="zh-CN"/>
        </w:rPr>
        <w:t xml:space="preserve"> te „</w:t>
      </w:r>
      <w:r w:rsidRPr="00713FE6">
        <w:rPr>
          <w:rFonts w:ascii="Times New Roman" w:eastAsia="Times New Roman" w:hAnsi="Times New Roman" w:cs="Times New Roman"/>
          <w:color w:val="000000"/>
          <w:sz w:val="24"/>
          <w:szCs w:val="24"/>
          <w:lang w:eastAsia="hr-HR"/>
        </w:rPr>
        <w:t>Uredbi o visini dodataka na osnovni koeficijent za radna mjesta profesionalnih vatrogasaca - </w:t>
      </w:r>
      <w:hyperlink r:id="rId26" w:history="1">
        <w:r w:rsidRPr="00713FE6">
          <w:rPr>
            <w:rFonts w:ascii="Times New Roman" w:eastAsia="Times New Roman" w:hAnsi="Times New Roman" w:cs="Times New Roman"/>
            <w:color w:val="000000"/>
            <w:sz w:val="24"/>
            <w:szCs w:val="24"/>
            <w:u w:val="single"/>
            <w:lang w:eastAsia="hr-HR"/>
          </w:rPr>
          <w:t>NN 92/2024</w:t>
        </w:r>
      </w:hyperlink>
      <w:r w:rsidRPr="00713FE6">
        <w:rPr>
          <w:rFonts w:ascii="Times New Roman" w:eastAsia="Times New Roman" w:hAnsi="Times New Roman" w:cs="Times New Roman"/>
          <w:color w:val="000000"/>
          <w:sz w:val="24"/>
          <w:szCs w:val="24"/>
          <w:lang w:eastAsia="hr-HR"/>
        </w:rPr>
        <w:t>“.</w:t>
      </w:r>
    </w:p>
    <w:p w14:paraId="0B060867" w14:textId="77777777" w:rsidR="00713FE6" w:rsidRPr="00713FE6" w:rsidRDefault="00713FE6">
      <w:pPr>
        <w:numPr>
          <w:ilvl w:val="0"/>
          <w:numId w:val="31"/>
        </w:numPr>
        <w:spacing w:after="0" w:line="240" w:lineRule="auto"/>
        <w:jc w:val="both"/>
        <w:rPr>
          <w:rFonts w:ascii="Times New Roman" w:eastAsia="Calibri" w:hAnsi="Times New Roman" w:cs="Times New Roman"/>
          <w:sz w:val="24"/>
          <w:szCs w:val="24"/>
          <w:lang w:val="x-none" w:eastAsia="zh-CN"/>
        </w:rPr>
      </w:pPr>
      <w:r w:rsidRPr="00713FE6">
        <w:rPr>
          <w:rFonts w:ascii="Times New Roman" w:eastAsia="SimSun" w:hAnsi="Times New Roman" w:cs="Times New Roman"/>
          <w:sz w:val="24"/>
          <w:szCs w:val="24"/>
          <w:lang w:val="x-none" w:eastAsia="zh-CN"/>
        </w:rPr>
        <w:t>O</w:t>
      </w:r>
      <w:r w:rsidRPr="00713FE6">
        <w:rPr>
          <w:rFonts w:ascii="Times New Roman" w:eastAsia="Calibri" w:hAnsi="Times New Roman" w:cs="Times New Roman"/>
          <w:sz w:val="24"/>
          <w:szCs w:val="24"/>
          <w:lang w:val="x-none" w:eastAsia="zh-CN"/>
        </w:rPr>
        <w:t xml:space="preserve">sigurati što veću kvalitetu protupožarne zaštite. </w:t>
      </w:r>
      <w:r w:rsidRPr="00713FE6">
        <w:rPr>
          <w:rFonts w:ascii="Times New Roman" w:eastAsia="SimSun" w:hAnsi="Times New Roman" w:cs="Times New Roman"/>
          <w:sz w:val="24"/>
          <w:szCs w:val="24"/>
          <w:lang w:val="x-none" w:eastAsia="zh-CN"/>
        </w:rPr>
        <w:t>Ulaganjem u komunikacijsku opremu omogućuje se kvalitetnije i sigurnije primanje dojava o intervencijama, promptna provjera lokacije pozivatelja, provjera na temelju zabilješke razgovora, navigacija interventne ekipe do mjesta intervencije, centralno vođenje dojavnica i izvješća o intervencijama, kao i statistika. Nabavom opreme za održavanje i zaštitu obnavlja se postojeća oprema.</w:t>
      </w:r>
    </w:p>
    <w:p w14:paraId="017CFF36" w14:textId="77777777" w:rsidR="00713FE6" w:rsidRPr="00713FE6" w:rsidRDefault="00713FE6">
      <w:pPr>
        <w:numPr>
          <w:ilvl w:val="0"/>
          <w:numId w:val="31"/>
        </w:numPr>
        <w:spacing w:after="0" w:line="240" w:lineRule="auto"/>
        <w:jc w:val="both"/>
        <w:rPr>
          <w:rFonts w:ascii="Times New Roman" w:eastAsia="Times New Roman" w:hAnsi="Times New Roman" w:cs="Times New Roman"/>
          <w:sz w:val="24"/>
          <w:szCs w:val="24"/>
        </w:rPr>
      </w:pPr>
      <w:r w:rsidRPr="00713FE6">
        <w:rPr>
          <w:rFonts w:ascii="Times New Roman" w:eastAsia="Times New Roman" w:hAnsi="Times New Roman" w:cs="Times New Roman"/>
          <w:sz w:val="24"/>
          <w:szCs w:val="24"/>
        </w:rPr>
        <w:t>Povećati v</w:t>
      </w:r>
      <w:proofErr w:type="spellStart"/>
      <w:r w:rsidRPr="00713FE6">
        <w:rPr>
          <w:rFonts w:ascii="Times New Roman" w:eastAsia="Times New Roman" w:hAnsi="Times New Roman" w:cs="Times New Roman"/>
          <w:sz w:val="24"/>
          <w:szCs w:val="24"/>
          <w:lang w:val="x-none"/>
        </w:rPr>
        <w:t>lastit</w:t>
      </w:r>
      <w:r w:rsidRPr="00713FE6">
        <w:rPr>
          <w:rFonts w:ascii="Times New Roman" w:eastAsia="Times New Roman" w:hAnsi="Times New Roman" w:cs="Times New Roman"/>
          <w:sz w:val="24"/>
          <w:szCs w:val="24"/>
        </w:rPr>
        <w:t>e</w:t>
      </w:r>
      <w:proofErr w:type="spellEnd"/>
      <w:r w:rsidRPr="00713FE6">
        <w:rPr>
          <w:rFonts w:ascii="Times New Roman" w:eastAsia="Times New Roman" w:hAnsi="Times New Roman" w:cs="Times New Roman"/>
          <w:sz w:val="24"/>
          <w:szCs w:val="24"/>
          <w:lang w:val="x-none"/>
        </w:rPr>
        <w:t xml:space="preserve"> prihod</w:t>
      </w:r>
      <w:r w:rsidRPr="00713FE6">
        <w:rPr>
          <w:rFonts w:ascii="Times New Roman" w:eastAsia="Times New Roman" w:hAnsi="Times New Roman" w:cs="Times New Roman"/>
          <w:sz w:val="24"/>
          <w:szCs w:val="24"/>
        </w:rPr>
        <w:t>e koji</w:t>
      </w:r>
      <w:r w:rsidRPr="00713FE6">
        <w:rPr>
          <w:rFonts w:ascii="Times New Roman" w:eastAsia="Times New Roman" w:hAnsi="Times New Roman" w:cs="Times New Roman"/>
          <w:sz w:val="24"/>
          <w:szCs w:val="24"/>
          <w:lang w:val="x-none"/>
        </w:rPr>
        <w:t xml:space="preserve"> obuhvaćaju prihode od prodaje pruženih usluga</w:t>
      </w:r>
      <w:r w:rsidRPr="00713FE6">
        <w:rPr>
          <w:rFonts w:ascii="Times New Roman" w:eastAsia="Times New Roman" w:hAnsi="Times New Roman" w:cs="Times New Roman"/>
          <w:sz w:val="24"/>
          <w:szCs w:val="24"/>
        </w:rPr>
        <w:t xml:space="preserve"> u vidu povećanja broja korisnika „Vatrodojavnog centra“ u JVP Delnice, vožnje vode, naplate tehničkih intervencija a imajući u vidu da se ne umanji intervencijska spremnost.</w:t>
      </w:r>
    </w:p>
    <w:p w14:paraId="3357590A" w14:textId="77777777" w:rsidR="00713FE6" w:rsidRPr="00713FE6" w:rsidRDefault="00713FE6" w:rsidP="00713FE6">
      <w:pPr>
        <w:pBdr>
          <w:bottom w:val="single" w:sz="4" w:space="1" w:color="auto"/>
        </w:pBdr>
        <w:spacing w:after="0" w:line="240" w:lineRule="auto"/>
        <w:jc w:val="both"/>
        <w:rPr>
          <w:rFonts w:ascii="Times New Roman" w:eastAsia="SimSun" w:hAnsi="Times New Roman" w:cs="Times New Roman"/>
          <w:b/>
          <w:sz w:val="24"/>
          <w:szCs w:val="24"/>
          <w:lang w:eastAsia="zh-CN"/>
        </w:rPr>
      </w:pPr>
    </w:p>
    <w:p w14:paraId="38FFA4BC" w14:textId="77777777" w:rsidR="00713FE6" w:rsidRPr="00713FE6" w:rsidRDefault="00713FE6" w:rsidP="00713FE6">
      <w:pPr>
        <w:spacing w:after="0" w:line="240" w:lineRule="auto"/>
        <w:contextualSpacing/>
        <w:jc w:val="both"/>
        <w:rPr>
          <w:rFonts w:ascii="Times New Roman" w:eastAsia="Calibri" w:hAnsi="Times New Roman" w:cs="Times New Roman"/>
          <w:sz w:val="24"/>
          <w:szCs w:val="24"/>
          <w:lang w:eastAsia="hr-HR"/>
        </w:rPr>
      </w:pPr>
    </w:p>
    <w:p w14:paraId="425F85F1" w14:textId="77777777" w:rsidR="00713FE6" w:rsidRPr="00713FE6" w:rsidRDefault="00713FE6" w:rsidP="00713FE6">
      <w:pPr>
        <w:spacing w:after="0" w:line="240" w:lineRule="auto"/>
        <w:rPr>
          <w:rFonts w:ascii="Times New Roman" w:eastAsia="SimSun" w:hAnsi="Times New Roman" w:cs="Times New Roman"/>
          <w:b/>
          <w:sz w:val="24"/>
          <w:szCs w:val="24"/>
          <w:lang w:eastAsia="zh-CN"/>
        </w:rPr>
      </w:pPr>
    </w:p>
    <w:p w14:paraId="65A25533" w14:textId="77777777" w:rsidR="00713FE6" w:rsidRPr="00713FE6" w:rsidRDefault="00713FE6" w:rsidP="00713FE6">
      <w:pPr>
        <w:spacing w:after="0" w:line="240" w:lineRule="auto"/>
        <w:rPr>
          <w:rFonts w:ascii="Times New Roman" w:eastAsia="SimSun" w:hAnsi="Times New Roman" w:cs="Times New Roman"/>
          <w:b/>
          <w:sz w:val="24"/>
          <w:szCs w:val="24"/>
          <w:lang w:eastAsia="zh-CN"/>
        </w:rPr>
      </w:pPr>
      <w:r w:rsidRPr="00713FE6">
        <w:rPr>
          <w:rFonts w:ascii="Times New Roman" w:eastAsia="SimSun" w:hAnsi="Times New Roman" w:cs="Times New Roman"/>
          <w:b/>
          <w:sz w:val="24"/>
          <w:szCs w:val="24"/>
          <w:lang w:eastAsia="zh-CN"/>
        </w:rPr>
        <w:t xml:space="preserve">ZAKONSKE I DRUGE PODLOGE NA KOJIMA SE PROGRAM ZASNIVA: </w:t>
      </w:r>
    </w:p>
    <w:p w14:paraId="1FAB7FE3" w14:textId="77777777" w:rsidR="00713FE6" w:rsidRPr="00713FE6" w:rsidRDefault="00713FE6" w:rsidP="00713FE6">
      <w:pPr>
        <w:spacing w:after="0" w:line="240" w:lineRule="auto"/>
        <w:rPr>
          <w:rFonts w:ascii="Times New Roman" w:eastAsia="SimSun" w:hAnsi="Times New Roman" w:cs="Times New Roman"/>
          <w:i/>
          <w:sz w:val="24"/>
          <w:szCs w:val="24"/>
          <w:lang w:eastAsia="zh-CN"/>
        </w:rPr>
      </w:pPr>
    </w:p>
    <w:p w14:paraId="1155F2B2" w14:textId="77777777" w:rsidR="00713FE6" w:rsidRPr="00713FE6" w:rsidRDefault="00713FE6">
      <w:pPr>
        <w:numPr>
          <w:ilvl w:val="0"/>
          <w:numId w:val="2"/>
        </w:numPr>
        <w:spacing w:after="0" w:line="240" w:lineRule="auto"/>
        <w:ind w:left="284" w:hanging="284"/>
        <w:contextualSpacing/>
        <w:jc w:val="both"/>
        <w:rPr>
          <w:rFonts w:ascii="Times New Roman" w:eastAsia="Calibri" w:hAnsi="Times New Roman" w:cs="Times New Roman"/>
          <w:sz w:val="24"/>
          <w:szCs w:val="24"/>
          <w:lang w:eastAsia="hr-HR"/>
        </w:rPr>
      </w:pPr>
      <w:r w:rsidRPr="00713FE6">
        <w:rPr>
          <w:rFonts w:ascii="Times New Roman" w:eastAsia="Times New Roman" w:hAnsi="Times New Roman" w:cs="Times New Roman"/>
          <w:sz w:val="24"/>
          <w:szCs w:val="24"/>
          <w:lang w:eastAsia="hr-HR"/>
        </w:rPr>
        <w:t>Odluka o minimalnim financijskim standardima za obavljanje djelatnosti javnih vatrogasnih postrojbi u 2026. godini (“Narodne novine“ broj 128/19),</w:t>
      </w:r>
    </w:p>
    <w:p w14:paraId="294C583A" w14:textId="77777777" w:rsidR="00713FE6" w:rsidRPr="00713FE6" w:rsidRDefault="00713FE6">
      <w:pPr>
        <w:numPr>
          <w:ilvl w:val="0"/>
          <w:numId w:val="2"/>
        </w:numPr>
        <w:spacing w:after="0" w:line="240" w:lineRule="auto"/>
        <w:ind w:left="284" w:hanging="284"/>
        <w:contextualSpacing/>
        <w:jc w:val="both"/>
        <w:rPr>
          <w:rFonts w:ascii="Times New Roman" w:eastAsia="Calibri" w:hAnsi="Times New Roman" w:cs="Times New Roman"/>
          <w:sz w:val="24"/>
          <w:szCs w:val="24"/>
          <w:lang w:eastAsia="hr-HR"/>
        </w:rPr>
      </w:pPr>
      <w:r w:rsidRPr="00713FE6">
        <w:rPr>
          <w:rFonts w:ascii="Times New Roman" w:eastAsia="Calibri" w:hAnsi="Times New Roman" w:cs="Times New Roman"/>
          <w:sz w:val="24"/>
          <w:szCs w:val="24"/>
          <w:lang w:eastAsia="hr-HR"/>
        </w:rPr>
        <w:t xml:space="preserve">Upute Ministarstva financija za izradu proračuna jedinica lokalne i područne (regionalne) samouprave za 2026.- 2028. Godine. </w:t>
      </w:r>
    </w:p>
    <w:p w14:paraId="70E1806F" w14:textId="77777777" w:rsidR="00713FE6" w:rsidRPr="00713FE6" w:rsidRDefault="00713FE6">
      <w:pPr>
        <w:numPr>
          <w:ilvl w:val="0"/>
          <w:numId w:val="2"/>
        </w:numPr>
        <w:spacing w:after="0" w:line="240" w:lineRule="auto"/>
        <w:ind w:left="284" w:hanging="284"/>
        <w:contextualSpacing/>
        <w:jc w:val="both"/>
        <w:rPr>
          <w:rFonts w:ascii="Times New Roman" w:eastAsia="Times New Roman" w:hAnsi="Times New Roman" w:cs="Times New Roman"/>
          <w:b/>
          <w:color w:val="0070C0"/>
          <w:sz w:val="24"/>
          <w:szCs w:val="24"/>
          <w:lang w:eastAsia="hr-HR"/>
        </w:rPr>
      </w:pPr>
      <w:r w:rsidRPr="00713FE6">
        <w:rPr>
          <w:rFonts w:ascii="Times New Roman" w:eastAsia="Times New Roman" w:hAnsi="Times New Roman" w:cs="Times New Roman"/>
          <w:sz w:val="24"/>
          <w:szCs w:val="24"/>
          <w:lang w:eastAsia="hr-HR"/>
        </w:rPr>
        <w:t>Upute za izradu Proračuna Grada Delnica za razdoblje 2026.-2028. godine.</w:t>
      </w:r>
    </w:p>
    <w:p w14:paraId="16091A96" w14:textId="77777777" w:rsidR="00713FE6" w:rsidRPr="00713FE6" w:rsidRDefault="00713FE6">
      <w:pPr>
        <w:numPr>
          <w:ilvl w:val="0"/>
          <w:numId w:val="2"/>
        </w:numPr>
        <w:spacing w:after="0" w:line="240" w:lineRule="auto"/>
        <w:ind w:left="284" w:hanging="284"/>
        <w:contextualSpacing/>
        <w:jc w:val="both"/>
        <w:rPr>
          <w:rFonts w:ascii="Times New Roman" w:eastAsia="Calibri" w:hAnsi="Times New Roman" w:cs="Times New Roman"/>
          <w:sz w:val="24"/>
          <w:szCs w:val="24"/>
          <w:lang w:eastAsia="hr-HR"/>
        </w:rPr>
      </w:pPr>
      <w:r w:rsidRPr="00713FE6">
        <w:rPr>
          <w:rFonts w:ascii="Times New Roman" w:eastAsia="Calibri" w:hAnsi="Times New Roman" w:cs="Times New Roman"/>
          <w:sz w:val="24"/>
          <w:szCs w:val="24"/>
          <w:lang w:eastAsia="hr-HR"/>
        </w:rPr>
        <w:t xml:space="preserve">Zakon o vatrogastvu ("Narodne novine" broj 125/19), </w:t>
      </w:r>
    </w:p>
    <w:p w14:paraId="764DB47F" w14:textId="77777777" w:rsidR="00713FE6" w:rsidRPr="00713FE6" w:rsidRDefault="00713FE6">
      <w:pPr>
        <w:numPr>
          <w:ilvl w:val="0"/>
          <w:numId w:val="2"/>
        </w:numPr>
        <w:spacing w:after="0" w:line="240" w:lineRule="auto"/>
        <w:ind w:left="284" w:hanging="284"/>
        <w:jc w:val="both"/>
        <w:rPr>
          <w:rFonts w:ascii="Times New Roman" w:eastAsia="Times New Roman" w:hAnsi="Times New Roman" w:cs="Times New Roman"/>
          <w:sz w:val="24"/>
          <w:szCs w:val="24"/>
          <w:lang w:val="x-none" w:eastAsia="hr-HR"/>
        </w:rPr>
      </w:pPr>
      <w:r w:rsidRPr="00713FE6">
        <w:rPr>
          <w:rFonts w:ascii="Times New Roman" w:eastAsia="Times New Roman" w:hAnsi="Times New Roman" w:cs="Times New Roman"/>
          <w:sz w:val="24"/>
          <w:szCs w:val="24"/>
          <w:lang w:val="x-none" w:eastAsia="hr-HR"/>
        </w:rPr>
        <w:t xml:space="preserve">Plan zaštite od požara za područje Grada </w:t>
      </w:r>
      <w:r w:rsidRPr="00713FE6">
        <w:rPr>
          <w:rFonts w:ascii="Times New Roman" w:eastAsia="Times New Roman" w:hAnsi="Times New Roman" w:cs="Times New Roman"/>
          <w:sz w:val="24"/>
          <w:szCs w:val="24"/>
          <w:lang w:eastAsia="hr-HR"/>
        </w:rPr>
        <w:t>Delnica</w:t>
      </w:r>
      <w:r w:rsidRPr="00713FE6">
        <w:rPr>
          <w:rFonts w:ascii="Times New Roman" w:eastAsia="Times New Roman" w:hAnsi="Times New Roman" w:cs="Times New Roman"/>
          <w:sz w:val="24"/>
          <w:szCs w:val="24"/>
          <w:lang w:val="x-none" w:eastAsia="hr-HR"/>
        </w:rPr>
        <w:t xml:space="preserve"> (</w:t>
      </w:r>
      <w:r w:rsidRPr="00713FE6">
        <w:rPr>
          <w:rFonts w:ascii="Times New Roman" w:eastAsia="Times New Roman" w:hAnsi="Times New Roman" w:cs="Times New Roman"/>
          <w:sz w:val="24"/>
          <w:szCs w:val="24"/>
        </w:rPr>
        <w:t>listopad, 2025. godine)</w:t>
      </w:r>
      <w:r w:rsidRPr="00713FE6">
        <w:rPr>
          <w:rFonts w:ascii="Times New Roman" w:eastAsia="Times New Roman" w:hAnsi="Times New Roman" w:cs="Times New Roman"/>
          <w:sz w:val="24"/>
          <w:szCs w:val="24"/>
          <w:lang w:val="x-none" w:eastAsia="hr-HR"/>
        </w:rPr>
        <w:t>,</w:t>
      </w:r>
    </w:p>
    <w:p w14:paraId="44373345" w14:textId="09DA467E" w:rsidR="00713FE6" w:rsidRPr="00713FE6" w:rsidRDefault="00713FE6">
      <w:pPr>
        <w:numPr>
          <w:ilvl w:val="0"/>
          <w:numId w:val="2"/>
        </w:numPr>
        <w:spacing w:after="0" w:line="240" w:lineRule="auto"/>
        <w:ind w:left="284" w:hanging="284"/>
        <w:contextualSpacing/>
        <w:jc w:val="both"/>
        <w:rPr>
          <w:rFonts w:ascii="Times New Roman" w:eastAsia="Calibri" w:hAnsi="Times New Roman" w:cs="Times New Roman"/>
          <w:sz w:val="24"/>
          <w:szCs w:val="24"/>
          <w:lang w:eastAsia="hr-HR"/>
        </w:rPr>
      </w:pPr>
      <w:r w:rsidRPr="00713FE6">
        <w:rPr>
          <w:rFonts w:ascii="Times New Roman" w:eastAsia="Calibri" w:hAnsi="Times New Roman" w:cs="Times New Roman"/>
          <w:sz w:val="24"/>
          <w:szCs w:val="24"/>
          <w:lang w:eastAsia="hr-HR"/>
        </w:rPr>
        <w:t>Odluka o osnivanju Javne vatrogasne postrojbe Grada Delnica,,</w:t>
      </w:r>
      <w:r w:rsidRPr="00713FE6">
        <w:rPr>
          <w:rFonts w:ascii="Times New Roman" w:eastAsia="Times New Roman" w:hAnsi="Times New Roman" w:cs="Times New Roman"/>
          <w:sz w:val="24"/>
          <w:szCs w:val="24"/>
          <w:lang w:eastAsia="hr-HR"/>
        </w:rPr>
        <w:t xml:space="preserve"> ("Službene novine Primorsko-goranske županije 30/99, 05/00, 50/08, 47/12, 11/13, 20/13-pročišćeni tekst, „</w:t>
      </w:r>
      <w:r w:rsidRPr="00713FE6">
        <w:rPr>
          <w:rFonts w:ascii="Times New Roman" w:eastAsia="Times New Roman" w:hAnsi="Times New Roman" w:cs="Times New Roman"/>
          <w:bCs/>
          <w:sz w:val="24"/>
          <w:szCs w:val="24"/>
          <w:lang w:eastAsia="hr-HR"/>
        </w:rPr>
        <w:t>Službene novine Grada Delnica“ 08/20 i 09/20)</w:t>
      </w:r>
      <w:r w:rsidRPr="00713FE6">
        <w:rPr>
          <w:rFonts w:ascii="Times New Roman" w:eastAsia="Times New Roman" w:hAnsi="Times New Roman" w:cs="Times New Roman"/>
          <w:sz w:val="24"/>
          <w:szCs w:val="24"/>
          <w:lang w:eastAsia="hr-HR"/>
        </w:rPr>
        <w:t xml:space="preserve">, </w:t>
      </w:r>
      <w:r w:rsidRPr="00713FE6">
        <w:rPr>
          <w:rFonts w:ascii="Times New Roman" w:eastAsia="Calibri" w:hAnsi="Times New Roman" w:cs="Times New Roman"/>
          <w:sz w:val="24"/>
          <w:szCs w:val="24"/>
          <w:lang w:eastAsia="hr-HR"/>
        </w:rPr>
        <w:t xml:space="preserve"> </w:t>
      </w:r>
    </w:p>
    <w:p w14:paraId="14B6C9F7" w14:textId="77777777" w:rsidR="00713FE6" w:rsidRPr="00713FE6" w:rsidRDefault="00713FE6" w:rsidP="00713FE6">
      <w:pPr>
        <w:spacing w:after="0" w:line="240" w:lineRule="auto"/>
        <w:rPr>
          <w:rFonts w:ascii="Arial" w:eastAsia="SimSun" w:hAnsi="Arial" w:cs="Arial"/>
          <w:i/>
          <w:sz w:val="24"/>
          <w:szCs w:val="24"/>
          <w:lang w:eastAsia="zh-CN"/>
        </w:rPr>
      </w:pPr>
      <w:r w:rsidRPr="00713FE6">
        <w:rPr>
          <w:rFonts w:ascii="Arial" w:eastAsia="SimSun" w:hAnsi="Arial" w:cs="Arial"/>
          <w:b/>
          <w:sz w:val="24"/>
          <w:szCs w:val="24"/>
          <w:lang w:eastAsia="zh-CN"/>
        </w:rPr>
        <w:lastRenderedPageBreak/>
        <w:t xml:space="preserve">POKAZATELJI USPJEŠNOSTI: </w:t>
      </w:r>
    </w:p>
    <w:p w14:paraId="436ED1C9" w14:textId="77777777" w:rsidR="00713FE6" w:rsidRPr="00713FE6" w:rsidRDefault="00713FE6" w:rsidP="00713FE6">
      <w:pPr>
        <w:spacing w:after="0" w:line="240" w:lineRule="auto"/>
        <w:rPr>
          <w:rFonts w:ascii="Arial" w:eastAsia="SimSun" w:hAnsi="Arial" w:cs="Arial"/>
          <w:i/>
          <w:sz w:val="20"/>
          <w:szCs w:val="20"/>
          <w:lang w:eastAsia="zh-CN"/>
        </w:rPr>
      </w:pPr>
    </w:p>
    <w:p w14:paraId="0D72E9AF" w14:textId="77777777" w:rsidR="00713FE6" w:rsidRPr="00713FE6" w:rsidRDefault="00713FE6" w:rsidP="00713FE6">
      <w:pPr>
        <w:spacing w:after="0" w:line="240" w:lineRule="auto"/>
        <w:jc w:val="both"/>
        <w:rPr>
          <w:rFonts w:ascii="Arial" w:eastAsia="SimSun" w:hAnsi="Arial" w:cs="Arial"/>
          <w:b/>
          <w:sz w:val="20"/>
          <w:szCs w:val="20"/>
          <w:lang w:eastAsia="zh-CN"/>
        </w:rPr>
      </w:pPr>
      <w:r w:rsidRPr="00713FE6">
        <w:rPr>
          <w:rFonts w:ascii="Arial" w:eastAsia="SimSun" w:hAnsi="Arial" w:cs="Arial"/>
          <w:b/>
          <w:sz w:val="20"/>
          <w:szCs w:val="20"/>
          <w:lang w:eastAsia="zh-CN"/>
        </w:rPr>
        <w:t>Nabava osobne zaštitne  odjeće i obuće</w:t>
      </w:r>
    </w:p>
    <w:p w14:paraId="0C7B9400" w14:textId="77777777" w:rsidR="00713FE6" w:rsidRPr="00713FE6" w:rsidRDefault="00713FE6" w:rsidP="00713FE6">
      <w:pPr>
        <w:spacing w:after="0" w:line="240" w:lineRule="auto"/>
        <w:jc w:val="both"/>
        <w:rPr>
          <w:rFonts w:ascii="Arial" w:eastAsia="SimSun" w:hAnsi="Arial" w:cs="Arial"/>
          <w:b/>
          <w:sz w:val="4"/>
          <w:szCs w:val="4"/>
          <w:lang w:eastAsia="zh-CN"/>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493"/>
        <w:gridCol w:w="937"/>
        <w:gridCol w:w="1077"/>
        <w:gridCol w:w="1007"/>
        <w:gridCol w:w="1077"/>
        <w:gridCol w:w="1077"/>
        <w:gridCol w:w="1077"/>
      </w:tblGrid>
      <w:tr w:rsidR="00713FE6" w:rsidRPr="00713FE6" w14:paraId="07249048" w14:textId="77777777" w:rsidTr="00952C8E">
        <w:tc>
          <w:tcPr>
            <w:tcW w:w="605" w:type="pct"/>
            <w:vAlign w:val="center"/>
          </w:tcPr>
          <w:p w14:paraId="7BE98B07"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SimSun" w:hAnsi="Arial" w:cs="Arial"/>
                <w:b/>
                <w:sz w:val="18"/>
                <w:szCs w:val="18"/>
                <w:lang w:eastAsia="zh-CN"/>
              </w:rPr>
              <w:t>Pokazatelj uspješnosti</w:t>
            </w:r>
          </w:p>
        </w:tc>
        <w:tc>
          <w:tcPr>
            <w:tcW w:w="952" w:type="pct"/>
            <w:vAlign w:val="center"/>
          </w:tcPr>
          <w:p w14:paraId="4987933D"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Calibri" w:hAnsi="Arial" w:cs="Arial"/>
                <w:b/>
                <w:sz w:val="18"/>
                <w:szCs w:val="18"/>
                <w:lang w:eastAsia="zh-CN"/>
              </w:rPr>
              <w:t>Definicija</w:t>
            </w:r>
          </w:p>
        </w:tc>
        <w:tc>
          <w:tcPr>
            <w:tcW w:w="513" w:type="pct"/>
            <w:vAlign w:val="center"/>
          </w:tcPr>
          <w:p w14:paraId="71286333"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Calibri" w:hAnsi="Arial" w:cs="Arial"/>
                <w:b/>
                <w:sz w:val="18"/>
                <w:szCs w:val="18"/>
                <w:lang w:eastAsia="zh-CN"/>
              </w:rPr>
              <w:t>Jedinica</w:t>
            </w:r>
          </w:p>
        </w:tc>
        <w:tc>
          <w:tcPr>
            <w:tcW w:w="587" w:type="pct"/>
            <w:vAlign w:val="center"/>
          </w:tcPr>
          <w:p w14:paraId="357285C7"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Calibri" w:hAnsi="Arial" w:cs="Arial"/>
                <w:b/>
                <w:sz w:val="18"/>
                <w:szCs w:val="18"/>
                <w:lang w:eastAsia="zh-CN"/>
              </w:rPr>
              <w:t>Polazna vrijednost</w:t>
            </w:r>
          </w:p>
        </w:tc>
        <w:tc>
          <w:tcPr>
            <w:tcW w:w="586" w:type="pct"/>
            <w:vAlign w:val="center"/>
          </w:tcPr>
          <w:p w14:paraId="0582ECA7"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Calibri" w:hAnsi="Arial" w:cs="Arial"/>
                <w:b/>
                <w:sz w:val="18"/>
                <w:szCs w:val="18"/>
                <w:lang w:eastAsia="zh-CN"/>
              </w:rPr>
              <w:t>Izvor podataka</w:t>
            </w:r>
          </w:p>
        </w:tc>
        <w:tc>
          <w:tcPr>
            <w:tcW w:w="586" w:type="pct"/>
            <w:vAlign w:val="center"/>
          </w:tcPr>
          <w:p w14:paraId="0ABD6F7B" w14:textId="77777777" w:rsidR="00713FE6" w:rsidRPr="00713FE6" w:rsidRDefault="00713FE6" w:rsidP="00713FE6">
            <w:pPr>
              <w:spacing w:after="0" w:line="240" w:lineRule="auto"/>
              <w:jc w:val="center"/>
              <w:rPr>
                <w:rFonts w:ascii="Arial" w:eastAsia="SimSun" w:hAnsi="Arial" w:cs="Arial"/>
                <w:b/>
                <w:sz w:val="18"/>
                <w:szCs w:val="18"/>
                <w:lang w:eastAsia="zh-CN"/>
              </w:rPr>
            </w:pPr>
            <w:r w:rsidRPr="00713FE6">
              <w:rPr>
                <w:rFonts w:ascii="Arial" w:eastAsia="SimSun" w:hAnsi="Arial" w:cs="Arial"/>
                <w:b/>
                <w:sz w:val="18"/>
                <w:szCs w:val="18"/>
                <w:lang w:eastAsia="zh-CN"/>
              </w:rPr>
              <w:t>Ciljana vrijednost 2025.</w:t>
            </w:r>
          </w:p>
        </w:tc>
        <w:tc>
          <w:tcPr>
            <w:tcW w:w="586" w:type="pct"/>
          </w:tcPr>
          <w:p w14:paraId="206A66A0" w14:textId="77777777" w:rsidR="00713FE6" w:rsidRPr="00713FE6" w:rsidRDefault="00713FE6" w:rsidP="00713FE6">
            <w:pPr>
              <w:spacing w:after="0" w:line="240" w:lineRule="auto"/>
              <w:jc w:val="center"/>
              <w:rPr>
                <w:rFonts w:ascii="Arial" w:eastAsia="SimSun" w:hAnsi="Arial" w:cs="Times New Roman"/>
                <w:sz w:val="18"/>
                <w:szCs w:val="18"/>
                <w:lang w:eastAsia="zh-CN"/>
              </w:rPr>
            </w:pPr>
            <w:r w:rsidRPr="00713FE6">
              <w:rPr>
                <w:rFonts w:ascii="Arial" w:eastAsia="SimSun" w:hAnsi="Arial" w:cs="Arial"/>
                <w:b/>
                <w:sz w:val="18"/>
                <w:szCs w:val="18"/>
                <w:lang w:eastAsia="zh-CN"/>
              </w:rPr>
              <w:t>Ciljana vrijednost 2026.</w:t>
            </w:r>
          </w:p>
        </w:tc>
        <w:tc>
          <w:tcPr>
            <w:tcW w:w="585" w:type="pct"/>
          </w:tcPr>
          <w:p w14:paraId="2CEFD0A8" w14:textId="77777777" w:rsidR="00713FE6" w:rsidRPr="00713FE6" w:rsidRDefault="00713FE6" w:rsidP="00713FE6">
            <w:pPr>
              <w:spacing w:after="0" w:line="240" w:lineRule="auto"/>
              <w:jc w:val="center"/>
              <w:rPr>
                <w:rFonts w:ascii="Arial" w:eastAsia="SimSun" w:hAnsi="Arial" w:cs="Times New Roman"/>
                <w:sz w:val="18"/>
                <w:szCs w:val="18"/>
                <w:lang w:eastAsia="zh-CN"/>
              </w:rPr>
            </w:pPr>
            <w:r w:rsidRPr="00713FE6">
              <w:rPr>
                <w:rFonts w:ascii="Arial" w:eastAsia="SimSun" w:hAnsi="Arial" w:cs="Arial"/>
                <w:b/>
                <w:sz w:val="18"/>
                <w:szCs w:val="18"/>
                <w:lang w:eastAsia="zh-CN"/>
              </w:rPr>
              <w:t>Ciljana vrijednost 2027.</w:t>
            </w:r>
          </w:p>
        </w:tc>
      </w:tr>
      <w:tr w:rsidR="00713FE6" w:rsidRPr="00713FE6" w14:paraId="099C40C4" w14:textId="77777777" w:rsidTr="00952C8E">
        <w:tc>
          <w:tcPr>
            <w:tcW w:w="605" w:type="pct"/>
            <w:vAlign w:val="center"/>
          </w:tcPr>
          <w:p w14:paraId="20BFC611" w14:textId="77777777" w:rsidR="00713FE6" w:rsidRPr="00713FE6" w:rsidRDefault="00713FE6" w:rsidP="00713FE6">
            <w:pPr>
              <w:autoSpaceDE w:val="0"/>
              <w:autoSpaceDN w:val="0"/>
              <w:adjustRightInd w:val="0"/>
              <w:spacing w:after="0" w:line="240" w:lineRule="auto"/>
              <w:jc w:val="center"/>
              <w:rPr>
                <w:rFonts w:ascii="Arial" w:eastAsia="SimSun" w:hAnsi="Arial" w:cs="Arial"/>
                <w:sz w:val="16"/>
                <w:szCs w:val="16"/>
                <w:lang w:eastAsia="zh-CN"/>
              </w:rPr>
            </w:pPr>
            <w:proofErr w:type="spellStart"/>
            <w:r w:rsidRPr="00713FE6">
              <w:rPr>
                <w:rFonts w:ascii="Arial" w:eastAsia="SimSun" w:hAnsi="Arial" w:cs="Arial"/>
                <w:sz w:val="16"/>
                <w:szCs w:val="16"/>
                <w:lang w:eastAsia="zh-CN"/>
              </w:rPr>
              <w:t>Zanavljanje</w:t>
            </w:r>
            <w:proofErr w:type="spellEnd"/>
            <w:r w:rsidRPr="00713FE6">
              <w:rPr>
                <w:rFonts w:ascii="Arial" w:eastAsia="SimSun" w:hAnsi="Arial" w:cs="Arial"/>
                <w:sz w:val="16"/>
                <w:szCs w:val="16"/>
                <w:lang w:eastAsia="zh-CN"/>
              </w:rPr>
              <w:t xml:space="preserve"> zaštitne odjeće i obuće </w:t>
            </w:r>
          </w:p>
        </w:tc>
        <w:tc>
          <w:tcPr>
            <w:tcW w:w="952" w:type="pct"/>
            <w:vAlign w:val="center"/>
          </w:tcPr>
          <w:p w14:paraId="781E3E95" w14:textId="77777777" w:rsidR="00713FE6" w:rsidRPr="00713FE6" w:rsidRDefault="00713FE6" w:rsidP="00713FE6">
            <w:pPr>
              <w:autoSpaceDE w:val="0"/>
              <w:autoSpaceDN w:val="0"/>
              <w:adjustRightInd w:val="0"/>
              <w:spacing w:after="0" w:line="240" w:lineRule="auto"/>
              <w:jc w:val="center"/>
              <w:rPr>
                <w:rFonts w:ascii="Arial" w:eastAsia="SimSun" w:hAnsi="Arial" w:cs="Arial"/>
                <w:sz w:val="16"/>
                <w:szCs w:val="16"/>
                <w:lang w:eastAsia="zh-CN"/>
              </w:rPr>
            </w:pPr>
            <w:proofErr w:type="spellStart"/>
            <w:r w:rsidRPr="00713FE6">
              <w:rPr>
                <w:rFonts w:ascii="Arial" w:eastAsia="SimSun" w:hAnsi="Arial" w:cs="Arial"/>
                <w:sz w:val="16"/>
                <w:szCs w:val="16"/>
                <w:lang w:eastAsia="zh-CN"/>
              </w:rPr>
              <w:t>Zanavljanje</w:t>
            </w:r>
            <w:proofErr w:type="spellEnd"/>
            <w:r w:rsidRPr="00713FE6">
              <w:rPr>
                <w:rFonts w:ascii="Arial" w:eastAsia="SimSun" w:hAnsi="Arial" w:cs="Arial"/>
                <w:sz w:val="16"/>
                <w:szCs w:val="16"/>
                <w:lang w:eastAsia="zh-CN"/>
              </w:rPr>
              <w:t xml:space="preserve"> zaštitne odjeće i obuće pridonosi</w:t>
            </w:r>
          </w:p>
          <w:p w14:paraId="3B53D41D"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6"/>
                <w:szCs w:val="16"/>
                <w:lang w:eastAsia="zh-CN"/>
              </w:rPr>
              <w:t>većoj zaštiti vatrogasaca a time i višem standardu protupožarne zaštite</w:t>
            </w:r>
          </w:p>
        </w:tc>
        <w:tc>
          <w:tcPr>
            <w:tcW w:w="513" w:type="pct"/>
            <w:vAlign w:val="center"/>
          </w:tcPr>
          <w:p w14:paraId="19FD2B4A"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w:t>
            </w:r>
          </w:p>
        </w:tc>
        <w:tc>
          <w:tcPr>
            <w:tcW w:w="587" w:type="pct"/>
            <w:vAlign w:val="center"/>
          </w:tcPr>
          <w:p w14:paraId="207265B0"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100</w:t>
            </w:r>
          </w:p>
        </w:tc>
        <w:tc>
          <w:tcPr>
            <w:tcW w:w="586" w:type="pct"/>
            <w:vAlign w:val="center"/>
          </w:tcPr>
          <w:p w14:paraId="5FB3E66E"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JVP</w:t>
            </w:r>
          </w:p>
        </w:tc>
        <w:tc>
          <w:tcPr>
            <w:tcW w:w="586" w:type="pct"/>
            <w:vAlign w:val="center"/>
          </w:tcPr>
          <w:p w14:paraId="139BED78"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30</w:t>
            </w:r>
          </w:p>
        </w:tc>
        <w:tc>
          <w:tcPr>
            <w:tcW w:w="586" w:type="pct"/>
            <w:vAlign w:val="center"/>
          </w:tcPr>
          <w:p w14:paraId="5FF1D076"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30</w:t>
            </w:r>
          </w:p>
        </w:tc>
        <w:tc>
          <w:tcPr>
            <w:tcW w:w="585" w:type="pct"/>
            <w:vAlign w:val="center"/>
          </w:tcPr>
          <w:p w14:paraId="5AD71DBA"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30</w:t>
            </w:r>
          </w:p>
        </w:tc>
      </w:tr>
    </w:tbl>
    <w:p w14:paraId="4A6D4AA9" w14:textId="77777777" w:rsidR="00713FE6" w:rsidRPr="00713FE6" w:rsidRDefault="00713FE6" w:rsidP="00713FE6">
      <w:pPr>
        <w:spacing w:after="0" w:line="240" w:lineRule="auto"/>
        <w:jc w:val="both"/>
        <w:rPr>
          <w:rFonts w:ascii="Arial" w:eastAsia="SimSun" w:hAnsi="Arial" w:cs="Arial"/>
          <w:b/>
          <w:sz w:val="20"/>
          <w:szCs w:val="20"/>
          <w:lang w:eastAsia="zh-CN"/>
        </w:rPr>
      </w:pPr>
    </w:p>
    <w:p w14:paraId="5DD61CB8" w14:textId="77777777" w:rsidR="00713FE6" w:rsidRPr="00713FE6" w:rsidRDefault="00713FE6" w:rsidP="00713FE6">
      <w:pPr>
        <w:spacing w:after="0" w:line="240" w:lineRule="auto"/>
        <w:jc w:val="both"/>
        <w:rPr>
          <w:rFonts w:ascii="Arial" w:eastAsia="SimSun" w:hAnsi="Arial" w:cs="Arial"/>
          <w:b/>
          <w:sz w:val="20"/>
          <w:szCs w:val="20"/>
          <w:lang w:eastAsia="zh-CN"/>
        </w:rPr>
      </w:pPr>
      <w:r w:rsidRPr="00713FE6">
        <w:rPr>
          <w:rFonts w:ascii="Arial" w:eastAsia="SimSun" w:hAnsi="Arial" w:cs="Arial"/>
          <w:b/>
          <w:sz w:val="20"/>
          <w:szCs w:val="20"/>
          <w:lang w:eastAsia="zh-CN"/>
        </w:rPr>
        <w:t xml:space="preserve">Nabava protupožarne opreme </w:t>
      </w:r>
    </w:p>
    <w:p w14:paraId="7A18AB30" w14:textId="77777777" w:rsidR="00713FE6" w:rsidRPr="00713FE6" w:rsidRDefault="00713FE6" w:rsidP="00713FE6">
      <w:pPr>
        <w:spacing w:after="0" w:line="240" w:lineRule="auto"/>
        <w:jc w:val="both"/>
        <w:rPr>
          <w:rFonts w:ascii="Arial" w:eastAsia="SimSun" w:hAnsi="Arial" w:cs="Arial"/>
          <w:b/>
          <w:sz w:val="4"/>
          <w:szCs w:val="4"/>
          <w:lang w:eastAsia="zh-CN"/>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493"/>
        <w:gridCol w:w="937"/>
        <w:gridCol w:w="1077"/>
        <w:gridCol w:w="1007"/>
        <w:gridCol w:w="1077"/>
        <w:gridCol w:w="1077"/>
        <w:gridCol w:w="1077"/>
      </w:tblGrid>
      <w:tr w:rsidR="00713FE6" w:rsidRPr="00713FE6" w14:paraId="54AFC079" w14:textId="77777777" w:rsidTr="00952C8E">
        <w:tc>
          <w:tcPr>
            <w:tcW w:w="605" w:type="pct"/>
            <w:vAlign w:val="center"/>
          </w:tcPr>
          <w:p w14:paraId="1F6C434E"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SimSun" w:hAnsi="Arial" w:cs="Arial"/>
                <w:b/>
                <w:sz w:val="18"/>
                <w:szCs w:val="18"/>
                <w:lang w:eastAsia="zh-CN"/>
              </w:rPr>
              <w:t>Pokazatelj uspješnosti</w:t>
            </w:r>
          </w:p>
        </w:tc>
        <w:tc>
          <w:tcPr>
            <w:tcW w:w="952" w:type="pct"/>
            <w:vAlign w:val="center"/>
          </w:tcPr>
          <w:p w14:paraId="175ECC59"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Calibri" w:hAnsi="Arial" w:cs="Arial"/>
                <w:b/>
                <w:sz w:val="18"/>
                <w:szCs w:val="18"/>
                <w:lang w:eastAsia="zh-CN"/>
              </w:rPr>
              <w:t>Definicija</w:t>
            </w:r>
          </w:p>
        </w:tc>
        <w:tc>
          <w:tcPr>
            <w:tcW w:w="513" w:type="pct"/>
            <w:vAlign w:val="center"/>
          </w:tcPr>
          <w:p w14:paraId="2AD230F9"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Calibri" w:hAnsi="Arial" w:cs="Arial"/>
                <w:b/>
                <w:sz w:val="18"/>
                <w:szCs w:val="18"/>
                <w:lang w:eastAsia="zh-CN"/>
              </w:rPr>
              <w:t>Jedinica</w:t>
            </w:r>
          </w:p>
        </w:tc>
        <w:tc>
          <w:tcPr>
            <w:tcW w:w="587" w:type="pct"/>
            <w:vAlign w:val="center"/>
          </w:tcPr>
          <w:p w14:paraId="5CAD949A"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Calibri" w:hAnsi="Arial" w:cs="Arial"/>
                <w:b/>
                <w:sz w:val="18"/>
                <w:szCs w:val="18"/>
                <w:lang w:eastAsia="zh-CN"/>
              </w:rPr>
              <w:t>Polazna vrijednost</w:t>
            </w:r>
          </w:p>
        </w:tc>
        <w:tc>
          <w:tcPr>
            <w:tcW w:w="586" w:type="pct"/>
            <w:vAlign w:val="center"/>
          </w:tcPr>
          <w:p w14:paraId="0A2AB11D"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Calibri" w:hAnsi="Arial" w:cs="Arial"/>
                <w:b/>
                <w:sz w:val="18"/>
                <w:szCs w:val="18"/>
                <w:lang w:eastAsia="zh-CN"/>
              </w:rPr>
              <w:t>Izvor podataka</w:t>
            </w:r>
          </w:p>
        </w:tc>
        <w:tc>
          <w:tcPr>
            <w:tcW w:w="586" w:type="pct"/>
            <w:vAlign w:val="center"/>
          </w:tcPr>
          <w:p w14:paraId="22D95EDB" w14:textId="77777777" w:rsidR="00713FE6" w:rsidRPr="00713FE6" w:rsidRDefault="00713FE6" w:rsidP="00713FE6">
            <w:pPr>
              <w:spacing w:after="0" w:line="240" w:lineRule="auto"/>
              <w:jc w:val="center"/>
              <w:rPr>
                <w:rFonts w:ascii="Arial" w:eastAsia="SimSun" w:hAnsi="Arial" w:cs="Arial"/>
                <w:b/>
                <w:sz w:val="18"/>
                <w:szCs w:val="18"/>
                <w:lang w:eastAsia="zh-CN"/>
              </w:rPr>
            </w:pPr>
            <w:r w:rsidRPr="00713FE6">
              <w:rPr>
                <w:rFonts w:ascii="Arial" w:eastAsia="SimSun" w:hAnsi="Arial" w:cs="Arial"/>
                <w:b/>
                <w:sz w:val="18"/>
                <w:szCs w:val="18"/>
                <w:lang w:eastAsia="zh-CN"/>
              </w:rPr>
              <w:t>Ciljana vrijednost 2025.</w:t>
            </w:r>
          </w:p>
        </w:tc>
        <w:tc>
          <w:tcPr>
            <w:tcW w:w="586" w:type="pct"/>
          </w:tcPr>
          <w:p w14:paraId="0818CFAE" w14:textId="77777777" w:rsidR="00713FE6" w:rsidRPr="00713FE6" w:rsidRDefault="00713FE6" w:rsidP="00713FE6">
            <w:pPr>
              <w:spacing w:after="0" w:line="240" w:lineRule="auto"/>
              <w:jc w:val="center"/>
              <w:rPr>
                <w:rFonts w:ascii="Arial" w:eastAsia="SimSun" w:hAnsi="Arial" w:cs="Times New Roman"/>
                <w:sz w:val="18"/>
                <w:szCs w:val="18"/>
                <w:lang w:eastAsia="zh-CN"/>
              </w:rPr>
            </w:pPr>
            <w:r w:rsidRPr="00713FE6">
              <w:rPr>
                <w:rFonts w:ascii="Arial" w:eastAsia="SimSun" w:hAnsi="Arial" w:cs="Arial"/>
                <w:b/>
                <w:sz w:val="18"/>
                <w:szCs w:val="18"/>
                <w:lang w:eastAsia="zh-CN"/>
              </w:rPr>
              <w:t>Ciljana vrijednost 2026.</w:t>
            </w:r>
          </w:p>
        </w:tc>
        <w:tc>
          <w:tcPr>
            <w:tcW w:w="584" w:type="pct"/>
          </w:tcPr>
          <w:p w14:paraId="3AE3EAB4" w14:textId="77777777" w:rsidR="00713FE6" w:rsidRPr="00713FE6" w:rsidRDefault="00713FE6" w:rsidP="00713FE6">
            <w:pPr>
              <w:spacing w:after="0" w:line="240" w:lineRule="auto"/>
              <w:jc w:val="center"/>
              <w:rPr>
                <w:rFonts w:ascii="Arial" w:eastAsia="SimSun" w:hAnsi="Arial" w:cs="Times New Roman"/>
                <w:sz w:val="18"/>
                <w:szCs w:val="18"/>
                <w:lang w:eastAsia="zh-CN"/>
              </w:rPr>
            </w:pPr>
            <w:r w:rsidRPr="00713FE6">
              <w:rPr>
                <w:rFonts w:ascii="Arial" w:eastAsia="SimSun" w:hAnsi="Arial" w:cs="Arial"/>
                <w:b/>
                <w:sz w:val="18"/>
                <w:szCs w:val="18"/>
                <w:lang w:eastAsia="zh-CN"/>
              </w:rPr>
              <w:t>Ciljana vrijednost 2027.</w:t>
            </w:r>
          </w:p>
        </w:tc>
      </w:tr>
      <w:tr w:rsidR="00713FE6" w:rsidRPr="00713FE6" w14:paraId="4BE7DC60" w14:textId="77777777" w:rsidTr="00952C8E">
        <w:tc>
          <w:tcPr>
            <w:tcW w:w="605" w:type="pct"/>
            <w:vAlign w:val="center"/>
          </w:tcPr>
          <w:p w14:paraId="7577CDED" w14:textId="77777777" w:rsidR="00713FE6" w:rsidRPr="00713FE6" w:rsidRDefault="00713FE6" w:rsidP="00713FE6">
            <w:pPr>
              <w:autoSpaceDE w:val="0"/>
              <w:autoSpaceDN w:val="0"/>
              <w:adjustRightInd w:val="0"/>
              <w:spacing w:after="0" w:line="240" w:lineRule="auto"/>
              <w:jc w:val="center"/>
              <w:rPr>
                <w:rFonts w:ascii="Arial" w:eastAsia="SimSun" w:hAnsi="Arial" w:cs="Arial"/>
                <w:sz w:val="16"/>
                <w:szCs w:val="16"/>
                <w:lang w:eastAsia="zh-CN"/>
              </w:rPr>
            </w:pPr>
            <w:r w:rsidRPr="00713FE6">
              <w:rPr>
                <w:rFonts w:ascii="Arial" w:eastAsia="SimSun" w:hAnsi="Arial" w:cs="Arial"/>
                <w:sz w:val="16"/>
                <w:szCs w:val="16"/>
                <w:lang w:eastAsia="zh-CN"/>
              </w:rPr>
              <w:t>Provođenje zamjene stare opreme novom</w:t>
            </w:r>
          </w:p>
        </w:tc>
        <w:tc>
          <w:tcPr>
            <w:tcW w:w="952" w:type="pct"/>
            <w:vAlign w:val="center"/>
          </w:tcPr>
          <w:p w14:paraId="1023F37D" w14:textId="77777777" w:rsidR="00713FE6" w:rsidRPr="00713FE6" w:rsidRDefault="00713FE6" w:rsidP="00713FE6">
            <w:pPr>
              <w:autoSpaceDE w:val="0"/>
              <w:autoSpaceDN w:val="0"/>
              <w:adjustRightInd w:val="0"/>
              <w:spacing w:after="0" w:line="240" w:lineRule="auto"/>
              <w:jc w:val="center"/>
              <w:rPr>
                <w:rFonts w:ascii="Arial" w:eastAsia="SimSun" w:hAnsi="Arial" w:cs="Arial"/>
                <w:sz w:val="16"/>
                <w:szCs w:val="16"/>
                <w:lang w:eastAsia="zh-CN"/>
              </w:rPr>
            </w:pPr>
            <w:r w:rsidRPr="00713FE6">
              <w:rPr>
                <w:rFonts w:ascii="Arial" w:eastAsia="SimSun" w:hAnsi="Arial" w:cs="Arial"/>
                <w:sz w:val="16"/>
                <w:szCs w:val="16"/>
                <w:lang w:eastAsia="zh-CN"/>
              </w:rPr>
              <w:t>Veći udio zamjene</w:t>
            </w:r>
          </w:p>
          <w:p w14:paraId="4E40B596" w14:textId="77777777" w:rsidR="00713FE6" w:rsidRPr="00713FE6" w:rsidRDefault="00713FE6" w:rsidP="00713FE6">
            <w:pPr>
              <w:autoSpaceDE w:val="0"/>
              <w:autoSpaceDN w:val="0"/>
              <w:adjustRightInd w:val="0"/>
              <w:spacing w:after="0" w:line="240" w:lineRule="auto"/>
              <w:jc w:val="center"/>
              <w:rPr>
                <w:rFonts w:ascii="Arial" w:eastAsia="SimSun" w:hAnsi="Arial" w:cs="Arial"/>
                <w:sz w:val="16"/>
                <w:szCs w:val="16"/>
                <w:lang w:eastAsia="zh-CN"/>
              </w:rPr>
            </w:pPr>
            <w:r w:rsidRPr="00713FE6">
              <w:rPr>
                <w:rFonts w:ascii="Arial" w:eastAsia="SimSun" w:hAnsi="Arial" w:cs="Arial"/>
                <w:sz w:val="16"/>
                <w:szCs w:val="16"/>
                <w:lang w:eastAsia="zh-CN"/>
              </w:rPr>
              <w:t xml:space="preserve">stare opreme novom pridonosi višem standardu protupožarne zaštite </w:t>
            </w:r>
          </w:p>
        </w:tc>
        <w:tc>
          <w:tcPr>
            <w:tcW w:w="513" w:type="pct"/>
            <w:vAlign w:val="center"/>
          </w:tcPr>
          <w:p w14:paraId="238317A8"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w:t>
            </w:r>
          </w:p>
        </w:tc>
        <w:tc>
          <w:tcPr>
            <w:tcW w:w="587" w:type="pct"/>
            <w:vAlign w:val="center"/>
          </w:tcPr>
          <w:p w14:paraId="772F4B8A"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60</w:t>
            </w:r>
          </w:p>
        </w:tc>
        <w:tc>
          <w:tcPr>
            <w:tcW w:w="586" w:type="pct"/>
            <w:vAlign w:val="center"/>
          </w:tcPr>
          <w:p w14:paraId="6C71E038"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JVP</w:t>
            </w:r>
          </w:p>
        </w:tc>
        <w:tc>
          <w:tcPr>
            <w:tcW w:w="586" w:type="pct"/>
            <w:vAlign w:val="center"/>
          </w:tcPr>
          <w:p w14:paraId="67B3C48B"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80</w:t>
            </w:r>
          </w:p>
        </w:tc>
        <w:tc>
          <w:tcPr>
            <w:tcW w:w="586" w:type="pct"/>
            <w:vAlign w:val="center"/>
          </w:tcPr>
          <w:p w14:paraId="7688009A"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80</w:t>
            </w:r>
          </w:p>
        </w:tc>
        <w:tc>
          <w:tcPr>
            <w:tcW w:w="584" w:type="pct"/>
            <w:vAlign w:val="center"/>
          </w:tcPr>
          <w:p w14:paraId="5A8C1AAA"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80</w:t>
            </w:r>
          </w:p>
        </w:tc>
      </w:tr>
    </w:tbl>
    <w:p w14:paraId="18FE28F1" w14:textId="77777777" w:rsidR="00713FE6" w:rsidRPr="00713FE6" w:rsidRDefault="00713FE6" w:rsidP="00713FE6">
      <w:pPr>
        <w:spacing w:after="0" w:line="240" w:lineRule="auto"/>
        <w:jc w:val="both"/>
        <w:rPr>
          <w:rFonts w:ascii="Arial" w:eastAsia="SimSun" w:hAnsi="Arial" w:cs="Arial"/>
          <w:b/>
          <w:sz w:val="20"/>
          <w:szCs w:val="20"/>
          <w:lang w:eastAsia="zh-CN"/>
        </w:rPr>
      </w:pPr>
    </w:p>
    <w:p w14:paraId="697565C3" w14:textId="77777777" w:rsidR="00713FE6" w:rsidRPr="00713FE6" w:rsidRDefault="00713FE6" w:rsidP="00713FE6">
      <w:pPr>
        <w:spacing w:after="0" w:line="240" w:lineRule="auto"/>
        <w:jc w:val="both"/>
        <w:rPr>
          <w:rFonts w:ascii="Arial" w:eastAsia="SimSun" w:hAnsi="Arial" w:cs="Arial"/>
          <w:b/>
          <w:sz w:val="20"/>
          <w:szCs w:val="20"/>
          <w:lang w:eastAsia="zh-CN"/>
        </w:rPr>
      </w:pPr>
      <w:r w:rsidRPr="00713FE6">
        <w:rPr>
          <w:rFonts w:ascii="Arial" w:eastAsia="SimSun" w:hAnsi="Arial" w:cs="Arial"/>
          <w:b/>
          <w:sz w:val="20"/>
          <w:szCs w:val="20"/>
          <w:lang w:eastAsia="zh-CN"/>
        </w:rPr>
        <w:t xml:space="preserve">Stručno usavršavanje vatrogasaca </w:t>
      </w:r>
    </w:p>
    <w:p w14:paraId="57CDDD3A" w14:textId="77777777" w:rsidR="00713FE6" w:rsidRPr="00713FE6" w:rsidRDefault="00713FE6" w:rsidP="00713FE6">
      <w:pPr>
        <w:spacing w:after="0" w:line="240" w:lineRule="auto"/>
        <w:jc w:val="both"/>
        <w:rPr>
          <w:rFonts w:ascii="Arial" w:eastAsia="SimSun" w:hAnsi="Arial" w:cs="Arial"/>
          <w:b/>
          <w:sz w:val="4"/>
          <w:szCs w:val="4"/>
          <w:lang w:eastAsia="zh-CN"/>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233"/>
        <w:gridCol w:w="1197"/>
        <w:gridCol w:w="1077"/>
        <w:gridCol w:w="1007"/>
        <w:gridCol w:w="1077"/>
        <w:gridCol w:w="1077"/>
        <w:gridCol w:w="1047"/>
        <w:gridCol w:w="30"/>
      </w:tblGrid>
      <w:tr w:rsidR="00713FE6" w:rsidRPr="00713FE6" w14:paraId="2EEDD1A9" w14:textId="77777777" w:rsidTr="00952C8E">
        <w:tc>
          <w:tcPr>
            <w:tcW w:w="664" w:type="pct"/>
            <w:vAlign w:val="center"/>
          </w:tcPr>
          <w:p w14:paraId="0FACEFC9"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SimSun" w:hAnsi="Arial" w:cs="Arial"/>
                <w:b/>
                <w:sz w:val="18"/>
                <w:szCs w:val="18"/>
                <w:lang w:eastAsia="zh-CN"/>
              </w:rPr>
              <w:t>Pokazatelj uspješnosti</w:t>
            </w:r>
          </w:p>
        </w:tc>
        <w:tc>
          <w:tcPr>
            <w:tcW w:w="906" w:type="pct"/>
            <w:vAlign w:val="center"/>
          </w:tcPr>
          <w:p w14:paraId="7877B334"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Calibri" w:hAnsi="Arial" w:cs="Arial"/>
                <w:b/>
                <w:sz w:val="18"/>
                <w:szCs w:val="18"/>
                <w:lang w:eastAsia="zh-CN"/>
              </w:rPr>
              <w:t>Definicija</w:t>
            </w:r>
          </w:p>
        </w:tc>
        <w:tc>
          <w:tcPr>
            <w:tcW w:w="614" w:type="pct"/>
            <w:vAlign w:val="center"/>
          </w:tcPr>
          <w:p w14:paraId="2322D325"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Calibri" w:hAnsi="Arial" w:cs="Arial"/>
                <w:b/>
                <w:sz w:val="18"/>
                <w:szCs w:val="18"/>
                <w:lang w:eastAsia="zh-CN"/>
              </w:rPr>
              <w:t>Jedinica</w:t>
            </w:r>
          </w:p>
        </w:tc>
        <w:tc>
          <w:tcPr>
            <w:tcW w:w="566" w:type="pct"/>
            <w:vAlign w:val="center"/>
          </w:tcPr>
          <w:p w14:paraId="0A0AF2A9"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Calibri" w:hAnsi="Arial" w:cs="Arial"/>
                <w:b/>
                <w:sz w:val="18"/>
                <w:szCs w:val="18"/>
                <w:lang w:eastAsia="zh-CN"/>
              </w:rPr>
              <w:t>Polazna vrijednost</w:t>
            </w:r>
          </w:p>
        </w:tc>
        <w:tc>
          <w:tcPr>
            <w:tcW w:w="536" w:type="pct"/>
            <w:vAlign w:val="center"/>
          </w:tcPr>
          <w:p w14:paraId="610BE40E" w14:textId="77777777" w:rsidR="00713FE6" w:rsidRPr="00713FE6" w:rsidRDefault="00713FE6" w:rsidP="00713FE6">
            <w:pPr>
              <w:autoSpaceDE w:val="0"/>
              <w:autoSpaceDN w:val="0"/>
              <w:adjustRightInd w:val="0"/>
              <w:spacing w:after="0" w:line="240" w:lineRule="auto"/>
              <w:jc w:val="center"/>
              <w:rPr>
                <w:rFonts w:ascii="Arial" w:eastAsia="Calibri" w:hAnsi="Arial" w:cs="Arial"/>
                <w:b/>
                <w:sz w:val="18"/>
                <w:szCs w:val="18"/>
                <w:lang w:eastAsia="zh-CN"/>
              </w:rPr>
            </w:pPr>
            <w:r w:rsidRPr="00713FE6">
              <w:rPr>
                <w:rFonts w:ascii="Arial" w:eastAsia="Calibri" w:hAnsi="Arial" w:cs="Arial"/>
                <w:b/>
                <w:sz w:val="18"/>
                <w:szCs w:val="18"/>
                <w:lang w:eastAsia="zh-CN"/>
              </w:rPr>
              <w:t>Izvor podataka</w:t>
            </w:r>
          </w:p>
        </w:tc>
        <w:tc>
          <w:tcPr>
            <w:tcW w:w="572" w:type="pct"/>
            <w:vAlign w:val="center"/>
          </w:tcPr>
          <w:p w14:paraId="2038E2CD" w14:textId="77777777" w:rsidR="00713FE6" w:rsidRPr="00713FE6" w:rsidRDefault="00713FE6" w:rsidP="00713FE6">
            <w:pPr>
              <w:spacing w:after="0" w:line="240" w:lineRule="auto"/>
              <w:jc w:val="center"/>
              <w:rPr>
                <w:rFonts w:ascii="Arial" w:eastAsia="SimSun" w:hAnsi="Arial" w:cs="Arial"/>
                <w:b/>
                <w:sz w:val="18"/>
                <w:szCs w:val="18"/>
                <w:lang w:eastAsia="zh-CN"/>
              </w:rPr>
            </w:pPr>
            <w:r w:rsidRPr="00713FE6">
              <w:rPr>
                <w:rFonts w:ascii="Arial" w:eastAsia="SimSun" w:hAnsi="Arial" w:cs="Arial"/>
                <w:b/>
                <w:sz w:val="18"/>
                <w:szCs w:val="18"/>
                <w:lang w:eastAsia="zh-CN"/>
              </w:rPr>
              <w:t>Ciljana vrijednost 2025.</w:t>
            </w:r>
          </w:p>
        </w:tc>
        <w:tc>
          <w:tcPr>
            <w:tcW w:w="572" w:type="pct"/>
          </w:tcPr>
          <w:p w14:paraId="416193A9" w14:textId="77777777" w:rsidR="00713FE6" w:rsidRPr="00713FE6" w:rsidRDefault="00713FE6" w:rsidP="00713FE6">
            <w:pPr>
              <w:spacing w:after="0" w:line="240" w:lineRule="auto"/>
              <w:jc w:val="center"/>
              <w:rPr>
                <w:rFonts w:ascii="Arial" w:eastAsia="SimSun" w:hAnsi="Arial" w:cs="Times New Roman"/>
                <w:sz w:val="18"/>
                <w:szCs w:val="18"/>
                <w:lang w:eastAsia="zh-CN"/>
              </w:rPr>
            </w:pPr>
            <w:r w:rsidRPr="00713FE6">
              <w:rPr>
                <w:rFonts w:ascii="Arial" w:eastAsia="SimSun" w:hAnsi="Arial" w:cs="Arial"/>
                <w:b/>
                <w:sz w:val="18"/>
                <w:szCs w:val="18"/>
                <w:lang w:eastAsia="zh-CN"/>
              </w:rPr>
              <w:t>Ciljana vrijednost 2026.</w:t>
            </w:r>
          </w:p>
        </w:tc>
        <w:tc>
          <w:tcPr>
            <w:tcW w:w="570" w:type="pct"/>
            <w:gridSpan w:val="2"/>
          </w:tcPr>
          <w:p w14:paraId="576A9548" w14:textId="77777777" w:rsidR="00713FE6" w:rsidRPr="00713FE6" w:rsidRDefault="00713FE6" w:rsidP="00713FE6">
            <w:pPr>
              <w:spacing w:after="0" w:line="240" w:lineRule="auto"/>
              <w:jc w:val="center"/>
              <w:rPr>
                <w:rFonts w:ascii="Arial" w:eastAsia="SimSun" w:hAnsi="Arial" w:cs="Times New Roman"/>
                <w:sz w:val="18"/>
                <w:szCs w:val="18"/>
                <w:lang w:eastAsia="zh-CN"/>
              </w:rPr>
            </w:pPr>
            <w:r w:rsidRPr="00713FE6">
              <w:rPr>
                <w:rFonts w:ascii="Arial" w:eastAsia="SimSun" w:hAnsi="Arial" w:cs="Arial"/>
                <w:b/>
                <w:sz w:val="18"/>
                <w:szCs w:val="18"/>
                <w:lang w:eastAsia="zh-CN"/>
              </w:rPr>
              <w:t>Ciljana vrijednost 2027.</w:t>
            </w:r>
          </w:p>
        </w:tc>
      </w:tr>
      <w:tr w:rsidR="00713FE6" w:rsidRPr="00713FE6" w14:paraId="41AEEBE0" w14:textId="77777777" w:rsidTr="00952C8E">
        <w:trPr>
          <w:gridAfter w:val="1"/>
          <w:wAfter w:w="16" w:type="pct"/>
        </w:trPr>
        <w:tc>
          <w:tcPr>
            <w:tcW w:w="664" w:type="pct"/>
            <w:vAlign w:val="center"/>
          </w:tcPr>
          <w:p w14:paraId="74910673" w14:textId="77777777" w:rsidR="00713FE6" w:rsidRPr="00713FE6" w:rsidRDefault="00713FE6" w:rsidP="00713FE6">
            <w:pPr>
              <w:autoSpaceDE w:val="0"/>
              <w:autoSpaceDN w:val="0"/>
              <w:adjustRightInd w:val="0"/>
              <w:spacing w:after="0" w:line="240" w:lineRule="auto"/>
              <w:jc w:val="center"/>
              <w:rPr>
                <w:rFonts w:ascii="Arial" w:eastAsia="SimSun" w:hAnsi="Arial" w:cs="Arial"/>
                <w:sz w:val="16"/>
                <w:szCs w:val="16"/>
                <w:lang w:eastAsia="zh-CN"/>
              </w:rPr>
            </w:pPr>
            <w:r w:rsidRPr="00713FE6">
              <w:rPr>
                <w:rFonts w:ascii="Arial" w:eastAsia="SimSun" w:hAnsi="Arial" w:cs="Arial"/>
                <w:sz w:val="16"/>
                <w:szCs w:val="16"/>
                <w:lang w:eastAsia="zh-CN"/>
              </w:rPr>
              <w:t>Povećanje broja osposobljenih vatrogasaca</w:t>
            </w:r>
          </w:p>
          <w:p w14:paraId="7AB1639C" w14:textId="77777777" w:rsidR="00713FE6" w:rsidRPr="00713FE6" w:rsidRDefault="00713FE6" w:rsidP="00713FE6">
            <w:pPr>
              <w:autoSpaceDE w:val="0"/>
              <w:autoSpaceDN w:val="0"/>
              <w:adjustRightInd w:val="0"/>
              <w:spacing w:after="0" w:line="240" w:lineRule="auto"/>
              <w:jc w:val="center"/>
              <w:rPr>
                <w:rFonts w:ascii="Arial" w:eastAsia="SimSun" w:hAnsi="Arial" w:cs="Arial"/>
                <w:sz w:val="16"/>
                <w:szCs w:val="16"/>
                <w:lang w:eastAsia="zh-CN"/>
              </w:rPr>
            </w:pPr>
            <w:r w:rsidRPr="00713FE6">
              <w:rPr>
                <w:rFonts w:ascii="Arial" w:eastAsia="SimSun" w:hAnsi="Arial" w:cs="Arial"/>
                <w:sz w:val="16"/>
                <w:szCs w:val="16"/>
                <w:lang w:eastAsia="zh-CN"/>
              </w:rPr>
              <w:t>za specijalističke intervencije</w:t>
            </w:r>
          </w:p>
        </w:tc>
        <w:tc>
          <w:tcPr>
            <w:tcW w:w="906" w:type="pct"/>
            <w:vAlign w:val="center"/>
          </w:tcPr>
          <w:p w14:paraId="02473F01" w14:textId="77777777" w:rsidR="00713FE6" w:rsidRPr="00713FE6" w:rsidRDefault="00713FE6" w:rsidP="00713FE6">
            <w:pPr>
              <w:autoSpaceDE w:val="0"/>
              <w:autoSpaceDN w:val="0"/>
              <w:adjustRightInd w:val="0"/>
              <w:spacing w:after="0" w:line="240" w:lineRule="auto"/>
              <w:jc w:val="center"/>
              <w:rPr>
                <w:rFonts w:ascii="Arial" w:eastAsia="SimSun" w:hAnsi="Arial" w:cs="Arial"/>
                <w:sz w:val="16"/>
                <w:szCs w:val="16"/>
                <w:lang w:eastAsia="zh-CN"/>
              </w:rPr>
            </w:pPr>
            <w:r w:rsidRPr="00713FE6">
              <w:rPr>
                <w:rFonts w:ascii="Arial" w:eastAsia="SimSun" w:hAnsi="Arial" w:cs="Arial"/>
                <w:sz w:val="16"/>
                <w:szCs w:val="16"/>
                <w:lang w:eastAsia="zh-CN"/>
              </w:rPr>
              <w:t>Uspješno provođenje edukacije vatrogasaca pridonosi</w:t>
            </w:r>
          </w:p>
          <w:p w14:paraId="0248A910" w14:textId="77777777" w:rsidR="00713FE6" w:rsidRPr="00713FE6" w:rsidRDefault="00713FE6" w:rsidP="00713FE6">
            <w:pPr>
              <w:autoSpaceDE w:val="0"/>
              <w:autoSpaceDN w:val="0"/>
              <w:adjustRightInd w:val="0"/>
              <w:spacing w:after="0" w:line="240" w:lineRule="auto"/>
              <w:jc w:val="center"/>
              <w:rPr>
                <w:rFonts w:ascii="Arial" w:eastAsia="SimSun" w:hAnsi="Arial" w:cs="Arial"/>
                <w:sz w:val="16"/>
                <w:szCs w:val="16"/>
                <w:lang w:eastAsia="zh-CN"/>
              </w:rPr>
            </w:pPr>
            <w:r w:rsidRPr="00713FE6">
              <w:rPr>
                <w:rFonts w:ascii="Arial" w:eastAsia="SimSun" w:hAnsi="Arial" w:cs="Arial"/>
                <w:sz w:val="16"/>
                <w:szCs w:val="16"/>
                <w:lang w:eastAsia="zh-CN"/>
              </w:rPr>
              <w:t xml:space="preserve">višem standardu protupožarne zaštite </w:t>
            </w:r>
          </w:p>
        </w:tc>
        <w:tc>
          <w:tcPr>
            <w:tcW w:w="614" w:type="pct"/>
            <w:vAlign w:val="center"/>
          </w:tcPr>
          <w:p w14:paraId="388A77EC"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 xml:space="preserve">Broj </w:t>
            </w:r>
          </w:p>
          <w:p w14:paraId="3327708C"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vatrogasaca</w:t>
            </w:r>
          </w:p>
        </w:tc>
        <w:tc>
          <w:tcPr>
            <w:tcW w:w="566" w:type="pct"/>
            <w:vAlign w:val="center"/>
          </w:tcPr>
          <w:p w14:paraId="0B157890"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20</w:t>
            </w:r>
          </w:p>
        </w:tc>
        <w:tc>
          <w:tcPr>
            <w:tcW w:w="536" w:type="pct"/>
            <w:vAlign w:val="center"/>
          </w:tcPr>
          <w:p w14:paraId="51BEEDA6"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JVP</w:t>
            </w:r>
          </w:p>
        </w:tc>
        <w:tc>
          <w:tcPr>
            <w:tcW w:w="572" w:type="pct"/>
            <w:vAlign w:val="center"/>
          </w:tcPr>
          <w:p w14:paraId="24AFE222"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20</w:t>
            </w:r>
          </w:p>
        </w:tc>
        <w:tc>
          <w:tcPr>
            <w:tcW w:w="572" w:type="pct"/>
            <w:vAlign w:val="center"/>
          </w:tcPr>
          <w:p w14:paraId="0A82EA40"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20</w:t>
            </w:r>
          </w:p>
        </w:tc>
        <w:tc>
          <w:tcPr>
            <w:tcW w:w="554" w:type="pct"/>
            <w:vAlign w:val="center"/>
          </w:tcPr>
          <w:p w14:paraId="5B61600E" w14:textId="77777777" w:rsidR="00713FE6" w:rsidRPr="00713FE6" w:rsidRDefault="00713FE6" w:rsidP="00713FE6">
            <w:pPr>
              <w:autoSpaceDE w:val="0"/>
              <w:autoSpaceDN w:val="0"/>
              <w:adjustRightInd w:val="0"/>
              <w:spacing w:after="0" w:line="240" w:lineRule="auto"/>
              <w:jc w:val="center"/>
              <w:rPr>
                <w:rFonts w:ascii="Arial" w:eastAsia="SimSun" w:hAnsi="Arial" w:cs="Arial"/>
                <w:sz w:val="18"/>
                <w:szCs w:val="18"/>
                <w:lang w:eastAsia="zh-CN"/>
              </w:rPr>
            </w:pPr>
            <w:r w:rsidRPr="00713FE6">
              <w:rPr>
                <w:rFonts w:ascii="Arial" w:eastAsia="SimSun" w:hAnsi="Arial" w:cs="Arial"/>
                <w:sz w:val="18"/>
                <w:szCs w:val="18"/>
                <w:lang w:eastAsia="zh-CN"/>
              </w:rPr>
              <w:t>20</w:t>
            </w:r>
          </w:p>
        </w:tc>
      </w:tr>
    </w:tbl>
    <w:p w14:paraId="72FBD5E6" w14:textId="77777777" w:rsidR="00713FE6" w:rsidRPr="00713FE6" w:rsidRDefault="00713FE6" w:rsidP="00713FE6">
      <w:pPr>
        <w:spacing w:after="0" w:line="240" w:lineRule="auto"/>
        <w:rPr>
          <w:rFonts w:ascii="Arial" w:eastAsia="SimSun" w:hAnsi="Arial" w:cs="Arial"/>
          <w:b/>
          <w:sz w:val="20"/>
          <w:szCs w:val="20"/>
          <w:lang w:eastAsia="zh-CN"/>
        </w:rPr>
      </w:pPr>
    </w:p>
    <w:p w14:paraId="4249C2E1" w14:textId="77777777" w:rsidR="00713FE6" w:rsidRPr="00713FE6" w:rsidRDefault="00713FE6" w:rsidP="00713FE6">
      <w:pPr>
        <w:spacing w:after="0" w:line="240" w:lineRule="auto"/>
        <w:rPr>
          <w:rFonts w:ascii="Arial" w:eastAsia="SimSun" w:hAnsi="Arial" w:cs="Arial"/>
          <w:b/>
          <w:sz w:val="20"/>
          <w:szCs w:val="20"/>
          <w:lang w:eastAsia="zh-CN"/>
        </w:rPr>
      </w:pPr>
    </w:p>
    <w:p w14:paraId="22C601FD" w14:textId="77777777" w:rsidR="00713FE6" w:rsidRPr="00713FE6" w:rsidRDefault="00713FE6" w:rsidP="00713FE6">
      <w:pPr>
        <w:spacing w:after="0" w:line="240" w:lineRule="auto"/>
        <w:rPr>
          <w:rFonts w:ascii="Times New Roman" w:eastAsia="SimSun" w:hAnsi="Times New Roman" w:cs="Times New Roman"/>
          <w:b/>
          <w:bCs/>
          <w:sz w:val="24"/>
          <w:szCs w:val="24"/>
          <w:lang w:eastAsia="zh-CN"/>
        </w:rPr>
      </w:pPr>
    </w:p>
    <w:p w14:paraId="21470EFE" w14:textId="77777777" w:rsidR="00713FE6" w:rsidRPr="00713FE6" w:rsidRDefault="00713FE6" w:rsidP="00713FE6">
      <w:pPr>
        <w:spacing w:after="0" w:line="240" w:lineRule="auto"/>
        <w:rPr>
          <w:rFonts w:ascii="Times New Roman" w:eastAsia="SimSun" w:hAnsi="Times New Roman" w:cs="Times New Roman"/>
          <w:b/>
          <w:sz w:val="24"/>
          <w:szCs w:val="24"/>
          <w:lang w:eastAsia="zh-CN"/>
        </w:rPr>
      </w:pPr>
      <w:r w:rsidRPr="00713FE6">
        <w:rPr>
          <w:rFonts w:ascii="Times New Roman" w:eastAsia="SimSun" w:hAnsi="Times New Roman" w:cs="Times New Roman"/>
          <w:b/>
          <w:bCs/>
          <w:sz w:val="24"/>
          <w:szCs w:val="24"/>
          <w:lang w:eastAsia="zh-CN"/>
        </w:rPr>
        <w:t>POKAZATELJI USPJEŠNOSTI REALIZACIJE CILJEVA</w:t>
      </w:r>
    </w:p>
    <w:p w14:paraId="3E16F613" w14:textId="77777777" w:rsidR="00713FE6" w:rsidRPr="00713FE6" w:rsidRDefault="00713FE6" w:rsidP="00713FE6">
      <w:pPr>
        <w:spacing w:after="0" w:line="240" w:lineRule="auto"/>
        <w:rPr>
          <w:rFonts w:ascii="Times New Roman" w:eastAsia="SimSun" w:hAnsi="Times New Roman" w:cs="Times New Roman"/>
          <w:sz w:val="24"/>
          <w:szCs w:val="24"/>
          <w:lang w:eastAsia="zh-CN"/>
        </w:rPr>
      </w:pPr>
    </w:p>
    <w:p w14:paraId="11EAFB8A"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-intervencije odrađene u skladu vatrogasne djelatnosti propisane Zakonom o vatrogastvu,</w:t>
      </w:r>
    </w:p>
    <w:p w14:paraId="7EC09F4A"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-uspješno provođenje vježbi koje pomažu u prevenciji požara, odnosno uspješnog djelovanja u slučaju nastanka požara,</w:t>
      </w:r>
    </w:p>
    <w:p w14:paraId="3EABE8FF"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-podizanje razine stručne kvalitete obavljanja vatrogasne djelatnosti,</w:t>
      </w:r>
    </w:p>
    <w:p w14:paraId="64165613"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-edukacija vatrogasaca radi usavršavanja vještina pri rukovanju opremom, strojevima i  tehnikom,</w:t>
      </w:r>
    </w:p>
    <w:p w14:paraId="47F11621"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-usavršavanje tehnika i koordinacija u određenim intervencijama u okviru sustava vatrogastva i CZ,</w:t>
      </w:r>
    </w:p>
    <w:p w14:paraId="06EADA2A"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-upoznavanje djece s opasnostima od požara, zanimanjem vatrogasac, te načinom funkcioniranja postrojbe,</w:t>
      </w:r>
    </w:p>
    <w:p w14:paraId="7AC03F7E"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-poboljšanje kvalitete rada i sigurnosti na radu, operativne sposobnosti,</w:t>
      </w:r>
    </w:p>
    <w:p w14:paraId="3C50B47E"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t>-</w:t>
      </w:r>
      <w:proofErr w:type="spellStart"/>
      <w:r w:rsidRPr="00713FE6">
        <w:rPr>
          <w:rFonts w:ascii="Times New Roman" w:eastAsia="SimSun" w:hAnsi="Times New Roman" w:cs="Times New Roman"/>
          <w:sz w:val="24"/>
          <w:szCs w:val="24"/>
          <w:lang w:eastAsia="zh-CN"/>
        </w:rPr>
        <w:t>povečanje</w:t>
      </w:r>
      <w:proofErr w:type="spellEnd"/>
      <w:r w:rsidRPr="00713FE6">
        <w:rPr>
          <w:rFonts w:ascii="Times New Roman" w:eastAsia="SimSun" w:hAnsi="Times New Roman" w:cs="Times New Roman"/>
          <w:sz w:val="24"/>
          <w:szCs w:val="24"/>
          <w:lang w:eastAsia="zh-CN"/>
        </w:rPr>
        <w:t xml:space="preserve"> broja sklopljenih ugovora o pružanju usluga automatske vatrodojave,</w:t>
      </w:r>
    </w:p>
    <w:p w14:paraId="7F291904" w14:textId="77777777" w:rsidR="00713FE6" w:rsidRPr="00713FE6" w:rsidRDefault="00713FE6" w:rsidP="00713FE6">
      <w:pPr>
        <w:spacing w:after="0" w:line="240" w:lineRule="auto"/>
        <w:jc w:val="both"/>
        <w:rPr>
          <w:rFonts w:ascii="Times New Roman" w:eastAsia="SimSun" w:hAnsi="Times New Roman" w:cs="Times New Roman"/>
          <w:sz w:val="24"/>
          <w:szCs w:val="24"/>
          <w:lang w:eastAsia="zh-CN"/>
        </w:rPr>
      </w:pPr>
      <w:r w:rsidRPr="00713FE6">
        <w:rPr>
          <w:rFonts w:ascii="Times New Roman" w:eastAsia="SimSun" w:hAnsi="Times New Roman" w:cs="Times New Roman"/>
          <w:sz w:val="24"/>
          <w:szCs w:val="24"/>
          <w:lang w:eastAsia="zh-CN"/>
        </w:rPr>
        <w:lastRenderedPageBreak/>
        <w:t xml:space="preserve">-zadnjih par godina dvostruko manji broj intervencija gašenja požara u odnosu na broj tehničkih intervencija, </w:t>
      </w:r>
    </w:p>
    <w:p w14:paraId="66B1A716" w14:textId="77777777" w:rsidR="00713FE6" w:rsidRPr="00713FE6" w:rsidRDefault="00713FE6" w:rsidP="00713FE6">
      <w:pPr>
        <w:spacing w:after="0" w:line="240" w:lineRule="auto"/>
        <w:rPr>
          <w:rFonts w:ascii="Times New Roman" w:eastAsia="SimSun" w:hAnsi="Times New Roman" w:cs="Times New Roman"/>
          <w:b/>
          <w:sz w:val="24"/>
          <w:szCs w:val="24"/>
          <w:lang w:eastAsia="zh-CN"/>
        </w:rPr>
      </w:pPr>
    </w:p>
    <w:p w14:paraId="47374FB9" w14:textId="77777777" w:rsidR="00713FE6" w:rsidRPr="00713FE6" w:rsidRDefault="00713FE6" w:rsidP="00713FE6">
      <w:pPr>
        <w:spacing w:after="0" w:line="240" w:lineRule="auto"/>
        <w:rPr>
          <w:rFonts w:ascii="Times New Roman" w:eastAsia="SimSun" w:hAnsi="Times New Roman" w:cs="Times New Roman"/>
          <w:b/>
          <w:sz w:val="24"/>
          <w:szCs w:val="24"/>
          <w:lang w:eastAsia="zh-CN"/>
        </w:rPr>
      </w:pPr>
    </w:p>
    <w:p w14:paraId="2FFA4CDE" w14:textId="77777777" w:rsidR="00713FE6" w:rsidRPr="00713FE6" w:rsidRDefault="00713FE6" w:rsidP="00713FE6">
      <w:pPr>
        <w:spacing w:after="0" w:line="240" w:lineRule="auto"/>
        <w:rPr>
          <w:rFonts w:ascii="Times New Roman" w:eastAsia="SimSun" w:hAnsi="Times New Roman" w:cs="Times New Roman"/>
          <w:b/>
          <w:sz w:val="24"/>
          <w:szCs w:val="24"/>
          <w:lang w:eastAsia="zh-CN"/>
        </w:rPr>
      </w:pPr>
      <w:r w:rsidRPr="00713FE6">
        <w:rPr>
          <w:rFonts w:ascii="Times New Roman" w:eastAsia="SimSun" w:hAnsi="Times New Roman" w:cs="Times New Roman"/>
          <w:b/>
          <w:sz w:val="24"/>
          <w:szCs w:val="24"/>
          <w:lang w:eastAsia="zh-CN"/>
        </w:rPr>
        <w:t>ZAVRŠNO OBRAZLOŽENJE FINANCIJSKOG PLANA ZA 2026. GODINU:</w:t>
      </w:r>
    </w:p>
    <w:p w14:paraId="3063A044" w14:textId="77777777" w:rsidR="00713FE6" w:rsidRPr="00713FE6" w:rsidRDefault="00713FE6" w:rsidP="00713FE6">
      <w:pPr>
        <w:spacing w:after="0" w:line="240" w:lineRule="auto"/>
        <w:ind w:left="284"/>
        <w:contextualSpacing/>
        <w:jc w:val="both"/>
        <w:rPr>
          <w:rFonts w:ascii="Times New Roman" w:eastAsia="Calibri" w:hAnsi="Times New Roman" w:cs="Times New Roman"/>
          <w:sz w:val="24"/>
          <w:szCs w:val="24"/>
          <w:lang w:eastAsia="hr-HR"/>
        </w:rPr>
      </w:pPr>
    </w:p>
    <w:p w14:paraId="79080C58" w14:textId="77777777" w:rsidR="00713FE6" w:rsidRPr="00713FE6" w:rsidRDefault="00713FE6">
      <w:pPr>
        <w:numPr>
          <w:ilvl w:val="0"/>
          <w:numId w:val="2"/>
        </w:numPr>
        <w:spacing w:after="0" w:line="240" w:lineRule="auto"/>
        <w:ind w:left="284" w:hanging="284"/>
        <w:contextualSpacing/>
        <w:jc w:val="both"/>
        <w:rPr>
          <w:rFonts w:ascii="Times New Roman" w:eastAsia="Calibri" w:hAnsi="Times New Roman" w:cs="Times New Roman"/>
          <w:sz w:val="24"/>
          <w:szCs w:val="24"/>
          <w:lang w:eastAsia="hr-HR"/>
        </w:rPr>
      </w:pPr>
      <w:r w:rsidRPr="00713FE6">
        <w:rPr>
          <w:rFonts w:ascii="Times New Roman" w:eastAsia="Calibri" w:hAnsi="Times New Roman" w:cs="Times New Roman"/>
          <w:sz w:val="24"/>
          <w:szCs w:val="24"/>
          <w:lang w:eastAsia="hr-HR"/>
        </w:rPr>
        <w:t>Program osnovne protupožarne zaštite odnosi se na redovnu djelatnost vatrogasaca. Obuhvaća rashode za zaposlene, materijalne i financijske rashode koji se financiranju iz državnog proračuna, odnosno sredstvima Grada Delnica, te iz vlastitih izvora prihoda od naplate usluga.</w:t>
      </w:r>
    </w:p>
    <w:p w14:paraId="44CE7C49" w14:textId="77777777" w:rsidR="00713FE6" w:rsidRPr="00713FE6" w:rsidRDefault="00713FE6">
      <w:pPr>
        <w:numPr>
          <w:ilvl w:val="0"/>
          <w:numId w:val="2"/>
        </w:numPr>
        <w:spacing w:after="0" w:line="240" w:lineRule="auto"/>
        <w:ind w:left="284" w:hanging="284"/>
        <w:contextualSpacing/>
        <w:jc w:val="both"/>
        <w:rPr>
          <w:rFonts w:ascii="Times New Roman" w:eastAsia="Calibri" w:hAnsi="Times New Roman" w:cs="Times New Roman"/>
          <w:sz w:val="24"/>
          <w:szCs w:val="24"/>
          <w:lang w:eastAsia="hr-HR"/>
        </w:rPr>
      </w:pPr>
      <w:proofErr w:type="spellStart"/>
      <w:r w:rsidRPr="00713FE6">
        <w:rPr>
          <w:rFonts w:ascii="Times New Roman" w:eastAsia="Calibri" w:hAnsi="Times New Roman" w:cs="Times New Roman"/>
          <w:sz w:val="24"/>
          <w:szCs w:val="24"/>
          <w:lang w:eastAsia="hr-HR"/>
        </w:rPr>
        <w:t>Rahodi</w:t>
      </w:r>
      <w:proofErr w:type="spellEnd"/>
      <w:r w:rsidRPr="00713FE6">
        <w:rPr>
          <w:rFonts w:ascii="Times New Roman" w:eastAsia="Calibri" w:hAnsi="Times New Roman" w:cs="Times New Roman"/>
          <w:sz w:val="24"/>
          <w:szCs w:val="24"/>
          <w:lang w:eastAsia="hr-HR"/>
        </w:rPr>
        <w:t xml:space="preserve"> za zaposlene planirani su u skladu s aktualnim kolektivnim ugovorom, broje trenutnih zaposlenika i planiranih zaposlenika u 2026. godini, te koeficijentima radnih mjesta.</w:t>
      </w:r>
    </w:p>
    <w:p w14:paraId="4082E126" w14:textId="77777777" w:rsidR="00713FE6" w:rsidRPr="00713FE6" w:rsidRDefault="00713FE6">
      <w:pPr>
        <w:numPr>
          <w:ilvl w:val="0"/>
          <w:numId w:val="2"/>
        </w:numPr>
        <w:spacing w:after="0" w:line="240" w:lineRule="auto"/>
        <w:ind w:left="284" w:hanging="284"/>
        <w:contextualSpacing/>
        <w:jc w:val="both"/>
        <w:rPr>
          <w:rFonts w:ascii="Times New Roman" w:eastAsia="Calibri" w:hAnsi="Times New Roman" w:cs="Times New Roman"/>
          <w:sz w:val="24"/>
          <w:szCs w:val="24"/>
          <w:lang w:eastAsia="hr-HR"/>
        </w:rPr>
      </w:pPr>
      <w:r w:rsidRPr="00713FE6">
        <w:rPr>
          <w:rFonts w:ascii="Times New Roman" w:eastAsia="Calibri" w:hAnsi="Times New Roman" w:cs="Times New Roman"/>
          <w:sz w:val="24"/>
          <w:szCs w:val="24"/>
          <w:lang w:eastAsia="hr-HR"/>
        </w:rPr>
        <w:t>Materijalni i financijski troškovi planirani su na osnovu uputa za izradu proračuna 2026. – 2028. godine za proračunske korisnike, realnih troškova, procjene troškova do kraja tekuće godine.</w:t>
      </w:r>
    </w:p>
    <w:p w14:paraId="78044678" w14:textId="77777777" w:rsidR="00713FE6" w:rsidRPr="00713FE6" w:rsidRDefault="00713FE6">
      <w:pPr>
        <w:numPr>
          <w:ilvl w:val="0"/>
          <w:numId w:val="2"/>
        </w:numPr>
        <w:spacing w:after="0" w:line="240" w:lineRule="auto"/>
        <w:ind w:left="284" w:hanging="284"/>
        <w:contextualSpacing/>
        <w:jc w:val="both"/>
        <w:rPr>
          <w:rFonts w:ascii="Times New Roman" w:eastAsia="Calibri" w:hAnsi="Times New Roman" w:cs="Times New Roman"/>
          <w:sz w:val="24"/>
          <w:szCs w:val="24"/>
          <w:lang w:eastAsia="hr-HR"/>
        </w:rPr>
      </w:pPr>
      <w:r w:rsidRPr="00713FE6">
        <w:rPr>
          <w:rFonts w:ascii="Times New Roman" w:eastAsia="Calibri" w:hAnsi="Times New Roman" w:cs="Times New Roman"/>
          <w:sz w:val="24"/>
          <w:szCs w:val="24"/>
          <w:lang w:eastAsia="hr-HR"/>
        </w:rPr>
        <w:t xml:space="preserve">Od ukupnog planiranog prihoda za 2026. godinu., u iznosu od 636.740 EUR, iz proračuna Grada Delnica predviđeno je 366.493 EUR od čega je 38.000,00 EUR udio u porez na dohodak, 328.490,00 EUR iznos predviđen na izvoru Osnivača koji je uvećan za preneseni manjak u iznosu od 36.200,00 EUR za financijsko uravnoteženje. Iz Državnog proračuna osigurana su sredstva u iznosu od 257.197 EUR, dok je  9.050,00 EUR predviđen iz vlastita sredstva od pruženih usluga, te 4.000,00 EUR donacije od VZ PGŽ. </w:t>
      </w:r>
    </w:p>
    <w:p w14:paraId="5F0A735C" w14:textId="77777777" w:rsidR="0088554F" w:rsidRPr="0088554F" w:rsidRDefault="0088554F" w:rsidP="0088554F">
      <w:pPr>
        <w:jc w:val="both"/>
        <w:rPr>
          <w:rFonts w:ascii="Times New Roman" w:hAnsi="Times New Roman" w:cs="Times New Roman"/>
        </w:rPr>
      </w:pPr>
    </w:p>
    <w:sectPr w:rsidR="0088554F" w:rsidRPr="0088554F" w:rsidSect="00D16B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7D99D" w14:textId="77777777" w:rsidR="00565B69" w:rsidRDefault="00565B69">
      <w:pPr>
        <w:spacing w:after="0" w:line="240" w:lineRule="auto"/>
      </w:pPr>
      <w:r>
        <w:separator/>
      </w:r>
    </w:p>
  </w:endnote>
  <w:endnote w:type="continuationSeparator" w:id="0">
    <w:p w14:paraId="32C7D3B2" w14:textId="77777777" w:rsidR="00565B69" w:rsidRDefault="00565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ˇ¦|||||||||ˇ¦||||||||ˇ¦||||||"/>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imes-NewRoman">
    <w:altName w:val="Times New Roman"/>
    <w:charset w:val="00"/>
    <w:family w:val="auto"/>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15">
    <w:altName w:val="Times New Roman"/>
    <w:charset w:val="00"/>
    <w:family w:val="auto"/>
    <w:pitch w:val="variable"/>
    <w:sig w:usb0="00000003" w:usb1="00000000" w:usb2="00000000" w:usb3="00000000" w:csb0="00000001" w:csb1="00000000"/>
  </w:font>
  <w:font w:name="Minion 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DE80" w14:textId="77777777" w:rsidR="00624B63" w:rsidRDefault="00624B63" w:rsidP="00960151">
    <w:pPr>
      <w:pStyle w:val="Podnoje"/>
      <w:jc w:val="center"/>
    </w:pPr>
  </w:p>
  <w:sdt>
    <w:sdtPr>
      <w:id w:val="-1405283194"/>
      <w:docPartObj>
        <w:docPartGallery w:val="Page Numbers (Bottom of Page)"/>
        <w:docPartUnique/>
      </w:docPartObj>
    </w:sdtPr>
    <w:sdtContent>
      <w:p w14:paraId="2084BA08" w14:textId="77777777" w:rsidR="00624B63" w:rsidRDefault="00624B63" w:rsidP="00960151">
        <w:pPr>
          <w:pStyle w:val="Podnoje"/>
          <w:jc w:val="center"/>
        </w:pPr>
        <w:r>
          <w:fldChar w:fldCharType="begin"/>
        </w:r>
        <w:r>
          <w:instrText>PAGE   \* MERGEFORMAT</w:instrText>
        </w:r>
        <w:r>
          <w:fldChar w:fldCharType="separate"/>
        </w:r>
        <w:r w:rsidR="00FF4669">
          <w:rPr>
            <w:noProof/>
          </w:rPr>
          <w:t>3</w:t>
        </w:r>
        <w:r w:rsidR="00FF4669">
          <w:rPr>
            <w:noProof/>
          </w:rPr>
          <w:t>3</w:t>
        </w:r>
        <w:r>
          <w:fldChar w:fldCharType="end"/>
        </w:r>
      </w:p>
    </w:sdtContent>
  </w:sdt>
  <w:p w14:paraId="1EE17D2E" w14:textId="77777777" w:rsidR="00624B63" w:rsidRDefault="00624B6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575D" w14:textId="77777777" w:rsidR="00713FE6" w:rsidRDefault="00713FE6" w:rsidP="00461D3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28F468AC" w14:textId="77777777" w:rsidR="00713FE6" w:rsidRDefault="00713FE6" w:rsidP="000358B9">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0498" w14:textId="77777777" w:rsidR="00713FE6" w:rsidRDefault="00713FE6" w:rsidP="00461D3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w:t>
    </w:r>
    <w:r>
      <w:rPr>
        <w:rStyle w:val="Brojstranice"/>
      </w:rPr>
      <w:fldChar w:fldCharType="end"/>
    </w:r>
  </w:p>
  <w:p w14:paraId="33891DAD" w14:textId="77777777" w:rsidR="00713FE6" w:rsidRDefault="00713FE6" w:rsidP="000358B9">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7241" w14:textId="77777777" w:rsidR="00565B69" w:rsidRDefault="00565B69">
      <w:pPr>
        <w:spacing w:after="0" w:line="240" w:lineRule="auto"/>
      </w:pPr>
      <w:r>
        <w:separator/>
      </w:r>
    </w:p>
  </w:footnote>
  <w:footnote w:type="continuationSeparator" w:id="0">
    <w:p w14:paraId="0108BF60" w14:textId="77777777" w:rsidR="00565B69" w:rsidRDefault="00565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3573" w14:textId="48EBF341" w:rsidR="00624B63" w:rsidRPr="00A76A58" w:rsidRDefault="00624B63" w:rsidP="00960151">
    <w:pPr>
      <w:tabs>
        <w:tab w:val="center" w:pos="4536"/>
        <w:tab w:val="right" w:pos="9072"/>
      </w:tabs>
      <w:jc w:val="center"/>
      <w:rPr>
        <w:lang w:val="x-none" w:eastAsia="x-none"/>
      </w:rPr>
    </w:pPr>
    <w:r w:rsidRPr="00A76A58">
      <w:rPr>
        <w:lang w:val="x-none" w:eastAsia="x-none"/>
      </w:rPr>
      <w:t>OBRAZLOŽENJE PRORAČUNA GRADA DELNICA ZA 20</w:t>
    </w:r>
    <w:r w:rsidRPr="00A76A58">
      <w:rPr>
        <w:lang w:eastAsia="x-none"/>
      </w:rPr>
      <w:t>2</w:t>
    </w:r>
    <w:r w:rsidR="006C1458">
      <w:rPr>
        <w:lang w:eastAsia="x-none"/>
      </w:rPr>
      <w:t>6</w:t>
    </w:r>
    <w:r w:rsidRPr="00A76A58">
      <w:rPr>
        <w:lang w:val="x-none" w:eastAsia="x-none"/>
      </w:rPr>
      <w:t>.</w:t>
    </w:r>
    <w:r>
      <w:rPr>
        <w:lang w:eastAsia="x-none"/>
      </w:rPr>
      <w:t xml:space="preserve"> </w:t>
    </w:r>
    <w:r w:rsidRPr="00A76A58">
      <w:rPr>
        <w:lang w:val="x-none" w:eastAsia="x-none"/>
      </w:rPr>
      <w:t>GODINU S PROJEKCIJ</w:t>
    </w:r>
    <w:r w:rsidRPr="00A76A58">
      <w:rPr>
        <w:lang w:eastAsia="x-none"/>
      </w:rPr>
      <w:t>AMA</w:t>
    </w:r>
    <w:r w:rsidRPr="00A76A58">
      <w:rPr>
        <w:lang w:val="x-none" w:eastAsia="x-none"/>
      </w:rPr>
      <w:t xml:space="preserve"> ZA 20</w:t>
    </w:r>
    <w:r w:rsidRPr="00A76A58">
      <w:rPr>
        <w:lang w:eastAsia="x-none"/>
      </w:rPr>
      <w:t>2</w:t>
    </w:r>
    <w:r w:rsidR="006C1458">
      <w:rPr>
        <w:lang w:eastAsia="x-none"/>
      </w:rPr>
      <w:t>7</w:t>
    </w:r>
    <w:r w:rsidRPr="00A76A58">
      <w:rPr>
        <w:lang w:val="x-none" w:eastAsia="x-none"/>
      </w:rPr>
      <w:t>. I 20</w:t>
    </w:r>
    <w:r w:rsidRPr="00A76A58">
      <w:rPr>
        <w:lang w:eastAsia="x-none"/>
      </w:rPr>
      <w:t>2</w:t>
    </w:r>
    <w:r w:rsidR="006C1458">
      <w:rPr>
        <w:lang w:eastAsia="x-none"/>
      </w:rPr>
      <w:t>8</w:t>
    </w:r>
    <w:r w:rsidRPr="00A76A58">
      <w:rPr>
        <w:lang w:val="x-none" w:eastAsia="x-none"/>
      </w:rPr>
      <w:t>. GODINU</w:t>
    </w:r>
  </w:p>
  <w:p w14:paraId="44E93E2C" w14:textId="77777777" w:rsidR="00624B63" w:rsidRDefault="00624B63">
    <w:pPr>
      <w:pStyle w:val="Zaglavlje"/>
    </w:pPr>
  </w:p>
  <w:p w14:paraId="4302EF43" w14:textId="77777777" w:rsidR="00624B63" w:rsidRDefault="00624B6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3"/>
      <w:numFmt w:val="bullet"/>
      <w:lvlText w:val="-"/>
      <w:lvlJc w:val="left"/>
      <w:pPr>
        <w:tabs>
          <w:tab w:val="num" w:pos="720"/>
        </w:tabs>
        <w:ind w:left="720" w:hanging="360"/>
      </w:pPr>
      <w:rPr>
        <w:rFonts w:ascii="Arial" w:hAnsi="Arial" w:cs="Times New Roman"/>
      </w:rPr>
    </w:lvl>
  </w:abstractNum>
  <w:abstractNum w:abstractNumId="1" w15:restartNumberingAfterBreak="0">
    <w:nsid w:val="04FE3A6C"/>
    <w:multiLevelType w:val="hybridMultilevel"/>
    <w:tmpl w:val="D43CC0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440279"/>
    <w:multiLevelType w:val="hybridMultilevel"/>
    <w:tmpl w:val="2A5A2CB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DB129F"/>
    <w:multiLevelType w:val="hybridMultilevel"/>
    <w:tmpl w:val="52FE3B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2E3022"/>
    <w:multiLevelType w:val="hybridMultilevel"/>
    <w:tmpl w:val="ADF65F0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DF47FF"/>
    <w:multiLevelType w:val="hybridMultilevel"/>
    <w:tmpl w:val="66FEAA8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EC36453"/>
    <w:multiLevelType w:val="hybridMultilevel"/>
    <w:tmpl w:val="47247B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1A85471"/>
    <w:multiLevelType w:val="hybridMultilevel"/>
    <w:tmpl w:val="6FDA6D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710DDC"/>
    <w:multiLevelType w:val="hybridMultilevel"/>
    <w:tmpl w:val="9F4831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E71B83"/>
    <w:multiLevelType w:val="hybridMultilevel"/>
    <w:tmpl w:val="025E1F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CF5B6E"/>
    <w:multiLevelType w:val="hybridMultilevel"/>
    <w:tmpl w:val="9B6C1F1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6E66293"/>
    <w:multiLevelType w:val="hybridMultilevel"/>
    <w:tmpl w:val="862CBE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8F7675B"/>
    <w:multiLevelType w:val="hybridMultilevel"/>
    <w:tmpl w:val="990CDFA4"/>
    <w:lvl w:ilvl="0" w:tplc="0E529ED4">
      <w:start w:val="1"/>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CC15334"/>
    <w:multiLevelType w:val="hybridMultilevel"/>
    <w:tmpl w:val="7D92E6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EE86635"/>
    <w:multiLevelType w:val="hybridMultilevel"/>
    <w:tmpl w:val="832830B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2E0268B"/>
    <w:multiLevelType w:val="hybridMultilevel"/>
    <w:tmpl w:val="0F64B732"/>
    <w:lvl w:ilvl="0" w:tplc="041A000B">
      <w:start w:val="1"/>
      <w:numFmt w:val="bullet"/>
      <w:lvlText w:val=""/>
      <w:lvlJc w:val="left"/>
      <w:pPr>
        <w:ind w:left="720" w:hanging="360"/>
      </w:pPr>
      <w:rPr>
        <w:rFonts w:ascii="Wingdings" w:hAnsi="Wingdings" w:hint="default"/>
      </w:rPr>
    </w:lvl>
    <w:lvl w:ilvl="1" w:tplc="2C3A3300">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5653BC0"/>
    <w:multiLevelType w:val="hybridMultilevel"/>
    <w:tmpl w:val="5C12B3D8"/>
    <w:lvl w:ilvl="0" w:tplc="041A0001">
      <w:start w:val="1"/>
      <w:numFmt w:val="bullet"/>
      <w:lvlText w:val=""/>
      <w:lvlJc w:val="left"/>
      <w:pPr>
        <w:ind w:left="2138" w:hanging="360"/>
      </w:pPr>
      <w:rPr>
        <w:rFonts w:ascii="Symbol" w:hAnsi="Symbol" w:hint="default"/>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abstractNum w:abstractNumId="17" w15:restartNumberingAfterBreak="0">
    <w:nsid w:val="5B7E474B"/>
    <w:multiLevelType w:val="hybridMultilevel"/>
    <w:tmpl w:val="7A6012E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C770103"/>
    <w:multiLevelType w:val="hybridMultilevel"/>
    <w:tmpl w:val="FED2862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1D5AA2"/>
    <w:multiLevelType w:val="hybridMultilevel"/>
    <w:tmpl w:val="4DE82BE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F6873BE"/>
    <w:multiLevelType w:val="hybridMultilevel"/>
    <w:tmpl w:val="3D6CD1A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1072C6"/>
    <w:multiLevelType w:val="hybridMultilevel"/>
    <w:tmpl w:val="B754CA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77A753A"/>
    <w:multiLevelType w:val="hybridMultilevel"/>
    <w:tmpl w:val="1F3488C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AEC3997"/>
    <w:multiLevelType w:val="hybridMultilevel"/>
    <w:tmpl w:val="05D06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D63FBF"/>
    <w:multiLevelType w:val="hybridMultilevel"/>
    <w:tmpl w:val="7220BB2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49666BC"/>
    <w:multiLevelType w:val="hybridMultilevel"/>
    <w:tmpl w:val="1764A0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50505D6"/>
    <w:multiLevelType w:val="hybridMultilevel"/>
    <w:tmpl w:val="4042B4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6AB3E00"/>
    <w:multiLevelType w:val="hybridMultilevel"/>
    <w:tmpl w:val="8A6E2DEA"/>
    <w:lvl w:ilvl="0" w:tplc="D9F63166">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85E01DE"/>
    <w:multiLevelType w:val="hybridMultilevel"/>
    <w:tmpl w:val="E0861D7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7DA73AB9"/>
    <w:multiLevelType w:val="hybridMultilevel"/>
    <w:tmpl w:val="F9C48C92"/>
    <w:lvl w:ilvl="0" w:tplc="5E74DCBE">
      <w:start w:val="5"/>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EB420FA"/>
    <w:multiLevelType w:val="hybridMultilevel"/>
    <w:tmpl w:val="80A24D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FC91DC8"/>
    <w:multiLevelType w:val="hybridMultilevel"/>
    <w:tmpl w:val="588EC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78589880">
    <w:abstractNumId w:val="12"/>
  </w:num>
  <w:num w:numId="2" w16cid:durableId="1884899709">
    <w:abstractNumId w:val="29"/>
  </w:num>
  <w:num w:numId="3" w16cid:durableId="291636084">
    <w:abstractNumId w:val="27"/>
  </w:num>
  <w:num w:numId="4" w16cid:durableId="354889109">
    <w:abstractNumId w:val="19"/>
  </w:num>
  <w:num w:numId="5" w16cid:durableId="1984583791">
    <w:abstractNumId w:val="17"/>
  </w:num>
  <w:num w:numId="6" w16cid:durableId="1593129507">
    <w:abstractNumId w:val="7"/>
  </w:num>
  <w:num w:numId="7" w16cid:durableId="777214656">
    <w:abstractNumId w:val="14"/>
  </w:num>
  <w:num w:numId="8" w16cid:durableId="1018773276">
    <w:abstractNumId w:val="21"/>
  </w:num>
  <w:num w:numId="9" w16cid:durableId="589655764">
    <w:abstractNumId w:val="28"/>
  </w:num>
  <w:num w:numId="10" w16cid:durableId="1051802496">
    <w:abstractNumId w:val="16"/>
  </w:num>
  <w:num w:numId="11" w16cid:durableId="933703293">
    <w:abstractNumId w:val="5"/>
  </w:num>
  <w:num w:numId="12" w16cid:durableId="179661748">
    <w:abstractNumId w:val="10"/>
  </w:num>
  <w:num w:numId="13" w16cid:durableId="1784029593">
    <w:abstractNumId w:val="2"/>
  </w:num>
  <w:num w:numId="14" w16cid:durableId="1332682889">
    <w:abstractNumId w:val="23"/>
  </w:num>
  <w:num w:numId="15" w16cid:durableId="737899303">
    <w:abstractNumId w:val="22"/>
  </w:num>
  <w:num w:numId="16" w16cid:durableId="971322271">
    <w:abstractNumId w:val="4"/>
  </w:num>
  <w:num w:numId="17" w16cid:durableId="1208370102">
    <w:abstractNumId w:val="18"/>
  </w:num>
  <w:num w:numId="18" w16cid:durableId="1505821819">
    <w:abstractNumId w:val="8"/>
  </w:num>
  <w:num w:numId="19" w16cid:durableId="2135177065">
    <w:abstractNumId w:val="25"/>
  </w:num>
  <w:num w:numId="20" w16cid:durableId="1280183619">
    <w:abstractNumId w:val="26"/>
  </w:num>
  <w:num w:numId="21" w16cid:durableId="572547187">
    <w:abstractNumId w:val="20"/>
  </w:num>
  <w:num w:numId="22" w16cid:durableId="339234240">
    <w:abstractNumId w:val="30"/>
  </w:num>
  <w:num w:numId="23" w16cid:durableId="1421683988">
    <w:abstractNumId w:val="6"/>
  </w:num>
  <w:num w:numId="24" w16cid:durableId="714549708">
    <w:abstractNumId w:val="9"/>
  </w:num>
  <w:num w:numId="25" w16cid:durableId="996885581">
    <w:abstractNumId w:val="31"/>
  </w:num>
  <w:num w:numId="26" w16cid:durableId="969087892">
    <w:abstractNumId w:val="11"/>
  </w:num>
  <w:num w:numId="27" w16cid:durableId="189538845">
    <w:abstractNumId w:val="15"/>
  </w:num>
  <w:num w:numId="28" w16cid:durableId="44762947">
    <w:abstractNumId w:val="13"/>
  </w:num>
  <w:num w:numId="29" w16cid:durableId="797799247">
    <w:abstractNumId w:val="24"/>
  </w:num>
  <w:num w:numId="30" w16cid:durableId="913783249">
    <w:abstractNumId w:val="3"/>
  </w:num>
  <w:num w:numId="31" w16cid:durableId="159586808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C2"/>
    <w:rsid w:val="00021F34"/>
    <w:rsid w:val="00027756"/>
    <w:rsid w:val="00075463"/>
    <w:rsid w:val="00091B84"/>
    <w:rsid w:val="000969AB"/>
    <w:rsid w:val="000C1348"/>
    <w:rsid w:val="000C59D5"/>
    <w:rsid w:val="000E7C4C"/>
    <w:rsid w:val="000F3806"/>
    <w:rsid w:val="000F758A"/>
    <w:rsid w:val="00107C3C"/>
    <w:rsid w:val="001103C4"/>
    <w:rsid w:val="00110C4A"/>
    <w:rsid w:val="00110DCC"/>
    <w:rsid w:val="001209DF"/>
    <w:rsid w:val="0013457C"/>
    <w:rsid w:val="00135D1B"/>
    <w:rsid w:val="001426FF"/>
    <w:rsid w:val="001432FC"/>
    <w:rsid w:val="001462A6"/>
    <w:rsid w:val="00150EFC"/>
    <w:rsid w:val="00153622"/>
    <w:rsid w:val="00154F9E"/>
    <w:rsid w:val="001574F9"/>
    <w:rsid w:val="00181920"/>
    <w:rsid w:val="001905CA"/>
    <w:rsid w:val="00195C33"/>
    <w:rsid w:val="001B4EA3"/>
    <w:rsid w:val="001B7EC6"/>
    <w:rsid w:val="001C42FD"/>
    <w:rsid w:val="001D58F6"/>
    <w:rsid w:val="001E2B09"/>
    <w:rsid w:val="001F3114"/>
    <w:rsid w:val="001F4043"/>
    <w:rsid w:val="001F4049"/>
    <w:rsid w:val="00234CCD"/>
    <w:rsid w:val="002419EF"/>
    <w:rsid w:val="00271153"/>
    <w:rsid w:val="00274981"/>
    <w:rsid w:val="00287375"/>
    <w:rsid w:val="002927FF"/>
    <w:rsid w:val="002960F2"/>
    <w:rsid w:val="00297B06"/>
    <w:rsid w:val="002A6BFB"/>
    <w:rsid w:val="002B2986"/>
    <w:rsid w:val="002B3284"/>
    <w:rsid w:val="002B55BE"/>
    <w:rsid w:val="002C2592"/>
    <w:rsid w:val="002C4AC8"/>
    <w:rsid w:val="002D1C59"/>
    <w:rsid w:val="002F6BF7"/>
    <w:rsid w:val="00312A1E"/>
    <w:rsid w:val="00313741"/>
    <w:rsid w:val="00314D6D"/>
    <w:rsid w:val="003245BF"/>
    <w:rsid w:val="00324715"/>
    <w:rsid w:val="00324A32"/>
    <w:rsid w:val="00326DB4"/>
    <w:rsid w:val="00351660"/>
    <w:rsid w:val="003569CE"/>
    <w:rsid w:val="0036011A"/>
    <w:rsid w:val="00362F63"/>
    <w:rsid w:val="00371323"/>
    <w:rsid w:val="003B6575"/>
    <w:rsid w:val="003C09D6"/>
    <w:rsid w:val="003D5CEC"/>
    <w:rsid w:val="003F10D2"/>
    <w:rsid w:val="003F1A9F"/>
    <w:rsid w:val="004103FD"/>
    <w:rsid w:val="00421BC9"/>
    <w:rsid w:val="00423A6E"/>
    <w:rsid w:val="004256A7"/>
    <w:rsid w:val="00432847"/>
    <w:rsid w:val="00435495"/>
    <w:rsid w:val="004528E8"/>
    <w:rsid w:val="00461B44"/>
    <w:rsid w:val="004A5C55"/>
    <w:rsid w:val="004B5E31"/>
    <w:rsid w:val="004D224D"/>
    <w:rsid w:val="004D7F95"/>
    <w:rsid w:val="004E0240"/>
    <w:rsid w:val="004E118A"/>
    <w:rsid w:val="004F1035"/>
    <w:rsid w:val="004F62F4"/>
    <w:rsid w:val="004F6AFB"/>
    <w:rsid w:val="00506B42"/>
    <w:rsid w:val="00522BB8"/>
    <w:rsid w:val="0052560D"/>
    <w:rsid w:val="00553288"/>
    <w:rsid w:val="00561145"/>
    <w:rsid w:val="0056126B"/>
    <w:rsid w:val="00565B69"/>
    <w:rsid w:val="005668C7"/>
    <w:rsid w:val="0057213A"/>
    <w:rsid w:val="00585C8E"/>
    <w:rsid w:val="0059038A"/>
    <w:rsid w:val="005A6B04"/>
    <w:rsid w:val="005B4ADD"/>
    <w:rsid w:val="005C52B1"/>
    <w:rsid w:val="005C6C45"/>
    <w:rsid w:val="005E451A"/>
    <w:rsid w:val="005F1F07"/>
    <w:rsid w:val="005F5F32"/>
    <w:rsid w:val="005F62B1"/>
    <w:rsid w:val="005F64E1"/>
    <w:rsid w:val="0061331A"/>
    <w:rsid w:val="00624B63"/>
    <w:rsid w:val="006342B1"/>
    <w:rsid w:val="00634672"/>
    <w:rsid w:val="00637941"/>
    <w:rsid w:val="006643C4"/>
    <w:rsid w:val="00666693"/>
    <w:rsid w:val="0068074F"/>
    <w:rsid w:val="00680C26"/>
    <w:rsid w:val="006824CC"/>
    <w:rsid w:val="00684C43"/>
    <w:rsid w:val="006A4257"/>
    <w:rsid w:val="006B39FA"/>
    <w:rsid w:val="006C1458"/>
    <w:rsid w:val="006C2F45"/>
    <w:rsid w:val="006C328E"/>
    <w:rsid w:val="006D38C4"/>
    <w:rsid w:val="006E03EE"/>
    <w:rsid w:val="006E1772"/>
    <w:rsid w:val="006E4C9D"/>
    <w:rsid w:val="00702616"/>
    <w:rsid w:val="00706E0F"/>
    <w:rsid w:val="00713FE6"/>
    <w:rsid w:val="007146B5"/>
    <w:rsid w:val="007448A3"/>
    <w:rsid w:val="00746997"/>
    <w:rsid w:val="00754097"/>
    <w:rsid w:val="00763171"/>
    <w:rsid w:val="00770F23"/>
    <w:rsid w:val="0077214B"/>
    <w:rsid w:val="007837A7"/>
    <w:rsid w:val="00784074"/>
    <w:rsid w:val="007906DB"/>
    <w:rsid w:val="007B0172"/>
    <w:rsid w:val="007C1C64"/>
    <w:rsid w:val="007D7386"/>
    <w:rsid w:val="007E237A"/>
    <w:rsid w:val="007E5B22"/>
    <w:rsid w:val="0081750E"/>
    <w:rsid w:val="00850D47"/>
    <w:rsid w:val="00863ABC"/>
    <w:rsid w:val="008712E1"/>
    <w:rsid w:val="0088554F"/>
    <w:rsid w:val="008B17DE"/>
    <w:rsid w:val="008C2CBF"/>
    <w:rsid w:val="008C5931"/>
    <w:rsid w:val="008C6AC6"/>
    <w:rsid w:val="008D4094"/>
    <w:rsid w:val="008E405E"/>
    <w:rsid w:val="00947210"/>
    <w:rsid w:val="00960151"/>
    <w:rsid w:val="0097419C"/>
    <w:rsid w:val="0097781B"/>
    <w:rsid w:val="00995C05"/>
    <w:rsid w:val="009A6F9D"/>
    <w:rsid w:val="009B0EC9"/>
    <w:rsid w:val="009B5E99"/>
    <w:rsid w:val="009D4427"/>
    <w:rsid w:val="009D56B4"/>
    <w:rsid w:val="00A0570A"/>
    <w:rsid w:val="00A25B9B"/>
    <w:rsid w:val="00A40A20"/>
    <w:rsid w:val="00A54C1F"/>
    <w:rsid w:val="00A64843"/>
    <w:rsid w:val="00A705E0"/>
    <w:rsid w:val="00A8595B"/>
    <w:rsid w:val="00A865E6"/>
    <w:rsid w:val="00AA3279"/>
    <w:rsid w:val="00AB1201"/>
    <w:rsid w:val="00AB1D74"/>
    <w:rsid w:val="00AD435B"/>
    <w:rsid w:val="00AD5311"/>
    <w:rsid w:val="00AE0831"/>
    <w:rsid w:val="00AE638C"/>
    <w:rsid w:val="00AF300A"/>
    <w:rsid w:val="00B115B8"/>
    <w:rsid w:val="00B137BC"/>
    <w:rsid w:val="00B17A57"/>
    <w:rsid w:val="00B216FD"/>
    <w:rsid w:val="00B2473F"/>
    <w:rsid w:val="00B419B1"/>
    <w:rsid w:val="00B42F7A"/>
    <w:rsid w:val="00B44A98"/>
    <w:rsid w:val="00B76A40"/>
    <w:rsid w:val="00B82467"/>
    <w:rsid w:val="00B8509C"/>
    <w:rsid w:val="00BA3AD1"/>
    <w:rsid w:val="00BB4456"/>
    <w:rsid w:val="00BD3858"/>
    <w:rsid w:val="00BD7233"/>
    <w:rsid w:val="00BE2BD6"/>
    <w:rsid w:val="00BE59FA"/>
    <w:rsid w:val="00C03BF6"/>
    <w:rsid w:val="00C21461"/>
    <w:rsid w:val="00C30846"/>
    <w:rsid w:val="00C63FB1"/>
    <w:rsid w:val="00C772ED"/>
    <w:rsid w:val="00C8340F"/>
    <w:rsid w:val="00C90E16"/>
    <w:rsid w:val="00C95362"/>
    <w:rsid w:val="00CA6D5D"/>
    <w:rsid w:val="00CB36DA"/>
    <w:rsid w:val="00CC0818"/>
    <w:rsid w:val="00CC1B25"/>
    <w:rsid w:val="00CC2D6C"/>
    <w:rsid w:val="00CC466C"/>
    <w:rsid w:val="00CE25A3"/>
    <w:rsid w:val="00D01C31"/>
    <w:rsid w:val="00D07FCB"/>
    <w:rsid w:val="00D16BCE"/>
    <w:rsid w:val="00D40CEF"/>
    <w:rsid w:val="00D51329"/>
    <w:rsid w:val="00D56C2F"/>
    <w:rsid w:val="00D82890"/>
    <w:rsid w:val="00D90EF5"/>
    <w:rsid w:val="00DA528E"/>
    <w:rsid w:val="00DC12E3"/>
    <w:rsid w:val="00DE5C01"/>
    <w:rsid w:val="00DF35CA"/>
    <w:rsid w:val="00E03E62"/>
    <w:rsid w:val="00E03F43"/>
    <w:rsid w:val="00E12757"/>
    <w:rsid w:val="00E5508E"/>
    <w:rsid w:val="00E61E1C"/>
    <w:rsid w:val="00E64EAF"/>
    <w:rsid w:val="00E72CBA"/>
    <w:rsid w:val="00E84614"/>
    <w:rsid w:val="00E87F3B"/>
    <w:rsid w:val="00E93125"/>
    <w:rsid w:val="00EA3BEF"/>
    <w:rsid w:val="00EA4CB2"/>
    <w:rsid w:val="00EE3620"/>
    <w:rsid w:val="00F003B1"/>
    <w:rsid w:val="00F00553"/>
    <w:rsid w:val="00F0081E"/>
    <w:rsid w:val="00F13BEF"/>
    <w:rsid w:val="00F14D90"/>
    <w:rsid w:val="00F16289"/>
    <w:rsid w:val="00F23D69"/>
    <w:rsid w:val="00F358AB"/>
    <w:rsid w:val="00F47840"/>
    <w:rsid w:val="00F61EF6"/>
    <w:rsid w:val="00F77BFF"/>
    <w:rsid w:val="00F80775"/>
    <w:rsid w:val="00F941DE"/>
    <w:rsid w:val="00FA4514"/>
    <w:rsid w:val="00FA55A8"/>
    <w:rsid w:val="00FB22CE"/>
    <w:rsid w:val="00FB4688"/>
    <w:rsid w:val="00FB5A5D"/>
    <w:rsid w:val="00FD71C2"/>
    <w:rsid w:val="00FD78A5"/>
    <w:rsid w:val="00FE7DD9"/>
    <w:rsid w:val="00FF3BC2"/>
    <w:rsid w:val="00FF46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14DE"/>
  <w15:chartTrackingRefBased/>
  <w15:docId w15:val="{434DCDB8-F32B-43A6-8848-9C34AE1E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AD435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unhideWhenUsed/>
    <w:qFormat/>
    <w:rsid w:val="0036011A"/>
    <w:pPr>
      <w:keepNext/>
      <w:keepLines/>
      <w:spacing w:before="40" w:after="0" w:line="240" w:lineRule="atLeast"/>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AD435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AD435B"/>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AD435B"/>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qFormat/>
    <w:rsid w:val="005668C7"/>
    <w:pPr>
      <w:keepNext/>
      <w:spacing w:after="0" w:line="240" w:lineRule="auto"/>
      <w:jc w:val="center"/>
      <w:outlineLvl w:val="5"/>
    </w:pPr>
    <w:rPr>
      <w:rFonts w:ascii="Arial" w:eastAsia="Times New Roman" w:hAnsi="Arial" w:cs="Times New Roman"/>
      <w:b/>
      <w:sz w:val="26"/>
      <w:szCs w:val="20"/>
    </w:rPr>
  </w:style>
  <w:style w:type="paragraph" w:styleId="Naslov7">
    <w:name w:val="heading 7"/>
    <w:basedOn w:val="Normal"/>
    <w:next w:val="Normal"/>
    <w:link w:val="Naslov7Char"/>
    <w:uiPriority w:val="9"/>
    <w:semiHidden/>
    <w:unhideWhenUsed/>
    <w:qFormat/>
    <w:rsid w:val="00AD435B"/>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AD435B"/>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AD435B"/>
    <w:pPr>
      <w:keepNext/>
      <w:keepLines/>
      <w:spacing w:after="0"/>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D71C2"/>
    <w:pPr>
      <w:tabs>
        <w:tab w:val="center" w:pos="4536"/>
        <w:tab w:val="right" w:pos="9072"/>
      </w:tabs>
      <w:spacing w:after="0" w:line="240" w:lineRule="auto"/>
    </w:pPr>
    <w:rPr>
      <w:rFonts w:ascii="Times New Roman" w:eastAsia="Calibri" w:hAnsi="Times New Roman" w:cs="Times New Roman"/>
      <w:sz w:val="24"/>
      <w:szCs w:val="24"/>
      <w:lang w:eastAsia="hr-HR"/>
    </w:rPr>
  </w:style>
  <w:style w:type="character" w:customStyle="1" w:styleId="ZaglavljeChar">
    <w:name w:val="Zaglavlje Char"/>
    <w:basedOn w:val="Zadanifontodlomka"/>
    <w:link w:val="Zaglavlje"/>
    <w:uiPriority w:val="99"/>
    <w:rsid w:val="00FD71C2"/>
    <w:rPr>
      <w:rFonts w:ascii="Times New Roman" w:eastAsia="Calibri" w:hAnsi="Times New Roman" w:cs="Times New Roman"/>
      <w:sz w:val="24"/>
      <w:szCs w:val="24"/>
      <w:lang w:eastAsia="hr-HR"/>
    </w:rPr>
  </w:style>
  <w:style w:type="paragraph" w:styleId="Podnoje">
    <w:name w:val="footer"/>
    <w:basedOn w:val="Normal"/>
    <w:link w:val="PodnojeChar"/>
    <w:unhideWhenUsed/>
    <w:rsid w:val="00FD71C2"/>
    <w:pPr>
      <w:tabs>
        <w:tab w:val="center" w:pos="4536"/>
        <w:tab w:val="right" w:pos="9072"/>
      </w:tabs>
      <w:spacing w:after="0" w:line="240" w:lineRule="auto"/>
    </w:pPr>
    <w:rPr>
      <w:rFonts w:ascii="Times New Roman" w:eastAsia="Calibri" w:hAnsi="Times New Roman" w:cs="Times New Roman"/>
      <w:sz w:val="24"/>
      <w:szCs w:val="24"/>
      <w:lang w:eastAsia="hr-HR"/>
    </w:rPr>
  </w:style>
  <w:style w:type="character" w:customStyle="1" w:styleId="PodnojeChar">
    <w:name w:val="Podnožje Char"/>
    <w:basedOn w:val="Zadanifontodlomka"/>
    <w:link w:val="Podnoje"/>
    <w:uiPriority w:val="99"/>
    <w:rsid w:val="00FD71C2"/>
    <w:rPr>
      <w:rFonts w:ascii="Times New Roman" w:eastAsia="Calibri" w:hAnsi="Times New Roman" w:cs="Times New Roman"/>
      <w:sz w:val="24"/>
      <w:szCs w:val="24"/>
      <w:lang w:eastAsia="hr-HR"/>
    </w:rPr>
  </w:style>
  <w:style w:type="paragraph" w:styleId="Bezproreda">
    <w:name w:val="No Spacing"/>
    <w:uiPriority w:val="1"/>
    <w:qFormat/>
    <w:rsid w:val="007906DB"/>
    <w:pPr>
      <w:spacing w:after="0" w:line="240" w:lineRule="auto"/>
    </w:pPr>
  </w:style>
  <w:style w:type="table" w:styleId="Reetkatablice">
    <w:name w:val="Table Grid"/>
    <w:basedOn w:val="Obinatablica"/>
    <w:uiPriority w:val="39"/>
    <w:rsid w:val="0074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rsid w:val="007448A3"/>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styleId="StandardWeb">
    <w:name w:val="Normal (Web)"/>
    <w:basedOn w:val="Normal"/>
    <w:uiPriority w:val="99"/>
    <w:semiHidden/>
    <w:unhideWhenUsed/>
    <w:rsid w:val="00680C2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uiPriority w:val="99"/>
    <w:unhideWhenUsed/>
    <w:rsid w:val="00F0081E"/>
    <w:rPr>
      <w:color w:val="0000FF"/>
      <w:u w:val="single"/>
    </w:rPr>
  </w:style>
  <w:style w:type="character" w:styleId="Naglaeno">
    <w:name w:val="Strong"/>
    <w:qFormat/>
    <w:rsid w:val="00F0081E"/>
    <w:rPr>
      <w:b/>
      <w:bCs/>
    </w:rPr>
  </w:style>
  <w:style w:type="character" w:customStyle="1" w:styleId="apple-converted-space">
    <w:name w:val="apple-converted-space"/>
    <w:rsid w:val="00F0081E"/>
  </w:style>
  <w:style w:type="paragraph" w:customStyle="1" w:styleId="tb-na16">
    <w:name w:val="tb-na16"/>
    <w:basedOn w:val="Normal"/>
    <w:rsid w:val="00F0081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0081E"/>
    <w:pPr>
      <w:spacing w:after="200" w:line="276" w:lineRule="auto"/>
      <w:ind w:left="720"/>
      <w:contextualSpacing/>
    </w:pPr>
  </w:style>
  <w:style w:type="character" w:customStyle="1" w:styleId="Naslov6Char">
    <w:name w:val="Naslov 6 Char"/>
    <w:basedOn w:val="Zadanifontodlomka"/>
    <w:link w:val="Naslov6"/>
    <w:uiPriority w:val="9"/>
    <w:rsid w:val="005668C7"/>
    <w:rPr>
      <w:rFonts w:ascii="Arial" w:eastAsia="Times New Roman" w:hAnsi="Arial" w:cs="Times New Roman"/>
      <w:b/>
      <w:sz w:val="26"/>
      <w:szCs w:val="20"/>
    </w:rPr>
  </w:style>
  <w:style w:type="numbering" w:customStyle="1" w:styleId="Bezpopisa1">
    <w:name w:val="Bez popisa1"/>
    <w:next w:val="Bezpopisa"/>
    <w:uiPriority w:val="99"/>
    <w:semiHidden/>
    <w:unhideWhenUsed/>
    <w:rsid w:val="005668C7"/>
  </w:style>
  <w:style w:type="paragraph" w:styleId="Tijeloteksta-uvlaka2">
    <w:name w:val="Body Text Indent 2"/>
    <w:aliases w:val="  uvlaka 2,Tijelo teksta1,  uvlaka 21,  uvlaka 211,uvlaka 2,uvlaka 21,uvlaka 211"/>
    <w:basedOn w:val="Normal"/>
    <w:link w:val="Tijeloteksta-uvlaka2Char"/>
    <w:rsid w:val="005668C7"/>
    <w:pPr>
      <w:spacing w:after="0" w:line="240" w:lineRule="auto"/>
      <w:ind w:firstLine="851"/>
      <w:jc w:val="both"/>
    </w:pPr>
    <w:rPr>
      <w:rFonts w:ascii="Arial" w:eastAsia="Times New Roman" w:hAnsi="Arial" w:cs="Times New Roman"/>
      <w:szCs w:val="20"/>
      <w:lang w:val="x-none"/>
    </w:rPr>
  </w:style>
  <w:style w:type="character" w:customStyle="1" w:styleId="Tijeloteksta-uvlaka2Char">
    <w:name w:val="Tijelo teksta - uvlaka 2 Char"/>
    <w:aliases w:val="  uvlaka 2 Char,Tijelo teksta1 Char,  uvlaka 21 Char,  uvlaka 211 Char,uvlaka 2 Char,uvlaka 21 Char,uvlaka 211 Char"/>
    <w:basedOn w:val="Zadanifontodlomka"/>
    <w:link w:val="Tijeloteksta-uvlaka2"/>
    <w:rsid w:val="005668C7"/>
    <w:rPr>
      <w:rFonts w:ascii="Arial" w:eastAsia="Times New Roman" w:hAnsi="Arial" w:cs="Times New Roman"/>
      <w:szCs w:val="20"/>
      <w:lang w:val="x-none"/>
    </w:rPr>
  </w:style>
  <w:style w:type="paragraph" w:styleId="Tijeloteksta-uvlaka3">
    <w:name w:val="Body Text Indent 3"/>
    <w:aliases w:val=" uvlaka 3, uvlaka 31, uvlaka 311"/>
    <w:basedOn w:val="Normal"/>
    <w:link w:val="Tijeloteksta-uvlaka3Char"/>
    <w:rsid w:val="005668C7"/>
    <w:pPr>
      <w:spacing w:after="0" w:line="240" w:lineRule="auto"/>
      <w:ind w:firstLine="855"/>
    </w:pPr>
    <w:rPr>
      <w:rFonts w:ascii="Arial" w:eastAsia="Times New Roman" w:hAnsi="Arial" w:cs="Times New Roman"/>
      <w:szCs w:val="20"/>
    </w:rPr>
  </w:style>
  <w:style w:type="character" w:customStyle="1" w:styleId="Tijeloteksta-uvlaka3Char">
    <w:name w:val="Tijelo teksta - uvlaka 3 Char"/>
    <w:aliases w:val=" uvlaka 3 Char, uvlaka 31 Char, uvlaka 311 Char"/>
    <w:basedOn w:val="Zadanifontodlomka"/>
    <w:link w:val="Tijeloteksta-uvlaka3"/>
    <w:rsid w:val="005668C7"/>
    <w:rPr>
      <w:rFonts w:ascii="Arial" w:eastAsia="Times New Roman" w:hAnsi="Arial" w:cs="Times New Roman"/>
      <w:szCs w:val="20"/>
    </w:rPr>
  </w:style>
  <w:style w:type="paragraph" w:styleId="Tekstbalonia">
    <w:name w:val="Balloon Text"/>
    <w:basedOn w:val="Normal"/>
    <w:link w:val="TekstbaloniaChar"/>
    <w:semiHidden/>
    <w:rsid w:val="005668C7"/>
    <w:pPr>
      <w:spacing w:after="0" w:line="240" w:lineRule="auto"/>
    </w:pPr>
    <w:rPr>
      <w:rFonts w:ascii="Tahoma" w:eastAsia="SimSun" w:hAnsi="Tahoma" w:cs="Tahoma"/>
      <w:sz w:val="16"/>
      <w:szCs w:val="16"/>
      <w:lang w:eastAsia="zh-CN"/>
    </w:rPr>
  </w:style>
  <w:style w:type="character" w:customStyle="1" w:styleId="TekstbaloniaChar">
    <w:name w:val="Tekst balončića Char"/>
    <w:basedOn w:val="Zadanifontodlomka"/>
    <w:link w:val="Tekstbalonia"/>
    <w:semiHidden/>
    <w:rsid w:val="005668C7"/>
    <w:rPr>
      <w:rFonts w:ascii="Tahoma" w:eastAsia="SimSun" w:hAnsi="Tahoma" w:cs="Tahoma"/>
      <w:sz w:val="16"/>
      <w:szCs w:val="16"/>
      <w:lang w:eastAsia="zh-CN"/>
    </w:rPr>
  </w:style>
  <w:style w:type="character" w:styleId="Brojstranice">
    <w:name w:val="page number"/>
    <w:basedOn w:val="Zadanifontodlomka"/>
    <w:rsid w:val="005668C7"/>
  </w:style>
  <w:style w:type="paragraph" w:styleId="Tijeloteksta">
    <w:name w:val="Body Text"/>
    <w:basedOn w:val="Normal"/>
    <w:link w:val="TijelotekstaChar"/>
    <w:rsid w:val="005668C7"/>
    <w:pPr>
      <w:spacing w:after="120" w:line="240" w:lineRule="auto"/>
    </w:pPr>
    <w:rPr>
      <w:rFonts w:ascii="Arial" w:eastAsia="SimSun" w:hAnsi="Arial" w:cs="Times New Roman"/>
      <w:szCs w:val="24"/>
      <w:lang w:val="x-none" w:eastAsia="zh-CN"/>
    </w:rPr>
  </w:style>
  <w:style w:type="character" w:customStyle="1" w:styleId="TijelotekstaChar">
    <w:name w:val="Tijelo teksta Char"/>
    <w:basedOn w:val="Zadanifontodlomka"/>
    <w:link w:val="Tijeloteksta"/>
    <w:rsid w:val="005668C7"/>
    <w:rPr>
      <w:rFonts w:ascii="Arial" w:eastAsia="SimSun" w:hAnsi="Arial" w:cs="Times New Roman"/>
      <w:szCs w:val="24"/>
      <w:lang w:val="x-none" w:eastAsia="zh-CN"/>
    </w:rPr>
  </w:style>
  <w:style w:type="paragraph" w:styleId="Tijeloteksta2">
    <w:name w:val="Body Text 2"/>
    <w:basedOn w:val="Normal"/>
    <w:link w:val="Tijeloteksta2Char"/>
    <w:rsid w:val="005668C7"/>
    <w:pPr>
      <w:spacing w:after="120" w:line="480" w:lineRule="auto"/>
    </w:pPr>
    <w:rPr>
      <w:rFonts w:ascii="Arial" w:eastAsia="SimSun" w:hAnsi="Arial" w:cs="Times New Roman"/>
      <w:szCs w:val="24"/>
      <w:lang w:val="x-none" w:eastAsia="zh-CN"/>
    </w:rPr>
  </w:style>
  <w:style w:type="character" w:customStyle="1" w:styleId="Tijeloteksta2Char">
    <w:name w:val="Tijelo teksta 2 Char"/>
    <w:basedOn w:val="Zadanifontodlomka"/>
    <w:link w:val="Tijeloteksta2"/>
    <w:rsid w:val="005668C7"/>
    <w:rPr>
      <w:rFonts w:ascii="Arial" w:eastAsia="SimSun" w:hAnsi="Arial" w:cs="Times New Roman"/>
      <w:szCs w:val="24"/>
      <w:lang w:val="x-none" w:eastAsia="zh-CN"/>
    </w:rPr>
  </w:style>
  <w:style w:type="paragraph" w:customStyle="1" w:styleId="ListParagraph1">
    <w:name w:val="List Paragraph1"/>
    <w:basedOn w:val="Normal"/>
    <w:rsid w:val="005668C7"/>
    <w:pPr>
      <w:suppressAutoHyphens/>
      <w:spacing w:after="0" w:line="276" w:lineRule="auto"/>
    </w:pPr>
    <w:rPr>
      <w:rFonts w:ascii="Calibri" w:eastAsia="Lucida Sans Unicode" w:hAnsi="Calibri" w:cs="font315"/>
      <w:kern w:val="1"/>
      <w:lang w:eastAsia="ar-SA"/>
    </w:rPr>
  </w:style>
  <w:style w:type="paragraph" w:customStyle="1" w:styleId="Default">
    <w:name w:val="Default"/>
    <w:rsid w:val="005668C7"/>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table" w:customStyle="1" w:styleId="Reetkatablice1">
    <w:name w:val="Rešetka tablice1"/>
    <w:basedOn w:val="Obinatablica"/>
    <w:next w:val="Reetkatablice"/>
    <w:uiPriority w:val="59"/>
    <w:rsid w:val="00566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uiPriority w:val="99"/>
    <w:unhideWhenUsed/>
    <w:rsid w:val="005668C7"/>
    <w:rPr>
      <w:color w:val="800080"/>
      <w:u w:val="single"/>
    </w:rPr>
  </w:style>
  <w:style w:type="character" w:customStyle="1" w:styleId="Naslov2Char">
    <w:name w:val="Naslov 2 Char"/>
    <w:basedOn w:val="Zadanifontodlomka"/>
    <w:link w:val="Naslov2"/>
    <w:uiPriority w:val="9"/>
    <w:rsid w:val="0036011A"/>
    <w:rPr>
      <w:rFonts w:asciiTheme="majorHAnsi" w:eastAsiaTheme="majorEastAsia" w:hAnsiTheme="majorHAnsi" w:cstheme="majorBidi"/>
      <w:color w:val="2F5496" w:themeColor="accent1" w:themeShade="BF"/>
      <w:sz w:val="26"/>
      <w:szCs w:val="26"/>
    </w:rPr>
  </w:style>
  <w:style w:type="paragraph" w:styleId="Tijeloteksta3">
    <w:name w:val="Body Text 3"/>
    <w:basedOn w:val="Normal"/>
    <w:link w:val="Tijeloteksta3Char"/>
    <w:unhideWhenUsed/>
    <w:rsid w:val="0036011A"/>
    <w:pPr>
      <w:spacing w:after="120" w:line="240" w:lineRule="atLeast"/>
    </w:pPr>
    <w:rPr>
      <w:rFonts w:ascii="Calibri" w:eastAsia="Calibri" w:hAnsi="Calibri" w:cs="Times New Roman"/>
      <w:sz w:val="16"/>
      <w:szCs w:val="16"/>
    </w:rPr>
  </w:style>
  <w:style w:type="character" w:customStyle="1" w:styleId="Tijeloteksta3Char">
    <w:name w:val="Tijelo teksta 3 Char"/>
    <w:basedOn w:val="Zadanifontodlomka"/>
    <w:link w:val="Tijeloteksta3"/>
    <w:rsid w:val="0036011A"/>
    <w:rPr>
      <w:rFonts w:ascii="Calibri" w:eastAsia="Calibri" w:hAnsi="Calibri" w:cs="Times New Roman"/>
      <w:sz w:val="16"/>
      <w:szCs w:val="16"/>
    </w:rPr>
  </w:style>
  <w:style w:type="paragraph" w:styleId="Tekstfusnote">
    <w:name w:val="footnote text"/>
    <w:basedOn w:val="Normal"/>
    <w:link w:val="TekstfusnoteChar"/>
    <w:uiPriority w:val="99"/>
    <w:semiHidden/>
    <w:unhideWhenUsed/>
    <w:rsid w:val="0036011A"/>
    <w:pPr>
      <w:spacing w:after="0" w:line="240"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36011A"/>
    <w:rPr>
      <w:rFonts w:ascii="Calibri" w:eastAsia="Calibri" w:hAnsi="Calibri" w:cs="Times New Roman"/>
      <w:sz w:val="20"/>
      <w:szCs w:val="20"/>
    </w:rPr>
  </w:style>
  <w:style w:type="character" w:styleId="Referencafusnote">
    <w:name w:val="footnote reference"/>
    <w:basedOn w:val="Zadanifontodlomka"/>
    <w:uiPriority w:val="99"/>
    <w:semiHidden/>
    <w:unhideWhenUsed/>
    <w:rsid w:val="0036011A"/>
    <w:rPr>
      <w:vertAlign w:val="superscript"/>
    </w:rPr>
  </w:style>
  <w:style w:type="paragraph" w:styleId="Tekstkrajnjebiljeke">
    <w:name w:val="endnote text"/>
    <w:basedOn w:val="Normal"/>
    <w:link w:val="TekstkrajnjebiljekeChar"/>
    <w:uiPriority w:val="99"/>
    <w:semiHidden/>
    <w:unhideWhenUsed/>
    <w:rsid w:val="0036011A"/>
    <w:pPr>
      <w:spacing w:after="0" w:line="240" w:lineRule="auto"/>
    </w:pPr>
    <w:rPr>
      <w:rFonts w:ascii="Calibri" w:eastAsia="Calibri" w:hAnsi="Calibri" w:cs="Times New Roman"/>
      <w:sz w:val="20"/>
      <w:szCs w:val="20"/>
    </w:rPr>
  </w:style>
  <w:style w:type="character" w:customStyle="1" w:styleId="TekstkrajnjebiljekeChar">
    <w:name w:val="Tekst krajnje bilješke Char"/>
    <w:basedOn w:val="Zadanifontodlomka"/>
    <w:link w:val="Tekstkrajnjebiljeke"/>
    <w:uiPriority w:val="99"/>
    <w:semiHidden/>
    <w:rsid w:val="0036011A"/>
    <w:rPr>
      <w:rFonts w:ascii="Calibri" w:eastAsia="Calibri" w:hAnsi="Calibri" w:cs="Times New Roman"/>
      <w:sz w:val="20"/>
      <w:szCs w:val="20"/>
    </w:rPr>
  </w:style>
  <w:style w:type="character" w:styleId="Referencakrajnjebiljeke">
    <w:name w:val="endnote reference"/>
    <w:basedOn w:val="Zadanifontodlomka"/>
    <w:uiPriority w:val="99"/>
    <w:semiHidden/>
    <w:unhideWhenUsed/>
    <w:rsid w:val="0036011A"/>
    <w:rPr>
      <w:vertAlign w:val="superscript"/>
    </w:rPr>
  </w:style>
  <w:style w:type="paragraph" w:customStyle="1" w:styleId="box459767">
    <w:name w:val="box_459767"/>
    <w:basedOn w:val="Normal"/>
    <w:rsid w:val="0036011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36011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213">
    <w:name w:val="box_468213"/>
    <w:basedOn w:val="Normal"/>
    <w:rsid w:val="0036011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544">
    <w:name w:val="box_468544"/>
    <w:basedOn w:val="Normal"/>
    <w:rsid w:val="0036011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36011A"/>
    <w:rPr>
      <w:color w:val="605E5C"/>
      <w:shd w:val="clear" w:color="auto" w:fill="E1DFDD"/>
    </w:rPr>
  </w:style>
  <w:style w:type="character" w:customStyle="1" w:styleId="Naslov1Char">
    <w:name w:val="Naslov 1 Char"/>
    <w:basedOn w:val="Zadanifontodlomka"/>
    <w:link w:val="Naslov1"/>
    <w:rsid w:val="00AD435B"/>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Naslov3Char">
    <w:name w:val="Naslov 3 Char"/>
    <w:basedOn w:val="Zadanifontodlomka"/>
    <w:link w:val="Naslov3"/>
    <w:uiPriority w:val="9"/>
    <w:semiHidden/>
    <w:rsid w:val="00AD435B"/>
    <w:rPr>
      <w:rFonts w:eastAsiaTheme="majorEastAsia" w:cstheme="majorBidi"/>
      <w:color w:val="2F5496" w:themeColor="accent1" w:themeShade="BF"/>
      <w:kern w:val="2"/>
      <w:sz w:val="28"/>
      <w:szCs w:val="28"/>
      <w14:ligatures w14:val="standardContextual"/>
    </w:rPr>
  </w:style>
  <w:style w:type="character" w:customStyle="1" w:styleId="Naslov4Char">
    <w:name w:val="Naslov 4 Char"/>
    <w:basedOn w:val="Zadanifontodlomka"/>
    <w:link w:val="Naslov4"/>
    <w:uiPriority w:val="9"/>
    <w:semiHidden/>
    <w:rsid w:val="00AD435B"/>
    <w:rPr>
      <w:rFonts w:eastAsiaTheme="majorEastAsia" w:cstheme="majorBidi"/>
      <w:i/>
      <w:iCs/>
      <w:color w:val="2F5496" w:themeColor="accent1" w:themeShade="BF"/>
      <w:kern w:val="2"/>
      <w14:ligatures w14:val="standardContextual"/>
    </w:rPr>
  </w:style>
  <w:style w:type="character" w:customStyle="1" w:styleId="Naslov5Char">
    <w:name w:val="Naslov 5 Char"/>
    <w:basedOn w:val="Zadanifontodlomka"/>
    <w:link w:val="Naslov5"/>
    <w:uiPriority w:val="9"/>
    <w:semiHidden/>
    <w:rsid w:val="00AD435B"/>
    <w:rPr>
      <w:rFonts w:eastAsiaTheme="majorEastAsia" w:cstheme="majorBidi"/>
      <w:color w:val="2F5496" w:themeColor="accent1" w:themeShade="BF"/>
      <w:kern w:val="2"/>
      <w14:ligatures w14:val="standardContextual"/>
    </w:rPr>
  </w:style>
  <w:style w:type="character" w:customStyle="1" w:styleId="Naslov7Char">
    <w:name w:val="Naslov 7 Char"/>
    <w:basedOn w:val="Zadanifontodlomka"/>
    <w:link w:val="Naslov7"/>
    <w:uiPriority w:val="9"/>
    <w:semiHidden/>
    <w:rsid w:val="00AD435B"/>
    <w:rPr>
      <w:rFonts w:eastAsiaTheme="majorEastAsia" w:cstheme="majorBidi"/>
      <w:color w:val="595959" w:themeColor="text1" w:themeTint="A6"/>
      <w:kern w:val="2"/>
      <w14:ligatures w14:val="standardContextual"/>
    </w:rPr>
  </w:style>
  <w:style w:type="character" w:customStyle="1" w:styleId="Naslov8Char">
    <w:name w:val="Naslov 8 Char"/>
    <w:basedOn w:val="Zadanifontodlomka"/>
    <w:link w:val="Naslov8"/>
    <w:uiPriority w:val="9"/>
    <w:semiHidden/>
    <w:rsid w:val="00AD435B"/>
    <w:rPr>
      <w:rFonts w:eastAsiaTheme="majorEastAsia" w:cstheme="majorBidi"/>
      <w:i/>
      <w:iCs/>
      <w:color w:val="272727" w:themeColor="text1" w:themeTint="D8"/>
      <w:kern w:val="2"/>
      <w14:ligatures w14:val="standardContextual"/>
    </w:rPr>
  </w:style>
  <w:style w:type="character" w:customStyle="1" w:styleId="Naslov9Char">
    <w:name w:val="Naslov 9 Char"/>
    <w:basedOn w:val="Zadanifontodlomka"/>
    <w:link w:val="Naslov9"/>
    <w:uiPriority w:val="9"/>
    <w:semiHidden/>
    <w:rsid w:val="00AD435B"/>
    <w:rPr>
      <w:rFonts w:eastAsiaTheme="majorEastAsia" w:cstheme="majorBidi"/>
      <w:color w:val="272727" w:themeColor="text1" w:themeTint="D8"/>
      <w:kern w:val="2"/>
      <w14:ligatures w14:val="standardContextual"/>
    </w:rPr>
  </w:style>
  <w:style w:type="paragraph" w:styleId="Naslov">
    <w:name w:val="Title"/>
    <w:basedOn w:val="Normal"/>
    <w:next w:val="Normal"/>
    <w:link w:val="NaslovChar"/>
    <w:qFormat/>
    <w:rsid w:val="00AD43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rsid w:val="00AD435B"/>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ormal"/>
    <w:next w:val="Normal"/>
    <w:link w:val="PodnaslovChar"/>
    <w:qFormat/>
    <w:rsid w:val="00AD435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rsid w:val="00AD435B"/>
    <w:rPr>
      <w:rFonts w:eastAsiaTheme="majorEastAsia" w:cstheme="majorBidi"/>
      <w:color w:val="595959" w:themeColor="text1" w:themeTint="A6"/>
      <w:spacing w:val="15"/>
      <w:kern w:val="2"/>
      <w:sz w:val="28"/>
      <w:szCs w:val="28"/>
      <w14:ligatures w14:val="standardContextual"/>
    </w:rPr>
  </w:style>
  <w:style w:type="paragraph" w:styleId="Citat">
    <w:name w:val="Quote"/>
    <w:basedOn w:val="Normal"/>
    <w:next w:val="Normal"/>
    <w:link w:val="CitatChar"/>
    <w:uiPriority w:val="29"/>
    <w:qFormat/>
    <w:rsid w:val="00AD435B"/>
    <w:pPr>
      <w:spacing w:before="160"/>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AD435B"/>
    <w:rPr>
      <w:i/>
      <w:iCs/>
      <w:color w:val="404040" w:themeColor="text1" w:themeTint="BF"/>
      <w:kern w:val="2"/>
      <w14:ligatures w14:val="standardContextual"/>
    </w:rPr>
  </w:style>
  <w:style w:type="character" w:styleId="Jakoisticanje">
    <w:name w:val="Intense Emphasis"/>
    <w:basedOn w:val="Zadanifontodlomka"/>
    <w:uiPriority w:val="21"/>
    <w:qFormat/>
    <w:rsid w:val="00AD435B"/>
    <w:rPr>
      <w:i/>
      <w:iCs/>
      <w:color w:val="2F5496" w:themeColor="accent1" w:themeShade="BF"/>
    </w:rPr>
  </w:style>
  <w:style w:type="paragraph" w:styleId="Naglaencitat">
    <w:name w:val="Intense Quote"/>
    <w:basedOn w:val="Normal"/>
    <w:next w:val="Normal"/>
    <w:link w:val="NaglaencitatChar"/>
    <w:uiPriority w:val="30"/>
    <w:qFormat/>
    <w:rsid w:val="00AD4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AD435B"/>
    <w:rPr>
      <w:i/>
      <w:iCs/>
      <w:color w:val="2F5496" w:themeColor="accent1" w:themeShade="BF"/>
      <w:kern w:val="2"/>
      <w14:ligatures w14:val="standardContextual"/>
    </w:rPr>
  </w:style>
  <w:style w:type="character" w:styleId="Istaknutareferenca">
    <w:name w:val="Intense Reference"/>
    <w:basedOn w:val="Zadanifontodlomka"/>
    <w:uiPriority w:val="32"/>
    <w:qFormat/>
    <w:rsid w:val="00AD435B"/>
    <w:rPr>
      <w:b/>
      <w:bCs/>
      <w:smallCaps/>
      <w:color w:val="2F5496" w:themeColor="accent1" w:themeShade="BF"/>
      <w:spacing w:val="5"/>
    </w:rPr>
  </w:style>
  <w:style w:type="table" w:styleId="Tablicareetke4-isticanje6">
    <w:name w:val="Grid Table 4 Accent 6"/>
    <w:basedOn w:val="Obinatablica"/>
    <w:uiPriority w:val="49"/>
    <w:rsid w:val="00AD435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reetke2-isticanje6">
    <w:name w:val="Grid Table 2 Accent 6"/>
    <w:basedOn w:val="Obinatablica"/>
    <w:uiPriority w:val="47"/>
    <w:rsid w:val="00AD435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Referencakomentara">
    <w:name w:val="annotation reference"/>
    <w:basedOn w:val="Zadanifontodlomka"/>
    <w:uiPriority w:val="99"/>
    <w:semiHidden/>
    <w:unhideWhenUsed/>
    <w:rsid w:val="00AD435B"/>
    <w:rPr>
      <w:sz w:val="16"/>
      <w:szCs w:val="16"/>
    </w:rPr>
  </w:style>
  <w:style w:type="paragraph" w:styleId="Tekstkomentara">
    <w:name w:val="annotation text"/>
    <w:basedOn w:val="Normal"/>
    <w:link w:val="TekstkomentaraChar"/>
    <w:uiPriority w:val="99"/>
    <w:unhideWhenUsed/>
    <w:rsid w:val="00AD435B"/>
    <w:pPr>
      <w:spacing w:line="240" w:lineRule="auto"/>
    </w:pPr>
    <w:rPr>
      <w:kern w:val="2"/>
      <w:sz w:val="20"/>
      <w:szCs w:val="20"/>
      <w14:ligatures w14:val="standardContextual"/>
    </w:rPr>
  </w:style>
  <w:style w:type="character" w:customStyle="1" w:styleId="TekstkomentaraChar">
    <w:name w:val="Tekst komentara Char"/>
    <w:basedOn w:val="Zadanifontodlomka"/>
    <w:link w:val="Tekstkomentara"/>
    <w:uiPriority w:val="99"/>
    <w:rsid w:val="00AD435B"/>
    <w:rPr>
      <w:kern w:val="2"/>
      <w:sz w:val="20"/>
      <w:szCs w:val="20"/>
      <w14:ligatures w14:val="standardContextual"/>
    </w:rPr>
  </w:style>
  <w:style w:type="paragraph" w:styleId="Predmetkomentara">
    <w:name w:val="annotation subject"/>
    <w:basedOn w:val="Tekstkomentara"/>
    <w:next w:val="Tekstkomentara"/>
    <w:link w:val="PredmetkomentaraChar"/>
    <w:uiPriority w:val="99"/>
    <w:semiHidden/>
    <w:unhideWhenUsed/>
    <w:rsid w:val="00AD435B"/>
    <w:rPr>
      <w:b/>
      <w:bCs/>
    </w:rPr>
  </w:style>
  <w:style w:type="character" w:customStyle="1" w:styleId="PredmetkomentaraChar">
    <w:name w:val="Predmet komentara Char"/>
    <w:basedOn w:val="TekstkomentaraChar"/>
    <w:link w:val="Predmetkomentara"/>
    <w:uiPriority w:val="99"/>
    <w:semiHidden/>
    <w:rsid w:val="00AD435B"/>
    <w:rPr>
      <w:b/>
      <w:bCs/>
      <w:kern w:val="2"/>
      <w:sz w:val="20"/>
      <w:szCs w:val="20"/>
      <w14:ligatures w14:val="standardContextual"/>
    </w:rPr>
  </w:style>
  <w:style w:type="numbering" w:customStyle="1" w:styleId="Bezpopisa2">
    <w:name w:val="Bez popisa2"/>
    <w:next w:val="Bezpopisa"/>
    <w:uiPriority w:val="99"/>
    <w:semiHidden/>
    <w:rsid w:val="00713FE6"/>
  </w:style>
  <w:style w:type="table" w:customStyle="1" w:styleId="Reetkatablice2">
    <w:name w:val="Rešetka tablice2"/>
    <w:basedOn w:val="Obinatablica"/>
    <w:next w:val="Reetkatablice"/>
    <w:uiPriority w:val="59"/>
    <w:rsid w:val="00713F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qFormat/>
    <w:rsid w:val="00713F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15023">
      <w:bodyDiv w:val="1"/>
      <w:marLeft w:val="0"/>
      <w:marRight w:val="0"/>
      <w:marTop w:val="0"/>
      <w:marBottom w:val="0"/>
      <w:divBdr>
        <w:top w:val="none" w:sz="0" w:space="0" w:color="auto"/>
        <w:left w:val="none" w:sz="0" w:space="0" w:color="auto"/>
        <w:bottom w:val="none" w:sz="0" w:space="0" w:color="auto"/>
        <w:right w:val="none" w:sz="0" w:space="0" w:color="auto"/>
      </w:divBdr>
    </w:div>
    <w:div w:id="560874370">
      <w:bodyDiv w:val="1"/>
      <w:marLeft w:val="0"/>
      <w:marRight w:val="0"/>
      <w:marTop w:val="0"/>
      <w:marBottom w:val="0"/>
      <w:divBdr>
        <w:top w:val="none" w:sz="0" w:space="0" w:color="auto"/>
        <w:left w:val="none" w:sz="0" w:space="0" w:color="auto"/>
        <w:bottom w:val="none" w:sz="0" w:space="0" w:color="auto"/>
        <w:right w:val="none" w:sz="0" w:space="0" w:color="auto"/>
      </w:divBdr>
    </w:div>
    <w:div w:id="929240963">
      <w:bodyDiv w:val="1"/>
      <w:marLeft w:val="0"/>
      <w:marRight w:val="0"/>
      <w:marTop w:val="0"/>
      <w:marBottom w:val="0"/>
      <w:divBdr>
        <w:top w:val="none" w:sz="0" w:space="0" w:color="auto"/>
        <w:left w:val="none" w:sz="0" w:space="0" w:color="auto"/>
        <w:bottom w:val="none" w:sz="0" w:space="0" w:color="auto"/>
        <w:right w:val="none" w:sz="0" w:space="0" w:color="auto"/>
      </w:divBdr>
    </w:div>
    <w:div w:id="1155418221">
      <w:bodyDiv w:val="1"/>
      <w:marLeft w:val="0"/>
      <w:marRight w:val="0"/>
      <w:marTop w:val="0"/>
      <w:marBottom w:val="0"/>
      <w:divBdr>
        <w:top w:val="none" w:sz="0" w:space="0" w:color="auto"/>
        <w:left w:val="none" w:sz="0" w:space="0" w:color="auto"/>
        <w:bottom w:val="none" w:sz="0" w:space="0" w:color="auto"/>
        <w:right w:val="none" w:sz="0" w:space="0" w:color="auto"/>
      </w:divBdr>
    </w:div>
    <w:div w:id="1158961982">
      <w:bodyDiv w:val="1"/>
      <w:marLeft w:val="0"/>
      <w:marRight w:val="0"/>
      <w:marTop w:val="0"/>
      <w:marBottom w:val="0"/>
      <w:divBdr>
        <w:top w:val="none" w:sz="0" w:space="0" w:color="auto"/>
        <w:left w:val="none" w:sz="0" w:space="0" w:color="auto"/>
        <w:bottom w:val="none" w:sz="0" w:space="0" w:color="auto"/>
        <w:right w:val="none" w:sz="0" w:space="0" w:color="auto"/>
      </w:divBdr>
    </w:div>
    <w:div w:id="1262252906">
      <w:bodyDiv w:val="1"/>
      <w:marLeft w:val="0"/>
      <w:marRight w:val="0"/>
      <w:marTop w:val="0"/>
      <w:marBottom w:val="0"/>
      <w:divBdr>
        <w:top w:val="none" w:sz="0" w:space="0" w:color="auto"/>
        <w:left w:val="none" w:sz="0" w:space="0" w:color="auto"/>
        <w:bottom w:val="none" w:sz="0" w:space="0" w:color="auto"/>
        <w:right w:val="none" w:sz="0" w:space="0" w:color="auto"/>
      </w:divBdr>
    </w:div>
    <w:div w:id="1324041619">
      <w:bodyDiv w:val="1"/>
      <w:marLeft w:val="0"/>
      <w:marRight w:val="0"/>
      <w:marTop w:val="0"/>
      <w:marBottom w:val="0"/>
      <w:divBdr>
        <w:top w:val="none" w:sz="0" w:space="0" w:color="auto"/>
        <w:left w:val="none" w:sz="0" w:space="0" w:color="auto"/>
        <w:bottom w:val="none" w:sz="0" w:space="0" w:color="auto"/>
        <w:right w:val="none" w:sz="0" w:space="0" w:color="auto"/>
      </w:divBdr>
    </w:div>
    <w:div w:id="1444380386">
      <w:bodyDiv w:val="1"/>
      <w:marLeft w:val="0"/>
      <w:marRight w:val="0"/>
      <w:marTop w:val="0"/>
      <w:marBottom w:val="0"/>
      <w:divBdr>
        <w:top w:val="none" w:sz="0" w:space="0" w:color="auto"/>
        <w:left w:val="none" w:sz="0" w:space="0" w:color="auto"/>
        <w:bottom w:val="none" w:sz="0" w:space="0" w:color="auto"/>
        <w:right w:val="none" w:sz="0" w:space="0" w:color="auto"/>
      </w:divBdr>
    </w:div>
    <w:div w:id="1458525419">
      <w:bodyDiv w:val="1"/>
      <w:marLeft w:val="0"/>
      <w:marRight w:val="0"/>
      <w:marTop w:val="0"/>
      <w:marBottom w:val="0"/>
      <w:divBdr>
        <w:top w:val="none" w:sz="0" w:space="0" w:color="auto"/>
        <w:left w:val="none" w:sz="0" w:space="0" w:color="auto"/>
        <w:bottom w:val="none" w:sz="0" w:space="0" w:color="auto"/>
        <w:right w:val="none" w:sz="0" w:space="0" w:color="auto"/>
      </w:divBdr>
    </w:div>
    <w:div w:id="1500120787">
      <w:bodyDiv w:val="1"/>
      <w:marLeft w:val="0"/>
      <w:marRight w:val="0"/>
      <w:marTop w:val="0"/>
      <w:marBottom w:val="0"/>
      <w:divBdr>
        <w:top w:val="none" w:sz="0" w:space="0" w:color="auto"/>
        <w:left w:val="none" w:sz="0" w:space="0" w:color="auto"/>
        <w:bottom w:val="none" w:sz="0" w:space="0" w:color="auto"/>
        <w:right w:val="none" w:sz="0" w:space="0" w:color="auto"/>
      </w:divBdr>
    </w:div>
    <w:div w:id="1753971360">
      <w:bodyDiv w:val="1"/>
      <w:marLeft w:val="0"/>
      <w:marRight w:val="0"/>
      <w:marTop w:val="0"/>
      <w:marBottom w:val="0"/>
      <w:divBdr>
        <w:top w:val="none" w:sz="0" w:space="0" w:color="auto"/>
        <w:left w:val="none" w:sz="0" w:space="0" w:color="auto"/>
        <w:bottom w:val="none" w:sz="0" w:space="0" w:color="auto"/>
        <w:right w:val="none" w:sz="0" w:space="0" w:color="auto"/>
      </w:divBdr>
    </w:div>
    <w:div w:id="208405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gkr.hr/content/download/3131/42231/version/1/file/IFLA-UNESCO%20Manifest%20za%20digitalne%20knji%C5%BEnice.pdf" TargetMode="External"/><Relationship Id="rId26" Type="http://schemas.openxmlformats.org/officeDocument/2006/relationships/hyperlink" Target="https://narodne-novine.nn.hr/clanci/sluzbeni/2024_08_92_1694.html" TargetMode="External"/><Relationship Id="rId3" Type="http://schemas.openxmlformats.org/officeDocument/2006/relationships/styles" Target="styles.xml"/><Relationship Id="rId21" Type="http://schemas.openxmlformats.org/officeDocument/2006/relationships/hyperlink" Target="https://narodne-novine.nn.hr/clanci/sluzbeni/2019_12_125_2486.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narodne-novine.nn.hr/clanci/sluzbeni/full/2020_06_66_1318.html" TargetMode="External"/><Relationship Id="rId25" Type="http://schemas.openxmlformats.org/officeDocument/2006/relationships/hyperlink" Target="https://narodne-novine.nn.hr/clanci/sluzbeni/2024_07_89_1549.html" TargetMode="External"/><Relationship Id="rId2" Type="http://schemas.openxmlformats.org/officeDocument/2006/relationships/numbering" Target="numbering.xml"/><Relationship Id="rId16" Type="http://schemas.openxmlformats.org/officeDocument/2006/relationships/hyperlink" Target="https://digitalnaknjiznicapgz.h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narodne-novine.nn.hr/clanci/sluzbeni/2024_07_85_1484.html" TargetMode="External"/><Relationship Id="rId5" Type="http://schemas.openxmlformats.org/officeDocument/2006/relationships/webSettings" Target="webSettings.xml"/><Relationship Id="rId15" Type="http://schemas.openxmlformats.org/officeDocument/2006/relationships/hyperlink" Target="https://digitalnaknjiznicapgz.hr/delnice/" TargetMode="External"/><Relationship Id="rId23" Type="http://schemas.openxmlformats.org/officeDocument/2006/relationships/hyperlink" Target="https://narodne-novine.nn.hr/clanci/sluzbeni/2023_04_46_800.html"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igitalnaknjiznicapgz.hr/delnice/" TargetMode="External"/><Relationship Id="rId22" Type="http://schemas.openxmlformats.org/officeDocument/2006/relationships/hyperlink" Target="https://narodne-novine.nn.hr/clanci/sluzbeni/2024_07_86_1516.html" TargetMode="External"/><Relationship Id="rId27"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24ED1-25CC-4E84-862C-E0AC8F78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93</Pages>
  <Words>23293</Words>
  <Characters>132776</Characters>
  <Application>Microsoft Office Word</Application>
  <DocSecurity>0</DocSecurity>
  <Lines>1106</Lines>
  <Paragraphs>311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Đulio</dc:creator>
  <cp:keywords/>
  <dc:description/>
  <cp:lastModifiedBy>Đulio Jusufi</cp:lastModifiedBy>
  <cp:revision>11</cp:revision>
  <cp:lastPrinted>2022-12-01T08:31:00Z</cp:lastPrinted>
  <dcterms:created xsi:type="dcterms:W3CDTF">2025-11-13T06:37:00Z</dcterms:created>
  <dcterms:modified xsi:type="dcterms:W3CDTF">2025-11-13T11:44:00Z</dcterms:modified>
</cp:coreProperties>
</file>