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C3C67" w14:textId="0C9E6575" w:rsidR="00C7523F" w:rsidRDefault="00C7523F" w:rsidP="00C7523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</w:t>
      </w:r>
    </w:p>
    <w:p w14:paraId="2A2694BA" w14:textId="77777777" w:rsidR="00C7523F" w:rsidRDefault="00C7523F" w:rsidP="00083A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DFB01B7" w14:textId="3657A672" w:rsidR="00083ADC" w:rsidRPr="00083ADC" w:rsidRDefault="00083ADC" w:rsidP="00083A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83ADC">
        <w:rPr>
          <w:rFonts w:ascii="Times New Roman" w:hAnsi="Times New Roman" w:cs="Times New Roman"/>
          <w:sz w:val="24"/>
          <w:szCs w:val="24"/>
        </w:rPr>
        <w:t xml:space="preserve">Na području </w:t>
      </w:r>
      <w:r w:rsidR="00C7523F">
        <w:rPr>
          <w:rFonts w:ascii="Times New Roman" w:hAnsi="Times New Roman" w:cs="Times New Roman"/>
          <w:sz w:val="24"/>
          <w:szCs w:val="24"/>
        </w:rPr>
        <w:t>grada Delnica</w:t>
      </w:r>
      <w:r w:rsidRPr="00083ADC">
        <w:rPr>
          <w:rFonts w:ascii="Times New Roman" w:hAnsi="Times New Roman" w:cs="Times New Roman"/>
          <w:sz w:val="24"/>
          <w:szCs w:val="24"/>
        </w:rPr>
        <w:t xml:space="preserve"> osnovan</w:t>
      </w:r>
      <w:r w:rsidR="00C7523F">
        <w:rPr>
          <w:rFonts w:ascii="Times New Roman" w:hAnsi="Times New Roman" w:cs="Times New Roman"/>
          <w:sz w:val="24"/>
          <w:szCs w:val="24"/>
        </w:rPr>
        <w:t>o je 5 mjesnih odbora kao</w:t>
      </w:r>
      <w:r w:rsidRPr="00083ADC">
        <w:rPr>
          <w:rFonts w:ascii="Times New Roman" w:hAnsi="Times New Roman" w:cs="Times New Roman"/>
          <w:sz w:val="24"/>
          <w:szCs w:val="24"/>
        </w:rPr>
        <w:t xml:space="preserve"> oblik neposrednog sudjelovanja građana u odlučivanju o lokalnim poslovima od neposrednog i svakodnevnog utjecaja na život i rad građana. Člankom 8</w:t>
      </w:r>
      <w:r w:rsidR="00FB2733">
        <w:rPr>
          <w:rFonts w:ascii="Times New Roman" w:hAnsi="Times New Roman" w:cs="Times New Roman"/>
          <w:sz w:val="24"/>
          <w:szCs w:val="24"/>
        </w:rPr>
        <w:t>6</w:t>
      </w:r>
      <w:r w:rsidRPr="00083ADC">
        <w:rPr>
          <w:rFonts w:ascii="Times New Roman" w:hAnsi="Times New Roman" w:cs="Times New Roman"/>
          <w:sz w:val="24"/>
          <w:szCs w:val="24"/>
        </w:rPr>
        <w:t xml:space="preserve">. Statuta Grada </w:t>
      </w:r>
      <w:r w:rsidR="00FB2733">
        <w:rPr>
          <w:rFonts w:ascii="Times New Roman" w:hAnsi="Times New Roman" w:cs="Times New Roman"/>
          <w:sz w:val="24"/>
          <w:szCs w:val="24"/>
        </w:rPr>
        <w:t>Delnica</w:t>
      </w:r>
      <w:r w:rsidRPr="00083ADC">
        <w:rPr>
          <w:rFonts w:ascii="Times New Roman" w:hAnsi="Times New Roman" w:cs="Times New Roman"/>
          <w:sz w:val="24"/>
          <w:szCs w:val="24"/>
        </w:rPr>
        <w:t xml:space="preserve"> („Službene novine </w:t>
      </w:r>
      <w:r w:rsidR="00FB2733">
        <w:rPr>
          <w:rFonts w:ascii="Times New Roman" w:hAnsi="Times New Roman" w:cs="Times New Roman"/>
          <w:sz w:val="24"/>
          <w:szCs w:val="24"/>
        </w:rPr>
        <w:t xml:space="preserve">Grada Delnica“, broj 2/21, </w:t>
      </w:r>
      <w:r w:rsidR="00AD1231">
        <w:rPr>
          <w:rFonts w:ascii="Times New Roman" w:hAnsi="Times New Roman" w:cs="Times New Roman"/>
          <w:sz w:val="24"/>
          <w:szCs w:val="24"/>
        </w:rPr>
        <w:t>6/25</w:t>
      </w:r>
      <w:r w:rsidRPr="00083ADC">
        <w:rPr>
          <w:rFonts w:ascii="Times New Roman" w:hAnsi="Times New Roman" w:cs="Times New Roman"/>
          <w:sz w:val="24"/>
          <w:szCs w:val="24"/>
        </w:rPr>
        <w:t xml:space="preserve">) kao tijela mjesnog odbora određeni su vijeće mjesnog odbora i predsjednik vijeća mjesnog odbora. Članovi vijeća mjesnog odbora biraju se na neposrednim izborima, tajnim glasovanjem </w:t>
      </w:r>
      <w:r w:rsidR="00AD1231">
        <w:rPr>
          <w:rFonts w:ascii="Times New Roman" w:hAnsi="Times New Roman" w:cs="Times New Roman"/>
          <w:sz w:val="24"/>
          <w:szCs w:val="24"/>
        </w:rPr>
        <w:t>na vrijeme od četiri godine.</w:t>
      </w:r>
    </w:p>
    <w:p w14:paraId="317DB095" w14:textId="77777777" w:rsidR="00083ADC" w:rsidRPr="00083ADC" w:rsidRDefault="00083ADC" w:rsidP="00083A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DEC1B92" w14:textId="3FF2D916" w:rsidR="00083ADC" w:rsidRPr="00083ADC" w:rsidRDefault="00083ADC" w:rsidP="00083A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83ADC">
        <w:rPr>
          <w:rFonts w:ascii="Times New Roman" w:hAnsi="Times New Roman" w:cs="Times New Roman"/>
          <w:sz w:val="24"/>
          <w:szCs w:val="24"/>
        </w:rPr>
        <w:t xml:space="preserve">Člankom 3. stavkom </w:t>
      </w:r>
      <w:r w:rsidR="00AD1231">
        <w:rPr>
          <w:rFonts w:ascii="Times New Roman" w:hAnsi="Times New Roman" w:cs="Times New Roman"/>
          <w:sz w:val="24"/>
          <w:szCs w:val="24"/>
        </w:rPr>
        <w:t>3</w:t>
      </w:r>
      <w:r w:rsidRPr="00083ADC">
        <w:rPr>
          <w:rFonts w:ascii="Times New Roman" w:hAnsi="Times New Roman" w:cs="Times New Roman"/>
          <w:sz w:val="24"/>
          <w:szCs w:val="24"/>
        </w:rPr>
        <w:t xml:space="preserve">. Odluke o načinu financiranja djelatnosti mjesnih odbora na području Grada </w:t>
      </w:r>
      <w:r w:rsidR="00AD1231">
        <w:rPr>
          <w:rFonts w:ascii="Times New Roman" w:hAnsi="Times New Roman" w:cs="Times New Roman"/>
          <w:sz w:val="24"/>
          <w:szCs w:val="24"/>
        </w:rPr>
        <w:t>Delnica</w:t>
      </w:r>
      <w:r w:rsidRPr="00083ADC">
        <w:rPr>
          <w:rFonts w:ascii="Times New Roman" w:hAnsi="Times New Roman" w:cs="Times New Roman"/>
          <w:sz w:val="24"/>
          <w:szCs w:val="24"/>
        </w:rPr>
        <w:t xml:space="preserve"> („Službene novine </w:t>
      </w:r>
      <w:r w:rsidR="00AD1231">
        <w:rPr>
          <w:rFonts w:ascii="Times New Roman" w:hAnsi="Times New Roman" w:cs="Times New Roman"/>
          <w:sz w:val="24"/>
          <w:szCs w:val="24"/>
        </w:rPr>
        <w:t>Primorsko-goranske županije“, broj 23/07, „Službene novine Grada Delnica“, broj 4/15, 6/25</w:t>
      </w:r>
      <w:r w:rsidRPr="00083ADC">
        <w:rPr>
          <w:rFonts w:ascii="Times New Roman" w:hAnsi="Times New Roman" w:cs="Times New Roman"/>
          <w:sz w:val="24"/>
          <w:szCs w:val="24"/>
        </w:rPr>
        <w:t>) propisano je da članovi vijeća mjesnih odbora za svoj rad primaju naknadu.</w:t>
      </w:r>
    </w:p>
    <w:p w14:paraId="25EA88E8" w14:textId="77777777" w:rsidR="00083ADC" w:rsidRPr="00083ADC" w:rsidRDefault="00083ADC" w:rsidP="00083A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A2C81C5" w14:textId="6428AF11" w:rsidR="00083ADC" w:rsidRDefault="00083ADC" w:rsidP="00083A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83ADC">
        <w:rPr>
          <w:rFonts w:ascii="Times New Roman" w:hAnsi="Times New Roman" w:cs="Times New Roman"/>
          <w:sz w:val="24"/>
          <w:szCs w:val="24"/>
        </w:rPr>
        <w:t xml:space="preserve">Odlukom o određivanju naknade troškova za rad članova vijeća mjesnih odbora („Službene novine </w:t>
      </w:r>
      <w:r w:rsidR="009B0EB3">
        <w:rPr>
          <w:rFonts w:ascii="Times New Roman" w:hAnsi="Times New Roman" w:cs="Times New Roman"/>
          <w:sz w:val="24"/>
          <w:szCs w:val="24"/>
        </w:rPr>
        <w:t>Primorsko-goranske županije“, broj 36/07, 26/13, „Službene novine Grada Delnica“, broj 4/15</w:t>
      </w:r>
      <w:r w:rsidRPr="00083ADC">
        <w:rPr>
          <w:rFonts w:ascii="Times New Roman" w:hAnsi="Times New Roman" w:cs="Times New Roman"/>
          <w:sz w:val="24"/>
          <w:szCs w:val="24"/>
        </w:rPr>
        <w:t xml:space="preserve">) utvrđena je visina naknade za rad i to za predsjednika vijeća mjesnog odbora u iznosu od </w:t>
      </w:r>
      <w:r w:rsidR="009B0EB3">
        <w:rPr>
          <w:rFonts w:ascii="Times New Roman" w:hAnsi="Times New Roman" w:cs="Times New Roman"/>
          <w:sz w:val="24"/>
          <w:szCs w:val="24"/>
        </w:rPr>
        <w:t>13</w:t>
      </w:r>
      <w:r w:rsidRPr="00083ADC">
        <w:rPr>
          <w:rFonts w:ascii="Times New Roman" w:hAnsi="Times New Roman" w:cs="Times New Roman"/>
          <w:sz w:val="24"/>
          <w:szCs w:val="24"/>
        </w:rPr>
        <w:t>,</w:t>
      </w:r>
      <w:r w:rsidR="009B0EB3">
        <w:rPr>
          <w:rFonts w:ascii="Times New Roman" w:hAnsi="Times New Roman" w:cs="Times New Roman"/>
          <w:sz w:val="24"/>
          <w:szCs w:val="24"/>
        </w:rPr>
        <w:t>27</w:t>
      </w:r>
      <w:r w:rsidRPr="00083ADC">
        <w:rPr>
          <w:rFonts w:ascii="Times New Roman" w:hAnsi="Times New Roman" w:cs="Times New Roman"/>
          <w:sz w:val="24"/>
          <w:szCs w:val="24"/>
        </w:rPr>
        <w:t xml:space="preserve"> eura neto mjesečno te za članove vijeća mjesnih odbora u iznosu od </w:t>
      </w:r>
      <w:r w:rsidR="009B0EB3">
        <w:rPr>
          <w:rFonts w:ascii="Times New Roman" w:hAnsi="Times New Roman" w:cs="Times New Roman"/>
          <w:sz w:val="24"/>
          <w:szCs w:val="24"/>
        </w:rPr>
        <w:t>6,64</w:t>
      </w:r>
      <w:r w:rsidRPr="00083ADC">
        <w:rPr>
          <w:rFonts w:ascii="Times New Roman" w:hAnsi="Times New Roman" w:cs="Times New Roman"/>
          <w:sz w:val="24"/>
          <w:szCs w:val="24"/>
        </w:rPr>
        <w:t xml:space="preserve"> eura neto mjesečno.</w:t>
      </w:r>
    </w:p>
    <w:p w14:paraId="5896FC8E" w14:textId="77777777" w:rsidR="00C7523F" w:rsidRDefault="00C7523F" w:rsidP="00083A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1C782DC" w14:textId="6675369B" w:rsidR="00C7523F" w:rsidRDefault="00C7523F" w:rsidP="00083A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7523F">
        <w:rPr>
          <w:rFonts w:ascii="Times New Roman" w:hAnsi="Times New Roman" w:cs="Times New Roman"/>
          <w:sz w:val="24"/>
          <w:szCs w:val="24"/>
        </w:rPr>
        <w:t xml:space="preserve">Prijedlogom </w:t>
      </w:r>
      <w:r w:rsidR="009B0EB3">
        <w:rPr>
          <w:rFonts w:ascii="Times New Roman" w:hAnsi="Times New Roman" w:cs="Times New Roman"/>
          <w:sz w:val="24"/>
          <w:szCs w:val="24"/>
        </w:rPr>
        <w:t>nove</w:t>
      </w:r>
      <w:r w:rsidRPr="00C7523F">
        <w:rPr>
          <w:rFonts w:ascii="Times New Roman" w:hAnsi="Times New Roman" w:cs="Times New Roman"/>
          <w:sz w:val="24"/>
          <w:szCs w:val="24"/>
        </w:rPr>
        <w:t xml:space="preserve"> Odluke o određivanju naknade</w:t>
      </w:r>
      <w:r w:rsidR="00EE3F3B">
        <w:rPr>
          <w:rFonts w:ascii="Times New Roman" w:hAnsi="Times New Roman" w:cs="Times New Roman"/>
          <w:sz w:val="24"/>
          <w:szCs w:val="24"/>
        </w:rPr>
        <w:t xml:space="preserve"> troškova</w:t>
      </w:r>
      <w:r w:rsidRPr="00C7523F">
        <w:rPr>
          <w:rFonts w:ascii="Times New Roman" w:hAnsi="Times New Roman" w:cs="Times New Roman"/>
          <w:sz w:val="24"/>
          <w:szCs w:val="24"/>
        </w:rPr>
        <w:t xml:space="preserve"> za rad članova vijeća mjesnih odbora (dalje u tekstu: Prijedlog odluke) predlaže se povećanje iznosa naknade za rad članova vijeća mjesnih odbora na način da se predsjedniku vijeća mjesnog odbora određuje naknada u iznosu od </w:t>
      </w:r>
      <w:r w:rsidR="00EE3F3B">
        <w:rPr>
          <w:rFonts w:ascii="Times New Roman" w:hAnsi="Times New Roman" w:cs="Times New Roman"/>
          <w:sz w:val="24"/>
          <w:szCs w:val="24"/>
        </w:rPr>
        <w:t>26</w:t>
      </w:r>
      <w:r w:rsidRPr="00C7523F">
        <w:rPr>
          <w:rFonts w:ascii="Times New Roman" w:hAnsi="Times New Roman" w:cs="Times New Roman"/>
          <w:sz w:val="24"/>
          <w:szCs w:val="24"/>
        </w:rPr>
        <w:t xml:space="preserve">,00 eura neto mjesečno, a članovima vijeća mjesnog odbora u iznosu od </w:t>
      </w:r>
      <w:r w:rsidR="00EE3F3B">
        <w:rPr>
          <w:rFonts w:ascii="Times New Roman" w:hAnsi="Times New Roman" w:cs="Times New Roman"/>
          <w:sz w:val="24"/>
          <w:szCs w:val="24"/>
        </w:rPr>
        <w:t>14</w:t>
      </w:r>
      <w:r w:rsidRPr="00C7523F">
        <w:rPr>
          <w:rFonts w:ascii="Times New Roman" w:hAnsi="Times New Roman" w:cs="Times New Roman"/>
          <w:sz w:val="24"/>
          <w:szCs w:val="24"/>
        </w:rPr>
        <w:t>,00 eura neto mjesečn</w:t>
      </w:r>
      <w:r w:rsidR="00EE3F3B">
        <w:rPr>
          <w:rFonts w:ascii="Times New Roman" w:hAnsi="Times New Roman" w:cs="Times New Roman"/>
          <w:sz w:val="24"/>
          <w:szCs w:val="24"/>
        </w:rPr>
        <w:t>o</w:t>
      </w:r>
      <w:r w:rsidRPr="00C7523F">
        <w:rPr>
          <w:rFonts w:ascii="Times New Roman" w:hAnsi="Times New Roman" w:cs="Times New Roman"/>
          <w:sz w:val="24"/>
          <w:szCs w:val="24"/>
        </w:rPr>
        <w:t>. Naknada za rad isplaćuje se predsjedniku i članovima vijeća mjesnog odbora za mjesec u kojem je održana sjednica mjesnog odbora i ukoliko su bili nazočni sjednici,</w:t>
      </w:r>
      <w:r w:rsidR="00EE3F3B">
        <w:rPr>
          <w:rFonts w:ascii="Times New Roman" w:hAnsi="Times New Roman" w:cs="Times New Roman"/>
          <w:sz w:val="24"/>
          <w:szCs w:val="24"/>
        </w:rPr>
        <w:t xml:space="preserve"> a za isti mjesec može se isplatiti samo jedna naknada</w:t>
      </w:r>
      <w:r w:rsidRPr="00C7523F">
        <w:rPr>
          <w:rFonts w:ascii="Times New Roman" w:hAnsi="Times New Roman" w:cs="Times New Roman"/>
          <w:sz w:val="24"/>
          <w:szCs w:val="24"/>
        </w:rPr>
        <w:t>.</w:t>
      </w:r>
    </w:p>
    <w:p w14:paraId="2F6F3DEA" w14:textId="77777777" w:rsidR="00083ADC" w:rsidRDefault="00083ADC" w:rsidP="0076787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6E85D93" w14:textId="77777777" w:rsidR="00083ADC" w:rsidRDefault="00083ADC" w:rsidP="0076787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3DF74A0" w14:textId="77777777" w:rsidR="00083ADC" w:rsidRDefault="00083ADC" w:rsidP="0076787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15049FD" w14:textId="77777777" w:rsidR="00083ADC" w:rsidRDefault="00083ADC" w:rsidP="0076787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0B617CC" w14:textId="77777777" w:rsidR="00083ADC" w:rsidRDefault="00083ADC" w:rsidP="0076787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1425BAB" w14:textId="30AA0AE7" w:rsidR="00083ADC" w:rsidRDefault="00C7523F" w:rsidP="00C7523F">
      <w:pPr>
        <w:pStyle w:val="Bezproreda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SAVJETNICA</w:t>
      </w:r>
    </w:p>
    <w:p w14:paraId="37EB27B5" w14:textId="13CCEC23" w:rsidR="00C7523F" w:rsidRDefault="00C7523F" w:rsidP="00C7523F">
      <w:pPr>
        <w:pStyle w:val="Bezproreda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Nikolina Ćuić Muhvić</w:t>
      </w:r>
    </w:p>
    <w:p w14:paraId="5BB80A91" w14:textId="77777777" w:rsidR="00083ADC" w:rsidRDefault="00083ADC" w:rsidP="0076787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2C0A9A8" w14:textId="77777777" w:rsidR="00083ADC" w:rsidRDefault="00083ADC" w:rsidP="0076787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C254228" w14:textId="77777777" w:rsidR="00083ADC" w:rsidRDefault="00083ADC" w:rsidP="0076787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FAC00FE" w14:textId="77777777" w:rsidR="00083ADC" w:rsidRDefault="00083ADC" w:rsidP="0076787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8072D73" w14:textId="77777777" w:rsidR="00083ADC" w:rsidRDefault="00083ADC" w:rsidP="0076787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7312A68" w14:textId="77777777" w:rsidR="00083ADC" w:rsidRDefault="00083ADC" w:rsidP="0076787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8A8233B" w14:textId="77777777" w:rsidR="00083ADC" w:rsidRDefault="00083ADC" w:rsidP="0076787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3D445B6" w14:textId="77777777" w:rsidR="00083ADC" w:rsidRDefault="00083ADC" w:rsidP="0076787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7952746" w14:textId="77777777" w:rsidR="00EE3F3B" w:rsidRDefault="00EE3F3B" w:rsidP="0076787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DAB7014" w14:textId="77777777" w:rsidR="00EE3F3B" w:rsidRDefault="00EE3F3B" w:rsidP="0076787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2E155B2" w14:textId="77777777" w:rsidR="00EE3F3B" w:rsidRDefault="00EE3F3B" w:rsidP="0076787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D54F0D6" w14:textId="77777777" w:rsidR="00EE3F3B" w:rsidRDefault="00EE3F3B" w:rsidP="0076787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C60380C" w14:textId="77777777" w:rsidR="00EE3F3B" w:rsidRDefault="00EE3F3B" w:rsidP="0076787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7776E01" w14:textId="77777777" w:rsidR="00083ADC" w:rsidRDefault="00083ADC" w:rsidP="0076787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27F177B" w14:textId="77777777" w:rsidR="00083ADC" w:rsidRDefault="00083ADC" w:rsidP="0076787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FA34B6C" w14:textId="429EDB44" w:rsidR="00B523F6" w:rsidRDefault="00FD16B9" w:rsidP="0076787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72125">
        <w:rPr>
          <w:rFonts w:ascii="Times New Roman" w:hAnsi="Times New Roman" w:cs="Times New Roman"/>
          <w:sz w:val="24"/>
          <w:szCs w:val="24"/>
        </w:rPr>
        <w:lastRenderedPageBreak/>
        <w:t xml:space="preserve">Temeljem članka 35. Zakona o lokalnoj i područnoj (regionalnoj) samoupravi </w:t>
      </w:r>
      <w:r w:rsidRPr="00972125">
        <w:rPr>
          <w:rFonts w:ascii="Times New Roman" w:hAnsi="Times New Roman" w:cs="Times New Roman"/>
          <w:sz w:val="24"/>
          <w:szCs w:val="24"/>
          <w:lang w:eastAsia="hr-HR"/>
        </w:rPr>
        <w:t xml:space="preserve">(„Narodne novine“, broj </w:t>
      </w:r>
      <w:r w:rsidRPr="00972125">
        <w:rPr>
          <w:rFonts w:ascii="Times New Roman" w:hAnsi="Times New Roman" w:cs="Times New Roman"/>
          <w:sz w:val="24"/>
          <w:szCs w:val="24"/>
        </w:rPr>
        <w:t xml:space="preserve">33/01, 60/01, 129/05, 109/07, 125/08, 36/09, 36/09, 150/11, 144/12, 19/13, 137/15, 123/17, 98/19, 144/20) i članka 40. Statuta Grada Delnica </w:t>
      </w:r>
      <w:r w:rsidRPr="00972125">
        <w:rPr>
          <w:rFonts w:ascii="Times New Roman" w:hAnsi="Times New Roman" w:cs="Times New Roman"/>
          <w:sz w:val="24"/>
          <w:szCs w:val="24"/>
          <w:lang w:eastAsia="hr-HR"/>
        </w:rPr>
        <w:t xml:space="preserve">(„Službene novine Grada Delnica“, broj </w:t>
      </w:r>
      <w:r w:rsidRPr="00972125">
        <w:rPr>
          <w:rFonts w:ascii="Times New Roman" w:hAnsi="Times New Roman" w:cs="Times New Roman"/>
          <w:sz w:val="24"/>
          <w:szCs w:val="24"/>
        </w:rPr>
        <w:t>2/21)</w:t>
      </w:r>
      <w:r w:rsidR="00303A25">
        <w:rPr>
          <w:rFonts w:ascii="Times New Roman" w:hAnsi="Times New Roman" w:cs="Times New Roman"/>
          <w:sz w:val="24"/>
          <w:szCs w:val="24"/>
        </w:rPr>
        <w:t>, Gradsko vijeće Grada Delnica na xx. sjednici održanoj xx. prosinca 2025. godine donosi</w:t>
      </w:r>
    </w:p>
    <w:p w14:paraId="3603705C" w14:textId="77777777" w:rsidR="00303A25" w:rsidRDefault="00303A25" w:rsidP="009721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9536EC7" w14:textId="47C81521" w:rsidR="00303A25" w:rsidRDefault="00303A25" w:rsidP="00303A2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ODLUKU</w:t>
      </w:r>
    </w:p>
    <w:p w14:paraId="5275FD29" w14:textId="3C2EADA2" w:rsidR="00303A25" w:rsidRDefault="00303A25" w:rsidP="00303A2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određivanju naknade troškova za rad članova vijeća mjesnih odbora</w:t>
      </w:r>
    </w:p>
    <w:p w14:paraId="4132E22F" w14:textId="029EADE6" w:rsidR="00303A25" w:rsidRDefault="00303A25" w:rsidP="00303A2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2435FB2" w14:textId="03A2FEF4" w:rsidR="00303A25" w:rsidRDefault="00303A25" w:rsidP="00303A2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7DD0BB1A" w14:textId="2C9321F5" w:rsidR="00303A25" w:rsidRDefault="00303A25" w:rsidP="00303A2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Ovom se Odlukom određuje naknada troškova za rad predsjednika, članova vijeća mjesnih odbora na području Grada Delnica te ostalih službenih osoba Grada.</w:t>
      </w:r>
    </w:p>
    <w:p w14:paraId="59A32904" w14:textId="77777777" w:rsidR="00767878" w:rsidRDefault="00767878" w:rsidP="00303A2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F60D965" w14:textId="1F0BC380" w:rsidR="00767878" w:rsidRDefault="00767878" w:rsidP="0076787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40541E7B" w14:textId="52160202" w:rsidR="00767878" w:rsidRDefault="00767878" w:rsidP="0076787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Naknada iz članka 1. ove Odluke utvrđuje se kako slijedi:</w:t>
      </w:r>
    </w:p>
    <w:p w14:paraId="154BB576" w14:textId="7B3652C9" w:rsidR="00767878" w:rsidRDefault="00767878" w:rsidP="00767878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predsjedniku vijeća mjesnog odbora u visini od 26,00 eura</w:t>
      </w:r>
    </w:p>
    <w:p w14:paraId="5713FFAC" w14:textId="6813CFA9" w:rsidR="00767878" w:rsidRDefault="00767878" w:rsidP="00767878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članovima vijeća mjesnog odbora u visini od 14,00 eura</w:t>
      </w:r>
    </w:p>
    <w:p w14:paraId="07880495" w14:textId="77777777" w:rsidR="00767878" w:rsidRDefault="00767878" w:rsidP="0076787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24930B9" w14:textId="04A08356" w:rsidR="00767878" w:rsidRDefault="00767878" w:rsidP="0076787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isti mjesec može se isplatiti samo jedna naknada predsjedniku odnosno članu vijeća.</w:t>
      </w:r>
    </w:p>
    <w:p w14:paraId="1CB85D13" w14:textId="77777777" w:rsidR="00767878" w:rsidRDefault="00767878" w:rsidP="0076787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C186EB8" w14:textId="5D9D8CE6" w:rsidR="00767878" w:rsidRDefault="00767878" w:rsidP="0076787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48DF70A7" w14:textId="6729A976" w:rsidR="00767878" w:rsidRDefault="00767878" w:rsidP="0076787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Pravo na naknadu troškova u svezi rada mjesnih odbora ima i službenik upravnog tijela Grada Delnica koji je po službenoj dužnosti nazočan sjednici mjesnog odbora, ukoliko se sjednica održava izvan radnog vremena upravnog tijela.</w:t>
      </w:r>
    </w:p>
    <w:p w14:paraId="5A0EBAB4" w14:textId="77777777" w:rsidR="00767878" w:rsidRDefault="00767878" w:rsidP="0076787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EC3E2F5" w14:textId="11CECCB0" w:rsidR="00767878" w:rsidRDefault="00767878" w:rsidP="0076787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Službenik iz stavka 1. ovog članka ima pravo na naknadu u visini od 14,00 eura neto po prisustvovanju sjednici mjesnog odbora.</w:t>
      </w:r>
    </w:p>
    <w:p w14:paraId="23F20676" w14:textId="77777777" w:rsidR="00767878" w:rsidRDefault="00767878" w:rsidP="0076787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DCD3BF8" w14:textId="5FFD508D" w:rsidR="00767878" w:rsidRDefault="00767878" w:rsidP="0076787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4.</w:t>
      </w:r>
    </w:p>
    <w:p w14:paraId="1857600A" w14:textId="4CC4AA54" w:rsidR="00767878" w:rsidRDefault="00767878" w:rsidP="0076787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Novčana sredstva za naknade propisane ovom Odlukom osiguravaju se u proračunu Grada Delnica.</w:t>
      </w:r>
    </w:p>
    <w:p w14:paraId="05CFD6A9" w14:textId="77777777" w:rsidR="00767878" w:rsidRDefault="00767878" w:rsidP="0076787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74359DE" w14:textId="3F095354" w:rsidR="00767878" w:rsidRDefault="00767878" w:rsidP="0076787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Naknade propisane ovom Odlukom isplaćuju se na način propisan za isplatu naknada članovima </w:t>
      </w:r>
      <w:r w:rsidR="002958EB">
        <w:rPr>
          <w:rFonts w:ascii="Times New Roman" w:hAnsi="Times New Roman" w:cs="Times New Roman"/>
          <w:sz w:val="24"/>
          <w:szCs w:val="24"/>
        </w:rPr>
        <w:t>Gradskog vijeća i njegovih radnih tijela.</w:t>
      </w:r>
    </w:p>
    <w:p w14:paraId="358228C4" w14:textId="77777777" w:rsidR="002958EB" w:rsidRDefault="002958EB" w:rsidP="0076787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EDCC875" w14:textId="06063D3A" w:rsidR="002958EB" w:rsidRDefault="002958EB" w:rsidP="002958E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5.</w:t>
      </w:r>
    </w:p>
    <w:p w14:paraId="75E7D9F6" w14:textId="131B386E" w:rsidR="002958EB" w:rsidRDefault="002958EB" w:rsidP="0076787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1. siječnja 2026. godine, a objavit će se u „Službenim novinama Grada Delnica.“</w:t>
      </w:r>
    </w:p>
    <w:p w14:paraId="28DBF735" w14:textId="77777777" w:rsidR="002958EB" w:rsidRDefault="002958EB" w:rsidP="0076787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9BC24CE" w14:textId="77777777" w:rsidR="002958EB" w:rsidRDefault="002958EB" w:rsidP="0076787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05F869B" w14:textId="64C71949" w:rsidR="002958EB" w:rsidRDefault="002958EB" w:rsidP="0076787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025-02/25-01/1</w:t>
      </w:r>
    </w:p>
    <w:p w14:paraId="44FD5EFC" w14:textId="193A1A4B" w:rsidR="002958EB" w:rsidRDefault="002958EB" w:rsidP="0076787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2170-6-5-4-25-1</w:t>
      </w:r>
    </w:p>
    <w:p w14:paraId="1B117BF5" w14:textId="47597117" w:rsidR="002958EB" w:rsidRDefault="002958EB" w:rsidP="0076787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Delnicama, xx. prosinca 2025. godine</w:t>
      </w:r>
    </w:p>
    <w:p w14:paraId="384A4526" w14:textId="77777777" w:rsidR="009B64BC" w:rsidRDefault="009B64BC" w:rsidP="0076787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16C72A5" w14:textId="34AEC6B3" w:rsidR="009B64BC" w:rsidRDefault="009B64BC" w:rsidP="009B64B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GRADSKO VIJEĆE GRADA DELNICE</w:t>
      </w:r>
    </w:p>
    <w:p w14:paraId="7A8A13B3" w14:textId="77777777" w:rsidR="009B64BC" w:rsidRDefault="009B64BC" w:rsidP="0076787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219202B" w14:textId="08FAF6D6" w:rsidR="009B64BC" w:rsidRDefault="009B64BC" w:rsidP="009B64BC">
      <w:pPr>
        <w:pStyle w:val="Bezproreda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</w:t>
      </w:r>
    </w:p>
    <w:p w14:paraId="7D3778E9" w14:textId="20E822A1" w:rsidR="009B64BC" w:rsidRPr="00972125" w:rsidRDefault="009B64BC" w:rsidP="009B64BC">
      <w:pPr>
        <w:pStyle w:val="Bezproreda"/>
        <w:ind w:left="7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Ivan Piškor</w:t>
      </w:r>
    </w:p>
    <w:sectPr w:rsidR="009B64BC" w:rsidRPr="009721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A080D" w14:textId="77777777" w:rsidR="004743A2" w:rsidRDefault="004743A2" w:rsidP="00C7523F">
      <w:pPr>
        <w:spacing w:after="0" w:line="240" w:lineRule="auto"/>
      </w:pPr>
      <w:r>
        <w:separator/>
      </w:r>
    </w:p>
  </w:endnote>
  <w:endnote w:type="continuationSeparator" w:id="0">
    <w:p w14:paraId="03206CA6" w14:textId="77777777" w:rsidR="004743A2" w:rsidRDefault="004743A2" w:rsidP="00C75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78DF7" w14:textId="77777777" w:rsidR="00C7523F" w:rsidRDefault="00C7523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6EED9" w14:textId="77777777" w:rsidR="00C7523F" w:rsidRDefault="00C7523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32D1E" w14:textId="77777777" w:rsidR="00C7523F" w:rsidRDefault="00C752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1EA90" w14:textId="77777777" w:rsidR="004743A2" w:rsidRDefault="004743A2" w:rsidP="00C7523F">
      <w:pPr>
        <w:spacing w:after="0" w:line="240" w:lineRule="auto"/>
      </w:pPr>
      <w:r>
        <w:separator/>
      </w:r>
    </w:p>
  </w:footnote>
  <w:footnote w:type="continuationSeparator" w:id="0">
    <w:p w14:paraId="62054314" w14:textId="77777777" w:rsidR="004743A2" w:rsidRDefault="004743A2" w:rsidP="00C75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CDB45" w14:textId="54533417" w:rsidR="00C7523F" w:rsidRDefault="00000000">
    <w:pPr>
      <w:pStyle w:val="Zaglavlje"/>
    </w:pPr>
    <w:r>
      <w:rPr>
        <w:noProof/>
      </w:rPr>
      <w:pict w14:anchorId="5C3ABC3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19641" o:spid="_x0000_s1027" type="#_x0000_t136" style="position:absolute;margin-left:0;margin-top:0;width:399.7pt;height:239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ACR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6F8D8" w14:textId="047A37FB" w:rsidR="00C7523F" w:rsidRDefault="00000000">
    <w:pPr>
      <w:pStyle w:val="Zaglavlje"/>
    </w:pPr>
    <w:r>
      <w:rPr>
        <w:noProof/>
      </w:rPr>
      <w:pict w14:anchorId="2A651F9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19642" o:spid="_x0000_s1028" type="#_x0000_t136" style="position:absolute;margin-left:0;margin-top:0;width:399.7pt;height:239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ACR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6BD34" w14:textId="75595D47" w:rsidR="00C7523F" w:rsidRDefault="00000000">
    <w:pPr>
      <w:pStyle w:val="Zaglavlje"/>
    </w:pPr>
    <w:r>
      <w:rPr>
        <w:noProof/>
      </w:rPr>
      <w:pict w14:anchorId="66B629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19640" o:spid="_x0000_s1026" type="#_x0000_t136" style="position:absolute;margin-left:0;margin-top:0;width:399.7pt;height:239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ACR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01B70"/>
    <w:multiLevelType w:val="hybridMultilevel"/>
    <w:tmpl w:val="9536CAEE"/>
    <w:lvl w:ilvl="0" w:tplc="E1E81A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679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6B9"/>
    <w:rsid w:val="00083ADC"/>
    <w:rsid w:val="00183CBE"/>
    <w:rsid w:val="002958EB"/>
    <w:rsid w:val="00303A25"/>
    <w:rsid w:val="004743A2"/>
    <w:rsid w:val="00724719"/>
    <w:rsid w:val="00767878"/>
    <w:rsid w:val="00785792"/>
    <w:rsid w:val="00972125"/>
    <w:rsid w:val="009B0EB3"/>
    <w:rsid w:val="009B64BC"/>
    <w:rsid w:val="00AD1231"/>
    <w:rsid w:val="00B523F6"/>
    <w:rsid w:val="00C7523F"/>
    <w:rsid w:val="00EE3F3B"/>
    <w:rsid w:val="00F63C65"/>
    <w:rsid w:val="00FB2733"/>
    <w:rsid w:val="00FD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87A6E7"/>
  <w15:chartTrackingRefBased/>
  <w15:docId w15:val="{757E63AF-734B-4372-951E-9A6B43FED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D16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D1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D16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D16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D16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D16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D16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D16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D16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D16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D16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D16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D16B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D16B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D16B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D16B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D16B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D16B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D16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D1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D16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D16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D1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D16B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D16B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D16B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D16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D16B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D16B9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972125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C75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7523F"/>
  </w:style>
  <w:style w:type="paragraph" w:styleId="Podnoje">
    <w:name w:val="footer"/>
    <w:basedOn w:val="Normal"/>
    <w:link w:val="PodnojeChar"/>
    <w:uiPriority w:val="99"/>
    <w:unhideWhenUsed/>
    <w:rsid w:val="00C75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75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Ćuić Muhvić</dc:creator>
  <cp:keywords/>
  <dc:description/>
  <cp:lastModifiedBy>Nikolina Ćuić Muhvić</cp:lastModifiedBy>
  <cp:revision>2</cp:revision>
  <dcterms:created xsi:type="dcterms:W3CDTF">2025-11-19T08:31:00Z</dcterms:created>
  <dcterms:modified xsi:type="dcterms:W3CDTF">2025-11-19T12:26:00Z</dcterms:modified>
</cp:coreProperties>
</file>