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3143" w14:textId="77777777" w:rsidR="00497435" w:rsidRPr="000B1C4F" w:rsidRDefault="00497435" w:rsidP="00497435">
      <w:pPr>
        <w:pStyle w:val="Odlomakpopisa"/>
        <w:numPr>
          <w:ilvl w:val="0"/>
          <w:numId w:val="4"/>
        </w:numPr>
        <w:spacing w:after="200"/>
        <w:ind w:right="4536"/>
        <w:jc w:val="center"/>
        <w:rPr>
          <w:b/>
        </w:rPr>
      </w:pPr>
      <w:r w:rsidRPr="007C06A9">
        <w:rPr>
          <w:noProof/>
          <w:lang w:val="en-US"/>
        </w:rPr>
        <w:drawing>
          <wp:inline distT="0" distB="0" distL="0" distR="0" wp14:anchorId="52D23588" wp14:editId="655C938C">
            <wp:extent cx="495300" cy="609600"/>
            <wp:effectExtent l="19050" t="0" r="0" b="0"/>
            <wp:docPr id="4" name="Picture 2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B8BFA4" w14:textId="77777777" w:rsidR="00497435" w:rsidRPr="000B1C4F" w:rsidRDefault="00497435" w:rsidP="00497435">
      <w:pPr>
        <w:pStyle w:val="Odlomakpopisa"/>
        <w:numPr>
          <w:ilvl w:val="0"/>
          <w:numId w:val="4"/>
        </w:numPr>
        <w:spacing w:after="200"/>
        <w:ind w:right="4536"/>
        <w:jc w:val="center"/>
        <w:rPr>
          <w:b/>
        </w:rPr>
      </w:pPr>
      <w:r w:rsidRPr="000B1C4F">
        <w:rPr>
          <w:b/>
        </w:rPr>
        <w:t>REPUBLIKA  HRVATSKA</w:t>
      </w:r>
    </w:p>
    <w:p w14:paraId="429CCA6C" w14:textId="77777777" w:rsidR="00497435" w:rsidRPr="000B1C4F" w:rsidRDefault="00497435" w:rsidP="00497435">
      <w:pPr>
        <w:pStyle w:val="Odlomakpopisa"/>
        <w:numPr>
          <w:ilvl w:val="0"/>
          <w:numId w:val="4"/>
        </w:numPr>
        <w:spacing w:after="200"/>
        <w:ind w:right="4536"/>
        <w:rPr>
          <w:b/>
        </w:rPr>
      </w:pPr>
      <w:r>
        <w:rPr>
          <w:b/>
        </w:rPr>
        <w:t xml:space="preserve">    </w:t>
      </w:r>
      <w:r w:rsidRPr="000B1C4F">
        <w:rPr>
          <w:b/>
        </w:rPr>
        <w:t>PRIMORSKO-GORANSK ŽUPANIJA</w:t>
      </w:r>
    </w:p>
    <w:p w14:paraId="140E74E4" w14:textId="77777777" w:rsidR="00497435" w:rsidRDefault="00497435" w:rsidP="00497435">
      <w:pPr>
        <w:pStyle w:val="Odlomakpopisa"/>
        <w:numPr>
          <w:ilvl w:val="0"/>
          <w:numId w:val="4"/>
        </w:numPr>
        <w:spacing w:after="200"/>
        <w:ind w:right="4536"/>
        <w:jc w:val="center"/>
        <w:rPr>
          <w:b/>
        </w:rPr>
      </w:pPr>
      <w:r w:rsidRPr="000B1C4F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B954657" wp14:editId="18B84156">
            <wp:simplePos x="0" y="0"/>
            <wp:positionH relativeFrom="column">
              <wp:posOffset>-1905</wp:posOffset>
            </wp:positionH>
            <wp:positionV relativeFrom="paragraph">
              <wp:posOffset>158115</wp:posOffset>
            </wp:positionV>
            <wp:extent cx="361950" cy="447675"/>
            <wp:effectExtent l="19050" t="0" r="0" b="0"/>
            <wp:wrapNone/>
            <wp:docPr id="7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A718A3" w14:textId="77777777" w:rsidR="00497435" w:rsidRPr="000B1C4F" w:rsidRDefault="00497435" w:rsidP="00497435">
      <w:pPr>
        <w:pStyle w:val="Odlomakpopisa"/>
        <w:ind w:left="432" w:right="4536"/>
        <w:rPr>
          <w:b/>
        </w:rPr>
      </w:pPr>
      <w:r>
        <w:rPr>
          <w:b/>
        </w:rPr>
        <w:t xml:space="preserve">                 </w:t>
      </w:r>
      <w:r w:rsidRPr="000B1C4F">
        <w:rPr>
          <w:b/>
        </w:rPr>
        <w:t>GRAD DELNICE</w:t>
      </w:r>
    </w:p>
    <w:p w14:paraId="09EDCFFE" w14:textId="77777777" w:rsidR="00497435" w:rsidRDefault="00497435" w:rsidP="00497435">
      <w:pPr>
        <w:pStyle w:val="Odlomakpopisa"/>
        <w:numPr>
          <w:ilvl w:val="0"/>
          <w:numId w:val="4"/>
        </w:numPr>
        <w:spacing w:after="200"/>
        <w:ind w:right="4536"/>
        <w:jc w:val="center"/>
        <w:rPr>
          <w:b/>
        </w:rPr>
      </w:pPr>
      <w:r>
        <w:rPr>
          <w:b/>
        </w:rPr>
        <w:t xml:space="preserve">   Stručno povjerenstvo za</w:t>
      </w:r>
    </w:p>
    <w:p w14:paraId="6A68D577" w14:textId="0350E6B8" w:rsidR="00497435" w:rsidRPr="000B1C4F" w:rsidRDefault="00497435" w:rsidP="00497435">
      <w:pPr>
        <w:pStyle w:val="Odlomakpopisa"/>
        <w:numPr>
          <w:ilvl w:val="0"/>
          <w:numId w:val="4"/>
        </w:numPr>
        <w:spacing w:after="200"/>
        <w:ind w:right="4536"/>
        <w:jc w:val="center"/>
        <w:rPr>
          <w:b/>
        </w:rPr>
      </w:pPr>
      <w:r>
        <w:rPr>
          <w:b/>
        </w:rPr>
        <w:t>javnu nabavu</w:t>
      </w:r>
    </w:p>
    <w:p w14:paraId="41CACF2E" w14:textId="69F4AACE" w:rsidR="00CB7BFA" w:rsidRPr="00183504" w:rsidRDefault="00CB7BFA" w:rsidP="00CB7BFA">
      <w:pPr>
        <w:jc w:val="both"/>
        <w:rPr>
          <w:b/>
        </w:rPr>
      </w:pPr>
    </w:p>
    <w:p w14:paraId="1C7AF3E0" w14:textId="77777777" w:rsidR="00CB7BFA" w:rsidRPr="00183504" w:rsidRDefault="00CB7BFA" w:rsidP="00CB7BFA">
      <w:pPr>
        <w:jc w:val="both"/>
        <w:rPr>
          <w:b/>
        </w:rPr>
      </w:pPr>
    </w:p>
    <w:p w14:paraId="33EA9BE3" w14:textId="77777777" w:rsidR="00CB7BFA" w:rsidRPr="00183504" w:rsidRDefault="00CB7BFA" w:rsidP="00CB7BFA">
      <w:pPr>
        <w:jc w:val="center"/>
        <w:rPr>
          <w:b/>
        </w:rPr>
      </w:pPr>
    </w:p>
    <w:p w14:paraId="4A6B2031" w14:textId="77777777" w:rsidR="00CB7BFA" w:rsidRPr="00183504" w:rsidRDefault="00CB7BFA" w:rsidP="00CB7BFA">
      <w:pPr>
        <w:jc w:val="center"/>
        <w:rPr>
          <w:b/>
        </w:rPr>
      </w:pPr>
    </w:p>
    <w:p w14:paraId="0ABED1A5" w14:textId="77777777" w:rsidR="00CB7BFA" w:rsidRPr="00183504" w:rsidRDefault="00CB7BFA" w:rsidP="00CB7BFA">
      <w:pPr>
        <w:jc w:val="center"/>
        <w:rPr>
          <w:b/>
        </w:rPr>
      </w:pPr>
    </w:p>
    <w:p w14:paraId="557D5240" w14:textId="77777777" w:rsidR="00CB7BFA" w:rsidRPr="00183504" w:rsidRDefault="00CB7BFA" w:rsidP="00CB7BFA">
      <w:pPr>
        <w:jc w:val="center"/>
        <w:rPr>
          <w:b/>
        </w:rPr>
      </w:pPr>
    </w:p>
    <w:p w14:paraId="43C93AA4" w14:textId="77777777" w:rsidR="00CB7BFA" w:rsidRPr="00183504" w:rsidRDefault="00CB7BFA" w:rsidP="00CB7BFA">
      <w:pPr>
        <w:jc w:val="center"/>
        <w:rPr>
          <w:b/>
        </w:rPr>
      </w:pPr>
    </w:p>
    <w:p w14:paraId="19DB73CE" w14:textId="77777777" w:rsidR="00CB7BFA" w:rsidRPr="00183504" w:rsidRDefault="00CB7BFA" w:rsidP="00CB7BFA">
      <w:pPr>
        <w:jc w:val="center"/>
        <w:rPr>
          <w:b/>
        </w:rPr>
      </w:pPr>
    </w:p>
    <w:p w14:paraId="31179014" w14:textId="77777777" w:rsidR="00497435" w:rsidRPr="00EE2174" w:rsidRDefault="00497435" w:rsidP="00497435">
      <w:pPr>
        <w:spacing w:before="1"/>
        <w:ind w:left="1894" w:right="1896"/>
        <w:jc w:val="center"/>
        <w:rPr>
          <w:b/>
          <w:sz w:val="28"/>
          <w:szCs w:val="28"/>
        </w:rPr>
      </w:pPr>
      <w:r w:rsidRPr="00EE2174">
        <w:rPr>
          <w:b/>
          <w:sz w:val="28"/>
          <w:szCs w:val="28"/>
        </w:rPr>
        <w:t>Poziv</w:t>
      </w:r>
      <w:r w:rsidRPr="00EE2174">
        <w:rPr>
          <w:b/>
          <w:spacing w:val="-6"/>
          <w:sz w:val="28"/>
          <w:szCs w:val="28"/>
        </w:rPr>
        <w:t xml:space="preserve"> </w:t>
      </w:r>
      <w:r w:rsidRPr="00EE2174">
        <w:rPr>
          <w:b/>
          <w:sz w:val="28"/>
          <w:szCs w:val="28"/>
        </w:rPr>
        <w:t>za dostavu</w:t>
      </w:r>
      <w:r w:rsidRPr="00EE2174">
        <w:rPr>
          <w:b/>
          <w:spacing w:val="-1"/>
          <w:sz w:val="28"/>
          <w:szCs w:val="28"/>
        </w:rPr>
        <w:t xml:space="preserve"> </w:t>
      </w:r>
      <w:r w:rsidRPr="00EE2174">
        <w:rPr>
          <w:b/>
          <w:sz w:val="28"/>
          <w:szCs w:val="28"/>
        </w:rPr>
        <w:t>ponuda</w:t>
      </w:r>
      <w:r w:rsidRPr="00EE2174">
        <w:rPr>
          <w:b/>
          <w:spacing w:val="1"/>
          <w:sz w:val="28"/>
          <w:szCs w:val="28"/>
        </w:rPr>
        <w:t xml:space="preserve"> </w:t>
      </w:r>
      <w:r w:rsidRPr="00EE2174">
        <w:rPr>
          <w:b/>
          <w:sz w:val="28"/>
          <w:szCs w:val="28"/>
        </w:rPr>
        <w:t>u</w:t>
      </w:r>
      <w:r w:rsidRPr="00EE2174">
        <w:rPr>
          <w:b/>
          <w:spacing w:val="-1"/>
          <w:sz w:val="28"/>
          <w:szCs w:val="28"/>
        </w:rPr>
        <w:t xml:space="preserve"> </w:t>
      </w:r>
      <w:r w:rsidRPr="00EE2174">
        <w:rPr>
          <w:b/>
          <w:sz w:val="28"/>
          <w:szCs w:val="28"/>
        </w:rPr>
        <w:t>postupku</w:t>
      </w:r>
      <w:r w:rsidRPr="00EE2174">
        <w:rPr>
          <w:b/>
          <w:spacing w:val="-1"/>
          <w:sz w:val="28"/>
          <w:szCs w:val="28"/>
        </w:rPr>
        <w:t xml:space="preserve"> </w:t>
      </w:r>
      <w:r w:rsidRPr="00EE2174">
        <w:rPr>
          <w:b/>
          <w:sz w:val="28"/>
          <w:szCs w:val="28"/>
        </w:rPr>
        <w:t>jednostavne nabave</w:t>
      </w:r>
    </w:p>
    <w:p w14:paraId="12F67197" w14:textId="77777777" w:rsidR="00CB7BFA" w:rsidRPr="00497435" w:rsidRDefault="00CB7BFA" w:rsidP="00CB7BFA">
      <w:pPr>
        <w:jc w:val="center"/>
        <w:rPr>
          <w:b/>
        </w:rPr>
      </w:pPr>
    </w:p>
    <w:p w14:paraId="7AD011C0" w14:textId="4A88A358" w:rsidR="00CB7BFA" w:rsidRPr="00183504" w:rsidRDefault="00E40B79" w:rsidP="00CB7BFA">
      <w:pPr>
        <w:jc w:val="center"/>
        <w:rPr>
          <w:b/>
        </w:rPr>
      </w:pPr>
      <w:r>
        <w:rPr>
          <w:b/>
        </w:rPr>
        <w:t>Asfaltiranje Ulice A. Starčevića</w:t>
      </w:r>
      <w:r w:rsidR="007D1EE6">
        <w:rPr>
          <w:b/>
        </w:rPr>
        <w:t xml:space="preserve"> </w:t>
      </w:r>
    </w:p>
    <w:p w14:paraId="6591CBDE" w14:textId="77777777" w:rsidR="00CB7BFA" w:rsidRPr="00183504" w:rsidRDefault="00CB7BFA" w:rsidP="00CB7BFA">
      <w:pPr>
        <w:jc w:val="center"/>
        <w:rPr>
          <w:b/>
        </w:rPr>
      </w:pPr>
    </w:p>
    <w:p w14:paraId="2546F9E3" w14:textId="77777777" w:rsidR="00CB7BFA" w:rsidRPr="00183504" w:rsidRDefault="00CB7BFA" w:rsidP="00CB7BFA">
      <w:pPr>
        <w:jc w:val="center"/>
        <w:rPr>
          <w:b/>
        </w:rPr>
      </w:pPr>
    </w:p>
    <w:p w14:paraId="2EED4512" w14:textId="77777777" w:rsidR="00CB7BFA" w:rsidRPr="00183504" w:rsidRDefault="00CB7BFA" w:rsidP="00CB7BFA">
      <w:pPr>
        <w:jc w:val="center"/>
        <w:rPr>
          <w:b/>
        </w:rPr>
      </w:pPr>
    </w:p>
    <w:p w14:paraId="4435639D" w14:textId="77777777" w:rsidR="00104FED" w:rsidRPr="00183504" w:rsidRDefault="00104FED" w:rsidP="00CB7BFA">
      <w:pPr>
        <w:jc w:val="center"/>
        <w:rPr>
          <w:b/>
        </w:rPr>
      </w:pPr>
    </w:p>
    <w:p w14:paraId="5F7F8194" w14:textId="2B64A764" w:rsidR="00CB7BFA" w:rsidRPr="001D10CB" w:rsidRDefault="0081003F" w:rsidP="00CB7BFA">
      <w:pPr>
        <w:jc w:val="center"/>
        <w:rPr>
          <w:b/>
        </w:rPr>
      </w:pPr>
      <w:r w:rsidRPr="00183504">
        <w:rPr>
          <w:b/>
        </w:rPr>
        <w:t xml:space="preserve">Evidencijski broj nabave </w:t>
      </w:r>
      <w:r w:rsidRPr="001D10CB">
        <w:rPr>
          <w:b/>
        </w:rPr>
        <w:t>: 2</w:t>
      </w:r>
      <w:r w:rsidR="00E40B79">
        <w:rPr>
          <w:b/>
        </w:rPr>
        <w:t>5-38</w:t>
      </w:r>
    </w:p>
    <w:p w14:paraId="399AF3E4" w14:textId="4F3B46F1" w:rsidR="00CB7BFA" w:rsidRPr="00183504" w:rsidRDefault="00CB7BFA" w:rsidP="00CB7BFA">
      <w:pPr>
        <w:jc w:val="both"/>
        <w:rPr>
          <w:b/>
        </w:rPr>
      </w:pPr>
    </w:p>
    <w:p w14:paraId="301D5B47" w14:textId="77777777" w:rsidR="00104FED" w:rsidRPr="00183504" w:rsidRDefault="00104FED" w:rsidP="00CB7BFA">
      <w:pPr>
        <w:jc w:val="both"/>
        <w:rPr>
          <w:b/>
        </w:rPr>
      </w:pPr>
    </w:p>
    <w:p w14:paraId="7E3D0D5D" w14:textId="77777777" w:rsidR="006E2D59" w:rsidRPr="00183504" w:rsidRDefault="006E2D59" w:rsidP="00CB7BFA">
      <w:pPr>
        <w:jc w:val="both"/>
        <w:rPr>
          <w:b/>
        </w:rPr>
      </w:pPr>
    </w:p>
    <w:p w14:paraId="582E75F2" w14:textId="77777777" w:rsidR="006E2D59" w:rsidRDefault="006E2D59" w:rsidP="00CB7BFA">
      <w:pPr>
        <w:jc w:val="both"/>
        <w:rPr>
          <w:b/>
        </w:rPr>
      </w:pPr>
    </w:p>
    <w:p w14:paraId="66157380" w14:textId="77777777" w:rsidR="00497435" w:rsidRDefault="00497435" w:rsidP="00CB7BFA">
      <w:pPr>
        <w:jc w:val="both"/>
        <w:rPr>
          <w:b/>
        </w:rPr>
      </w:pPr>
    </w:p>
    <w:p w14:paraId="0528DA8D" w14:textId="77777777" w:rsidR="00497435" w:rsidRPr="00183504" w:rsidRDefault="00497435" w:rsidP="00CB7BFA">
      <w:pPr>
        <w:jc w:val="both"/>
        <w:rPr>
          <w:b/>
        </w:rPr>
      </w:pPr>
    </w:p>
    <w:p w14:paraId="1EAACFEE" w14:textId="77777777" w:rsidR="006E2D59" w:rsidRPr="00183504" w:rsidRDefault="006E2D59" w:rsidP="00CB7BFA">
      <w:pPr>
        <w:jc w:val="both"/>
        <w:rPr>
          <w:b/>
        </w:rPr>
      </w:pPr>
    </w:p>
    <w:p w14:paraId="5F7ABD6A" w14:textId="77777777" w:rsidR="00CB7BFA" w:rsidRDefault="00CB7BFA" w:rsidP="00497435">
      <w:pPr>
        <w:rPr>
          <w:b/>
        </w:rPr>
      </w:pPr>
    </w:p>
    <w:p w14:paraId="6F8163E4" w14:textId="60320864" w:rsidR="00497435" w:rsidRPr="00D27173" w:rsidRDefault="00497435" w:rsidP="00497435">
      <w:pPr>
        <w:pStyle w:val="Tijeloteksta"/>
        <w:spacing w:line="288" w:lineRule="auto"/>
        <w:rPr>
          <w:rFonts w:ascii="Times New Roman" w:hAnsi="Times New Roman" w:cs="Times New Roman"/>
          <w:sz w:val="24"/>
          <w:szCs w:val="24"/>
        </w:rPr>
      </w:pPr>
      <w:bookmarkStart w:id="0" w:name="_Hlk166587216"/>
      <w:r w:rsidRPr="00497435">
        <w:rPr>
          <w:rFonts w:ascii="Times New Roman" w:hAnsi="Times New Roman" w:cs="Times New Roman"/>
          <w:sz w:val="24"/>
          <w:szCs w:val="24"/>
        </w:rPr>
        <w:t>KLASA:</w:t>
      </w:r>
      <w:r w:rsidRPr="00497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7173">
        <w:rPr>
          <w:rFonts w:ascii="Times New Roman" w:hAnsi="Times New Roman" w:cs="Times New Roman"/>
          <w:spacing w:val="1"/>
          <w:sz w:val="24"/>
          <w:szCs w:val="24"/>
        </w:rPr>
        <w:t>406-01/2</w:t>
      </w:r>
      <w:r w:rsidR="00D27173" w:rsidRPr="00D27173">
        <w:rPr>
          <w:rFonts w:ascii="Times New Roman" w:hAnsi="Times New Roman" w:cs="Times New Roman"/>
          <w:spacing w:val="1"/>
          <w:sz w:val="24"/>
          <w:szCs w:val="24"/>
        </w:rPr>
        <w:t>5-01/09</w:t>
      </w:r>
    </w:p>
    <w:p w14:paraId="51E216B7" w14:textId="001D6566" w:rsidR="00497435" w:rsidRPr="00497435" w:rsidRDefault="00497435" w:rsidP="00497435">
      <w:pPr>
        <w:pStyle w:val="Tijeloteksta"/>
        <w:spacing w:line="288" w:lineRule="auto"/>
        <w:ind w:right="5670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>URBROJ:</w:t>
      </w:r>
      <w:r w:rsidRPr="00497435">
        <w:rPr>
          <w:rFonts w:ascii="Times New Roman" w:hAnsi="Times New Roman" w:cs="Times New Roman"/>
          <w:spacing w:val="-7"/>
          <w:sz w:val="24"/>
          <w:szCs w:val="24"/>
        </w:rPr>
        <w:t xml:space="preserve"> 2170-6-</w:t>
      </w:r>
      <w:r>
        <w:rPr>
          <w:rFonts w:ascii="Times New Roman" w:hAnsi="Times New Roman" w:cs="Times New Roman"/>
          <w:spacing w:val="-7"/>
          <w:sz w:val="24"/>
          <w:szCs w:val="24"/>
        </w:rPr>
        <w:t>4-3-25-02</w:t>
      </w:r>
    </w:p>
    <w:p w14:paraId="698E521B" w14:textId="31B3435E" w:rsidR="00497435" w:rsidRPr="00497435" w:rsidRDefault="00497435" w:rsidP="00497435">
      <w:pPr>
        <w:pStyle w:val="Tijeloteksta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>Delnice,</w:t>
      </w:r>
      <w:r w:rsidRPr="004974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0B79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4278C6"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497435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E40B79">
        <w:rPr>
          <w:rFonts w:ascii="Times New Roman" w:hAnsi="Times New Roman" w:cs="Times New Roman"/>
          <w:spacing w:val="-2"/>
          <w:sz w:val="24"/>
          <w:szCs w:val="24"/>
        </w:rPr>
        <w:t>lipnja</w:t>
      </w:r>
      <w:r w:rsidRPr="00497435">
        <w:rPr>
          <w:rFonts w:ascii="Times New Roman" w:hAnsi="Times New Roman" w:cs="Times New Roman"/>
          <w:spacing w:val="-2"/>
          <w:sz w:val="24"/>
          <w:szCs w:val="24"/>
        </w:rPr>
        <w:t xml:space="preserve"> 202</w:t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49743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bookmarkEnd w:id="0"/>
    <w:p w14:paraId="13F0B7AB" w14:textId="77777777" w:rsidR="00497435" w:rsidRDefault="00497435" w:rsidP="00497435">
      <w:pPr>
        <w:pStyle w:val="Tijeloteksta"/>
        <w:ind w:left="0"/>
        <w:rPr>
          <w:rFonts w:ascii="Arial"/>
          <w:b/>
          <w:sz w:val="20"/>
        </w:rPr>
      </w:pPr>
    </w:p>
    <w:p w14:paraId="0A22AE32" w14:textId="77777777" w:rsidR="00497435" w:rsidRPr="00183504" w:rsidRDefault="00497435" w:rsidP="00497435">
      <w:pPr>
        <w:rPr>
          <w:b/>
        </w:rPr>
      </w:pPr>
    </w:p>
    <w:p w14:paraId="02C16AE5" w14:textId="77777777" w:rsidR="00CB7BFA" w:rsidRPr="00183504" w:rsidRDefault="00CB7BFA" w:rsidP="00CB7BFA">
      <w:pPr>
        <w:jc w:val="center"/>
        <w:rPr>
          <w:b/>
        </w:rPr>
      </w:pPr>
    </w:p>
    <w:p w14:paraId="512E8F6F" w14:textId="77777777" w:rsidR="00CB7BFA" w:rsidRPr="00183504" w:rsidRDefault="00CB7BFA" w:rsidP="00CB7BFA">
      <w:pPr>
        <w:jc w:val="center"/>
        <w:rPr>
          <w:b/>
        </w:rPr>
      </w:pPr>
    </w:p>
    <w:p w14:paraId="024170AB" w14:textId="77777777" w:rsidR="00CB7BFA" w:rsidRPr="00183504" w:rsidRDefault="00CB7BFA" w:rsidP="00CB7BFA">
      <w:pPr>
        <w:jc w:val="center"/>
        <w:rPr>
          <w:b/>
        </w:rPr>
      </w:pPr>
    </w:p>
    <w:p w14:paraId="238C0459" w14:textId="77777777" w:rsidR="00CB7BFA" w:rsidRPr="00183504" w:rsidRDefault="00CB7BFA" w:rsidP="00CB7BFA">
      <w:pPr>
        <w:jc w:val="center"/>
        <w:rPr>
          <w:b/>
        </w:rPr>
      </w:pPr>
    </w:p>
    <w:p w14:paraId="4625DE0C" w14:textId="77777777" w:rsidR="00393F0B" w:rsidRPr="00183504" w:rsidRDefault="00393F0B" w:rsidP="00CB7BFA">
      <w:pPr>
        <w:jc w:val="center"/>
        <w:rPr>
          <w:b/>
        </w:rPr>
      </w:pPr>
    </w:p>
    <w:p w14:paraId="1C88B44A" w14:textId="77777777" w:rsidR="00183504" w:rsidRDefault="00183504" w:rsidP="00CB7BFA">
      <w:pPr>
        <w:jc w:val="center"/>
        <w:rPr>
          <w:b/>
        </w:rPr>
      </w:pPr>
    </w:p>
    <w:p w14:paraId="18596729" w14:textId="77777777" w:rsidR="007D1EE6" w:rsidRDefault="007D1EE6" w:rsidP="00CB7BFA">
      <w:pPr>
        <w:jc w:val="center"/>
        <w:rPr>
          <w:b/>
        </w:rPr>
      </w:pPr>
    </w:p>
    <w:p w14:paraId="36BBD41D" w14:textId="77777777" w:rsidR="007D1EE6" w:rsidRDefault="007D1EE6" w:rsidP="00CB7BFA">
      <w:pPr>
        <w:jc w:val="center"/>
        <w:rPr>
          <w:b/>
        </w:rPr>
      </w:pPr>
    </w:p>
    <w:p w14:paraId="1F91BBF1" w14:textId="77777777" w:rsidR="00183504" w:rsidRDefault="00183504" w:rsidP="00CB7BFA">
      <w:pPr>
        <w:jc w:val="center"/>
        <w:rPr>
          <w:b/>
        </w:rPr>
      </w:pPr>
    </w:p>
    <w:p w14:paraId="45937673" w14:textId="77777777" w:rsidR="009422B8" w:rsidRDefault="009422B8" w:rsidP="00CB7BFA">
      <w:pPr>
        <w:jc w:val="center"/>
        <w:rPr>
          <w:b/>
        </w:rPr>
      </w:pPr>
    </w:p>
    <w:p w14:paraId="251BC6BC" w14:textId="77777777" w:rsidR="00183504" w:rsidRDefault="00183504" w:rsidP="00CB7BFA">
      <w:pPr>
        <w:jc w:val="center"/>
        <w:rPr>
          <w:b/>
        </w:rPr>
      </w:pPr>
    </w:p>
    <w:p w14:paraId="3CFEA5DB" w14:textId="77777777" w:rsidR="007D1EE6" w:rsidRPr="00183504" w:rsidRDefault="007D1EE6" w:rsidP="00CB7BFA">
      <w:pPr>
        <w:rPr>
          <w:b/>
        </w:rPr>
      </w:pPr>
    </w:p>
    <w:p w14:paraId="0DFDF6EA" w14:textId="4AEAFE15" w:rsidR="00CB7BFA" w:rsidRPr="00183504" w:rsidRDefault="00CB7BFA" w:rsidP="009A756F">
      <w:pPr>
        <w:jc w:val="center"/>
        <w:rPr>
          <w:b/>
        </w:rPr>
      </w:pPr>
      <w:r w:rsidRPr="00183504">
        <w:rPr>
          <w:b/>
        </w:rPr>
        <w:t>SADRŽAJ</w:t>
      </w:r>
    </w:p>
    <w:p w14:paraId="62F63690" w14:textId="77777777" w:rsidR="00CB7BFA" w:rsidRPr="00183504" w:rsidRDefault="00CB7BFA" w:rsidP="00CB7BFA">
      <w:pPr>
        <w:rPr>
          <w:b/>
        </w:rPr>
      </w:pPr>
    </w:p>
    <w:p w14:paraId="1A981E10" w14:textId="686E3052" w:rsidR="00CB7BFA" w:rsidRPr="00183504" w:rsidRDefault="00A55D1E" w:rsidP="00CB7BFA">
      <w:pPr>
        <w:numPr>
          <w:ilvl w:val="0"/>
          <w:numId w:val="6"/>
        </w:numPr>
        <w:rPr>
          <w:b/>
        </w:rPr>
      </w:pPr>
      <w:r>
        <w:rPr>
          <w:b/>
        </w:rPr>
        <w:t xml:space="preserve">OPĆI </w:t>
      </w:r>
      <w:r w:rsidR="00CB7BFA" w:rsidRPr="00183504">
        <w:rPr>
          <w:b/>
        </w:rPr>
        <w:t>P</w:t>
      </w:r>
      <w:r>
        <w:rPr>
          <w:b/>
        </w:rPr>
        <w:t>ODACI</w:t>
      </w:r>
      <w:r w:rsidR="00CB7BFA" w:rsidRPr="00183504">
        <w:rPr>
          <w:b/>
        </w:rPr>
        <w:t xml:space="preserve"> </w:t>
      </w:r>
    </w:p>
    <w:p w14:paraId="58C606EE" w14:textId="2AD910D6" w:rsidR="00CB7BFA" w:rsidRPr="00183504" w:rsidRDefault="00A55D1E" w:rsidP="00CB7BFA">
      <w:pPr>
        <w:numPr>
          <w:ilvl w:val="0"/>
          <w:numId w:val="6"/>
        </w:numPr>
        <w:rPr>
          <w:b/>
        </w:rPr>
      </w:pPr>
      <w:r>
        <w:rPr>
          <w:b/>
        </w:rPr>
        <w:t>OSNOVE ZA ISKLJUČENJE GOSPODARSKOG SUBJEKTA</w:t>
      </w:r>
    </w:p>
    <w:p w14:paraId="4004BE5D" w14:textId="7B4D8CCC" w:rsidR="00CB7BFA" w:rsidRPr="00183504" w:rsidRDefault="00A55D1E" w:rsidP="00CB7BFA">
      <w:pPr>
        <w:numPr>
          <w:ilvl w:val="0"/>
          <w:numId w:val="6"/>
        </w:numPr>
        <w:rPr>
          <w:b/>
        </w:rPr>
      </w:pPr>
      <w:r>
        <w:rPr>
          <w:b/>
        </w:rPr>
        <w:t>KRITERIJI ZA KVALITATIVNI ODABIR GOSPODARSKOG SUBJEKTA</w:t>
      </w:r>
    </w:p>
    <w:p w14:paraId="1107D0D4" w14:textId="18A1C710" w:rsidR="00CB7BFA" w:rsidRPr="00183504" w:rsidRDefault="00A55D1E" w:rsidP="00CB7BFA">
      <w:pPr>
        <w:numPr>
          <w:ilvl w:val="0"/>
          <w:numId w:val="6"/>
        </w:numPr>
        <w:rPr>
          <w:b/>
        </w:rPr>
      </w:pPr>
      <w:r>
        <w:rPr>
          <w:b/>
        </w:rPr>
        <w:t>ODREDBE KOJE SE ODNOSE NA PODUGOVARATELJE</w:t>
      </w:r>
    </w:p>
    <w:p w14:paraId="73E2FCBA" w14:textId="72F91284" w:rsidR="00CB7BFA" w:rsidRPr="00183504" w:rsidRDefault="00A55D1E" w:rsidP="00CB7BFA">
      <w:pPr>
        <w:numPr>
          <w:ilvl w:val="0"/>
          <w:numId w:val="6"/>
        </w:numPr>
        <w:rPr>
          <w:b/>
        </w:rPr>
      </w:pPr>
      <w:r>
        <w:rPr>
          <w:b/>
        </w:rPr>
        <w:t>VRSTE, SREDSTVO I UVJETI JAMSTVA</w:t>
      </w:r>
    </w:p>
    <w:p w14:paraId="66064FBF" w14:textId="1D8A4D23" w:rsidR="00CB7BFA" w:rsidRPr="00183504" w:rsidRDefault="009A756F" w:rsidP="00CB7BFA">
      <w:pPr>
        <w:numPr>
          <w:ilvl w:val="0"/>
          <w:numId w:val="6"/>
        </w:numPr>
        <w:rPr>
          <w:b/>
        </w:rPr>
      </w:pPr>
      <w:r>
        <w:rPr>
          <w:b/>
        </w:rPr>
        <w:t>SADRŽAJ, NAČIN IZRADE I DOSTAVE PONUDE</w:t>
      </w:r>
    </w:p>
    <w:p w14:paraId="1B2E4D0C" w14:textId="17037EB5" w:rsidR="00CB7BFA" w:rsidRPr="00183504" w:rsidRDefault="009A756F" w:rsidP="00CB7BFA">
      <w:pPr>
        <w:numPr>
          <w:ilvl w:val="0"/>
          <w:numId w:val="6"/>
        </w:numPr>
        <w:rPr>
          <w:b/>
        </w:rPr>
      </w:pPr>
      <w:r>
        <w:rPr>
          <w:b/>
        </w:rPr>
        <w:t>ROK ZA DOSTAVU PONUDE</w:t>
      </w:r>
      <w:r w:rsidR="00CB7BFA" w:rsidRPr="00183504">
        <w:rPr>
          <w:b/>
        </w:rPr>
        <w:t xml:space="preserve"> </w:t>
      </w:r>
    </w:p>
    <w:p w14:paraId="5A4E8619" w14:textId="71526ACE" w:rsidR="00CB7BFA" w:rsidRPr="00183504" w:rsidRDefault="009A756F" w:rsidP="00CB7BFA">
      <w:pPr>
        <w:numPr>
          <w:ilvl w:val="0"/>
          <w:numId w:val="6"/>
        </w:numPr>
        <w:rPr>
          <w:b/>
        </w:rPr>
      </w:pPr>
      <w:r>
        <w:rPr>
          <w:b/>
        </w:rPr>
        <w:t>NAČIN ODREĐIVANJA I PROMJENE CIJENE PONUDE</w:t>
      </w:r>
      <w:r w:rsidR="00CB7BFA" w:rsidRPr="00183504">
        <w:rPr>
          <w:b/>
        </w:rPr>
        <w:t xml:space="preserve"> </w:t>
      </w:r>
    </w:p>
    <w:p w14:paraId="1E31E266" w14:textId="77777777" w:rsidR="009A756F" w:rsidRDefault="009A756F" w:rsidP="00CB7BFA">
      <w:pPr>
        <w:numPr>
          <w:ilvl w:val="0"/>
          <w:numId w:val="6"/>
        </w:numPr>
        <w:rPr>
          <w:b/>
        </w:rPr>
      </w:pPr>
      <w:r>
        <w:rPr>
          <w:b/>
        </w:rPr>
        <w:t>UGOVORNA KAZNA</w:t>
      </w:r>
    </w:p>
    <w:p w14:paraId="78BC982B" w14:textId="77777777" w:rsidR="009A756F" w:rsidRDefault="009A756F" w:rsidP="00CB7BFA">
      <w:pPr>
        <w:numPr>
          <w:ilvl w:val="0"/>
          <w:numId w:val="6"/>
        </w:numPr>
        <w:rPr>
          <w:b/>
        </w:rPr>
      </w:pPr>
      <w:r>
        <w:rPr>
          <w:b/>
        </w:rPr>
        <w:t>OSTALI UVJETI ZA IZVRŠENJE UGOVORA O NABAVI</w:t>
      </w:r>
    </w:p>
    <w:p w14:paraId="2FA7E1D3" w14:textId="77777777" w:rsidR="009A756F" w:rsidRDefault="009A756F" w:rsidP="00CB7BFA">
      <w:pPr>
        <w:numPr>
          <w:ilvl w:val="0"/>
          <w:numId w:val="6"/>
        </w:numPr>
        <w:rPr>
          <w:b/>
        </w:rPr>
      </w:pPr>
      <w:r>
        <w:rPr>
          <w:b/>
        </w:rPr>
        <w:t>OSTALE ODREDBE</w:t>
      </w:r>
    </w:p>
    <w:p w14:paraId="117B4487" w14:textId="35765C41" w:rsidR="00CB7BFA" w:rsidRDefault="009A756F" w:rsidP="00CB7BFA">
      <w:pPr>
        <w:numPr>
          <w:ilvl w:val="0"/>
          <w:numId w:val="6"/>
        </w:numPr>
        <w:rPr>
          <w:b/>
        </w:rPr>
      </w:pPr>
      <w:r>
        <w:rPr>
          <w:b/>
        </w:rPr>
        <w:t>OBAVIJEST O REZULTATIMA NABAVE</w:t>
      </w:r>
      <w:r w:rsidR="00CB7BFA" w:rsidRPr="00183504">
        <w:rPr>
          <w:b/>
        </w:rPr>
        <w:t xml:space="preserve"> </w:t>
      </w:r>
    </w:p>
    <w:p w14:paraId="4ED61953" w14:textId="77777777" w:rsidR="00497435" w:rsidRDefault="00497435" w:rsidP="00497435">
      <w:pPr>
        <w:rPr>
          <w:b/>
        </w:rPr>
      </w:pPr>
    </w:p>
    <w:p w14:paraId="21C73EA8" w14:textId="77777777" w:rsidR="009A756F" w:rsidRDefault="009A756F" w:rsidP="00497435">
      <w:pPr>
        <w:rPr>
          <w:b/>
        </w:rPr>
      </w:pPr>
    </w:p>
    <w:p w14:paraId="79216655" w14:textId="77777777" w:rsidR="009A756F" w:rsidRDefault="009A756F" w:rsidP="00497435">
      <w:pPr>
        <w:rPr>
          <w:b/>
        </w:rPr>
      </w:pPr>
    </w:p>
    <w:p w14:paraId="227A7C54" w14:textId="77777777" w:rsidR="009A756F" w:rsidRDefault="009A756F" w:rsidP="00497435">
      <w:pPr>
        <w:rPr>
          <w:b/>
        </w:rPr>
      </w:pPr>
    </w:p>
    <w:p w14:paraId="38939B93" w14:textId="77777777" w:rsidR="009A756F" w:rsidRDefault="009A756F" w:rsidP="00497435">
      <w:pPr>
        <w:rPr>
          <w:b/>
        </w:rPr>
      </w:pPr>
    </w:p>
    <w:p w14:paraId="2DB5351F" w14:textId="77777777" w:rsidR="009A756F" w:rsidRDefault="009A756F" w:rsidP="00497435">
      <w:pPr>
        <w:rPr>
          <w:b/>
        </w:rPr>
      </w:pPr>
    </w:p>
    <w:p w14:paraId="3C3AFED2" w14:textId="77777777" w:rsidR="009A756F" w:rsidRDefault="009A756F" w:rsidP="00497435">
      <w:pPr>
        <w:rPr>
          <w:b/>
        </w:rPr>
      </w:pPr>
    </w:p>
    <w:p w14:paraId="67FE1DDB" w14:textId="77777777" w:rsidR="009A756F" w:rsidRDefault="009A756F" w:rsidP="00497435">
      <w:pPr>
        <w:rPr>
          <w:b/>
        </w:rPr>
      </w:pPr>
    </w:p>
    <w:p w14:paraId="2BB1A8CD" w14:textId="77777777" w:rsidR="009A756F" w:rsidRDefault="009A756F" w:rsidP="00497435">
      <w:pPr>
        <w:rPr>
          <w:b/>
        </w:rPr>
      </w:pPr>
    </w:p>
    <w:p w14:paraId="3C7A9625" w14:textId="77777777" w:rsidR="009A756F" w:rsidRDefault="009A756F" w:rsidP="00497435">
      <w:pPr>
        <w:rPr>
          <w:b/>
        </w:rPr>
      </w:pPr>
    </w:p>
    <w:p w14:paraId="14CA5B6C" w14:textId="77777777" w:rsidR="009A756F" w:rsidRDefault="009A756F" w:rsidP="00497435">
      <w:pPr>
        <w:rPr>
          <w:b/>
        </w:rPr>
      </w:pPr>
    </w:p>
    <w:p w14:paraId="5E64A0B5" w14:textId="77777777" w:rsidR="009A756F" w:rsidRDefault="009A756F" w:rsidP="00497435">
      <w:pPr>
        <w:rPr>
          <w:b/>
        </w:rPr>
      </w:pPr>
    </w:p>
    <w:p w14:paraId="2EDA8CBA" w14:textId="77777777" w:rsidR="009A756F" w:rsidRDefault="009A756F" w:rsidP="00497435">
      <w:pPr>
        <w:rPr>
          <w:b/>
        </w:rPr>
      </w:pPr>
    </w:p>
    <w:p w14:paraId="1B714D65" w14:textId="77777777" w:rsidR="009A756F" w:rsidRDefault="009A756F" w:rsidP="00497435">
      <w:pPr>
        <w:rPr>
          <w:b/>
        </w:rPr>
      </w:pPr>
    </w:p>
    <w:p w14:paraId="3F65A0E2" w14:textId="77777777" w:rsidR="009A756F" w:rsidRDefault="009A756F" w:rsidP="00497435">
      <w:pPr>
        <w:rPr>
          <w:b/>
        </w:rPr>
      </w:pPr>
    </w:p>
    <w:p w14:paraId="1613432F" w14:textId="77777777" w:rsidR="009A756F" w:rsidRDefault="009A756F" w:rsidP="00497435">
      <w:pPr>
        <w:rPr>
          <w:b/>
        </w:rPr>
      </w:pPr>
    </w:p>
    <w:p w14:paraId="6E3D442C" w14:textId="77777777" w:rsidR="009A756F" w:rsidRDefault="009A756F" w:rsidP="00497435">
      <w:pPr>
        <w:rPr>
          <w:b/>
        </w:rPr>
      </w:pPr>
    </w:p>
    <w:p w14:paraId="5B564A1E" w14:textId="77777777" w:rsidR="009A756F" w:rsidRDefault="009A756F" w:rsidP="00497435">
      <w:pPr>
        <w:rPr>
          <w:b/>
        </w:rPr>
      </w:pPr>
    </w:p>
    <w:p w14:paraId="29B39F1D" w14:textId="77777777" w:rsidR="009A756F" w:rsidRDefault="009A756F" w:rsidP="00497435">
      <w:pPr>
        <w:rPr>
          <w:b/>
        </w:rPr>
      </w:pPr>
    </w:p>
    <w:p w14:paraId="7420CFDF" w14:textId="77777777" w:rsidR="009A756F" w:rsidRDefault="009A756F" w:rsidP="00497435">
      <w:pPr>
        <w:rPr>
          <w:b/>
        </w:rPr>
      </w:pPr>
    </w:p>
    <w:p w14:paraId="332D9AF9" w14:textId="77777777" w:rsidR="009A756F" w:rsidRDefault="009A756F" w:rsidP="00497435">
      <w:pPr>
        <w:rPr>
          <w:b/>
        </w:rPr>
      </w:pPr>
    </w:p>
    <w:p w14:paraId="2EAB7A2B" w14:textId="77777777" w:rsidR="009A756F" w:rsidRDefault="009A756F" w:rsidP="00497435">
      <w:pPr>
        <w:rPr>
          <w:b/>
        </w:rPr>
      </w:pPr>
    </w:p>
    <w:p w14:paraId="1270441C" w14:textId="77777777" w:rsidR="009A756F" w:rsidRDefault="009A756F" w:rsidP="00497435">
      <w:pPr>
        <w:rPr>
          <w:b/>
        </w:rPr>
      </w:pPr>
    </w:p>
    <w:p w14:paraId="0D5DA76D" w14:textId="77777777" w:rsidR="009A756F" w:rsidRDefault="009A756F" w:rsidP="00497435">
      <w:pPr>
        <w:rPr>
          <w:b/>
        </w:rPr>
      </w:pPr>
    </w:p>
    <w:p w14:paraId="7E831D0E" w14:textId="77777777" w:rsidR="009A756F" w:rsidRDefault="009A756F" w:rsidP="00497435">
      <w:pPr>
        <w:rPr>
          <w:b/>
        </w:rPr>
      </w:pPr>
    </w:p>
    <w:p w14:paraId="71C18155" w14:textId="77777777" w:rsidR="009A756F" w:rsidRDefault="009A756F" w:rsidP="00497435">
      <w:pPr>
        <w:rPr>
          <w:b/>
        </w:rPr>
      </w:pPr>
    </w:p>
    <w:p w14:paraId="322FC2F7" w14:textId="77777777" w:rsidR="009A756F" w:rsidRDefault="009A756F" w:rsidP="00497435">
      <w:pPr>
        <w:rPr>
          <w:b/>
        </w:rPr>
      </w:pPr>
    </w:p>
    <w:p w14:paraId="4931FFF2" w14:textId="77777777" w:rsidR="009A756F" w:rsidRDefault="009A756F" w:rsidP="00497435">
      <w:pPr>
        <w:rPr>
          <w:b/>
        </w:rPr>
      </w:pPr>
    </w:p>
    <w:p w14:paraId="699CB4BB" w14:textId="77777777" w:rsidR="009A756F" w:rsidRDefault="009A756F" w:rsidP="00497435">
      <w:pPr>
        <w:rPr>
          <w:b/>
        </w:rPr>
      </w:pPr>
    </w:p>
    <w:p w14:paraId="75BCB58F" w14:textId="77777777" w:rsidR="009A756F" w:rsidRDefault="009A756F" w:rsidP="00497435">
      <w:pPr>
        <w:rPr>
          <w:b/>
        </w:rPr>
      </w:pPr>
    </w:p>
    <w:p w14:paraId="61E46F34" w14:textId="77777777" w:rsidR="009A756F" w:rsidRDefault="009A756F" w:rsidP="00497435">
      <w:pPr>
        <w:rPr>
          <w:b/>
        </w:rPr>
      </w:pPr>
    </w:p>
    <w:p w14:paraId="59CF3EBF" w14:textId="77777777" w:rsidR="009A756F" w:rsidRDefault="009A756F" w:rsidP="00497435">
      <w:pPr>
        <w:rPr>
          <w:b/>
        </w:rPr>
      </w:pPr>
    </w:p>
    <w:p w14:paraId="6718CB8F" w14:textId="77777777" w:rsidR="009A756F" w:rsidRDefault="009A756F" w:rsidP="00497435">
      <w:pPr>
        <w:rPr>
          <w:b/>
        </w:rPr>
      </w:pPr>
    </w:p>
    <w:p w14:paraId="20A739C9" w14:textId="77777777" w:rsidR="00497435" w:rsidRPr="00497435" w:rsidRDefault="00497435" w:rsidP="00497435">
      <w:pPr>
        <w:pStyle w:val="Tijeloteksta"/>
        <w:spacing w:before="86" w:line="288" w:lineRule="auto"/>
        <w:ind w:left="0" w:right="210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lastRenderedPageBreak/>
        <w:t>Naručitelj Grad Delnice pokrenuo je postupak nabave za koji sukladno članku 12. Zakona o javnoj nabavi („Narodne novine“ broj 120/16, 114/2022 – dalje u tekstu: ZJN 2016) nije obvezan provesti jedan od</w:t>
      </w:r>
      <w:r w:rsidRPr="00497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postupaka propisan Zakonom o javnoj nabavi, s obzirom na to da je procijenjena vrijednost nabave</w:t>
      </w:r>
      <w:r w:rsidRPr="00497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manja od vrijednosnog praga iz članka 12. ZJN 2016. Stoga se nabava provodi sukladno odredbama</w:t>
      </w:r>
      <w:r w:rsidRPr="00497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bookmarkStart w:id="1" w:name="_Hlk158966481"/>
      <w:r w:rsidRPr="00497435">
        <w:rPr>
          <w:rFonts w:ascii="Times New Roman" w:hAnsi="Times New Roman" w:cs="Times New Roman"/>
          <w:sz w:val="24"/>
          <w:szCs w:val="24"/>
        </w:rPr>
        <w:t xml:space="preserve">Pravilnika o provedbi postupaka jednostavne nabave </w:t>
      </w:r>
      <w:hyperlink r:id="rId10" w:history="1">
        <w:r w:rsidRPr="00497435">
          <w:rPr>
            <w:rStyle w:val="Hiperveza"/>
            <w:rFonts w:ascii="Times New Roman" w:hAnsi="Times New Roman" w:cs="Times New Roman"/>
            <w:sz w:val="24"/>
            <w:szCs w:val="24"/>
          </w:rPr>
          <w:t>(SN GD 3/20)</w:t>
        </w:r>
      </w:hyperlink>
      <w:bookmarkEnd w:id="1"/>
      <w:r w:rsidRPr="00497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dalje</w:t>
      </w:r>
      <w:r w:rsidRPr="004974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u</w:t>
      </w:r>
      <w:r w:rsidRPr="004974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tekstu:</w:t>
      </w:r>
      <w:r w:rsidRPr="004974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 xml:space="preserve">Pravilnik). </w:t>
      </w:r>
    </w:p>
    <w:p w14:paraId="50993586" w14:textId="77777777" w:rsidR="00497435" w:rsidRPr="00183504" w:rsidRDefault="00497435" w:rsidP="00497435">
      <w:pPr>
        <w:rPr>
          <w:b/>
        </w:rPr>
      </w:pPr>
    </w:p>
    <w:p w14:paraId="4100A18B" w14:textId="2E411453" w:rsidR="00CB7BFA" w:rsidRPr="00183504" w:rsidRDefault="00B129F4" w:rsidP="00CB7BFA">
      <w:pPr>
        <w:jc w:val="both"/>
        <w:rPr>
          <w:b/>
        </w:rPr>
      </w:pPr>
      <w:r>
        <w:rPr>
          <w:b/>
        </w:rPr>
        <w:t>1. OPĆI PODACI</w:t>
      </w:r>
    </w:p>
    <w:p w14:paraId="50423BAB" w14:textId="78AE4DA3" w:rsidR="00CB7BFA" w:rsidRPr="00183504" w:rsidRDefault="00B129F4" w:rsidP="00CB7BFA">
      <w:pPr>
        <w:jc w:val="both"/>
        <w:rPr>
          <w:b/>
        </w:rPr>
      </w:pPr>
      <w:r>
        <w:rPr>
          <w:b/>
        </w:rPr>
        <w:t>1.</w:t>
      </w:r>
      <w:r w:rsidR="00CB7BFA" w:rsidRPr="00183504">
        <w:rPr>
          <w:b/>
        </w:rPr>
        <w:t xml:space="preserve">1.  PODACI O NARUČITELJU </w:t>
      </w:r>
    </w:p>
    <w:p w14:paraId="17F7F7B9" w14:textId="77777777" w:rsidR="00CB7BFA" w:rsidRPr="00183504" w:rsidRDefault="00CB7BFA" w:rsidP="00CB7BFA">
      <w:pPr>
        <w:jc w:val="both"/>
      </w:pPr>
    </w:p>
    <w:p w14:paraId="1EE73D90" w14:textId="77777777" w:rsidR="00CB7BFA" w:rsidRPr="00183504" w:rsidRDefault="00CB7BFA" w:rsidP="00CB7BFA">
      <w:pPr>
        <w:jc w:val="both"/>
      </w:pPr>
      <w:r w:rsidRPr="00183504">
        <w:t>Naziv i adresa: Grad Delnice, Trg 138. brigade HV 4</w:t>
      </w:r>
    </w:p>
    <w:p w14:paraId="2831907C" w14:textId="77777777" w:rsidR="00CB7BFA" w:rsidRPr="00183504" w:rsidRDefault="00CB7BFA" w:rsidP="00CB7BFA">
      <w:pPr>
        <w:jc w:val="both"/>
      </w:pPr>
    </w:p>
    <w:p w14:paraId="1080B05A" w14:textId="77777777" w:rsidR="00CB7BFA" w:rsidRPr="00183504" w:rsidRDefault="00CB7BFA" w:rsidP="00CB7BFA">
      <w:pPr>
        <w:jc w:val="both"/>
      </w:pPr>
      <w:r w:rsidRPr="00183504">
        <w:t>Telefon: 051/812-055</w:t>
      </w:r>
    </w:p>
    <w:p w14:paraId="33FA353A" w14:textId="77777777" w:rsidR="00CB7BFA" w:rsidRPr="00183504" w:rsidRDefault="00CB7BFA" w:rsidP="00CB7BFA">
      <w:pPr>
        <w:jc w:val="both"/>
      </w:pPr>
    </w:p>
    <w:p w14:paraId="763A456F" w14:textId="5EF6A4EC" w:rsidR="00CB7BFA" w:rsidRPr="00183504" w:rsidRDefault="00CB7BFA" w:rsidP="00CB7BFA">
      <w:pPr>
        <w:jc w:val="both"/>
      </w:pPr>
      <w:r w:rsidRPr="00183504">
        <w:t>E-mail:</w:t>
      </w:r>
      <w:r w:rsidR="00326FC1" w:rsidRPr="00183504">
        <w:t xml:space="preserve"> </w:t>
      </w:r>
      <w:hyperlink r:id="rId11" w:history="1">
        <w:r w:rsidR="00507EAA" w:rsidRPr="00183504">
          <w:rPr>
            <w:rStyle w:val="Hiperveza"/>
          </w:rPr>
          <w:t>lidija@delnice.hr</w:t>
        </w:r>
      </w:hyperlink>
      <w:r w:rsidR="00507EAA" w:rsidRPr="00183504">
        <w:t xml:space="preserve"> </w:t>
      </w:r>
      <w:r w:rsidRPr="00183504">
        <w:t xml:space="preserve"> </w:t>
      </w:r>
    </w:p>
    <w:p w14:paraId="3486AD4F" w14:textId="77777777" w:rsidR="00CB7BFA" w:rsidRPr="00183504" w:rsidRDefault="00CB7BFA" w:rsidP="00CB7BFA">
      <w:pPr>
        <w:jc w:val="both"/>
      </w:pPr>
    </w:p>
    <w:p w14:paraId="0837FB33" w14:textId="0B517FD9" w:rsidR="00326FC1" w:rsidRPr="00183504" w:rsidRDefault="00CB7BFA" w:rsidP="00326FC1">
      <w:pPr>
        <w:spacing w:line="276" w:lineRule="auto"/>
      </w:pPr>
      <w:r w:rsidRPr="00183504">
        <w:t xml:space="preserve">Osoba za kontakt: </w:t>
      </w:r>
      <w:r w:rsidR="00B16A96" w:rsidRPr="00183504">
        <w:t>Lidija Ružić</w:t>
      </w:r>
      <w:r w:rsidR="00326FC1" w:rsidRPr="00183504">
        <w:t xml:space="preserve">, </w:t>
      </w:r>
      <w:proofErr w:type="spellStart"/>
      <w:r w:rsidR="00B16A96" w:rsidRPr="00183504">
        <w:t>dipl.ing</w:t>
      </w:r>
      <w:proofErr w:type="spellEnd"/>
      <w:r w:rsidR="00B16A96" w:rsidRPr="00183504">
        <w:t>.</w:t>
      </w:r>
    </w:p>
    <w:p w14:paraId="5A06D7F2" w14:textId="0D797987" w:rsidR="00CB7BFA" w:rsidRPr="00183504" w:rsidRDefault="00CB7BFA" w:rsidP="00CB7BFA">
      <w:pPr>
        <w:jc w:val="both"/>
      </w:pPr>
    </w:p>
    <w:p w14:paraId="53973468" w14:textId="74B30B01" w:rsidR="00CB7BFA" w:rsidRPr="00183504" w:rsidRDefault="00CB7BFA" w:rsidP="00CB7BFA">
      <w:pPr>
        <w:jc w:val="both"/>
      </w:pPr>
      <w:r w:rsidRPr="00183504">
        <w:t xml:space="preserve">Odgovorna osoba: </w:t>
      </w:r>
      <w:r w:rsidR="00E40B79">
        <w:t xml:space="preserve">Igor Pleše, </w:t>
      </w:r>
      <w:proofErr w:type="spellStart"/>
      <w:r w:rsidR="00E40B79">
        <w:t>univ.spec.oec</w:t>
      </w:r>
      <w:proofErr w:type="spellEnd"/>
      <w:r w:rsidR="00E40B79">
        <w:t>.</w:t>
      </w:r>
      <w:r w:rsidR="00326FC1" w:rsidRPr="00183504">
        <w:t>, Gradonačelni</w:t>
      </w:r>
      <w:r w:rsidR="004278C6">
        <w:t>k</w:t>
      </w:r>
    </w:p>
    <w:p w14:paraId="6AC25D49" w14:textId="77777777" w:rsidR="00CB7BFA" w:rsidRDefault="00CB7BFA" w:rsidP="00CB7BFA">
      <w:pPr>
        <w:jc w:val="both"/>
        <w:rPr>
          <w:b/>
        </w:rPr>
      </w:pPr>
    </w:p>
    <w:p w14:paraId="0309AA4A" w14:textId="77777777" w:rsidR="00497435" w:rsidRPr="00497435" w:rsidRDefault="00497435" w:rsidP="00497435">
      <w:pPr>
        <w:pStyle w:val="Tijeloteksta"/>
        <w:spacing w:before="93" w:line="288" w:lineRule="auto"/>
        <w:ind w:left="0" w:right="209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>Sve izmjene i dopune Poziva za dostavu ponuda, kao i sve druge bitne informacije u roku za dostavu</w:t>
      </w:r>
      <w:r w:rsidRPr="00497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ponuda stručno povjerenstvo za predmetni postupak nabave dostavit će ponuditeljima na isti način,</w:t>
      </w:r>
      <w:r w:rsidRPr="0049743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kako</w:t>
      </w:r>
      <w:r w:rsidRPr="004974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im</w:t>
      </w:r>
      <w:r w:rsidRPr="004974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je</w:t>
      </w:r>
      <w:r w:rsidRPr="004974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dostavljen i osnovni</w:t>
      </w:r>
      <w:r w:rsidRPr="004974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Poziv. Naručitelj i gospodarski subjekti mogu komunicirati putem elektroničke pošte ili usmenim</w:t>
      </w:r>
      <w:r w:rsidRPr="004974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putem,</w:t>
      </w:r>
      <w:r w:rsidRPr="004974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pod</w:t>
      </w:r>
      <w:r w:rsidRPr="004974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uvjetom</w:t>
      </w:r>
      <w:r w:rsidRPr="004974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da</w:t>
      </w:r>
      <w:r w:rsidRPr="004974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je</w:t>
      </w:r>
      <w:r w:rsidRPr="004974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sadržaj</w:t>
      </w:r>
      <w:r w:rsidRPr="004974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komunikacije</w:t>
      </w:r>
      <w:r w:rsidRPr="004974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u</w:t>
      </w:r>
      <w:r w:rsidRPr="004974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zadovoljavajućoj</w:t>
      </w:r>
      <w:r w:rsidRPr="004974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mjeri</w:t>
      </w:r>
      <w:r w:rsidRPr="004974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dokumentiran.</w:t>
      </w:r>
    </w:p>
    <w:p w14:paraId="2DC546EF" w14:textId="77777777" w:rsidR="00497435" w:rsidRPr="00183504" w:rsidRDefault="00497435" w:rsidP="00CB7BFA">
      <w:pPr>
        <w:jc w:val="both"/>
        <w:rPr>
          <w:b/>
        </w:rPr>
      </w:pPr>
    </w:p>
    <w:p w14:paraId="3D819BC0" w14:textId="77777777" w:rsidR="00CB7BFA" w:rsidRPr="00183504" w:rsidRDefault="00CB7BFA" w:rsidP="00CB7BFA">
      <w:pPr>
        <w:jc w:val="both"/>
        <w:rPr>
          <w:b/>
        </w:rPr>
      </w:pPr>
    </w:p>
    <w:p w14:paraId="3040F39C" w14:textId="6926A226" w:rsidR="00CB7BFA" w:rsidRPr="00F05209" w:rsidRDefault="00B129F4" w:rsidP="00CB7BFA">
      <w:pPr>
        <w:jc w:val="both"/>
        <w:rPr>
          <w:b/>
        </w:rPr>
      </w:pPr>
      <w:r>
        <w:rPr>
          <w:b/>
        </w:rPr>
        <w:t>1.</w:t>
      </w:r>
      <w:r w:rsidR="00CB7BFA" w:rsidRPr="00183504">
        <w:rPr>
          <w:b/>
        </w:rPr>
        <w:t xml:space="preserve">2.  </w:t>
      </w:r>
      <w:r w:rsidR="00CB7BFA" w:rsidRPr="00F05209">
        <w:rPr>
          <w:b/>
        </w:rPr>
        <w:t>PREDMET NA</w:t>
      </w:r>
      <w:r w:rsidR="0030220A" w:rsidRPr="00F05209">
        <w:rPr>
          <w:b/>
        </w:rPr>
        <w:t>BAVE</w:t>
      </w:r>
    </w:p>
    <w:p w14:paraId="46CE7FDD" w14:textId="77777777" w:rsidR="00CB7BFA" w:rsidRPr="00183504" w:rsidRDefault="00CB7BFA" w:rsidP="00CB7BFA">
      <w:pPr>
        <w:jc w:val="both"/>
        <w:rPr>
          <w:b/>
        </w:rPr>
      </w:pPr>
    </w:p>
    <w:p w14:paraId="0EC74B6F" w14:textId="03B558A3" w:rsidR="00376924" w:rsidRPr="00183504" w:rsidRDefault="007D1EE6" w:rsidP="00E40B79">
      <w:pPr>
        <w:spacing w:line="276" w:lineRule="auto"/>
        <w:jc w:val="both"/>
      </w:pPr>
      <w:bookmarkStart w:id="2" w:name="_Hlk109765672"/>
      <w:r w:rsidRPr="007D1EE6">
        <w:t xml:space="preserve">Predmet nabave je </w:t>
      </w:r>
      <w:r w:rsidR="00E40B79">
        <w:t>asfaltiranje i uređenje u</w:t>
      </w:r>
      <w:r w:rsidR="00E40B79" w:rsidRPr="00E40B79">
        <w:t>lic</w:t>
      </w:r>
      <w:r w:rsidR="00E40B79">
        <w:t>e</w:t>
      </w:r>
      <w:r w:rsidR="00E40B79" w:rsidRPr="00E40B79">
        <w:t xml:space="preserve"> A</w:t>
      </w:r>
      <w:r w:rsidR="00E40B79">
        <w:t>.</w:t>
      </w:r>
      <w:r w:rsidR="00E40B79" w:rsidRPr="00E40B79">
        <w:t xml:space="preserve"> Starčevića</w:t>
      </w:r>
      <w:r w:rsidR="00E40B79">
        <w:t xml:space="preserve"> u Delnicama</w:t>
      </w:r>
      <w:r w:rsidR="00E40B79" w:rsidRPr="00E40B79">
        <w:t xml:space="preserve"> na </w:t>
      </w:r>
      <w:proofErr w:type="spellStart"/>
      <w:r w:rsidR="00E40B79" w:rsidRPr="00E40B79">
        <w:t>k.č</w:t>
      </w:r>
      <w:proofErr w:type="spellEnd"/>
      <w:r w:rsidR="00E40B79" w:rsidRPr="00E40B79">
        <w:t>. 14001/1, 14001/2; k.o. Delnice. Početak zahvata ja n</w:t>
      </w:r>
      <w:r w:rsidR="00E40B79">
        <w:t>a</w:t>
      </w:r>
      <w:r w:rsidR="00E40B79" w:rsidRPr="00E40B79">
        <w:t xml:space="preserve"> križanju ulice Ante Starčevića i ulice Braće Šnajder (kod rotora), dok je kraj zahvata na samom kraju ulice Ante Starčevića, koja je ujedno i slijepa ulica. </w:t>
      </w:r>
      <w:r w:rsidRPr="007D1EE6">
        <w:t>Radove je potrebno izvesti sukladno Glavnom</w:t>
      </w:r>
      <w:r w:rsidR="00D27173">
        <w:t xml:space="preserve"> projektu</w:t>
      </w:r>
      <w:r w:rsidRPr="007D1EE6">
        <w:t xml:space="preserve"> izrađen</w:t>
      </w:r>
      <w:r w:rsidR="00E40B79">
        <w:t>om</w:t>
      </w:r>
      <w:r w:rsidRPr="007D1EE6">
        <w:t xml:space="preserve"> po </w:t>
      </w:r>
      <w:proofErr w:type="spellStart"/>
      <w:r w:rsidR="00E40B79">
        <w:t>Construction</w:t>
      </w:r>
      <w:proofErr w:type="spellEnd"/>
      <w:r w:rsidR="00E40B79">
        <w:t xml:space="preserve"> </w:t>
      </w:r>
      <w:proofErr w:type="spellStart"/>
      <w:r w:rsidR="00E40B79">
        <w:t>project</w:t>
      </w:r>
      <w:proofErr w:type="spellEnd"/>
      <w:r w:rsidR="00E40B79">
        <w:t xml:space="preserve"> d</w:t>
      </w:r>
      <w:r w:rsidRPr="007D1EE6">
        <w:t xml:space="preserve">.o.o. i troškovniku radova. </w:t>
      </w:r>
      <w:r w:rsidR="00D90E5F">
        <w:t xml:space="preserve"> </w:t>
      </w:r>
    </w:p>
    <w:bookmarkEnd w:id="2"/>
    <w:p w14:paraId="1945DA23" w14:textId="77777777" w:rsidR="00CB7BFA" w:rsidRDefault="00CB7BFA" w:rsidP="00CB7BFA">
      <w:pPr>
        <w:tabs>
          <w:tab w:val="center" w:pos="4536"/>
          <w:tab w:val="right" w:pos="9072"/>
        </w:tabs>
        <w:jc w:val="both"/>
      </w:pPr>
    </w:p>
    <w:p w14:paraId="4010F01E" w14:textId="36875E8E" w:rsidR="00B129F4" w:rsidRPr="00A027AC" w:rsidRDefault="00A027AC" w:rsidP="00CB7BFA">
      <w:pPr>
        <w:tabs>
          <w:tab w:val="center" w:pos="4536"/>
          <w:tab w:val="right" w:pos="9072"/>
        </w:tabs>
        <w:jc w:val="both"/>
        <w:rPr>
          <w:b/>
          <w:bCs/>
        </w:rPr>
      </w:pPr>
      <w:r w:rsidRPr="00A027AC">
        <w:rPr>
          <w:b/>
          <w:bCs/>
        </w:rPr>
        <w:t xml:space="preserve">1.3. </w:t>
      </w:r>
      <w:r w:rsidR="00B129F4" w:rsidRPr="00A027AC">
        <w:rPr>
          <w:b/>
          <w:bCs/>
        </w:rPr>
        <w:t>KOLIČINA I TEHNIČKA SPECIFIKACIJA PREDMETA NABAVE</w:t>
      </w:r>
    </w:p>
    <w:p w14:paraId="2A3359B9" w14:textId="61F84AE1" w:rsidR="00B129F4" w:rsidRDefault="00B129F4" w:rsidP="00A55D1E">
      <w:pPr>
        <w:tabs>
          <w:tab w:val="center" w:pos="4536"/>
          <w:tab w:val="right" w:pos="9072"/>
        </w:tabs>
        <w:spacing w:line="276" w:lineRule="auto"/>
        <w:jc w:val="both"/>
      </w:pPr>
      <w:r>
        <w:t xml:space="preserve">Količina i tehnička specifikacija predmeta nabave određena su projektom i troškovnikom koji su sastavni dio ovog Poziva. </w:t>
      </w:r>
    </w:p>
    <w:p w14:paraId="561C1B72" w14:textId="5C4B2112" w:rsidR="00B129F4" w:rsidRDefault="00B129F4" w:rsidP="00A55D1E">
      <w:pPr>
        <w:tabs>
          <w:tab w:val="center" w:pos="4536"/>
          <w:tab w:val="right" w:pos="9072"/>
        </w:tabs>
        <w:spacing w:line="276" w:lineRule="auto"/>
        <w:jc w:val="both"/>
      </w:pPr>
      <w:r>
        <w:t>Ponuditelj je dužan dostaviti troškovnik u istom formatu u kojem je i objavljen. Ponuditelj u troškovnik upisuje jediničnu cijenu stavke (po jedinici mjere), ukupnu cijenu stavke te zbroj svih ukupnih cijena stavki. Jedinične cijene svake stavke troškovnika i ukupna cijena moraju biti zaokružene na dvije decimale.</w:t>
      </w:r>
    </w:p>
    <w:p w14:paraId="775EC2B7" w14:textId="7EAD6F42" w:rsidR="00B129F4" w:rsidRPr="00B129F4" w:rsidRDefault="00B129F4" w:rsidP="00A55D1E">
      <w:pPr>
        <w:pStyle w:val="Tijeloteksta"/>
        <w:spacing w:line="276" w:lineRule="auto"/>
        <w:ind w:left="0" w:right="211"/>
        <w:jc w:val="both"/>
        <w:rPr>
          <w:rFonts w:ascii="Times New Roman" w:hAnsi="Times New Roman" w:cs="Times New Roman"/>
          <w:sz w:val="24"/>
          <w:szCs w:val="24"/>
        </w:rPr>
      </w:pPr>
      <w:r w:rsidRPr="00B129F4">
        <w:rPr>
          <w:rFonts w:ascii="Times New Roman" w:hAnsi="Times New Roman" w:cs="Times New Roman"/>
          <w:spacing w:val="-1"/>
          <w:sz w:val="24"/>
          <w:szCs w:val="24"/>
        </w:rPr>
        <w:t>Troškovnik</w:t>
      </w:r>
      <w:r w:rsidRPr="00B129F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mora</w:t>
      </w:r>
      <w:r w:rsidRPr="00B129F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biti</w:t>
      </w:r>
      <w:r w:rsidRPr="00B129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popunjen</w:t>
      </w:r>
      <w:r w:rsidRPr="00B129F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B129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izvornom</w:t>
      </w:r>
      <w:r w:rsidRPr="00B129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predlošku</w:t>
      </w:r>
      <w:r w:rsidRPr="00B129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bez</w:t>
      </w:r>
      <w:r w:rsidRPr="00B129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mijenjanja,</w:t>
      </w:r>
      <w:r w:rsidRPr="00B129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ispravljanja</w:t>
      </w:r>
      <w:r w:rsidRPr="00B129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i</w:t>
      </w:r>
      <w:r w:rsidRPr="00B129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prepisivanja</w:t>
      </w:r>
      <w:r w:rsidRPr="00B129F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izvornog</w:t>
      </w:r>
      <w:r w:rsidRPr="00B129F4">
        <w:rPr>
          <w:rFonts w:ascii="Times New Roman" w:hAnsi="Times New Roman" w:cs="Times New Roman"/>
          <w:spacing w:val="-59"/>
          <w:sz w:val="24"/>
          <w:szCs w:val="24"/>
        </w:rPr>
        <w:t xml:space="preserve"> 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teksta.</w:t>
      </w:r>
      <w:r w:rsidRPr="00B129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B129F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izvornim</w:t>
      </w:r>
      <w:r w:rsidRPr="00B129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troškovnikom</w:t>
      </w:r>
      <w:r w:rsidRPr="00B129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podrazumijeva</w:t>
      </w:r>
      <w:r w:rsidRPr="00B129F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se</w:t>
      </w:r>
      <w:r w:rsidRPr="00B129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troškovnik</w:t>
      </w:r>
      <w:r w:rsidRPr="00B129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koji</w:t>
      </w:r>
      <w:r w:rsidRPr="00B129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uključuje</w:t>
      </w:r>
      <w:r w:rsidRPr="00B129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i</w:t>
      </w:r>
      <w:r w:rsidRPr="00B129F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sve</w:t>
      </w:r>
      <w:r w:rsidRPr="00B129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izmjene</w:t>
      </w:r>
      <w:r w:rsidRPr="00B129F4">
        <w:rPr>
          <w:rFonts w:ascii="Times New Roman" w:hAnsi="Times New Roman" w:cs="Times New Roman"/>
          <w:spacing w:val="-59"/>
          <w:sz w:val="24"/>
          <w:szCs w:val="24"/>
        </w:rPr>
        <w:t xml:space="preserve">                                                    </w:t>
      </w:r>
      <w:r w:rsidRPr="00B129F4">
        <w:rPr>
          <w:rFonts w:ascii="Times New Roman" w:hAnsi="Times New Roman" w:cs="Times New Roman"/>
          <w:sz w:val="24"/>
          <w:szCs w:val="24"/>
        </w:rPr>
        <w:t>i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dopune objavljene u</w:t>
      </w:r>
      <w:r w:rsidRPr="00B129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 xml:space="preserve">postupku nabave. </w:t>
      </w:r>
    </w:p>
    <w:p w14:paraId="0960DFDE" w14:textId="77777777" w:rsidR="00B129F4" w:rsidRPr="00B129F4" w:rsidRDefault="00B129F4" w:rsidP="00A55D1E">
      <w:pPr>
        <w:pStyle w:val="Tijeloteksta"/>
        <w:spacing w:line="276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129F4">
        <w:rPr>
          <w:rFonts w:ascii="Times New Roman" w:hAnsi="Times New Roman" w:cs="Times New Roman"/>
          <w:spacing w:val="-2"/>
          <w:sz w:val="24"/>
          <w:szCs w:val="24"/>
        </w:rPr>
        <w:lastRenderedPageBreak/>
        <w:t>Ponuditelj</w:t>
      </w:r>
      <w:r w:rsidRPr="00B129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2"/>
          <w:sz w:val="24"/>
          <w:szCs w:val="24"/>
        </w:rPr>
        <w:t>mora</w:t>
      </w:r>
      <w:r w:rsidRPr="00B129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2"/>
          <w:sz w:val="24"/>
          <w:szCs w:val="24"/>
        </w:rPr>
        <w:t>ispuniti</w:t>
      </w:r>
      <w:r w:rsidRPr="00B129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sve</w:t>
      </w:r>
      <w:r w:rsidRPr="00B129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stavke</w:t>
      </w:r>
      <w:r w:rsidRPr="00B129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Troškovnika</w:t>
      </w:r>
      <w:r w:rsidRPr="00B129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B129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način</w:t>
      </w:r>
      <w:r w:rsidRPr="00B129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kako</w:t>
      </w:r>
      <w:r w:rsidRPr="00B129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je</w:t>
      </w:r>
      <w:r w:rsidRPr="00B129F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B129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traženo</w:t>
      </w:r>
      <w:r w:rsidRPr="00B129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ovim</w:t>
      </w:r>
      <w:r w:rsidRPr="00B129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1"/>
          <w:sz w:val="24"/>
          <w:szCs w:val="24"/>
        </w:rPr>
        <w:t>Pozivom.</w:t>
      </w:r>
    </w:p>
    <w:p w14:paraId="64790503" w14:textId="22ECD68B" w:rsidR="00B129F4" w:rsidRDefault="00B129F4" w:rsidP="00A55D1E">
      <w:pPr>
        <w:pStyle w:val="Tijeloteksta"/>
        <w:spacing w:line="276" w:lineRule="auto"/>
        <w:ind w:left="0" w:right="211"/>
        <w:jc w:val="both"/>
        <w:rPr>
          <w:rFonts w:ascii="Times New Roman" w:hAnsi="Times New Roman" w:cs="Times New Roman"/>
          <w:sz w:val="24"/>
          <w:szCs w:val="24"/>
        </w:rPr>
      </w:pPr>
      <w:r w:rsidRPr="00B129F4">
        <w:rPr>
          <w:rFonts w:ascii="Times New Roman" w:hAnsi="Times New Roman" w:cs="Times New Roman"/>
          <w:sz w:val="24"/>
          <w:szCs w:val="24"/>
        </w:rPr>
        <w:t>Ako ponuditelj promijeni tekst ili količine navedene u obrascu Troškovnika, smatrat će se da je takav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9"/>
          <w:sz w:val="24"/>
          <w:szCs w:val="24"/>
        </w:rPr>
        <w:t xml:space="preserve">   </w:t>
      </w:r>
      <w:r w:rsidRPr="00B129F4">
        <w:rPr>
          <w:rFonts w:ascii="Times New Roman" w:hAnsi="Times New Roman" w:cs="Times New Roman"/>
          <w:sz w:val="24"/>
          <w:szCs w:val="24"/>
        </w:rPr>
        <w:t>troškovnik</w:t>
      </w:r>
      <w:r w:rsidRPr="00B129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nepotpun</w:t>
      </w:r>
      <w:r w:rsidRPr="00B129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i</w:t>
      </w:r>
      <w:r w:rsidRPr="00B129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nevažeći</w:t>
      </w:r>
      <w:r w:rsidRPr="00B129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te</w:t>
      </w:r>
      <w:r w:rsidRPr="00B129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će</w:t>
      </w:r>
      <w:r w:rsidRPr="00B129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ponuda</w:t>
      </w:r>
      <w:r w:rsidRPr="00B129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biti</w:t>
      </w:r>
      <w:r w:rsidRPr="00B129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29F4">
        <w:rPr>
          <w:rFonts w:ascii="Times New Roman" w:hAnsi="Times New Roman" w:cs="Times New Roman"/>
          <w:sz w:val="24"/>
          <w:szCs w:val="24"/>
        </w:rPr>
        <w:t>odbijena.</w:t>
      </w:r>
    </w:p>
    <w:p w14:paraId="75B2B5D7" w14:textId="77777777" w:rsidR="00B129F4" w:rsidRPr="00D90E5F" w:rsidRDefault="00B129F4" w:rsidP="00A55D1E">
      <w:pPr>
        <w:spacing w:line="276" w:lineRule="auto"/>
        <w:jc w:val="both"/>
      </w:pPr>
      <w:proofErr w:type="spellStart"/>
      <w:r w:rsidRPr="00D90E5F">
        <w:t>Izvantroškovnički</w:t>
      </w:r>
      <w:proofErr w:type="spellEnd"/>
      <w:r w:rsidRPr="00D90E5F">
        <w:t xml:space="preserve"> radovi obračunavati će se po ugovorenim ponuđenim jediničnim cijenama </w:t>
      </w:r>
      <w:r>
        <w:t xml:space="preserve">   </w:t>
      </w:r>
      <w:r w:rsidRPr="00D90E5F">
        <w:t>i</w:t>
      </w:r>
      <w:r>
        <w:t xml:space="preserve"> </w:t>
      </w:r>
      <w:r w:rsidRPr="00D90E5F">
        <w:t xml:space="preserve"> na temelju analize cijena ovjerene od strane nadzornog inženjera i odgovorne osobe naručitelja. </w:t>
      </w:r>
    </w:p>
    <w:p w14:paraId="2EFE87F6" w14:textId="77777777" w:rsidR="00B129F4" w:rsidRPr="00183504" w:rsidRDefault="00B129F4" w:rsidP="00CB7BFA">
      <w:pPr>
        <w:tabs>
          <w:tab w:val="center" w:pos="4536"/>
          <w:tab w:val="right" w:pos="9072"/>
        </w:tabs>
        <w:jc w:val="both"/>
      </w:pPr>
    </w:p>
    <w:p w14:paraId="27CE36C6" w14:textId="6D8D8835" w:rsidR="00CB7BFA" w:rsidRPr="004278C6" w:rsidRDefault="00A027AC" w:rsidP="00CB7BFA">
      <w:pPr>
        <w:tabs>
          <w:tab w:val="center" w:pos="4536"/>
          <w:tab w:val="right" w:pos="9072"/>
        </w:tabs>
        <w:jc w:val="both"/>
        <w:rPr>
          <w:b/>
        </w:rPr>
      </w:pPr>
      <w:r w:rsidRPr="004278C6">
        <w:rPr>
          <w:b/>
        </w:rPr>
        <w:t>1.4</w:t>
      </w:r>
      <w:r w:rsidR="00CB7BFA" w:rsidRPr="004278C6">
        <w:rPr>
          <w:b/>
        </w:rPr>
        <w:t>. PR</w:t>
      </w:r>
      <w:r w:rsidR="00183504" w:rsidRPr="004278C6">
        <w:rPr>
          <w:b/>
        </w:rPr>
        <w:t>OCIJENJENA</w:t>
      </w:r>
      <w:r w:rsidR="00CB7BFA" w:rsidRPr="004278C6">
        <w:rPr>
          <w:b/>
        </w:rPr>
        <w:t xml:space="preserve"> VRIJEDNOST </w:t>
      </w:r>
      <w:r w:rsidR="001516DD" w:rsidRPr="004278C6">
        <w:rPr>
          <w:b/>
        </w:rPr>
        <w:t>NABAVE</w:t>
      </w:r>
    </w:p>
    <w:p w14:paraId="2D181D67" w14:textId="77777777" w:rsidR="00CB7BFA" w:rsidRPr="00183504" w:rsidRDefault="00CB7BFA" w:rsidP="00CB7BFA">
      <w:pPr>
        <w:tabs>
          <w:tab w:val="center" w:pos="4536"/>
          <w:tab w:val="right" w:pos="9072"/>
        </w:tabs>
        <w:jc w:val="both"/>
        <w:rPr>
          <w:b/>
        </w:rPr>
      </w:pPr>
    </w:p>
    <w:p w14:paraId="32A03537" w14:textId="6D55BB2F" w:rsidR="00CB7BFA" w:rsidRDefault="00CB7BFA" w:rsidP="00CB7BFA">
      <w:pPr>
        <w:tabs>
          <w:tab w:val="center" w:pos="4536"/>
          <w:tab w:val="right" w:pos="9072"/>
        </w:tabs>
        <w:jc w:val="both"/>
      </w:pPr>
      <w:r w:rsidRPr="00183504">
        <w:t>P</w:t>
      </w:r>
      <w:r w:rsidR="001516DD" w:rsidRPr="00183504">
        <w:t xml:space="preserve">rocijenjena vrijednost nabave je </w:t>
      </w:r>
      <w:r w:rsidR="004278C6">
        <w:t>30</w:t>
      </w:r>
      <w:r w:rsidR="007D1EE6">
        <w:t>.</w:t>
      </w:r>
      <w:r w:rsidR="00AB0178">
        <w:t>000,00</w:t>
      </w:r>
      <w:r w:rsidR="001516DD" w:rsidRPr="00183504">
        <w:t xml:space="preserve"> eura </w:t>
      </w:r>
      <w:r w:rsidRPr="00183504">
        <w:t xml:space="preserve">bez PDV-a. </w:t>
      </w:r>
    </w:p>
    <w:p w14:paraId="0749CC5B" w14:textId="77777777" w:rsidR="00A027AC" w:rsidRDefault="00A027AC" w:rsidP="00CB7BFA">
      <w:pPr>
        <w:tabs>
          <w:tab w:val="center" w:pos="4536"/>
          <w:tab w:val="right" w:pos="9072"/>
        </w:tabs>
        <w:jc w:val="both"/>
      </w:pPr>
    </w:p>
    <w:p w14:paraId="44546B55" w14:textId="3A3C5B7C" w:rsidR="00A027AC" w:rsidRPr="00A027AC" w:rsidRDefault="00A027AC" w:rsidP="00CB7BFA">
      <w:pPr>
        <w:tabs>
          <w:tab w:val="center" w:pos="4536"/>
          <w:tab w:val="right" w:pos="9072"/>
        </w:tabs>
        <w:jc w:val="both"/>
        <w:rPr>
          <w:b/>
          <w:bCs/>
        </w:rPr>
      </w:pPr>
      <w:r w:rsidRPr="00A027AC">
        <w:rPr>
          <w:b/>
          <w:bCs/>
        </w:rPr>
        <w:t xml:space="preserve">1.5. ROK </w:t>
      </w:r>
      <w:r>
        <w:rPr>
          <w:b/>
          <w:bCs/>
        </w:rPr>
        <w:t xml:space="preserve">POČETKA I </w:t>
      </w:r>
      <w:r w:rsidRPr="00A027AC">
        <w:rPr>
          <w:b/>
          <w:bCs/>
        </w:rPr>
        <w:t>ZAVRŠETKA RADOVA</w:t>
      </w:r>
    </w:p>
    <w:p w14:paraId="5631D6F7" w14:textId="3D47AB5D" w:rsidR="00A027AC" w:rsidRDefault="00A027AC" w:rsidP="00CB7BFA">
      <w:pPr>
        <w:tabs>
          <w:tab w:val="center" w:pos="4536"/>
          <w:tab w:val="right" w:pos="9072"/>
        </w:tabs>
        <w:jc w:val="both"/>
      </w:pPr>
      <w:r w:rsidRPr="00BE59EF">
        <w:t>Izvođač se obvezuje ugovorene radove započeti od dana uvođenja u posao</w:t>
      </w:r>
      <w:r>
        <w:t>.</w:t>
      </w:r>
      <w:r w:rsidRPr="00BE59EF">
        <w:t xml:space="preserve"> </w:t>
      </w:r>
      <w:r w:rsidRPr="008314E7">
        <w:t xml:space="preserve">Krajnji rok za završetak radova je </w:t>
      </w:r>
      <w:r w:rsidR="00D27173">
        <w:t>45</w:t>
      </w:r>
      <w:r>
        <w:t xml:space="preserve"> kalendarskih dana</w:t>
      </w:r>
      <w:r w:rsidRPr="008314E7">
        <w:t xml:space="preserve"> od dana uvođenja u posao.</w:t>
      </w:r>
    </w:p>
    <w:p w14:paraId="50AE9AF6" w14:textId="77777777" w:rsidR="007D1EE6" w:rsidRDefault="007D1EE6" w:rsidP="00CB7BFA">
      <w:pPr>
        <w:tabs>
          <w:tab w:val="center" w:pos="4536"/>
          <w:tab w:val="right" w:pos="9072"/>
        </w:tabs>
        <w:jc w:val="both"/>
      </w:pPr>
    </w:p>
    <w:p w14:paraId="4C6C4B8D" w14:textId="508FBC00" w:rsidR="00A027AC" w:rsidRPr="00A027AC" w:rsidRDefault="00A027AC" w:rsidP="00CB7BFA">
      <w:pPr>
        <w:tabs>
          <w:tab w:val="center" w:pos="4536"/>
          <w:tab w:val="right" w:pos="9072"/>
        </w:tabs>
        <w:jc w:val="both"/>
        <w:rPr>
          <w:b/>
          <w:bCs/>
        </w:rPr>
      </w:pPr>
      <w:r w:rsidRPr="00A027AC">
        <w:rPr>
          <w:b/>
          <w:bCs/>
        </w:rPr>
        <w:t>1.6. MJESTO IZV</w:t>
      </w:r>
      <w:r>
        <w:rPr>
          <w:b/>
          <w:bCs/>
        </w:rPr>
        <w:t>RŠENJA UGOVORA</w:t>
      </w:r>
    </w:p>
    <w:p w14:paraId="39B7B11B" w14:textId="42A16DDC" w:rsidR="00A027AC" w:rsidRDefault="00D27173" w:rsidP="00CB7BFA">
      <w:pPr>
        <w:tabs>
          <w:tab w:val="center" w:pos="4536"/>
          <w:tab w:val="right" w:pos="9072"/>
        </w:tabs>
        <w:jc w:val="both"/>
      </w:pPr>
      <w:r>
        <w:t>Delnice, ul. A. Starčevića, k.č.br. 14001/1 i 14001/2 u k.o. Delnice II.</w:t>
      </w:r>
      <w:r w:rsidR="00A027AC">
        <w:t xml:space="preserve"> </w:t>
      </w:r>
    </w:p>
    <w:p w14:paraId="4EC77599" w14:textId="77777777" w:rsidR="00A027AC" w:rsidRDefault="00A027AC" w:rsidP="00CB7BFA">
      <w:pPr>
        <w:tabs>
          <w:tab w:val="center" w:pos="4536"/>
          <w:tab w:val="right" w:pos="9072"/>
        </w:tabs>
        <w:jc w:val="both"/>
      </w:pPr>
    </w:p>
    <w:p w14:paraId="2CCD727A" w14:textId="3C14089B" w:rsidR="00A027AC" w:rsidRPr="00A027AC" w:rsidRDefault="00A027AC" w:rsidP="00CB7BFA">
      <w:pPr>
        <w:tabs>
          <w:tab w:val="center" w:pos="4536"/>
          <w:tab w:val="right" w:pos="9072"/>
        </w:tabs>
        <w:jc w:val="both"/>
        <w:rPr>
          <w:b/>
          <w:bCs/>
        </w:rPr>
      </w:pPr>
      <w:r w:rsidRPr="00A027AC">
        <w:rPr>
          <w:b/>
          <w:bCs/>
        </w:rPr>
        <w:t>1.7. ROK, NAČIN I UVJETI PLAĆANJA</w:t>
      </w:r>
    </w:p>
    <w:p w14:paraId="2EA8F251" w14:textId="77777777" w:rsidR="00A027AC" w:rsidRPr="00A027AC" w:rsidRDefault="00A027AC" w:rsidP="00A55D1E">
      <w:pPr>
        <w:pStyle w:val="Tijelotekst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27AC">
        <w:rPr>
          <w:rFonts w:ascii="Times New Roman" w:hAnsi="Times New Roman" w:cs="Times New Roman"/>
          <w:sz w:val="24"/>
          <w:szCs w:val="24"/>
        </w:rPr>
        <w:t xml:space="preserve">Naručitelj će sva plaćanja izvršiti na IBAN Isporučitelja u roku od 30 dana od dana zaprimanja valjanog   </w:t>
      </w:r>
      <w:proofErr w:type="spellStart"/>
      <w:r w:rsidRPr="00A027AC">
        <w:rPr>
          <w:rFonts w:ascii="Times New Roman" w:hAnsi="Times New Roman" w:cs="Times New Roman"/>
          <w:sz w:val="24"/>
          <w:szCs w:val="24"/>
        </w:rPr>
        <w:t>eRačuna</w:t>
      </w:r>
      <w:proofErr w:type="spellEnd"/>
      <w:r w:rsidRPr="00A027AC">
        <w:rPr>
          <w:rFonts w:ascii="Times New Roman" w:hAnsi="Times New Roman" w:cs="Times New Roman"/>
          <w:sz w:val="24"/>
          <w:szCs w:val="24"/>
        </w:rPr>
        <w:t xml:space="preserve"> koji sadrži sve zakonom propisane elemente.</w:t>
      </w:r>
    </w:p>
    <w:p w14:paraId="13EC2EAC" w14:textId="77777777" w:rsidR="00A027AC" w:rsidRPr="00A027AC" w:rsidRDefault="00A027AC" w:rsidP="00A55D1E">
      <w:pPr>
        <w:pStyle w:val="Tijelotekst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27AC">
        <w:rPr>
          <w:rFonts w:ascii="Times New Roman" w:hAnsi="Times New Roman" w:cs="Times New Roman"/>
          <w:sz w:val="24"/>
          <w:szCs w:val="24"/>
        </w:rPr>
        <w:t xml:space="preserve">Sukladno Zakonu o elektroničkom izdavanju računa u javnoj nabavi (NN br. 94/2018) odabrani Ponuditelj obvezan je od 01.07.2019.g. Naručitelju poslati isključivo </w:t>
      </w:r>
      <w:proofErr w:type="spellStart"/>
      <w:r w:rsidRPr="00A027AC">
        <w:rPr>
          <w:rFonts w:ascii="Times New Roman" w:hAnsi="Times New Roman" w:cs="Times New Roman"/>
          <w:sz w:val="24"/>
          <w:szCs w:val="24"/>
        </w:rPr>
        <w:t>eRačun</w:t>
      </w:r>
      <w:proofErr w:type="spellEnd"/>
      <w:r w:rsidRPr="00A027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7AC">
        <w:rPr>
          <w:rFonts w:ascii="Times New Roman" w:hAnsi="Times New Roman" w:cs="Times New Roman"/>
          <w:sz w:val="24"/>
          <w:szCs w:val="24"/>
        </w:rPr>
        <w:t>eRačun</w:t>
      </w:r>
      <w:proofErr w:type="spellEnd"/>
      <w:r w:rsidRPr="00A027AC">
        <w:rPr>
          <w:rFonts w:ascii="Times New Roman" w:hAnsi="Times New Roman" w:cs="Times New Roman"/>
          <w:sz w:val="24"/>
          <w:szCs w:val="24"/>
        </w:rPr>
        <w:t xml:space="preserve"> obvezan je sadržavati osnovne elemente propisane čl. 5. Zakona o elektroničkom izdavanju računa u javnoj nabavi, te klasifikacijsku oznaku ugovora. </w:t>
      </w:r>
    </w:p>
    <w:p w14:paraId="02E3BDE8" w14:textId="77777777" w:rsidR="00A027AC" w:rsidRPr="00A027AC" w:rsidRDefault="00A027AC" w:rsidP="00A55D1E">
      <w:pPr>
        <w:pStyle w:val="Tijelotekst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27AC">
        <w:rPr>
          <w:rFonts w:ascii="Times New Roman" w:hAnsi="Times New Roman" w:cs="Times New Roman"/>
          <w:sz w:val="24"/>
          <w:szCs w:val="24"/>
        </w:rPr>
        <w:t xml:space="preserve">Računi koji ne budu izdani na navedeni način, bit će vraćeni Isporučitelju računa. </w:t>
      </w:r>
    </w:p>
    <w:p w14:paraId="0B19736C" w14:textId="7E4D2C56" w:rsidR="00A027AC" w:rsidRPr="00A027AC" w:rsidRDefault="00A027AC" w:rsidP="00A55D1E">
      <w:pPr>
        <w:pStyle w:val="Tijelotekst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27AC">
        <w:rPr>
          <w:rFonts w:ascii="Times New Roman" w:hAnsi="Times New Roman" w:cs="Times New Roman"/>
          <w:sz w:val="24"/>
          <w:szCs w:val="24"/>
        </w:rPr>
        <w:t>Naručitelj se, sukladno članku 6. stavku 1. Zakona o elektroničkom izdavanju računa u javnoj nabavi („Narodne novine“ broj 94/18), obvezuje zaprimiti i obraditi te izvršiti plaćanja elektroničkog računa i pratećih isprava izdanih sukladno europskoj normi.</w:t>
      </w:r>
    </w:p>
    <w:p w14:paraId="0E5EE269" w14:textId="77777777" w:rsidR="00A027AC" w:rsidRPr="00A027AC" w:rsidRDefault="00A027AC" w:rsidP="00A55D1E">
      <w:pPr>
        <w:pStyle w:val="Tijelotekst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27AC">
        <w:rPr>
          <w:rFonts w:ascii="Times New Roman" w:hAnsi="Times New Roman" w:cs="Times New Roman"/>
          <w:sz w:val="24"/>
          <w:szCs w:val="24"/>
        </w:rPr>
        <w:t>Sukladno članku 7. Zakona o elektroničkom izdavanju računa u javnoj nabavi, Naručitelj će plaćanje vršiti isključivo na temelju e-računa te je ugovaratelj obvezan izdavati i slati elektroničke račune i prateće isprave sukladno europskoj normi.</w:t>
      </w:r>
    </w:p>
    <w:p w14:paraId="69208C77" w14:textId="77777777" w:rsidR="00A027AC" w:rsidRPr="00A027AC" w:rsidRDefault="00A027AC" w:rsidP="00A55D1E">
      <w:pPr>
        <w:pStyle w:val="Tijelotekst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27AC">
        <w:rPr>
          <w:rFonts w:ascii="Times New Roman" w:hAnsi="Times New Roman" w:cs="Times New Roman"/>
          <w:sz w:val="24"/>
          <w:szCs w:val="24"/>
        </w:rPr>
        <w:t>Plaćanje se vrši u eurima.</w:t>
      </w:r>
    </w:p>
    <w:p w14:paraId="20B9A585" w14:textId="71AACEF5" w:rsidR="00A027AC" w:rsidRPr="00A027AC" w:rsidRDefault="00A027AC" w:rsidP="00A55D1E">
      <w:pPr>
        <w:pStyle w:val="Tijelotekst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27AC">
        <w:rPr>
          <w:rFonts w:ascii="Times New Roman" w:hAnsi="Times New Roman" w:cs="Times New Roman"/>
          <w:sz w:val="24"/>
          <w:szCs w:val="24"/>
        </w:rPr>
        <w:t>Predujam je isključen, kao i traženje sredstava osiguranja plaćanja.</w:t>
      </w:r>
    </w:p>
    <w:p w14:paraId="3F077824" w14:textId="77777777" w:rsidR="00A027AC" w:rsidRDefault="00A027AC" w:rsidP="00A55D1E">
      <w:pPr>
        <w:tabs>
          <w:tab w:val="center" w:pos="4536"/>
          <w:tab w:val="right" w:pos="9072"/>
        </w:tabs>
        <w:spacing w:line="276" w:lineRule="auto"/>
        <w:jc w:val="both"/>
      </w:pPr>
    </w:p>
    <w:p w14:paraId="788F8FC9" w14:textId="589224F7" w:rsidR="00A027AC" w:rsidRPr="00A027AC" w:rsidRDefault="00A027AC" w:rsidP="00A027AC">
      <w:pPr>
        <w:jc w:val="both"/>
        <w:rPr>
          <w:b/>
        </w:rPr>
      </w:pPr>
      <w:r w:rsidRPr="00A027AC">
        <w:rPr>
          <w:b/>
        </w:rPr>
        <w:t>1.8. ROK VALJANOSTI PONUDE</w:t>
      </w:r>
    </w:p>
    <w:p w14:paraId="5D744019" w14:textId="36AF65F0" w:rsidR="00A027AC" w:rsidRPr="00183504" w:rsidRDefault="00A027AC" w:rsidP="00A55D1E">
      <w:pPr>
        <w:spacing w:line="276" w:lineRule="auto"/>
        <w:jc w:val="both"/>
        <w:rPr>
          <w:bCs/>
        </w:rPr>
      </w:pPr>
      <w:r w:rsidRPr="00183504">
        <w:t xml:space="preserve">Ponuda mora imati rok valjanosti </w:t>
      </w:r>
      <w:r w:rsidRPr="00183504">
        <w:rPr>
          <w:bCs/>
        </w:rPr>
        <w:t>najmanje 90 dana računajući od dana koji je određen za dostavu ponuda i u tom roku mora se potpisati ugovor o pružanju usluge nadzora.</w:t>
      </w:r>
    </w:p>
    <w:p w14:paraId="4FCBD600" w14:textId="77777777" w:rsidR="00A027AC" w:rsidRPr="00183504" w:rsidRDefault="00A027AC" w:rsidP="00A027AC">
      <w:pPr>
        <w:jc w:val="both"/>
        <w:rPr>
          <w:b/>
        </w:rPr>
      </w:pPr>
    </w:p>
    <w:p w14:paraId="3EA8215D" w14:textId="78EA74E8" w:rsidR="00A027AC" w:rsidRDefault="00A027AC" w:rsidP="00A027AC">
      <w:pPr>
        <w:jc w:val="both"/>
        <w:rPr>
          <w:b/>
        </w:rPr>
      </w:pPr>
      <w:r>
        <w:rPr>
          <w:b/>
        </w:rPr>
        <w:t>1.9.</w:t>
      </w:r>
      <w:r w:rsidRPr="00183504">
        <w:rPr>
          <w:b/>
        </w:rPr>
        <w:t xml:space="preserve"> JEZIK PONUDE</w:t>
      </w:r>
    </w:p>
    <w:p w14:paraId="59DD8C73" w14:textId="5E290466" w:rsidR="00A027AC" w:rsidRPr="00183504" w:rsidRDefault="00A027AC" w:rsidP="00A027AC">
      <w:pPr>
        <w:jc w:val="both"/>
      </w:pPr>
      <w:r w:rsidRPr="00183504">
        <w:t>Postupak natječaja i jezik ponude voditi će se na hrvatskom jeziku.</w:t>
      </w:r>
    </w:p>
    <w:p w14:paraId="2361F870" w14:textId="77777777" w:rsidR="00A027AC" w:rsidRPr="00183504" w:rsidRDefault="00A027AC" w:rsidP="00A027AC">
      <w:pPr>
        <w:jc w:val="both"/>
      </w:pPr>
    </w:p>
    <w:p w14:paraId="7F183D3B" w14:textId="222C9D9F" w:rsidR="00A027AC" w:rsidRDefault="00A027AC" w:rsidP="00A027AC">
      <w:pPr>
        <w:jc w:val="both"/>
        <w:rPr>
          <w:b/>
        </w:rPr>
      </w:pPr>
      <w:r>
        <w:rPr>
          <w:b/>
        </w:rPr>
        <w:t>1.10.</w:t>
      </w:r>
      <w:r w:rsidRPr="00183504">
        <w:rPr>
          <w:b/>
        </w:rPr>
        <w:t xml:space="preserve"> KRITERIJ ODABIRA NAJPOVOLJNIJE PONUDE</w:t>
      </w:r>
    </w:p>
    <w:p w14:paraId="0084A04E" w14:textId="5FF20102" w:rsidR="00A027AC" w:rsidRPr="00183504" w:rsidRDefault="00A027AC" w:rsidP="00A027AC">
      <w:pPr>
        <w:jc w:val="both"/>
      </w:pPr>
      <w:r w:rsidRPr="00183504">
        <w:t xml:space="preserve">Najpovoljnija ponuda je prihvatljiva ponuda sposobnog ponuditelja s najnižom cijenom. </w:t>
      </w:r>
    </w:p>
    <w:p w14:paraId="7B068BFA" w14:textId="77777777" w:rsidR="00A027AC" w:rsidRDefault="00A027AC" w:rsidP="00A027AC">
      <w:pPr>
        <w:jc w:val="both"/>
      </w:pPr>
    </w:p>
    <w:p w14:paraId="2079B2B7" w14:textId="77777777" w:rsidR="004A5D50" w:rsidRDefault="004A5D50" w:rsidP="004A5D50">
      <w:pPr>
        <w:jc w:val="both"/>
        <w:rPr>
          <w:b/>
          <w:bCs/>
          <w:spacing w:val="1"/>
        </w:rPr>
      </w:pPr>
      <w:r>
        <w:rPr>
          <w:b/>
          <w:bCs/>
        </w:rPr>
        <w:t>1.11. JE</w:t>
      </w:r>
      <w:r>
        <w:rPr>
          <w:b/>
          <w:bCs/>
          <w:spacing w:val="1"/>
        </w:rPr>
        <w:t>Z</w:t>
      </w:r>
      <w:r>
        <w:rPr>
          <w:b/>
          <w:bCs/>
        </w:rPr>
        <w:t xml:space="preserve">IK </w:t>
      </w:r>
      <w:r>
        <w:rPr>
          <w:b/>
          <w:bCs/>
          <w:spacing w:val="-2"/>
        </w:rPr>
        <w:t>N</w:t>
      </w:r>
      <w:r>
        <w:rPr>
          <w:b/>
          <w:bCs/>
        </w:rPr>
        <w:t>A KOJE</w:t>
      </w:r>
      <w:r>
        <w:rPr>
          <w:b/>
          <w:bCs/>
          <w:spacing w:val="-2"/>
        </w:rPr>
        <w:t>M</w:t>
      </w:r>
      <w:r>
        <w:rPr>
          <w:b/>
          <w:bCs/>
        </w:rPr>
        <w:t xml:space="preserve">U SE </w:t>
      </w:r>
      <w:r>
        <w:rPr>
          <w:b/>
          <w:bCs/>
          <w:spacing w:val="-2"/>
        </w:rPr>
        <w:t>I</w:t>
      </w:r>
      <w:r>
        <w:rPr>
          <w:b/>
          <w:bCs/>
        </w:rPr>
        <w:t>Z</w:t>
      </w:r>
      <w:r>
        <w:rPr>
          <w:b/>
          <w:bCs/>
          <w:spacing w:val="-1"/>
        </w:rPr>
        <w:t>R</w:t>
      </w:r>
      <w:r>
        <w:rPr>
          <w:b/>
          <w:bCs/>
        </w:rPr>
        <w:t>A</w:t>
      </w:r>
      <w:r>
        <w:rPr>
          <w:b/>
          <w:bCs/>
          <w:spacing w:val="-1"/>
        </w:rPr>
        <w:t>Đ</w:t>
      </w:r>
      <w:r>
        <w:rPr>
          <w:b/>
          <w:bCs/>
        </w:rPr>
        <w:t>U</w:t>
      </w:r>
      <w:r>
        <w:rPr>
          <w:b/>
          <w:bCs/>
          <w:spacing w:val="-3"/>
        </w:rPr>
        <w:t>J</w:t>
      </w:r>
      <w:r>
        <w:rPr>
          <w:b/>
          <w:bCs/>
        </w:rPr>
        <w:t>E PON</w:t>
      </w:r>
      <w:r>
        <w:rPr>
          <w:b/>
          <w:bCs/>
          <w:spacing w:val="-1"/>
        </w:rPr>
        <w:t>U</w:t>
      </w:r>
      <w:r>
        <w:rPr>
          <w:b/>
          <w:bCs/>
        </w:rPr>
        <w:t>D</w:t>
      </w:r>
      <w:r>
        <w:rPr>
          <w:b/>
          <w:bCs/>
          <w:spacing w:val="1"/>
        </w:rPr>
        <w:t>A</w:t>
      </w:r>
    </w:p>
    <w:p w14:paraId="0A3EF9A5" w14:textId="147500BF" w:rsidR="004A5D50" w:rsidRDefault="004A5D50" w:rsidP="00A55D1E">
      <w:pPr>
        <w:spacing w:line="276" w:lineRule="auto"/>
        <w:jc w:val="both"/>
        <w:rPr>
          <w:spacing w:val="-1"/>
        </w:rPr>
      </w:pPr>
      <w:r>
        <w:rPr>
          <w:spacing w:val="-1"/>
        </w:rPr>
        <w:lastRenderedPageBreak/>
        <w:t>Ponuda sa svim traženim prilozima, odnosno izjavama mora biti sastavljena na hrvatskom jeziku i latiničnom pismu. U suprotnom potrebno je priložiti ovjereni prijevod na hrvatski jezik od strane sudskog tumača, koji će se smatrati mjerodavnim za potrebe tumačenja ponude.</w:t>
      </w:r>
    </w:p>
    <w:p w14:paraId="469D6B24" w14:textId="67AA5C74" w:rsidR="004A5D50" w:rsidRPr="00183504" w:rsidRDefault="004A5D50" w:rsidP="00A027AC">
      <w:pPr>
        <w:jc w:val="both"/>
      </w:pPr>
      <w:r>
        <w:t xml:space="preserve"> </w:t>
      </w:r>
    </w:p>
    <w:p w14:paraId="038D2E23" w14:textId="40D4B766" w:rsidR="007D1EE6" w:rsidRPr="00497435" w:rsidRDefault="004A5D50" w:rsidP="00CB7BFA">
      <w:pPr>
        <w:tabs>
          <w:tab w:val="center" w:pos="4536"/>
          <w:tab w:val="right" w:pos="9072"/>
        </w:tabs>
        <w:jc w:val="both"/>
        <w:rPr>
          <w:b/>
          <w:bCs/>
        </w:rPr>
      </w:pPr>
      <w:r>
        <w:rPr>
          <w:b/>
          <w:bCs/>
        </w:rPr>
        <w:t>2</w:t>
      </w:r>
      <w:r w:rsidR="00497435" w:rsidRPr="00497435">
        <w:rPr>
          <w:b/>
          <w:bCs/>
        </w:rPr>
        <w:t>. OSNOVE ZA ISKLJUČENJE GOSPODARSKOG SUBJEKTA</w:t>
      </w:r>
    </w:p>
    <w:p w14:paraId="11046F53" w14:textId="77777777" w:rsidR="00497435" w:rsidRPr="00497435" w:rsidRDefault="00497435" w:rsidP="00497435">
      <w:pPr>
        <w:pStyle w:val="Tijeloteksta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F7E1E" w14:textId="1C448F5C" w:rsidR="00497435" w:rsidRPr="00497435" w:rsidRDefault="00497435" w:rsidP="004A5D50">
      <w:pPr>
        <w:pStyle w:val="Tijeloteksta"/>
        <w:spacing w:before="8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 xml:space="preserve">Odredbe iz točke </w:t>
      </w:r>
      <w:r w:rsidR="004A5D50">
        <w:rPr>
          <w:rFonts w:ascii="Times New Roman" w:hAnsi="Times New Roman" w:cs="Times New Roman"/>
          <w:sz w:val="24"/>
          <w:szCs w:val="24"/>
        </w:rPr>
        <w:t>2</w:t>
      </w:r>
      <w:r w:rsidRPr="00497435">
        <w:rPr>
          <w:rFonts w:ascii="Times New Roman" w:hAnsi="Times New Roman" w:cs="Times New Roman"/>
          <w:sz w:val="24"/>
          <w:szCs w:val="24"/>
        </w:rPr>
        <w:t>. OSNOVE ZA ISKLJUČENJE GOSPODARSKOG SUBJEKTA, utvrđuju se:</w:t>
      </w:r>
    </w:p>
    <w:p w14:paraId="2306433B" w14:textId="77777777" w:rsidR="00497435" w:rsidRPr="00497435" w:rsidRDefault="00497435" w:rsidP="00497435">
      <w:pPr>
        <w:pStyle w:val="Naslov1"/>
        <w:numPr>
          <w:ilvl w:val="0"/>
          <w:numId w:val="20"/>
        </w:numPr>
        <w:tabs>
          <w:tab w:val="left" w:pos="933"/>
          <w:tab w:val="left" w:pos="934"/>
        </w:tabs>
        <w:spacing w:before="166"/>
        <w:rPr>
          <w:b w:val="0"/>
          <w:bCs w:val="0"/>
          <w:sz w:val="24"/>
          <w:szCs w:val="24"/>
        </w:rPr>
      </w:pPr>
      <w:r w:rsidRPr="00497435">
        <w:rPr>
          <w:b w:val="0"/>
          <w:bCs w:val="0"/>
          <w:sz w:val="24"/>
          <w:szCs w:val="24"/>
        </w:rPr>
        <w:t>za</w:t>
      </w:r>
      <w:r w:rsidRPr="00497435">
        <w:rPr>
          <w:b w:val="0"/>
          <w:bCs w:val="0"/>
          <w:spacing w:val="-1"/>
          <w:sz w:val="24"/>
          <w:szCs w:val="24"/>
        </w:rPr>
        <w:t xml:space="preserve"> </w:t>
      </w:r>
      <w:r w:rsidRPr="00497435">
        <w:rPr>
          <w:b w:val="0"/>
          <w:bCs w:val="0"/>
          <w:sz w:val="24"/>
          <w:szCs w:val="24"/>
        </w:rPr>
        <w:t>ponuditelja</w:t>
      </w:r>
    </w:p>
    <w:p w14:paraId="424DEB80" w14:textId="77777777" w:rsidR="00497435" w:rsidRPr="00497435" w:rsidRDefault="00497435" w:rsidP="00497435">
      <w:pPr>
        <w:pStyle w:val="Odlomakpopisa"/>
        <w:widowControl w:val="0"/>
        <w:numPr>
          <w:ilvl w:val="0"/>
          <w:numId w:val="20"/>
        </w:numPr>
        <w:tabs>
          <w:tab w:val="left" w:pos="933"/>
          <w:tab w:val="left" w:pos="934"/>
        </w:tabs>
        <w:autoSpaceDE w:val="0"/>
        <w:autoSpaceDN w:val="0"/>
        <w:spacing w:before="50" w:line="285" w:lineRule="auto"/>
        <w:ind w:right="210"/>
      </w:pPr>
      <w:r w:rsidRPr="00497435">
        <w:t>u</w:t>
      </w:r>
      <w:r w:rsidRPr="00497435">
        <w:rPr>
          <w:spacing w:val="51"/>
        </w:rPr>
        <w:t xml:space="preserve"> </w:t>
      </w:r>
      <w:r w:rsidRPr="00497435">
        <w:t>slučaju</w:t>
      </w:r>
      <w:r w:rsidRPr="00497435">
        <w:rPr>
          <w:spacing w:val="50"/>
        </w:rPr>
        <w:t xml:space="preserve"> </w:t>
      </w:r>
      <w:r w:rsidRPr="00497435">
        <w:t>zajednice</w:t>
      </w:r>
      <w:r w:rsidRPr="00497435">
        <w:rPr>
          <w:spacing w:val="50"/>
        </w:rPr>
        <w:t xml:space="preserve"> </w:t>
      </w:r>
      <w:r w:rsidRPr="00497435">
        <w:t>gospodarskih</w:t>
      </w:r>
      <w:r w:rsidRPr="00497435">
        <w:rPr>
          <w:spacing w:val="50"/>
        </w:rPr>
        <w:t xml:space="preserve"> </w:t>
      </w:r>
      <w:r w:rsidRPr="00497435">
        <w:t>subjekata</w:t>
      </w:r>
      <w:r w:rsidRPr="00497435">
        <w:rPr>
          <w:spacing w:val="50"/>
        </w:rPr>
        <w:t xml:space="preserve"> </w:t>
      </w:r>
      <w:r w:rsidRPr="00497435">
        <w:t>(ponuditelja),</w:t>
      </w:r>
      <w:r w:rsidRPr="00497435">
        <w:rPr>
          <w:spacing w:val="54"/>
        </w:rPr>
        <w:t xml:space="preserve"> </w:t>
      </w:r>
      <w:r w:rsidRPr="00497435">
        <w:rPr>
          <w:u w:val="single"/>
        </w:rPr>
        <w:t>za</w:t>
      </w:r>
      <w:r w:rsidRPr="00497435">
        <w:rPr>
          <w:spacing w:val="52"/>
          <w:u w:val="single"/>
        </w:rPr>
        <w:t xml:space="preserve"> </w:t>
      </w:r>
      <w:r w:rsidRPr="00497435">
        <w:rPr>
          <w:u w:val="single"/>
        </w:rPr>
        <w:t>svakog</w:t>
      </w:r>
      <w:r w:rsidRPr="00497435">
        <w:rPr>
          <w:spacing w:val="52"/>
          <w:u w:val="single"/>
        </w:rPr>
        <w:t xml:space="preserve"> </w:t>
      </w:r>
      <w:r w:rsidRPr="00497435">
        <w:rPr>
          <w:u w:val="single"/>
        </w:rPr>
        <w:t>člana</w:t>
      </w:r>
      <w:r w:rsidRPr="00497435">
        <w:rPr>
          <w:spacing w:val="50"/>
          <w:u w:val="single"/>
        </w:rPr>
        <w:t xml:space="preserve"> </w:t>
      </w:r>
      <w:r w:rsidRPr="00497435">
        <w:rPr>
          <w:u w:val="single"/>
        </w:rPr>
        <w:t>zajednice</w:t>
      </w:r>
      <w:r w:rsidRPr="00497435">
        <w:rPr>
          <w:spacing w:val="-58"/>
        </w:rPr>
        <w:t xml:space="preserve"> </w:t>
      </w:r>
      <w:r w:rsidRPr="00497435">
        <w:rPr>
          <w:u w:val="single"/>
        </w:rPr>
        <w:t>gospodarskih</w:t>
      </w:r>
      <w:r w:rsidRPr="00497435">
        <w:rPr>
          <w:spacing w:val="-1"/>
          <w:u w:val="single"/>
        </w:rPr>
        <w:t xml:space="preserve"> </w:t>
      </w:r>
      <w:r w:rsidRPr="00497435">
        <w:rPr>
          <w:u w:val="single"/>
        </w:rPr>
        <w:t>subjekata,</w:t>
      </w:r>
    </w:p>
    <w:p w14:paraId="425068C3" w14:textId="77777777" w:rsidR="00497435" w:rsidRDefault="00497435" w:rsidP="00497435">
      <w:pPr>
        <w:pStyle w:val="Odlomakpopisa"/>
        <w:widowControl w:val="0"/>
        <w:numPr>
          <w:ilvl w:val="0"/>
          <w:numId w:val="20"/>
        </w:numPr>
        <w:tabs>
          <w:tab w:val="left" w:pos="933"/>
          <w:tab w:val="left" w:pos="934"/>
        </w:tabs>
        <w:autoSpaceDE w:val="0"/>
        <w:autoSpaceDN w:val="0"/>
        <w:spacing w:line="285" w:lineRule="auto"/>
        <w:ind w:right="209"/>
      </w:pPr>
      <w:r w:rsidRPr="00497435">
        <w:rPr>
          <w:spacing w:val="3"/>
        </w:rPr>
        <w:t xml:space="preserve">ako </w:t>
      </w:r>
      <w:r w:rsidRPr="00497435">
        <w:t>gospodarski</w:t>
      </w:r>
      <w:r w:rsidRPr="00497435">
        <w:rPr>
          <w:spacing w:val="2"/>
        </w:rPr>
        <w:t xml:space="preserve"> </w:t>
      </w:r>
      <w:r w:rsidRPr="00497435">
        <w:t>subjekt</w:t>
      </w:r>
      <w:r w:rsidRPr="00497435">
        <w:rPr>
          <w:spacing w:val="6"/>
        </w:rPr>
        <w:t xml:space="preserve"> </w:t>
      </w:r>
      <w:r w:rsidRPr="00497435">
        <w:t>namjerava</w:t>
      </w:r>
      <w:r w:rsidRPr="00497435">
        <w:rPr>
          <w:spacing w:val="6"/>
        </w:rPr>
        <w:t xml:space="preserve"> </w:t>
      </w:r>
      <w:r w:rsidRPr="00497435">
        <w:t>dati</w:t>
      </w:r>
      <w:r w:rsidRPr="00497435">
        <w:rPr>
          <w:spacing w:val="5"/>
        </w:rPr>
        <w:t xml:space="preserve"> </w:t>
      </w:r>
      <w:r w:rsidRPr="00497435">
        <w:t>dio</w:t>
      </w:r>
      <w:r w:rsidRPr="00497435">
        <w:rPr>
          <w:spacing w:val="5"/>
        </w:rPr>
        <w:t xml:space="preserve"> </w:t>
      </w:r>
      <w:r w:rsidRPr="00497435">
        <w:t>ugovora</w:t>
      </w:r>
      <w:r w:rsidRPr="00497435">
        <w:rPr>
          <w:spacing w:val="7"/>
        </w:rPr>
        <w:t xml:space="preserve"> </w:t>
      </w:r>
      <w:r w:rsidRPr="00497435">
        <w:t>o</w:t>
      </w:r>
      <w:r w:rsidRPr="00497435">
        <w:rPr>
          <w:spacing w:val="7"/>
        </w:rPr>
        <w:t xml:space="preserve"> </w:t>
      </w:r>
      <w:r w:rsidRPr="00497435">
        <w:t>nabavi</w:t>
      </w:r>
      <w:r w:rsidRPr="00497435">
        <w:rPr>
          <w:spacing w:val="5"/>
        </w:rPr>
        <w:t xml:space="preserve"> </w:t>
      </w:r>
      <w:r w:rsidRPr="00497435">
        <w:t>u</w:t>
      </w:r>
      <w:r w:rsidRPr="00497435">
        <w:rPr>
          <w:spacing w:val="10"/>
        </w:rPr>
        <w:t xml:space="preserve"> </w:t>
      </w:r>
      <w:r w:rsidRPr="00497435">
        <w:t>podugovor</w:t>
      </w:r>
      <w:r w:rsidRPr="00497435">
        <w:rPr>
          <w:spacing w:val="6"/>
        </w:rPr>
        <w:t xml:space="preserve"> </w:t>
      </w:r>
      <w:r w:rsidRPr="00497435">
        <w:t>jednom</w:t>
      </w:r>
      <w:r w:rsidRPr="00497435">
        <w:rPr>
          <w:spacing w:val="-58"/>
        </w:rPr>
        <w:t xml:space="preserve">                              </w:t>
      </w:r>
      <w:r w:rsidRPr="00497435">
        <w:t>ili</w:t>
      </w:r>
      <w:r w:rsidRPr="00497435">
        <w:rPr>
          <w:spacing w:val="1"/>
        </w:rPr>
        <w:t xml:space="preserve"> </w:t>
      </w:r>
      <w:r w:rsidRPr="00497435">
        <w:t xml:space="preserve">više </w:t>
      </w:r>
      <w:proofErr w:type="spellStart"/>
      <w:r w:rsidRPr="00497435">
        <w:t>podugovaratelja</w:t>
      </w:r>
      <w:proofErr w:type="spellEnd"/>
      <w:r w:rsidRPr="00497435">
        <w:t>,</w:t>
      </w:r>
      <w:r w:rsidRPr="00497435">
        <w:rPr>
          <w:spacing w:val="3"/>
        </w:rPr>
        <w:t xml:space="preserve"> </w:t>
      </w:r>
      <w:r w:rsidRPr="00497435">
        <w:rPr>
          <w:u w:val="single"/>
        </w:rPr>
        <w:t>za</w:t>
      </w:r>
      <w:r w:rsidRPr="00497435">
        <w:rPr>
          <w:spacing w:val="-1"/>
          <w:u w:val="single"/>
        </w:rPr>
        <w:t xml:space="preserve"> </w:t>
      </w:r>
      <w:r w:rsidRPr="00497435">
        <w:rPr>
          <w:u w:val="single"/>
        </w:rPr>
        <w:t xml:space="preserve">svakog </w:t>
      </w:r>
      <w:proofErr w:type="spellStart"/>
      <w:r w:rsidRPr="00497435">
        <w:rPr>
          <w:u w:val="single"/>
        </w:rPr>
        <w:t>podugovaratelja</w:t>
      </w:r>
      <w:proofErr w:type="spellEnd"/>
      <w:r w:rsidRPr="00497435">
        <w:t>.</w:t>
      </w:r>
    </w:p>
    <w:p w14:paraId="3137F1F8" w14:textId="77777777" w:rsidR="004B0A5A" w:rsidRPr="00497435" w:rsidRDefault="004B0A5A" w:rsidP="004B0A5A">
      <w:pPr>
        <w:pStyle w:val="Odlomakpopisa"/>
        <w:widowControl w:val="0"/>
        <w:tabs>
          <w:tab w:val="left" w:pos="933"/>
          <w:tab w:val="left" w:pos="934"/>
        </w:tabs>
        <w:autoSpaceDE w:val="0"/>
        <w:autoSpaceDN w:val="0"/>
        <w:spacing w:line="285" w:lineRule="auto"/>
        <w:ind w:right="209"/>
      </w:pPr>
    </w:p>
    <w:p w14:paraId="21EE6735" w14:textId="61F9C399" w:rsidR="00CB7BFA" w:rsidRPr="004A5D50" w:rsidRDefault="004A5D50" w:rsidP="00497435">
      <w:pPr>
        <w:tabs>
          <w:tab w:val="center" w:pos="4536"/>
          <w:tab w:val="right" w:pos="9072"/>
        </w:tabs>
        <w:jc w:val="both"/>
        <w:rPr>
          <w:b/>
          <w:bCs/>
        </w:rPr>
      </w:pPr>
      <w:r w:rsidRPr="004A5D50">
        <w:rPr>
          <w:b/>
          <w:bCs/>
        </w:rPr>
        <w:t>2</w:t>
      </w:r>
      <w:r w:rsidR="00497435" w:rsidRPr="004A5D50">
        <w:rPr>
          <w:b/>
          <w:bCs/>
        </w:rPr>
        <w:t>.1.</w:t>
      </w:r>
      <w:r w:rsidR="00CB7BFA" w:rsidRPr="004A5D50">
        <w:rPr>
          <w:b/>
          <w:bCs/>
        </w:rPr>
        <w:t xml:space="preserve">  </w:t>
      </w:r>
      <w:r w:rsidR="004B0A5A" w:rsidRPr="004A5D50">
        <w:rPr>
          <w:b/>
          <w:bCs/>
        </w:rPr>
        <w:t>NEKAŽNJAVANOST</w:t>
      </w:r>
      <w:r w:rsidR="00CB7BFA" w:rsidRPr="004A5D50">
        <w:rPr>
          <w:b/>
          <w:bCs/>
        </w:rPr>
        <w:t xml:space="preserve">  </w:t>
      </w:r>
    </w:p>
    <w:p w14:paraId="62AD05DF" w14:textId="77777777" w:rsidR="00CB7BFA" w:rsidRPr="00183504" w:rsidRDefault="00CB7BFA" w:rsidP="00CB7BFA">
      <w:pPr>
        <w:jc w:val="both"/>
      </w:pPr>
    </w:p>
    <w:p w14:paraId="48EA5121" w14:textId="77777777" w:rsidR="00D842EF" w:rsidRPr="004A5D50" w:rsidRDefault="00D842EF" w:rsidP="004A5D50">
      <w:pPr>
        <w:tabs>
          <w:tab w:val="left" w:pos="420"/>
        </w:tabs>
        <w:jc w:val="both"/>
      </w:pPr>
      <w:r w:rsidRPr="004A5D50">
        <w:t>Javni naručitelj obvezan je isključiti gospodarskog subjekta iz postupka javne nabave ako utvrdi da:</w:t>
      </w:r>
    </w:p>
    <w:p w14:paraId="603736BA" w14:textId="77777777" w:rsidR="00D842EF" w:rsidRDefault="00D842EF" w:rsidP="00D842EF">
      <w:pPr>
        <w:jc w:val="both"/>
      </w:pPr>
    </w:p>
    <w:p w14:paraId="413B724F" w14:textId="77777777" w:rsidR="00D842EF" w:rsidRDefault="00D842EF" w:rsidP="00D842EF">
      <w:pPr>
        <w:numPr>
          <w:ilvl w:val="0"/>
          <w:numId w:val="15"/>
        </w:numPr>
        <w:ind w:left="993" w:hanging="426"/>
        <w:jc w:val="both"/>
      </w:pPr>
      <w:r>
        <w:t xml:space="preserve">je gospodarski subjekt koji ima poslovni </w:t>
      </w:r>
      <w:proofErr w:type="spellStart"/>
      <w:r>
        <w:t>nastan</w:t>
      </w:r>
      <w:proofErr w:type="spellEnd"/>
      <w:r>
        <w:t xml:space="preserve"> u Republici Hrvatskoj ili osoba koja je član upravnog, upravljačkog ili nadzornog tijela ili ima ovlasti zastupanja, donošenja odluka ili nadzora toga gospodarskog subjekta i koja je državljanin Republike Hrvatske pravomoćnom presudom osuđena za:</w:t>
      </w:r>
    </w:p>
    <w:p w14:paraId="209D1A64" w14:textId="77777777" w:rsidR="00D842EF" w:rsidRDefault="00D842EF" w:rsidP="00D842EF">
      <w:pPr>
        <w:ind w:left="993" w:hanging="426"/>
        <w:jc w:val="both"/>
      </w:pPr>
      <w:r>
        <w:t>a) sudjelovanje u zločinačkoj organizaciji, na temelju</w:t>
      </w:r>
    </w:p>
    <w:p w14:paraId="460A3210" w14:textId="77777777" w:rsidR="00D842EF" w:rsidRDefault="00D842EF" w:rsidP="00D842EF">
      <w:pPr>
        <w:ind w:left="993" w:hanging="426"/>
        <w:jc w:val="both"/>
      </w:pPr>
      <w:r>
        <w:t>- članka 328. (zločinačko udruženje) i članka 329. (počinjenje kaznenog djela u sastavu zločinačkog udruženja) Kaznenog zakona</w:t>
      </w:r>
    </w:p>
    <w:p w14:paraId="102F7173" w14:textId="77777777" w:rsidR="00D842EF" w:rsidRDefault="00D842EF" w:rsidP="00D842EF">
      <w:pPr>
        <w:ind w:left="993" w:hanging="426"/>
        <w:jc w:val="both"/>
      </w:pPr>
      <w:r>
        <w:t>-  članka 333. (udruživanje za počinjenje kaznenih djela) iz Kaznenog zakona („Narodne novine“ br. 110/97, 27/98, 50/00, 129/00, 51/01, 111/03, 190/03, 105/04, 84/05, 71/06, 110/07, 152/08, 57/11, 77/11 i 143/12)</w:t>
      </w:r>
    </w:p>
    <w:p w14:paraId="071FEFE5" w14:textId="77777777" w:rsidR="00D842EF" w:rsidRDefault="00D842EF" w:rsidP="00D842EF">
      <w:pPr>
        <w:ind w:left="993" w:hanging="426"/>
        <w:jc w:val="both"/>
      </w:pPr>
      <w:r>
        <w:t>b) korupcije, na temelju</w:t>
      </w:r>
    </w:p>
    <w:p w14:paraId="6F42D09F" w14:textId="77777777" w:rsidR="00D842EF" w:rsidRDefault="00D842EF" w:rsidP="00D842EF">
      <w:pPr>
        <w:ind w:left="993" w:hanging="426"/>
        <w:jc w:val="both"/>
        <w:rPr>
          <w:spacing w:val="5"/>
        </w:rPr>
      </w:pPr>
      <w:r>
        <w:t xml:space="preserve">- članka 252. (primanje mita u gospodarskom poslovanju), članka 253. (davanje mita </w:t>
      </w:r>
      <w:r>
        <w:rPr>
          <w:spacing w:val="5"/>
        </w:rPr>
        <w:t>u gospodarskom poslovanju), članka 254. (zlouporaba u postupku javne nabave), članka 291. 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714A58F2" w14:textId="77777777" w:rsidR="00D842EF" w:rsidRDefault="00D842EF" w:rsidP="00D842EF">
      <w:pPr>
        <w:ind w:left="993" w:hanging="426"/>
        <w:jc w:val="both"/>
      </w:pPr>
      <w:r>
        <w:rPr>
          <w:spacing w:val="5"/>
        </w:rPr>
        <w:t xml:space="preserve">- članka 294.a (primanje mita u gospodarskom poslovanju), članka 294.b (davanje mita u gospodarskom poslovanju), članka 337. (zlouporaba položaja i ovlasti), članka 338. (zlouporaba obavljanja dužnosti državne vlasti), članka 343. (protuzakonito pogodovanje), članka 347. (primanje mita), i članka 348. (davanje mita) iz Kaznenog zakona </w:t>
      </w:r>
      <w:r>
        <w:t>(„Narodne novine“ br. 110/97, 27/98, 50/00, 129/00, 51/01, 111/03, 190/03, 105/04, 84/05, 71/06, 110/07, 152/08, 57/11, 77/11 i 143/12)</w:t>
      </w:r>
    </w:p>
    <w:p w14:paraId="4C433F6A" w14:textId="77777777" w:rsidR="00D842EF" w:rsidRDefault="00D842EF" w:rsidP="00D842EF">
      <w:pPr>
        <w:ind w:left="993" w:hanging="426"/>
        <w:jc w:val="both"/>
      </w:pPr>
      <w:r>
        <w:t>c) prijevaru, na temelju</w:t>
      </w:r>
    </w:p>
    <w:p w14:paraId="4AE496F4" w14:textId="77777777" w:rsidR="00D842EF" w:rsidRDefault="00D842EF" w:rsidP="00D842EF">
      <w:pPr>
        <w:ind w:left="993" w:hanging="426"/>
        <w:jc w:val="both"/>
        <w:rPr>
          <w:spacing w:val="5"/>
        </w:rPr>
      </w:pPr>
      <w:r>
        <w:rPr>
          <w:spacing w:val="5"/>
        </w:rPr>
        <w:t>- članak 236. (prijevara), članka 247. (prijevara u gospodarskom poslovanju), članka 256. (utaja poreza ili carine) i članka 258. (subvencijska prijevara) Kaznenog zakona</w:t>
      </w:r>
    </w:p>
    <w:p w14:paraId="3E7FF97D" w14:textId="77777777" w:rsidR="00D842EF" w:rsidRDefault="00D842EF" w:rsidP="00D842EF">
      <w:pPr>
        <w:ind w:left="993" w:hanging="426"/>
        <w:jc w:val="both"/>
      </w:pPr>
      <w:r>
        <w:rPr>
          <w:spacing w:val="5"/>
        </w:rPr>
        <w:lastRenderedPageBreak/>
        <w:t xml:space="preserve">- članka 224. (prijava), članka 293. (prijevara u gospodarskom poslovanju) i članka 286. (utaja poreza i drugih davanja) iz Kaznenog zakona </w:t>
      </w:r>
      <w:r>
        <w:t>(„Narodne novine“ br. 110/97, 27/98, 50/00, 129/00, 51/01, 111/03, 190/03, 105/04, 84/05, 71/06, 110/07, 152/08, 57/11, 77/11 i 143/12)</w:t>
      </w:r>
    </w:p>
    <w:p w14:paraId="4E930AFF" w14:textId="77777777" w:rsidR="00D842EF" w:rsidRDefault="00D842EF" w:rsidP="00D842EF">
      <w:pPr>
        <w:ind w:left="993" w:hanging="426"/>
        <w:jc w:val="both"/>
      </w:pPr>
      <w:r>
        <w:t>d) terorizam ili kaznena djela povezana s terorističkim aktivnostima, na temelju</w:t>
      </w:r>
    </w:p>
    <w:p w14:paraId="7A19C9A0" w14:textId="77777777" w:rsidR="00D842EF" w:rsidRDefault="00D842EF" w:rsidP="00D842EF">
      <w:pPr>
        <w:ind w:left="993" w:hanging="426"/>
        <w:jc w:val="both"/>
      </w:pPr>
      <w:r>
        <w:t>- članka 97. (terorizam), članka 99. (javno poticanje na terorizam), članka 100. (novačenje za terorizam), članka 101. (obuka za terorizam) i članka 102. (terorističko udruženje) Kaznenog zakona</w:t>
      </w:r>
    </w:p>
    <w:p w14:paraId="4A58FC08" w14:textId="77777777" w:rsidR="00D842EF" w:rsidRDefault="00D842EF" w:rsidP="00D842EF">
      <w:pPr>
        <w:ind w:left="993" w:hanging="426"/>
        <w:jc w:val="both"/>
      </w:pPr>
      <w:r>
        <w:t xml:space="preserve">- članka 169. (terorizam), članka 169.a (javno poticanje na terorizam) i članka 169.b (novačenje i obuka za terorizam) iz </w:t>
      </w:r>
      <w:r>
        <w:rPr>
          <w:spacing w:val="5"/>
        </w:rPr>
        <w:t xml:space="preserve">Kaznenog zakona </w:t>
      </w:r>
      <w:r>
        <w:t>(„Narodne novine“ br. 110/97, 27/98, 50/00, 129/00, 51/01, 111/03, 190/03, 105/04, 84/05, 71/06, 110/07, 152/08, 57/11, 77/11 i 143/12)</w:t>
      </w:r>
    </w:p>
    <w:p w14:paraId="52C990F4" w14:textId="77777777" w:rsidR="00D842EF" w:rsidRDefault="00D842EF" w:rsidP="00D842EF">
      <w:pPr>
        <w:ind w:left="993" w:hanging="426"/>
        <w:jc w:val="both"/>
      </w:pPr>
      <w:r>
        <w:t>e) pranje novca ili financiranje terorizma, na temelju</w:t>
      </w:r>
    </w:p>
    <w:p w14:paraId="19CAB683" w14:textId="77777777" w:rsidR="00D842EF" w:rsidRDefault="00D842EF" w:rsidP="00D842EF">
      <w:pPr>
        <w:ind w:left="993" w:hanging="426"/>
        <w:jc w:val="both"/>
      </w:pPr>
      <w:r>
        <w:t>- članka 98. (financiranje terorizma) i članka 265. (pranje novca) Kaznenog zakona</w:t>
      </w:r>
    </w:p>
    <w:p w14:paraId="10C87937" w14:textId="77777777" w:rsidR="00D842EF" w:rsidRDefault="00D842EF" w:rsidP="00D842EF">
      <w:pPr>
        <w:ind w:left="993" w:hanging="426"/>
        <w:jc w:val="both"/>
      </w:pPr>
      <w:r>
        <w:t xml:space="preserve">- članka 279. (pranja novca) iz </w:t>
      </w:r>
      <w:r>
        <w:rPr>
          <w:spacing w:val="5"/>
        </w:rPr>
        <w:t xml:space="preserve">Kaznenog zakona </w:t>
      </w:r>
      <w:r>
        <w:t>(„Narodne novine“ br. 110/97, 27/98, 50/00, 129/00, 51/01, 111/03, 190/03, 105/04, 84/05, 71/06, 110/07, 152/08, 57/11, 77/11 i 143/12)</w:t>
      </w:r>
    </w:p>
    <w:p w14:paraId="75DEDA3D" w14:textId="77777777" w:rsidR="00D842EF" w:rsidRDefault="00D842EF" w:rsidP="00D842EF">
      <w:pPr>
        <w:ind w:left="993" w:hanging="426"/>
        <w:jc w:val="both"/>
      </w:pPr>
      <w:r>
        <w:t>f) dječji rad ili druge oblike trgovanja ljudima, na temelju</w:t>
      </w:r>
    </w:p>
    <w:p w14:paraId="01675D43" w14:textId="77777777" w:rsidR="00D842EF" w:rsidRDefault="00D842EF" w:rsidP="00D842EF">
      <w:pPr>
        <w:ind w:left="993" w:hanging="426"/>
        <w:jc w:val="both"/>
      </w:pPr>
      <w:r>
        <w:t>- članka 106. (trgovanje ljudima) Kaznenog zakona</w:t>
      </w:r>
    </w:p>
    <w:p w14:paraId="757173A2" w14:textId="77777777" w:rsidR="00D842EF" w:rsidRDefault="00D842EF" w:rsidP="00D842EF">
      <w:pPr>
        <w:ind w:left="993" w:hanging="426"/>
        <w:jc w:val="both"/>
      </w:pPr>
      <w:r>
        <w:t xml:space="preserve">. članka 175. (trgovanje ljudima i ropstvo) iz </w:t>
      </w:r>
      <w:r>
        <w:rPr>
          <w:spacing w:val="5"/>
        </w:rPr>
        <w:t xml:space="preserve">Kaznenog zakona </w:t>
      </w:r>
      <w:r>
        <w:t xml:space="preserve">(„Narodne novine“ br. 110/97, 27/98, 50/00, 129/00, 51/01, 111/03, 190/03, 105/04, 84/05, 71/06, 110/07, 152/08, 57/11, 77/11 i 143/12) ili </w:t>
      </w:r>
    </w:p>
    <w:p w14:paraId="1C6DF2B5" w14:textId="77777777" w:rsidR="00D842EF" w:rsidRDefault="00D842EF" w:rsidP="00D842EF">
      <w:pPr>
        <w:numPr>
          <w:ilvl w:val="0"/>
          <w:numId w:val="15"/>
        </w:numPr>
        <w:ind w:left="567" w:hanging="567"/>
        <w:jc w:val="both"/>
      </w:pPr>
      <w:r>
        <w:t xml:space="preserve">je gospodarski subjekt koji nema poslovni </w:t>
      </w:r>
      <w:proofErr w:type="spellStart"/>
      <w:r>
        <w:t>nastan</w:t>
      </w:r>
      <w:proofErr w:type="spellEnd"/>
      <w:r>
        <w:t xml:space="preserve"> u Republici Hrvatskoj ili osoba koja je član upravnog, upravljačkog ili nadzornog tijela ili ima ovlasti zastupanja, donošenja odluka ili nadzora toga gospodarskog subjekta i koja nije državljanin Republike Hrvatske pravomoćnom presudom osuđena za kaznena djela iz točke 1. </w:t>
      </w:r>
      <w:proofErr w:type="spellStart"/>
      <w:r>
        <w:t>podtočaka</w:t>
      </w:r>
      <w:proofErr w:type="spellEnd"/>
      <w:r>
        <w:t xml:space="preserve"> od a) do f) ovog stavka i za odgovarajuća kaznena djela koja, prema nacionalnim propisima države poslovnog </w:t>
      </w:r>
      <w:proofErr w:type="spellStart"/>
      <w:r>
        <w:t>nastana</w:t>
      </w:r>
      <w:proofErr w:type="spellEnd"/>
      <w:r>
        <w:t xml:space="preserve"> gospodarskog subjekta, odnosno države čiji je osoba državljanin, obuhvaćaju razloge za isključenje iz članka 57. stavka 1. točaka od a) do f) Direktive 2014/24/EU.     </w:t>
      </w:r>
    </w:p>
    <w:p w14:paraId="47637DE4" w14:textId="646263B2" w:rsidR="00D842EF" w:rsidRDefault="00D842EF" w:rsidP="00D842EF">
      <w:pPr>
        <w:jc w:val="both"/>
      </w:pPr>
    </w:p>
    <w:p w14:paraId="6DC8F953" w14:textId="1AE2573E" w:rsidR="00D842EF" w:rsidRDefault="00D842EF" w:rsidP="00D842EF">
      <w:pPr>
        <w:jc w:val="both"/>
      </w:pPr>
      <w:r>
        <w:t xml:space="preserve">Za potrebe utvrđivanja gore navedenih okolnosti, gospodarski subjekt u ponudi dostavlja Izjavu koju daje osoba po zakonu ovlaštena za zastupanje gospodarsko subjekta za sebe i gospodarski subjekt, ne starija od 6 mjeseci od dana objave Poziva za dostavu ponuda. </w:t>
      </w:r>
    </w:p>
    <w:p w14:paraId="56D46DF8" w14:textId="77777777" w:rsidR="00D842EF" w:rsidRDefault="00D842EF" w:rsidP="00CB7BFA">
      <w:pPr>
        <w:jc w:val="both"/>
      </w:pPr>
    </w:p>
    <w:p w14:paraId="0DDF2E45" w14:textId="4F2A3C9A" w:rsidR="00D842EF" w:rsidRDefault="00D842EF" w:rsidP="00CB7BFA">
      <w:pPr>
        <w:jc w:val="both"/>
      </w:pPr>
      <w:r>
        <w:t>Napomena: Izjave su sastavni dio ovog Poziva za dostavu ponuda.</w:t>
      </w:r>
    </w:p>
    <w:p w14:paraId="69F1A220" w14:textId="77777777" w:rsidR="00D842EF" w:rsidRDefault="00D842EF" w:rsidP="00CB7BFA">
      <w:pPr>
        <w:jc w:val="both"/>
      </w:pPr>
    </w:p>
    <w:p w14:paraId="70B852CA" w14:textId="77777777" w:rsidR="00A17074" w:rsidRDefault="00A17074" w:rsidP="00CB7BFA">
      <w:pPr>
        <w:jc w:val="both"/>
      </w:pPr>
    </w:p>
    <w:p w14:paraId="6277DCAA" w14:textId="165B3F8A" w:rsidR="004B0A5A" w:rsidRPr="004A5D50" w:rsidRDefault="004A5D50" w:rsidP="004B0A5A">
      <w:pPr>
        <w:pStyle w:val="Naslov1"/>
        <w:spacing w:before="94" w:line="288" w:lineRule="auto"/>
        <w:ind w:right="211"/>
        <w:jc w:val="both"/>
        <w:rPr>
          <w:sz w:val="24"/>
          <w:szCs w:val="24"/>
        </w:rPr>
      </w:pPr>
      <w:r w:rsidRPr="00A55D1E">
        <w:rPr>
          <w:sz w:val="24"/>
          <w:szCs w:val="24"/>
        </w:rPr>
        <w:t>2</w:t>
      </w:r>
      <w:r w:rsidR="004B0A5A" w:rsidRPr="00A55D1E">
        <w:rPr>
          <w:sz w:val="24"/>
          <w:szCs w:val="24"/>
        </w:rPr>
        <w:t>.2.</w:t>
      </w:r>
      <w:r w:rsidR="004B0A5A" w:rsidRPr="004B0A5A">
        <w:rPr>
          <w:b w:val="0"/>
          <w:bCs w:val="0"/>
          <w:sz w:val="24"/>
          <w:szCs w:val="24"/>
        </w:rPr>
        <w:t xml:space="preserve"> </w:t>
      </w:r>
      <w:r w:rsidR="004B0A5A" w:rsidRPr="004A5D50">
        <w:rPr>
          <w:sz w:val="24"/>
          <w:szCs w:val="24"/>
        </w:rPr>
        <w:t>NEPLAĆANJE</w:t>
      </w:r>
      <w:r w:rsidR="004B0A5A" w:rsidRPr="004A5D50">
        <w:rPr>
          <w:spacing w:val="1"/>
          <w:sz w:val="24"/>
          <w:szCs w:val="24"/>
        </w:rPr>
        <w:t xml:space="preserve"> </w:t>
      </w:r>
      <w:r w:rsidR="004B0A5A" w:rsidRPr="004A5D50">
        <w:rPr>
          <w:sz w:val="24"/>
          <w:szCs w:val="24"/>
        </w:rPr>
        <w:t>DOSPJELIH</w:t>
      </w:r>
      <w:r w:rsidR="004B0A5A" w:rsidRPr="004A5D50">
        <w:rPr>
          <w:spacing w:val="1"/>
          <w:sz w:val="24"/>
          <w:szCs w:val="24"/>
        </w:rPr>
        <w:t xml:space="preserve"> </w:t>
      </w:r>
      <w:r w:rsidR="004B0A5A" w:rsidRPr="004A5D50">
        <w:rPr>
          <w:sz w:val="24"/>
          <w:szCs w:val="24"/>
        </w:rPr>
        <w:t>POREZNIH</w:t>
      </w:r>
      <w:r w:rsidR="004B0A5A" w:rsidRPr="004A5D50">
        <w:rPr>
          <w:spacing w:val="1"/>
          <w:sz w:val="24"/>
          <w:szCs w:val="24"/>
        </w:rPr>
        <w:t xml:space="preserve"> </w:t>
      </w:r>
      <w:r w:rsidR="004B0A5A" w:rsidRPr="004A5D50">
        <w:rPr>
          <w:sz w:val="24"/>
          <w:szCs w:val="24"/>
        </w:rPr>
        <w:t>OBVEZA</w:t>
      </w:r>
      <w:r w:rsidR="004B0A5A" w:rsidRPr="004A5D50">
        <w:rPr>
          <w:spacing w:val="1"/>
          <w:sz w:val="24"/>
          <w:szCs w:val="24"/>
        </w:rPr>
        <w:t xml:space="preserve"> </w:t>
      </w:r>
      <w:r w:rsidR="004B0A5A" w:rsidRPr="004A5D50">
        <w:rPr>
          <w:sz w:val="24"/>
          <w:szCs w:val="24"/>
        </w:rPr>
        <w:t>I</w:t>
      </w:r>
      <w:r w:rsidR="004B0A5A" w:rsidRPr="004A5D50">
        <w:rPr>
          <w:spacing w:val="1"/>
          <w:sz w:val="24"/>
          <w:szCs w:val="24"/>
        </w:rPr>
        <w:t xml:space="preserve"> </w:t>
      </w:r>
      <w:r w:rsidR="004B0A5A" w:rsidRPr="004A5D50">
        <w:rPr>
          <w:sz w:val="24"/>
          <w:szCs w:val="24"/>
        </w:rPr>
        <w:t>OBVEZA</w:t>
      </w:r>
      <w:r w:rsidR="004B0A5A" w:rsidRPr="004A5D50">
        <w:rPr>
          <w:spacing w:val="1"/>
          <w:sz w:val="24"/>
          <w:szCs w:val="24"/>
        </w:rPr>
        <w:t xml:space="preserve"> </w:t>
      </w:r>
      <w:r w:rsidR="004B0A5A" w:rsidRPr="004A5D50">
        <w:rPr>
          <w:sz w:val="24"/>
          <w:szCs w:val="24"/>
        </w:rPr>
        <w:t>ZA</w:t>
      </w:r>
      <w:r w:rsidR="004B0A5A" w:rsidRPr="004A5D50">
        <w:rPr>
          <w:spacing w:val="1"/>
          <w:sz w:val="24"/>
          <w:szCs w:val="24"/>
        </w:rPr>
        <w:t xml:space="preserve"> </w:t>
      </w:r>
      <w:r w:rsidR="004B0A5A" w:rsidRPr="004A5D50">
        <w:rPr>
          <w:sz w:val="24"/>
          <w:szCs w:val="24"/>
        </w:rPr>
        <w:t>MIROVINSKO</w:t>
      </w:r>
      <w:r w:rsidR="004B0A5A" w:rsidRPr="004A5D50">
        <w:rPr>
          <w:spacing w:val="1"/>
          <w:sz w:val="24"/>
          <w:szCs w:val="24"/>
        </w:rPr>
        <w:t xml:space="preserve"> </w:t>
      </w:r>
      <w:r w:rsidR="004B0A5A" w:rsidRPr="004A5D50">
        <w:rPr>
          <w:sz w:val="24"/>
          <w:szCs w:val="24"/>
        </w:rPr>
        <w:t>I</w:t>
      </w:r>
      <w:r w:rsidR="004B0A5A" w:rsidRPr="004A5D50">
        <w:rPr>
          <w:spacing w:val="1"/>
          <w:sz w:val="24"/>
          <w:szCs w:val="24"/>
        </w:rPr>
        <w:t xml:space="preserve"> </w:t>
      </w:r>
      <w:r w:rsidR="004B0A5A" w:rsidRPr="004A5D50">
        <w:rPr>
          <w:sz w:val="24"/>
          <w:szCs w:val="24"/>
        </w:rPr>
        <w:t>ZDRAVSTVENO</w:t>
      </w:r>
      <w:r w:rsidR="004B0A5A" w:rsidRPr="004A5D50">
        <w:rPr>
          <w:spacing w:val="1"/>
          <w:sz w:val="24"/>
          <w:szCs w:val="24"/>
        </w:rPr>
        <w:t xml:space="preserve"> </w:t>
      </w:r>
      <w:r w:rsidR="004B0A5A" w:rsidRPr="004A5D50">
        <w:rPr>
          <w:sz w:val="24"/>
          <w:szCs w:val="24"/>
        </w:rPr>
        <w:t>OSIGURANJE</w:t>
      </w:r>
    </w:p>
    <w:p w14:paraId="0715055D" w14:textId="09DF9C32" w:rsidR="004B0A5A" w:rsidRPr="004B0A5A" w:rsidRDefault="004B0A5A" w:rsidP="004B0A5A">
      <w:pPr>
        <w:pStyle w:val="Naslov1"/>
        <w:spacing w:before="94" w:line="288" w:lineRule="auto"/>
        <w:ind w:right="211"/>
        <w:jc w:val="both"/>
        <w:rPr>
          <w:b w:val="0"/>
          <w:bCs w:val="0"/>
          <w:sz w:val="24"/>
          <w:szCs w:val="24"/>
        </w:rPr>
      </w:pPr>
      <w:r w:rsidRPr="004B0A5A">
        <w:rPr>
          <w:b w:val="0"/>
          <w:bCs w:val="0"/>
          <w:sz w:val="24"/>
          <w:szCs w:val="24"/>
        </w:rPr>
        <w:t>Naručitelj će isključiti gospodarski</w:t>
      </w:r>
      <w:r w:rsidRPr="004B0A5A">
        <w:rPr>
          <w:b w:val="0"/>
          <w:bCs w:val="0"/>
          <w:spacing w:val="1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subjekt iz postupka jednostavne nabave ako utvrdi da</w:t>
      </w:r>
      <w:r w:rsidRPr="004B0A5A">
        <w:rPr>
          <w:b w:val="0"/>
          <w:bCs w:val="0"/>
          <w:spacing w:val="1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gospodarski</w:t>
      </w:r>
      <w:r w:rsidRPr="004B0A5A">
        <w:rPr>
          <w:b w:val="0"/>
          <w:bCs w:val="0"/>
          <w:spacing w:val="1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subjekt</w:t>
      </w:r>
      <w:r w:rsidRPr="004B0A5A">
        <w:rPr>
          <w:b w:val="0"/>
          <w:bCs w:val="0"/>
          <w:spacing w:val="1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nije</w:t>
      </w:r>
      <w:r w:rsidRPr="004B0A5A">
        <w:rPr>
          <w:b w:val="0"/>
          <w:bCs w:val="0"/>
          <w:spacing w:val="1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ispunio</w:t>
      </w:r>
      <w:r w:rsidRPr="004B0A5A">
        <w:rPr>
          <w:b w:val="0"/>
          <w:bCs w:val="0"/>
          <w:spacing w:val="1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obveze</w:t>
      </w:r>
      <w:r w:rsidRPr="004B0A5A">
        <w:rPr>
          <w:b w:val="0"/>
          <w:bCs w:val="0"/>
          <w:spacing w:val="1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plaćanja</w:t>
      </w:r>
      <w:r w:rsidRPr="004B0A5A">
        <w:rPr>
          <w:b w:val="0"/>
          <w:bCs w:val="0"/>
          <w:spacing w:val="1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dospjelih</w:t>
      </w:r>
      <w:r w:rsidRPr="004B0A5A">
        <w:rPr>
          <w:b w:val="0"/>
          <w:bCs w:val="0"/>
          <w:spacing w:val="1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poreznih</w:t>
      </w:r>
      <w:r w:rsidRPr="004B0A5A">
        <w:rPr>
          <w:b w:val="0"/>
          <w:bCs w:val="0"/>
          <w:spacing w:val="1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obveza</w:t>
      </w:r>
      <w:r w:rsidRPr="004B0A5A">
        <w:rPr>
          <w:b w:val="0"/>
          <w:bCs w:val="0"/>
          <w:spacing w:val="1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i</w:t>
      </w:r>
      <w:r w:rsidRPr="004B0A5A">
        <w:rPr>
          <w:b w:val="0"/>
          <w:bCs w:val="0"/>
          <w:spacing w:val="1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obveza</w:t>
      </w:r>
      <w:r w:rsidRPr="004B0A5A">
        <w:rPr>
          <w:b w:val="0"/>
          <w:bCs w:val="0"/>
          <w:spacing w:val="1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za</w:t>
      </w:r>
      <w:r w:rsidRPr="004B0A5A">
        <w:rPr>
          <w:b w:val="0"/>
          <w:bCs w:val="0"/>
          <w:spacing w:val="1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mirovinsko</w:t>
      </w:r>
      <w:r w:rsidRPr="004B0A5A">
        <w:rPr>
          <w:b w:val="0"/>
          <w:bCs w:val="0"/>
          <w:spacing w:val="-2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i</w:t>
      </w:r>
      <w:r w:rsidRPr="004B0A5A">
        <w:rPr>
          <w:b w:val="0"/>
          <w:bCs w:val="0"/>
          <w:spacing w:val="-1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zdravstveno</w:t>
      </w:r>
      <w:r w:rsidRPr="004B0A5A">
        <w:rPr>
          <w:b w:val="0"/>
          <w:bCs w:val="0"/>
          <w:spacing w:val="-1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osiguranje:</w:t>
      </w:r>
    </w:p>
    <w:p w14:paraId="4C7B6D98" w14:textId="77777777" w:rsidR="004B0A5A" w:rsidRPr="004B0A5A" w:rsidRDefault="004B0A5A" w:rsidP="004B0A5A">
      <w:pPr>
        <w:pStyle w:val="Naslov1"/>
        <w:numPr>
          <w:ilvl w:val="0"/>
          <w:numId w:val="23"/>
        </w:numPr>
        <w:tabs>
          <w:tab w:val="left" w:pos="497"/>
        </w:tabs>
        <w:spacing w:before="119"/>
        <w:ind w:left="851" w:hanging="425"/>
        <w:rPr>
          <w:b w:val="0"/>
          <w:bCs w:val="0"/>
          <w:sz w:val="24"/>
          <w:szCs w:val="24"/>
        </w:rPr>
      </w:pPr>
      <w:r w:rsidRPr="004B0A5A">
        <w:rPr>
          <w:b w:val="0"/>
          <w:bCs w:val="0"/>
          <w:sz w:val="24"/>
          <w:szCs w:val="24"/>
        </w:rPr>
        <w:t>u</w:t>
      </w:r>
      <w:r w:rsidRPr="004B0A5A">
        <w:rPr>
          <w:b w:val="0"/>
          <w:bCs w:val="0"/>
          <w:spacing w:val="-6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Republici</w:t>
      </w:r>
      <w:r w:rsidRPr="004B0A5A">
        <w:rPr>
          <w:b w:val="0"/>
          <w:bCs w:val="0"/>
          <w:spacing w:val="-5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Hrvatskoj,</w:t>
      </w:r>
      <w:r w:rsidRPr="004B0A5A">
        <w:rPr>
          <w:b w:val="0"/>
          <w:bCs w:val="0"/>
          <w:spacing w:val="-8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ako</w:t>
      </w:r>
      <w:r w:rsidRPr="004B0A5A">
        <w:rPr>
          <w:b w:val="0"/>
          <w:bCs w:val="0"/>
          <w:spacing w:val="-5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gospodarski</w:t>
      </w:r>
      <w:r w:rsidRPr="004B0A5A">
        <w:rPr>
          <w:b w:val="0"/>
          <w:bCs w:val="0"/>
          <w:spacing w:val="-8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subjekt</w:t>
      </w:r>
      <w:r w:rsidRPr="004B0A5A">
        <w:rPr>
          <w:b w:val="0"/>
          <w:bCs w:val="0"/>
          <w:spacing w:val="-5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ima</w:t>
      </w:r>
      <w:r w:rsidRPr="004B0A5A">
        <w:rPr>
          <w:b w:val="0"/>
          <w:bCs w:val="0"/>
          <w:spacing w:val="-6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poslovni</w:t>
      </w:r>
      <w:r w:rsidRPr="004B0A5A">
        <w:rPr>
          <w:b w:val="0"/>
          <w:bCs w:val="0"/>
          <w:spacing w:val="-5"/>
          <w:sz w:val="24"/>
          <w:szCs w:val="24"/>
        </w:rPr>
        <w:t xml:space="preserve"> </w:t>
      </w:r>
      <w:proofErr w:type="spellStart"/>
      <w:r w:rsidRPr="004B0A5A">
        <w:rPr>
          <w:b w:val="0"/>
          <w:bCs w:val="0"/>
          <w:sz w:val="24"/>
          <w:szCs w:val="24"/>
        </w:rPr>
        <w:t>nastan</w:t>
      </w:r>
      <w:proofErr w:type="spellEnd"/>
      <w:r w:rsidRPr="004B0A5A">
        <w:rPr>
          <w:b w:val="0"/>
          <w:bCs w:val="0"/>
          <w:spacing w:val="-11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u</w:t>
      </w:r>
      <w:r w:rsidRPr="004B0A5A">
        <w:rPr>
          <w:b w:val="0"/>
          <w:bCs w:val="0"/>
          <w:spacing w:val="-6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Republici</w:t>
      </w:r>
      <w:r w:rsidRPr="004B0A5A">
        <w:rPr>
          <w:b w:val="0"/>
          <w:bCs w:val="0"/>
          <w:spacing w:val="-4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Hrvatskoj,</w:t>
      </w:r>
      <w:r w:rsidRPr="004B0A5A">
        <w:rPr>
          <w:b w:val="0"/>
          <w:bCs w:val="0"/>
          <w:spacing w:val="-8"/>
          <w:sz w:val="24"/>
          <w:szCs w:val="24"/>
        </w:rPr>
        <w:t xml:space="preserve"> </w:t>
      </w:r>
      <w:r w:rsidRPr="004B0A5A">
        <w:rPr>
          <w:b w:val="0"/>
          <w:bCs w:val="0"/>
          <w:sz w:val="24"/>
          <w:szCs w:val="24"/>
        </w:rPr>
        <w:t>ili</w:t>
      </w:r>
    </w:p>
    <w:p w14:paraId="36282B86" w14:textId="77777777" w:rsidR="004B0A5A" w:rsidRPr="004B0A5A" w:rsidRDefault="004B0A5A" w:rsidP="004B0A5A">
      <w:pPr>
        <w:pStyle w:val="Odlomakpopisa"/>
        <w:widowControl w:val="0"/>
        <w:numPr>
          <w:ilvl w:val="0"/>
          <w:numId w:val="23"/>
        </w:numPr>
        <w:tabs>
          <w:tab w:val="left" w:pos="497"/>
        </w:tabs>
        <w:autoSpaceDE w:val="0"/>
        <w:autoSpaceDN w:val="0"/>
        <w:spacing w:before="96" w:line="276" w:lineRule="auto"/>
        <w:ind w:left="851" w:right="214" w:hanging="425"/>
        <w:contextualSpacing w:val="0"/>
      </w:pPr>
      <w:r w:rsidRPr="004B0A5A">
        <w:rPr>
          <w:spacing w:val="-1"/>
        </w:rPr>
        <w:t>u</w:t>
      </w:r>
      <w:r w:rsidRPr="004B0A5A">
        <w:rPr>
          <w:spacing w:val="-14"/>
        </w:rPr>
        <w:t xml:space="preserve"> </w:t>
      </w:r>
      <w:r w:rsidRPr="004B0A5A">
        <w:rPr>
          <w:spacing w:val="-1"/>
        </w:rPr>
        <w:t>Republici</w:t>
      </w:r>
      <w:r w:rsidRPr="004B0A5A">
        <w:rPr>
          <w:spacing w:val="-15"/>
        </w:rPr>
        <w:t xml:space="preserve"> </w:t>
      </w:r>
      <w:r w:rsidRPr="004B0A5A">
        <w:rPr>
          <w:spacing w:val="-1"/>
        </w:rPr>
        <w:t>Hrvatskoj</w:t>
      </w:r>
      <w:r w:rsidRPr="004B0A5A">
        <w:rPr>
          <w:spacing w:val="-14"/>
        </w:rPr>
        <w:t xml:space="preserve"> </w:t>
      </w:r>
      <w:r w:rsidRPr="004B0A5A">
        <w:rPr>
          <w:spacing w:val="-1"/>
        </w:rPr>
        <w:t>ili</w:t>
      </w:r>
      <w:r w:rsidRPr="004B0A5A">
        <w:rPr>
          <w:spacing w:val="-15"/>
        </w:rPr>
        <w:t xml:space="preserve"> </w:t>
      </w:r>
      <w:r w:rsidRPr="004B0A5A">
        <w:rPr>
          <w:spacing w:val="-1"/>
        </w:rPr>
        <w:t>u</w:t>
      </w:r>
      <w:r w:rsidRPr="004B0A5A">
        <w:rPr>
          <w:spacing w:val="-14"/>
        </w:rPr>
        <w:t xml:space="preserve"> </w:t>
      </w:r>
      <w:r w:rsidRPr="004B0A5A">
        <w:rPr>
          <w:spacing w:val="-1"/>
        </w:rPr>
        <w:t>državi</w:t>
      </w:r>
      <w:r w:rsidRPr="004B0A5A">
        <w:rPr>
          <w:spacing w:val="-12"/>
        </w:rPr>
        <w:t xml:space="preserve"> </w:t>
      </w:r>
      <w:r w:rsidRPr="004B0A5A">
        <w:rPr>
          <w:spacing w:val="-1"/>
        </w:rPr>
        <w:t>poslovnog</w:t>
      </w:r>
      <w:r w:rsidRPr="004B0A5A">
        <w:rPr>
          <w:spacing w:val="-14"/>
        </w:rPr>
        <w:t xml:space="preserve"> </w:t>
      </w:r>
      <w:proofErr w:type="spellStart"/>
      <w:r w:rsidRPr="004B0A5A">
        <w:rPr>
          <w:spacing w:val="-1"/>
        </w:rPr>
        <w:t>nastana</w:t>
      </w:r>
      <w:proofErr w:type="spellEnd"/>
      <w:r w:rsidRPr="004B0A5A">
        <w:rPr>
          <w:spacing w:val="-14"/>
        </w:rPr>
        <w:t xml:space="preserve"> </w:t>
      </w:r>
      <w:r w:rsidRPr="004B0A5A">
        <w:rPr>
          <w:spacing w:val="-1"/>
        </w:rPr>
        <w:t>gospodarskog</w:t>
      </w:r>
      <w:r w:rsidRPr="004B0A5A">
        <w:rPr>
          <w:spacing w:val="-13"/>
        </w:rPr>
        <w:t xml:space="preserve"> </w:t>
      </w:r>
      <w:r w:rsidRPr="004B0A5A">
        <w:t>subjekta,</w:t>
      </w:r>
      <w:r w:rsidRPr="004B0A5A">
        <w:rPr>
          <w:spacing w:val="-13"/>
        </w:rPr>
        <w:t xml:space="preserve"> </w:t>
      </w:r>
      <w:r w:rsidRPr="004B0A5A">
        <w:t>ako</w:t>
      </w:r>
      <w:r w:rsidRPr="004B0A5A">
        <w:rPr>
          <w:spacing w:val="-17"/>
        </w:rPr>
        <w:t xml:space="preserve"> </w:t>
      </w:r>
      <w:r w:rsidRPr="004B0A5A">
        <w:lastRenderedPageBreak/>
        <w:t>gospodarski</w:t>
      </w:r>
      <w:r w:rsidRPr="004B0A5A">
        <w:rPr>
          <w:spacing w:val="-58"/>
        </w:rPr>
        <w:t xml:space="preserve"> </w:t>
      </w:r>
    </w:p>
    <w:p w14:paraId="3E1A7C36" w14:textId="77777777" w:rsidR="004B0A5A" w:rsidRPr="004B0A5A" w:rsidRDefault="004B0A5A" w:rsidP="004B0A5A">
      <w:pPr>
        <w:pStyle w:val="Odlomakpopisa"/>
        <w:widowControl w:val="0"/>
        <w:numPr>
          <w:ilvl w:val="0"/>
          <w:numId w:val="23"/>
        </w:numPr>
        <w:tabs>
          <w:tab w:val="left" w:pos="497"/>
        </w:tabs>
        <w:autoSpaceDE w:val="0"/>
        <w:autoSpaceDN w:val="0"/>
        <w:spacing w:before="96" w:line="276" w:lineRule="auto"/>
        <w:ind w:left="851" w:right="214" w:hanging="425"/>
        <w:contextualSpacing w:val="0"/>
      </w:pPr>
      <w:r w:rsidRPr="004B0A5A">
        <w:t>subjekt nema</w:t>
      </w:r>
      <w:r w:rsidRPr="004B0A5A">
        <w:rPr>
          <w:spacing w:val="-2"/>
        </w:rPr>
        <w:t xml:space="preserve"> </w:t>
      </w:r>
      <w:r w:rsidRPr="004B0A5A">
        <w:t>poslovni</w:t>
      </w:r>
      <w:r w:rsidRPr="004B0A5A">
        <w:rPr>
          <w:spacing w:val="-1"/>
        </w:rPr>
        <w:t xml:space="preserve"> </w:t>
      </w:r>
      <w:proofErr w:type="spellStart"/>
      <w:r w:rsidRPr="004B0A5A">
        <w:t>nastan</w:t>
      </w:r>
      <w:proofErr w:type="spellEnd"/>
      <w:r w:rsidRPr="004B0A5A">
        <w:t xml:space="preserve"> u</w:t>
      </w:r>
      <w:r w:rsidRPr="004B0A5A">
        <w:rPr>
          <w:spacing w:val="-2"/>
        </w:rPr>
        <w:t xml:space="preserve"> </w:t>
      </w:r>
      <w:r w:rsidRPr="004B0A5A">
        <w:t>Republici</w:t>
      </w:r>
      <w:r w:rsidRPr="004B0A5A">
        <w:rPr>
          <w:spacing w:val="-1"/>
        </w:rPr>
        <w:t xml:space="preserve"> </w:t>
      </w:r>
      <w:r w:rsidRPr="004B0A5A">
        <w:t>Hrvatskoj.</w:t>
      </w:r>
    </w:p>
    <w:p w14:paraId="191BF6DD" w14:textId="6A4D14AE" w:rsidR="004B0A5A" w:rsidRPr="004B0A5A" w:rsidRDefault="004B0A5A" w:rsidP="004B0A5A">
      <w:pPr>
        <w:pStyle w:val="Tijeloteksta"/>
        <w:numPr>
          <w:ilvl w:val="0"/>
          <w:numId w:val="23"/>
        </w:numPr>
        <w:spacing w:line="288" w:lineRule="auto"/>
        <w:ind w:left="851" w:right="216" w:hanging="425"/>
        <w:rPr>
          <w:rFonts w:ascii="Times New Roman" w:hAnsi="Times New Roman" w:cs="Times New Roman"/>
          <w:sz w:val="24"/>
          <w:szCs w:val="24"/>
        </w:rPr>
      </w:pPr>
      <w:r w:rsidRPr="004B0A5A">
        <w:rPr>
          <w:rFonts w:ascii="Times New Roman" w:hAnsi="Times New Roman" w:cs="Times New Roman"/>
          <w:sz w:val="24"/>
          <w:szCs w:val="24"/>
        </w:rPr>
        <w:t>Iznimno</w:t>
      </w:r>
      <w:r w:rsidRPr="004B0A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od</w:t>
      </w:r>
      <w:r w:rsidRPr="004B0A5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navedenog,</w:t>
      </w:r>
      <w:r w:rsidRPr="004B0A5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Naručitelj</w:t>
      </w:r>
      <w:r w:rsidRPr="004B0A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neće</w:t>
      </w:r>
      <w:r w:rsidRPr="004B0A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isključiti</w:t>
      </w:r>
      <w:r w:rsidRPr="004B0A5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gospodarski</w:t>
      </w:r>
      <w:r w:rsidRPr="004B0A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subjekt</w:t>
      </w:r>
      <w:r w:rsidRPr="004B0A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iz</w:t>
      </w:r>
      <w:r w:rsidRPr="004B0A5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postupka</w:t>
      </w:r>
      <w:r w:rsidRPr="004B0A5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jednostavne</w:t>
      </w:r>
      <w:r w:rsidRPr="004B0A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nabave</w:t>
      </w:r>
      <w:r w:rsidR="00A17074">
        <w:rPr>
          <w:rFonts w:ascii="Times New Roman" w:hAnsi="Times New Roman" w:cs="Times New Roman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ako mu sukladno posebnom propisu plaćanje obveza nije dopušteno, ili mu je odobrena odgoda</w:t>
      </w:r>
      <w:r w:rsidRPr="004B0A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plaćanja.</w:t>
      </w:r>
    </w:p>
    <w:p w14:paraId="2A106C3D" w14:textId="77777777" w:rsidR="004B0A5A" w:rsidRDefault="004B0A5A" w:rsidP="00CB7BFA">
      <w:pPr>
        <w:jc w:val="both"/>
      </w:pPr>
    </w:p>
    <w:p w14:paraId="02546A6E" w14:textId="13722AE6" w:rsidR="004B0A5A" w:rsidRPr="004B0A5A" w:rsidRDefault="004B0A5A" w:rsidP="004B0A5A">
      <w:pPr>
        <w:spacing w:line="288" w:lineRule="auto"/>
        <w:ind w:left="28"/>
        <w:jc w:val="both"/>
        <w:rPr>
          <w:bCs/>
        </w:rPr>
      </w:pPr>
      <w:r w:rsidRPr="004B0A5A">
        <w:rPr>
          <w:bCs/>
        </w:rPr>
        <w:t>Za</w:t>
      </w:r>
      <w:r w:rsidRPr="004B0A5A">
        <w:rPr>
          <w:bCs/>
          <w:spacing w:val="-8"/>
        </w:rPr>
        <w:t xml:space="preserve"> </w:t>
      </w:r>
      <w:r w:rsidRPr="004B0A5A">
        <w:rPr>
          <w:bCs/>
        </w:rPr>
        <w:t>potrebe</w:t>
      </w:r>
      <w:r w:rsidRPr="004B0A5A">
        <w:rPr>
          <w:bCs/>
          <w:spacing w:val="-8"/>
        </w:rPr>
        <w:t xml:space="preserve"> </w:t>
      </w:r>
      <w:r w:rsidRPr="004B0A5A">
        <w:rPr>
          <w:bCs/>
        </w:rPr>
        <w:t>utvrđivanja</w:t>
      </w:r>
      <w:r w:rsidRPr="004B0A5A">
        <w:rPr>
          <w:bCs/>
          <w:spacing w:val="-6"/>
        </w:rPr>
        <w:t xml:space="preserve"> </w:t>
      </w:r>
      <w:r w:rsidRPr="004B0A5A">
        <w:rPr>
          <w:bCs/>
        </w:rPr>
        <w:t>nepostojanja</w:t>
      </w:r>
      <w:r w:rsidRPr="004B0A5A">
        <w:rPr>
          <w:bCs/>
          <w:spacing w:val="-7"/>
        </w:rPr>
        <w:t xml:space="preserve"> </w:t>
      </w:r>
      <w:r w:rsidRPr="004B0A5A">
        <w:rPr>
          <w:bCs/>
        </w:rPr>
        <w:t>osnove</w:t>
      </w:r>
      <w:r w:rsidRPr="004B0A5A">
        <w:rPr>
          <w:bCs/>
          <w:spacing w:val="-7"/>
        </w:rPr>
        <w:t xml:space="preserve"> </w:t>
      </w:r>
      <w:r w:rsidRPr="004B0A5A">
        <w:rPr>
          <w:bCs/>
        </w:rPr>
        <w:t>za</w:t>
      </w:r>
      <w:r w:rsidRPr="004B0A5A">
        <w:rPr>
          <w:bCs/>
          <w:spacing w:val="-7"/>
        </w:rPr>
        <w:t xml:space="preserve"> </w:t>
      </w:r>
      <w:r w:rsidRPr="004B0A5A">
        <w:rPr>
          <w:bCs/>
        </w:rPr>
        <w:t>isključenje</w:t>
      </w:r>
      <w:r w:rsidRPr="004B0A5A">
        <w:rPr>
          <w:bCs/>
          <w:spacing w:val="-7"/>
        </w:rPr>
        <w:t xml:space="preserve"> </w:t>
      </w:r>
      <w:r w:rsidRPr="004B0A5A">
        <w:rPr>
          <w:bCs/>
        </w:rPr>
        <w:t>iz</w:t>
      </w:r>
      <w:r w:rsidRPr="004B0A5A">
        <w:rPr>
          <w:bCs/>
          <w:spacing w:val="-7"/>
        </w:rPr>
        <w:t xml:space="preserve"> </w:t>
      </w:r>
      <w:r w:rsidRPr="004B0A5A">
        <w:rPr>
          <w:bCs/>
        </w:rPr>
        <w:t>ove</w:t>
      </w:r>
      <w:r w:rsidRPr="004B0A5A">
        <w:rPr>
          <w:bCs/>
          <w:spacing w:val="-7"/>
        </w:rPr>
        <w:t xml:space="preserve"> </w:t>
      </w:r>
      <w:r w:rsidRPr="004B0A5A">
        <w:rPr>
          <w:bCs/>
        </w:rPr>
        <w:t>točke</w:t>
      </w:r>
      <w:r w:rsidRPr="004B0A5A">
        <w:rPr>
          <w:bCs/>
          <w:spacing w:val="-8"/>
        </w:rPr>
        <w:t xml:space="preserve"> </w:t>
      </w:r>
      <w:r w:rsidR="00EE2174">
        <w:rPr>
          <w:bCs/>
          <w:spacing w:val="-8"/>
        </w:rPr>
        <w:t>2</w:t>
      </w:r>
      <w:r>
        <w:rPr>
          <w:bCs/>
          <w:spacing w:val="-8"/>
        </w:rPr>
        <w:t>.2</w:t>
      </w:r>
      <w:r w:rsidRPr="004B0A5A">
        <w:rPr>
          <w:bCs/>
        </w:rPr>
        <w:t>.</w:t>
      </w:r>
      <w:r w:rsidRPr="004B0A5A">
        <w:rPr>
          <w:bCs/>
          <w:spacing w:val="-7"/>
        </w:rPr>
        <w:t xml:space="preserve"> </w:t>
      </w:r>
      <w:r w:rsidRPr="004B0A5A">
        <w:rPr>
          <w:bCs/>
        </w:rPr>
        <w:t>gospodarski</w:t>
      </w:r>
      <w:r w:rsidRPr="004B0A5A">
        <w:rPr>
          <w:bCs/>
          <w:spacing w:val="-7"/>
        </w:rPr>
        <w:t xml:space="preserve"> </w:t>
      </w:r>
      <w:r w:rsidRPr="004B0A5A">
        <w:rPr>
          <w:bCs/>
        </w:rPr>
        <w:t>subjekt</w:t>
      </w:r>
      <w:r w:rsidRPr="004B0A5A">
        <w:rPr>
          <w:bCs/>
          <w:spacing w:val="-58"/>
        </w:rPr>
        <w:t xml:space="preserve"> </w:t>
      </w:r>
      <w:r w:rsidRPr="004B0A5A">
        <w:rPr>
          <w:bCs/>
        </w:rPr>
        <w:t>u</w:t>
      </w:r>
      <w:r w:rsidRPr="004B0A5A">
        <w:rPr>
          <w:bCs/>
          <w:spacing w:val="-1"/>
        </w:rPr>
        <w:t xml:space="preserve"> </w:t>
      </w:r>
      <w:r w:rsidRPr="004B0A5A">
        <w:rPr>
          <w:bCs/>
        </w:rPr>
        <w:t>ponudi</w:t>
      </w:r>
      <w:r w:rsidRPr="004B0A5A">
        <w:rPr>
          <w:bCs/>
          <w:spacing w:val="-1"/>
        </w:rPr>
        <w:t xml:space="preserve"> </w:t>
      </w:r>
      <w:r w:rsidRPr="004B0A5A">
        <w:rPr>
          <w:bCs/>
        </w:rPr>
        <w:t>dostavlja:</w:t>
      </w:r>
    </w:p>
    <w:p w14:paraId="7B83A37F" w14:textId="77777777" w:rsidR="004B0A5A" w:rsidRPr="004B0A5A" w:rsidRDefault="004B0A5A" w:rsidP="004B0A5A">
      <w:pPr>
        <w:spacing w:line="283" w:lineRule="auto"/>
        <w:ind w:left="530" w:right="25" w:hanging="360"/>
        <w:jc w:val="both"/>
      </w:pPr>
      <w:r w:rsidRPr="004B0A5A">
        <w:t>-</w:t>
      </w:r>
      <w:r w:rsidRPr="004B0A5A">
        <w:rPr>
          <w:spacing w:val="1"/>
        </w:rPr>
        <w:t xml:space="preserve"> </w:t>
      </w:r>
      <w:r w:rsidRPr="004B0A5A">
        <w:rPr>
          <w:b/>
          <w:u w:val="single"/>
        </w:rPr>
        <w:t>potvrdu</w:t>
      </w:r>
      <w:r w:rsidRPr="004B0A5A">
        <w:rPr>
          <w:b/>
          <w:spacing w:val="1"/>
          <w:u w:val="single"/>
        </w:rPr>
        <w:t xml:space="preserve"> </w:t>
      </w:r>
      <w:r w:rsidRPr="004B0A5A">
        <w:rPr>
          <w:b/>
          <w:u w:val="single"/>
        </w:rPr>
        <w:t>Porezne uprave o stanju duga</w:t>
      </w:r>
      <w:r w:rsidRPr="004B0A5A">
        <w:rPr>
          <w:b/>
          <w:spacing w:val="1"/>
        </w:rPr>
        <w:t xml:space="preserve"> </w:t>
      </w:r>
      <w:r w:rsidRPr="004B0A5A">
        <w:t xml:space="preserve">ili drugog nadležnog tijela države poslovnog </w:t>
      </w:r>
      <w:proofErr w:type="spellStart"/>
      <w:r w:rsidRPr="004B0A5A">
        <w:t>nastana</w:t>
      </w:r>
      <w:proofErr w:type="spellEnd"/>
      <w:r w:rsidRPr="004B0A5A">
        <w:rPr>
          <w:spacing w:val="-59"/>
        </w:rPr>
        <w:t xml:space="preserve"> </w:t>
      </w:r>
      <w:r w:rsidRPr="004B0A5A">
        <w:t xml:space="preserve">gospodarskog subjekta, koja </w:t>
      </w:r>
      <w:r w:rsidRPr="004B0A5A">
        <w:rPr>
          <w:b/>
        </w:rPr>
        <w:t xml:space="preserve">ne smije biti starija od 30 (trideset) dana </w:t>
      </w:r>
      <w:r w:rsidRPr="004B0A5A">
        <w:t>računajući od dana početka postupka jednostavne nabave.</w:t>
      </w:r>
    </w:p>
    <w:p w14:paraId="2378939E" w14:textId="2DB9E97A" w:rsidR="004B0A5A" w:rsidRPr="004B0A5A" w:rsidRDefault="004B0A5A" w:rsidP="004B0A5A">
      <w:pPr>
        <w:spacing w:line="283" w:lineRule="auto"/>
        <w:ind w:left="530" w:right="26" w:hanging="360"/>
      </w:pPr>
      <w:r w:rsidRPr="004B0A5A">
        <w:t xml:space="preserve">Ako se u državi poslovnog </w:t>
      </w:r>
      <w:proofErr w:type="spellStart"/>
      <w:r w:rsidRPr="004B0A5A">
        <w:t>nastana</w:t>
      </w:r>
      <w:proofErr w:type="spellEnd"/>
      <w:r w:rsidRPr="004B0A5A">
        <w:t xml:space="preserve"> gospodarskog subjekta, odnosno državi čiji je osoba državljanin ne izdaju gore navedeni dokumenti ili ako ne obuhvaćaju sve okolnosti iz točke </w:t>
      </w:r>
      <w:r w:rsidR="00A55D1E">
        <w:t>2</w:t>
      </w:r>
      <w:r>
        <w:t>.2.</w:t>
      </w:r>
      <w:r w:rsidRPr="004B0A5A">
        <w:t>, gospodarski subjekt dostavlja:</w:t>
      </w:r>
    </w:p>
    <w:p w14:paraId="63C3D6B5" w14:textId="77777777" w:rsidR="004B0A5A" w:rsidRPr="004B0A5A" w:rsidRDefault="004B0A5A" w:rsidP="004B0A5A">
      <w:pPr>
        <w:spacing w:line="283" w:lineRule="auto"/>
        <w:ind w:left="530" w:right="26" w:hanging="360"/>
      </w:pPr>
      <w:r w:rsidRPr="004B0A5A">
        <w:t xml:space="preserve">- </w:t>
      </w:r>
      <w:r w:rsidRPr="004B0A5A">
        <w:rPr>
          <w:b/>
          <w:bCs/>
        </w:rPr>
        <w:t>izjavu pod prisegom</w:t>
      </w:r>
      <w:r w:rsidRPr="004B0A5A">
        <w:t xml:space="preserve"> ili, ako izjava pod prisegom prema pravu dotične države ne postoji, izjavu davatelja s ovjerenim potpisom kod nadležne sudske ili upravne vlasti, javnog bilježnika ili strukovnog ili trgovinskog tijela u državi poslovnog </w:t>
      </w:r>
      <w:proofErr w:type="spellStart"/>
      <w:r w:rsidRPr="004B0A5A">
        <w:t>nastana</w:t>
      </w:r>
      <w:proofErr w:type="spellEnd"/>
      <w:r w:rsidRPr="004B0A5A">
        <w:t xml:space="preserve"> gospodarskog subjekta, odnosno državi čiji je osoba državljanin, koja ne smije biti starija od 30 (trideset) dana računajući od dana početka postupka jednostavne nabave.</w:t>
      </w:r>
    </w:p>
    <w:p w14:paraId="6B7F5BCC" w14:textId="77777777" w:rsidR="004B0A5A" w:rsidRDefault="004B0A5A" w:rsidP="00CB7BFA">
      <w:pPr>
        <w:jc w:val="both"/>
      </w:pPr>
    </w:p>
    <w:p w14:paraId="385CB6D8" w14:textId="77777777" w:rsidR="00A55D1E" w:rsidRDefault="00A55D1E" w:rsidP="00CB7BFA">
      <w:pPr>
        <w:jc w:val="both"/>
      </w:pPr>
    </w:p>
    <w:p w14:paraId="4FC35997" w14:textId="1961DF94" w:rsidR="004B0A5A" w:rsidRPr="004A5D50" w:rsidRDefault="004A5D50" w:rsidP="00CB7BFA">
      <w:pPr>
        <w:jc w:val="both"/>
        <w:rPr>
          <w:b/>
          <w:bCs/>
        </w:rPr>
      </w:pPr>
      <w:r w:rsidRPr="004A5D50">
        <w:rPr>
          <w:b/>
          <w:bCs/>
        </w:rPr>
        <w:t>3</w:t>
      </w:r>
      <w:r w:rsidR="004B0A5A" w:rsidRPr="004A5D50">
        <w:rPr>
          <w:b/>
          <w:bCs/>
        </w:rPr>
        <w:t xml:space="preserve">. KRITERIJI ZA </w:t>
      </w:r>
      <w:r w:rsidR="00A55D1E">
        <w:rPr>
          <w:b/>
          <w:bCs/>
        </w:rPr>
        <w:t xml:space="preserve">KVALITATIVNI </w:t>
      </w:r>
      <w:r w:rsidR="004B0A5A" w:rsidRPr="004A5D50">
        <w:rPr>
          <w:b/>
          <w:bCs/>
        </w:rPr>
        <w:t>ODABIR GOSPODARSKOG SUBJKETA</w:t>
      </w:r>
    </w:p>
    <w:p w14:paraId="77B77D20" w14:textId="41D43A4C" w:rsidR="004B0A5A" w:rsidRDefault="004B0A5A" w:rsidP="004A5D50">
      <w:pPr>
        <w:pStyle w:val="Tijeloteksta"/>
        <w:spacing w:before="6"/>
        <w:ind w:left="0"/>
        <w:rPr>
          <w:rFonts w:ascii="Times New Roman" w:hAnsi="Times New Roman" w:cs="Times New Roman"/>
          <w:sz w:val="24"/>
          <w:szCs w:val="24"/>
        </w:rPr>
      </w:pPr>
      <w:r w:rsidRPr="004B0A5A">
        <w:rPr>
          <w:rFonts w:ascii="Times New Roman" w:hAnsi="Times New Roman" w:cs="Times New Roman"/>
          <w:sz w:val="24"/>
          <w:szCs w:val="24"/>
        </w:rPr>
        <w:t>Ponuditelj</w:t>
      </w:r>
      <w:r w:rsidRPr="004B0A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u</w:t>
      </w:r>
      <w:r w:rsidRPr="004B0A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postupku</w:t>
      </w:r>
      <w:r w:rsidRPr="004B0A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jednostavne</w:t>
      </w:r>
      <w:r w:rsidRPr="004B0A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nabave</w:t>
      </w:r>
      <w:r w:rsidRPr="004B0A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mora</w:t>
      </w:r>
      <w:r w:rsidRPr="004B0A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dokazati</w:t>
      </w:r>
      <w:r w:rsidRPr="004B0A5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sposobnosti</w:t>
      </w:r>
      <w:r w:rsidRPr="004B0A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u</w:t>
      </w:r>
      <w:r w:rsidRPr="004B0A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skladu</w:t>
      </w:r>
      <w:r w:rsidRPr="004B0A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sa</w:t>
      </w:r>
      <w:r w:rsidRPr="004B0A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sljedećim</w:t>
      </w:r>
      <w:r w:rsidRPr="004B0A5A">
        <w:rPr>
          <w:rFonts w:ascii="Times New Roman" w:hAnsi="Times New Roman" w:cs="Times New Roman"/>
          <w:spacing w:val="-58"/>
          <w:sz w:val="24"/>
          <w:szCs w:val="24"/>
        </w:rPr>
        <w:t xml:space="preserve">                       </w:t>
      </w:r>
      <w:r w:rsidRPr="004B0A5A">
        <w:rPr>
          <w:rFonts w:ascii="Times New Roman" w:hAnsi="Times New Roman" w:cs="Times New Roman"/>
          <w:sz w:val="24"/>
          <w:szCs w:val="24"/>
        </w:rPr>
        <w:t>točkama ovog</w:t>
      </w:r>
      <w:r w:rsidRPr="004B0A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B0A5A">
        <w:rPr>
          <w:rFonts w:ascii="Times New Roman" w:hAnsi="Times New Roman" w:cs="Times New Roman"/>
          <w:sz w:val="24"/>
          <w:szCs w:val="24"/>
        </w:rPr>
        <w:t>Poziva.</w:t>
      </w:r>
    </w:p>
    <w:p w14:paraId="2B6C417B" w14:textId="77777777" w:rsidR="004B0A5A" w:rsidRPr="004B0A5A" w:rsidRDefault="004B0A5A" w:rsidP="004B0A5A">
      <w:pPr>
        <w:pStyle w:val="Tijeloteksta"/>
        <w:spacing w:before="6"/>
        <w:ind w:left="211"/>
        <w:rPr>
          <w:rFonts w:ascii="Times New Roman" w:hAnsi="Times New Roman" w:cs="Times New Roman"/>
          <w:sz w:val="24"/>
          <w:szCs w:val="24"/>
        </w:rPr>
      </w:pPr>
    </w:p>
    <w:p w14:paraId="4C7E2845" w14:textId="28EFD4A8" w:rsidR="00CB7BFA" w:rsidRPr="004A5D50" w:rsidRDefault="004A5D50" w:rsidP="004B0A5A">
      <w:pPr>
        <w:jc w:val="both"/>
        <w:rPr>
          <w:b/>
          <w:bCs/>
        </w:rPr>
      </w:pPr>
      <w:r w:rsidRPr="004A5D50">
        <w:rPr>
          <w:b/>
          <w:bCs/>
        </w:rPr>
        <w:t>3</w:t>
      </w:r>
      <w:r w:rsidR="004B0A5A" w:rsidRPr="004A5D50">
        <w:rPr>
          <w:b/>
          <w:bCs/>
        </w:rPr>
        <w:t>.1. Dokaz p</w:t>
      </w:r>
      <w:r w:rsidR="00CB7BFA" w:rsidRPr="004A5D50">
        <w:rPr>
          <w:b/>
          <w:bCs/>
        </w:rPr>
        <w:t>ravn</w:t>
      </w:r>
      <w:r w:rsidR="004B0A5A" w:rsidRPr="004A5D50">
        <w:rPr>
          <w:b/>
          <w:bCs/>
        </w:rPr>
        <w:t>e</w:t>
      </w:r>
      <w:r w:rsidR="00CB7BFA" w:rsidRPr="004A5D50">
        <w:rPr>
          <w:b/>
          <w:bCs/>
        </w:rPr>
        <w:t xml:space="preserve"> i poslovn</w:t>
      </w:r>
      <w:r w:rsidR="004B0A5A" w:rsidRPr="004A5D50">
        <w:rPr>
          <w:b/>
          <w:bCs/>
        </w:rPr>
        <w:t>e</w:t>
      </w:r>
      <w:r w:rsidR="00CB7BFA" w:rsidRPr="004A5D50">
        <w:rPr>
          <w:b/>
          <w:bCs/>
        </w:rPr>
        <w:t xml:space="preserve"> sposobnost</w:t>
      </w:r>
      <w:r w:rsidR="004B0A5A" w:rsidRPr="004A5D50">
        <w:rPr>
          <w:b/>
          <w:bCs/>
        </w:rPr>
        <w:t>i</w:t>
      </w:r>
    </w:p>
    <w:p w14:paraId="19A1614D" w14:textId="77777777" w:rsidR="004B0A5A" w:rsidRDefault="004B0A5A" w:rsidP="004B0A5A">
      <w:pPr>
        <w:jc w:val="both"/>
      </w:pPr>
    </w:p>
    <w:p w14:paraId="3377F53C" w14:textId="10ED1E48" w:rsidR="004B0A5A" w:rsidRPr="00E85AF1" w:rsidRDefault="004B0A5A" w:rsidP="004B0A5A">
      <w:pPr>
        <w:spacing w:before="109" w:line="288" w:lineRule="auto"/>
        <w:ind w:left="211" w:right="203"/>
        <w:rPr>
          <w:bCs/>
        </w:rPr>
      </w:pPr>
      <w:r w:rsidRPr="00E85AF1">
        <w:rPr>
          <w:bCs/>
        </w:rPr>
        <w:t xml:space="preserve">Za potrebe utvrđivanja okolnosti iz točke </w:t>
      </w:r>
      <w:r w:rsidR="00A55D1E">
        <w:rPr>
          <w:bCs/>
        </w:rPr>
        <w:t>3</w:t>
      </w:r>
      <w:r w:rsidRPr="00E85AF1">
        <w:rPr>
          <w:bCs/>
        </w:rPr>
        <w:t>.1. gospodarski subjekt u ponudi dostavlja:</w:t>
      </w:r>
    </w:p>
    <w:p w14:paraId="1C07CC20" w14:textId="77777777" w:rsidR="004B0A5A" w:rsidRPr="00E85AF1" w:rsidRDefault="004B0A5A" w:rsidP="004B0A5A">
      <w:pPr>
        <w:pStyle w:val="Tijeloteksta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F3ACE17" w14:textId="77777777" w:rsidR="004B0A5A" w:rsidRPr="00E85AF1" w:rsidRDefault="004B0A5A" w:rsidP="004B0A5A">
      <w:pPr>
        <w:widowControl w:val="0"/>
        <w:numPr>
          <w:ilvl w:val="0"/>
          <w:numId w:val="24"/>
        </w:numPr>
        <w:tabs>
          <w:tab w:val="left" w:pos="389"/>
        </w:tabs>
        <w:autoSpaceDE w:val="0"/>
        <w:autoSpaceDN w:val="0"/>
        <w:spacing w:line="292" w:lineRule="auto"/>
        <w:ind w:right="25"/>
        <w:jc w:val="both"/>
      </w:pPr>
      <w:r w:rsidRPr="00E85AF1">
        <w:rPr>
          <w:b/>
          <w:u w:val="single"/>
        </w:rPr>
        <w:t>izvadak iz sudskog, obrtnog, strukovnog ili drugog odgovarajućeg registra</w:t>
      </w:r>
      <w:r w:rsidRPr="00E85AF1">
        <w:rPr>
          <w:b/>
        </w:rPr>
        <w:t xml:space="preserve"> </w:t>
      </w:r>
      <w:r w:rsidRPr="00E85AF1">
        <w:t>koji se vodi u</w:t>
      </w:r>
      <w:r w:rsidRPr="00E85AF1">
        <w:rPr>
          <w:spacing w:val="1"/>
        </w:rPr>
        <w:t xml:space="preserve"> </w:t>
      </w:r>
      <w:r w:rsidRPr="00E85AF1">
        <w:t>državi</w:t>
      </w:r>
      <w:r w:rsidRPr="00E85AF1">
        <w:rPr>
          <w:spacing w:val="-3"/>
        </w:rPr>
        <w:t xml:space="preserve"> </w:t>
      </w:r>
      <w:r w:rsidRPr="00E85AF1">
        <w:t>njegova</w:t>
      </w:r>
      <w:r w:rsidRPr="00E85AF1">
        <w:rPr>
          <w:spacing w:val="-1"/>
        </w:rPr>
        <w:t xml:space="preserve"> </w:t>
      </w:r>
      <w:r w:rsidRPr="00E85AF1">
        <w:t>poslovnog</w:t>
      </w:r>
      <w:r w:rsidRPr="00E85AF1">
        <w:rPr>
          <w:spacing w:val="-1"/>
        </w:rPr>
        <w:t xml:space="preserve"> </w:t>
      </w:r>
      <w:proofErr w:type="spellStart"/>
      <w:r w:rsidRPr="00E85AF1">
        <w:t>nastana</w:t>
      </w:r>
      <w:proofErr w:type="spellEnd"/>
      <w:r w:rsidRPr="00E85AF1">
        <w:t>,</w:t>
      </w:r>
    </w:p>
    <w:p w14:paraId="3E01450A" w14:textId="2A1F3672" w:rsidR="004B0A5A" w:rsidRPr="00E85AF1" w:rsidRDefault="004B0A5A" w:rsidP="004B0A5A">
      <w:pPr>
        <w:pStyle w:val="Tijeloteksta"/>
        <w:numPr>
          <w:ilvl w:val="0"/>
          <w:numId w:val="24"/>
        </w:numPr>
        <w:tabs>
          <w:tab w:val="left" w:pos="387"/>
        </w:tabs>
        <w:spacing w:line="288" w:lineRule="auto"/>
        <w:ind w:left="386" w:right="23" w:hanging="358"/>
        <w:jc w:val="both"/>
        <w:rPr>
          <w:rFonts w:ascii="Times New Roman" w:hAnsi="Times New Roman" w:cs="Times New Roman"/>
          <w:sz w:val="24"/>
          <w:szCs w:val="24"/>
        </w:rPr>
      </w:pPr>
      <w:r w:rsidRPr="00E85AF1">
        <w:rPr>
          <w:rFonts w:ascii="Times New Roman" w:hAnsi="Times New Roman" w:cs="Times New Roman"/>
          <w:sz w:val="24"/>
          <w:szCs w:val="24"/>
        </w:rPr>
        <w:t>ako</w:t>
      </w:r>
      <w:r w:rsidRPr="00E85A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se</w:t>
      </w:r>
      <w:r w:rsidRPr="00E85A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u</w:t>
      </w:r>
      <w:r w:rsidRPr="00E85A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državi</w:t>
      </w:r>
      <w:r w:rsidRPr="00E85A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poslovnog</w:t>
      </w:r>
      <w:r w:rsidRPr="00E85A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E85AF1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Pr="00E85A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gospodarskog</w:t>
      </w:r>
      <w:r w:rsidRPr="00E85A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subjekta</w:t>
      </w:r>
      <w:r w:rsidRPr="00E85A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ovaj</w:t>
      </w:r>
      <w:r w:rsidRPr="00E85A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dokument</w:t>
      </w:r>
      <w:r w:rsidRPr="00E85A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ne</w:t>
      </w:r>
      <w:r w:rsidRPr="00E85A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izdaje,</w:t>
      </w:r>
      <w:r w:rsidRPr="00E85A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gospodarski</w:t>
      </w:r>
      <w:r w:rsidRPr="00E85AF1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subjekt</w:t>
      </w:r>
      <w:r w:rsidRPr="00E85A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može</w:t>
      </w:r>
      <w:r w:rsidRPr="00E85A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dostaviti</w:t>
      </w:r>
      <w:r w:rsidRPr="00E85A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b/>
          <w:sz w:val="24"/>
          <w:szCs w:val="24"/>
        </w:rPr>
        <w:t>izjavu</w:t>
      </w:r>
      <w:r w:rsidRPr="00E85AF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b/>
          <w:sz w:val="24"/>
          <w:szCs w:val="24"/>
        </w:rPr>
        <w:t>davatelja</w:t>
      </w:r>
      <w:r w:rsidRPr="00E85AF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b/>
          <w:sz w:val="24"/>
          <w:szCs w:val="24"/>
        </w:rPr>
        <w:t>s</w:t>
      </w:r>
      <w:r w:rsidRPr="00E85AF1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b/>
          <w:sz w:val="24"/>
          <w:szCs w:val="24"/>
        </w:rPr>
        <w:t>ovjerenim</w:t>
      </w:r>
      <w:r w:rsidRPr="00E85AF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b/>
          <w:sz w:val="24"/>
          <w:szCs w:val="24"/>
        </w:rPr>
        <w:t>potpisom</w:t>
      </w:r>
      <w:r w:rsidRPr="00E85AF1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kod</w:t>
      </w:r>
      <w:r w:rsidRPr="00E85A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nadležne</w:t>
      </w:r>
      <w:r w:rsidRPr="00E85A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sudske</w:t>
      </w:r>
      <w:r w:rsidRPr="00E85A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ili</w:t>
      </w:r>
      <w:r w:rsidRPr="00E85A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upravne</w:t>
      </w:r>
      <w:r w:rsidR="00A17074">
        <w:rPr>
          <w:rFonts w:ascii="Times New Roman" w:hAnsi="Times New Roman" w:cs="Times New Roman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 xml:space="preserve">vlasti, javnog bilježnika ili strukovnog ili trgovinskog tijela u državi poslovnog </w:t>
      </w:r>
      <w:proofErr w:type="spellStart"/>
      <w:r w:rsidRPr="00E85AF1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Pr="00E85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gospodarskog subjekta.</w:t>
      </w:r>
    </w:p>
    <w:p w14:paraId="55252646" w14:textId="77777777" w:rsidR="004B0A5A" w:rsidRPr="00E85AF1" w:rsidRDefault="004B0A5A" w:rsidP="004B0A5A">
      <w:pPr>
        <w:pStyle w:val="Odlomakpopisa"/>
        <w:numPr>
          <w:ilvl w:val="0"/>
          <w:numId w:val="24"/>
        </w:numPr>
        <w:spacing w:before="152" w:line="290" w:lineRule="auto"/>
        <w:ind w:right="28"/>
        <w:jc w:val="both"/>
        <w:rPr>
          <w:b/>
          <w:i/>
        </w:rPr>
      </w:pPr>
      <w:r w:rsidRPr="00E85AF1">
        <w:rPr>
          <w:b/>
          <w:u w:val="single"/>
        </w:rPr>
        <w:t>NAPOMENA:</w:t>
      </w:r>
      <w:r w:rsidRPr="00E85AF1">
        <w:rPr>
          <w:b/>
        </w:rPr>
        <w:t xml:space="preserve"> </w:t>
      </w:r>
      <w:r w:rsidRPr="00E85AF1">
        <w:rPr>
          <w:bCs/>
          <w:iCs/>
        </w:rPr>
        <w:t>Ove dokaze ponuditelji mogu dostaviti u neovjerenoj preslici. Neovjerenom preslikom smatra se i neovjereni ispis elektroničke isprave.</w:t>
      </w:r>
    </w:p>
    <w:p w14:paraId="2D5EF4AE" w14:textId="77777777" w:rsidR="004B0A5A" w:rsidRPr="00E85AF1" w:rsidRDefault="004B0A5A" w:rsidP="004B0A5A">
      <w:pPr>
        <w:pStyle w:val="Tijeloteksta"/>
        <w:spacing w:before="82"/>
        <w:rPr>
          <w:rFonts w:ascii="Times New Roman" w:hAnsi="Times New Roman" w:cs="Times New Roman"/>
          <w:sz w:val="24"/>
          <w:szCs w:val="24"/>
        </w:rPr>
      </w:pPr>
      <w:r w:rsidRPr="00E85AF1">
        <w:rPr>
          <w:rFonts w:ascii="Times New Roman" w:hAnsi="Times New Roman" w:cs="Times New Roman"/>
          <w:spacing w:val="-1"/>
          <w:sz w:val="24"/>
          <w:szCs w:val="24"/>
        </w:rPr>
        <w:t>Ispunjavanje</w:t>
      </w:r>
      <w:r w:rsidRPr="00E85AF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pacing w:val="-1"/>
          <w:sz w:val="24"/>
          <w:szCs w:val="24"/>
        </w:rPr>
        <w:t>ovog</w:t>
      </w:r>
      <w:r w:rsidRPr="00E85A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pacing w:val="-1"/>
          <w:sz w:val="24"/>
          <w:szCs w:val="24"/>
        </w:rPr>
        <w:t>uvjeta</w:t>
      </w:r>
      <w:r w:rsidRPr="00E85A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pacing w:val="-1"/>
          <w:sz w:val="24"/>
          <w:szCs w:val="24"/>
        </w:rPr>
        <w:t>sposobnosti</w:t>
      </w:r>
      <w:r w:rsidRPr="00E85A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pacing w:val="-1"/>
          <w:sz w:val="24"/>
          <w:szCs w:val="24"/>
        </w:rPr>
        <w:t>utvrđuje</w:t>
      </w:r>
      <w:r w:rsidRPr="00E85A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se:</w:t>
      </w:r>
    </w:p>
    <w:p w14:paraId="2EDD7DF2" w14:textId="77777777" w:rsidR="004B0A5A" w:rsidRPr="00E85AF1" w:rsidRDefault="004B0A5A" w:rsidP="004B0A5A">
      <w:pPr>
        <w:pStyle w:val="Odlomakpopisa"/>
        <w:widowControl w:val="0"/>
        <w:numPr>
          <w:ilvl w:val="0"/>
          <w:numId w:val="25"/>
        </w:numPr>
        <w:tabs>
          <w:tab w:val="left" w:pos="418"/>
        </w:tabs>
        <w:autoSpaceDE w:val="0"/>
        <w:autoSpaceDN w:val="0"/>
        <w:spacing w:before="47" w:line="290" w:lineRule="auto"/>
        <w:ind w:right="210"/>
        <w:contextualSpacing w:val="0"/>
        <w:rPr>
          <w:bCs/>
        </w:rPr>
      </w:pPr>
      <w:r w:rsidRPr="00E85AF1">
        <w:rPr>
          <w:bCs/>
        </w:rPr>
        <w:t>u</w:t>
      </w:r>
      <w:r w:rsidRPr="00E85AF1">
        <w:rPr>
          <w:bCs/>
          <w:spacing w:val="4"/>
        </w:rPr>
        <w:t xml:space="preserve"> </w:t>
      </w:r>
      <w:r w:rsidRPr="00E85AF1">
        <w:rPr>
          <w:bCs/>
        </w:rPr>
        <w:t>slučaju</w:t>
      </w:r>
      <w:r w:rsidRPr="00E85AF1">
        <w:rPr>
          <w:bCs/>
          <w:spacing w:val="4"/>
        </w:rPr>
        <w:t xml:space="preserve"> </w:t>
      </w:r>
      <w:r w:rsidRPr="00E85AF1">
        <w:rPr>
          <w:bCs/>
        </w:rPr>
        <w:t>samostalne</w:t>
      </w:r>
      <w:r w:rsidRPr="00E85AF1">
        <w:rPr>
          <w:bCs/>
          <w:spacing w:val="6"/>
        </w:rPr>
        <w:t xml:space="preserve"> </w:t>
      </w:r>
      <w:r w:rsidRPr="00E85AF1">
        <w:rPr>
          <w:bCs/>
        </w:rPr>
        <w:t>ponude</w:t>
      </w:r>
      <w:r w:rsidRPr="00E85AF1">
        <w:rPr>
          <w:bCs/>
          <w:spacing w:val="4"/>
        </w:rPr>
        <w:t xml:space="preserve"> </w:t>
      </w:r>
      <w:r w:rsidRPr="00E85AF1">
        <w:rPr>
          <w:bCs/>
        </w:rPr>
        <w:t>gospodarskog</w:t>
      </w:r>
      <w:r w:rsidRPr="00E85AF1">
        <w:rPr>
          <w:bCs/>
          <w:spacing w:val="4"/>
        </w:rPr>
        <w:t xml:space="preserve"> </w:t>
      </w:r>
      <w:r w:rsidRPr="00E85AF1">
        <w:rPr>
          <w:bCs/>
        </w:rPr>
        <w:t>subjekta</w:t>
      </w:r>
      <w:r w:rsidRPr="00E85AF1">
        <w:rPr>
          <w:bCs/>
          <w:spacing w:val="4"/>
        </w:rPr>
        <w:t xml:space="preserve"> </w:t>
      </w:r>
      <w:r w:rsidRPr="00E85AF1">
        <w:rPr>
          <w:bCs/>
        </w:rPr>
        <w:t>(ponuditelja),</w:t>
      </w:r>
      <w:r w:rsidRPr="00E85AF1">
        <w:rPr>
          <w:bCs/>
          <w:spacing w:val="6"/>
        </w:rPr>
        <w:t xml:space="preserve"> </w:t>
      </w:r>
      <w:r w:rsidRPr="00E85AF1">
        <w:rPr>
          <w:bCs/>
          <w:u w:val="single"/>
        </w:rPr>
        <w:t>za</w:t>
      </w:r>
      <w:r w:rsidRPr="00E85AF1">
        <w:rPr>
          <w:bCs/>
          <w:spacing w:val="4"/>
          <w:u w:val="single"/>
        </w:rPr>
        <w:t xml:space="preserve"> </w:t>
      </w:r>
      <w:r w:rsidRPr="00E85AF1">
        <w:rPr>
          <w:bCs/>
          <w:u w:val="single"/>
        </w:rPr>
        <w:t>tog</w:t>
      </w:r>
      <w:r w:rsidRPr="00E85AF1">
        <w:rPr>
          <w:bCs/>
          <w:spacing w:val="5"/>
        </w:rPr>
        <w:t xml:space="preserve"> </w:t>
      </w:r>
      <w:r w:rsidRPr="00E85AF1">
        <w:rPr>
          <w:bCs/>
        </w:rPr>
        <w:t>gospodarskog</w:t>
      </w:r>
      <w:r w:rsidRPr="00E85AF1">
        <w:rPr>
          <w:bCs/>
          <w:spacing w:val="-59"/>
        </w:rPr>
        <w:t xml:space="preserve"> </w:t>
      </w:r>
      <w:r w:rsidRPr="00E85AF1">
        <w:rPr>
          <w:bCs/>
        </w:rPr>
        <w:t>subjekta,</w:t>
      </w:r>
    </w:p>
    <w:p w14:paraId="02357260" w14:textId="77777777" w:rsidR="004B0A5A" w:rsidRPr="00E85AF1" w:rsidRDefault="004B0A5A" w:rsidP="004B0A5A">
      <w:pPr>
        <w:pStyle w:val="Odlomakpopisa"/>
        <w:widowControl w:val="0"/>
        <w:numPr>
          <w:ilvl w:val="0"/>
          <w:numId w:val="25"/>
        </w:numPr>
        <w:tabs>
          <w:tab w:val="left" w:pos="418"/>
        </w:tabs>
        <w:autoSpaceDE w:val="0"/>
        <w:autoSpaceDN w:val="0"/>
        <w:spacing w:before="47" w:line="290" w:lineRule="auto"/>
        <w:ind w:right="210"/>
        <w:contextualSpacing w:val="0"/>
        <w:rPr>
          <w:bCs/>
        </w:rPr>
      </w:pPr>
      <w:r w:rsidRPr="00E85AF1">
        <w:rPr>
          <w:bCs/>
        </w:rPr>
        <w:t>u</w:t>
      </w:r>
      <w:r w:rsidRPr="00E85AF1">
        <w:rPr>
          <w:bCs/>
          <w:spacing w:val="10"/>
        </w:rPr>
        <w:t xml:space="preserve"> </w:t>
      </w:r>
      <w:r w:rsidRPr="00E85AF1">
        <w:rPr>
          <w:bCs/>
        </w:rPr>
        <w:t>slučaju</w:t>
      </w:r>
      <w:r w:rsidRPr="00E85AF1">
        <w:rPr>
          <w:bCs/>
          <w:spacing w:val="10"/>
        </w:rPr>
        <w:t xml:space="preserve"> </w:t>
      </w:r>
      <w:r w:rsidRPr="00E85AF1">
        <w:rPr>
          <w:bCs/>
        </w:rPr>
        <w:t>ponude</w:t>
      </w:r>
      <w:r w:rsidRPr="00E85AF1">
        <w:rPr>
          <w:bCs/>
          <w:spacing w:val="11"/>
        </w:rPr>
        <w:t xml:space="preserve"> </w:t>
      </w:r>
      <w:r w:rsidRPr="00E85AF1">
        <w:rPr>
          <w:bCs/>
        </w:rPr>
        <w:t>zajednice</w:t>
      </w:r>
      <w:r w:rsidRPr="00E85AF1">
        <w:rPr>
          <w:bCs/>
          <w:spacing w:val="10"/>
        </w:rPr>
        <w:t xml:space="preserve"> </w:t>
      </w:r>
      <w:r w:rsidRPr="00E85AF1">
        <w:rPr>
          <w:bCs/>
        </w:rPr>
        <w:t>gospodarskih</w:t>
      </w:r>
      <w:r w:rsidRPr="00E85AF1">
        <w:rPr>
          <w:bCs/>
          <w:spacing w:val="11"/>
        </w:rPr>
        <w:t xml:space="preserve"> </w:t>
      </w:r>
      <w:r w:rsidRPr="00E85AF1">
        <w:rPr>
          <w:bCs/>
        </w:rPr>
        <w:t>subjekata</w:t>
      </w:r>
      <w:r w:rsidRPr="00E85AF1">
        <w:rPr>
          <w:bCs/>
          <w:spacing w:val="11"/>
        </w:rPr>
        <w:t xml:space="preserve"> </w:t>
      </w:r>
      <w:r w:rsidRPr="00E85AF1">
        <w:rPr>
          <w:bCs/>
        </w:rPr>
        <w:t>(zajednice</w:t>
      </w:r>
      <w:r w:rsidRPr="00E85AF1">
        <w:rPr>
          <w:bCs/>
          <w:spacing w:val="8"/>
        </w:rPr>
        <w:t xml:space="preserve"> </w:t>
      </w:r>
      <w:r w:rsidRPr="00E85AF1">
        <w:rPr>
          <w:bCs/>
        </w:rPr>
        <w:t>ponuditelja),</w:t>
      </w:r>
      <w:r w:rsidRPr="00E85AF1">
        <w:rPr>
          <w:bCs/>
          <w:spacing w:val="10"/>
        </w:rPr>
        <w:t xml:space="preserve"> </w:t>
      </w:r>
      <w:r w:rsidRPr="00E85AF1">
        <w:rPr>
          <w:bCs/>
          <w:u w:val="single"/>
        </w:rPr>
        <w:t>za</w:t>
      </w:r>
      <w:r w:rsidRPr="00E85AF1">
        <w:rPr>
          <w:bCs/>
          <w:spacing w:val="10"/>
          <w:u w:val="single"/>
        </w:rPr>
        <w:t xml:space="preserve"> </w:t>
      </w:r>
      <w:r w:rsidRPr="00E85AF1">
        <w:rPr>
          <w:bCs/>
          <w:u w:val="single"/>
        </w:rPr>
        <w:t>svakog</w:t>
      </w:r>
      <w:r w:rsidRPr="00E85AF1">
        <w:rPr>
          <w:bCs/>
          <w:spacing w:val="13"/>
        </w:rPr>
        <w:t xml:space="preserve"> </w:t>
      </w:r>
      <w:r w:rsidRPr="00E85AF1">
        <w:rPr>
          <w:bCs/>
        </w:rPr>
        <w:t>člana</w:t>
      </w:r>
      <w:r w:rsidRPr="00E85AF1">
        <w:rPr>
          <w:bCs/>
          <w:spacing w:val="-58"/>
        </w:rPr>
        <w:t xml:space="preserve"> </w:t>
      </w:r>
      <w:r w:rsidRPr="00E85AF1">
        <w:rPr>
          <w:bCs/>
        </w:rPr>
        <w:t>zajednice,</w:t>
      </w:r>
    </w:p>
    <w:p w14:paraId="3A865527" w14:textId="63630C4D" w:rsidR="004B0A5A" w:rsidRPr="00E85AF1" w:rsidRDefault="004B0A5A" w:rsidP="00F57780">
      <w:pPr>
        <w:pStyle w:val="Odlomakpopisa"/>
        <w:widowControl w:val="0"/>
        <w:numPr>
          <w:ilvl w:val="0"/>
          <w:numId w:val="25"/>
        </w:numPr>
        <w:tabs>
          <w:tab w:val="left" w:pos="418"/>
        </w:tabs>
        <w:autoSpaceDE w:val="0"/>
        <w:autoSpaceDN w:val="0"/>
        <w:spacing w:before="47" w:line="290" w:lineRule="auto"/>
        <w:ind w:right="210"/>
        <w:contextualSpacing w:val="0"/>
        <w:rPr>
          <w:bCs/>
        </w:rPr>
      </w:pPr>
      <w:r w:rsidRPr="00E85AF1">
        <w:rPr>
          <w:bCs/>
        </w:rPr>
        <w:lastRenderedPageBreak/>
        <w:t>ako</w:t>
      </w:r>
      <w:r w:rsidRPr="00E85AF1">
        <w:rPr>
          <w:bCs/>
          <w:spacing w:val="33"/>
        </w:rPr>
        <w:t xml:space="preserve"> </w:t>
      </w:r>
      <w:r w:rsidRPr="00E85AF1">
        <w:rPr>
          <w:bCs/>
        </w:rPr>
        <w:t>gospodarski</w:t>
      </w:r>
      <w:r w:rsidRPr="00E85AF1">
        <w:rPr>
          <w:bCs/>
          <w:spacing w:val="36"/>
        </w:rPr>
        <w:t xml:space="preserve"> </w:t>
      </w:r>
      <w:r w:rsidRPr="00E85AF1">
        <w:rPr>
          <w:bCs/>
        </w:rPr>
        <w:t>subjekt</w:t>
      </w:r>
      <w:r w:rsidRPr="00E85AF1">
        <w:rPr>
          <w:bCs/>
          <w:spacing w:val="38"/>
        </w:rPr>
        <w:t xml:space="preserve"> </w:t>
      </w:r>
      <w:r w:rsidRPr="00E85AF1">
        <w:rPr>
          <w:bCs/>
        </w:rPr>
        <w:t>namjerava</w:t>
      </w:r>
      <w:r w:rsidRPr="00E85AF1">
        <w:rPr>
          <w:bCs/>
          <w:spacing w:val="38"/>
        </w:rPr>
        <w:t xml:space="preserve"> </w:t>
      </w:r>
      <w:r w:rsidRPr="00E85AF1">
        <w:rPr>
          <w:bCs/>
        </w:rPr>
        <w:t>dati</w:t>
      </w:r>
      <w:r w:rsidRPr="00E85AF1">
        <w:rPr>
          <w:bCs/>
          <w:spacing w:val="38"/>
        </w:rPr>
        <w:t xml:space="preserve"> </w:t>
      </w:r>
      <w:r w:rsidRPr="00E85AF1">
        <w:rPr>
          <w:bCs/>
        </w:rPr>
        <w:t>dio</w:t>
      </w:r>
      <w:r w:rsidRPr="00E85AF1">
        <w:rPr>
          <w:bCs/>
          <w:spacing w:val="39"/>
        </w:rPr>
        <w:t xml:space="preserve"> </w:t>
      </w:r>
      <w:r w:rsidRPr="00E85AF1">
        <w:rPr>
          <w:bCs/>
        </w:rPr>
        <w:t>ugovora</w:t>
      </w:r>
      <w:r w:rsidRPr="00E85AF1">
        <w:rPr>
          <w:bCs/>
          <w:spacing w:val="37"/>
        </w:rPr>
        <w:t xml:space="preserve"> </w:t>
      </w:r>
      <w:r w:rsidRPr="00E85AF1">
        <w:rPr>
          <w:bCs/>
        </w:rPr>
        <w:t>o</w:t>
      </w:r>
      <w:r w:rsidRPr="00E85AF1">
        <w:rPr>
          <w:bCs/>
          <w:spacing w:val="38"/>
        </w:rPr>
        <w:t xml:space="preserve"> </w:t>
      </w:r>
      <w:r w:rsidRPr="00E85AF1">
        <w:rPr>
          <w:bCs/>
        </w:rPr>
        <w:t>nabavi</w:t>
      </w:r>
      <w:r w:rsidRPr="00E85AF1">
        <w:rPr>
          <w:bCs/>
          <w:spacing w:val="43"/>
        </w:rPr>
        <w:t xml:space="preserve"> </w:t>
      </w:r>
      <w:r w:rsidRPr="00E85AF1">
        <w:rPr>
          <w:bCs/>
        </w:rPr>
        <w:t>u</w:t>
      </w:r>
      <w:r w:rsidRPr="00E85AF1">
        <w:rPr>
          <w:bCs/>
          <w:spacing w:val="34"/>
        </w:rPr>
        <w:t xml:space="preserve"> </w:t>
      </w:r>
      <w:r w:rsidRPr="00E85AF1">
        <w:rPr>
          <w:bCs/>
        </w:rPr>
        <w:t>podugovor</w:t>
      </w:r>
      <w:r w:rsidRPr="00E85AF1">
        <w:rPr>
          <w:bCs/>
          <w:spacing w:val="40"/>
        </w:rPr>
        <w:t xml:space="preserve"> </w:t>
      </w:r>
      <w:r w:rsidRPr="00E85AF1">
        <w:rPr>
          <w:bCs/>
        </w:rPr>
        <w:t>jednom</w:t>
      </w:r>
      <w:r w:rsidRPr="00E85AF1">
        <w:rPr>
          <w:bCs/>
          <w:spacing w:val="37"/>
        </w:rPr>
        <w:t xml:space="preserve"> </w:t>
      </w:r>
      <w:r w:rsidRPr="00E85AF1">
        <w:rPr>
          <w:bCs/>
        </w:rPr>
        <w:t>ili</w:t>
      </w:r>
      <w:r w:rsidRPr="00E85AF1">
        <w:rPr>
          <w:bCs/>
          <w:spacing w:val="36"/>
        </w:rPr>
        <w:t xml:space="preserve"> </w:t>
      </w:r>
      <w:r w:rsidRPr="00E85AF1">
        <w:rPr>
          <w:bCs/>
        </w:rPr>
        <w:t>više</w:t>
      </w:r>
      <w:r w:rsidRPr="00E85AF1">
        <w:rPr>
          <w:bCs/>
          <w:spacing w:val="-58"/>
        </w:rPr>
        <w:t xml:space="preserve">                         </w:t>
      </w:r>
      <w:proofErr w:type="spellStart"/>
      <w:r w:rsidRPr="00E85AF1">
        <w:rPr>
          <w:bCs/>
        </w:rPr>
        <w:t>podugovaratelja</w:t>
      </w:r>
      <w:proofErr w:type="spellEnd"/>
      <w:r w:rsidRPr="00E85AF1">
        <w:rPr>
          <w:bCs/>
        </w:rPr>
        <w:t>,</w:t>
      </w:r>
      <w:r w:rsidRPr="00E85AF1">
        <w:rPr>
          <w:bCs/>
          <w:spacing w:val="1"/>
        </w:rPr>
        <w:t xml:space="preserve"> </w:t>
      </w:r>
      <w:r w:rsidRPr="00E85AF1">
        <w:rPr>
          <w:bCs/>
          <w:u w:val="single"/>
        </w:rPr>
        <w:t>za svakog</w:t>
      </w:r>
      <w:r w:rsidRPr="00E85AF1">
        <w:rPr>
          <w:bCs/>
          <w:spacing w:val="1"/>
        </w:rPr>
        <w:t xml:space="preserve"> </w:t>
      </w:r>
      <w:proofErr w:type="spellStart"/>
      <w:r w:rsidRPr="00E85AF1">
        <w:rPr>
          <w:bCs/>
        </w:rPr>
        <w:t>podugovaratelja</w:t>
      </w:r>
      <w:proofErr w:type="spellEnd"/>
      <w:r w:rsidRPr="00E85AF1">
        <w:rPr>
          <w:bCs/>
        </w:rPr>
        <w:t>.</w:t>
      </w:r>
    </w:p>
    <w:p w14:paraId="306BD285" w14:textId="77777777" w:rsidR="004B0A5A" w:rsidRDefault="004B0A5A" w:rsidP="004B0A5A">
      <w:pPr>
        <w:jc w:val="both"/>
      </w:pPr>
    </w:p>
    <w:p w14:paraId="48BD0893" w14:textId="77777777" w:rsidR="00CB7BFA" w:rsidRPr="00183504" w:rsidRDefault="00CB7BFA" w:rsidP="00CB7BFA">
      <w:pPr>
        <w:jc w:val="both"/>
        <w:rPr>
          <w:b/>
        </w:rPr>
      </w:pPr>
    </w:p>
    <w:p w14:paraId="16FEC20D" w14:textId="749E16B8" w:rsidR="00CB7BFA" w:rsidRPr="004A5D50" w:rsidRDefault="004A5D50" w:rsidP="004A5D50">
      <w:pPr>
        <w:pStyle w:val="Odlomakpopisa"/>
        <w:numPr>
          <w:ilvl w:val="1"/>
          <w:numId w:val="30"/>
        </w:numPr>
        <w:jc w:val="both"/>
        <w:rPr>
          <w:b/>
        </w:rPr>
      </w:pPr>
      <w:r>
        <w:rPr>
          <w:b/>
        </w:rPr>
        <w:t xml:space="preserve"> </w:t>
      </w:r>
      <w:r w:rsidR="00CB7BFA" w:rsidRPr="004A5D50">
        <w:rPr>
          <w:b/>
        </w:rPr>
        <w:t xml:space="preserve">Tehnička i stručna sposobnost </w:t>
      </w:r>
    </w:p>
    <w:p w14:paraId="46672D9C" w14:textId="77777777" w:rsidR="00CB7BFA" w:rsidRPr="00183504" w:rsidRDefault="00CB7BFA" w:rsidP="00CB7BFA">
      <w:pPr>
        <w:ind w:left="720"/>
        <w:jc w:val="both"/>
      </w:pPr>
    </w:p>
    <w:p w14:paraId="177846EE" w14:textId="3C73BE93" w:rsidR="001516DD" w:rsidRPr="00183504" w:rsidRDefault="00FA3381" w:rsidP="00A55D1E">
      <w:pPr>
        <w:numPr>
          <w:ilvl w:val="1"/>
          <w:numId w:val="7"/>
        </w:numPr>
        <w:spacing w:line="276" w:lineRule="auto"/>
        <w:ind w:left="851"/>
        <w:jc w:val="both"/>
      </w:pPr>
      <w:r w:rsidRPr="00183504">
        <w:t xml:space="preserve">Popis </w:t>
      </w:r>
      <w:r w:rsidR="001516DD" w:rsidRPr="00183504">
        <w:t>značajnijih ugovora</w:t>
      </w:r>
      <w:r w:rsidRPr="00183504">
        <w:t xml:space="preserve"> iste ili slične vrste</w:t>
      </w:r>
      <w:r w:rsidR="009422B8">
        <w:t xml:space="preserve"> </w:t>
      </w:r>
    </w:p>
    <w:p w14:paraId="596050B3" w14:textId="300DE30E" w:rsidR="00D27173" w:rsidRPr="00114966" w:rsidRDefault="00037D5D" w:rsidP="00D27173">
      <w:pPr>
        <w:spacing w:line="276" w:lineRule="auto"/>
        <w:jc w:val="both"/>
        <w:rPr>
          <w:rFonts w:ascii="Arial" w:hAnsi="Arial" w:cs="Arial"/>
        </w:rPr>
      </w:pPr>
      <w:bookmarkStart w:id="3" w:name="_Hlk189036976"/>
      <w:r w:rsidRPr="00183504">
        <w:t>Gospodarski subjekt mora dokazati da je u godini u kojoj je započeo ovaj postupak jednostavne nabave (202</w:t>
      </w:r>
      <w:r>
        <w:t>5</w:t>
      </w:r>
      <w:r w:rsidRPr="00183504">
        <w:t xml:space="preserve">. godina) i tijekom </w:t>
      </w:r>
      <w:r>
        <w:t>5</w:t>
      </w:r>
      <w:r w:rsidRPr="00183504">
        <w:t xml:space="preserve"> godin</w:t>
      </w:r>
      <w:r>
        <w:t>a</w:t>
      </w:r>
      <w:r w:rsidRPr="00183504">
        <w:t xml:space="preserve"> koje prethode toj godini (202</w:t>
      </w:r>
      <w:r>
        <w:t>4</w:t>
      </w:r>
      <w:r w:rsidRPr="00183504">
        <w:t>., 202</w:t>
      </w:r>
      <w:r>
        <w:t>3</w:t>
      </w:r>
      <w:r w:rsidRPr="00183504">
        <w:t>.</w:t>
      </w:r>
      <w:r>
        <w:t>,</w:t>
      </w:r>
      <w:r w:rsidRPr="00183504">
        <w:t xml:space="preserve"> 202</w:t>
      </w:r>
      <w:r>
        <w:t>2</w:t>
      </w:r>
      <w:r w:rsidRPr="00183504">
        <w:t>.</w:t>
      </w:r>
      <w:r>
        <w:t xml:space="preserve">, 2021., 2020. </w:t>
      </w:r>
      <w:r w:rsidRPr="00183504">
        <w:t xml:space="preserve">godina) uredno izvršio jedan (1) ili najviše </w:t>
      </w:r>
      <w:r w:rsidR="007005CE">
        <w:t>tri</w:t>
      </w:r>
      <w:r w:rsidRPr="00183504">
        <w:t xml:space="preserve"> (</w:t>
      </w:r>
      <w:r w:rsidR="007005CE">
        <w:t>3</w:t>
      </w:r>
      <w:r w:rsidRPr="00183504">
        <w:t>) ugovora čija je ukupna vrijednost jednaka ili veća od procijenjene vrijednosti nabave (bez PDV-a)</w:t>
      </w:r>
      <w:r w:rsidR="00D27173">
        <w:t xml:space="preserve"> </w:t>
      </w:r>
      <w:r w:rsidRPr="00183504">
        <w:t xml:space="preserve"> za predmet nabave za koju dostavlja ponudu. </w:t>
      </w:r>
      <w:r w:rsidR="00E85AF1" w:rsidRPr="008B71E7">
        <w:t>(PRILOG</w:t>
      </w:r>
      <w:r w:rsidR="00E85AF1" w:rsidRPr="008B71E7">
        <w:rPr>
          <w:spacing w:val="-2"/>
        </w:rPr>
        <w:t xml:space="preserve"> </w:t>
      </w:r>
      <w:r w:rsidR="00EE280C">
        <w:rPr>
          <w:spacing w:val="-2"/>
        </w:rPr>
        <w:t>3</w:t>
      </w:r>
      <w:r w:rsidR="00E85AF1" w:rsidRPr="008B71E7">
        <w:t>).</w:t>
      </w:r>
      <w:r w:rsidR="00D27173">
        <w:t xml:space="preserve"> </w:t>
      </w:r>
      <w:bookmarkStart w:id="4" w:name="_Hlk190250252"/>
      <w:r w:rsidR="00D27173">
        <w:t xml:space="preserve">Pod istim ili sličnim </w:t>
      </w:r>
      <w:r w:rsidR="00FF2AF5">
        <w:t xml:space="preserve">ugovorima </w:t>
      </w:r>
      <w:r w:rsidR="00D27173">
        <w:t>podrazumijeva</w:t>
      </w:r>
      <w:r w:rsidR="00FF2AF5">
        <w:t>ju se radovi na izgradnji i/ili rekonstrukciji cesta.</w:t>
      </w:r>
    </w:p>
    <w:bookmarkEnd w:id="4"/>
    <w:p w14:paraId="22D2D569" w14:textId="5F04B7D8" w:rsidR="00E85AF1" w:rsidRPr="00114966" w:rsidRDefault="00E85AF1" w:rsidP="00A55D1E">
      <w:pPr>
        <w:spacing w:line="276" w:lineRule="auto"/>
        <w:jc w:val="both"/>
        <w:rPr>
          <w:rFonts w:ascii="Arial" w:hAnsi="Arial" w:cs="Arial"/>
        </w:rPr>
      </w:pPr>
    </w:p>
    <w:bookmarkEnd w:id="3"/>
    <w:p w14:paraId="768E95DC" w14:textId="0D51F437" w:rsidR="00037D5D" w:rsidRDefault="00037D5D" w:rsidP="00A55D1E">
      <w:pPr>
        <w:pStyle w:val="Odlomakpopisa"/>
        <w:spacing w:line="276" w:lineRule="auto"/>
        <w:jc w:val="both"/>
      </w:pPr>
    </w:p>
    <w:p w14:paraId="64464F73" w14:textId="7EB54A07" w:rsidR="009422B8" w:rsidRPr="002E60DC" w:rsidRDefault="009422B8" w:rsidP="00A55D1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708"/>
        <w:jc w:val="both"/>
        <w:rPr>
          <w:rFonts w:eastAsia="CIDFont+F7"/>
          <w:b/>
          <w:bCs/>
        </w:rPr>
      </w:pPr>
      <w:r w:rsidRPr="002E60DC">
        <w:t xml:space="preserve">Izjava ponuditelja o tehničkoj i kadrovskoj sposobnosti za </w:t>
      </w:r>
      <w:r w:rsidR="00FF2AF5">
        <w:t>izvršenje</w:t>
      </w:r>
      <w:r w:rsidRPr="002E60DC">
        <w:t xml:space="preserve"> predmetnih </w:t>
      </w:r>
      <w:r w:rsidR="00FF2AF5">
        <w:t>radova</w:t>
      </w:r>
      <w:r w:rsidRPr="002E60DC">
        <w:t>,  te ime</w:t>
      </w:r>
      <w:r w:rsidR="00FF2AF5">
        <w:t xml:space="preserve"> inženjera gradilišta</w:t>
      </w:r>
      <w:r w:rsidR="002E60DC" w:rsidRPr="002E60DC">
        <w:t>.</w:t>
      </w:r>
      <w:r w:rsidR="002E60DC" w:rsidRPr="002E60DC">
        <w:rPr>
          <w:rFonts w:eastAsia="CIDFont+F7"/>
        </w:rPr>
        <w:t xml:space="preserve"> </w:t>
      </w:r>
      <w:r w:rsidR="002E60DC" w:rsidRPr="002E60DC">
        <w:rPr>
          <w:rFonts w:eastAsia="CIDFont+F7"/>
          <w:b/>
          <w:bCs/>
        </w:rPr>
        <w:t xml:space="preserve">Uz izjavu potrebno je dostaviti dokaz da osoba može </w:t>
      </w:r>
      <w:r w:rsidR="002E60DC" w:rsidRPr="002E60DC">
        <w:rPr>
          <w:b/>
          <w:bCs/>
        </w:rPr>
        <w:t xml:space="preserve">obavljati poslove </w:t>
      </w:r>
      <w:r w:rsidR="00FF2AF5">
        <w:rPr>
          <w:b/>
          <w:bCs/>
        </w:rPr>
        <w:t>inženjera gradilišta</w:t>
      </w:r>
      <w:r w:rsidR="00087299">
        <w:rPr>
          <w:b/>
          <w:bCs/>
        </w:rPr>
        <w:t xml:space="preserve"> </w:t>
      </w:r>
      <w:r w:rsidR="00087299" w:rsidRPr="00087299">
        <w:t>(čl. 2</w:t>
      </w:r>
      <w:r w:rsidR="000535A4">
        <w:t>4</w:t>
      </w:r>
      <w:r w:rsidR="00087299" w:rsidRPr="00087299">
        <w:t>. Zakona o poslovima i djelatnostima prostornog uređenja i gradnje</w:t>
      </w:r>
      <w:r w:rsidR="007005CE">
        <w:t xml:space="preserve"> NN 78/15, 118/18 i 110/19</w:t>
      </w:r>
      <w:r w:rsidR="00087299" w:rsidRPr="00087299">
        <w:t>)</w:t>
      </w:r>
      <w:r w:rsidR="00087299">
        <w:t>.</w:t>
      </w:r>
      <w:r w:rsidR="00087299">
        <w:rPr>
          <w:b/>
          <w:bCs/>
        </w:rPr>
        <w:t xml:space="preserve">  </w:t>
      </w:r>
      <w:r w:rsidR="008B71E7" w:rsidRPr="008B71E7">
        <w:t xml:space="preserve">(PRILOG </w:t>
      </w:r>
      <w:r w:rsidR="00EE280C">
        <w:t>4</w:t>
      </w:r>
      <w:r w:rsidR="008B71E7" w:rsidRPr="008B71E7">
        <w:t>)</w:t>
      </w:r>
    </w:p>
    <w:p w14:paraId="440FF8E0" w14:textId="77777777" w:rsidR="00CB7BFA" w:rsidRPr="00183504" w:rsidRDefault="00CB7BFA" w:rsidP="00A55D1E">
      <w:pPr>
        <w:spacing w:line="276" w:lineRule="auto"/>
        <w:jc w:val="both"/>
      </w:pPr>
      <w:r w:rsidRPr="00183504">
        <w:t xml:space="preserve">      </w:t>
      </w:r>
    </w:p>
    <w:p w14:paraId="47C8CB2E" w14:textId="77777777" w:rsidR="007005CE" w:rsidRDefault="007005CE" w:rsidP="00A55D1E">
      <w:pPr>
        <w:spacing w:line="276" w:lineRule="auto"/>
        <w:ind w:firstLine="211"/>
        <w:jc w:val="both"/>
        <w:rPr>
          <w:b/>
        </w:rPr>
      </w:pPr>
      <w:r>
        <w:rPr>
          <w:b/>
        </w:rPr>
        <w:t>Obrazloženje uvjeta:</w:t>
      </w:r>
    </w:p>
    <w:p w14:paraId="7D278BEF" w14:textId="324818E8" w:rsidR="007005CE" w:rsidRDefault="007005CE" w:rsidP="00A55D1E">
      <w:pPr>
        <w:adjustRightInd w:val="0"/>
        <w:spacing w:line="276" w:lineRule="auto"/>
        <w:ind w:left="211"/>
        <w:jc w:val="both"/>
        <w:rPr>
          <w:rFonts w:cs="Arial"/>
        </w:rPr>
      </w:pPr>
      <w:r>
        <w:rPr>
          <w:rFonts w:cs="Arial"/>
        </w:rPr>
        <w:t xml:space="preserve">Dokazi tehničke i stručne sposobnosti se traže kako bi gospodarski subjekt dokazao da ima potrebno znanje i iskustvo </w:t>
      </w:r>
      <w:r>
        <w:t>koje odgovara ovom predmetu nabave</w:t>
      </w:r>
      <w:r>
        <w:rPr>
          <w:rFonts w:cs="Arial"/>
        </w:rPr>
        <w:t>, što znači da naručitelj može očekivati valjano ispunjenje ugovornih obveza.</w:t>
      </w:r>
    </w:p>
    <w:p w14:paraId="0625AF84" w14:textId="77777777" w:rsidR="00CB7BFA" w:rsidRDefault="00CB7BFA" w:rsidP="00CB7BFA">
      <w:pPr>
        <w:jc w:val="both"/>
      </w:pPr>
    </w:p>
    <w:p w14:paraId="71DC79C2" w14:textId="6AE7D06E" w:rsidR="00E85AF1" w:rsidRPr="004A5D50" w:rsidRDefault="00E85AF1" w:rsidP="004A5D50">
      <w:pPr>
        <w:pStyle w:val="Odlomakpopisa"/>
        <w:numPr>
          <w:ilvl w:val="0"/>
          <w:numId w:val="30"/>
        </w:numPr>
        <w:jc w:val="both"/>
        <w:rPr>
          <w:b/>
          <w:bCs/>
        </w:rPr>
      </w:pPr>
      <w:r w:rsidRPr="004A5D50">
        <w:rPr>
          <w:b/>
          <w:bCs/>
        </w:rPr>
        <w:t>ODREDBE KOJE SE ODNOSE NA PODUGOVARATELJE</w:t>
      </w:r>
    </w:p>
    <w:p w14:paraId="26B2A3F0" w14:textId="77777777" w:rsidR="00E85AF1" w:rsidRDefault="00E85AF1" w:rsidP="00E85AF1">
      <w:pPr>
        <w:jc w:val="both"/>
      </w:pPr>
    </w:p>
    <w:p w14:paraId="029FCC2F" w14:textId="77777777" w:rsidR="00E85AF1" w:rsidRPr="00E85AF1" w:rsidRDefault="00E85AF1" w:rsidP="00E85AF1">
      <w:pPr>
        <w:pStyle w:val="Tijeloteksta"/>
        <w:spacing w:before="52"/>
        <w:rPr>
          <w:rFonts w:ascii="Times New Roman" w:hAnsi="Times New Roman" w:cs="Times New Roman"/>
          <w:sz w:val="24"/>
          <w:szCs w:val="24"/>
        </w:rPr>
      </w:pPr>
      <w:r w:rsidRPr="00E85AF1">
        <w:rPr>
          <w:rFonts w:ascii="Times New Roman" w:hAnsi="Times New Roman" w:cs="Times New Roman"/>
          <w:sz w:val="24"/>
          <w:szCs w:val="24"/>
        </w:rPr>
        <w:t>Ponuditelj</w:t>
      </w:r>
      <w:r w:rsidRPr="00E85A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koji</w:t>
      </w:r>
      <w:r w:rsidRPr="00E85A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namjerava</w:t>
      </w:r>
      <w:r w:rsidRPr="00E85A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dati</w:t>
      </w:r>
      <w:r w:rsidRPr="00E85A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dio</w:t>
      </w:r>
      <w:r w:rsidRPr="00E85A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ugovora</w:t>
      </w:r>
      <w:r w:rsidRPr="00E85A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o</w:t>
      </w:r>
      <w:r w:rsidRPr="00E85A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nabavi</w:t>
      </w:r>
      <w:r w:rsidRPr="00E85A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u</w:t>
      </w:r>
      <w:r w:rsidRPr="00E85A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podugovor:</w:t>
      </w:r>
    </w:p>
    <w:p w14:paraId="4768D8FA" w14:textId="1D49EB00" w:rsidR="00E85AF1" w:rsidRPr="00E85AF1" w:rsidRDefault="00E85AF1" w:rsidP="00E85AF1">
      <w:pPr>
        <w:pStyle w:val="Odlomakpopisa"/>
        <w:widowControl w:val="0"/>
        <w:numPr>
          <w:ilvl w:val="2"/>
          <w:numId w:val="27"/>
        </w:numPr>
        <w:tabs>
          <w:tab w:val="left" w:pos="715"/>
        </w:tabs>
        <w:autoSpaceDE w:val="0"/>
        <w:autoSpaceDN w:val="0"/>
        <w:spacing w:before="112"/>
        <w:ind w:hanging="361"/>
        <w:contextualSpacing w:val="0"/>
      </w:pPr>
      <w:r w:rsidRPr="00E85AF1">
        <w:t>obvezan</w:t>
      </w:r>
      <w:r w:rsidRPr="00E85AF1">
        <w:rPr>
          <w:spacing w:val="-1"/>
        </w:rPr>
        <w:t xml:space="preserve"> </w:t>
      </w:r>
      <w:r w:rsidRPr="00E85AF1">
        <w:t>je</w:t>
      </w:r>
      <w:r w:rsidRPr="00E85AF1">
        <w:rPr>
          <w:spacing w:val="-1"/>
        </w:rPr>
        <w:t xml:space="preserve"> </w:t>
      </w:r>
      <w:r w:rsidRPr="00E85AF1">
        <w:t>u</w:t>
      </w:r>
      <w:r w:rsidRPr="00E85AF1">
        <w:rPr>
          <w:spacing w:val="-3"/>
        </w:rPr>
        <w:t xml:space="preserve"> </w:t>
      </w:r>
      <w:r>
        <w:rPr>
          <w:spacing w:val="-3"/>
        </w:rPr>
        <w:t>ponudi</w:t>
      </w:r>
      <w:r w:rsidRPr="00E85AF1">
        <w:rPr>
          <w:color w:val="006FC0"/>
          <w:spacing w:val="60"/>
        </w:rPr>
        <w:t xml:space="preserve"> </w:t>
      </w:r>
      <w:r w:rsidRPr="00E85AF1">
        <w:t>navesti</w:t>
      </w:r>
      <w:r w:rsidRPr="00E85AF1">
        <w:rPr>
          <w:spacing w:val="-1"/>
        </w:rPr>
        <w:t xml:space="preserve"> </w:t>
      </w:r>
      <w:r w:rsidRPr="00E85AF1">
        <w:t>daje</w:t>
      </w:r>
      <w:r w:rsidRPr="00E85AF1">
        <w:rPr>
          <w:spacing w:val="-1"/>
        </w:rPr>
        <w:t xml:space="preserve"> </w:t>
      </w:r>
      <w:r w:rsidRPr="00E85AF1">
        <w:t>li</w:t>
      </w:r>
      <w:r w:rsidRPr="00E85AF1">
        <w:rPr>
          <w:spacing w:val="-2"/>
        </w:rPr>
        <w:t xml:space="preserve"> </w:t>
      </w:r>
      <w:r w:rsidRPr="00E85AF1">
        <w:t>se</w:t>
      </w:r>
      <w:r w:rsidRPr="00E85AF1">
        <w:rPr>
          <w:spacing w:val="-3"/>
        </w:rPr>
        <w:t xml:space="preserve"> </w:t>
      </w:r>
      <w:r w:rsidRPr="00E85AF1">
        <w:t>bilo</w:t>
      </w:r>
      <w:r w:rsidRPr="00E85AF1">
        <w:rPr>
          <w:spacing w:val="-3"/>
        </w:rPr>
        <w:t xml:space="preserve"> </w:t>
      </w:r>
      <w:r w:rsidRPr="00E85AF1">
        <w:t>koji dio</w:t>
      </w:r>
      <w:r w:rsidRPr="00E85AF1">
        <w:rPr>
          <w:spacing w:val="-4"/>
        </w:rPr>
        <w:t xml:space="preserve"> </w:t>
      </w:r>
      <w:r w:rsidRPr="00E85AF1">
        <w:t>ugovora u</w:t>
      </w:r>
      <w:r w:rsidRPr="00E85AF1">
        <w:rPr>
          <w:spacing w:val="-3"/>
        </w:rPr>
        <w:t xml:space="preserve"> </w:t>
      </w:r>
      <w:r w:rsidRPr="00E85AF1">
        <w:t>podugovor</w:t>
      </w:r>
      <w:r>
        <w:t xml:space="preserve"> (predmet ili količina, vrijednost ili postotni dio)</w:t>
      </w:r>
    </w:p>
    <w:p w14:paraId="1C58C79D" w14:textId="3A8B6472" w:rsidR="00E85AF1" w:rsidRPr="00E85AF1" w:rsidRDefault="00E85AF1" w:rsidP="00E85AF1">
      <w:pPr>
        <w:pStyle w:val="Odlomakpopisa"/>
        <w:widowControl w:val="0"/>
        <w:numPr>
          <w:ilvl w:val="2"/>
          <w:numId w:val="27"/>
        </w:numPr>
        <w:tabs>
          <w:tab w:val="left" w:pos="715"/>
        </w:tabs>
        <w:autoSpaceDE w:val="0"/>
        <w:autoSpaceDN w:val="0"/>
        <w:spacing w:before="50"/>
        <w:ind w:hanging="361"/>
        <w:contextualSpacing w:val="0"/>
      </w:pPr>
      <w:r>
        <w:t xml:space="preserve">navesti podatke o </w:t>
      </w:r>
      <w:proofErr w:type="spellStart"/>
      <w:r w:rsidRPr="00E85AF1">
        <w:t>podugovaratelj</w:t>
      </w:r>
      <w:r>
        <w:t>ima</w:t>
      </w:r>
      <w:proofErr w:type="spellEnd"/>
      <w:r>
        <w:t xml:space="preserve"> (naziv ili tvrtka, sjedište, OIB ili nacionalni identifikacijski broj, broj računa, zakonske zastupnike)</w:t>
      </w:r>
    </w:p>
    <w:p w14:paraId="14EEA5E2" w14:textId="77777777" w:rsidR="00E85AF1" w:rsidRPr="004A5D50" w:rsidRDefault="00E85AF1" w:rsidP="00E85AF1">
      <w:pPr>
        <w:pStyle w:val="Naslov1"/>
        <w:spacing w:before="169" w:line="288" w:lineRule="auto"/>
        <w:rPr>
          <w:b w:val="0"/>
          <w:bCs w:val="0"/>
          <w:sz w:val="24"/>
          <w:szCs w:val="24"/>
        </w:rPr>
      </w:pPr>
      <w:r w:rsidRPr="004A5D50">
        <w:rPr>
          <w:b w:val="0"/>
          <w:bCs w:val="0"/>
          <w:sz w:val="24"/>
          <w:szCs w:val="24"/>
        </w:rPr>
        <w:t>Ako</w:t>
      </w:r>
      <w:r w:rsidRPr="004A5D50">
        <w:rPr>
          <w:b w:val="0"/>
          <w:bCs w:val="0"/>
          <w:spacing w:val="35"/>
          <w:sz w:val="24"/>
          <w:szCs w:val="24"/>
        </w:rPr>
        <w:t xml:space="preserve"> </w:t>
      </w:r>
      <w:r w:rsidRPr="004A5D50">
        <w:rPr>
          <w:b w:val="0"/>
          <w:bCs w:val="0"/>
          <w:sz w:val="24"/>
          <w:szCs w:val="24"/>
        </w:rPr>
        <w:t>ponuditelj</w:t>
      </w:r>
      <w:r w:rsidRPr="004A5D50">
        <w:rPr>
          <w:b w:val="0"/>
          <w:bCs w:val="0"/>
          <w:spacing w:val="36"/>
          <w:sz w:val="24"/>
          <w:szCs w:val="24"/>
        </w:rPr>
        <w:t xml:space="preserve"> </w:t>
      </w:r>
      <w:r w:rsidRPr="004A5D50">
        <w:rPr>
          <w:b w:val="0"/>
          <w:bCs w:val="0"/>
          <w:sz w:val="24"/>
          <w:szCs w:val="24"/>
        </w:rPr>
        <w:t>namjerava</w:t>
      </w:r>
      <w:r w:rsidRPr="004A5D50">
        <w:rPr>
          <w:b w:val="0"/>
          <w:bCs w:val="0"/>
          <w:spacing w:val="36"/>
          <w:sz w:val="24"/>
          <w:szCs w:val="24"/>
        </w:rPr>
        <w:t xml:space="preserve"> </w:t>
      </w:r>
      <w:r w:rsidRPr="004A5D50">
        <w:rPr>
          <w:b w:val="0"/>
          <w:bCs w:val="0"/>
          <w:sz w:val="24"/>
          <w:szCs w:val="24"/>
        </w:rPr>
        <w:t>dati</w:t>
      </w:r>
      <w:r w:rsidRPr="004A5D50">
        <w:rPr>
          <w:b w:val="0"/>
          <w:bCs w:val="0"/>
          <w:spacing w:val="37"/>
          <w:sz w:val="24"/>
          <w:szCs w:val="24"/>
        </w:rPr>
        <w:t xml:space="preserve"> </w:t>
      </w:r>
      <w:r w:rsidRPr="004A5D50">
        <w:rPr>
          <w:b w:val="0"/>
          <w:bCs w:val="0"/>
          <w:sz w:val="24"/>
          <w:szCs w:val="24"/>
        </w:rPr>
        <w:t>dio</w:t>
      </w:r>
      <w:r w:rsidRPr="004A5D50">
        <w:rPr>
          <w:b w:val="0"/>
          <w:bCs w:val="0"/>
          <w:spacing w:val="37"/>
          <w:sz w:val="24"/>
          <w:szCs w:val="24"/>
        </w:rPr>
        <w:t xml:space="preserve"> </w:t>
      </w:r>
      <w:r w:rsidRPr="004A5D50">
        <w:rPr>
          <w:b w:val="0"/>
          <w:bCs w:val="0"/>
          <w:sz w:val="24"/>
          <w:szCs w:val="24"/>
        </w:rPr>
        <w:t>ugovora</w:t>
      </w:r>
      <w:r w:rsidRPr="004A5D50">
        <w:rPr>
          <w:b w:val="0"/>
          <w:bCs w:val="0"/>
          <w:spacing w:val="37"/>
          <w:sz w:val="24"/>
          <w:szCs w:val="24"/>
        </w:rPr>
        <w:t xml:space="preserve"> </w:t>
      </w:r>
      <w:r w:rsidRPr="004A5D50">
        <w:rPr>
          <w:b w:val="0"/>
          <w:bCs w:val="0"/>
          <w:sz w:val="24"/>
          <w:szCs w:val="24"/>
        </w:rPr>
        <w:t>o</w:t>
      </w:r>
      <w:r w:rsidRPr="004A5D50">
        <w:rPr>
          <w:b w:val="0"/>
          <w:bCs w:val="0"/>
          <w:spacing w:val="36"/>
          <w:sz w:val="24"/>
          <w:szCs w:val="24"/>
        </w:rPr>
        <w:t xml:space="preserve"> </w:t>
      </w:r>
      <w:r w:rsidRPr="004A5D50">
        <w:rPr>
          <w:b w:val="0"/>
          <w:bCs w:val="0"/>
          <w:sz w:val="24"/>
          <w:szCs w:val="24"/>
        </w:rPr>
        <w:t>nabavi</w:t>
      </w:r>
      <w:r w:rsidRPr="004A5D50">
        <w:rPr>
          <w:b w:val="0"/>
          <w:bCs w:val="0"/>
          <w:spacing w:val="38"/>
          <w:sz w:val="24"/>
          <w:szCs w:val="24"/>
        </w:rPr>
        <w:t xml:space="preserve"> </w:t>
      </w:r>
      <w:r w:rsidRPr="004A5D50">
        <w:rPr>
          <w:b w:val="0"/>
          <w:bCs w:val="0"/>
          <w:sz w:val="24"/>
          <w:szCs w:val="24"/>
        </w:rPr>
        <w:t>u</w:t>
      </w:r>
      <w:r w:rsidRPr="004A5D50">
        <w:rPr>
          <w:b w:val="0"/>
          <w:bCs w:val="0"/>
          <w:spacing w:val="36"/>
          <w:sz w:val="24"/>
          <w:szCs w:val="24"/>
        </w:rPr>
        <w:t xml:space="preserve"> </w:t>
      </w:r>
      <w:r w:rsidRPr="004A5D50">
        <w:rPr>
          <w:b w:val="0"/>
          <w:bCs w:val="0"/>
          <w:sz w:val="24"/>
          <w:szCs w:val="24"/>
        </w:rPr>
        <w:t>podugovor</w:t>
      </w:r>
      <w:r w:rsidRPr="004A5D50">
        <w:rPr>
          <w:b w:val="0"/>
          <w:bCs w:val="0"/>
          <w:spacing w:val="36"/>
          <w:sz w:val="24"/>
          <w:szCs w:val="24"/>
        </w:rPr>
        <w:t xml:space="preserve"> </w:t>
      </w:r>
      <w:r w:rsidRPr="004A5D50">
        <w:rPr>
          <w:b w:val="0"/>
          <w:bCs w:val="0"/>
          <w:sz w:val="24"/>
          <w:szCs w:val="24"/>
        </w:rPr>
        <w:t>jednom</w:t>
      </w:r>
      <w:r w:rsidRPr="004A5D50">
        <w:rPr>
          <w:b w:val="0"/>
          <w:bCs w:val="0"/>
          <w:spacing w:val="37"/>
          <w:sz w:val="24"/>
          <w:szCs w:val="24"/>
        </w:rPr>
        <w:t xml:space="preserve"> </w:t>
      </w:r>
      <w:r w:rsidRPr="004A5D50">
        <w:rPr>
          <w:b w:val="0"/>
          <w:bCs w:val="0"/>
          <w:sz w:val="24"/>
          <w:szCs w:val="24"/>
        </w:rPr>
        <w:t>ili</w:t>
      </w:r>
      <w:r w:rsidRPr="004A5D50">
        <w:rPr>
          <w:b w:val="0"/>
          <w:bCs w:val="0"/>
          <w:spacing w:val="35"/>
          <w:sz w:val="24"/>
          <w:szCs w:val="24"/>
        </w:rPr>
        <w:t xml:space="preserve"> </w:t>
      </w:r>
      <w:r w:rsidRPr="004A5D50">
        <w:rPr>
          <w:b w:val="0"/>
          <w:bCs w:val="0"/>
          <w:sz w:val="24"/>
          <w:szCs w:val="24"/>
        </w:rPr>
        <w:t>više</w:t>
      </w:r>
      <w:r w:rsidRPr="004A5D50">
        <w:rPr>
          <w:b w:val="0"/>
          <w:bCs w:val="0"/>
          <w:spacing w:val="-58"/>
          <w:sz w:val="24"/>
          <w:szCs w:val="24"/>
        </w:rPr>
        <w:t xml:space="preserve"> </w:t>
      </w:r>
      <w:proofErr w:type="spellStart"/>
      <w:r w:rsidRPr="004A5D50">
        <w:rPr>
          <w:b w:val="0"/>
          <w:bCs w:val="0"/>
          <w:sz w:val="24"/>
          <w:szCs w:val="24"/>
        </w:rPr>
        <w:t>podugovaratelja</w:t>
      </w:r>
      <w:proofErr w:type="spellEnd"/>
      <w:r w:rsidRPr="004A5D50">
        <w:rPr>
          <w:b w:val="0"/>
          <w:bCs w:val="0"/>
          <w:sz w:val="24"/>
          <w:szCs w:val="24"/>
        </w:rPr>
        <w:t>, za</w:t>
      </w:r>
      <w:r w:rsidRPr="004A5D50">
        <w:rPr>
          <w:b w:val="0"/>
          <w:bCs w:val="0"/>
          <w:spacing w:val="-3"/>
          <w:sz w:val="24"/>
          <w:szCs w:val="24"/>
        </w:rPr>
        <w:t xml:space="preserve"> </w:t>
      </w:r>
      <w:r w:rsidRPr="004A5D50">
        <w:rPr>
          <w:b w:val="0"/>
          <w:bCs w:val="0"/>
          <w:sz w:val="24"/>
          <w:szCs w:val="24"/>
        </w:rPr>
        <w:t>svakog</w:t>
      </w:r>
      <w:r w:rsidRPr="004A5D50">
        <w:rPr>
          <w:b w:val="0"/>
          <w:bCs w:val="0"/>
          <w:spacing w:val="-1"/>
          <w:sz w:val="24"/>
          <w:szCs w:val="24"/>
        </w:rPr>
        <w:t xml:space="preserve"> </w:t>
      </w:r>
      <w:proofErr w:type="spellStart"/>
      <w:r w:rsidRPr="004A5D50">
        <w:rPr>
          <w:b w:val="0"/>
          <w:bCs w:val="0"/>
          <w:sz w:val="24"/>
          <w:szCs w:val="24"/>
        </w:rPr>
        <w:t>podugovaratelja</w:t>
      </w:r>
      <w:proofErr w:type="spellEnd"/>
      <w:r w:rsidRPr="004A5D50">
        <w:rPr>
          <w:b w:val="0"/>
          <w:bCs w:val="0"/>
          <w:spacing w:val="-2"/>
          <w:sz w:val="24"/>
          <w:szCs w:val="24"/>
        </w:rPr>
        <w:t xml:space="preserve"> </w:t>
      </w:r>
      <w:r w:rsidRPr="004A5D50">
        <w:rPr>
          <w:b w:val="0"/>
          <w:bCs w:val="0"/>
          <w:sz w:val="24"/>
          <w:szCs w:val="24"/>
        </w:rPr>
        <w:t>se</w:t>
      </w:r>
      <w:r w:rsidRPr="004A5D50">
        <w:rPr>
          <w:b w:val="0"/>
          <w:bCs w:val="0"/>
          <w:spacing w:val="-1"/>
          <w:sz w:val="24"/>
          <w:szCs w:val="24"/>
        </w:rPr>
        <w:t xml:space="preserve"> </w:t>
      </w:r>
      <w:r w:rsidRPr="004A5D50">
        <w:rPr>
          <w:b w:val="0"/>
          <w:bCs w:val="0"/>
          <w:sz w:val="24"/>
          <w:szCs w:val="24"/>
        </w:rPr>
        <w:t>pojedinačno</w:t>
      </w:r>
      <w:r w:rsidRPr="004A5D50">
        <w:rPr>
          <w:b w:val="0"/>
          <w:bCs w:val="0"/>
          <w:spacing w:val="-1"/>
          <w:sz w:val="24"/>
          <w:szCs w:val="24"/>
        </w:rPr>
        <w:t xml:space="preserve"> </w:t>
      </w:r>
      <w:r w:rsidRPr="004A5D50">
        <w:rPr>
          <w:b w:val="0"/>
          <w:bCs w:val="0"/>
          <w:sz w:val="24"/>
          <w:szCs w:val="24"/>
        </w:rPr>
        <w:t>dokazuje da:</w:t>
      </w:r>
    </w:p>
    <w:p w14:paraId="225E8C65" w14:textId="631295FC" w:rsidR="00E85AF1" w:rsidRPr="00E85AF1" w:rsidRDefault="00E85AF1" w:rsidP="00E85AF1">
      <w:pPr>
        <w:pStyle w:val="Odlomakpopisa"/>
        <w:widowControl w:val="0"/>
        <w:numPr>
          <w:ilvl w:val="3"/>
          <w:numId w:val="27"/>
        </w:numPr>
        <w:tabs>
          <w:tab w:val="left" w:pos="922"/>
        </w:tabs>
        <w:autoSpaceDE w:val="0"/>
        <w:autoSpaceDN w:val="0"/>
        <w:spacing w:before="122" w:line="283" w:lineRule="auto"/>
        <w:ind w:right="215"/>
        <w:contextualSpacing w:val="0"/>
      </w:pPr>
      <w:r w:rsidRPr="00E85AF1">
        <w:t xml:space="preserve">nije u jednoj od situacija zbog koje se gospodarski subjekt isključuje ili može isključiti iz postupka  nabave (osnove za isključenje) – sukladno točki </w:t>
      </w:r>
      <w:r w:rsidR="00A55D1E">
        <w:t>2.</w:t>
      </w:r>
      <w:r w:rsidRPr="00E85AF1">
        <w:t xml:space="preserve"> ovog Poziva</w:t>
      </w:r>
    </w:p>
    <w:p w14:paraId="56E486C1" w14:textId="2B3A59A0" w:rsidR="00E85AF1" w:rsidRPr="00E85AF1" w:rsidRDefault="00E85AF1" w:rsidP="00E85AF1">
      <w:pPr>
        <w:pStyle w:val="Odlomakpopisa"/>
        <w:widowControl w:val="0"/>
        <w:numPr>
          <w:ilvl w:val="3"/>
          <w:numId w:val="27"/>
        </w:numPr>
        <w:tabs>
          <w:tab w:val="left" w:pos="922"/>
        </w:tabs>
        <w:autoSpaceDE w:val="0"/>
        <w:autoSpaceDN w:val="0"/>
        <w:spacing w:before="5" w:line="283" w:lineRule="auto"/>
        <w:ind w:right="216"/>
        <w:contextualSpacing w:val="0"/>
      </w:pPr>
      <w:r w:rsidRPr="00E85AF1">
        <w:t>ispunjava</w:t>
      </w:r>
      <w:r w:rsidRPr="00E85AF1">
        <w:rPr>
          <w:spacing w:val="13"/>
        </w:rPr>
        <w:t xml:space="preserve"> </w:t>
      </w:r>
      <w:r w:rsidRPr="00E85AF1">
        <w:t>tražene</w:t>
      </w:r>
      <w:r w:rsidRPr="00E85AF1">
        <w:rPr>
          <w:spacing w:val="13"/>
        </w:rPr>
        <w:t xml:space="preserve"> </w:t>
      </w:r>
      <w:r w:rsidRPr="00E85AF1">
        <w:t>kriterije</w:t>
      </w:r>
      <w:r w:rsidRPr="00E85AF1">
        <w:rPr>
          <w:spacing w:val="14"/>
        </w:rPr>
        <w:t xml:space="preserve"> </w:t>
      </w:r>
      <w:r w:rsidRPr="00E85AF1">
        <w:t>za</w:t>
      </w:r>
      <w:r w:rsidRPr="00E85AF1">
        <w:rPr>
          <w:spacing w:val="12"/>
        </w:rPr>
        <w:t xml:space="preserve"> </w:t>
      </w:r>
      <w:r w:rsidRPr="00E85AF1">
        <w:t>kvalitativni</w:t>
      </w:r>
      <w:r w:rsidRPr="00E85AF1">
        <w:rPr>
          <w:spacing w:val="13"/>
        </w:rPr>
        <w:t xml:space="preserve"> </w:t>
      </w:r>
      <w:r w:rsidRPr="00E85AF1">
        <w:t>odabir</w:t>
      </w:r>
      <w:r w:rsidRPr="00E85AF1">
        <w:rPr>
          <w:spacing w:val="13"/>
        </w:rPr>
        <w:t xml:space="preserve"> </w:t>
      </w:r>
      <w:r w:rsidRPr="00E85AF1">
        <w:t>gospodarskog</w:t>
      </w:r>
      <w:r w:rsidRPr="00E85AF1">
        <w:rPr>
          <w:spacing w:val="14"/>
        </w:rPr>
        <w:t xml:space="preserve"> </w:t>
      </w:r>
      <w:r w:rsidRPr="00E85AF1">
        <w:t>subjekta iz</w:t>
      </w:r>
      <w:r w:rsidRPr="00E85AF1">
        <w:rPr>
          <w:spacing w:val="-58"/>
        </w:rPr>
        <w:t xml:space="preserve">                                   </w:t>
      </w:r>
      <w:r w:rsidRPr="00E85AF1">
        <w:t>točke</w:t>
      </w:r>
      <w:r w:rsidRPr="00E85AF1">
        <w:rPr>
          <w:spacing w:val="-2"/>
        </w:rPr>
        <w:t xml:space="preserve"> </w:t>
      </w:r>
      <w:r w:rsidR="00A55D1E">
        <w:rPr>
          <w:spacing w:val="-2"/>
        </w:rPr>
        <w:t>3</w:t>
      </w:r>
      <w:r w:rsidRPr="00E85AF1">
        <w:t>.</w:t>
      </w:r>
      <w:r w:rsidRPr="00E85AF1">
        <w:rPr>
          <w:spacing w:val="1"/>
        </w:rPr>
        <w:t xml:space="preserve"> </w:t>
      </w:r>
      <w:r w:rsidRPr="00E85AF1">
        <w:t>ovog</w:t>
      </w:r>
      <w:r w:rsidRPr="00E85AF1">
        <w:rPr>
          <w:spacing w:val="-1"/>
        </w:rPr>
        <w:t xml:space="preserve"> </w:t>
      </w:r>
      <w:r w:rsidRPr="00E85AF1">
        <w:t>Poziva,</w:t>
      </w:r>
    </w:p>
    <w:p w14:paraId="1812730E" w14:textId="77777777" w:rsidR="00E85AF1" w:rsidRPr="00E85AF1" w:rsidRDefault="00E85AF1" w:rsidP="004A5D50">
      <w:pPr>
        <w:pStyle w:val="Tijeloteksta"/>
        <w:spacing w:before="86" w:line="288" w:lineRule="auto"/>
        <w:ind w:left="0" w:right="221"/>
        <w:jc w:val="both"/>
        <w:rPr>
          <w:rFonts w:ascii="Times New Roman" w:hAnsi="Times New Roman" w:cs="Times New Roman"/>
          <w:sz w:val="24"/>
          <w:szCs w:val="24"/>
        </w:rPr>
      </w:pPr>
      <w:r w:rsidRPr="00E85AF1">
        <w:rPr>
          <w:rFonts w:ascii="Times New Roman" w:hAnsi="Times New Roman" w:cs="Times New Roman"/>
          <w:sz w:val="24"/>
          <w:szCs w:val="24"/>
        </w:rPr>
        <w:t xml:space="preserve">Ako naručitelj utvrdi da kod </w:t>
      </w:r>
      <w:proofErr w:type="spellStart"/>
      <w:r w:rsidRPr="00E85AF1">
        <w:rPr>
          <w:rFonts w:ascii="Times New Roman" w:hAnsi="Times New Roman" w:cs="Times New Roman"/>
          <w:sz w:val="24"/>
          <w:szCs w:val="24"/>
        </w:rPr>
        <w:t>podugovaratelja</w:t>
      </w:r>
      <w:proofErr w:type="spellEnd"/>
      <w:r w:rsidRPr="00E85AF1">
        <w:rPr>
          <w:rFonts w:ascii="Times New Roman" w:hAnsi="Times New Roman" w:cs="Times New Roman"/>
          <w:sz w:val="24"/>
          <w:szCs w:val="24"/>
        </w:rPr>
        <w:t xml:space="preserve"> postoji osnova za isključenje ili da ne udovoljava</w:t>
      </w:r>
      <w:r w:rsidRPr="00E85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relevantnim kriterijima za odabir gospodarskog subjekta, od ponuditelja će zatražiti zamjenu tog</w:t>
      </w:r>
      <w:r w:rsidRPr="00E85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85AF1">
        <w:rPr>
          <w:rFonts w:ascii="Times New Roman" w:hAnsi="Times New Roman" w:cs="Times New Roman"/>
          <w:sz w:val="24"/>
          <w:szCs w:val="24"/>
        </w:rPr>
        <w:t>podugovaratelja</w:t>
      </w:r>
      <w:proofErr w:type="spellEnd"/>
      <w:r w:rsidRPr="00E85AF1">
        <w:rPr>
          <w:rFonts w:ascii="Times New Roman" w:hAnsi="Times New Roman" w:cs="Times New Roman"/>
          <w:sz w:val="24"/>
          <w:szCs w:val="24"/>
        </w:rPr>
        <w:t>.</w:t>
      </w:r>
    </w:p>
    <w:p w14:paraId="16D4AADE" w14:textId="77777777" w:rsidR="00E85AF1" w:rsidRPr="00E85AF1" w:rsidRDefault="00E85AF1" w:rsidP="004A5D50">
      <w:pPr>
        <w:pStyle w:val="Tijeloteksta"/>
        <w:spacing w:before="86" w:line="288" w:lineRule="auto"/>
        <w:ind w:left="0" w:right="221"/>
        <w:jc w:val="both"/>
        <w:rPr>
          <w:rFonts w:ascii="Times New Roman" w:hAnsi="Times New Roman" w:cs="Times New Roman"/>
          <w:sz w:val="24"/>
          <w:szCs w:val="24"/>
        </w:rPr>
      </w:pPr>
      <w:r w:rsidRPr="00E85AF1">
        <w:rPr>
          <w:rFonts w:ascii="Times New Roman" w:hAnsi="Times New Roman" w:cs="Times New Roman"/>
          <w:sz w:val="24"/>
          <w:szCs w:val="24"/>
        </w:rPr>
        <w:lastRenderedPageBreak/>
        <w:t>U slučaju da ponuditelj ne udovolji traženju Naručitelja, njegova ponuda će se odbiti.</w:t>
      </w:r>
    </w:p>
    <w:p w14:paraId="77ABC4C3" w14:textId="77777777" w:rsidR="00E85AF1" w:rsidRPr="00E85AF1" w:rsidRDefault="00E85AF1" w:rsidP="004A5D50">
      <w:pPr>
        <w:pStyle w:val="Tijeloteksta"/>
        <w:spacing w:before="110" w:line="288" w:lineRule="auto"/>
        <w:ind w:left="0" w:right="213"/>
        <w:jc w:val="both"/>
        <w:rPr>
          <w:rFonts w:ascii="Times New Roman" w:hAnsi="Times New Roman" w:cs="Times New Roman"/>
          <w:sz w:val="24"/>
          <w:szCs w:val="24"/>
        </w:rPr>
      </w:pPr>
      <w:r w:rsidRPr="00E85AF1">
        <w:rPr>
          <w:rFonts w:ascii="Times New Roman" w:hAnsi="Times New Roman" w:cs="Times New Roman"/>
          <w:sz w:val="24"/>
          <w:szCs w:val="24"/>
        </w:rPr>
        <w:t>Ako se dio ugovora o nabavi daje u podugovor, tada za dio ugovora koji je isti izvršio, Naručitelj</w:t>
      </w:r>
      <w:r w:rsidRPr="00E85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bCs/>
          <w:sz w:val="24"/>
          <w:szCs w:val="24"/>
        </w:rPr>
        <w:t>neposredno</w:t>
      </w:r>
      <w:r w:rsidRPr="00E85AF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bCs/>
          <w:sz w:val="24"/>
          <w:szCs w:val="24"/>
        </w:rPr>
        <w:t>plaća</w:t>
      </w:r>
      <w:r w:rsidRPr="00E85AF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E85AF1">
        <w:rPr>
          <w:rFonts w:ascii="Times New Roman" w:hAnsi="Times New Roman" w:cs="Times New Roman"/>
          <w:bCs/>
          <w:sz w:val="24"/>
          <w:szCs w:val="24"/>
        </w:rPr>
        <w:t>podugovaratelju</w:t>
      </w:r>
      <w:proofErr w:type="spellEnd"/>
      <w:r w:rsidRPr="00E85AF1">
        <w:rPr>
          <w:rFonts w:ascii="Times New Roman" w:hAnsi="Times New Roman" w:cs="Times New Roman"/>
          <w:sz w:val="24"/>
          <w:szCs w:val="24"/>
        </w:rPr>
        <w:t>,</w:t>
      </w:r>
      <w:r w:rsidRPr="00E85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osim</w:t>
      </w:r>
      <w:r w:rsidRPr="00E85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ako</w:t>
      </w:r>
      <w:r w:rsidRPr="00E85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ugovaratelj</w:t>
      </w:r>
      <w:r w:rsidRPr="00E85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dokaže</w:t>
      </w:r>
      <w:r w:rsidRPr="00E85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da</w:t>
      </w:r>
      <w:r w:rsidRPr="00E85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su</w:t>
      </w:r>
      <w:r w:rsidRPr="00E85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obveze</w:t>
      </w:r>
      <w:r w:rsidRPr="00E85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prema</w:t>
      </w:r>
      <w:r w:rsidRPr="00E85AF1">
        <w:rPr>
          <w:rFonts w:ascii="Times New Roman" w:hAnsi="Times New Roman" w:cs="Times New Roman"/>
          <w:spacing w:val="-59"/>
          <w:sz w:val="24"/>
          <w:szCs w:val="24"/>
        </w:rPr>
        <w:t xml:space="preserve">                                   </w:t>
      </w:r>
      <w:proofErr w:type="spellStart"/>
      <w:r w:rsidRPr="00E85AF1">
        <w:rPr>
          <w:rFonts w:ascii="Times New Roman" w:hAnsi="Times New Roman" w:cs="Times New Roman"/>
          <w:sz w:val="24"/>
          <w:szCs w:val="24"/>
        </w:rPr>
        <w:t>podugovaratelju</w:t>
      </w:r>
      <w:proofErr w:type="spellEnd"/>
      <w:r w:rsidRPr="00E85A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za</w:t>
      </w:r>
      <w:r w:rsidRPr="00E85A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taj</w:t>
      </w:r>
      <w:r w:rsidRPr="00E85A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dio</w:t>
      </w:r>
      <w:r w:rsidRPr="00E85A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ugovora</w:t>
      </w:r>
      <w:r w:rsidRPr="00E85A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već</w:t>
      </w:r>
      <w:r w:rsidRPr="00E85A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podmirene.</w:t>
      </w:r>
      <w:r w:rsidRPr="00E85A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Ugovaratelj</w:t>
      </w:r>
      <w:r w:rsidRPr="00E85A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mora</w:t>
      </w:r>
      <w:r w:rsidRPr="00E85A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svom</w:t>
      </w:r>
      <w:r w:rsidRPr="00E85A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računu</w:t>
      </w:r>
      <w:r w:rsidRPr="00E85A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ili</w:t>
      </w:r>
      <w:r w:rsidRPr="00E85A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situaciji</w:t>
      </w:r>
      <w:r w:rsidRPr="00E85A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priložiti</w:t>
      </w:r>
      <w:r w:rsidRPr="00E85AF1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račune</w:t>
      </w:r>
      <w:r w:rsidRPr="00E85A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ili</w:t>
      </w:r>
      <w:r w:rsidRPr="00E85A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situacije</w:t>
      </w:r>
      <w:r w:rsidRPr="00E85A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svojih</w:t>
      </w:r>
      <w:r w:rsidRPr="00E85A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85AF1">
        <w:rPr>
          <w:rFonts w:ascii="Times New Roman" w:hAnsi="Times New Roman" w:cs="Times New Roman"/>
          <w:sz w:val="24"/>
          <w:szCs w:val="24"/>
        </w:rPr>
        <w:t>podugovaratelja</w:t>
      </w:r>
      <w:proofErr w:type="spellEnd"/>
      <w:r w:rsidRPr="00E85A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koje</w:t>
      </w:r>
      <w:r w:rsidRPr="00E85A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je</w:t>
      </w:r>
      <w:r w:rsidRPr="00E85A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prethodno</w:t>
      </w:r>
      <w:r w:rsidRPr="00E85A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5AF1">
        <w:rPr>
          <w:rFonts w:ascii="Times New Roman" w:hAnsi="Times New Roman" w:cs="Times New Roman"/>
          <w:sz w:val="24"/>
          <w:szCs w:val="24"/>
        </w:rPr>
        <w:t>potvrdio.</w:t>
      </w:r>
    </w:p>
    <w:p w14:paraId="13A85CF0" w14:textId="77777777" w:rsidR="00E85AF1" w:rsidRDefault="00E85AF1" w:rsidP="004A5D50">
      <w:pPr>
        <w:pStyle w:val="Tijeloteksta"/>
        <w:spacing w:before="60" w:line="288" w:lineRule="auto"/>
        <w:ind w:left="0" w:right="213"/>
        <w:jc w:val="both"/>
        <w:rPr>
          <w:rFonts w:ascii="Times New Roman" w:hAnsi="Times New Roman" w:cs="Times New Roman"/>
          <w:sz w:val="24"/>
          <w:szCs w:val="24"/>
        </w:rPr>
      </w:pPr>
      <w:r w:rsidRPr="00E85AF1">
        <w:rPr>
          <w:rFonts w:ascii="Times New Roman" w:hAnsi="Times New Roman" w:cs="Times New Roman"/>
          <w:sz w:val="24"/>
          <w:szCs w:val="24"/>
        </w:rPr>
        <w:t>Ugovaratelj je odgovoran za ukupnu realizaciju ugovora o nabavi odnosno i za ispunjenje obveza</w:t>
      </w:r>
      <w:r w:rsidRPr="00E85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85AF1">
        <w:rPr>
          <w:rFonts w:ascii="Times New Roman" w:hAnsi="Times New Roman" w:cs="Times New Roman"/>
          <w:sz w:val="24"/>
          <w:szCs w:val="24"/>
        </w:rPr>
        <w:t>podugovaratelja</w:t>
      </w:r>
      <w:proofErr w:type="spellEnd"/>
      <w:r w:rsidRPr="00E85AF1">
        <w:rPr>
          <w:rFonts w:ascii="Times New Roman" w:hAnsi="Times New Roman" w:cs="Times New Roman"/>
          <w:sz w:val="24"/>
          <w:szCs w:val="24"/>
        </w:rPr>
        <w:t>.</w:t>
      </w:r>
    </w:p>
    <w:p w14:paraId="27792136" w14:textId="77777777" w:rsidR="00D45B04" w:rsidRPr="00E85AF1" w:rsidRDefault="00D45B04" w:rsidP="00E85AF1">
      <w:pPr>
        <w:pStyle w:val="Tijeloteksta"/>
        <w:spacing w:before="60" w:line="288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</w:p>
    <w:p w14:paraId="673018BA" w14:textId="4A49F95D" w:rsidR="00E85AF1" w:rsidRPr="004A5D50" w:rsidRDefault="00D45B04" w:rsidP="004A5D50">
      <w:pPr>
        <w:pStyle w:val="Odlomakpopisa"/>
        <w:numPr>
          <w:ilvl w:val="0"/>
          <w:numId w:val="30"/>
        </w:numPr>
        <w:jc w:val="both"/>
        <w:rPr>
          <w:b/>
          <w:bCs/>
        </w:rPr>
      </w:pPr>
      <w:r w:rsidRPr="004A5D50">
        <w:rPr>
          <w:b/>
          <w:bCs/>
        </w:rPr>
        <w:t>VRSTE, SREDSTVO I UVJETI JAMSTVA</w:t>
      </w:r>
    </w:p>
    <w:p w14:paraId="0CDE615E" w14:textId="77777777" w:rsidR="00D45B04" w:rsidRDefault="00D45B04" w:rsidP="00D45B04">
      <w:pPr>
        <w:jc w:val="both"/>
      </w:pPr>
    </w:p>
    <w:p w14:paraId="3E436397" w14:textId="3ABCAE76" w:rsidR="00D45B04" w:rsidRPr="004A5D50" w:rsidRDefault="004A5D50" w:rsidP="00E12682">
      <w:pPr>
        <w:pStyle w:val="Tijeloteksta"/>
        <w:spacing w:before="60" w:line="288" w:lineRule="auto"/>
        <w:ind w:left="0" w:right="2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5D50">
        <w:rPr>
          <w:rFonts w:ascii="Times New Roman" w:eastAsia="Arial" w:hAnsi="Times New Roman" w:cs="Times New Roman"/>
          <w:b/>
          <w:bCs/>
          <w:sz w:val="24"/>
          <w:szCs w:val="24"/>
        </w:rPr>
        <w:t>5</w:t>
      </w:r>
      <w:r w:rsidR="00D45B04" w:rsidRPr="004A5D5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.1 </w:t>
      </w:r>
      <w:bookmarkStart w:id="5" w:name="_Hlk168053398"/>
      <w:r w:rsidR="00D45B04" w:rsidRPr="004A5D50">
        <w:rPr>
          <w:rFonts w:ascii="Times New Roman" w:hAnsi="Times New Roman" w:cs="Times New Roman"/>
          <w:b/>
          <w:bCs/>
          <w:sz w:val="24"/>
          <w:szCs w:val="24"/>
        </w:rPr>
        <w:t>JAMSTVO ZA UREDNO ISPUNJENJE UGOVORA</w:t>
      </w:r>
      <w:bookmarkEnd w:id="5"/>
      <w:r w:rsidR="00D45B04" w:rsidRPr="004A5D50">
        <w:rPr>
          <w:rFonts w:ascii="Times New Roman" w:hAnsi="Times New Roman" w:cs="Times New Roman"/>
          <w:b/>
          <w:bCs/>
          <w:sz w:val="24"/>
          <w:szCs w:val="24"/>
        </w:rPr>
        <w:t>, ZA SLUČAJ POVREDE UGOVORNIH OBVEZA</w:t>
      </w:r>
    </w:p>
    <w:p w14:paraId="3A506FE6" w14:textId="6DE9EFD6" w:rsidR="00D45B04" w:rsidRPr="00D45B04" w:rsidRDefault="00D45B04" w:rsidP="004A5D50">
      <w:pPr>
        <w:pStyle w:val="Tijeloteksta"/>
        <w:spacing w:before="60" w:line="288" w:lineRule="auto"/>
        <w:ind w:left="0" w:right="213"/>
        <w:jc w:val="both"/>
        <w:rPr>
          <w:rFonts w:ascii="Times New Roman" w:hAnsi="Times New Roman" w:cs="Times New Roman"/>
          <w:sz w:val="24"/>
          <w:szCs w:val="24"/>
        </w:rPr>
      </w:pPr>
      <w:r w:rsidRPr="00D45B04">
        <w:rPr>
          <w:rFonts w:ascii="Times New Roman" w:hAnsi="Times New Roman" w:cs="Times New Roman"/>
          <w:sz w:val="24"/>
          <w:szCs w:val="24"/>
        </w:rPr>
        <w:t xml:space="preserve">Odabrani ponuditelj s kojim će biti sklopljen ugovor dužan je </w:t>
      </w:r>
      <w:r w:rsidR="000535A4">
        <w:rPr>
          <w:rFonts w:ascii="Times New Roman" w:hAnsi="Times New Roman" w:cs="Times New Roman"/>
          <w:sz w:val="24"/>
          <w:szCs w:val="24"/>
        </w:rPr>
        <w:t>nakon potpisa ugovora</w:t>
      </w:r>
      <w:r w:rsidRPr="00D45B04">
        <w:rPr>
          <w:rFonts w:ascii="Times New Roman" w:hAnsi="Times New Roman" w:cs="Times New Roman"/>
          <w:sz w:val="24"/>
          <w:szCs w:val="24"/>
        </w:rPr>
        <w:t xml:space="preserve">, naručitelju predati jamstvo za uredno ispunjenje Ugovora u vrijednosti 10% (deset posto) </w:t>
      </w:r>
      <w:bookmarkStart w:id="6" w:name="_Hlk168041025"/>
      <w:r w:rsidRPr="00D45B04">
        <w:rPr>
          <w:rFonts w:ascii="Times New Roman" w:hAnsi="Times New Roman" w:cs="Times New Roman"/>
          <w:sz w:val="24"/>
          <w:szCs w:val="24"/>
        </w:rPr>
        <w:t>ugovorenog iznosa bez PDV-a</w:t>
      </w:r>
      <w:bookmarkEnd w:id="6"/>
      <w:r w:rsidRPr="00D45B04">
        <w:rPr>
          <w:rFonts w:ascii="Times New Roman" w:hAnsi="Times New Roman" w:cs="Times New Roman"/>
          <w:sz w:val="24"/>
          <w:szCs w:val="24"/>
        </w:rPr>
        <w:t xml:space="preserve">, u obliku bjanko zadužnice </w:t>
      </w:r>
      <w:proofErr w:type="spellStart"/>
      <w:r w:rsidRPr="00D45B04">
        <w:rPr>
          <w:rFonts w:ascii="Times New Roman" w:hAnsi="Times New Roman" w:cs="Times New Roman"/>
          <w:sz w:val="24"/>
          <w:szCs w:val="24"/>
        </w:rPr>
        <w:t>solemnizirane</w:t>
      </w:r>
      <w:proofErr w:type="spellEnd"/>
      <w:r w:rsidRPr="00D45B04">
        <w:rPr>
          <w:rFonts w:ascii="Times New Roman" w:hAnsi="Times New Roman" w:cs="Times New Roman"/>
          <w:sz w:val="24"/>
          <w:szCs w:val="24"/>
        </w:rPr>
        <w:t xml:space="preserve"> od strane javnog bilježnika.</w:t>
      </w:r>
    </w:p>
    <w:p w14:paraId="3AE18E71" w14:textId="48E8704B" w:rsidR="00D45B04" w:rsidRDefault="00D45B04" w:rsidP="004A5D50">
      <w:pPr>
        <w:pStyle w:val="Tijeloteksta"/>
        <w:spacing w:before="60" w:line="288" w:lineRule="auto"/>
        <w:ind w:left="0" w:right="213"/>
        <w:jc w:val="both"/>
        <w:rPr>
          <w:rFonts w:ascii="Times New Roman" w:hAnsi="Times New Roman" w:cs="Times New Roman"/>
          <w:sz w:val="24"/>
          <w:szCs w:val="24"/>
        </w:rPr>
      </w:pPr>
      <w:r w:rsidRPr="00D45B04">
        <w:rPr>
          <w:rFonts w:ascii="Times New Roman" w:hAnsi="Times New Roman" w:cs="Times New Roman"/>
          <w:sz w:val="24"/>
          <w:szCs w:val="24"/>
        </w:rPr>
        <w:t>Jamstvo za uredno ispunjenje ugovora će se naplatiti u slučaju povrede ugovornih obveza. Rok važenja jamstva sukladan je roku za izvršenje ugovornih obveza</w:t>
      </w:r>
      <w:r w:rsidR="000535A4">
        <w:rPr>
          <w:rFonts w:ascii="Times New Roman" w:hAnsi="Times New Roman" w:cs="Times New Roman"/>
          <w:sz w:val="24"/>
          <w:szCs w:val="24"/>
        </w:rPr>
        <w:t>.</w:t>
      </w:r>
    </w:p>
    <w:p w14:paraId="19AF0AFA" w14:textId="77777777" w:rsidR="000535A4" w:rsidRDefault="000535A4" w:rsidP="000535A4">
      <w:pPr>
        <w:jc w:val="both"/>
      </w:pPr>
    </w:p>
    <w:p w14:paraId="721BA197" w14:textId="08631EB7" w:rsidR="00D45B04" w:rsidRDefault="00D45B04" w:rsidP="000535A4">
      <w:pPr>
        <w:jc w:val="both"/>
      </w:pPr>
      <w:r w:rsidRPr="00D45B04">
        <w:t xml:space="preserve">Umjesto traženog jamstva ponuditelj može uplatiti novčani polog u iznosu 10% (deset posto) vrijednosti </w:t>
      </w:r>
      <w:r w:rsidR="000535A4">
        <w:t>ugovorenih</w:t>
      </w:r>
      <w:r w:rsidR="007F14A8">
        <w:t xml:space="preserve"> radova </w:t>
      </w:r>
      <w:r w:rsidRPr="00D45B04">
        <w:t>(bez PDV-a) na račun naručitelja</w:t>
      </w:r>
      <w:r w:rsidR="004A5D50">
        <w:t>:</w:t>
      </w:r>
    </w:p>
    <w:p w14:paraId="1EE62AF7" w14:textId="1C7DFB77" w:rsidR="007F14A8" w:rsidRDefault="007F14A8" w:rsidP="00A55D1E">
      <w:pPr>
        <w:pStyle w:val="Tijeloteksta"/>
        <w:spacing w:before="60" w:line="288" w:lineRule="auto"/>
        <w:ind w:left="0" w:right="21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IBAN HR9824020061806900005, MODEL: 68 7242-OIB ponuditelja, Erste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Steiermärkische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banka d.d.</w:t>
      </w:r>
    </w:p>
    <w:p w14:paraId="477D6F50" w14:textId="7126FDCB" w:rsidR="00D45B04" w:rsidRPr="007F14A8" w:rsidRDefault="00D45B04" w:rsidP="007F14A8">
      <w:pPr>
        <w:pStyle w:val="Odlomakpopisa"/>
        <w:ind w:left="360"/>
        <w:jc w:val="both"/>
        <w:rPr>
          <w:shd w:val="clear" w:color="auto" w:fill="DBE4F0"/>
        </w:rPr>
      </w:pPr>
    </w:p>
    <w:p w14:paraId="4C654523" w14:textId="08184873" w:rsidR="007F14A8" w:rsidRPr="004A5D50" w:rsidRDefault="007F14A8" w:rsidP="004A5D50">
      <w:pPr>
        <w:pStyle w:val="Odlomakpopisa"/>
        <w:numPr>
          <w:ilvl w:val="0"/>
          <w:numId w:val="30"/>
        </w:numPr>
        <w:jc w:val="both"/>
        <w:rPr>
          <w:b/>
          <w:bCs/>
        </w:rPr>
      </w:pPr>
      <w:r w:rsidRPr="004A5D50">
        <w:rPr>
          <w:b/>
          <w:bCs/>
        </w:rPr>
        <w:t>SADRŽAJ, NAČIN IZRADE I</w:t>
      </w:r>
      <w:r w:rsidR="000535A4">
        <w:rPr>
          <w:b/>
          <w:bCs/>
        </w:rPr>
        <w:t xml:space="preserve"> ROK</w:t>
      </w:r>
      <w:r w:rsidRPr="004A5D50">
        <w:rPr>
          <w:b/>
          <w:bCs/>
        </w:rPr>
        <w:t xml:space="preserve"> DOSTAVE PONUDE</w:t>
      </w:r>
    </w:p>
    <w:p w14:paraId="3114BF93" w14:textId="77777777" w:rsidR="007F14A8" w:rsidRDefault="007F14A8" w:rsidP="007F14A8">
      <w:pPr>
        <w:jc w:val="both"/>
      </w:pPr>
    </w:p>
    <w:p w14:paraId="3DF04562" w14:textId="1F3539F7" w:rsidR="007F14A8" w:rsidRPr="004A5D50" w:rsidRDefault="004A5D50" w:rsidP="007F14A8">
      <w:pPr>
        <w:jc w:val="both"/>
        <w:rPr>
          <w:b/>
          <w:bCs/>
        </w:rPr>
      </w:pPr>
      <w:r w:rsidRPr="004A5D50">
        <w:rPr>
          <w:b/>
          <w:bCs/>
        </w:rPr>
        <w:t>6</w:t>
      </w:r>
      <w:r w:rsidR="007F14A8" w:rsidRPr="004A5D50">
        <w:rPr>
          <w:b/>
          <w:bCs/>
        </w:rPr>
        <w:t>.1. SADRŽAJ PONUDE</w:t>
      </w:r>
    </w:p>
    <w:p w14:paraId="3088FACA" w14:textId="77777777" w:rsidR="004A5D50" w:rsidRPr="004A5D50" w:rsidRDefault="004A5D50" w:rsidP="007F14A8">
      <w:pPr>
        <w:jc w:val="both"/>
        <w:rPr>
          <w:b/>
          <w:bCs/>
        </w:rPr>
      </w:pPr>
    </w:p>
    <w:p w14:paraId="6276E24A" w14:textId="6B8670D8" w:rsidR="007F14A8" w:rsidRDefault="007F14A8" w:rsidP="007F14A8">
      <w:pPr>
        <w:jc w:val="both"/>
      </w:pPr>
      <w:r>
        <w:t>Ponudu obavezno sačinjavaju:</w:t>
      </w:r>
    </w:p>
    <w:p w14:paraId="72DF594C" w14:textId="77777777" w:rsidR="007F14A8" w:rsidRDefault="007F14A8" w:rsidP="007F14A8">
      <w:pPr>
        <w:jc w:val="both"/>
      </w:pPr>
    </w:p>
    <w:p w14:paraId="5E2EDDF2" w14:textId="5E6A13A1" w:rsidR="007F14A8" w:rsidRDefault="007F14A8" w:rsidP="007F14A8">
      <w:pPr>
        <w:pStyle w:val="Odlomakpopisa"/>
        <w:numPr>
          <w:ilvl w:val="0"/>
          <w:numId w:val="28"/>
        </w:numPr>
        <w:jc w:val="both"/>
      </w:pPr>
      <w:r>
        <w:t>popunjeni obrazac troškovnika</w:t>
      </w:r>
    </w:p>
    <w:p w14:paraId="4C815F94" w14:textId="52C78013" w:rsidR="007F14A8" w:rsidRDefault="007F14A8" w:rsidP="007F14A8">
      <w:pPr>
        <w:pStyle w:val="Odlomakpopisa"/>
        <w:numPr>
          <w:ilvl w:val="0"/>
          <w:numId w:val="28"/>
        </w:numPr>
        <w:jc w:val="both"/>
      </w:pPr>
      <w:r>
        <w:t>dokazi da ne postoje osnove za isključenje (izjava o nekažnjavanju za ponuditelja i osobu ovlaštenu za zastupanje ponuditelja, potvrdu porezne uprave o stanju duga ili drugi jednakovrijedni dokument)</w:t>
      </w:r>
    </w:p>
    <w:p w14:paraId="0C4FB5FE" w14:textId="1A9CCF88" w:rsidR="007F14A8" w:rsidRDefault="007F14A8" w:rsidP="007F14A8">
      <w:pPr>
        <w:pStyle w:val="Odlomakpopisa"/>
        <w:numPr>
          <w:ilvl w:val="0"/>
          <w:numId w:val="28"/>
        </w:numPr>
        <w:jc w:val="both"/>
      </w:pPr>
      <w:r>
        <w:t xml:space="preserve">dokazi pravne i poslovne sposobnosti i dokazi tehničke i stručne sposobnosti iz točke </w:t>
      </w:r>
      <w:r w:rsidR="00A17074">
        <w:t>3</w:t>
      </w:r>
      <w:r>
        <w:t xml:space="preserve">. </w:t>
      </w:r>
    </w:p>
    <w:p w14:paraId="362480F9" w14:textId="77777777" w:rsidR="007F14A8" w:rsidRDefault="007F14A8" w:rsidP="007F14A8">
      <w:pPr>
        <w:jc w:val="both"/>
      </w:pPr>
    </w:p>
    <w:p w14:paraId="644884B5" w14:textId="4BD66C91" w:rsidR="007F14A8" w:rsidRPr="004A5D50" w:rsidRDefault="004A5D50" w:rsidP="004A5D50">
      <w:pPr>
        <w:pStyle w:val="Odlomakpopisa"/>
        <w:numPr>
          <w:ilvl w:val="1"/>
          <w:numId w:val="30"/>
        </w:numPr>
        <w:jc w:val="both"/>
        <w:rPr>
          <w:b/>
          <w:bCs/>
        </w:rPr>
      </w:pPr>
      <w:r>
        <w:rPr>
          <w:b/>
          <w:bCs/>
        </w:rPr>
        <w:t xml:space="preserve"> </w:t>
      </w:r>
      <w:r w:rsidR="007F14A8" w:rsidRPr="004A5D50">
        <w:rPr>
          <w:b/>
          <w:bCs/>
        </w:rPr>
        <w:t xml:space="preserve">NAČIN </w:t>
      </w:r>
      <w:r w:rsidR="007D5B7B" w:rsidRPr="004A5D50">
        <w:rPr>
          <w:b/>
          <w:bCs/>
        </w:rPr>
        <w:t xml:space="preserve">IZRADE I </w:t>
      </w:r>
      <w:r w:rsidR="007F14A8" w:rsidRPr="004A5D50">
        <w:rPr>
          <w:b/>
          <w:bCs/>
        </w:rPr>
        <w:t>DOSTAVE PONUDE</w:t>
      </w:r>
    </w:p>
    <w:p w14:paraId="58256AB4" w14:textId="77777777" w:rsidR="004A5D50" w:rsidRDefault="004A5D50" w:rsidP="004A5D50">
      <w:pPr>
        <w:jc w:val="both"/>
      </w:pPr>
    </w:p>
    <w:p w14:paraId="4C55511C" w14:textId="77777777" w:rsidR="000535A4" w:rsidRPr="0036613B" w:rsidRDefault="000535A4" w:rsidP="000535A4">
      <w:pPr>
        <w:jc w:val="both"/>
        <w:rPr>
          <w:u w:val="single"/>
        </w:rPr>
      </w:pPr>
      <w:r w:rsidRPr="0036613B">
        <w:t>Ponuda treba biti u papirnatom obliku, uvezana u cjelinu na način da se onemogući naknadno vađenje ili umetanje listova ili dijelova ponude.</w:t>
      </w:r>
      <w:r w:rsidRPr="0036613B">
        <w:rPr>
          <w:u w:val="single"/>
        </w:rPr>
        <w:t xml:space="preserve">  </w:t>
      </w:r>
    </w:p>
    <w:p w14:paraId="001585AE" w14:textId="77777777" w:rsidR="000535A4" w:rsidRPr="0036613B" w:rsidRDefault="000535A4" w:rsidP="000535A4">
      <w:pPr>
        <w:jc w:val="both"/>
        <w:rPr>
          <w:u w:val="single"/>
        </w:rPr>
      </w:pPr>
      <w:r w:rsidRPr="0036613B">
        <w:t>Ponuditelj je obvezan popuniti izvorni obrazac Ponude i dostaviti je zajedno sa dokazima i drugim sadržajem.</w:t>
      </w:r>
      <w:r w:rsidRPr="0036613B">
        <w:rPr>
          <w:u w:val="single"/>
        </w:rPr>
        <w:t xml:space="preserve"> Sve stranice ponude i u nastavku zahtijevanih dokaza i sadržaja moraju biti označene rednim brojem stranice kroz ukupan broj stranica. </w:t>
      </w:r>
    </w:p>
    <w:p w14:paraId="54B603E8" w14:textId="77777777" w:rsidR="000535A4" w:rsidRPr="0036613B" w:rsidRDefault="000535A4" w:rsidP="000535A4">
      <w:pPr>
        <w:jc w:val="both"/>
      </w:pPr>
      <w:r w:rsidRPr="0036613B">
        <w:t>Dijelove ponude koje zbog opravdanih razloga nije moguće uvezati, potrebno je obilježiti nazivom i označiti da su dio koji se dostavlja zajedno s ponudom.</w:t>
      </w:r>
    </w:p>
    <w:p w14:paraId="65C0AEC0" w14:textId="77777777" w:rsidR="000535A4" w:rsidRPr="0036613B" w:rsidRDefault="000535A4" w:rsidP="000535A4">
      <w:pPr>
        <w:jc w:val="both"/>
      </w:pPr>
      <w:r w:rsidRPr="0036613B">
        <w:lastRenderedPageBreak/>
        <w:t>Ispravci u ponudi mogu biti obavljeni na način da su vidljivi i dokazivi. Ispravak mora biti potvrđen potpisom i pečatom odgovorne osobe ponuditelja uz naznaku datuma ispravka.</w:t>
      </w:r>
    </w:p>
    <w:p w14:paraId="2BFCF091" w14:textId="77777777" w:rsidR="000535A4" w:rsidRPr="00183504" w:rsidRDefault="000535A4" w:rsidP="000535A4">
      <w:pPr>
        <w:spacing w:line="276" w:lineRule="auto"/>
        <w:jc w:val="both"/>
        <w:rPr>
          <w:b/>
        </w:rPr>
      </w:pPr>
      <w:r>
        <w:t xml:space="preserve">Sve dokaze sposobnosti koje naručitelj zahtijeva u ovom Pozivu za dostavu ponuda, ponuditelji mogu dostaviti u neovjerenoj preslici. Neovjerenom preslikom smatra se i neovjereni ispis elektroničke isprave. </w:t>
      </w:r>
      <w:r w:rsidRPr="00183504">
        <w:t xml:space="preserve">Naručitelj može od najpovoljnijeg ponuditelja s kojim namjerava sklopiti ugovor o </w:t>
      </w:r>
      <w:r>
        <w:t xml:space="preserve">jednostavnoj </w:t>
      </w:r>
      <w:r w:rsidRPr="00183504">
        <w:t>nabavi zatražiti dostavu izvornika ili ovjerenih preslika jednog ili više dokumenata koji su traženi ili od nadležnog tijela zatražiti provjeru dostavljenih dokumenata.</w:t>
      </w:r>
    </w:p>
    <w:p w14:paraId="21A5A4F9" w14:textId="77777777" w:rsidR="000535A4" w:rsidRDefault="000535A4" w:rsidP="000535A4">
      <w:pPr>
        <w:pStyle w:val="Odlomakpopisa"/>
        <w:ind w:left="360"/>
        <w:jc w:val="both"/>
      </w:pPr>
    </w:p>
    <w:p w14:paraId="6AB6A412" w14:textId="565124FE" w:rsidR="000535A4" w:rsidRPr="000535A4" w:rsidRDefault="000535A4" w:rsidP="000535A4">
      <w:pPr>
        <w:jc w:val="both"/>
        <w:rPr>
          <w:b/>
          <w:bCs/>
        </w:rPr>
      </w:pPr>
      <w:r>
        <w:rPr>
          <w:b/>
          <w:bCs/>
        </w:rPr>
        <w:t>6.</w:t>
      </w:r>
      <w:r w:rsidRPr="000535A4">
        <w:rPr>
          <w:b/>
          <w:bCs/>
        </w:rPr>
        <w:t>3</w:t>
      </w:r>
      <w:r>
        <w:rPr>
          <w:b/>
          <w:bCs/>
        </w:rPr>
        <w:t>.</w:t>
      </w:r>
      <w:r w:rsidRPr="000535A4">
        <w:rPr>
          <w:b/>
          <w:bCs/>
        </w:rPr>
        <w:t xml:space="preserve"> ROK ZA DOSTAVU PONUDE</w:t>
      </w:r>
    </w:p>
    <w:p w14:paraId="7BC1288B" w14:textId="77777777" w:rsidR="000535A4" w:rsidRPr="0036613B" w:rsidRDefault="000535A4" w:rsidP="000535A4">
      <w:pPr>
        <w:jc w:val="both"/>
      </w:pPr>
      <w:r w:rsidRPr="0036613B">
        <w:t xml:space="preserve">Ponuditelji će ponudu dostavljati osobno ili poštom, i to najkasnije do: </w:t>
      </w:r>
    </w:p>
    <w:p w14:paraId="3C3D4CD0" w14:textId="77777777" w:rsidR="000535A4" w:rsidRPr="0036613B" w:rsidRDefault="000535A4" w:rsidP="000535A4">
      <w:pPr>
        <w:jc w:val="both"/>
        <w:rPr>
          <w:b/>
          <w:u w:val="single"/>
        </w:rPr>
      </w:pPr>
    </w:p>
    <w:p w14:paraId="16B8AC32" w14:textId="50B07A3E" w:rsidR="000535A4" w:rsidRPr="0036613B" w:rsidRDefault="004278C6" w:rsidP="000535A4">
      <w:pPr>
        <w:jc w:val="center"/>
        <w:rPr>
          <w:b/>
          <w:u w:val="single"/>
        </w:rPr>
      </w:pPr>
      <w:r>
        <w:rPr>
          <w:b/>
          <w:u w:val="single"/>
        </w:rPr>
        <w:t>23</w:t>
      </w:r>
      <w:r w:rsidR="000535A4" w:rsidRPr="0036613B">
        <w:rPr>
          <w:b/>
          <w:u w:val="single"/>
        </w:rPr>
        <w:t>.0</w:t>
      </w:r>
      <w:r w:rsidR="000535A4">
        <w:rPr>
          <w:b/>
          <w:u w:val="single"/>
        </w:rPr>
        <w:t>6</w:t>
      </w:r>
      <w:r w:rsidR="000535A4" w:rsidRPr="0036613B">
        <w:rPr>
          <w:b/>
          <w:u w:val="single"/>
        </w:rPr>
        <w:t>.2025. god. u 10,00 sati.</w:t>
      </w:r>
    </w:p>
    <w:p w14:paraId="45B2AB78" w14:textId="77777777" w:rsidR="000535A4" w:rsidRPr="0036613B" w:rsidRDefault="000535A4" w:rsidP="000535A4">
      <w:pPr>
        <w:jc w:val="both"/>
      </w:pPr>
    </w:p>
    <w:p w14:paraId="7268E1FF" w14:textId="77777777" w:rsidR="000535A4" w:rsidRPr="0036613B" w:rsidRDefault="000535A4" w:rsidP="000535A4">
      <w:pPr>
        <w:jc w:val="both"/>
      </w:pPr>
      <w:r w:rsidRPr="0036613B">
        <w:t>Ponude koje se dostavljaju osobno, predaju se putem urudžbenog zapisnika, a ponude koje se dostavljaju poštom, upućuju se na slijedeću adresu:</w:t>
      </w:r>
    </w:p>
    <w:p w14:paraId="3CB2F7D0" w14:textId="77777777" w:rsidR="000535A4" w:rsidRPr="0036613B" w:rsidRDefault="000535A4" w:rsidP="000535A4">
      <w:pPr>
        <w:jc w:val="center"/>
        <w:rPr>
          <w:b/>
        </w:rPr>
      </w:pPr>
      <w:r w:rsidRPr="0036613B">
        <w:rPr>
          <w:b/>
        </w:rPr>
        <w:t>Grad Delnice</w:t>
      </w:r>
    </w:p>
    <w:p w14:paraId="38D9A9EC" w14:textId="77777777" w:rsidR="000535A4" w:rsidRPr="0036613B" w:rsidRDefault="000535A4" w:rsidP="000535A4">
      <w:pPr>
        <w:jc w:val="center"/>
        <w:rPr>
          <w:b/>
        </w:rPr>
      </w:pPr>
      <w:r w:rsidRPr="0036613B">
        <w:rPr>
          <w:b/>
        </w:rPr>
        <w:t>Trg 138. brigade HV 4</w:t>
      </w:r>
    </w:p>
    <w:p w14:paraId="1158A7E4" w14:textId="77777777" w:rsidR="000535A4" w:rsidRPr="0036613B" w:rsidRDefault="000535A4" w:rsidP="000535A4">
      <w:pPr>
        <w:jc w:val="center"/>
        <w:rPr>
          <w:b/>
        </w:rPr>
      </w:pPr>
      <w:r w:rsidRPr="0036613B">
        <w:rPr>
          <w:b/>
        </w:rPr>
        <w:t>51 300 Delnice</w:t>
      </w:r>
    </w:p>
    <w:p w14:paraId="112D918D" w14:textId="77777777" w:rsidR="000535A4" w:rsidRPr="0036613B" w:rsidRDefault="000535A4" w:rsidP="000535A4">
      <w:pPr>
        <w:jc w:val="center"/>
        <w:rPr>
          <w:b/>
        </w:rPr>
      </w:pPr>
    </w:p>
    <w:p w14:paraId="1C3578C9" w14:textId="5C2778EC" w:rsidR="000535A4" w:rsidRPr="0036613B" w:rsidRDefault="000535A4" w:rsidP="000535A4">
      <w:pPr>
        <w:jc w:val="center"/>
        <w:rPr>
          <w:color w:val="FF0000"/>
        </w:rPr>
      </w:pPr>
      <w:r w:rsidRPr="0036613B">
        <w:t>- s naznakom „</w:t>
      </w:r>
      <w:r>
        <w:t>Asfaltiranje ulice A. Starčevića</w:t>
      </w:r>
      <w:r w:rsidRPr="0036613B">
        <w:t>–  ne otvaraj“</w:t>
      </w:r>
    </w:p>
    <w:p w14:paraId="4A677117" w14:textId="77777777" w:rsidR="000535A4" w:rsidRPr="0036613B" w:rsidRDefault="000535A4" w:rsidP="000535A4">
      <w:pPr>
        <w:jc w:val="both"/>
      </w:pPr>
    </w:p>
    <w:p w14:paraId="7D6A506D" w14:textId="77777777" w:rsidR="000535A4" w:rsidRPr="0036613B" w:rsidRDefault="000535A4" w:rsidP="000535A4">
      <w:pPr>
        <w:jc w:val="both"/>
      </w:pPr>
      <w:r w:rsidRPr="0036613B">
        <w:t>Otvaranje ponuda neće biti javno.</w:t>
      </w:r>
    </w:p>
    <w:p w14:paraId="729C53F7" w14:textId="77777777" w:rsidR="000535A4" w:rsidRPr="0036613B" w:rsidRDefault="000535A4" w:rsidP="000535A4">
      <w:pPr>
        <w:jc w:val="both"/>
      </w:pPr>
      <w:r w:rsidRPr="0036613B">
        <w:t>Ponude će otvarati najmanje tri ovlaštena predstavnika stručnog povjerenstva naručitelja.</w:t>
      </w:r>
    </w:p>
    <w:p w14:paraId="724E19FF" w14:textId="77777777" w:rsidR="000535A4" w:rsidRPr="0036613B" w:rsidRDefault="000535A4" w:rsidP="000535A4">
      <w:pPr>
        <w:jc w:val="both"/>
      </w:pPr>
      <w:r w:rsidRPr="0036613B">
        <w:t xml:space="preserve">Ponude koje ne stignu </w:t>
      </w:r>
      <w:r w:rsidRPr="00843DC2">
        <w:rPr>
          <w:bCs/>
        </w:rPr>
        <w:t>u pisarnicu Grada</w:t>
      </w:r>
      <w:r w:rsidRPr="0036613B">
        <w:t xml:space="preserve"> u propisanom roku i u propisano vrijeme neće se otvarati i vraćaju se ponuditeljima.</w:t>
      </w:r>
    </w:p>
    <w:p w14:paraId="003107F3" w14:textId="77777777" w:rsidR="001D2429" w:rsidRDefault="001D2429" w:rsidP="007D5B7B">
      <w:pPr>
        <w:pStyle w:val="Odlomakpopisa"/>
        <w:ind w:left="360"/>
        <w:jc w:val="both"/>
      </w:pPr>
    </w:p>
    <w:p w14:paraId="0CA33723" w14:textId="4C216359" w:rsidR="007D5B7B" w:rsidRPr="004A5D50" w:rsidRDefault="007D5B7B" w:rsidP="004A5D50">
      <w:pPr>
        <w:pStyle w:val="Odlomakpopisa"/>
        <w:numPr>
          <w:ilvl w:val="0"/>
          <w:numId w:val="30"/>
        </w:numPr>
        <w:jc w:val="both"/>
        <w:rPr>
          <w:b/>
          <w:bCs/>
        </w:rPr>
      </w:pPr>
      <w:r w:rsidRPr="004A5D50">
        <w:rPr>
          <w:b/>
          <w:bCs/>
        </w:rPr>
        <w:t>NAČIN ODREĐIVANJA I PROMJENE CIJENE PONUDE</w:t>
      </w:r>
    </w:p>
    <w:p w14:paraId="1C60007B" w14:textId="77777777" w:rsidR="007D5B7B" w:rsidRPr="007D5B7B" w:rsidRDefault="007D5B7B" w:rsidP="00A55D1E">
      <w:pPr>
        <w:pStyle w:val="Tijeloteksta"/>
        <w:spacing w:before="1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5B7B">
        <w:rPr>
          <w:rFonts w:ascii="Times New Roman" w:hAnsi="Times New Roman" w:cs="Times New Roman"/>
          <w:sz w:val="24"/>
          <w:szCs w:val="24"/>
        </w:rPr>
        <w:t>Cijena ponude piše se brojkama i izražava se u eurima, iskazuje se kao decimalni broj sa decimalnim zarezom i dva decimalna mjesta.</w:t>
      </w:r>
    </w:p>
    <w:p w14:paraId="29FF344B" w14:textId="77777777" w:rsidR="007D5B7B" w:rsidRPr="007D5B7B" w:rsidRDefault="007D5B7B" w:rsidP="00A55D1E">
      <w:pPr>
        <w:pStyle w:val="Tijeloteksta"/>
        <w:spacing w:before="1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5B7B">
        <w:rPr>
          <w:rFonts w:ascii="Times New Roman" w:hAnsi="Times New Roman" w:cs="Times New Roman"/>
          <w:sz w:val="24"/>
          <w:szCs w:val="24"/>
        </w:rPr>
        <w:t>Cijena ponude izražava se za cjelokupni predmet nabave bez poreza na dodanu vrijednost.</w:t>
      </w:r>
    </w:p>
    <w:p w14:paraId="3385BD9B" w14:textId="77777777" w:rsidR="007D5B7B" w:rsidRPr="007D5B7B" w:rsidRDefault="007D5B7B" w:rsidP="00A55D1E">
      <w:pPr>
        <w:pStyle w:val="Tijeloteksta"/>
        <w:spacing w:before="1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5B7B">
        <w:rPr>
          <w:rFonts w:ascii="Times New Roman" w:hAnsi="Times New Roman" w:cs="Times New Roman"/>
          <w:sz w:val="24"/>
          <w:szCs w:val="24"/>
        </w:rPr>
        <w:t>U cijenu ponude bez poreza na dodanu vrijednost moraju biti uračunati svi troškovi, uključujući posebne poreze, trošarine i carine, ako postoje, popusti, te isporuka robe na adresu Naručitelja.</w:t>
      </w:r>
    </w:p>
    <w:p w14:paraId="2CC7BF79" w14:textId="77777777" w:rsidR="007D5B7B" w:rsidRPr="007D5B7B" w:rsidRDefault="007D5B7B" w:rsidP="00A55D1E">
      <w:pPr>
        <w:pStyle w:val="Tijeloteksta"/>
        <w:spacing w:before="1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5B7B">
        <w:rPr>
          <w:rFonts w:ascii="Times New Roman" w:hAnsi="Times New Roman" w:cs="Times New Roman"/>
          <w:sz w:val="24"/>
          <w:szCs w:val="24"/>
        </w:rPr>
        <w:t>Ako cijena ponude bez PDV-a iskazana u troškovniku ne odgovara cijeni ponude bez PDV-a iskazanoj u Ponudbenom listu, vrijedi cijena ponude bez PDV-a iskazana u troškovniku.</w:t>
      </w:r>
    </w:p>
    <w:p w14:paraId="2D2DF052" w14:textId="6182F20A" w:rsidR="007D5B7B" w:rsidRPr="007D5B7B" w:rsidRDefault="007D5B7B" w:rsidP="00A55D1E">
      <w:pPr>
        <w:pStyle w:val="Tijeloteksta"/>
        <w:spacing w:before="1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5B7B">
        <w:rPr>
          <w:rFonts w:ascii="Times New Roman" w:hAnsi="Times New Roman" w:cs="Times New Roman"/>
          <w:sz w:val="24"/>
          <w:szCs w:val="24"/>
        </w:rPr>
        <w:t>Ako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 ili se stavlja crtica.</w:t>
      </w:r>
    </w:p>
    <w:p w14:paraId="566953A1" w14:textId="77777777" w:rsidR="007D5B7B" w:rsidRPr="007D5B7B" w:rsidRDefault="007D5B7B" w:rsidP="00A55D1E">
      <w:pPr>
        <w:pStyle w:val="Tijeloteksta"/>
        <w:spacing w:before="11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B7B">
        <w:rPr>
          <w:rFonts w:ascii="Times New Roman" w:hAnsi="Times New Roman" w:cs="Times New Roman"/>
          <w:b/>
          <w:bCs/>
          <w:sz w:val="24"/>
          <w:szCs w:val="24"/>
        </w:rPr>
        <w:t>Cijena ponude je fiksna i nepromjenjiva za cijelo vrijeme trajanja ugovora.</w:t>
      </w:r>
    </w:p>
    <w:p w14:paraId="41450F9E" w14:textId="34595C54" w:rsidR="001D2429" w:rsidRDefault="001D2429" w:rsidP="00A55D1E">
      <w:pPr>
        <w:spacing w:line="276" w:lineRule="auto"/>
        <w:jc w:val="both"/>
      </w:pPr>
      <w:r w:rsidRPr="00D90E5F">
        <w:t xml:space="preserve">Javni naručitelj ispraviti će računske pogreške koje otkrije i o tome odmah obavijestiti </w:t>
      </w:r>
      <w:r w:rsidR="00A55D1E">
        <w:t xml:space="preserve"> </w:t>
      </w:r>
      <w:r w:rsidRPr="00D90E5F">
        <w:t xml:space="preserve">ponuditelja čija je ponuda ispravljena te će od ponuditelja zatražiti da u roku od pet dana od </w:t>
      </w:r>
      <w:r w:rsidR="00A55D1E">
        <w:t xml:space="preserve"> </w:t>
      </w:r>
      <w:r w:rsidRPr="00D90E5F">
        <w:t xml:space="preserve">primitka obavijesti potvrdi prihvaćanje ispravka računske pogreške. Ispravci se u ponudi jasno naznačuju. </w:t>
      </w:r>
    </w:p>
    <w:p w14:paraId="44CDE723" w14:textId="77777777" w:rsidR="00843DC2" w:rsidRDefault="00843DC2" w:rsidP="00A55D1E">
      <w:pPr>
        <w:spacing w:line="276" w:lineRule="auto"/>
        <w:jc w:val="both"/>
      </w:pPr>
    </w:p>
    <w:p w14:paraId="0110008F" w14:textId="77777777" w:rsidR="00843DC2" w:rsidRDefault="00843DC2" w:rsidP="00A55D1E">
      <w:pPr>
        <w:spacing w:line="276" w:lineRule="auto"/>
        <w:jc w:val="both"/>
      </w:pPr>
    </w:p>
    <w:p w14:paraId="1B5985FF" w14:textId="77777777" w:rsidR="00C00272" w:rsidRPr="00D90E5F" w:rsidRDefault="00C00272" w:rsidP="001D2429">
      <w:pPr>
        <w:ind w:left="142"/>
        <w:jc w:val="both"/>
      </w:pPr>
    </w:p>
    <w:p w14:paraId="2DA030AE" w14:textId="7C74560A" w:rsidR="001D2429" w:rsidRPr="00A55D1E" w:rsidRDefault="001D2429" w:rsidP="004A5D50">
      <w:pPr>
        <w:pStyle w:val="Odlomakpopisa"/>
        <w:numPr>
          <w:ilvl w:val="0"/>
          <w:numId w:val="30"/>
        </w:numPr>
        <w:jc w:val="both"/>
        <w:rPr>
          <w:b/>
          <w:bCs/>
        </w:rPr>
      </w:pPr>
      <w:r w:rsidRPr="00A55D1E">
        <w:rPr>
          <w:b/>
          <w:bCs/>
        </w:rPr>
        <w:t>UGOVORNA KAZNA</w:t>
      </w:r>
    </w:p>
    <w:p w14:paraId="2CB891AF" w14:textId="4C7DD77D" w:rsidR="001D2429" w:rsidRDefault="001D2429" w:rsidP="00A55D1E">
      <w:pPr>
        <w:pStyle w:val="Tijeloteksta"/>
        <w:spacing w:before="83" w:line="288" w:lineRule="auto"/>
        <w:ind w:left="0" w:right="210"/>
        <w:jc w:val="both"/>
        <w:rPr>
          <w:rFonts w:ascii="Times New Roman" w:hAnsi="Times New Roman" w:cs="Times New Roman"/>
          <w:sz w:val="24"/>
          <w:szCs w:val="24"/>
        </w:rPr>
      </w:pPr>
      <w:r w:rsidRPr="00C00272">
        <w:rPr>
          <w:rFonts w:ascii="Times New Roman" w:hAnsi="Times New Roman" w:cs="Times New Roman"/>
          <w:spacing w:val="-1"/>
          <w:sz w:val="24"/>
          <w:szCs w:val="24"/>
        </w:rPr>
        <w:t xml:space="preserve">Ako odabrani ponuditelj prekorači rok završetka ugovorenih radova dužan je Naručitelju platiti </w:t>
      </w:r>
      <w:r w:rsidR="00C00272" w:rsidRPr="00C00272">
        <w:rPr>
          <w:rFonts w:ascii="Times New Roman" w:hAnsi="Times New Roman" w:cs="Times New Roman"/>
          <w:spacing w:val="-1"/>
          <w:sz w:val="24"/>
          <w:szCs w:val="24"/>
        </w:rPr>
        <w:t xml:space="preserve">ugovornu kaznu za svaki kalendarski dan prekoračenja ugovorenog roka u visini od </w:t>
      </w:r>
      <w:r w:rsidRPr="00C00272">
        <w:rPr>
          <w:rFonts w:ascii="Times New Roman" w:hAnsi="Times New Roman" w:cs="Times New Roman"/>
          <w:sz w:val="24"/>
          <w:szCs w:val="24"/>
        </w:rPr>
        <w:t>2‰</w:t>
      </w:r>
      <w:r w:rsidRPr="00C0027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(slovima:</w:t>
      </w:r>
      <w:r w:rsidRPr="00C002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dva</w:t>
      </w:r>
      <w:r w:rsidRPr="00C0027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promila)</w:t>
      </w:r>
      <w:r w:rsidRPr="00C002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00272" w:rsidRPr="00C00272">
        <w:rPr>
          <w:rFonts w:ascii="Times New Roman" w:hAnsi="Times New Roman" w:cs="Times New Roman"/>
          <w:spacing w:val="-9"/>
          <w:sz w:val="24"/>
          <w:szCs w:val="24"/>
        </w:rPr>
        <w:t>od ugovorene cijene radova bez PDV-a, s time da ukupni iznos ugovorene kazne ne može prijeći 10%</w:t>
      </w:r>
      <w:r w:rsidRPr="00C0027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 xml:space="preserve">(slovima: </w:t>
      </w:r>
      <w:r w:rsidRPr="00C00272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deset posto)</w:t>
      </w:r>
      <w:r w:rsidR="00C00272" w:rsidRPr="00C00272">
        <w:rPr>
          <w:rFonts w:ascii="Times New Roman" w:hAnsi="Times New Roman" w:cs="Times New Roman"/>
          <w:sz w:val="24"/>
          <w:szCs w:val="24"/>
        </w:rPr>
        <w:t xml:space="preserve"> od </w:t>
      </w:r>
      <w:r w:rsidRPr="00C00272">
        <w:rPr>
          <w:rFonts w:ascii="Times New Roman" w:hAnsi="Times New Roman" w:cs="Times New Roman"/>
          <w:sz w:val="24"/>
          <w:szCs w:val="24"/>
        </w:rPr>
        <w:t>ukupne</w:t>
      </w:r>
      <w:r w:rsidRPr="00C002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vrijednosti ugovora bez</w:t>
      </w:r>
      <w:r w:rsidRPr="00C002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 xml:space="preserve">PDV-a. </w:t>
      </w:r>
      <w:r w:rsidR="00C00272" w:rsidRPr="00C00272">
        <w:rPr>
          <w:rFonts w:ascii="Times New Roman" w:hAnsi="Times New Roman" w:cs="Times New Roman"/>
          <w:sz w:val="24"/>
          <w:szCs w:val="24"/>
        </w:rPr>
        <w:t>Naplata ugovorne kazne obavit će se po okončanoj situaciji odbijanjem/umanjenjem od ukupne vrijednosti izvršenih radova.</w:t>
      </w:r>
    </w:p>
    <w:p w14:paraId="500B6C7E" w14:textId="77777777" w:rsidR="00A17074" w:rsidRDefault="00A17074" w:rsidP="00A55D1E">
      <w:pPr>
        <w:pStyle w:val="Tijeloteksta"/>
        <w:spacing w:before="83" w:line="288" w:lineRule="auto"/>
        <w:ind w:left="0" w:right="210"/>
        <w:jc w:val="both"/>
        <w:rPr>
          <w:rFonts w:ascii="Times New Roman" w:hAnsi="Times New Roman" w:cs="Times New Roman"/>
          <w:sz w:val="24"/>
          <w:szCs w:val="24"/>
        </w:rPr>
      </w:pPr>
    </w:p>
    <w:p w14:paraId="17B4DCCC" w14:textId="10874B10" w:rsidR="00C00272" w:rsidRPr="00A55D1E" w:rsidRDefault="00C00272" w:rsidP="004A5D50">
      <w:pPr>
        <w:pStyle w:val="Odlomakpopisa"/>
        <w:numPr>
          <w:ilvl w:val="0"/>
          <w:numId w:val="30"/>
        </w:numPr>
        <w:jc w:val="both"/>
        <w:rPr>
          <w:b/>
          <w:bCs/>
        </w:rPr>
      </w:pPr>
      <w:r w:rsidRPr="00A55D1E">
        <w:rPr>
          <w:b/>
          <w:bCs/>
        </w:rPr>
        <w:t>OSTALI UVJETI ZA IZVRŠENJE UGOVORA O NABAVI</w:t>
      </w:r>
    </w:p>
    <w:p w14:paraId="1172FB96" w14:textId="77777777" w:rsidR="00C00272" w:rsidRDefault="00C00272" w:rsidP="00C00272">
      <w:pPr>
        <w:jc w:val="both"/>
      </w:pPr>
    </w:p>
    <w:p w14:paraId="44466DC9" w14:textId="77777777" w:rsidR="00C00272" w:rsidRPr="00C00272" w:rsidRDefault="00C00272" w:rsidP="00A55D1E">
      <w:pPr>
        <w:pStyle w:val="Tijeloteksta"/>
        <w:spacing w:before="83" w:line="288" w:lineRule="auto"/>
        <w:ind w:left="0" w:right="207"/>
        <w:jc w:val="both"/>
        <w:rPr>
          <w:rFonts w:ascii="Times New Roman" w:hAnsi="Times New Roman" w:cs="Times New Roman"/>
          <w:sz w:val="24"/>
          <w:szCs w:val="24"/>
        </w:rPr>
      </w:pPr>
      <w:r w:rsidRPr="00C00272">
        <w:rPr>
          <w:rFonts w:ascii="Times New Roman" w:hAnsi="Times New Roman" w:cs="Times New Roman"/>
          <w:sz w:val="24"/>
          <w:szCs w:val="24"/>
        </w:rPr>
        <w:t>Ugovor mora biti sklopljen i izvršavati se u skladu s uvjetima određenima u ovom Pozivu, Troškovniku i odabranom ponudom.</w:t>
      </w:r>
    </w:p>
    <w:p w14:paraId="5CEE7E4D" w14:textId="77777777" w:rsidR="00C00272" w:rsidRPr="00C00272" w:rsidRDefault="00C00272" w:rsidP="00A55D1E">
      <w:pPr>
        <w:pStyle w:val="Tijeloteksta"/>
        <w:spacing w:before="83" w:line="288" w:lineRule="auto"/>
        <w:ind w:left="0" w:right="207"/>
        <w:jc w:val="both"/>
        <w:rPr>
          <w:rFonts w:ascii="Times New Roman" w:hAnsi="Times New Roman" w:cs="Times New Roman"/>
          <w:sz w:val="24"/>
          <w:szCs w:val="24"/>
        </w:rPr>
      </w:pPr>
      <w:r w:rsidRPr="00C00272">
        <w:rPr>
          <w:rFonts w:ascii="Times New Roman" w:hAnsi="Times New Roman" w:cs="Times New Roman"/>
          <w:sz w:val="24"/>
          <w:szCs w:val="24"/>
        </w:rPr>
        <w:t>Ugovor se mora izvršavati sukladno zahtjevima i uvjetima utvrđenim troškovnikom/tehničkim specifikacijama i ostalim uvjetima i zahtjevima iz ovog Poziva.</w:t>
      </w:r>
    </w:p>
    <w:p w14:paraId="44703859" w14:textId="77777777" w:rsidR="00C00272" w:rsidRPr="00C00272" w:rsidRDefault="00C00272" w:rsidP="00A55D1E">
      <w:pPr>
        <w:pStyle w:val="Tijeloteksta"/>
        <w:spacing w:before="83" w:line="288" w:lineRule="auto"/>
        <w:ind w:left="0" w:right="207"/>
        <w:jc w:val="both"/>
        <w:rPr>
          <w:rFonts w:ascii="Times New Roman" w:hAnsi="Times New Roman" w:cs="Times New Roman"/>
          <w:sz w:val="24"/>
          <w:szCs w:val="24"/>
        </w:rPr>
      </w:pPr>
      <w:r w:rsidRPr="00C00272">
        <w:rPr>
          <w:rFonts w:ascii="Times New Roman" w:hAnsi="Times New Roman" w:cs="Times New Roman"/>
          <w:sz w:val="24"/>
          <w:szCs w:val="24"/>
        </w:rPr>
        <w:t xml:space="preserve">Na ostale bitne uvjete u vezi s predmetom nabave i Ugovorom o nabavi s odabranim ponuditeljem odgovarajuće će se primjenjivati odredbe Zakona o obveznim odnosima te ostalih propisa koji reguliraju predmet i vrstu tog ugovora. </w:t>
      </w:r>
    </w:p>
    <w:p w14:paraId="202E8926" w14:textId="77777777" w:rsidR="00C00272" w:rsidRDefault="00C00272" w:rsidP="00A55D1E">
      <w:pPr>
        <w:pStyle w:val="Tijeloteksta"/>
        <w:spacing w:before="83" w:line="288" w:lineRule="auto"/>
        <w:ind w:left="0" w:right="207"/>
        <w:jc w:val="both"/>
        <w:rPr>
          <w:rFonts w:ascii="Times New Roman" w:hAnsi="Times New Roman" w:cs="Times New Roman"/>
          <w:sz w:val="24"/>
          <w:szCs w:val="24"/>
        </w:rPr>
      </w:pPr>
      <w:r w:rsidRPr="00C00272">
        <w:rPr>
          <w:rFonts w:ascii="Times New Roman" w:hAnsi="Times New Roman" w:cs="Times New Roman"/>
          <w:sz w:val="24"/>
          <w:szCs w:val="24"/>
        </w:rPr>
        <w:t>Odabrani ponuditelj dužan je u ispunjavanju obveze iz svoje profesionalne djelatnosti postupati prema pravilima struke i s povećanom pažnjom (pažnja dobrog stručnjaka).</w:t>
      </w:r>
    </w:p>
    <w:p w14:paraId="3D435AA7" w14:textId="6C25EF92" w:rsidR="004A5D50" w:rsidRDefault="004A5D50" w:rsidP="004A5D50">
      <w:pPr>
        <w:jc w:val="both"/>
      </w:pPr>
      <w:r w:rsidRPr="002E60DC">
        <w:t>Izvođač se obvezuje bez naknade:</w:t>
      </w:r>
    </w:p>
    <w:p w14:paraId="6C5D24D3" w14:textId="77777777" w:rsidR="00843DC2" w:rsidRPr="00843DC2" w:rsidRDefault="00843DC2" w:rsidP="00843DC2">
      <w:pPr>
        <w:numPr>
          <w:ilvl w:val="0"/>
          <w:numId w:val="8"/>
        </w:numPr>
        <w:spacing w:line="276" w:lineRule="auto"/>
        <w:jc w:val="both"/>
      </w:pPr>
      <w:r w:rsidRPr="00843DC2">
        <w:t>skladištiti opremu i materijal za izvršenje obveze iz ovog ugovora</w:t>
      </w:r>
    </w:p>
    <w:p w14:paraId="4C5AB3FA" w14:textId="77777777" w:rsidR="00843DC2" w:rsidRPr="00843DC2" w:rsidRDefault="00843DC2" w:rsidP="00843DC2">
      <w:pPr>
        <w:numPr>
          <w:ilvl w:val="0"/>
          <w:numId w:val="8"/>
        </w:numPr>
        <w:spacing w:line="276" w:lineRule="auto"/>
        <w:jc w:val="both"/>
      </w:pPr>
      <w:r w:rsidRPr="00843DC2">
        <w:t>skladištiti ili odvesti na za to određenu deponiju sav materijal koji nastane rušenjem ili demontažom i neće se više ugrađivati</w:t>
      </w:r>
    </w:p>
    <w:p w14:paraId="5BF99115" w14:textId="77777777" w:rsidR="004A5D50" w:rsidRPr="002E60DC" w:rsidRDefault="004A5D50" w:rsidP="00843DC2">
      <w:pPr>
        <w:numPr>
          <w:ilvl w:val="0"/>
          <w:numId w:val="8"/>
        </w:numPr>
        <w:spacing w:line="276" w:lineRule="auto"/>
        <w:jc w:val="both"/>
      </w:pPr>
      <w:r w:rsidRPr="002E60DC">
        <w:t xml:space="preserve">voditi tehničku dokumentaciju u svezi predmeta ovog ugovora  </w:t>
      </w:r>
    </w:p>
    <w:p w14:paraId="103FB95C" w14:textId="77777777" w:rsidR="004A5D50" w:rsidRPr="002E60DC" w:rsidRDefault="004A5D50" w:rsidP="00843DC2">
      <w:pPr>
        <w:numPr>
          <w:ilvl w:val="0"/>
          <w:numId w:val="8"/>
        </w:numPr>
        <w:spacing w:line="276" w:lineRule="auto"/>
        <w:jc w:val="both"/>
      </w:pPr>
      <w:r w:rsidRPr="002E60DC">
        <w:t>o svom trošku izvršiti sva ispitivanja potrebna da se dokaže kvaliteta ugradnje materijala</w:t>
      </w:r>
    </w:p>
    <w:p w14:paraId="77B6B305" w14:textId="77777777" w:rsidR="004A5D50" w:rsidRPr="002E60DC" w:rsidRDefault="004A5D50" w:rsidP="00843DC2">
      <w:pPr>
        <w:numPr>
          <w:ilvl w:val="0"/>
          <w:numId w:val="8"/>
        </w:numPr>
        <w:spacing w:line="276" w:lineRule="auto"/>
        <w:jc w:val="both"/>
      </w:pPr>
      <w:r w:rsidRPr="002E60DC">
        <w:t>vršiti radnje na osiguranju i obilježavanju gradilišta u skladu sa Zakonom o zaštiti na radu i drugim Zakonima koji propisuju način i osiguranje gradilišta</w:t>
      </w:r>
    </w:p>
    <w:p w14:paraId="36FEB44A" w14:textId="77777777" w:rsidR="004A5D50" w:rsidRPr="002E60DC" w:rsidRDefault="004A5D50" w:rsidP="00843DC2">
      <w:pPr>
        <w:numPr>
          <w:ilvl w:val="0"/>
          <w:numId w:val="8"/>
        </w:numPr>
        <w:spacing w:line="276" w:lineRule="auto"/>
        <w:jc w:val="both"/>
      </w:pPr>
      <w:r w:rsidRPr="002E60DC">
        <w:t>obavijestiti nadležne institucije i poduzeća o vremenu i obujmu radova na ili u blizini objekata u njihovoj nadležnosti i održavanju</w:t>
      </w:r>
    </w:p>
    <w:p w14:paraId="64573CE5" w14:textId="77777777" w:rsidR="004A5D50" w:rsidRPr="002E60DC" w:rsidRDefault="004A5D50" w:rsidP="00843DC2">
      <w:pPr>
        <w:numPr>
          <w:ilvl w:val="0"/>
          <w:numId w:val="8"/>
        </w:numPr>
        <w:spacing w:line="276" w:lineRule="auto"/>
        <w:jc w:val="both"/>
      </w:pPr>
      <w:r w:rsidRPr="002E60DC">
        <w:t>o svom trošku ukloniti svaku štetu nastalu na okolnim građevinama, drugim instalacijama, javnim površinama i drugim materijalnim dobrima, a koja je nastala uslijed radova.</w:t>
      </w:r>
    </w:p>
    <w:p w14:paraId="01C7F802" w14:textId="77777777" w:rsidR="004A5D50" w:rsidRPr="002E60DC" w:rsidRDefault="004A5D50" w:rsidP="004A5D50">
      <w:pPr>
        <w:jc w:val="both"/>
      </w:pPr>
    </w:p>
    <w:p w14:paraId="6F821DE5" w14:textId="77777777" w:rsidR="004A5D50" w:rsidRPr="002E60DC" w:rsidRDefault="004A5D50" w:rsidP="004A5D50">
      <w:pPr>
        <w:jc w:val="both"/>
      </w:pPr>
      <w:r w:rsidRPr="002E60DC">
        <w:t>Sve gore navedene radnje biti će posebno regulirane ugovorom.</w:t>
      </w:r>
    </w:p>
    <w:p w14:paraId="75F182D3" w14:textId="77777777" w:rsidR="004A5D50" w:rsidRPr="00C00272" w:rsidRDefault="004A5D50" w:rsidP="00C00272">
      <w:pPr>
        <w:pStyle w:val="Tijeloteksta"/>
        <w:spacing w:before="83" w:line="288" w:lineRule="auto"/>
        <w:ind w:right="207"/>
        <w:jc w:val="both"/>
        <w:rPr>
          <w:rFonts w:ascii="Times New Roman" w:hAnsi="Times New Roman" w:cs="Times New Roman"/>
          <w:sz w:val="24"/>
          <w:szCs w:val="24"/>
        </w:rPr>
      </w:pPr>
    </w:p>
    <w:p w14:paraId="710F80E6" w14:textId="2180DDE7" w:rsidR="001D2429" w:rsidRPr="00A55D1E" w:rsidRDefault="00C00272" w:rsidP="004A5D50">
      <w:pPr>
        <w:pStyle w:val="Odlomakpopisa"/>
        <w:numPr>
          <w:ilvl w:val="0"/>
          <w:numId w:val="30"/>
        </w:numPr>
        <w:jc w:val="both"/>
        <w:rPr>
          <w:b/>
          <w:bCs/>
        </w:rPr>
      </w:pPr>
      <w:r w:rsidRPr="00A55D1E">
        <w:rPr>
          <w:b/>
          <w:bCs/>
        </w:rPr>
        <w:t>OSTALE ODREDBE</w:t>
      </w:r>
    </w:p>
    <w:p w14:paraId="50AD269E" w14:textId="77777777" w:rsidR="00C00272" w:rsidRPr="00C00272" w:rsidRDefault="00C00272" w:rsidP="00A55D1E">
      <w:pPr>
        <w:pStyle w:val="Tijeloteksta"/>
        <w:spacing w:before="83" w:line="288" w:lineRule="auto"/>
        <w:ind w:left="0" w:right="208"/>
        <w:jc w:val="both"/>
        <w:rPr>
          <w:rFonts w:ascii="Times New Roman" w:hAnsi="Times New Roman" w:cs="Times New Roman"/>
          <w:sz w:val="24"/>
          <w:szCs w:val="24"/>
        </w:rPr>
      </w:pPr>
      <w:r w:rsidRPr="00C00272">
        <w:rPr>
          <w:rFonts w:ascii="Times New Roman" w:hAnsi="Times New Roman" w:cs="Times New Roman"/>
          <w:sz w:val="24"/>
          <w:szCs w:val="24"/>
        </w:rPr>
        <w:t>U postupcima jednostavne nabave na odgovarajući način primjenjuju se opće odredbe i odredbe o provedbi postupka iz ZJN 2016, ako pojedina pitanja nisu uređena aktom Naručitelja kojim je regulirano područje jednostavne nabave.</w:t>
      </w:r>
    </w:p>
    <w:p w14:paraId="1DAF5444" w14:textId="77777777" w:rsidR="00C00272" w:rsidRPr="00C00272" w:rsidRDefault="00C00272" w:rsidP="00A55D1E">
      <w:pPr>
        <w:pStyle w:val="Tijeloteksta"/>
        <w:spacing w:before="83" w:line="288" w:lineRule="auto"/>
        <w:ind w:left="0" w:right="208"/>
        <w:jc w:val="both"/>
        <w:rPr>
          <w:rFonts w:ascii="Times New Roman" w:hAnsi="Times New Roman" w:cs="Times New Roman"/>
          <w:sz w:val="24"/>
          <w:szCs w:val="24"/>
        </w:rPr>
      </w:pPr>
      <w:r w:rsidRPr="00C00272">
        <w:rPr>
          <w:rFonts w:ascii="Times New Roman" w:hAnsi="Times New Roman" w:cs="Times New Roman"/>
          <w:sz w:val="24"/>
          <w:szCs w:val="24"/>
        </w:rPr>
        <w:t xml:space="preserve">Ako su informacije ili dokumentacija koje je trebao dostaviti gospodarski subjekt nepotpuni </w:t>
      </w:r>
      <w:r w:rsidRPr="00C00272">
        <w:rPr>
          <w:rFonts w:ascii="Times New Roman" w:hAnsi="Times New Roman" w:cs="Times New Roman"/>
          <w:sz w:val="24"/>
          <w:szCs w:val="24"/>
        </w:rPr>
        <w:lastRenderedPageBreak/>
        <w:t>ili pogrešni ili se takvima čine ili ako nedostaju određeni dokumenti, stručno povjerenstvo u svakom trenutku može, poštujući načela jednakog tretmana i transparentnosti, zahtijevati od dotičnih gospodarskih subjekata da dopune, razjasne, upotpune ili dostave nužne informacije ili dokumentaciju u primjerenom roku. Navedeno postupanje ne smije dovesti do pregovaranja u vezi s kriterijem za odabir ponude ili ponuđenim predmetom nabave.</w:t>
      </w:r>
    </w:p>
    <w:p w14:paraId="6A407883" w14:textId="77777777" w:rsidR="00C00272" w:rsidRPr="00C00272" w:rsidRDefault="00C00272" w:rsidP="00A55D1E">
      <w:pPr>
        <w:pStyle w:val="Tijeloteksta"/>
        <w:spacing w:before="83" w:line="288" w:lineRule="auto"/>
        <w:ind w:left="0" w:right="2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272">
        <w:rPr>
          <w:rFonts w:ascii="Times New Roman" w:hAnsi="Times New Roman" w:cs="Times New Roman"/>
          <w:b/>
          <w:bCs/>
          <w:sz w:val="24"/>
          <w:szCs w:val="24"/>
        </w:rPr>
        <w:t>Ponuda čija je cijena bez PDV-a jednaka ili veća od pragova za primjenu ZJN 2016 odbit će se.</w:t>
      </w:r>
    </w:p>
    <w:p w14:paraId="465C2231" w14:textId="77777777" w:rsidR="00C00272" w:rsidRPr="00C00272" w:rsidRDefault="00C00272" w:rsidP="00A55D1E">
      <w:pPr>
        <w:pStyle w:val="Tijeloteksta"/>
        <w:spacing w:before="83" w:line="288" w:lineRule="auto"/>
        <w:ind w:left="0" w:right="208"/>
        <w:jc w:val="both"/>
        <w:rPr>
          <w:rFonts w:ascii="Times New Roman" w:hAnsi="Times New Roman" w:cs="Times New Roman"/>
          <w:sz w:val="24"/>
          <w:szCs w:val="24"/>
        </w:rPr>
      </w:pPr>
      <w:r w:rsidRPr="00C00272">
        <w:rPr>
          <w:rFonts w:ascii="Times New Roman" w:hAnsi="Times New Roman" w:cs="Times New Roman"/>
          <w:sz w:val="24"/>
          <w:szCs w:val="24"/>
        </w:rPr>
        <w:t>Ponuda čija je cijena veća od osiguranih sredstava za nabavu, a nije moguće osigurati dodatna sredstva za njezin odabir odbit će se.</w:t>
      </w:r>
    </w:p>
    <w:p w14:paraId="57987B28" w14:textId="77777777" w:rsidR="00C00272" w:rsidRPr="00C00272" w:rsidRDefault="00C00272" w:rsidP="00A55D1E">
      <w:pPr>
        <w:pStyle w:val="Tijeloteksta"/>
        <w:spacing w:before="83" w:line="288" w:lineRule="auto"/>
        <w:ind w:left="0" w:right="208"/>
        <w:jc w:val="both"/>
        <w:rPr>
          <w:rFonts w:ascii="Times New Roman" w:hAnsi="Times New Roman" w:cs="Times New Roman"/>
          <w:sz w:val="24"/>
          <w:szCs w:val="24"/>
        </w:rPr>
      </w:pPr>
      <w:r w:rsidRPr="00C00272">
        <w:rPr>
          <w:rFonts w:ascii="Times New Roman" w:hAnsi="Times New Roman" w:cs="Times New Roman"/>
          <w:sz w:val="24"/>
          <w:szCs w:val="24"/>
        </w:rPr>
        <w:t>Naručitelj će poništiti ovaj postupak nabave ako:</w:t>
      </w:r>
    </w:p>
    <w:p w14:paraId="0FB980B4" w14:textId="77777777" w:rsidR="00C00272" w:rsidRPr="00C00272" w:rsidRDefault="00C00272" w:rsidP="00C00272">
      <w:pPr>
        <w:pStyle w:val="Tijeloteksta"/>
        <w:numPr>
          <w:ilvl w:val="0"/>
          <w:numId w:val="29"/>
        </w:numPr>
        <w:spacing w:before="83" w:line="288" w:lineRule="auto"/>
        <w:ind w:right="208"/>
        <w:jc w:val="both"/>
        <w:rPr>
          <w:rFonts w:ascii="Times New Roman" w:hAnsi="Times New Roman" w:cs="Times New Roman"/>
          <w:sz w:val="24"/>
          <w:szCs w:val="24"/>
        </w:rPr>
      </w:pPr>
      <w:r w:rsidRPr="00C00272">
        <w:rPr>
          <w:rFonts w:ascii="Times New Roman" w:hAnsi="Times New Roman" w:cs="Times New Roman"/>
          <w:sz w:val="24"/>
          <w:szCs w:val="24"/>
        </w:rPr>
        <w:t>nije dostavljena niti jedna ponuda,</w:t>
      </w:r>
    </w:p>
    <w:p w14:paraId="5A8B44B1" w14:textId="77777777" w:rsidR="00C00272" w:rsidRPr="00C00272" w:rsidRDefault="00C00272" w:rsidP="00C00272">
      <w:pPr>
        <w:pStyle w:val="Tijeloteksta"/>
        <w:numPr>
          <w:ilvl w:val="0"/>
          <w:numId w:val="29"/>
        </w:numPr>
        <w:spacing w:before="83" w:line="288" w:lineRule="auto"/>
        <w:ind w:right="208"/>
        <w:jc w:val="both"/>
        <w:rPr>
          <w:rFonts w:ascii="Times New Roman" w:hAnsi="Times New Roman" w:cs="Times New Roman"/>
          <w:sz w:val="24"/>
          <w:szCs w:val="24"/>
        </w:rPr>
      </w:pPr>
      <w:r w:rsidRPr="00C00272">
        <w:rPr>
          <w:rFonts w:ascii="Times New Roman" w:hAnsi="Times New Roman" w:cs="Times New Roman"/>
          <w:sz w:val="24"/>
          <w:szCs w:val="24"/>
        </w:rPr>
        <w:t>ako niti jedna dostavljena ponuda ne ispunjava tražene uvjete i zahtjeve iz Poziva za dostavu ponuda,</w:t>
      </w:r>
    </w:p>
    <w:p w14:paraId="2BD72932" w14:textId="77777777" w:rsidR="00C00272" w:rsidRPr="00C00272" w:rsidRDefault="00C00272" w:rsidP="00C00272">
      <w:pPr>
        <w:pStyle w:val="Tijeloteksta"/>
        <w:numPr>
          <w:ilvl w:val="0"/>
          <w:numId w:val="29"/>
        </w:numPr>
        <w:spacing w:before="83" w:line="288" w:lineRule="auto"/>
        <w:ind w:right="208"/>
        <w:jc w:val="both"/>
        <w:rPr>
          <w:rFonts w:ascii="Times New Roman" w:hAnsi="Times New Roman" w:cs="Times New Roman"/>
          <w:sz w:val="24"/>
          <w:szCs w:val="24"/>
        </w:rPr>
      </w:pPr>
      <w:r w:rsidRPr="00C00272">
        <w:rPr>
          <w:rFonts w:ascii="Times New Roman" w:hAnsi="Times New Roman" w:cs="Times New Roman"/>
          <w:sz w:val="24"/>
          <w:szCs w:val="24"/>
        </w:rPr>
        <w:t xml:space="preserve">je u postupku zaprimljena jedna ponuda čija je cijena veća od osiguranih sredstava za nabavu, </w:t>
      </w:r>
    </w:p>
    <w:p w14:paraId="78543668" w14:textId="77777777" w:rsidR="00C00272" w:rsidRPr="00C00272" w:rsidRDefault="00C00272" w:rsidP="00C00272">
      <w:pPr>
        <w:pStyle w:val="Tijeloteksta"/>
        <w:spacing w:before="83" w:line="288" w:lineRule="auto"/>
        <w:ind w:left="932" w:right="208"/>
        <w:jc w:val="both"/>
        <w:rPr>
          <w:rFonts w:ascii="Times New Roman" w:hAnsi="Times New Roman" w:cs="Times New Roman"/>
          <w:sz w:val="24"/>
          <w:szCs w:val="24"/>
        </w:rPr>
      </w:pPr>
      <w:r w:rsidRPr="00C00272">
        <w:rPr>
          <w:rFonts w:ascii="Times New Roman" w:hAnsi="Times New Roman" w:cs="Times New Roman"/>
          <w:sz w:val="24"/>
          <w:szCs w:val="24"/>
        </w:rPr>
        <w:t>a nije moguće osigurati dodatna sredstva za njezin odabir.</w:t>
      </w:r>
    </w:p>
    <w:p w14:paraId="218CC96F" w14:textId="229B5AFE" w:rsidR="00C00272" w:rsidRDefault="00C00272" w:rsidP="00A55D1E">
      <w:pPr>
        <w:pStyle w:val="Tijeloteksta"/>
        <w:spacing w:before="83" w:line="288" w:lineRule="auto"/>
        <w:ind w:left="0" w:right="208"/>
        <w:jc w:val="both"/>
        <w:rPr>
          <w:rFonts w:ascii="Times New Roman" w:hAnsi="Times New Roman" w:cs="Times New Roman"/>
          <w:sz w:val="24"/>
          <w:szCs w:val="24"/>
        </w:rPr>
      </w:pPr>
      <w:r w:rsidRPr="00C00272">
        <w:rPr>
          <w:rFonts w:ascii="Times New Roman" w:hAnsi="Times New Roman" w:cs="Times New Roman"/>
          <w:sz w:val="24"/>
          <w:szCs w:val="24"/>
        </w:rPr>
        <w:t>Naručitelj zadržava pravo poništiti ovaj postupak nabave i iz drugih opravdanih razloga, u bilo kojem trenutku u kojem slučaju razlozi moraju biti obrazloženi, a sve bez ikakvih obveza ili naknada bilo koje vrste.</w:t>
      </w:r>
    </w:p>
    <w:p w14:paraId="70143052" w14:textId="77777777" w:rsidR="00843DC2" w:rsidRDefault="00843DC2" w:rsidP="00A55D1E">
      <w:pPr>
        <w:pStyle w:val="Tijeloteksta"/>
        <w:spacing w:before="83" w:line="288" w:lineRule="auto"/>
        <w:ind w:left="0" w:right="208"/>
        <w:jc w:val="both"/>
        <w:rPr>
          <w:rFonts w:ascii="Times New Roman" w:hAnsi="Times New Roman" w:cs="Times New Roman"/>
          <w:sz w:val="24"/>
          <w:szCs w:val="24"/>
        </w:rPr>
      </w:pPr>
    </w:p>
    <w:p w14:paraId="27750B56" w14:textId="0678483E" w:rsidR="00C00272" w:rsidRPr="00A55D1E" w:rsidRDefault="00C00272" w:rsidP="004A5D50">
      <w:pPr>
        <w:pStyle w:val="Odlomakpopisa"/>
        <w:numPr>
          <w:ilvl w:val="0"/>
          <w:numId w:val="30"/>
        </w:numPr>
        <w:jc w:val="both"/>
        <w:rPr>
          <w:b/>
          <w:bCs/>
        </w:rPr>
      </w:pPr>
      <w:r w:rsidRPr="00A55D1E">
        <w:rPr>
          <w:b/>
          <w:bCs/>
        </w:rPr>
        <w:t>OBAVIJEST O REZULTATIMA NABAVE</w:t>
      </w:r>
    </w:p>
    <w:p w14:paraId="58F39CE5" w14:textId="77777777" w:rsidR="00C00272" w:rsidRPr="00C00272" w:rsidRDefault="00C00272" w:rsidP="00A55D1E">
      <w:pPr>
        <w:pStyle w:val="Tijeloteksta"/>
        <w:spacing w:before="153" w:line="288" w:lineRule="auto"/>
        <w:ind w:left="0" w:right="211"/>
        <w:jc w:val="both"/>
        <w:rPr>
          <w:rFonts w:ascii="Times New Roman" w:hAnsi="Times New Roman" w:cs="Times New Roman"/>
          <w:sz w:val="24"/>
          <w:szCs w:val="24"/>
        </w:rPr>
      </w:pPr>
      <w:r w:rsidRPr="00C00272">
        <w:rPr>
          <w:rFonts w:ascii="Times New Roman" w:hAnsi="Times New Roman" w:cs="Times New Roman"/>
          <w:sz w:val="24"/>
          <w:szCs w:val="24"/>
        </w:rPr>
        <w:t>Naručitelj</w:t>
      </w:r>
      <w:r w:rsidRPr="00C002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će</w:t>
      </w:r>
      <w:r w:rsidRPr="00C002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izvršiti</w:t>
      </w:r>
      <w:r w:rsidRPr="00C002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pregled,</w:t>
      </w:r>
      <w:r w:rsidRPr="00C002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ocjenu</w:t>
      </w:r>
      <w:r w:rsidRPr="00C002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i</w:t>
      </w:r>
      <w:r w:rsidRPr="00C002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rangiranje</w:t>
      </w:r>
      <w:r w:rsidRPr="00C002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dostavljenih</w:t>
      </w:r>
      <w:r w:rsidRPr="00C002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ponuda</w:t>
      </w:r>
      <w:r w:rsidRPr="00C002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najkasnije</w:t>
      </w:r>
      <w:r w:rsidRPr="00C002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u</w:t>
      </w:r>
      <w:r w:rsidRPr="00C002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roku</w:t>
      </w:r>
      <w:r w:rsidRPr="00C002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od 30</w:t>
      </w:r>
      <w:r w:rsidRPr="00C002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dana</w:t>
      </w:r>
      <w:r w:rsidRPr="00C002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od</w:t>
      </w:r>
      <w:r w:rsidRPr="00C0027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isteka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roka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za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dostavu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ponuda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te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pisanu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obavijest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o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rezultatima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nabave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(obavijest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o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odabiru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najpovoljnije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ponude</w:t>
      </w:r>
      <w:r w:rsidRPr="00C002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ili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poništenju</w:t>
      </w:r>
      <w:r w:rsidRPr="00C002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postupka</w:t>
      </w:r>
      <w:r w:rsidRPr="00C002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nabave) dostaviti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svim ponuditeljima.</w:t>
      </w:r>
    </w:p>
    <w:p w14:paraId="14D6E379" w14:textId="3E612C94" w:rsidR="00C00272" w:rsidRPr="00C00272" w:rsidRDefault="00C00272" w:rsidP="00A55D1E">
      <w:pPr>
        <w:pStyle w:val="Tijeloteksta"/>
        <w:spacing w:before="119" w:line="288" w:lineRule="auto"/>
        <w:ind w:left="0" w:right="210"/>
        <w:jc w:val="both"/>
        <w:rPr>
          <w:rFonts w:ascii="Times New Roman" w:hAnsi="Times New Roman" w:cs="Times New Roman"/>
          <w:sz w:val="24"/>
          <w:szCs w:val="24"/>
        </w:rPr>
      </w:pPr>
      <w:r w:rsidRPr="00C00272">
        <w:rPr>
          <w:rFonts w:ascii="Times New Roman" w:hAnsi="Times New Roman" w:cs="Times New Roman"/>
          <w:sz w:val="24"/>
          <w:szCs w:val="24"/>
        </w:rPr>
        <w:t>Za</w:t>
      </w:r>
      <w:r w:rsidRPr="00C002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odabir</w:t>
      </w:r>
      <w:r w:rsidRPr="00C002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je</w:t>
      </w:r>
      <w:r w:rsidRPr="00C002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dovoljna</w:t>
      </w:r>
      <w:r w:rsidRPr="00C002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jedna</w:t>
      </w:r>
      <w:r w:rsidRPr="00C002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valjana</w:t>
      </w:r>
      <w:r w:rsidRPr="00C002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 xml:space="preserve">ponuda. 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00272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C00272">
        <w:rPr>
          <w:rFonts w:ascii="Times New Roman" w:hAnsi="Times New Roman" w:cs="Times New Roman"/>
          <w:sz w:val="24"/>
          <w:szCs w:val="24"/>
        </w:rPr>
        <w:t>o</w:t>
      </w:r>
      <w:r w:rsidRPr="00C0027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su</w:t>
      </w:r>
      <w:r w:rsidRPr="00C0027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d</w:t>
      </w:r>
      <w:r w:rsidRPr="00C00272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C00272">
        <w:rPr>
          <w:rFonts w:ascii="Times New Roman" w:hAnsi="Times New Roman" w:cs="Times New Roman"/>
          <w:sz w:val="24"/>
          <w:szCs w:val="24"/>
        </w:rPr>
        <w:t>e</w:t>
      </w:r>
      <w:r w:rsidRPr="00C0027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C00272">
        <w:rPr>
          <w:rFonts w:ascii="Times New Roman" w:hAnsi="Times New Roman" w:cs="Times New Roman"/>
          <w:sz w:val="24"/>
          <w:szCs w:val="24"/>
        </w:rPr>
        <w:t>i</w:t>
      </w:r>
      <w:r w:rsidRPr="00C0027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00272">
        <w:rPr>
          <w:rFonts w:ascii="Times New Roman" w:hAnsi="Times New Roman" w:cs="Times New Roman"/>
          <w:sz w:val="24"/>
          <w:szCs w:val="24"/>
        </w:rPr>
        <w:t>še</w:t>
      </w:r>
      <w:r w:rsidRPr="00C0027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C00272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C00272">
        <w:rPr>
          <w:rFonts w:ascii="Times New Roman" w:hAnsi="Times New Roman" w:cs="Times New Roman"/>
          <w:sz w:val="24"/>
          <w:szCs w:val="24"/>
        </w:rPr>
        <w:t>a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C00272">
        <w:rPr>
          <w:rFonts w:ascii="Times New Roman" w:hAnsi="Times New Roman" w:cs="Times New Roman"/>
          <w:sz w:val="24"/>
          <w:szCs w:val="24"/>
        </w:rPr>
        <w:t>h</w:t>
      </w:r>
      <w:r w:rsidRPr="00C0027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p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C00272">
        <w:rPr>
          <w:rFonts w:ascii="Times New Roman" w:hAnsi="Times New Roman" w:cs="Times New Roman"/>
          <w:sz w:val="24"/>
          <w:szCs w:val="24"/>
        </w:rPr>
        <w:t>n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C00272">
        <w:rPr>
          <w:rFonts w:ascii="Times New Roman" w:hAnsi="Times New Roman" w:cs="Times New Roman"/>
          <w:sz w:val="24"/>
          <w:szCs w:val="24"/>
        </w:rPr>
        <w:t>da</w:t>
      </w:r>
      <w:r w:rsidRPr="00C0027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C00272">
        <w:rPr>
          <w:rFonts w:ascii="Times New Roman" w:hAnsi="Times New Roman" w:cs="Times New Roman"/>
          <w:sz w:val="24"/>
          <w:szCs w:val="24"/>
        </w:rPr>
        <w:t>e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C00272">
        <w:rPr>
          <w:rFonts w:ascii="Times New Roman" w:hAnsi="Times New Roman" w:cs="Times New Roman"/>
          <w:sz w:val="24"/>
          <w:szCs w:val="24"/>
        </w:rPr>
        <w:t>n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00272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C00272">
        <w:rPr>
          <w:rFonts w:ascii="Times New Roman" w:hAnsi="Times New Roman" w:cs="Times New Roman"/>
          <w:sz w:val="24"/>
          <w:szCs w:val="24"/>
        </w:rPr>
        <w:t>o</w:t>
      </w:r>
      <w:r w:rsidRPr="00C0027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C00272">
        <w:rPr>
          <w:rFonts w:ascii="Times New Roman" w:hAnsi="Times New Roman" w:cs="Times New Roman"/>
          <w:sz w:val="24"/>
          <w:szCs w:val="24"/>
        </w:rPr>
        <w:t>a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C00272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C00272">
        <w:rPr>
          <w:rFonts w:ascii="Times New Roman" w:hAnsi="Times New Roman" w:cs="Times New Roman"/>
          <w:sz w:val="24"/>
          <w:szCs w:val="24"/>
        </w:rPr>
        <w:t>a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C00272">
        <w:rPr>
          <w:rFonts w:ascii="Times New Roman" w:hAnsi="Times New Roman" w:cs="Times New Roman"/>
          <w:sz w:val="24"/>
          <w:szCs w:val="24"/>
        </w:rPr>
        <w:t>e</w:t>
      </w:r>
      <w:r w:rsidRPr="00C0027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p</w:t>
      </w:r>
      <w:r w:rsidRPr="00C00272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C0027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C00272">
        <w:rPr>
          <w:rFonts w:ascii="Times New Roman" w:hAnsi="Times New Roman" w:cs="Times New Roman"/>
          <w:sz w:val="24"/>
          <w:szCs w:val="24"/>
        </w:rPr>
        <w:t>a</w:t>
      </w:r>
      <w:r w:rsidRPr="00C0027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C0027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C00272">
        <w:rPr>
          <w:rFonts w:ascii="Times New Roman" w:hAnsi="Times New Roman" w:cs="Times New Roman"/>
          <w:sz w:val="24"/>
          <w:szCs w:val="24"/>
        </w:rPr>
        <w:t>u</w:t>
      </w:r>
      <w:r w:rsidRPr="00C0027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C00272">
        <w:rPr>
          <w:rFonts w:ascii="Times New Roman" w:hAnsi="Times New Roman" w:cs="Times New Roman"/>
          <w:sz w:val="24"/>
          <w:szCs w:val="24"/>
        </w:rPr>
        <w:t>a</w:t>
      </w:r>
      <w:r w:rsidRPr="00C0027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o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C00272">
        <w:rPr>
          <w:rFonts w:ascii="Times New Roman" w:hAnsi="Times New Roman" w:cs="Times New Roman"/>
          <w:sz w:val="24"/>
          <w:szCs w:val="24"/>
        </w:rPr>
        <w:t>a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bi</w:t>
      </w:r>
      <w:r w:rsidRPr="00C00272">
        <w:rPr>
          <w:rFonts w:ascii="Times New Roman" w:hAnsi="Times New Roman" w:cs="Times New Roman"/>
          <w:sz w:val="24"/>
          <w:szCs w:val="24"/>
        </w:rPr>
        <w:t>r</w:t>
      </w:r>
      <w:r w:rsidRPr="00C0027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p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C00272">
        <w:rPr>
          <w:rFonts w:ascii="Times New Roman" w:hAnsi="Times New Roman" w:cs="Times New Roman"/>
          <w:sz w:val="24"/>
          <w:szCs w:val="24"/>
        </w:rPr>
        <w:t>n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C00272">
        <w:rPr>
          <w:rFonts w:ascii="Times New Roman" w:hAnsi="Times New Roman" w:cs="Times New Roman"/>
          <w:sz w:val="24"/>
          <w:szCs w:val="24"/>
        </w:rPr>
        <w:t>d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00272">
        <w:rPr>
          <w:rFonts w:ascii="Times New Roman" w:hAnsi="Times New Roman" w:cs="Times New Roman"/>
          <w:sz w:val="24"/>
          <w:szCs w:val="24"/>
        </w:rPr>
        <w:t>, o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C00272">
        <w:rPr>
          <w:rFonts w:ascii="Times New Roman" w:hAnsi="Times New Roman" w:cs="Times New Roman"/>
          <w:sz w:val="24"/>
          <w:szCs w:val="24"/>
        </w:rPr>
        <w:t>a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C00272">
        <w:rPr>
          <w:rFonts w:ascii="Times New Roman" w:hAnsi="Times New Roman" w:cs="Times New Roman"/>
          <w:sz w:val="24"/>
          <w:szCs w:val="24"/>
        </w:rPr>
        <w:t>at će se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z w:val="24"/>
          <w:szCs w:val="24"/>
        </w:rPr>
        <w:t>p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C00272">
        <w:rPr>
          <w:rFonts w:ascii="Times New Roman" w:hAnsi="Times New Roman" w:cs="Times New Roman"/>
          <w:sz w:val="24"/>
          <w:szCs w:val="24"/>
        </w:rPr>
        <w:t>n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C00272">
        <w:rPr>
          <w:rFonts w:ascii="Times New Roman" w:hAnsi="Times New Roman" w:cs="Times New Roman"/>
          <w:sz w:val="24"/>
          <w:szCs w:val="24"/>
        </w:rPr>
        <w:t>da</w:t>
      </w:r>
      <w:r w:rsidRPr="00C002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C00272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C00272">
        <w:rPr>
          <w:rFonts w:ascii="Times New Roman" w:hAnsi="Times New Roman" w:cs="Times New Roman"/>
          <w:sz w:val="24"/>
          <w:szCs w:val="24"/>
        </w:rPr>
        <w:t>a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C00272">
        <w:rPr>
          <w:rFonts w:ascii="Times New Roman" w:hAnsi="Times New Roman" w:cs="Times New Roman"/>
          <w:sz w:val="24"/>
          <w:szCs w:val="24"/>
        </w:rPr>
        <w:t xml:space="preserve">e </w:t>
      </w:r>
      <w:r w:rsidRPr="00C00272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C00272">
        <w:rPr>
          <w:rFonts w:ascii="Times New Roman" w:hAnsi="Times New Roman" w:cs="Times New Roman"/>
          <w:sz w:val="24"/>
          <w:szCs w:val="24"/>
        </w:rPr>
        <w:t>a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C0027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C00272">
        <w:rPr>
          <w:rFonts w:ascii="Times New Roman" w:hAnsi="Times New Roman" w:cs="Times New Roman"/>
          <w:sz w:val="24"/>
          <w:szCs w:val="24"/>
        </w:rPr>
        <w:t>e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C00272">
        <w:rPr>
          <w:rFonts w:ascii="Times New Roman" w:hAnsi="Times New Roman" w:cs="Times New Roman"/>
          <w:sz w:val="24"/>
          <w:szCs w:val="24"/>
        </w:rPr>
        <w:t>a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C00272">
        <w:rPr>
          <w:rFonts w:ascii="Times New Roman" w:hAnsi="Times New Roman" w:cs="Times New Roman"/>
          <w:sz w:val="24"/>
          <w:szCs w:val="24"/>
        </w:rPr>
        <w:t>a</w:t>
      </w:r>
      <w:r w:rsidRPr="00C00272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C0027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C00272"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sz w:val="24"/>
          <w:szCs w:val="24"/>
        </w:rPr>
        <w:t xml:space="preserve">Protiv obavijesti o odabiru najpovoljnije ponude ili poništenju postupka nabave </w:t>
      </w:r>
      <w:r w:rsidR="00357078">
        <w:rPr>
          <w:rFonts w:ascii="Times New Roman" w:hAnsi="Times New Roman" w:cs="Times New Roman"/>
          <w:sz w:val="24"/>
          <w:szCs w:val="24"/>
        </w:rPr>
        <w:t>nije dopuštena žalba.</w:t>
      </w:r>
    </w:p>
    <w:p w14:paraId="66ADCE20" w14:textId="77777777" w:rsidR="00C00272" w:rsidRPr="00183504" w:rsidRDefault="00C00272" w:rsidP="00C00272">
      <w:pPr>
        <w:jc w:val="both"/>
      </w:pPr>
    </w:p>
    <w:p w14:paraId="1ED0E021" w14:textId="77777777" w:rsidR="00CB7BFA" w:rsidRPr="00183504" w:rsidRDefault="00CB7BFA" w:rsidP="00CB7BFA">
      <w:pPr>
        <w:jc w:val="both"/>
      </w:pPr>
    </w:p>
    <w:p w14:paraId="1239B500" w14:textId="77777777" w:rsidR="00192F2F" w:rsidRDefault="00192F2F" w:rsidP="00CB7BFA">
      <w:pPr>
        <w:jc w:val="both"/>
        <w:rPr>
          <w:b/>
        </w:rPr>
      </w:pPr>
    </w:p>
    <w:p w14:paraId="4F2B2AAA" w14:textId="6BD00443" w:rsidR="00F05209" w:rsidRDefault="00F05209" w:rsidP="004278C6">
      <w:pPr>
        <w:jc w:val="both"/>
      </w:pPr>
    </w:p>
    <w:p w14:paraId="04BB0698" w14:textId="77777777" w:rsidR="00F05209" w:rsidRDefault="00F05209" w:rsidP="00CB7BFA">
      <w:pPr>
        <w:spacing w:line="360" w:lineRule="auto"/>
        <w:jc w:val="both"/>
      </w:pPr>
    </w:p>
    <w:p w14:paraId="00DF55A8" w14:textId="77777777" w:rsidR="00F05209" w:rsidRDefault="00F05209" w:rsidP="00CB7BFA">
      <w:pPr>
        <w:spacing w:line="360" w:lineRule="auto"/>
        <w:jc w:val="both"/>
      </w:pPr>
    </w:p>
    <w:p w14:paraId="435C09E8" w14:textId="77777777" w:rsidR="008803C5" w:rsidRDefault="008803C5" w:rsidP="00CB7BFA">
      <w:pPr>
        <w:spacing w:line="360" w:lineRule="auto"/>
        <w:jc w:val="both"/>
      </w:pPr>
    </w:p>
    <w:p w14:paraId="7A1D6D86" w14:textId="77777777" w:rsidR="00C847BA" w:rsidRDefault="00C847BA" w:rsidP="00CB7BFA">
      <w:pPr>
        <w:spacing w:line="360" w:lineRule="auto"/>
        <w:jc w:val="both"/>
      </w:pPr>
    </w:p>
    <w:p w14:paraId="4C656CC8" w14:textId="77777777" w:rsidR="00C847BA" w:rsidRDefault="00C847BA" w:rsidP="00CB7BFA">
      <w:pPr>
        <w:spacing w:line="360" w:lineRule="auto"/>
        <w:jc w:val="both"/>
      </w:pPr>
    </w:p>
    <w:p w14:paraId="470C7ABA" w14:textId="77777777" w:rsidR="00C847BA" w:rsidRDefault="00C847BA" w:rsidP="00CB7BFA">
      <w:pPr>
        <w:spacing w:line="360" w:lineRule="auto"/>
        <w:jc w:val="both"/>
      </w:pPr>
    </w:p>
    <w:p w14:paraId="0BFBCD23" w14:textId="77777777" w:rsidR="00C847BA" w:rsidRDefault="00C847BA" w:rsidP="00CB7BFA">
      <w:pPr>
        <w:spacing w:line="360" w:lineRule="auto"/>
        <w:jc w:val="both"/>
      </w:pPr>
    </w:p>
    <w:p w14:paraId="5AAC3E54" w14:textId="77777777" w:rsidR="00C847BA" w:rsidRDefault="00C847BA" w:rsidP="00CB7BFA">
      <w:pPr>
        <w:spacing w:line="360" w:lineRule="auto"/>
        <w:jc w:val="both"/>
      </w:pPr>
    </w:p>
    <w:p w14:paraId="57CCA94A" w14:textId="77777777" w:rsidR="00C847BA" w:rsidRDefault="00C847BA" w:rsidP="00CB7BFA">
      <w:pPr>
        <w:spacing w:line="360" w:lineRule="auto"/>
        <w:jc w:val="both"/>
      </w:pPr>
    </w:p>
    <w:p w14:paraId="0B7CDAB2" w14:textId="722081FA" w:rsidR="00CB7BFA" w:rsidRDefault="00CB7BFA" w:rsidP="00CB7BFA">
      <w:pPr>
        <w:rPr>
          <w:rFonts w:eastAsia="Calibri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Calibri"/>
        </w:rPr>
        <w:t xml:space="preserve"> </w:t>
      </w:r>
    </w:p>
    <w:p w14:paraId="4FDE93A3" w14:textId="77777777" w:rsidR="00210729" w:rsidRPr="00CB7BFA" w:rsidRDefault="00210729" w:rsidP="00CB7BFA"/>
    <w:sectPr w:rsidR="00210729" w:rsidRPr="00CB7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F3034" w14:textId="77777777" w:rsidR="005E29C2" w:rsidRDefault="005E29C2" w:rsidP="00CB7BFA">
      <w:r>
        <w:separator/>
      </w:r>
    </w:p>
  </w:endnote>
  <w:endnote w:type="continuationSeparator" w:id="0">
    <w:p w14:paraId="77324402" w14:textId="77777777" w:rsidR="005E29C2" w:rsidRDefault="005E29C2" w:rsidP="00CB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7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EC1B9" w14:textId="77777777" w:rsidR="005E29C2" w:rsidRDefault="005E29C2" w:rsidP="00CB7BFA">
      <w:r>
        <w:separator/>
      </w:r>
    </w:p>
  </w:footnote>
  <w:footnote w:type="continuationSeparator" w:id="0">
    <w:p w14:paraId="18605E46" w14:textId="77777777" w:rsidR="005E29C2" w:rsidRDefault="005E29C2" w:rsidP="00CB7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B631A8"/>
    <w:multiLevelType w:val="hybridMultilevel"/>
    <w:tmpl w:val="710C7376"/>
    <w:lvl w:ilvl="0" w:tplc="5BF2C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6047"/>
    <w:multiLevelType w:val="hybridMultilevel"/>
    <w:tmpl w:val="94421F8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EA07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302D6"/>
    <w:multiLevelType w:val="hybridMultilevel"/>
    <w:tmpl w:val="16BEE9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46216"/>
    <w:multiLevelType w:val="hybridMultilevel"/>
    <w:tmpl w:val="CD3CF95E"/>
    <w:lvl w:ilvl="0" w:tplc="041A000F">
      <w:start w:val="1"/>
      <w:numFmt w:val="decimal"/>
      <w:lvlText w:val="%1."/>
      <w:lvlJc w:val="left"/>
      <w:pPr>
        <w:ind w:left="496" w:hanging="284"/>
      </w:pPr>
      <w:rPr>
        <w:rFonts w:hint="default"/>
        <w:spacing w:val="-2"/>
        <w:w w:val="100"/>
        <w:sz w:val="22"/>
        <w:szCs w:val="22"/>
        <w:lang w:val="hr-HR" w:eastAsia="en-US" w:bidi="ar-SA"/>
      </w:rPr>
    </w:lvl>
    <w:lvl w:ilvl="1" w:tplc="04ACAC06">
      <w:numFmt w:val="bullet"/>
      <w:lvlText w:val="•"/>
      <w:lvlJc w:val="left"/>
      <w:pPr>
        <w:ind w:left="1490" w:hanging="284"/>
      </w:pPr>
      <w:rPr>
        <w:rFonts w:hint="default"/>
        <w:lang w:val="hr-HR" w:eastAsia="en-US" w:bidi="ar-SA"/>
      </w:rPr>
    </w:lvl>
    <w:lvl w:ilvl="2" w:tplc="14F0B91C">
      <w:numFmt w:val="bullet"/>
      <w:lvlText w:val="•"/>
      <w:lvlJc w:val="left"/>
      <w:pPr>
        <w:ind w:left="2480" w:hanging="284"/>
      </w:pPr>
      <w:rPr>
        <w:rFonts w:hint="default"/>
        <w:lang w:val="hr-HR" w:eastAsia="en-US" w:bidi="ar-SA"/>
      </w:rPr>
    </w:lvl>
    <w:lvl w:ilvl="3" w:tplc="FBB027EC">
      <w:numFmt w:val="bullet"/>
      <w:lvlText w:val="•"/>
      <w:lvlJc w:val="left"/>
      <w:pPr>
        <w:ind w:left="3470" w:hanging="284"/>
      </w:pPr>
      <w:rPr>
        <w:rFonts w:hint="default"/>
        <w:lang w:val="hr-HR" w:eastAsia="en-US" w:bidi="ar-SA"/>
      </w:rPr>
    </w:lvl>
    <w:lvl w:ilvl="4" w:tplc="F738A5CA">
      <w:numFmt w:val="bullet"/>
      <w:lvlText w:val="•"/>
      <w:lvlJc w:val="left"/>
      <w:pPr>
        <w:ind w:left="4460" w:hanging="284"/>
      </w:pPr>
      <w:rPr>
        <w:rFonts w:hint="default"/>
        <w:lang w:val="hr-HR" w:eastAsia="en-US" w:bidi="ar-SA"/>
      </w:rPr>
    </w:lvl>
    <w:lvl w:ilvl="5" w:tplc="A9A48CCA">
      <w:numFmt w:val="bullet"/>
      <w:lvlText w:val="•"/>
      <w:lvlJc w:val="left"/>
      <w:pPr>
        <w:ind w:left="5451" w:hanging="284"/>
      </w:pPr>
      <w:rPr>
        <w:rFonts w:hint="default"/>
        <w:lang w:val="hr-HR" w:eastAsia="en-US" w:bidi="ar-SA"/>
      </w:rPr>
    </w:lvl>
    <w:lvl w:ilvl="6" w:tplc="C338E292">
      <w:numFmt w:val="bullet"/>
      <w:lvlText w:val="•"/>
      <w:lvlJc w:val="left"/>
      <w:pPr>
        <w:ind w:left="6441" w:hanging="284"/>
      </w:pPr>
      <w:rPr>
        <w:rFonts w:hint="default"/>
        <w:lang w:val="hr-HR" w:eastAsia="en-US" w:bidi="ar-SA"/>
      </w:rPr>
    </w:lvl>
    <w:lvl w:ilvl="7" w:tplc="9822E704">
      <w:numFmt w:val="bullet"/>
      <w:lvlText w:val="•"/>
      <w:lvlJc w:val="left"/>
      <w:pPr>
        <w:ind w:left="7431" w:hanging="284"/>
      </w:pPr>
      <w:rPr>
        <w:rFonts w:hint="default"/>
        <w:lang w:val="hr-HR" w:eastAsia="en-US" w:bidi="ar-SA"/>
      </w:rPr>
    </w:lvl>
    <w:lvl w:ilvl="8" w:tplc="125EEFF8">
      <w:numFmt w:val="bullet"/>
      <w:lvlText w:val="•"/>
      <w:lvlJc w:val="left"/>
      <w:pPr>
        <w:ind w:left="8421" w:hanging="284"/>
      </w:pPr>
      <w:rPr>
        <w:rFonts w:hint="default"/>
        <w:lang w:val="hr-HR" w:eastAsia="en-US" w:bidi="ar-SA"/>
      </w:rPr>
    </w:lvl>
  </w:abstractNum>
  <w:abstractNum w:abstractNumId="5" w15:restartNumberingAfterBreak="0">
    <w:nsid w:val="109731A3"/>
    <w:multiLevelType w:val="hybridMultilevel"/>
    <w:tmpl w:val="F2A8DC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11AA2"/>
    <w:multiLevelType w:val="hybridMultilevel"/>
    <w:tmpl w:val="923C8E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A264D"/>
    <w:multiLevelType w:val="multilevel"/>
    <w:tmpl w:val="180E1CA6"/>
    <w:lvl w:ilvl="0">
      <w:start w:val="4"/>
      <w:numFmt w:val="decimal"/>
      <w:lvlText w:val="%1"/>
      <w:lvlJc w:val="left"/>
      <w:pPr>
        <w:ind w:left="933" w:hanging="721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933" w:hanging="721"/>
      </w:pPr>
      <w:rPr>
        <w:rFonts w:ascii="Arial" w:eastAsia="Arial" w:hAnsi="Arial" w:cs="Arial" w:hint="default"/>
        <w:b/>
        <w:bCs/>
        <w:color w:val="4F81BC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71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"/>
      <w:lvlJc w:val="left"/>
      <w:pPr>
        <w:ind w:left="921" w:hanging="28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4">
      <w:numFmt w:val="bullet"/>
      <w:lvlText w:val="•"/>
      <w:lvlJc w:val="left"/>
      <w:pPr>
        <w:ind w:left="3305" w:hanging="28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488" w:hanging="28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671" w:hanging="28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854" w:hanging="28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036" w:hanging="281"/>
      </w:pPr>
      <w:rPr>
        <w:rFonts w:hint="default"/>
        <w:lang w:val="hr-HR" w:eastAsia="en-US" w:bidi="ar-SA"/>
      </w:rPr>
    </w:lvl>
  </w:abstractNum>
  <w:abstractNum w:abstractNumId="8" w15:restartNumberingAfterBreak="0">
    <w:nsid w:val="20186F11"/>
    <w:multiLevelType w:val="hybridMultilevel"/>
    <w:tmpl w:val="635EABC4"/>
    <w:lvl w:ilvl="0" w:tplc="041A000D">
      <w:start w:val="1"/>
      <w:numFmt w:val="bullet"/>
      <w:lvlText w:val=""/>
      <w:lvlJc w:val="left"/>
      <w:pPr>
        <w:ind w:left="93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9" w15:restartNumberingAfterBreak="0">
    <w:nsid w:val="22F67C3E"/>
    <w:multiLevelType w:val="hybridMultilevel"/>
    <w:tmpl w:val="4CC0E4FA"/>
    <w:lvl w:ilvl="0" w:tplc="CAB8688C"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 w:hint="default"/>
        <w:w w:val="156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C3F59"/>
    <w:multiLevelType w:val="hybridMultilevel"/>
    <w:tmpl w:val="F05A47A4"/>
    <w:lvl w:ilvl="0" w:tplc="B538BA12">
      <w:numFmt w:val="bullet"/>
      <w:lvlText w:val="-"/>
      <w:lvlJc w:val="left"/>
      <w:pPr>
        <w:ind w:left="388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FE1AB032">
      <w:numFmt w:val="bullet"/>
      <w:lvlText w:val="•"/>
      <w:lvlJc w:val="left"/>
      <w:pPr>
        <w:ind w:left="1331" w:hanging="360"/>
      </w:pPr>
      <w:rPr>
        <w:rFonts w:hint="default"/>
        <w:lang w:val="hr-HR" w:eastAsia="en-US" w:bidi="ar-SA"/>
      </w:rPr>
    </w:lvl>
    <w:lvl w:ilvl="2" w:tplc="05BAF60E">
      <w:numFmt w:val="bullet"/>
      <w:lvlText w:val="•"/>
      <w:lvlJc w:val="left"/>
      <w:pPr>
        <w:ind w:left="2282" w:hanging="360"/>
      </w:pPr>
      <w:rPr>
        <w:rFonts w:hint="default"/>
        <w:lang w:val="hr-HR" w:eastAsia="en-US" w:bidi="ar-SA"/>
      </w:rPr>
    </w:lvl>
    <w:lvl w:ilvl="3" w:tplc="F7FE79D6">
      <w:numFmt w:val="bullet"/>
      <w:lvlText w:val="•"/>
      <w:lvlJc w:val="left"/>
      <w:pPr>
        <w:ind w:left="3233" w:hanging="360"/>
      </w:pPr>
      <w:rPr>
        <w:rFonts w:hint="default"/>
        <w:lang w:val="hr-HR" w:eastAsia="en-US" w:bidi="ar-SA"/>
      </w:rPr>
    </w:lvl>
    <w:lvl w:ilvl="4" w:tplc="7D1CFB20">
      <w:numFmt w:val="bullet"/>
      <w:lvlText w:val="•"/>
      <w:lvlJc w:val="left"/>
      <w:pPr>
        <w:ind w:left="4184" w:hanging="360"/>
      </w:pPr>
      <w:rPr>
        <w:rFonts w:hint="default"/>
        <w:lang w:val="hr-HR" w:eastAsia="en-US" w:bidi="ar-SA"/>
      </w:rPr>
    </w:lvl>
    <w:lvl w:ilvl="5" w:tplc="AE1032AE">
      <w:numFmt w:val="bullet"/>
      <w:lvlText w:val="•"/>
      <w:lvlJc w:val="left"/>
      <w:pPr>
        <w:ind w:left="5135" w:hanging="360"/>
      </w:pPr>
      <w:rPr>
        <w:rFonts w:hint="default"/>
        <w:lang w:val="hr-HR" w:eastAsia="en-US" w:bidi="ar-SA"/>
      </w:rPr>
    </w:lvl>
    <w:lvl w:ilvl="6" w:tplc="C35C1A5A">
      <w:numFmt w:val="bullet"/>
      <w:lvlText w:val="•"/>
      <w:lvlJc w:val="left"/>
      <w:pPr>
        <w:ind w:left="6087" w:hanging="360"/>
      </w:pPr>
      <w:rPr>
        <w:rFonts w:hint="default"/>
        <w:lang w:val="hr-HR" w:eastAsia="en-US" w:bidi="ar-SA"/>
      </w:rPr>
    </w:lvl>
    <w:lvl w:ilvl="7" w:tplc="448E6F9A">
      <w:numFmt w:val="bullet"/>
      <w:lvlText w:val="•"/>
      <w:lvlJc w:val="left"/>
      <w:pPr>
        <w:ind w:left="7038" w:hanging="360"/>
      </w:pPr>
      <w:rPr>
        <w:rFonts w:hint="default"/>
        <w:lang w:val="hr-HR" w:eastAsia="en-US" w:bidi="ar-SA"/>
      </w:rPr>
    </w:lvl>
    <w:lvl w:ilvl="8" w:tplc="D0C00D42">
      <w:numFmt w:val="bullet"/>
      <w:lvlText w:val="•"/>
      <w:lvlJc w:val="left"/>
      <w:pPr>
        <w:ind w:left="7989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246A2A55"/>
    <w:multiLevelType w:val="hybridMultilevel"/>
    <w:tmpl w:val="2F4CF22E"/>
    <w:lvl w:ilvl="0" w:tplc="041A000D">
      <w:start w:val="1"/>
      <w:numFmt w:val="bullet"/>
      <w:lvlText w:val=""/>
      <w:lvlJc w:val="left"/>
      <w:pPr>
        <w:ind w:left="93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2" w15:restartNumberingAfterBreak="0">
    <w:nsid w:val="353E564C"/>
    <w:multiLevelType w:val="hybridMultilevel"/>
    <w:tmpl w:val="67F45AC0"/>
    <w:lvl w:ilvl="0" w:tplc="B05C3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42FD0"/>
    <w:multiLevelType w:val="hybridMultilevel"/>
    <w:tmpl w:val="06CE6B5C"/>
    <w:lvl w:ilvl="0" w:tplc="91BC69B0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13355"/>
    <w:multiLevelType w:val="hybridMultilevel"/>
    <w:tmpl w:val="4294A72E"/>
    <w:lvl w:ilvl="0" w:tplc="EA74EF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1B12F8"/>
    <w:multiLevelType w:val="hybridMultilevel"/>
    <w:tmpl w:val="0DDAB59A"/>
    <w:lvl w:ilvl="0" w:tplc="6D3057E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83ED8"/>
    <w:multiLevelType w:val="hybridMultilevel"/>
    <w:tmpl w:val="BC3E3182"/>
    <w:lvl w:ilvl="0" w:tplc="C45483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3C76983"/>
    <w:multiLevelType w:val="hybridMultilevel"/>
    <w:tmpl w:val="08620DFC"/>
    <w:lvl w:ilvl="0" w:tplc="C45483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802A0"/>
    <w:multiLevelType w:val="multilevel"/>
    <w:tmpl w:val="9A1246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9" w15:restartNumberingAfterBreak="0">
    <w:nsid w:val="490054DF"/>
    <w:multiLevelType w:val="hybridMultilevel"/>
    <w:tmpl w:val="9F644F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B31AB"/>
    <w:multiLevelType w:val="hybridMultilevel"/>
    <w:tmpl w:val="010EEA8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81533"/>
    <w:multiLevelType w:val="hybridMultilevel"/>
    <w:tmpl w:val="B374D9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05CC0"/>
    <w:multiLevelType w:val="hybridMultilevel"/>
    <w:tmpl w:val="6FFA3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21C70"/>
    <w:multiLevelType w:val="hybridMultilevel"/>
    <w:tmpl w:val="4E1292D4"/>
    <w:lvl w:ilvl="0" w:tplc="CAB8688C">
      <w:numFmt w:val="bullet"/>
      <w:lvlText w:val="–"/>
      <w:lvlJc w:val="left"/>
      <w:pPr>
        <w:ind w:left="1800" w:hanging="360"/>
      </w:pPr>
      <w:rPr>
        <w:rFonts w:ascii="Trebuchet MS" w:eastAsia="Trebuchet MS" w:hAnsi="Trebuchet MS" w:cs="Trebuchet MS" w:hint="default"/>
        <w:w w:val="156"/>
        <w:sz w:val="22"/>
        <w:szCs w:val="22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A624F"/>
    <w:multiLevelType w:val="hybridMultilevel"/>
    <w:tmpl w:val="1B0CDD2A"/>
    <w:lvl w:ilvl="0" w:tplc="76F0792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A660AC2"/>
    <w:multiLevelType w:val="hybridMultilevel"/>
    <w:tmpl w:val="F08E0EC2"/>
    <w:lvl w:ilvl="0" w:tplc="A9128300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0A42C0FE">
      <w:numFmt w:val="bullet"/>
      <w:lvlText w:val="•"/>
      <w:lvlJc w:val="left"/>
      <w:pPr>
        <w:ind w:left="1886" w:hanging="360"/>
      </w:pPr>
      <w:rPr>
        <w:rFonts w:hint="default"/>
        <w:lang w:val="hr-HR" w:eastAsia="en-US" w:bidi="ar-SA"/>
      </w:rPr>
    </w:lvl>
    <w:lvl w:ilvl="2" w:tplc="4C42DD90">
      <w:numFmt w:val="bullet"/>
      <w:lvlText w:val="•"/>
      <w:lvlJc w:val="left"/>
      <w:pPr>
        <w:ind w:left="2832" w:hanging="360"/>
      </w:pPr>
      <w:rPr>
        <w:rFonts w:hint="default"/>
        <w:lang w:val="hr-HR" w:eastAsia="en-US" w:bidi="ar-SA"/>
      </w:rPr>
    </w:lvl>
    <w:lvl w:ilvl="3" w:tplc="5C06BBFE">
      <w:numFmt w:val="bullet"/>
      <w:lvlText w:val="•"/>
      <w:lvlJc w:val="left"/>
      <w:pPr>
        <w:ind w:left="3778" w:hanging="360"/>
      </w:pPr>
      <w:rPr>
        <w:rFonts w:hint="default"/>
        <w:lang w:val="hr-HR" w:eastAsia="en-US" w:bidi="ar-SA"/>
      </w:rPr>
    </w:lvl>
    <w:lvl w:ilvl="4" w:tplc="85E06082">
      <w:numFmt w:val="bullet"/>
      <w:lvlText w:val="•"/>
      <w:lvlJc w:val="left"/>
      <w:pPr>
        <w:ind w:left="4724" w:hanging="360"/>
      </w:pPr>
      <w:rPr>
        <w:rFonts w:hint="default"/>
        <w:lang w:val="hr-HR" w:eastAsia="en-US" w:bidi="ar-SA"/>
      </w:rPr>
    </w:lvl>
    <w:lvl w:ilvl="5" w:tplc="B4BE7DB4">
      <w:numFmt w:val="bullet"/>
      <w:lvlText w:val="•"/>
      <w:lvlJc w:val="left"/>
      <w:pPr>
        <w:ind w:left="5671" w:hanging="360"/>
      </w:pPr>
      <w:rPr>
        <w:rFonts w:hint="default"/>
        <w:lang w:val="hr-HR" w:eastAsia="en-US" w:bidi="ar-SA"/>
      </w:rPr>
    </w:lvl>
    <w:lvl w:ilvl="6" w:tplc="F0FA5738">
      <w:numFmt w:val="bullet"/>
      <w:lvlText w:val="•"/>
      <w:lvlJc w:val="left"/>
      <w:pPr>
        <w:ind w:left="6617" w:hanging="360"/>
      </w:pPr>
      <w:rPr>
        <w:rFonts w:hint="default"/>
        <w:lang w:val="hr-HR" w:eastAsia="en-US" w:bidi="ar-SA"/>
      </w:rPr>
    </w:lvl>
    <w:lvl w:ilvl="7" w:tplc="77B4C216">
      <w:numFmt w:val="bullet"/>
      <w:lvlText w:val="•"/>
      <w:lvlJc w:val="left"/>
      <w:pPr>
        <w:ind w:left="7563" w:hanging="360"/>
      </w:pPr>
      <w:rPr>
        <w:rFonts w:hint="default"/>
        <w:lang w:val="hr-HR" w:eastAsia="en-US" w:bidi="ar-SA"/>
      </w:rPr>
    </w:lvl>
    <w:lvl w:ilvl="8" w:tplc="8082632A">
      <w:numFmt w:val="bullet"/>
      <w:lvlText w:val="•"/>
      <w:lvlJc w:val="left"/>
      <w:pPr>
        <w:ind w:left="8509" w:hanging="360"/>
      </w:pPr>
      <w:rPr>
        <w:rFonts w:hint="default"/>
        <w:lang w:val="hr-HR" w:eastAsia="en-US" w:bidi="ar-SA"/>
      </w:rPr>
    </w:lvl>
  </w:abstractNum>
  <w:abstractNum w:abstractNumId="26" w15:restartNumberingAfterBreak="0">
    <w:nsid w:val="6D785306"/>
    <w:multiLevelType w:val="hybridMultilevel"/>
    <w:tmpl w:val="21005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06524"/>
    <w:multiLevelType w:val="multilevel"/>
    <w:tmpl w:val="8064247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7A8D536B"/>
    <w:multiLevelType w:val="hybridMultilevel"/>
    <w:tmpl w:val="D910D2F8"/>
    <w:lvl w:ilvl="0" w:tplc="01FEC3A8">
      <w:start w:val="1"/>
      <w:numFmt w:val="decimal"/>
      <w:lvlText w:val="%1.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9D4525"/>
    <w:multiLevelType w:val="multilevel"/>
    <w:tmpl w:val="9BEE73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5828647">
    <w:abstractNumId w:val="1"/>
  </w:num>
  <w:num w:numId="2" w16cid:durableId="814956627">
    <w:abstractNumId w:val="26"/>
  </w:num>
  <w:num w:numId="3" w16cid:durableId="809327786">
    <w:abstractNumId w:val="24"/>
  </w:num>
  <w:num w:numId="4" w16cid:durableId="603077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39533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3824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0512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8346233">
    <w:abstractNumId w:val="13"/>
  </w:num>
  <w:num w:numId="9" w16cid:durableId="11204897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58530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1424573">
    <w:abstractNumId w:val="12"/>
  </w:num>
  <w:num w:numId="12" w16cid:durableId="104035103">
    <w:abstractNumId w:val="19"/>
  </w:num>
  <w:num w:numId="13" w16cid:durableId="1590893851">
    <w:abstractNumId w:val="6"/>
  </w:num>
  <w:num w:numId="14" w16cid:durableId="149179884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16564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7324714">
    <w:abstractNumId w:val="5"/>
  </w:num>
  <w:num w:numId="17" w16cid:durableId="1963226158">
    <w:abstractNumId w:val="16"/>
  </w:num>
  <w:num w:numId="18" w16cid:durableId="1847742718">
    <w:abstractNumId w:val="25"/>
  </w:num>
  <w:num w:numId="19" w16cid:durableId="22171477">
    <w:abstractNumId w:val="2"/>
  </w:num>
  <w:num w:numId="20" w16cid:durableId="1297030349">
    <w:abstractNumId w:val="9"/>
  </w:num>
  <w:num w:numId="21" w16cid:durableId="1941058297">
    <w:abstractNumId w:val="4"/>
  </w:num>
  <w:num w:numId="22" w16cid:durableId="322126310">
    <w:abstractNumId w:val="17"/>
  </w:num>
  <w:num w:numId="23" w16cid:durableId="984773109">
    <w:abstractNumId w:val="23"/>
  </w:num>
  <w:num w:numId="24" w16cid:durableId="1857695560">
    <w:abstractNumId w:val="10"/>
  </w:num>
  <w:num w:numId="25" w16cid:durableId="792868948">
    <w:abstractNumId w:val="11"/>
  </w:num>
  <w:num w:numId="26" w16cid:durableId="528374182">
    <w:abstractNumId w:val="18"/>
  </w:num>
  <w:num w:numId="27" w16cid:durableId="813988289">
    <w:abstractNumId w:val="7"/>
  </w:num>
  <w:num w:numId="28" w16cid:durableId="886183718">
    <w:abstractNumId w:val="22"/>
  </w:num>
  <w:num w:numId="29" w16cid:durableId="407728059">
    <w:abstractNumId w:val="8"/>
  </w:num>
  <w:num w:numId="30" w16cid:durableId="1463689431">
    <w:abstractNumId w:val="29"/>
  </w:num>
  <w:num w:numId="31" w16cid:durableId="13712287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DC"/>
    <w:rsid w:val="00010E72"/>
    <w:rsid w:val="0002597D"/>
    <w:rsid w:val="000332A5"/>
    <w:rsid w:val="00037D5D"/>
    <w:rsid w:val="00043E3D"/>
    <w:rsid w:val="000535A4"/>
    <w:rsid w:val="00056802"/>
    <w:rsid w:val="000723C0"/>
    <w:rsid w:val="000814D5"/>
    <w:rsid w:val="00084C43"/>
    <w:rsid w:val="000859D5"/>
    <w:rsid w:val="00087299"/>
    <w:rsid w:val="00092555"/>
    <w:rsid w:val="00095F8E"/>
    <w:rsid w:val="000A5692"/>
    <w:rsid w:val="000B0A9A"/>
    <w:rsid w:val="000B707D"/>
    <w:rsid w:val="000C5B05"/>
    <w:rsid w:val="000E71F4"/>
    <w:rsid w:val="00100132"/>
    <w:rsid w:val="00104FED"/>
    <w:rsid w:val="00130DE4"/>
    <w:rsid w:val="00150FE2"/>
    <w:rsid w:val="001516DD"/>
    <w:rsid w:val="001650BC"/>
    <w:rsid w:val="00166BFF"/>
    <w:rsid w:val="00183504"/>
    <w:rsid w:val="00192F2F"/>
    <w:rsid w:val="00196D9F"/>
    <w:rsid w:val="001B1F77"/>
    <w:rsid w:val="001B4D63"/>
    <w:rsid w:val="001D10CB"/>
    <w:rsid w:val="001D2429"/>
    <w:rsid w:val="002062E5"/>
    <w:rsid w:val="00210729"/>
    <w:rsid w:val="00263BAC"/>
    <w:rsid w:val="00281AEA"/>
    <w:rsid w:val="002A28D4"/>
    <w:rsid w:val="002E60DC"/>
    <w:rsid w:val="002F6ACC"/>
    <w:rsid w:val="002F6E83"/>
    <w:rsid w:val="0030220A"/>
    <w:rsid w:val="0030326F"/>
    <w:rsid w:val="003100E9"/>
    <w:rsid w:val="00326FC1"/>
    <w:rsid w:val="003354BD"/>
    <w:rsid w:val="00357078"/>
    <w:rsid w:val="00360E28"/>
    <w:rsid w:val="00367CA2"/>
    <w:rsid w:val="0037600F"/>
    <w:rsid w:val="00376924"/>
    <w:rsid w:val="00390B79"/>
    <w:rsid w:val="00393F0B"/>
    <w:rsid w:val="003B2308"/>
    <w:rsid w:val="003B52B1"/>
    <w:rsid w:val="00413DC1"/>
    <w:rsid w:val="00425FF2"/>
    <w:rsid w:val="004278C6"/>
    <w:rsid w:val="0043626C"/>
    <w:rsid w:val="00442E93"/>
    <w:rsid w:val="00477002"/>
    <w:rsid w:val="00480E7B"/>
    <w:rsid w:val="00492247"/>
    <w:rsid w:val="00497435"/>
    <w:rsid w:val="004A5D50"/>
    <w:rsid w:val="004A6408"/>
    <w:rsid w:val="004B0A5A"/>
    <w:rsid w:val="004B3DA0"/>
    <w:rsid w:val="004D258E"/>
    <w:rsid w:val="0050014D"/>
    <w:rsid w:val="00500AA9"/>
    <w:rsid w:val="00507EAA"/>
    <w:rsid w:val="00536C28"/>
    <w:rsid w:val="0055717B"/>
    <w:rsid w:val="00577983"/>
    <w:rsid w:val="00583DAC"/>
    <w:rsid w:val="005B3FED"/>
    <w:rsid w:val="005B7D31"/>
    <w:rsid w:val="005D21AE"/>
    <w:rsid w:val="005E29C2"/>
    <w:rsid w:val="005E635A"/>
    <w:rsid w:val="005F4510"/>
    <w:rsid w:val="006000E2"/>
    <w:rsid w:val="00634065"/>
    <w:rsid w:val="006368CB"/>
    <w:rsid w:val="00645833"/>
    <w:rsid w:val="00646507"/>
    <w:rsid w:val="00646EE8"/>
    <w:rsid w:val="006716AE"/>
    <w:rsid w:val="006739CE"/>
    <w:rsid w:val="006743E0"/>
    <w:rsid w:val="006A3E42"/>
    <w:rsid w:val="006B6A91"/>
    <w:rsid w:val="006C685A"/>
    <w:rsid w:val="006D616A"/>
    <w:rsid w:val="006E2D59"/>
    <w:rsid w:val="006E774D"/>
    <w:rsid w:val="006F1941"/>
    <w:rsid w:val="007005CE"/>
    <w:rsid w:val="007122DF"/>
    <w:rsid w:val="00741A07"/>
    <w:rsid w:val="00745EA5"/>
    <w:rsid w:val="00754567"/>
    <w:rsid w:val="0077006D"/>
    <w:rsid w:val="00775325"/>
    <w:rsid w:val="007D1EE6"/>
    <w:rsid w:val="007D5B7B"/>
    <w:rsid w:val="007D6755"/>
    <w:rsid w:val="007D79A4"/>
    <w:rsid w:val="007F14A8"/>
    <w:rsid w:val="007F2392"/>
    <w:rsid w:val="007F7DD8"/>
    <w:rsid w:val="008019FD"/>
    <w:rsid w:val="00805001"/>
    <w:rsid w:val="0081003F"/>
    <w:rsid w:val="008204B4"/>
    <w:rsid w:val="00843DC2"/>
    <w:rsid w:val="0086431F"/>
    <w:rsid w:val="00875B6D"/>
    <w:rsid w:val="008803C5"/>
    <w:rsid w:val="008B71E7"/>
    <w:rsid w:val="008F3300"/>
    <w:rsid w:val="008F5D5F"/>
    <w:rsid w:val="00916E7B"/>
    <w:rsid w:val="009206FB"/>
    <w:rsid w:val="009422B8"/>
    <w:rsid w:val="009550FB"/>
    <w:rsid w:val="00966990"/>
    <w:rsid w:val="009774B6"/>
    <w:rsid w:val="00991D36"/>
    <w:rsid w:val="009A756F"/>
    <w:rsid w:val="009B19BB"/>
    <w:rsid w:val="009C279F"/>
    <w:rsid w:val="009C7350"/>
    <w:rsid w:val="009D0364"/>
    <w:rsid w:val="009D0686"/>
    <w:rsid w:val="009D1704"/>
    <w:rsid w:val="009D64AA"/>
    <w:rsid w:val="009E3CAE"/>
    <w:rsid w:val="009E6C68"/>
    <w:rsid w:val="009E6E3E"/>
    <w:rsid w:val="009F62D5"/>
    <w:rsid w:val="00A00124"/>
    <w:rsid w:val="00A027AC"/>
    <w:rsid w:val="00A17074"/>
    <w:rsid w:val="00A5445A"/>
    <w:rsid w:val="00A55D1E"/>
    <w:rsid w:val="00A858E7"/>
    <w:rsid w:val="00A92288"/>
    <w:rsid w:val="00AA3154"/>
    <w:rsid w:val="00AB0178"/>
    <w:rsid w:val="00AB1386"/>
    <w:rsid w:val="00AC073F"/>
    <w:rsid w:val="00AC303D"/>
    <w:rsid w:val="00AD39ED"/>
    <w:rsid w:val="00B12233"/>
    <w:rsid w:val="00B129F4"/>
    <w:rsid w:val="00B162D3"/>
    <w:rsid w:val="00B16A96"/>
    <w:rsid w:val="00B34188"/>
    <w:rsid w:val="00B50DDB"/>
    <w:rsid w:val="00B77C7F"/>
    <w:rsid w:val="00B8026F"/>
    <w:rsid w:val="00B851C4"/>
    <w:rsid w:val="00BB1004"/>
    <w:rsid w:val="00BC0789"/>
    <w:rsid w:val="00BC4067"/>
    <w:rsid w:val="00BD20F3"/>
    <w:rsid w:val="00BD4DC0"/>
    <w:rsid w:val="00C00272"/>
    <w:rsid w:val="00C316A8"/>
    <w:rsid w:val="00C568D2"/>
    <w:rsid w:val="00C60B9D"/>
    <w:rsid w:val="00C66F72"/>
    <w:rsid w:val="00C73FE0"/>
    <w:rsid w:val="00C835FE"/>
    <w:rsid w:val="00C847BA"/>
    <w:rsid w:val="00C976BF"/>
    <w:rsid w:val="00CA2EE8"/>
    <w:rsid w:val="00CA6FAC"/>
    <w:rsid w:val="00CB7BFA"/>
    <w:rsid w:val="00CC2A33"/>
    <w:rsid w:val="00CE6BBE"/>
    <w:rsid w:val="00CF0942"/>
    <w:rsid w:val="00CF1EF1"/>
    <w:rsid w:val="00CF228F"/>
    <w:rsid w:val="00CF2D8B"/>
    <w:rsid w:val="00D02A96"/>
    <w:rsid w:val="00D12A62"/>
    <w:rsid w:val="00D27173"/>
    <w:rsid w:val="00D33813"/>
    <w:rsid w:val="00D405C2"/>
    <w:rsid w:val="00D45B04"/>
    <w:rsid w:val="00D619D1"/>
    <w:rsid w:val="00D62514"/>
    <w:rsid w:val="00D63B6C"/>
    <w:rsid w:val="00D76323"/>
    <w:rsid w:val="00D842EF"/>
    <w:rsid w:val="00D90E5F"/>
    <w:rsid w:val="00D94484"/>
    <w:rsid w:val="00DA5AB7"/>
    <w:rsid w:val="00DC459A"/>
    <w:rsid w:val="00DD0B32"/>
    <w:rsid w:val="00DE1DDC"/>
    <w:rsid w:val="00DE3F35"/>
    <w:rsid w:val="00E12682"/>
    <w:rsid w:val="00E25D71"/>
    <w:rsid w:val="00E33170"/>
    <w:rsid w:val="00E33675"/>
    <w:rsid w:val="00E33BBC"/>
    <w:rsid w:val="00E40B79"/>
    <w:rsid w:val="00E40E13"/>
    <w:rsid w:val="00E73576"/>
    <w:rsid w:val="00E85AF1"/>
    <w:rsid w:val="00E87CD2"/>
    <w:rsid w:val="00E9748A"/>
    <w:rsid w:val="00EE2174"/>
    <w:rsid w:val="00EE280C"/>
    <w:rsid w:val="00EF5CC1"/>
    <w:rsid w:val="00F05209"/>
    <w:rsid w:val="00F1718B"/>
    <w:rsid w:val="00F26D2C"/>
    <w:rsid w:val="00F32969"/>
    <w:rsid w:val="00F3436D"/>
    <w:rsid w:val="00F60793"/>
    <w:rsid w:val="00F62F86"/>
    <w:rsid w:val="00F65A42"/>
    <w:rsid w:val="00F7113E"/>
    <w:rsid w:val="00F711EC"/>
    <w:rsid w:val="00F727B5"/>
    <w:rsid w:val="00F87FC3"/>
    <w:rsid w:val="00FA3381"/>
    <w:rsid w:val="00FC011C"/>
    <w:rsid w:val="00FD7A55"/>
    <w:rsid w:val="00FE0C1E"/>
    <w:rsid w:val="00FF18E0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0C02"/>
  <w15:docId w15:val="{E39CD3CB-DDEE-464E-9843-55ABB95F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3D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4B3D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uiPriority w:val="19"/>
    <w:qFormat/>
    <w:rsid w:val="009B19BB"/>
    <w:rPr>
      <w:i/>
      <w:iCs/>
      <w:color w:val="404040"/>
    </w:rPr>
  </w:style>
  <w:style w:type="paragraph" w:styleId="Odlomakpopisa">
    <w:name w:val="List Paragraph"/>
    <w:aliases w:val="Paragraph,List Paragraph Red,lp1,TG lista,Heading 12,naslov 1,heading 1,Naslov 12,Graf,Paragraphe de liste PBLH,Graph &amp; Table tite,Normal bullet 2,Bullet list,Figure_name,Equipment,Numbered Indented Text,List Paragraph11,Graf1,Graf2,Graf3"/>
    <w:basedOn w:val="Normal"/>
    <w:link w:val="OdlomakpopisaChar"/>
    <w:uiPriority w:val="1"/>
    <w:qFormat/>
    <w:rsid w:val="009B1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B19B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9B19B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link w:val="Naslov1"/>
    <w:uiPriority w:val="9"/>
    <w:rsid w:val="004B3DA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Tekstfusnote">
    <w:name w:val="footnote text"/>
    <w:basedOn w:val="Normal"/>
    <w:link w:val="TekstfusnoteChar"/>
    <w:semiHidden/>
    <w:unhideWhenUsed/>
    <w:rsid w:val="00CB7BF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CB7BFA"/>
    <w:rPr>
      <w:rFonts w:ascii="Times New Roman" w:eastAsia="Times New Roman" w:hAnsi="Times New Roman"/>
    </w:rPr>
  </w:style>
  <w:style w:type="character" w:styleId="Referencafusnote">
    <w:name w:val="footnote reference"/>
    <w:semiHidden/>
    <w:unhideWhenUsed/>
    <w:rsid w:val="00CB7BFA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07EA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07EAA"/>
    <w:rPr>
      <w:color w:val="605E5C"/>
      <w:shd w:val="clear" w:color="auto" w:fill="E1DFDD"/>
    </w:rPr>
  </w:style>
  <w:style w:type="character" w:customStyle="1" w:styleId="OdlomakpopisaChar">
    <w:name w:val="Odlomak popisa Char"/>
    <w:aliases w:val="Paragraph Char,List Paragraph Red Char,lp1 Char,TG lista Char,Heading 12 Char,naslov 1 Char,heading 1 Char,Naslov 12 Char,Graf Char,Paragraphe de liste PBLH Char,Graph &amp; Table tite Char,Normal bullet 2 Char,Bullet list Char"/>
    <w:link w:val="Odlomakpopisa"/>
    <w:uiPriority w:val="1"/>
    <w:qFormat/>
    <w:locked/>
    <w:rsid w:val="001516DD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88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497435"/>
    <w:pPr>
      <w:widowControl w:val="0"/>
      <w:autoSpaceDE w:val="0"/>
      <w:autoSpaceDN w:val="0"/>
      <w:ind w:left="212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97435"/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dija@delnic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lnice.hr/wp-content/uploads/2020/03/GRAD-38.-Pravilnik-o-provedbi-postupaka-jednostavne-nabav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BFF9-3788-46FD-A5E5-CAE0FD22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13</Pages>
  <Words>3796</Words>
  <Characters>21639</Characters>
  <Application>Microsoft Office Word</Application>
  <DocSecurity>0</DocSecurity>
  <Lines>180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</dc:creator>
  <cp:keywords/>
  <dc:description/>
  <cp:lastModifiedBy>Korisnik</cp:lastModifiedBy>
  <cp:revision>14</cp:revision>
  <cp:lastPrinted>2022-07-26T20:53:00Z</cp:lastPrinted>
  <dcterms:created xsi:type="dcterms:W3CDTF">2025-01-22T08:53:00Z</dcterms:created>
  <dcterms:modified xsi:type="dcterms:W3CDTF">2025-06-13T09:12:00Z</dcterms:modified>
</cp:coreProperties>
</file>