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A289" w14:textId="02E0E069" w:rsidR="002F159C" w:rsidRPr="00D87E2A" w:rsidRDefault="002F159C" w:rsidP="002F159C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 xml:space="preserve">Na temelju članka 35. Zakona o lokalnoj i područnoj (regionalnoj) samoupravi </w:t>
      </w:r>
      <w:bookmarkStart w:id="0" w:name="_Hlk193357334"/>
      <w:r w:rsidRPr="00D87E2A">
        <w:rPr>
          <w:sz w:val="24"/>
          <w:szCs w:val="24"/>
        </w:rPr>
        <w:t>(</w:t>
      </w:r>
      <w:r w:rsidR="00D87E2A" w:rsidRPr="00D87E2A">
        <w:rPr>
          <w:sz w:val="24"/>
          <w:szCs w:val="24"/>
        </w:rPr>
        <w:t>„</w:t>
      </w:r>
      <w:r w:rsidRPr="00D87E2A">
        <w:rPr>
          <w:sz w:val="24"/>
          <w:szCs w:val="24"/>
        </w:rPr>
        <w:t>N</w:t>
      </w:r>
      <w:r w:rsidR="00D87E2A" w:rsidRPr="00D87E2A">
        <w:rPr>
          <w:sz w:val="24"/>
          <w:szCs w:val="24"/>
        </w:rPr>
        <w:t>arodne novine“ broj</w:t>
      </w:r>
      <w:r w:rsidRPr="00D87E2A">
        <w:rPr>
          <w:sz w:val="24"/>
          <w:szCs w:val="24"/>
        </w:rPr>
        <w:t xml:space="preserve"> </w:t>
      </w:r>
      <w:bookmarkEnd w:id="0"/>
      <w:r w:rsidRPr="00D87E2A">
        <w:rPr>
          <w:sz w:val="24"/>
          <w:szCs w:val="24"/>
        </w:rPr>
        <w:t xml:space="preserve">33/01, 60/01, 129/ 05, 109/07, 129/08, 36/09, 150/11, 144/12, 19/13 - pročišćeni tekst, 137/15, 123/17, 98/19 i 144/20), članka 33. Zakona o komunalnom gospodarstvu </w:t>
      </w:r>
      <w:r w:rsidR="00D87E2A" w:rsidRPr="00D87E2A">
        <w:rPr>
          <w:sz w:val="24"/>
          <w:szCs w:val="24"/>
        </w:rPr>
        <w:t xml:space="preserve">(„Narodne novine“ broj </w:t>
      </w:r>
      <w:r w:rsidRPr="00D87E2A">
        <w:rPr>
          <w:sz w:val="24"/>
          <w:szCs w:val="24"/>
        </w:rPr>
        <w:t xml:space="preserve">68/18, 110/18 i 32/20), članka 40. Statuta Grada Delnica </w:t>
      </w:r>
      <w:bookmarkStart w:id="1" w:name="_Hlk193357364"/>
      <w:r w:rsidRPr="00D87E2A">
        <w:rPr>
          <w:sz w:val="24"/>
          <w:szCs w:val="24"/>
        </w:rPr>
        <w:t>(</w:t>
      </w:r>
      <w:r w:rsidR="00D87E2A" w:rsidRPr="00D87E2A">
        <w:rPr>
          <w:sz w:val="24"/>
          <w:szCs w:val="24"/>
        </w:rPr>
        <w:t>„</w:t>
      </w:r>
      <w:r w:rsidRPr="00D87E2A">
        <w:rPr>
          <w:sz w:val="24"/>
          <w:szCs w:val="24"/>
        </w:rPr>
        <w:t>S</w:t>
      </w:r>
      <w:r w:rsidR="00D87E2A" w:rsidRPr="00D87E2A">
        <w:rPr>
          <w:sz w:val="24"/>
          <w:szCs w:val="24"/>
        </w:rPr>
        <w:t>lužbene novine Grada Delnica“ broj</w:t>
      </w:r>
      <w:r w:rsidRPr="00D87E2A">
        <w:rPr>
          <w:sz w:val="24"/>
          <w:szCs w:val="24"/>
        </w:rPr>
        <w:t xml:space="preserve"> 2/21) </w:t>
      </w:r>
      <w:bookmarkStart w:id="2" w:name="_Hlk192502759"/>
      <w:r w:rsidR="00D87E2A" w:rsidRPr="00D87E2A">
        <w:rPr>
          <w:color w:val="000000"/>
          <w:sz w:val="24"/>
          <w:szCs w:val="24"/>
        </w:rPr>
        <w:t xml:space="preserve">Gradsko vijeće Grada Delnica </w:t>
      </w:r>
      <w:bookmarkStart w:id="3" w:name="_Hlk192501694"/>
      <w:bookmarkStart w:id="4" w:name="_Hlk192502495"/>
      <w:r w:rsidR="00D87E2A" w:rsidRPr="00D87E2A">
        <w:rPr>
          <w:color w:val="000000"/>
          <w:sz w:val="24"/>
          <w:szCs w:val="24"/>
        </w:rPr>
        <w:t xml:space="preserve">na 38. sjednici </w:t>
      </w:r>
      <w:bookmarkStart w:id="5" w:name="_Hlk192502313"/>
      <w:r w:rsidR="00D87E2A" w:rsidRPr="00D87E2A">
        <w:rPr>
          <w:color w:val="000000"/>
          <w:sz w:val="24"/>
          <w:szCs w:val="24"/>
        </w:rPr>
        <w:t xml:space="preserve">održanoj 19. ožujka 2025. godine </w:t>
      </w:r>
      <w:bookmarkEnd w:id="3"/>
      <w:r w:rsidR="00D87E2A" w:rsidRPr="00D87E2A">
        <w:rPr>
          <w:color w:val="000000"/>
          <w:sz w:val="24"/>
          <w:szCs w:val="24"/>
        </w:rPr>
        <w:t>donosi</w:t>
      </w:r>
      <w:bookmarkEnd w:id="1"/>
      <w:bookmarkEnd w:id="2"/>
      <w:bookmarkEnd w:id="4"/>
      <w:bookmarkEnd w:id="5"/>
    </w:p>
    <w:p w14:paraId="1FB04F3E" w14:textId="77777777" w:rsidR="002F159C" w:rsidRPr="00D87E2A" w:rsidRDefault="002F159C" w:rsidP="002F159C">
      <w:pPr>
        <w:pStyle w:val="Bezproreda"/>
        <w:jc w:val="both"/>
        <w:rPr>
          <w:b/>
          <w:bCs/>
          <w:color w:val="000000"/>
          <w:sz w:val="24"/>
          <w:szCs w:val="24"/>
        </w:rPr>
      </w:pPr>
    </w:p>
    <w:p w14:paraId="49DCBF76" w14:textId="77777777" w:rsidR="002F159C" w:rsidRPr="00D87E2A" w:rsidRDefault="002F159C" w:rsidP="002F159C">
      <w:pPr>
        <w:pStyle w:val="Bezproreda"/>
        <w:jc w:val="center"/>
        <w:rPr>
          <w:color w:val="000000"/>
          <w:sz w:val="24"/>
          <w:szCs w:val="24"/>
        </w:rPr>
      </w:pPr>
      <w:r w:rsidRPr="00D87E2A">
        <w:rPr>
          <w:b/>
          <w:bCs/>
          <w:color w:val="000000"/>
          <w:sz w:val="24"/>
          <w:szCs w:val="24"/>
        </w:rPr>
        <w:t xml:space="preserve">ODLUKU </w:t>
      </w:r>
      <w:r w:rsidR="00576460" w:rsidRPr="00D87E2A">
        <w:rPr>
          <w:b/>
          <w:bCs/>
          <w:color w:val="000000"/>
          <w:sz w:val="24"/>
          <w:szCs w:val="24"/>
        </w:rPr>
        <w:t>O</w:t>
      </w:r>
      <w:r w:rsidRPr="00D87E2A">
        <w:rPr>
          <w:b/>
          <w:bCs/>
          <w:color w:val="000000"/>
          <w:sz w:val="24"/>
          <w:szCs w:val="24"/>
        </w:rPr>
        <w:t xml:space="preserve"> IZMJENAMA I DOPUNAMA ODLUKE O </w:t>
      </w:r>
      <w:bookmarkStart w:id="6" w:name="_Hlk528234558"/>
      <w:r w:rsidRPr="00D87E2A">
        <w:rPr>
          <w:b/>
          <w:bCs/>
          <w:color w:val="000000"/>
          <w:sz w:val="24"/>
          <w:szCs w:val="24"/>
        </w:rPr>
        <w:t>NAČINU OBAVLJANJA KOMUNALNIH DJELATNOSTI</w:t>
      </w:r>
    </w:p>
    <w:bookmarkEnd w:id="6"/>
    <w:p w14:paraId="34A9E5B7" w14:textId="77777777" w:rsidR="002F159C" w:rsidRPr="00D87E2A" w:rsidRDefault="002F159C" w:rsidP="002F159C">
      <w:pPr>
        <w:pStyle w:val="Bezproreda"/>
        <w:jc w:val="both"/>
        <w:rPr>
          <w:b/>
          <w:bCs/>
          <w:color w:val="000000"/>
          <w:sz w:val="24"/>
          <w:szCs w:val="24"/>
        </w:rPr>
      </w:pPr>
    </w:p>
    <w:p w14:paraId="74DE5AC5" w14:textId="77777777" w:rsidR="002F159C" w:rsidRPr="00D87E2A" w:rsidRDefault="002F159C" w:rsidP="002F159C">
      <w:pPr>
        <w:pStyle w:val="Bezproreda"/>
        <w:jc w:val="center"/>
        <w:rPr>
          <w:b/>
          <w:bCs/>
          <w:color w:val="000000"/>
          <w:sz w:val="24"/>
          <w:szCs w:val="24"/>
        </w:rPr>
      </w:pPr>
      <w:r w:rsidRPr="00D87E2A">
        <w:rPr>
          <w:b/>
          <w:bCs/>
          <w:color w:val="000000"/>
          <w:sz w:val="24"/>
          <w:szCs w:val="24"/>
        </w:rPr>
        <w:t>Članak 1.</w:t>
      </w:r>
    </w:p>
    <w:p w14:paraId="114D27BD" w14:textId="77777777" w:rsidR="002F159C" w:rsidRPr="00D87E2A" w:rsidRDefault="002F159C" w:rsidP="002F159C">
      <w:pPr>
        <w:pStyle w:val="Bezproreda"/>
        <w:jc w:val="both"/>
        <w:rPr>
          <w:color w:val="000000"/>
          <w:sz w:val="24"/>
          <w:szCs w:val="24"/>
        </w:rPr>
      </w:pPr>
      <w:r w:rsidRPr="00D87E2A">
        <w:rPr>
          <w:color w:val="000000"/>
          <w:sz w:val="24"/>
          <w:szCs w:val="24"/>
        </w:rPr>
        <w:t>U Odluci o načinu obavljanja komunalnih djelatnosti (SN GD 8/18, 2/23) u članku. 4. stavak 1. iza točke 2. dodaje se točka</w:t>
      </w:r>
      <w:r w:rsidR="006E7B1F" w:rsidRPr="00D87E2A">
        <w:rPr>
          <w:color w:val="000000"/>
          <w:sz w:val="24"/>
          <w:szCs w:val="24"/>
        </w:rPr>
        <w:t xml:space="preserve"> 3. koja glasi</w:t>
      </w:r>
      <w:r w:rsidRPr="00D87E2A">
        <w:rPr>
          <w:color w:val="000000"/>
          <w:sz w:val="24"/>
          <w:szCs w:val="24"/>
        </w:rPr>
        <w:t>:</w:t>
      </w:r>
    </w:p>
    <w:p w14:paraId="57FA2DFD" w14:textId="77777777" w:rsidR="002F159C" w:rsidRPr="00D87E2A" w:rsidRDefault="006E7B1F" w:rsidP="002F159C">
      <w:pPr>
        <w:pStyle w:val="Bezproreda"/>
        <w:jc w:val="both"/>
        <w:rPr>
          <w:color w:val="000000"/>
          <w:sz w:val="24"/>
          <w:szCs w:val="24"/>
        </w:rPr>
      </w:pPr>
      <w:r w:rsidRPr="00D87E2A">
        <w:rPr>
          <w:color w:val="000000"/>
          <w:sz w:val="24"/>
          <w:szCs w:val="24"/>
        </w:rPr>
        <w:t>„</w:t>
      </w:r>
      <w:r w:rsidR="002F159C" w:rsidRPr="00D87E2A">
        <w:rPr>
          <w:color w:val="000000"/>
          <w:sz w:val="24"/>
          <w:szCs w:val="24"/>
        </w:rPr>
        <w:t xml:space="preserve">3. </w:t>
      </w:r>
      <w:r w:rsidR="0095141D" w:rsidRPr="00D87E2A">
        <w:rPr>
          <w:color w:val="000000"/>
          <w:sz w:val="24"/>
          <w:szCs w:val="24"/>
        </w:rPr>
        <w:t xml:space="preserve">pravne ili fizičke osobe </w:t>
      </w:r>
      <w:r w:rsidR="002F159C" w:rsidRPr="00D87E2A">
        <w:rPr>
          <w:color w:val="000000"/>
          <w:sz w:val="24"/>
          <w:szCs w:val="24"/>
        </w:rPr>
        <w:t>na temelju ugovora o koncesiji.</w:t>
      </w:r>
      <w:r w:rsidRPr="00D87E2A">
        <w:rPr>
          <w:color w:val="000000"/>
          <w:sz w:val="24"/>
          <w:szCs w:val="24"/>
        </w:rPr>
        <w:t>“</w:t>
      </w:r>
    </w:p>
    <w:p w14:paraId="33C322D2" w14:textId="77777777" w:rsidR="00576460" w:rsidRPr="00D87E2A" w:rsidRDefault="00576460" w:rsidP="002F159C">
      <w:pPr>
        <w:pStyle w:val="Bezproreda"/>
        <w:jc w:val="both"/>
        <w:rPr>
          <w:color w:val="000000"/>
          <w:sz w:val="24"/>
          <w:szCs w:val="24"/>
        </w:rPr>
      </w:pPr>
    </w:p>
    <w:p w14:paraId="601B98F2" w14:textId="77777777" w:rsidR="002F159C" w:rsidRPr="00D87E2A" w:rsidRDefault="002F159C" w:rsidP="002F159C">
      <w:pPr>
        <w:pStyle w:val="Bezproreda"/>
        <w:jc w:val="center"/>
        <w:rPr>
          <w:b/>
          <w:bCs/>
          <w:color w:val="000000"/>
          <w:sz w:val="24"/>
          <w:szCs w:val="24"/>
        </w:rPr>
      </w:pPr>
      <w:r w:rsidRPr="00D87E2A">
        <w:rPr>
          <w:b/>
          <w:bCs/>
          <w:color w:val="000000"/>
          <w:sz w:val="24"/>
          <w:szCs w:val="24"/>
        </w:rPr>
        <w:t>Članak 2.</w:t>
      </w:r>
    </w:p>
    <w:p w14:paraId="1DC760C5" w14:textId="77777777" w:rsidR="00F43E28" w:rsidRPr="00D87E2A" w:rsidRDefault="00160043" w:rsidP="002F159C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 xml:space="preserve">Iza članka 7. dodaje se </w:t>
      </w:r>
      <w:r w:rsidR="00360FA8" w:rsidRPr="00D87E2A">
        <w:rPr>
          <w:sz w:val="24"/>
          <w:szCs w:val="24"/>
        </w:rPr>
        <w:t>glava</w:t>
      </w:r>
      <w:r w:rsidR="006E7B1F" w:rsidRPr="00D87E2A">
        <w:rPr>
          <w:sz w:val="24"/>
          <w:szCs w:val="24"/>
        </w:rPr>
        <w:t xml:space="preserve"> </w:t>
      </w:r>
      <w:r w:rsidR="00F43E28" w:rsidRPr="00D87E2A">
        <w:rPr>
          <w:sz w:val="24"/>
          <w:szCs w:val="24"/>
        </w:rPr>
        <w:t xml:space="preserve">iznad članka 7..a i članak 7.a </w:t>
      </w:r>
      <w:r w:rsidR="006E7B1F" w:rsidRPr="00D87E2A">
        <w:rPr>
          <w:sz w:val="24"/>
          <w:szCs w:val="24"/>
        </w:rPr>
        <w:t>koji</w:t>
      </w:r>
      <w:r w:rsidR="008E1092" w:rsidRPr="00D87E2A">
        <w:rPr>
          <w:sz w:val="24"/>
          <w:szCs w:val="24"/>
        </w:rPr>
        <w:t xml:space="preserve"> glas</w:t>
      </w:r>
      <w:r w:rsidR="00F43E28" w:rsidRPr="00D87E2A">
        <w:rPr>
          <w:sz w:val="24"/>
          <w:szCs w:val="24"/>
        </w:rPr>
        <w:t>e</w:t>
      </w:r>
      <w:r w:rsidR="008E1092" w:rsidRPr="00D87E2A">
        <w:rPr>
          <w:sz w:val="24"/>
          <w:szCs w:val="24"/>
        </w:rPr>
        <w:t>:</w:t>
      </w:r>
    </w:p>
    <w:p w14:paraId="04D82BC7" w14:textId="77777777" w:rsidR="00F43E28" w:rsidRPr="00D87E2A" w:rsidRDefault="008E1092" w:rsidP="00F43E28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 xml:space="preserve"> </w:t>
      </w:r>
      <w:r w:rsidR="006E7B1F" w:rsidRPr="00D87E2A">
        <w:rPr>
          <w:sz w:val="24"/>
          <w:szCs w:val="24"/>
        </w:rPr>
        <w:t xml:space="preserve">„ VI. </w:t>
      </w:r>
      <w:r w:rsidRPr="00D87E2A">
        <w:rPr>
          <w:sz w:val="24"/>
          <w:szCs w:val="24"/>
        </w:rPr>
        <w:t>KOMUNALNE DJELATNOSTI</w:t>
      </w:r>
      <w:r w:rsidR="00160043" w:rsidRPr="00D87E2A">
        <w:rPr>
          <w:sz w:val="24"/>
          <w:szCs w:val="24"/>
        </w:rPr>
        <w:t xml:space="preserve"> </w:t>
      </w:r>
      <w:r w:rsidRPr="00D87E2A">
        <w:rPr>
          <w:sz w:val="24"/>
          <w:szCs w:val="24"/>
        </w:rPr>
        <w:t xml:space="preserve">KOJE SE </w:t>
      </w:r>
      <w:r w:rsidR="00E063DE" w:rsidRPr="00D87E2A">
        <w:rPr>
          <w:sz w:val="24"/>
          <w:szCs w:val="24"/>
        </w:rPr>
        <w:t xml:space="preserve">MOGU </w:t>
      </w:r>
      <w:r w:rsidRPr="00D87E2A">
        <w:rPr>
          <w:sz w:val="24"/>
          <w:szCs w:val="24"/>
        </w:rPr>
        <w:t>OBAVLJA</w:t>
      </w:r>
      <w:r w:rsidR="00E063DE" w:rsidRPr="00D87E2A">
        <w:rPr>
          <w:sz w:val="24"/>
          <w:szCs w:val="24"/>
        </w:rPr>
        <w:t>TI</w:t>
      </w:r>
      <w:r w:rsidRPr="00D87E2A">
        <w:rPr>
          <w:sz w:val="24"/>
          <w:szCs w:val="24"/>
        </w:rPr>
        <w:t xml:space="preserve"> NA TEMELJU UGOVORA O KONCESIJI</w:t>
      </w:r>
    </w:p>
    <w:p w14:paraId="74142C55" w14:textId="77777777" w:rsidR="00F43E28" w:rsidRPr="00D87E2A" w:rsidRDefault="00F43E28" w:rsidP="00F43E28">
      <w:pPr>
        <w:pStyle w:val="Bezproreda"/>
        <w:jc w:val="center"/>
        <w:rPr>
          <w:sz w:val="24"/>
          <w:szCs w:val="24"/>
        </w:rPr>
      </w:pPr>
      <w:r w:rsidRPr="00D87E2A">
        <w:rPr>
          <w:sz w:val="24"/>
          <w:szCs w:val="24"/>
        </w:rPr>
        <w:t>Članak 7.a</w:t>
      </w:r>
    </w:p>
    <w:p w14:paraId="44F5BE2D" w14:textId="77777777" w:rsidR="00E565BE" w:rsidRPr="00D87E2A" w:rsidRDefault="00F43E28" w:rsidP="00576460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 xml:space="preserve"> </w:t>
      </w:r>
      <w:r w:rsidR="006E7B1F" w:rsidRPr="00D87E2A">
        <w:rPr>
          <w:sz w:val="24"/>
          <w:szCs w:val="24"/>
        </w:rPr>
        <w:t>„</w:t>
      </w:r>
      <w:r w:rsidR="00DF62AF" w:rsidRPr="00D87E2A">
        <w:rPr>
          <w:sz w:val="24"/>
          <w:szCs w:val="24"/>
        </w:rPr>
        <w:t xml:space="preserve">(1) </w:t>
      </w:r>
      <w:r w:rsidR="00E565BE" w:rsidRPr="00D87E2A">
        <w:rPr>
          <w:sz w:val="24"/>
          <w:szCs w:val="24"/>
        </w:rPr>
        <w:t>Iznimno</w:t>
      </w:r>
      <w:r w:rsidR="00E063DE" w:rsidRPr="00D87E2A">
        <w:rPr>
          <w:sz w:val="24"/>
          <w:szCs w:val="24"/>
        </w:rPr>
        <w:t>,</w:t>
      </w:r>
      <w:r w:rsidR="00E565BE" w:rsidRPr="00D87E2A">
        <w:rPr>
          <w:sz w:val="24"/>
          <w:szCs w:val="24"/>
        </w:rPr>
        <w:t xml:space="preserve"> ako to trenutne okolnosti na tržištu radne snage opravdavaju, </w:t>
      </w:r>
      <w:r w:rsidR="00E063DE" w:rsidRPr="00D87E2A">
        <w:rPr>
          <w:sz w:val="24"/>
          <w:szCs w:val="24"/>
        </w:rPr>
        <w:t xml:space="preserve">na području Grada Delnica </w:t>
      </w:r>
      <w:r w:rsidR="002B63F1" w:rsidRPr="00D87E2A">
        <w:rPr>
          <w:sz w:val="24"/>
          <w:szCs w:val="24"/>
        </w:rPr>
        <w:t xml:space="preserve">komunalnu djelatnost </w:t>
      </w:r>
      <w:r w:rsidR="00E063DE" w:rsidRPr="00D87E2A">
        <w:rPr>
          <w:sz w:val="24"/>
          <w:szCs w:val="24"/>
        </w:rPr>
        <w:t>ob</w:t>
      </w:r>
      <w:r w:rsidR="002B63F1" w:rsidRPr="00D87E2A">
        <w:rPr>
          <w:sz w:val="24"/>
          <w:szCs w:val="24"/>
        </w:rPr>
        <w:t>avljanje dimnjačarskih poslova</w:t>
      </w:r>
      <w:r w:rsidR="00E063DE" w:rsidRPr="00D87E2A">
        <w:rPr>
          <w:sz w:val="24"/>
          <w:szCs w:val="24"/>
        </w:rPr>
        <w:t xml:space="preserve">, mogu obavljati </w:t>
      </w:r>
      <w:r w:rsidR="00E565BE" w:rsidRPr="00D87E2A">
        <w:rPr>
          <w:sz w:val="24"/>
          <w:szCs w:val="24"/>
        </w:rPr>
        <w:t>pravne ili fizičke osobe</w:t>
      </w:r>
      <w:r w:rsidR="00E063DE" w:rsidRPr="00D87E2A">
        <w:rPr>
          <w:sz w:val="24"/>
          <w:szCs w:val="24"/>
        </w:rPr>
        <w:t xml:space="preserve"> na temelju ugovora o koncesiji.</w:t>
      </w:r>
    </w:p>
    <w:p w14:paraId="228DA395" w14:textId="77777777" w:rsidR="00DF62AF" w:rsidRPr="00D87E2A" w:rsidRDefault="00E565BE" w:rsidP="00576460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>(2)</w:t>
      </w:r>
      <w:r w:rsidR="008E1092" w:rsidRPr="00D87E2A">
        <w:rPr>
          <w:sz w:val="24"/>
          <w:szCs w:val="24"/>
        </w:rPr>
        <w:t xml:space="preserve"> Koncesija se može dati pravnoj ili fizičkoj osobi registriranoj za obavljanje djelatnosti iz stavka 1. </w:t>
      </w:r>
      <w:r w:rsidR="00E063DE" w:rsidRPr="00D87E2A">
        <w:rPr>
          <w:sz w:val="24"/>
          <w:szCs w:val="24"/>
        </w:rPr>
        <w:t xml:space="preserve">ovog članka </w:t>
      </w:r>
      <w:r w:rsidR="008E1092" w:rsidRPr="00D87E2A">
        <w:rPr>
          <w:sz w:val="24"/>
          <w:szCs w:val="24"/>
        </w:rPr>
        <w:t xml:space="preserve">na vrijeme od </w:t>
      </w:r>
      <w:r w:rsidR="00877065" w:rsidRPr="00D87E2A">
        <w:rPr>
          <w:sz w:val="24"/>
          <w:szCs w:val="24"/>
        </w:rPr>
        <w:t>5 (p</w:t>
      </w:r>
      <w:r w:rsidR="008E1092" w:rsidRPr="00D87E2A">
        <w:rPr>
          <w:sz w:val="24"/>
          <w:szCs w:val="24"/>
        </w:rPr>
        <w:t xml:space="preserve">et) godina. </w:t>
      </w:r>
    </w:p>
    <w:p w14:paraId="2EC95FCD" w14:textId="77777777" w:rsidR="00DF62AF" w:rsidRPr="00D87E2A" w:rsidRDefault="00E565BE" w:rsidP="00576460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 xml:space="preserve">(3) </w:t>
      </w:r>
      <w:r w:rsidR="00360FA8" w:rsidRPr="00D87E2A">
        <w:rPr>
          <w:sz w:val="24"/>
          <w:szCs w:val="24"/>
        </w:rPr>
        <w:t>Obavljanje k</w:t>
      </w:r>
      <w:r w:rsidR="008E1092" w:rsidRPr="00D87E2A">
        <w:rPr>
          <w:sz w:val="24"/>
          <w:szCs w:val="24"/>
        </w:rPr>
        <w:t>omunaln</w:t>
      </w:r>
      <w:r w:rsidR="00360FA8" w:rsidRPr="00D87E2A">
        <w:rPr>
          <w:sz w:val="24"/>
          <w:szCs w:val="24"/>
        </w:rPr>
        <w:t>e</w:t>
      </w:r>
      <w:r w:rsidR="008E1092" w:rsidRPr="00D87E2A">
        <w:rPr>
          <w:sz w:val="24"/>
          <w:szCs w:val="24"/>
        </w:rPr>
        <w:t xml:space="preserve"> djelatnost</w:t>
      </w:r>
      <w:r w:rsidR="00360FA8" w:rsidRPr="00D87E2A">
        <w:rPr>
          <w:sz w:val="24"/>
          <w:szCs w:val="24"/>
        </w:rPr>
        <w:t>i</w:t>
      </w:r>
      <w:r w:rsidR="008E1092" w:rsidRPr="00D87E2A">
        <w:rPr>
          <w:sz w:val="24"/>
          <w:szCs w:val="24"/>
        </w:rPr>
        <w:t xml:space="preserve"> </w:t>
      </w:r>
      <w:r w:rsidR="002B63F1" w:rsidRPr="00D87E2A">
        <w:rPr>
          <w:sz w:val="24"/>
          <w:szCs w:val="24"/>
        </w:rPr>
        <w:t>dimnjačarski poslov</w:t>
      </w:r>
      <w:r w:rsidR="00360FA8" w:rsidRPr="00D87E2A">
        <w:rPr>
          <w:sz w:val="24"/>
          <w:szCs w:val="24"/>
        </w:rPr>
        <w:t>i</w:t>
      </w:r>
      <w:r w:rsidR="002B63F1" w:rsidRPr="00D87E2A">
        <w:rPr>
          <w:sz w:val="24"/>
          <w:szCs w:val="24"/>
        </w:rPr>
        <w:t xml:space="preserve"> </w:t>
      </w:r>
      <w:r w:rsidR="00E063DE" w:rsidRPr="00D87E2A">
        <w:rPr>
          <w:sz w:val="24"/>
          <w:szCs w:val="24"/>
        </w:rPr>
        <w:t>dodjelom koncesije,</w:t>
      </w:r>
      <w:r w:rsidR="008E1092" w:rsidRPr="00D87E2A">
        <w:rPr>
          <w:sz w:val="24"/>
          <w:szCs w:val="24"/>
        </w:rPr>
        <w:t xml:space="preserve"> može se ukoliko se za to ukaže potreba</w:t>
      </w:r>
      <w:r w:rsidR="00E063DE" w:rsidRPr="00D87E2A">
        <w:rPr>
          <w:sz w:val="24"/>
          <w:szCs w:val="24"/>
        </w:rPr>
        <w:t>,</w:t>
      </w:r>
      <w:r w:rsidR="008E1092" w:rsidRPr="00D87E2A">
        <w:rPr>
          <w:sz w:val="24"/>
          <w:szCs w:val="24"/>
        </w:rPr>
        <w:t xml:space="preserve"> urediti posebnom odlukom. </w:t>
      </w:r>
    </w:p>
    <w:p w14:paraId="7E6CF8B0" w14:textId="77777777" w:rsidR="008E1092" w:rsidRPr="00D87E2A" w:rsidRDefault="00E565BE" w:rsidP="00576460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>(5</w:t>
      </w:r>
      <w:r w:rsidR="00DF62AF" w:rsidRPr="00D87E2A">
        <w:rPr>
          <w:sz w:val="24"/>
          <w:szCs w:val="24"/>
        </w:rPr>
        <w:t>)</w:t>
      </w:r>
      <w:r w:rsidR="008E1092" w:rsidRPr="00D87E2A">
        <w:rPr>
          <w:sz w:val="24"/>
          <w:szCs w:val="24"/>
        </w:rPr>
        <w:t xml:space="preserve"> Postupak odabira osobe s kojom se sklapa ugovor o koncesiji provodi se sukladno Zakonu o komunalnom gospodarstvu i propisima kojima se uređuju koncesije.</w:t>
      </w:r>
      <w:r w:rsidR="00DF62AF" w:rsidRPr="00D87E2A">
        <w:rPr>
          <w:sz w:val="24"/>
          <w:szCs w:val="24"/>
        </w:rPr>
        <w:t>“</w:t>
      </w:r>
    </w:p>
    <w:p w14:paraId="0BD45675" w14:textId="77777777" w:rsidR="00F43E28" w:rsidRPr="00D87E2A" w:rsidRDefault="00360FA8" w:rsidP="00576460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>Dosadašnja</w:t>
      </w:r>
      <w:r w:rsidR="00F43E28" w:rsidRPr="00D87E2A">
        <w:rPr>
          <w:sz w:val="24"/>
          <w:szCs w:val="24"/>
        </w:rPr>
        <w:t xml:space="preserve"> </w:t>
      </w:r>
      <w:r w:rsidRPr="00D87E2A">
        <w:rPr>
          <w:sz w:val="24"/>
          <w:szCs w:val="24"/>
        </w:rPr>
        <w:t>glava</w:t>
      </w:r>
      <w:r w:rsidR="00F43E28" w:rsidRPr="00D87E2A">
        <w:rPr>
          <w:sz w:val="24"/>
          <w:szCs w:val="24"/>
        </w:rPr>
        <w:t xml:space="preserve"> pod</w:t>
      </w:r>
      <w:r w:rsidRPr="00D87E2A">
        <w:rPr>
          <w:sz w:val="24"/>
          <w:szCs w:val="24"/>
        </w:rPr>
        <w:t xml:space="preserve"> rednim</w:t>
      </w:r>
      <w:r w:rsidR="00F43E28" w:rsidRPr="00D87E2A">
        <w:rPr>
          <w:sz w:val="24"/>
          <w:szCs w:val="24"/>
        </w:rPr>
        <w:t xml:space="preserve"> brojem VI.</w:t>
      </w:r>
      <w:r w:rsidRPr="00D87E2A">
        <w:rPr>
          <w:sz w:val="24"/>
          <w:szCs w:val="24"/>
        </w:rPr>
        <w:t xml:space="preserve">, postaje redni </w:t>
      </w:r>
      <w:r w:rsidR="00F43E28" w:rsidRPr="00D87E2A">
        <w:rPr>
          <w:sz w:val="24"/>
          <w:szCs w:val="24"/>
        </w:rPr>
        <w:t>broj VII.</w:t>
      </w:r>
    </w:p>
    <w:p w14:paraId="6C0578B4" w14:textId="77777777" w:rsidR="002F159C" w:rsidRPr="00D87E2A" w:rsidRDefault="002F159C" w:rsidP="00576460">
      <w:pPr>
        <w:pStyle w:val="Bezproreda"/>
        <w:jc w:val="both"/>
        <w:rPr>
          <w:color w:val="000000"/>
          <w:sz w:val="24"/>
          <w:szCs w:val="24"/>
        </w:rPr>
      </w:pPr>
    </w:p>
    <w:p w14:paraId="28F4860E" w14:textId="77777777" w:rsidR="002F159C" w:rsidRPr="00D87E2A" w:rsidRDefault="002F159C" w:rsidP="002F159C">
      <w:pPr>
        <w:pStyle w:val="Bezproreda"/>
        <w:jc w:val="center"/>
        <w:rPr>
          <w:b/>
          <w:bCs/>
          <w:color w:val="000000"/>
          <w:sz w:val="24"/>
          <w:szCs w:val="24"/>
        </w:rPr>
      </w:pPr>
      <w:r w:rsidRPr="00D87E2A">
        <w:rPr>
          <w:b/>
          <w:bCs/>
          <w:color w:val="000000"/>
          <w:sz w:val="24"/>
          <w:szCs w:val="24"/>
        </w:rPr>
        <w:t xml:space="preserve">Članak </w:t>
      </w:r>
      <w:r w:rsidR="00360FA8" w:rsidRPr="00D87E2A">
        <w:rPr>
          <w:b/>
          <w:bCs/>
          <w:color w:val="000000"/>
          <w:sz w:val="24"/>
          <w:szCs w:val="24"/>
        </w:rPr>
        <w:t>3</w:t>
      </w:r>
      <w:r w:rsidRPr="00D87E2A">
        <w:rPr>
          <w:b/>
          <w:bCs/>
          <w:color w:val="000000"/>
          <w:sz w:val="24"/>
          <w:szCs w:val="24"/>
        </w:rPr>
        <w:t>.</w:t>
      </w:r>
    </w:p>
    <w:p w14:paraId="47C799E2" w14:textId="77777777" w:rsidR="002F159C" w:rsidRPr="00D87E2A" w:rsidRDefault="002F159C" w:rsidP="002F159C">
      <w:pPr>
        <w:pStyle w:val="Bezproreda"/>
        <w:jc w:val="both"/>
        <w:rPr>
          <w:color w:val="000000"/>
          <w:sz w:val="24"/>
          <w:szCs w:val="24"/>
        </w:rPr>
      </w:pPr>
      <w:r w:rsidRPr="00D87E2A">
        <w:rPr>
          <w:color w:val="000000"/>
          <w:sz w:val="24"/>
          <w:szCs w:val="24"/>
        </w:rPr>
        <w:t>Ova Odluka stupa na snagu osmog dana od dana objave u „Službenim novinama Grada Delnica“.</w:t>
      </w:r>
    </w:p>
    <w:p w14:paraId="6B628F50" w14:textId="77777777" w:rsidR="00D87E2A" w:rsidRPr="00D87E2A" w:rsidRDefault="00D87E2A" w:rsidP="00D87E2A">
      <w:pPr>
        <w:pStyle w:val="Bezproreda"/>
        <w:ind w:left="2832"/>
        <w:jc w:val="center"/>
        <w:rPr>
          <w:color w:val="000000"/>
          <w:sz w:val="24"/>
          <w:szCs w:val="24"/>
        </w:rPr>
      </w:pPr>
    </w:p>
    <w:p w14:paraId="6AF3B1CD" w14:textId="77777777" w:rsidR="00D87E2A" w:rsidRPr="00D87E2A" w:rsidRDefault="00D87E2A" w:rsidP="00D87E2A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>KLASA: 363-02/25-01/01</w:t>
      </w:r>
    </w:p>
    <w:p w14:paraId="21F8E2D6" w14:textId="77777777" w:rsidR="00D87E2A" w:rsidRPr="00D87E2A" w:rsidRDefault="00D87E2A" w:rsidP="00D87E2A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>URBROJ:</w:t>
      </w:r>
      <w:r w:rsidRPr="00D87E2A">
        <w:rPr>
          <w:spacing w:val="1"/>
          <w:sz w:val="24"/>
          <w:szCs w:val="24"/>
        </w:rPr>
        <w:t xml:space="preserve"> </w:t>
      </w:r>
      <w:r w:rsidRPr="00D87E2A">
        <w:rPr>
          <w:sz w:val="24"/>
          <w:szCs w:val="24"/>
        </w:rPr>
        <w:t>2170-6-4-1-25-1</w:t>
      </w:r>
    </w:p>
    <w:p w14:paraId="6422EBCE" w14:textId="29F84015" w:rsidR="00D87E2A" w:rsidRPr="00D87E2A" w:rsidRDefault="00D87E2A" w:rsidP="00D87E2A">
      <w:pPr>
        <w:pStyle w:val="Bezproreda"/>
        <w:jc w:val="both"/>
        <w:rPr>
          <w:sz w:val="24"/>
          <w:szCs w:val="24"/>
        </w:rPr>
      </w:pPr>
      <w:r w:rsidRPr="00D87E2A">
        <w:rPr>
          <w:sz w:val="24"/>
          <w:szCs w:val="24"/>
        </w:rPr>
        <w:t>Delnice, 19. ožujka 2025.</w:t>
      </w:r>
      <w:r w:rsidRPr="00D87E2A">
        <w:rPr>
          <w:sz w:val="24"/>
          <w:szCs w:val="24"/>
        </w:rPr>
        <w:t xml:space="preserve"> godine</w:t>
      </w:r>
    </w:p>
    <w:p w14:paraId="4F6741ED" w14:textId="77777777" w:rsidR="00BC1EA1" w:rsidRPr="00D87E2A" w:rsidRDefault="00BC1EA1" w:rsidP="002F159C">
      <w:pPr>
        <w:pStyle w:val="Bezproreda"/>
        <w:jc w:val="both"/>
        <w:rPr>
          <w:color w:val="000000"/>
          <w:sz w:val="24"/>
          <w:szCs w:val="24"/>
        </w:rPr>
      </w:pPr>
    </w:p>
    <w:p w14:paraId="4758FE3C" w14:textId="77777777" w:rsidR="00BC1EA1" w:rsidRPr="00D87E2A" w:rsidRDefault="00BC1EA1" w:rsidP="00D87E2A">
      <w:pPr>
        <w:pStyle w:val="Bezproreda"/>
        <w:jc w:val="center"/>
        <w:rPr>
          <w:sz w:val="24"/>
          <w:szCs w:val="24"/>
        </w:rPr>
      </w:pPr>
      <w:r w:rsidRPr="00D87E2A">
        <w:rPr>
          <w:sz w:val="24"/>
          <w:szCs w:val="24"/>
        </w:rPr>
        <w:t>Gradsko vijeće Grada Delnica</w:t>
      </w:r>
    </w:p>
    <w:p w14:paraId="3C1E152B" w14:textId="77777777" w:rsidR="00BC1EA1" w:rsidRPr="00D87E2A" w:rsidRDefault="00BC1EA1" w:rsidP="00D87E2A">
      <w:pPr>
        <w:pStyle w:val="Bezproreda"/>
        <w:jc w:val="center"/>
        <w:rPr>
          <w:sz w:val="24"/>
          <w:szCs w:val="24"/>
        </w:rPr>
      </w:pPr>
      <w:r w:rsidRPr="00D87E2A">
        <w:rPr>
          <w:sz w:val="24"/>
          <w:szCs w:val="24"/>
        </w:rPr>
        <w:t>Predsjednica</w:t>
      </w:r>
    </w:p>
    <w:p w14:paraId="691EF680" w14:textId="77777777" w:rsidR="00BC1EA1" w:rsidRPr="00D87E2A" w:rsidRDefault="00BC1EA1" w:rsidP="00D87E2A">
      <w:pPr>
        <w:pStyle w:val="Bezproreda"/>
        <w:jc w:val="center"/>
        <w:rPr>
          <w:color w:val="000000"/>
          <w:sz w:val="24"/>
          <w:szCs w:val="24"/>
        </w:rPr>
      </w:pPr>
      <w:r w:rsidRPr="00D87E2A">
        <w:rPr>
          <w:sz w:val="24"/>
          <w:szCs w:val="24"/>
        </w:rPr>
        <w:t xml:space="preserve">Ivana </w:t>
      </w:r>
      <w:proofErr w:type="spellStart"/>
      <w:r w:rsidRPr="00D87E2A">
        <w:rPr>
          <w:sz w:val="24"/>
          <w:szCs w:val="24"/>
        </w:rPr>
        <w:t>Pečnik</w:t>
      </w:r>
      <w:proofErr w:type="spellEnd"/>
      <w:r w:rsidRPr="00D87E2A">
        <w:rPr>
          <w:sz w:val="24"/>
          <w:szCs w:val="24"/>
        </w:rPr>
        <w:t xml:space="preserve"> </w:t>
      </w:r>
      <w:proofErr w:type="spellStart"/>
      <w:r w:rsidRPr="00D87E2A">
        <w:rPr>
          <w:sz w:val="24"/>
          <w:szCs w:val="24"/>
        </w:rPr>
        <w:t>Kastner</w:t>
      </w:r>
      <w:proofErr w:type="spellEnd"/>
      <w:r w:rsidRPr="00D87E2A">
        <w:rPr>
          <w:sz w:val="24"/>
          <w:szCs w:val="24"/>
        </w:rPr>
        <w:t xml:space="preserve">, </w:t>
      </w:r>
      <w:proofErr w:type="spellStart"/>
      <w:r w:rsidRPr="00D87E2A">
        <w:rPr>
          <w:sz w:val="24"/>
          <w:szCs w:val="24"/>
        </w:rPr>
        <w:t>v.r</w:t>
      </w:r>
      <w:proofErr w:type="spellEnd"/>
    </w:p>
    <w:sectPr w:rsidR="00BC1EA1" w:rsidRPr="00D87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26AA1"/>
    <w:multiLevelType w:val="multilevel"/>
    <w:tmpl w:val="F10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65F2E"/>
    <w:multiLevelType w:val="multilevel"/>
    <w:tmpl w:val="895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270073">
    <w:abstractNumId w:val="0"/>
  </w:num>
  <w:num w:numId="2" w16cid:durableId="1646734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9C"/>
    <w:rsid w:val="00160043"/>
    <w:rsid w:val="002B63F1"/>
    <w:rsid w:val="002F159C"/>
    <w:rsid w:val="00360FA8"/>
    <w:rsid w:val="0041396D"/>
    <w:rsid w:val="004361AF"/>
    <w:rsid w:val="00576460"/>
    <w:rsid w:val="006E7B1F"/>
    <w:rsid w:val="008276C4"/>
    <w:rsid w:val="00877065"/>
    <w:rsid w:val="008E1092"/>
    <w:rsid w:val="0095141D"/>
    <w:rsid w:val="00BC1EA1"/>
    <w:rsid w:val="00C632BB"/>
    <w:rsid w:val="00D87E2A"/>
    <w:rsid w:val="00DF62AF"/>
    <w:rsid w:val="00E063DE"/>
    <w:rsid w:val="00E565BE"/>
    <w:rsid w:val="00F43E28"/>
    <w:rsid w:val="00F7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4B11"/>
  <w15:chartTrackingRefBased/>
  <w15:docId w15:val="{72302221-CBA7-47F8-9790-7B91DD0F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1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3</cp:revision>
  <cp:lastPrinted>2025-03-20T07:58:00Z</cp:lastPrinted>
  <dcterms:created xsi:type="dcterms:W3CDTF">2025-03-20T08:52:00Z</dcterms:created>
  <dcterms:modified xsi:type="dcterms:W3CDTF">2025-03-20T09:03:00Z</dcterms:modified>
</cp:coreProperties>
</file>