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63EE7" w14:textId="73AF8D1E" w:rsidR="008C0961" w:rsidRDefault="008C0961" w:rsidP="008C096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F2247A4" w14:textId="16263BC8" w:rsidR="005A1315" w:rsidRPr="005A1315" w:rsidRDefault="005A1315" w:rsidP="005A1315">
      <w:pPr>
        <w:pStyle w:val="Bezproreda"/>
        <w:ind w:left="-360"/>
        <w:jc w:val="both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 w:rsidRPr="005A1315">
        <w:rPr>
          <w:rFonts w:ascii="Times New Roman" w:hAnsi="Times New Roman" w:cs="Times New Roman"/>
          <w:color w:val="333333"/>
          <w:sz w:val="24"/>
          <w:shd w:val="clear" w:color="auto" w:fill="FFFFFF"/>
        </w:rPr>
        <w:t>KLASA:    601-04/25-01/01</w:t>
      </w:r>
    </w:p>
    <w:p w14:paraId="51233605" w14:textId="053A1205" w:rsidR="005A1315" w:rsidRPr="005A1315" w:rsidRDefault="005A1315" w:rsidP="005A1315">
      <w:pPr>
        <w:pStyle w:val="Bezproreda"/>
        <w:ind w:left="-360"/>
        <w:jc w:val="both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 w:rsidRPr="005A1315">
        <w:rPr>
          <w:rFonts w:ascii="Times New Roman" w:hAnsi="Times New Roman" w:cs="Times New Roman"/>
          <w:color w:val="333333"/>
          <w:sz w:val="24"/>
          <w:shd w:val="clear" w:color="auto" w:fill="FFFFFF"/>
        </w:rPr>
        <w:t>URBROJ: 2112-60-1-25-1</w:t>
      </w:r>
    </w:p>
    <w:p w14:paraId="4EDC36AE" w14:textId="64C7F770" w:rsidR="005A1315" w:rsidRPr="005A1315" w:rsidRDefault="005A1315" w:rsidP="005A1315">
      <w:pPr>
        <w:pStyle w:val="Bezproreda"/>
        <w:ind w:left="-360"/>
        <w:jc w:val="both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hd w:val="clear" w:color="auto" w:fill="FFFFFF"/>
        </w:rPr>
        <w:t>Delnice</w:t>
      </w:r>
      <w:r w:rsidRPr="005A1315">
        <w:rPr>
          <w:rFonts w:ascii="Times New Roman" w:hAnsi="Times New Roman" w:cs="Times New Roman"/>
          <w:color w:val="333333"/>
          <w:sz w:val="24"/>
          <w:shd w:val="clear" w:color="auto" w:fill="FFFFFF"/>
        </w:rPr>
        <w:t>, 5. ožujka 2025. godine</w:t>
      </w:r>
    </w:p>
    <w:p w14:paraId="712A9B62" w14:textId="2979D0FD" w:rsidR="005A1315" w:rsidRPr="005A1315" w:rsidRDefault="005A1315" w:rsidP="005A1315">
      <w:pPr>
        <w:pStyle w:val="Bezproreda"/>
        <w:ind w:hanging="284"/>
        <w:jc w:val="both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</w:p>
    <w:p w14:paraId="0A97E734" w14:textId="77777777" w:rsidR="005A1315" w:rsidRPr="005A1315" w:rsidRDefault="005A1315" w:rsidP="005A1315">
      <w:pPr>
        <w:pStyle w:val="Bezproreda"/>
        <w:ind w:hanging="284"/>
        <w:jc w:val="right"/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</w:p>
    <w:p w14:paraId="309C57A8" w14:textId="77777777" w:rsidR="00D67702" w:rsidRPr="00D67702" w:rsidRDefault="00D67702" w:rsidP="00D67702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92144065"/>
      <w:r w:rsidRPr="00D67702">
        <w:rPr>
          <w:rFonts w:ascii="Times New Roman" w:eastAsia="Calibri" w:hAnsi="Times New Roman" w:cs="Times New Roman"/>
          <w:sz w:val="24"/>
          <w:szCs w:val="24"/>
        </w:rPr>
        <w:t>Temeljem</w:t>
      </w:r>
      <w:r w:rsidRPr="00D67702">
        <w:rPr>
          <w:rFonts w:ascii="Calibri" w:eastAsia="Calibri" w:hAnsi="Calibri" w:cs="Times New Roman"/>
        </w:rPr>
        <w:t xml:space="preserve"> </w:t>
      </w:r>
      <w:r w:rsidRPr="00D67702">
        <w:rPr>
          <w:rFonts w:ascii="Times New Roman" w:eastAsia="Calibri" w:hAnsi="Times New Roman" w:cs="Times New Roman"/>
          <w:sz w:val="24"/>
          <w:szCs w:val="24"/>
        </w:rPr>
        <w:t>članka 20. stavka 1.  Zakona o predškolskom odgoju i obrazovanju</w:t>
      </w:r>
      <w:r w:rsidRPr="00D67702">
        <w:rPr>
          <w:rFonts w:ascii="Calibri" w:eastAsia="Calibri" w:hAnsi="Calibri" w:cs="Times New Roman"/>
          <w:sz w:val="24"/>
          <w:szCs w:val="24"/>
        </w:rPr>
        <w:t xml:space="preserve"> </w:t>
      </w:r>
      <w:r w:rsidRPr="00D67702">
        <w:rPr>
          <w:rFonts w:ascii="Times New Roman" w:eastAsia="Calibri" w:hAnsi="Times New Roman" w:cs="Times New Roman"/>
          <w:sz w:val="24"/>
          <w:szCs w:val="24"/>
        </w:rPr>
        <w:t>(Narodne Novine  10/97, 107/07, 94/13, 98/19, 57/22 i 101/23</w:t>
      </w:r>
      <w:r w:rsidRPr="00D67702">
        <w:rPr>
          <w:rFonts w:ascii="Calibri" w:eastAsia="Calibri" w:hAnsi="Calibri" w:cs="Times New Roman"/>
        </w:rPr>
        <w:t xml:space="preserve">), </w:t>
      </w:r>
      <w:r w:rsidRPr="00D67702">
        <w:rPr>
          <w:rFonts w:ascii="Times New Roman" w:eastAsia="Calibri" w:hAnsi="Times New Roman" w:cs="Times New Roman"/>
          <w:sz w:val="24"/>
          <w:szCs w:val="24"/>
        </w:rPr>
        <w:t>članka 41. Statuta Dječjeg vrtića HLOJKICA te</w:t>
      </w:r>
      <w:r w:rsidRPr="00D67702">
        <w:rPr>
          <w:rFonts w:ascii="Calibri" w:eastAsia="Calibri" w:hAnsi="Calibri" w:cs="Times New Roman"/>
        </w:rPr>
        <w:t xml:space="preserve"> </w:t>
      </w:r>
      <w:r w:rsidRPr="00D67702">
        <w:rPr>
          <w:rFonts w:ascii="Times New Roman" w:eastAsia="Calibri" w:hAnsi="Times New Roman" w:cs="Times New Roman"/>
          <w:sz w:val="24"/>
          <w:szCs w:val="24"/>
        </w:rPr>
        <w:t>članka 1. Pravilnika o upisu djece i ostvarivanju prava i obveza korisnika usluga u Dječjem vrtiću (u daljnjem tekstu Pravilnik) Upravno vijeće Dječjeg vrtića HLOJKICA objavljuje:</w:t>
      </w:r>
    </w:p>
    <w:p w14:paraId="78DB8D09" w14:textId="77777777" w:rsidR="00D67702" w:rsidRPr="00D67702" w:rsidRDefault="00D67702" w:rsidP="00D67702">
      <w:pPr>
        <w:spacing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BE9DA4" w14:textId="77777777" w:rsidR="00D67702" w:rsidRPr="00D67702" w:rsidRDefault="00D67702" w:rsidP="00D6770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7702">
        <w:rPr>
          <w:rFonts w:ascii="Times New Roman" w:eastAsia="Calibri" w:hAnsi="Times New Roman" w:cs="Times New Roman"/>
          <w:b/>
          <w:sz w:val="24"/>
          <w:szCs w:val="24"/>
        </w:rPr>
        <w:t>PRIJEDLOG ODLUKE O UPISU DJECE U DJEČJI VRTIĆ HLOJKICA</w:t>
      </w:r>
    </w:p>
    <w:p w14:paraId="40B24A5C" w14:textId="77777777" w:rsidR="00D67702" w:rsidRPr="00D67702" w:rsidRDefault="00D67702" w:rsidP="00D677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b/>
          <w:sz w:val="24"/>
          <w:szCs w:val="24"/>
        </w:rPr>
        <w:t>U PEDAGOŠKOJ GODINI 2025./2026.</w:t>
      </w:r>
    </w:p>
    <w:p w14:paraId="12DB8497" w14:textId="77777777" w:rsidR="00D67702" w:rsidRPr="00D67702" w:rsidRDefault="00D67702" w:rsidP="00D67702">
      <w:pPr>
        <w:tabs>
          <w:tab w:val="left" w:pos="1159"/>
        </w:tabs>
        <w:spacing w:after="0" w:line="256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14:paraId="0A7A4E2E" w14:textId="77777777" w:rsidR="00D67702" w:rsidRPr="00D67702" w:rsidRDefault="00D67702" w:rsidP="00D677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7702">
        <w:rPr>
          <w:rFonts w:ascii="Times New Roman" w:eastAsia="Calibri" w:hAnsi="Times New Roman" w:cs="Times New Roman"/>
          <w:b/>
          <w:sz w:val="24"/>
          <w:szCs w:val="24"/>
        </w:rPr>
        <w:t>I.</w:t>
      </w:r>
    </w:p>
    <w:p w14:paraId="1115EC77" w14:textId="77777777" w:rsidR="00D67702" w:rsidRPr="00D67702" w:rsidRDefault="00D67702" w:rsidP="00D677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U pedagošku godinu 2025./2026. se može upisati onoliko djece koliko se u tekućoj godini ispiše iz Dječjeg vrtića HLOJKICA, odnosno dok se ne popune kapaciteti sukladno Državnom pedagoškom standardu predškolskog odgoja i naobrazbe (N.N</w:t>
      </w:r>
      <w:r w:rsidRPr="00D6770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D6770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hyperlink r:id="rId7" w:tgtFrame="_blank" w:history="1">
        <w:r w:rsidRPr="00D67702">
          <w:rPr>
            <w:rFonts w:ascii="Times New Roman" w:eastAsia="Calibri" w:hAnsi="Times New Roman" w:cs="Times New Roman"/>
            <w:color w:val="000000"/>
            <w:sz w:val="24"/>
            <w:szCs w:val="24"/>
            <w:shd w:val="clear" w:color="auto" w:fill="FFFFFF"/>
          </w:rPr>
          <w:t>63/08</w:t>
        </w:r>
      </w:hyperlink>
      <w:r w:rsidRPr="00D6770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i </w:t>
      </w:r>
      <w:hyperlink r:id="rId8" w:tgtFrame="_blank" w:history="1">
        <w:r w:rsidRPr="00D67702">
          <w:rPr>
            <w:rFonts w:ascii="Times New Roman" w:eastAsia="Calibri" w:hAnsi="Times New Roman" w:cs="Times New Roman"/>
            <w:color w:val="000000"/>
            <w:sz w:val="24"/>
            <w:szCs w:val="24"/>
            <w:shd w:val="clear" w:color="auto" w:fill="FFFFFF"/>
          </w:rPr>
          <w:t>90/2010</w:t>
        </w:r>
      </w:hyperlink>
      <w:r w:rsidRPr="00D67702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111D5C16" w14:textId="77777777" w:rsidR="00D67702" w:rsidRPr="00D67702" w:rsidRDefault="00D67702" w:rsidP="00D67702">
      <w:pPr>
        <w:spacing w:after="0" w:line="25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2E627D14" w14:textId="77777777" w:rsidR="00D67702" w:rsidRPr="00D67702" w:rsidRDefault="00D67702" w:rsidP="00D677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7702">
        <w:rPr>
          <w:rFonts w:ascii="Times New Roman" w:eastAsia="Calibri" w:hAnsi="Times New Roman" w:cs="Times New Roman"/>
          <w:b/>
          <w:sz w:val="24"/>
          <w:szCs w:val="24"/>
        </w:rPr>
        <w:t>II.</w:t>
      </w:r>
    </w:p>
    <w:p w14:paraId="13652DE1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 xml:space="preserve">Zahtjevi za upis zaprimati će se od 5. - 11.svibnja 2025. godine. </w:t>
      </w:r>
    </w:p>
    <w:p w14:paraId="2B9DBA66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 xml:space="preserve">Zahtjev za upis sa dokumentacijom podnosi roditelj/skrbnik/udomitelj djeteta (u nastavku teksta: roditelj). </w:t>
      </w:r>
    </w:p>
    <w:p w14:paraId="5D04B498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Zahtjev za upis podnosi se putem digitalne platforme.</w:t>
      </w:r>
    </w:p>
    <w:p w14:paraId="18910762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ED4FE1E" w14:textId="77777777" w:rsidR="00D67702" w:rsidRPr="00D67702" w:rsidRDefault="00D67702" w:rsidP="00D677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7702">
        <w:rPr>
          <w:rFonts w:ascii="Times New Roman" w:eastAsia="Calibri" w:hAnsi="Times New Roman" w:cs="Times New Roman"/>
          <w:b/>
          <w:sz w:val="24"/>
          <w:szCs w:val="24"/>
        </w:rPr>
        <w:t>III.</w:t>
      </w:r>
    </w:p>
    <w:p w14:paraId="1C256B44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Zahtjev za upis djece podnose roditelji za upis djece starosti od godine dana do polaska u školu u sljedeće programe:</w:t>
      </w:r>
    </w:p>
    <w:p w14:paraId="6290C32D" w14:textId="77777777" w:rsidR="00D67702" w:rsidRPr="00D67702" w:rsidRDefault="00D67702" w:rsidP="00D67702">
      <w:pPr>
        <w:numPr>
          <w:ilvl w:val="0"/>
          <w:numId w:val="1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Cjelodnevni (10 satni) program jaslica u matičnom objektu u Delnicama</w:t>
      </w:r>
    </w:p>
    <w:p w14:paraId="669C8D61" w14:textId="77777777" w:rsidR="00D67702" w:rsidRPr="00D67702" w:rsidRDefault="00D67702" w:rsidP="00D67702">
      <w:pPr>
        <w:numPr>
          <w:ilvl w:val="0"/>
          <w:numId w:val="1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Cjelodnevni (10 satni) program vrtića u matičnom objektu u Delnicama</w:t>
      </w:r>
    </w:p>
    <w:p w14:paraId="1EE8C1FE" w14:textId="77777777" w:rsidR="00D67702" w:rsidRPr="00D67702" w:rsidRDefault="00D67702" w:rsidP="00D67702">
      <w:pPr>
        <w:numPr>
          <w:ilvl w:val="0"/>
          <w:numId w:val="1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Poludnevni (6 satni) program u Područnom odjelu Brod na Kupi</w:t>
      </w:r>
    </w:p>
    <w:p w14:paraId="6266FB7F" w14:textId="77777777" w:rsidR="00D67702" w:rsidRPr="00D67702" w:rsidRDefault="00D67702" w:rsidP="00D67702">
      <w:pPr>
        <w:numPr>
          <w:ilvl w:val="0"/>
          <w:numId w:val="1"/>
        </w:numPr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 xml:space="preserve">Program </w:t>
      </w:r>
      <w:proofErr w:type="spellStart"/>
      <w:r w:rsidRPr="00D67702">
        <w:rPr>
          <w:rFonts w:ascii="Times New Roman" w:eastAsia="Calibri" w:hAnsi="Times New Roman" w:cs="Times New Roman"/>
          <w:sz w:val="24"/>
          <w:szCs w:val="24"/>
        </w:rPr>
        <w:t>predškole</w:t>
      </w:r>
      <w:proofErr w:type="spellEnd"/>
      <w:r w:rsidRPr="00D67702">
        <w:rPr>
          <w:rFonts w:ascii="Times New Roman" w:eastAsia="Calibri" w:hAnsi="Times New Roman" w:cs="Times New Roman"/>
          <w:sz w:val="24"/>
          <w:szCs w:val="24"/>
        </w:rPr>
        <w:t xml:space="preserve"> (2 satni program)</w:t>
      </w:r>
    </w:p>
    <w:p w14:paraId="23CB2941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FA6E97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 xml:space="preserve">Uz zahtjev se prilažu: </w:t>
      </w:r>
    </w:p>
    <w:p w14:paraId="797177BC" w14:textId="77777777" w:rsidR="00D67702" w:rsidRPr="00D67702" w:rsidRDefault="00D67702" w:rsidP="00D67702">
      <w:pPr>
        <w:numPr>
          <w:ilvl w:val="0"/>
          <w:numId w:val="3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popunjen zahtjev za upis u Dječji vrtić HLOJKICA (nalazi se na mrežnim stranicama Vrtića)</w:t>
      </w:r>
    </w:p>
    <w:p w14:paraId="110B622F" w14:textId="77777777" w:rsidR="00D67702" w:rsidRPr="00D67702" w:rsidRDefault="00D67702" w:rsidP="00D67702">
      <w:pPr>
        <w:numPr>
          <w:ilvl w:val="0"/>
          <w:numId w:val="3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popunjeni Upitnik o razvoju djeteta (nalazi se na mrežnim stranicama Vrtića);</w:t>
      </w:r>
    </w:p>
    <w:p w14:paraId="7CC2545A" w14:textId="77777777" w:rsidR="00D67702" w:rsidRPr="00D67702" w:rsidRDefault="00D67702" w:rsidP="00D67702">
      <w:pPr>
        <w:numPr>
          <w:ilvl w:val="0"/>
          <w:numId w:val="3"/>
        </w:numPr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7702">
        <w:rPr>
          <w:rFonts w:ascii="Times New Roman" w:hAnsi="Times New Roman" w:cs="Times New Roman"/>
          <w:bCs/>
          <w:sz w:val="24"/>
          <w:szCs w:val="24"/>
        </w:rPr>
        <w:t>rodni list ili izvadak iz matice rođenih za dijete</w:t>
      </w:r>
    </w:p>
    <w:p w14:paraId="462AF223" w14:textId="77777777" w:rsidR="00D67702" w:rsidRPr="00D67702" w:rsidRDefault="00D67702" w:rsidP="00D67702">
      <w:pPr>
        <w:numPr>
          <w:ilvl w:val="0"/>
          <w:numId w:val="4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liječničku potvrdu o sistematskom pregledu i redovnoj procijepljenosti djeteta</w:t>
      </w:r>
    </w:p>
    <w:p w14:paraId="789802DA" w14:textId="77777777" w:rsidR="00D67702" w:rsidRPr="00D67702" w:rsidRDefault="00D67702" w:rsidP="00D67702">
      <w:pPr>
        <w:numPr>
          <w:ilvl w:val="0"/>
          <w:numId w:val="3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uvjerenje MUP-a o prebivalištu ili boravištu ne starije od 15 dana za dijete</w:t>
      </w:r>
    </w:p>
    <w:p w14:paraId="7AB252BD" w14:textId="77777777" w:rsidR="00D67702" w:rsidRPr="00D67702" w:rsidRDefault="00D67702" w:rsidP="00D67702">
      <w:pPr>
        <w:numPr>
          <w:ilvl w:val="0"/>
          <w:numId w:val="3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uvjerenje MUP-a o prebivalištu  ili boravištu ne starije od 15 dana za oba roditelja</w:t>
      </w:r>
    </w:p>
    <w:p w14:paraId="261D0C15" w14:textId="77777777" w:rsidR="00D67702" w:rsidRDefault="00D67702" w:rsidP="00D677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622807" w14:textId="77777777" w:rsidR="00D67702" w:rsidRPr="00D67702" w:rsidRDefault="00D67702" w:rsidP="00D677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653900" w14:textId="77777777" w:rsidR="00D67702" w:rsidRPr="00D67702" w:rsidRDefault="00D67702" w:rsidP="00D677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64683644"/>
      <w:r w:rsidRPr="00D67702">
        <w:rPr>
          <w:rFonts w:ascii="Times New Roman" w:eastAsia="Calibri" w:hAnsi="Times New Roman" w:cs="Times New Roman"/>
          <w:sz w:val="24"/>
          <w:szCs w:val="24"/>
        </w:rPr>
        <w:lastRenderedPageBreak/>
        <w:t>Roditelji koji se pozivaju na neki od kriterija za ostvarivanje prednosti pri upisu iz članka 7. Pravilnika, dužni su priložiti:</w:t>
      </w:r>
    </w:p>
    <w:p w14:paraId="1D4897C2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roditelja invalida Domovinskog rata - rješenje o statusu invalida Domovinskog  rata,</w:t>
      </w:r>
    </w:p>
    <w:p w14:paraId="04F2B064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iz obitelji s troje ili više malodobne djece - za svako dijete mlađe od 18 godina rodni list ili izvadak iz matice rođenih ili drugi službeni dokument s podacima o rođenju djeteta,</w:t>
      </w:r>
    </w:p>
    <w:p w14:paraId="6D65A7AB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0553474"/>
      <w:r w:rsidRPr="00D67702">
        <w:rPr>
          <w:rFonts w:ascii="Times New Roman" w:hAnsi="Times New Roman" w:cs="Times New Roman"/>
          <w:sz w:val="24"/>
          <w:szCs w:val="24"/>
        </w:rPr>
        <w:t xml:space="preserve">za dijete oba zaposlena roditelja: </w:t>
      </w:r>
    </w:p>
    <w:p w14:paraId="6FDE45ED" w14:textId="77777777" w:rsidR="00D67702" w:rsidRPr="00D67702" w:rsidRDefault="00D67702" w:rsidP="00D67702">
      <w:pPr>
        <w:numPr>
          <w:ilvl w:val="1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 xml:space="preserve">o zaposlenju roditelja na području Republike Hrvatske </w:t>
      </w:r>
      <w:bookmarkStart w:id="3" w:name="_Hlk130550655"/>
      <w:r w:rsidRPr="00D67702">
        <w:rPr>
          <w:rFonts w:ascii="Times New Roman" w:hAnsi="Times New Roman" w:cs="Times New Roman"/>
          <w:sz w:val="24"/>
          <w:szCs w:val="24"/>
        </w:rPr>
        <w:t>izvadak iz Hrvatskog zavoda za mirovinsko osiguranje</w:t>
      </w:r>
      <w:bookmarkEnd w:id="3"/>
      <w:r w:rsidRPr="00D67702">
        <w:rPr>
          <w:rFonts w:ascii="Times New Roman" w:hAnsi="Times New Roman" w:cs="Times New Roman"/>
          <w:sz w:val="24"/>
          <w:szCs w:val="24"/>
        </w:rPr>
        <w:t>: elektronički zapis o radno – pravnom statusu – e radna knjižica (ne starije od 15 dana od objave upisa)</w:t>
      </w:r>
    </w:p>
    <w:p w14:paraId="3D2D8A36" w14:textId="77777777" w:rsidR="00D67702" w:rsidRPr="00D67702" w:rsidRDefault="00D67702" w:rsidP="00D67702">
      <w:pPr>
        <w:numPr>
          <w:ilvl w:val="1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o zaposlenju roditelja izvan Republike Hrvatske (osobe zaposlene u inozemstvu) ovjereni prijevod potvrde poslodavca kojom se dokazuje činjenica postojanja zaposlenja (ne starije od 15 dana od objave upisa)</w:t>
      </w:r>
    </w:p>
    <w:bookmarkEnd w:id="2"/>
    <w:p w14:paraId="171C0FDD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s teškoćama u razvoju i kroničnim bolestima – nalaz i mišljenje nadležnog tijela iz sustava socijalne skrbi ili potvrdu izabranog pedijatra ili obiteljskog liječnika da je razmjer teškoća u razvoju ili kronične bolesti okvirno u skladu s listom oštećenja funkcionalnih sposobnosti sukladno propisu kojim se određuje metodologija vještačenja,</w:t>
      </w:r>
    </w:p>
    <w:p w14:paraId="2A994763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 xml:space="preserve">za dijete samohranog roditelja - izvadak iz Hrvatskog zavoda za mirovinsko osiguranje te dokazi o samohranosti - rodni list, smrtni list za preminulog roditelja ili potvrda o nestanku drugog roditelja ili rješenje Centra za socijalnu skrb o privremenom uzdržavanju djeteta, </w:t>
      </w:r>
    </w:p>
    <w:p w14:paraId="555459FC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koje živi u jednoroditeljskoj obitelji - izvadak iz Hrvatskog zavoda za mirovinsko osiguranje, presuda o razvodu braka ili drugi dokaz da drugi roditelj ne živi u zajedničkom kućanstvu,</w:t>
      </w:r>
    </w:p>
    <w:p w14:paraId="200CFB28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osobe s invaliditetom upisanih u Hrvatski registar osoba s invaliditetom – potvrda Hrvatskoga zavoda za javno zdravstvo da osoba ima status osobe s invaliditetom i da je evidentirana u Hrvatskom registru o osobama s invaliditetom,</w:t>
      </w:r>
    </w:p>
    <w:p w14:paraId="2D0BE282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u udomiteljskoj obitelji, bez roditelja ili bez odgovarajuće roditeljske skrbi – rješenje, odnosno potvrda nadležnog Centra za socijalnu skrb da je dijete u udomiteljskoj obitelji, bez roditelja ili bez odgovarajuće roditeljske skrbi,</w:t>
      </w:r>
    </w:p>
    <w:p w14:paraId="3BFD58D0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7702">
        <w:rPr>
          <w:rFonts w:ascii="Times New Roman" w:hAnsi="Times New Roman" w:cs="Times New Roman"/>
          <w:bCs/>
          <w:sz w:val="24"/>
          <w:szCs w:val="24"/>
        </w:rPr>
        <w:t xml:space="preserve">za dijete koje ima prebivalište ili boravište na području Grada Delnica - uvjerenje MUP-a o prebivalištu ili boravištu ne starije od 15 dana, </w:t>
      </w:r>
    </w:p>
    <w:p w14:paraId="0144F743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roditelja koji primaju doplatak za djecu - potvrda Hrvatskog zavoda za mirovinsko osiguranje o visini isplaćenog dječjeg doplatka,</w:t>
      </w:r>
    </w:p>
    <w:p w14:paraId="4DCE74B2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roditelja korisnika zajamčene minimalne naknade – potvrda Centra za socijalnu skrb da su korisnici prava na zajamčenu minimalnu naknadu,</w:t>
      </w:r>
    </w:p>
    <w:p w14:paraId="045FA2B7" w14:textId="77777777" w:rsidR="00D67702" w:rsidRPr="00D67702" w:rsidRDefault="00D67702" w:rsidP="00D67702">
      <w:pPr>
        <w:numPr>
          <w:ilvl w:val="0"/>
          <w:numId w:val="2"/>
        </w:numPr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7702">
        <w:rPr>
          <w:rFonts w:ascii="Times New Roman" w:hAnsi="Times New Roman" w:cs="Times New Roman"/>
          <w:sz w:val="24"/>
          <w:szCs w:val="24"/>
        </w:rPr>
        <w:t>za dijete na koje se imaju primijeniti dodatni kriteriji iz članka 7. stavak 3. ovog Pravilnika - dokumentacija koja dokazuje ostvarivanje toga prava -kopija Ugovora za dijete koje je korisnik Vrtića.</w:t>
      </w:r>
    </w:p>
    <w:p w14:paraId="63F20172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14:paraId="562E70BE" w14:textId="77777777" w:rsidR="00D67702" w:rsidRPr="00D67702" w:rsidRDefault="00D67702" w:rsidP="00D677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7702">
        <w:rPr>
          <w:rFonts w:ascii="Times New Roman" w:eastAsia="Calibri" w:hAnsi="Times New Roman" w:cs="Times New Roman"/>
          <w:b/>
          <w:sz w:val="24"/>
          <w:szCs w:val="24"/>
        </w:rPr>
        <w:t>IV.</w:t>
      </w:r>
    </w:p>
    <w:p w14:paraId="4EA80C4E" w14:textId="77777777" w:rsidR="00D67702" w:rsidRPr="00D67702" w:rsidRDefault="00D67702" w:rsidP="00D6770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Zahtjev za upis koji ne sadrži gore navedene dokumente biti će odbačen.</w:t>
      </w:r>
    </w:p>
    <w:p w14:paraId="1FECD9AA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67139E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Prijave zainteresiranih stranaka koje se ne odazovu na javnu objavu u danom roku, neće se razmatrati.</w:t>
      </w:r>
    </w:p>
    <w:p w14:paraId="79686B76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EF909E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8BD5E4" w14:textId="77777777" w:rsidR="00D67702" w:rsidRPr="00D67702" w:rsidRDefault="00D67702" w:rsidP="00D677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67702">
        <w:rPr>
          <w:rFonts w:ascii="Times New Roman" w:eastAsia="Calibri" w:hAnsi="Times New Roman" w:cs="Times New Roman"/>
          <w:b/>
          <w:sz w:val="24"/>
          <w:szCs w:val="24"/>
        </w:rPr>
        <w:t>V.</w:t>
      </w:r>
    </w:p>
    <w:p w14:paraId="0999532A" w14:textId="77777777" w:rsidR="00D67702" w:rsidRPr="00D67702" w:rsidRDefault="00D67702" w:rsidP="00D67702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>Odluku o upisu donosi Upravno vijeće Dječjeg vrtića HLOJKICA.</w:t>
      </w:r>
    </w:p>
    <w:p w14:paraId="5A1822BC" w14:textId="77777777" w:rsidR="00D67702" w:rsidRPr="00D67702" w:rsidRDefault="00D67702" w:rsidP="00D67702">
      <w:pPr>
        <w:jc w:val="both"/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</w:pPr>
      <w:r w:rsidRPr="00D67702">
        <w:rPr>
          <w:rFonts w:ascii="Times New Roman" w:hAnsi="Times New Roman" w:cs="Times New Roman"/>
          <w:kern w:val="2"/>
          <w:sz w:val="24"/>
          <w:szCs w:val="24"/>
          <w14:ligatures w14:val="standardContextual"/>
        </w:rPr>
        <w:t>Roditelj/skrbnik/udomitelj djeteta nezadovoljan privremenim rezultatima upisa može podnijeti žalbu Upravnom vijeću u roku od 8 dana od dana objave privremenih rezultata upisa. Žalbe zaprimljene izvan predviđenog roka kao i žalbe izjavljene od neovlaštene osobe Upravno vijeće neće razmatrati.</w:t>
      </w:r>
    </w:p>
    <w:p w14:paraId="6AF97424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E96DDA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28503C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9AFA5F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83C98F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</w:p>
    <w:p w14:paraId="37D82B85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  <w:t>Predsjednica Upravnog vijeća:</w:t>
      </w:r>
    </w:p>
    <w:p w14:paraId="7B0A6C79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</w:p>
    <w:p w14:paraId="59F05D7C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  <w:t xml:space="preserve">        ____________________________</w:t>
      </w:r>
    </w:p>
    <w:p w14:paraId="753F3DE1" w14:textId="77777777" w:rsidR="00D67702" w:rsidRPr="00D67702" w:rsidRDefault="00D67702" w:rsidP="00D6770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702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</w:r>
      <w:r w:rsidRPr="00D67702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Adrijana Kruljić</w:t>
      </w:r>
    </w:p>
    <w:p w14:paraId="1635C6CB" w14:textId="77777777" w:rsidR="00D67702" w:rsidRPr="00D67702" w:rsidRDefault="00D67702" w:rsidP="00D67702">
      <w:pPr>
        <w:spacing w:line="256" w:lineRule="auto"/>
        <w:rPr>
          <w:rFonts w:ascii="Calibri" w:eastAsia="Calibri" w:hAnsi="Calibri" w:cs="Times New Roman"/>
          <w:sz w:val="24"/>
          <w:szCs w:val="24"/>
        </w:rPr>
      </w:pPr>
    </w:p>
    <w:p w14:paraId="28181C82" w14:textId="77777777" w:rsidR="00D67702" w:rsidRPr="00D67702" w:rsidRDefault="00D67702" w:rsidP="00D67702">
      <w:pPr>
        <w:spacing w:line="256" w:lineRule="auto"/>
        <w:rPr>
          <w:rFonts w:ascii="Calibri" w:eastAsia="Calibri" w:hAnsi="Calibri" w:cs="Times New Roman"/>
        </w:rPr>
      </w:pPr>
    </w:p>
    <w:bookmarkEnd w:id="0"/>
    <w:p w14:paraId="400A7AFF" w14:textId="77777777" w:rsidR="00D67702" w:rsidRPr="00D67702" w:rsidRDefault="00D67702" w:rsidP="00D67702">
      <w:pPr>
        <w:rPr>
          <w:kern w:val="2"/>
          <w14:ligatures w14:val="standardContextual"/>
        </w:rPr>
      </w:pPr>
    </w:p>
    <w:p w14:paraId="5A0FC91E" w14:textId="77777777" w:rsidR="005A1315" w:rsidRPr="002E3744" w:rsidRDefault="005A1315" w:rsidP="005A1315">
      <w:pPr>
        <w:pStyle w:val="Bezproreda"/>
        <w:ind w:hanging="284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2AA37232" w14:textId="7366644F" w:rsidR="005A1315" w:rsidRPr="002E3744" w:rsidRDefault="005A1315" w:rsidP="005A1315">
      <w:pPr>
        <w:pStyle w:val="Bezproreda"/>
        <w:ind w:hanging="284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11BF6119" w14:textId="44168612" w:rsidR="008C0961" w:rsidRPr="005A1315" w:rsidRDefault="008C0961" w:rsidP="005A13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8C0961" w:rsidRPr="005A1315" w:rsidSect="008C0961">
      <w:headerReference w:type="default" r:id="rId9"/>
      <w:footerReference w:type="default" r:id="rId10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F7858" w14:textId="77777777" w:rsidR="00FB1526" w:rsidRDefault="00FB1526" w:rsidP="008C0961">
      <w:pPr>
        <w:spacing w:after="0" w:line="240" w:lineRule="auto"/>
      </w:pPr>
      <w:r>
        <w:separator/>
      </w:r>
    </w:p>
  </w:endnote>
  <w:endnote w:type="continuationSeparator" w:id="0">
    <w:p w14:paraId="6E872956" w14:textId="77777777" w:rsidR="00FB1526" w:rsidRDefault="00FB1526" w:rsidP="008C0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CFA4E" w14:textId="322A21AE" w:rsidR="00D67702" w:rsidRDefault="00D67702">
    <w:pPr>
      <w:pStyle w:val="Podnoje"/>
    </w:pPr>
    <w:r>
      <w:rPr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155AD825" wp14:editId="5922C54D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171459" cy="285750"/>
          <wp:effectExtent l="0" t="0" r="0" b="0"/>
          <wp:wrapNone/>
          <wp:docPr id="1364012894" name="Picture 2" descr="##jop417.png##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acehol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459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53FA1" w14:textId="77777777" w:rsidR="00FB1526" w:rsidRDefault="00FB1526" w:rsidP="008C0961">
      <w:pPr>
        <w:spacing w:after="0" w:line="240" w:lineRule="auto"/>
      </w:pPr>
      <w:r>
        <w:separator/>
      </w:r>
    </w:p>
  </w:footnote>
  <w:footnote w:type="continuationSeparator" w:id="0">
    <w:p w14:paraId="2D84D7A4" w14:textId="77777777" w:rsidR="00FB1526" w:rsidRDefault="00FB1526" w:rsidP="008C0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4829C" w14:textId="77777777" w:rsidR="008C0961" w:rsidRPr="008C0961" w:rsidRDefault="008C0961" w:rsidP="008C096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</w:rPr>
    </w:pPr>
    <w:r w:rsidRPr="008C0961">
      <w:rPr>
        <w:rFonts w:ascii="Times New Roman" w:hAnsi="Times New Roman" w:cs="Times New Roman"/>
        <w:noProof/>
      </w:rPr>
      <w:drawing>
        <wp:inline distT="0" distB="0" distL="0" distR="0" wp14:anchorId="176F62E6" wp14:editId="137CFA77">
          <wp:extent cx="1943100" cy="510540"/>
          <wp:effectExtent l="0" t="0" r="0" b="381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8F38418" w14:textId="77777777" w:rsidR="008C0961" w:rsidRPr="008C0961" w:rsidRDefault="008C0961" w:rsidP="008C096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</w:rPr>
    </w:pPr>
    <w:r w:rsidRPr="008C0961">
      <w:rPr>
        <w:rFonts w:ascii="Times New Roman" w:hAnsi="Times New Roman" w:cs="Times New Roman"/>
      </w:rPr>
      <w:t>DJEČJI VRTIĆ - DELNICE</w:t>
    </w:r>
  </w:p>
  <w:p w14:paraId="611F7C5C" w14:textId="77777777" w:rsidR="008C0961" w:rsidRPr="008C0961" w:rsidRDefault="008C0961" w:rsidP="008C096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</w:rPr>
    </w:pPr>
    <w:r w:rsidRPr="008C0961">
      <w:rPr>
        <w:rFonts w:ascii="Times New Roman" w:hAnsi="Times New Roman" w:cs="Times New Roman"/>
      </w:rPr>
      <w:t>Šetalište I.G. Kovačića 1, Delnice 51 300</w:t>
    </w:r>
  </w:p>
  <w:p w14:paraId="0FF2C7FE" w14:textId="4D4ADCB9" w:rsidR="008C0961" w:rsidRPr="008C0961" w:rsidRDefault="008C0961" w:rsidP="008C0961">
    <w:pPr>
      <w:tabs>
        <w:tab w:val="center" w:pos="4536"/>
        <w:tab w:val="right" w:pos="9072"/>
      </w:tabs>
      <w:spacing w:after="0" w:line="240" w:lineRule="auto"/>
      <w:jc w:val="center"/>
    </w:pPr>
    <w:r w:rsidRPr="008C0961">
      <w:rPr>
        <w:rFonts w:ascii="Times New Roman" w:hAnsi="Times New Roman" w:cs="Times New Roman"/>
      </w:rPr>
      <w:t xml:space="preserve">Tel. 051/ 811- 345; </w:t>
    </w:r>
    <w:r>
      <w:rPr>
        <w:rFonts w:ascii="Times New Roman" w:hAnsi="Times New Roman" w:cs="Times New Roman"/>
      </w:rPr>
      <w:t>m</w:t>
    </w:r>
    <w:r w:rsidRPr="008C0961">
      <w:rPr>
        <w:rFonts w:ascii="Times New Roman" w:hAnsi="Times New Roman" w:cs="Times New Roman"/>
      </w:rPr>
      <w:t>a</w:t>
    </w:r>
    <w:r w:rsidRPr="008C0961">
      <w:rPr>
        <w:rFonts w:ascii="Times New Roman" w:hAnsi="Times New Roman" w:cs="Times New Roman"/>
        <w:color w:val="000000" w:themeColor="text1"/>
      </w:rPr>
      <w:t>il</w:t>
    </w:r>
    <w:r>
      <w:rPr>
        <w:rFonts w:ascii="Times New Roman" w:hAnsi="Times New Roman" w:cs="Times New Roman"/>
        <w:color w:val="000000" w:themeColor="text1"/>
      </w:rPr>
      <w:t>:</w:t>
    </w:r>
    <w:r w:rsidRPr="008C0961">
      <w:rPr>
        <w:rFonts w:ascii="Times New Roman" w:hAnsi="Times New Roman" w:cs="Times New Roman"/>
        <w:color w:val="000000" w:themeColor="text1"/>
      </w:rPr>
      <w:t xml:space="preserve"> </w:t>
    </w:r>
    <w:hyperlink r:id="rId2" w:history="1">
      <w:r w:rsidRPr="008C0961">
        <w:rPr>
          <w:rFonts w:ascii="Times New Roman" w:hAnsi="Times New Roman" w:cs="Times New Roman"/>
          <w:color w:val="000000" w:themeColor="text1"/>
          <w:u w:val="single"/>
        </w:rPr>
        <w:t>dv-hlojkica@ri.t-com.hr</w:t>
      </w:r>
    </w:hyperlink>
  </w:p>
  <w:p w14:paraId="441AAF1E" w14:textId="77777777" w:rsidR="008C0961" w:rsidRPr="008C0961" w:rsidRDefault="008C0961" w:rsidP="008C096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066E"/>
    <w:multiLevelType w:val="hybridMultilevel"/>
    <w:tmpl w:val="D974E110"/>
    <w:lvl w:ilvl="0" w:tplc="121617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41C7B"/>
    <w:multiLevelType w:val="hybridMultilevel"/>
    <w:tmpl w:val="7E68ECF2"/>
    <w:lvl w:ilvl="0" w:tplc="121617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81459"/>
    <w:multiLevelType w:val="hybridMultilevel"/>
    <w:tmpl w:val="C30061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173C33"/>
    <w:multiLevelType w:val="hybridMultilevel"/>
    <w:tmpl w:val="749E2E68"/>
    <w:lvl w:ilvl="0" w:tplc="121617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992493">
    <w:abstractNumId w:val="2"/>
  </w:num>
  <w:num w:numId="2" w16cid:durableId="1830320660">
    <w:abstractNumId w:val="1"/>
  </w:num>
  <w:num w:numId="3" w16cid:durableId="1395464671">
    <w:abstractNumId w:val="0"/>
  </w:num>
  <w:num w:numId="4" w16cid:durableId="434711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61"/>
    <w:rsid w:val="001D45CD"/>
    <w:rsid w:val="005A1315"/>
    <w:rsid w:val="00856FAF"/>
    <w:rsid w:val="008C0961"/>
    <w:rsid w:val="00992051"/>
    <w:rsid w:val="00AA0D28"/>
    <w:rsid w:val="00D65375"/>
    <w:rsid w:val="00D67702"/>
    <w:rsid w:val="00D936C2"/>
    <w:rsid w:val="00E1382B"/>
    <w:rsid w:val="00FB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DCBD0"/>
  <w15:chartTrackingRefBased/>
  <w15:docId w15:val="{6EB39206-F78A-4BBD-A350-29784036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C0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C0961"/>
  </w:style>
  <w:style w:type="paragraph" w:styleId="Podnoje">
    <w:name w:val="footer"/>
    <w:basedOn w:val="Normal"/>
    <w:link w:val="PodnojeChar"/>
    <w:uiPriority w:val="99"/>
    <w:unhideWhenUsed/>
    <w:rsid w:val="008C0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C0961"/>
  </w:style>
  <w:style w:type="paragraph" w:styleId="Bezproreda">
    <w:name w:val="No Spacing"/>
    <w:uiPriority w:val="1"/>
    <w:qFormat/>
    <w:rsid w:val="005A13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rodne-novine.nn.hr/clanci/sluzbeni/2010_07_90_253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rodne-novine.nn.hr/clanci/sluzbeni/2008_06_63_212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v-hlojkica@ri.t-com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Karmela Rački</dc:creator>
  <cp:keywords/>
  <dc:description/>
  <cp:lastModifiedBy>Ana Rački</cp:lastModifiedBy>
  <cp:revision>2</cp:revision>
  <dcterms:created xsi:type="dcterms:W3CDTF">2025-03-06T08:08:00Z</dcterms:created>
  <dcterms:modified xsi:type="dcterms:W3CDTF">2025-03-06T08:08:00Z</dcterms:modified>
</cp:coreProperties>
</file>