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0030B" w14:textId="77777777" w:rsidR="00ED2C2C" w:rsidRPr="00FB20DA" w:rsidRDefault="00ED2C2C" w:rsidP="00ED2C2C">
      <w:pPr>
        <w:pStyle w:val="Bezproreda"/>
        <w:jc w:val="both"/>
        <w:rPr>
          <w:color w:val="000000"/>
        </w:rPr>
      </w:pPr>
      <w:r w:rsidRPr="00FB20DA">
        <w:t xml:space="preserve">Na temelju članka 289. Zakona o socijalnoj skrbi (NN 18/22), članka 35. </w:t>
      </w:r>
      <w:r w:rsidRPr="00FB20DA">
        <w:rPr>
          <w:color w:val="000000"/>
        </w:rPr>
        <w:t xml:space="preserve">Zakona o lokalnoj i područnoj (regionalnoj) samoupravi (NN </w:t>
      </w:r>
      <w:r w:rsidRPr="00FB20DA">
        <w:t>33/01, 60/01, 129/05, 109/07, 129/08, 36/09, 150/11, 144/12, 19/13, 137/15, 123/17, 98/19 i 144/20</w:t>
      </w:r>
      <w:r w:rsidRPr="00FB20DA">
        <w:rPr>
          <w:color w:val="000000"/>
        </w:rPr>
        <w:t xml:space="preserve">) i članka 40. Statuta Grada Delnica (SN GD 2/21), </w:t>
      </w:r>
      <w:r w:rsidRPr="00FB20DA">
        <w:t xml:space="preserve">Gradsko vijeće Grada Delnica </w:t>
      </w:r>
      <w:r w:rsidRPr="00FB20DA">
        <w:rPr>
          <w:color w:val="000000"/>
        </w:rPr>
        <w:t xml:space="preserve">na današnjoj sjednici donijelo je </w:t>
      </w:r>
    </w:p>
    <w:p w14:paraId="5D4185FA" w14:textId="77777777" w:rsidR="00ED2C2C" w:rsidRDefault="00ED2C2C" w:rsidP="00ED2C2C">
      <w:pPr>
        <w:pStyle w:val="Bezproreda"/>
        <w:rPr>
          <w:b/>
          <w:bCs/>
          <w:sz w:val="28"/>
          <w:szCs w:val="28"/>
        </w:rPr>
      </w:pPr>
    </w:p>
    <w:p w14:paraId="35BD9E83" w14:textId="77777777" w:rsidR="00ED2C2C" w:rsidRPr="00FB20DA" w:rsidRDefault="00ED2C2C" w:rsidP="00ED2C2C">
      <w:pPr>
        <w:pStyle w:val="Bezproreda"/>
        <w:jc w:val="center"/>
        <w:rPr>
          <w:b/>
        </w:rPr>
      </w:pPr>
      <w:bookmarkStart w:id="0" w:name="_Hlk160454300"/>
      <w:r>
        <w:rPr>
          <w:b/>
        </w:rPr>
        <w:t>IZMJENE I DOPUNE ODLUKE</w:t>
      </w:r>
      <w:r w:rsidRPr="00FB20DA">
        <w:rPr>
          <w:b/>
        </w:rPr>
        <w:t xml:space="preserve"> O SOCIJALNOJ SKRBI</w:t>
      </w:r>
    </w:p>
    <w:bookmarkEnd w:id="0"/>
    <w:p w14:paraId="4676E77F" w14:textId="77777777" w:rsidR="00ED2C2C" w:rsidRDefault="00ED2C2C" w:rsidP="00ED2C2C">
      <w:pPr>
        <w:pStyle w:val="Bezproreda"/>
      </w:pPr>
    </w:p>
    <w:p w14:paraId="5A9BE028" w14:textId="77777777" w:rsidR="00ED2C2C" w:rsidRPr="00031C92" w:rsidRDefault="00ED2C2C" w:rsidP="00ED2C2C">
      <w:pPr>
        <w:pStyle w:val="Bezproreda"/>
        <w:jc w:val="center"/>
        <w:rPr>
          <w:b/>
        </w:rPr>
      </w:pPr>
      <w:r w:rsidRPr="00031C92">
        <w:rPr>
          <w:b/>
        </w:rPr>
        <w:t>Članak 1.</w:t>
      </w:r>
    </w:p>
    <w:p w14:paraId="68812A70" w14:textId="1654C5BF" w:rsidR="00ED2C2C" w:rsidRDefault="00ED2C2C" w:rsidP="00ED2C2C">
      <w:pPr>
        <w:pStyle w:val="Bezproreda"/>
      </w:pPr>
      <w:r>
        <w:t>U Odluci o socijalnoj skrbi (SN GD 9/22, 8/23 i 3/24) u članku 3., stavku 1. riječi „</w:t>
      </w:r>
      <w:r w:rsidRPr="00FB20DA">
        <w:t>poklon paketi umirovljenicima</w:t>
      </w:r>
      <w:r>
        <w:t xml:space="preserve">“ </w:t>
      </w:r>
      <w:r w:rsidR="00841A09">
        <w:t xml:space="preserve">se brišu, a nakon riječi „uskršnjice“ dodaju se riječi </w:t>
      </w:r>
      <w:r>
        <w:t>„</w:t>
      </w:r>
      <w:r w:rsidR="00841A09">
        <w:t>i b</w:t>
      </w:r>
      <w:r>
        <w:t>ožićnic</w:t>
      </w:r>
      <w:r w:rsidR="00841A09">
        <w:t>e</w:t>
      </w:r>
      <w:r>
        <w:t>“.</w:t>
      </w:r>
    </w:p>
    <w:p w14:paraId="176CF32D" w14:textId="77777777" w:rsidR="00ED2C2C" w:rsidRDefault="00ED2C2C" w:rsidP="00ED2C2C">
      <w:pPr>
        <w:pStyle w:val="Bezproreda"/>
      </w:pPr>
    </w:p>
    <w:p w14:paraId="49B9C064" w14:textId="77777777" w:rsidR="00ED2C2C" w:rsidRPr="00332CCF" w:rsidRDefault="00ED2C2C" w:rsidP="00ED2C2C">
      <w:pPr>
        <w:pStyle w:val="Bezproreda"/>
        <w:jc w:val="center"/>
        <w:rPr>
          <w:b/>
          <w:bCs/>
        </w:rPr>
      </w:pPr>
      <w:r w:rsidRPr="00332CCF">
        <w:rPr>
          <w:b/>
          <w:bCs/>
        </w:rPr>
        <w:t>Članak 2.</w:t>
      </w:r>
    </w:p>
    <w:p w14:paraId="399A6EB9" w14:textId="04338955" w:rsidR="00ED2C2C" w:rsidRDefault="00ED2C2C" w:rsidP="00ED2C2C">
      <w:pPr>
        <w:pStyle w:val="Bezproreda"/>
      </w:pPr>
      <w:r>
        <w:t xml:space="preserve">U članku 8. točki 1. NOVČANE POMOĆI, </w:t>
      </w:r>
      <w:r w:rsidR="00841A09">
        <w:t>nakon riječi „Uskršnjice“ dodaju se riječi „i božićnice“.</w:t>
      </w:r>
    </w:p>
    <w:p w14:paraId="2C906E49" w14:textId="5FB4F65D" w:rsidR="00841A09" w:rsidRDefault="00841A09" w:rsidP="00841A09">
      <w:pPr>
        <w:pStyle w:val="Bezproreda"/>
      </w:pPr>
      <w:r>
        <w:t>U članku 8. točki 2. POMOĆI U NARAVI, podtočka 4. „P</w:t>
      </w:r>
      <w:r w:rsidRPr="00FB20DA">
        <w:t>oklon paketi umirovljenicima</w:t>
      </w:r>
      <w:r>
        <w:t>“ se briše.</w:t>
      </w:r>
    </w:p>
    <w:p w14:paraId="481846CD" w14:textId="77777777" w:rsidR="00841A09" w:rsidRDefault="00841A09" w:rsidP="00ED2C2C">
      <w:pPr>
        <w:pStyle w:val="Bezproreda"/>
      </w:pPr>
    </w:p>
    <w:p w14:paraId="147201A6" w14:textId="2772F590" w:rsidR="00ED2C2C" w:rsidRPr="00332CCF" w:rsidRDefault="00ED2C2C" w:rsidP="00ED2C2C">
      <w:pPr>
        <w:pStyle w:val="Bezproreda"/>
        <w:jc w:val="center"/>
        <w:rPr>
          <w:b/>
          <w:bCs/>
        </w:rPr>
      </w:pPr>
      <w:r w:rsidRPr="00332CCF">
        <w:rPr>
          <w:b/>
          <w:bCs/>
        </w:rPr>
        <w:t xml:space="preserve">Članak </w:t>
      </w:r>
      <w:r w:rsidR="005D0E41">
        <w:rPr>
          <w:b/>
          <w:bCs/>
        </w:rPr>
        <w:t>3</w:t>
      </w:r>
      <w:r w:rsidRPr="00332CCF">
        <w:rPr>
          <w:b/>
          <w:bCs/>
        </w:rPr>
        <w:t>.</w:t>
      </w:r>
    </w:p>
    <w:p w14:paraId="3AE9A2F0" w14:textId="30189C78" w:rsidR="00841A09" w:rsidRDefault="00841A09" w:rsidP="00ED2C2C">
      <w:pPr>
        <w:pStyle w:val="Bezproreda"/>
      </w:pPr>
      <w:r>
        <w:t>U članku 12., stavku 2. nakon riječi „Uskršnjice“ dodaju se riječi „i božićnice“, a riječi „P</w:t>
      </w:r>
      <w:r w:rsidRPr="00FB20DA">
        <w:t>oklon paketi umirovljenicima</w:t>
      </w:r>
      <w:r>
        <w:t>“ se brišu.</w:t>
      </w:r>
    </w:p>
    <w:p w14:paraId="5658A309" w14:textId="77777777" w:rsidR="00841A09" w:rsidRDefault="00841A09" w:rsidP="00ED2C2C">
      <w:pPr>
        <w:pStyle w:val="Bezproreda"/>
      </w:pPr>
    </w:p>
    <w:p w14:paraId="62DF1AE1" w14:textId="2252D20B" w:rsidR="00747C23" w:rsidRPr="00332CCF" w:rsidRDefault="00747C23" w:rsidP="00747C23">
      <w:pPr>
        <w:pStyle w:val="Bezproreda"/>
        <w:jc w:val="center"/>
        <w:rPr>
          <w:b/>
          <w:bCs/>
        </w:rPr>
      </w:pPr>
      <w:r w:rsidRPr="00332CCF">
        <w:rPr>
          <w:b/>
          <w:bCs/>
        </w:rPr>
        <w:t xml:space="preserve">Članak </w:t>
      </w:r>
      <w:r>
        <w:rPr>
          <w:b/>
          <w:bCs/>
        </w:rPr>
        <w:t>4</w:t>
      </w:r>
      <w:r w:rsidRPr="00332CCF">
        <w:rPr>
          <w:b/>
          <w:bCs/>
        </w:rPr>
        <w:t>.</w:t>
      </w:r>
    </w:p>
    <w:p w14:paraId="576B6112" w14:textId="7AC697E0" w:rsidR="00747C23" w:rsidRPr="00747C23" w:rsidRDefault="00747C23" w:rsidP="00ED2C2C">
      <w:pPr>
        <w:pStyle w:val="Bezproreda"/>
      </w:pPr>
      <w:r w:rsidRPr="00747C23">
        <w:t>Nakon članka 45. u podnaslovu 1.11. Uskršnjice umirovljenicima</w:t>
      </w:r>
      <w:r>
        <w:t>, nakon riječi „</w:t>
      </w:r>
      <w:r w:rsidRPr="00747C23">
        <w:t>Uskršnjice</w:t>
      </w:r>
      <w:r>
        <w:t>“ dodaju se riječi „i božićnice“.</w:t>
      </w:r>
    </w:p>
    <w:p w14:paraId="18403F84" w14:textId="77777777" w:rsidR="005D0E41" w:rsidRDefault="005D0E41" w:rsidP="00ED2C2C">
      <w:pPr>
        <w:pStyle w:val="Bezproreda"/>
        <w:jc w:val="center"/>
      </w:pPr>
    </w:p>
    <w:p w14:paraId="527A9A2C" w14:textId="77777777" w:rsidR="00747C23" w:rsidRPr="00747C23" w:rsidRDefault="00747C23" w:rsidP="00747C23">
      <w:pPr>
        <w:pStyle w:val="Bezproreda"/>
        <w:jc w:val="center"/>
        <w:rPr>
          <w:b/>
          <w:bCs/>
        </w:rPr>
      </w:pPr>
      <w:r w:rsidRPr="00747C23">
        <w:rPr>
          <w:b/>
          <w:bCs/>
        </w:rPr>
        <w:t>Članak 5.</w:t>
      </w:r>
    </w:p>
    <w:p w14:paraId="0A9B9652" w14:textId="24505366" w:rsidR="00747C23" w:rsidRDefault="00747C23" w:rsidP="00747C23">
      <w:pPr>
        <w:pStyle w:val="Bezproreda"/>
        <w:rPr>
          <w:b/>
          <w:bCs/>
        </w:rPr>
      </w:pPr>
      <w:r>
        <w:t>U članku 45a., stavku 2. nakon svake riječi „Uskršnjice“ dodaju se riječi „i božićnice“,</w:t>
      </w:r>
    </w:p>
    <w:p w14:paraId="47519256" w14:textId="77777777" w:rsidR="00747C23" w:rsidRDefault="00747C23" w:rsidP="00747C23">
      <w:pPr>
        <w:pStyle w:val="Bezproreda"/>
        <w:jc w:val="center"/>
        <w:rPr>
          <w:b/>
          <w:bCs/>
        </w:rPr>
      </w:pPr>
    </w:p>
    <w:p w14:paraId="7216819B" w14:textId="675420A6" w:rsidR="00747C23" w:rsidRPr="00747C23" w:rsidRDefault="00747C23" w:rsidP="00747C23">
      <w:pPr>
        <w:pStyle w:val="Bezproreda"/>
        <w:jc w:val="center"/>
        <w:rPr>
          <w:b/>
          <w:bCs/>
        </w:rPr>
      </w:pPr>
      <w:r w:rsidRPr="00747C23">
        <w:rPr>
          <w:b/>
          <w:bCs/>
        </w:rPr>
        <w:t xml:space="preserve">Članak </w:t>
      </w:r>
      <w:r>
        <w:rPr>
          <w:b/>
          <w:bCs/>
        </w:rPr>
        <w:t>6</w:t>
      </w:r>
      <w:r w:rsidRPr="00747C23">
        <w:rPr>
          <w:b/>
          <w:bCs/>
        </w:rPr>
        <w:t>.</w:t>
      </w:r>
    </w:p>
    <w:p w14:paraId="6477023B" w14:textId="48198B39" w:rsidR="00747C23" w:rsidRDefault="00747C23" w:rsidP="00747C23">
      <w:pPr>
        <w:pStyle w:val="Bezproreda"/>
        <w:rPr>
          <w:b/>
          <w:bCs/>
        </w:rPr>
      </w:pPr>
      <w:r>
        <w:t>U članku 45b., stavku 2. nakon riječi „Uskršnjice“ dodaju se riječi „i božićnice“,</w:t>
      </w:r>
    </w:p>
    <w:p w14:paraId="6C7DF497" w14:textId="77777777" w:rsidR="00747C23" w:rsidRDefault="00747C23" w:rsidP="00747C23">
      <w:pPr>
        <w:pStyle w:val="Bezproreda"/>
        <w:jc w:val="center"/>
        <w:rPr>
          <w:b/>
          <w:bCs/>
        </w:rPr>
      </w:pPr>
    </w:p>
    <w:p w14:paraId="44795A62" w14:textId="4A277225" w:rsidR="00747C23" w:rsidRPr="00747C23" w:rsidRDefault="00747C23" w:rsidP="00747C23">
      <w:pPr>
        <w:pStyle w:val="Bezproreda"/>
        <w:jc w:val="center"/>
        <w:rPr>
          <w:b/>
          <w:bCs/>
        </w:rPr>
      </w:pPr>
      <w:r w:rsidRPr="00747C23">
        <w:rPr>
          <w:b/>
          <w:bCs/>
        </w:rPr>
        <w:t xml:space="preserve">Članak </w:t>
      </w:r>
      <w:r>
        <w:rPr>
          <w:b/>
          <w:bCs/>
        </w:rPr>
        <w:t>7</w:t>
      </w:r>
      <w:r w:rsidRPr="00747C23">
        <w:rPr>
          <w:b/>
          <w:bCs/>
        </w:rPr>
        <w:t>.</w:t>
      </w:r>
    </w:p>
    <w:p w14:paraId="23D149C5" w14:textId="5E7A574C" w:rsidR="00841A09" w:rsidRPr="00747C23" w:rsidRDefault="00841A09" w:rsidP="00841A09">
      <w:pPr>
        <w:adjustRightInd w:val="0"/>
        <w:jc w:val="both"/>
        <w:rPr>
          <w:sz w:val="24"/>
          <w:szCs w:val="24"/>
        </w:rPr>
      </w:pPr>
      <w:r w:rsidRPr="00747C23">
        <w:rPr>
          <w:sz w:val="24"/>
          <w:szCs w:val="24"/>
        </w:rPr>
        <w:t>Podnaslov 2.4. Poklon paketi umirovljenicima i članci 56., 57. i 58. se brišu</w:t>
      </w:r>
      <w:r w:rsidR="00747C23">
        <w:rPr>
          <w:sz w:val="24"/>
          <w:szCs w:val="24"/>
        </w:rPr>
        <w:t>.</w:t>
      </w:r>
    </w:p>
    <w:p w14:paraId="3A733AE2" w14:textId="2F07D19A" w:rsidR="00841A09" w:rsidRDefault="00841A09" w:rsidP="00ED2C2C">
      <w:pPr>
        <w:pStyle w:val="Bezproreda"/>
        <w:jc w:val="both"/>
      </w:pPr>
    </w:p>
    <w:p w14:paraId="50744F6A" w14:textId="12A1A66D" w:rsidR="00ED2C2C" w:rsidRPr="0084768C" w:rsidRDefault="00ED2C2C" w:rsidP="00ED2C2C">
      <w:pPr>
        <w:pStyle w:val="Bezproreda"/>
        <w:jc w:val="center"/>
        <w:rPr>
          <w:b/>
          <w:bCs/>
        </w:rPr>
      </w:pPr>
      <w:r w:rsidRPr="0084768C">
        <w:rPr>
          <w:b/>
          <w:bCs/>
        </w:rPr>
        <w:t xml:space="preserve">Članak </w:t>
      </w:r>
      <w:r w:rsidR="00747C23">
        <w:rPr>
          <w:b/>
          <w:bCs/>
        </w:rPr>
        <w:t>8</w:t>
      </w:r>
      <w:r w:rsidRPr="0084768C">
        <w:rPr>
          <w:b/>
          <w:bCs/>
        </w:rPr>
        <w:t>.</w:t>
      </w:r>
    </w:p>
    <w:p w14:paraId="19177D5C" w14:textId="77777777" w:rsidR="00ED2C2C" w:rsidRDefault="00ED2C2C" w:rsidP="00ED2C2C">
      <w:pPr>
        <w:pStyle w:val="Bezproreda"/>
        <w:jc w:val="both"/>
      </w:pPr>
      <w:r w:rsidRPr="00031C92">
        <w:t xml:space="preserve">Ova Odluka stupa na snagu </w:t>
      </w:r>
      <w:r>
        <w:t>prvog dana od dana</w:t>
      </w:r>
      <w:r w:rsidRPr="00031C92">
        <w:t xml:space="preserve"> objave u </w:t>
      </w:r>
      <w:r>
        <w:t>„</w:t>
      </w:r>
      <w:r w:rsidRPr="00031C92">
        <w:t xml:space="preserve">Službenim novinama </w:t>
      </w:r>
      <w:r>
        <w:t>Grada Delnica“</w:t>
      </w:r>
      <w:r w:rsidRPr="00031C92">
        <w:t>.</w:t>
      </w:r>
    </w:p>
    <w:p w14:paraId="05DBFC2B" w14:textId="77777777" w:rsidR="00ED2C2C" w:rsidRDefault="00ED2C2C" w:rsidP="00ED2C2C">
      <w:pPr>
        <w:pStyle w:val="Bezproreda"/>
      </w:pPr>
    </w:p>
    <w:p w14:paraId="15C5B800" w14:textId="3BFA2D33" w:rsidR="00747C23" w:rsidRPr="00FB20DA" w:rsidRDefault="00747C23" w:rsidP="00747C23">
      <w:pPr>
        <w:pStyle w:val="Bezproreda"/>
      </w:pPr>
      <w:r w:rsidRPr="00FB20DA">
        <w:t>KLASA: 550-02/22-01/1</w:t>
      </w:r>
    </w:p>
    <w:p w14:paraId="5D30834F" w14:textId="058A49A2" w:rsidR="00747C23" w:rsidRPr="00FB20DA" w:rsidRDefault="00747C23" w:rsidP="00747C23">
      <w:pPr>
        <w:pStyle w:val="Bezproreda"/>
      </w:pPr>
      <w:r w:rsidRPr="005C461D">
        <w:t>URBROJ: 2170-6-5-3-24-</w:t>
      </w:r>
      <w:r>
        <w:t>4</w:t>
      </w:r>
    </w:p>
    <w:p w14:paraId="292A4717" w14:textId="680415B5" w:rsidR="00747C23" w:rsidRPr="00633330" w:rsidRDefault="00747C23" w:rsidP="00747C23">
      <w:pPr>
        <w:pStyle w:val="Bezproreda"/>
        <w:rPr>
          <w:color w:val="000000"/>
        </w:rPr>
      </w:pPr>
      <w:r w:rsidRPr="00633330">
        <w:rPr>
          <w:color w:val="000000"/>
        </w:rPr>
        <w:t>Delnice, 1</w:t>
      </w:r>
      <w:r w:rsidR="00226A91">
        <w:rPr>
          <w:color w:val="000000"/>
        </w:rPr>
        <w:t>8</w:t>
      </w:r>
      <w:r w:rsidRPr="00633330">
        <w:rPr>
          <w:color w:val="000000"/>
        </w:rPr>
        <w:t xml:space="preserve">. </w:t>
      </w:r>
      <w:r>
        <w:rPr>
          <w:color w:val="000000"/>
        </w:rPr>
        <w:t>prosinca</w:t>
      </w:r>
      <w:r w:rsidRPr="00633330">
        <w:rPr>
          <w:color w:val="000000"/>
        </w:rPr>
        <w:t xml:space="preserve"> 2024. godine</w:t>
      </w:r>
    </w:p>
    <w:p w14:paraId="1E565464" w14:textId="77777777" w:rsidR="005D0E41" w:rsidRDefault="005D0E41" w:rsidP="00ED2C2C">
      <w:pPr>
        <w:pStyle w:val="Bezproreda"/>
      </w:pPr>
    </w:p>
    <w:p w14:paraId="0C77514C" w14:textId="77777777" w:rsidR="005D0E41" w:rsidRPr="00351A28" w:rsidRDefault="005D0E41" w:rsidP="005D0E41">
      <w:pPr>
        <w:pStyle w:val="Bezproreda"/>
        <w:jc w:val="center"/>
      </w:pPr>
      <w:r w:rsidRPr="00351A28">
        <w:t>Gradsko vijeće Grada Delnica</w:t>
      </w:r>
    </w:p>
    <w:p w14:paraId="58769578" w14:textId="77777777" w:rsidR="005D0E41" w:rsidRPr="00351A28" w:rsidRDefault="005D0E41" w:rsidP="005D0E41">
      <w:pPr>
        <w:pStyle w:val="Bezproreda"/>
        <w:jc w:val="center"/>
      </w:pPr>
      <w:r w:rsidRPr="00351A28">
        <w:t>Predsjednica</w:t>
      </w:r>
    </w:p>
    <w:p w14:paraId="5850F3A9" w14:textId="77777777" w:rsidR="005D0E41" w:rsidRDefault="005D0E41" w:rsidP="005D0E41">
      <w:pPr>
        <w:pStyle w:val="Bezproreda"/>
        <w:jc w:val="center"/>
      </w:pPr>
      <w:r w:rsidRPr="00351A28">
        <w:t>Ivana Pečnik Kastner</w:t>
      </w:r>
      <w:r>
        <w:t>, v.r.</w:t>
      </w:r>
    </w:p>
    <w:p w14:paraId="25F0BA95" w14:textId="7E481226" w:rsidR="003265EE" w:rsidRDefault="003265EE">
      <w:pPr>
        <w:spacing w:after="160" w:line="259" w:lineRule="auto"/>
        <w:rPr>
          <w:sz w:val="24"/>
          <w:szCs w:val="24"/>
        </w:rPr>
      </w:pPr>
      <w:r>
        <w:br w:type="page"/>
      </w:r>
    </w:p>
    <w:p w14:paraId="2DED3B42" w14:textId="177A6E9F" w:rsidR="00ED2C2C" w:rsidRDefault="003265EE" w:rsidP="003265EE">
      <w:pPr>
        <w:pStyle w:val="Bezproreda"/>
        <w:jc w:val="center"/>
        <w:rPr>
          <w:b/>
          <w:bCs/>
        </w:rPr>
      </w:pPr>
      <w:r w:rsidRPr="003265EE">
        <w:rPr>
          <w:b/>
          <w:bCs/>
        </w:rPr>
        <w:lastRenderedPageBreak/>
        <w:t>OBRAZLOŽENJE</w:t>
      </w:r>
    </w:p>
    <w:p w14:paraId="0A8B9A88" w14:textId="77777777" w:rsidR="003265EE" w:rsidRDefault="003265EE" w:rsidP="003265EE">
      <w:pPr>
        <w:pStyle w:val="Bezproreda"/>
        <w:rPr>
          <w:b/>
          <w:bCs/>
        </w:rPr>
      </w:pPr>
    </w:p>
    <w:p w14:paraId="1BA732BA" w14:textId="32B2E241" w:rsidR="003265EE" w:rsidRDefault="003265EE" w:rsidP="003265EE">
      <w:pPr>
        <w:pStyle w:val="Bezproreda"/>
      </w:pPr>
      <w:r w:rsidRPr="003265EE">
        <w:t>Umjesto dosadašnjih poklon paketa koji su se dijelili svim umirovljenicima starijim od 80 godina, predlaže se da svi umirovljenici dobiju božićnice</w:t>
      </w:r>
      <w:r>
        <w:t xml:space="preserve"> u vidu novčane potpore.</w:t>
      </w:r>
    </w:p>
    <w:p w14:paraId="4847351E" w14:textId="7A5FB60E" w:rsidR="003265EE" w:rsidRDefault="003265EE" w:rsidP="003265EE">
      <w:pPr>
        <w:pStyle w:val="Bezproreda"/>
      </w:pPr>
      <w:r>
        <w:t>Posebnom odlukom bit će definirani iznosi i ostali uvjeti, a za ovu godinu predlaže se da to bude iznos od 40,00 eura za sve umirovljenike, bez obzira na visinu prihoda. Za ovo će Grad iz Proračuna morati izdvojiti 67.040,00 eura, a isplate će se vršiti putem FINA-e do kraja siječnja 2025. godine sukladno spisku po kojem su se vršile i isplate uskršnjica.</w:t>
      </w:r>
    </w:p>
    <w:p w14:paraId="334A009A" w14:textId="5EC8FF52" w:rsidR="003265EE" w:rsidRDefault="003265EE" w:rsidP="003265EE">
      <w:pPr>
        <w:pStyle w:val="Bezproreda"/>
      </w:pPr>
      <w:r>
        <w:t>Ukoliko se dogodi da netko nije na spisku (a što je i na proljeće bio slučaj obzirom ljudi nisu ažurirali svoje podatke u Mirovinskom) izradit će se dodatni spisak i naknadno dostaviti FINA-i za još jedan termin isplata.</w:t>
      </w:r>
    </w:p>
    <w:p w14:paraId="7C64F392" w14:textId="77777777" w:rsidR="00375BC4" w:rsidRDefault="00375BC4" w:rsidP="003265EE">
      <w:pPr>
        <w:pStyle w:val="Bezproreda"/>
      </w:pPr>
    </w:p>
    <w:p w14:paraId="24D73894" w14:textId="77777777" w:rsidR="00375BC4" w:rsidRDefault="00375BC4" w:rsidP="003265EE">
      <w:pPr>
        <w:pStyle w:val="Bezproreda"/>
      </w:pPr>
    </w:p>
    <w:p w14:paraId="40CACB0B" w14:textId="07157204" w:rsidR="00375BC4" w:rsidRPr="00375BC4" w:rsidRDefault="00375BC4" w:rsidP="00375BC4">
      <w:pPr>
        <w:pStyle w:val="Bezproreda"/>
        <w:jc w:val="center"/>
        <w:rPr>
          <w:b/>
          <w:bCs/>
        </w:rPr>
      </w:pPr>
      <w:r w:rsidRPr="00375BC4">
        <w:rPr>
          <w:b/>
          <w:bCs/>
        </w:rPr>
        <w:t>Izvješće o provedenom savjetovanju</w:t>
      </w:r>
    </w:p>
    <w:p w14:paraId="5DD17D2A" w14:textId="0EE8235D" w:rsidR="00375BC4" w:rsidRPr="003265EE" w:rsidRDefault="00375BC4" w:rsidP="003265EE">
      <w:pPr>
        <w:pStyle w:val="Bezproreda"/>
      </w:pPr>
      <w:r>
        <w:t>Na savjetovanje sa zainteresiranom javnošću nije pristigla niti jedna primjedba</w:t>
      </w:r>
      <w:r w:rsidR="00A11642">
        <w:t>.</w:t>
      </w:r>
    </w:p>
    <w:p w14:paraId="4A9B3DB9" w14:textId="77777777" w:rsidR="003265EE" w:rsidRPr="003265EE" w:rsidRDefault="003265EE" w:rsidP="00ED2C2C">
      <w:pPr>
        <w:pStyle w:val="Bezproreda"/>
      </w:pPr>
    </w:p>
    <w:p w14:paraId="345889B3" w14:textId="77777777" w:rsidR="003265EE" w:rsidRPr="003265EE" w:rsidRDefault="003265EE" w:rsidP="00ED2C2C">
      <w:pPr>
        <w:pStyle w:val="Bezproreda"/>
      </w:pPr>
    </w:p>
    <w:p w14:paraId="73472076" w14:textId="77777777" w:rsidR="00ED2C2C" w:rsidRDefault="00ED2C2C" w:rsidP="00ED2C2C">
      <w:pPr>
        <w:pStyle w:val="Bezproreda"/>
      </w:pPr>
    </w:p>
    <w:p w14:paraId="02933322" w14:textId="77777777" w:rsidR="007C77E5" w:rsidRDefault="007C77E5"/>
    <w:sectPr w:rsidR="007C7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85658"/>
    <w:multiLevelType w:val="hybridMultilevel"/>
    <w:tmpl w:val="712661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788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491"/>
    <w:rsid w:val="00057541"/>
    <w:rsid w:val="001C5491"/>
    <w:rsid w:val="00201BD5"/>
    <w:rsid w:val="00226A91"/>
    <w:rsid w:val="003265EE"/>
    <w:rsid w:val="00375BC4"/>
    <w:rsid w:val="003A49F6"/>
    <w:rsid w:val="004F25F6"/>
    <w:rsid w:val="005D0E41"/>
    <w:rsid w:val="00747C23"/>
    <w:rsid w:val="007C77E5"/>
    <w:rsid w:val="00841A09"/>
    <w:rsid w:val="00A11642"/>
    <w:rsid w:val="00A95C96"/>
    <w:rsid w:val="00AB46A2"/>
    <w:rsid w:val="00ED2C2C"/>
    <w:rsid w:val="00ED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15F17"/>
  <w15:chartTrackingRefBased/>
  <w15:docId w15:val="{88F69826-5BDB-4DA2-A023-D6040E17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A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ED2C2C"/>
    <w:pPr>
      <w:jc w:val="both"/>
    </w:pPr>
    <w:rPr>
      <w:sz w:val="22"/>
    </w:rPr>
  </w:style>
  <w:style w:type="character" w:customStyle="1" w:styleId="TijelotekstaChar">
    <w:name w:val="Tijelo teksta Char"/>
    <w:basedOn w:val="Zadanifontodlomka"/>
    <w:link w:val="Tijeloteksta"/>
    <w:rsid w:val="00ED2C2C"/>
    <w:rPr>
      <w:rFonts w:ascii="Times New Roman" w:eastAsia="Times New Roman" w:hAnsi="Times New Roman" w:cs="Times New Roman"/>
      <w:kern w:val="0"/>
      <w:szCs w:val="20"/>
      <w:lang w:eastAsia="hr-HR"/>
      <w14:ligatures w14:val="none"/>
    </w:rPr>
  </w:style>
  <w:style w:type="paragraph" w:styleId="Bezproreda">
    <w:name w:val="No Spacing"/>
    <w:link w:val="BezproredaChar"/>
    <w:uiPriority w:val="1"/>
    <w:qFormat/>
    <w:rsid w:val="00ED2C2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customStyle="1" w:styleId="BezproredaChar">
    <w:name w:val="Bez proreda Char"/>
    <w:link w:val="Bezproreda"/>
    <w:uiPriority w:val="1"/>
    <w:locked/>
    <w:rsid w:val="00ED2C2C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Mrle</dc:creator>
  <cp:keywords/>
  <dc:description/>
  <cp:lastModifiedBy>Martina Petranović</cp:lastModifiedBy>
  <cp:revision>8</cp:revision>
  <dcterms:created xsi:type="dcterms:W3CDTF">2024-12-03T07:00:00Z</dcterms:created>
  <dcterms:modified xsi:type="dcterms:W3CDTF">2024-12-11T09:58:00Z</dcterms:modified>
</cp:coreProperties>
</file>