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E3A414" w14:textId="77777777" w:rsidR="00704830" w:rsidRPr="00FA5882" w:rsidRDefault="00704830" w:rsidP="0070483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A5882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hyperlink r:id="rId5" w:history="1"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A5882"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A5882"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FA5882"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7118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71184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B7118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61F9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61F94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461F9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663B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663B1">
          <w:rPr>
            <w:rFonts w:ascii="Times New Roman" w:hAnsi="Times New Roman" w:cs="Times New Roman"/>
            <w:sz w:val="24"/>
            <w:szCs w:val="24"/>
          </w:rPr>
          <w:instrText xml:space="preserve"> </w:instrText>
        </w:r>
        <w:r w:rsidR="00D663B1">
          <w:rPr>
            <w:rFonts w:ascii="Times New Roman" w:hAnsi="Times New Roman" w:cs="Times New Roman"/>
            <w:sz w:val="24"/>
            <w:szCs w:val="24"/>
          </w:rPr>
          <w:instrText>INCLUDEPICTURE  "http://upload.wikimedia.org/wikipedia/commons/thumb/c/c9/Coat_of_arms_of_Croatia.svg/220px-Coat_of_arms_of_Croatia.svg.png" \* MERGEFORMATINET</w:instrText>
        </w:r>
        <w:r w:rsidR="00D663B1">
          <w:rPr>
            <w:rFonts w:ascii="Times New Roman" w:hAnsi="Times New Roman" w:cs="Times New Roman"/>
            <w:sz w:val="24"/>
            <w:szCs w:val="24"/>
          </w:rPr>
          <w:instrText xml:space="preserve"> </w:instrText>
        </w:r>
        <w:r w:rsidR="00D663B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663B1">
          <w:rPr>
            <w:rFonts w:ascii="Times New Roman" w:hAnsi="Times New Roman" w:cs="Times New Roman"/>
            <w:sz w:val="24"/>
            <w:szCs w:val="24"/>
          </w:rPr>
          <w:pict w14:anchorId="3B8971E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24.75pt;height:33pt" o:button="t">
              <v:imagedata r:id="rId6" r:href="rId7"/>
            </v:shape>
          </w:pict>
        </w:r>
        <w:r w:rsidR="00D663B1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461F94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B71184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FA5882"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</w:hyperlink>
    </w:p>
    <w:p w14:paraId="121A6218" w14:textId="77777777" w:rsidR="00704830" w:rsidRPr="00FA5882" w:rsidRDefault="00704830" w:rsidP="0070483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A5882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1931E97E" w14:textId="77777777" w:rsidR="00704830" w:rsidRPr="00FA5882" w:rsidRDefault="00704830" w:rsidP="0070483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A5882">
        <w:rPr>
          <w:rFonts w:ascii="Times New Roman" w:hAnsi="Times New Roman" w:cs="Times New Roman"/>
          <w:sz w:val="24"/>
          <w:szCs w:val="24"/>
        </w:rPr>
        <w:t xml:space="preserve">                REPUBLIKA HRVATSKA   </w:t>
      </w:r>
    </w:p>
    <w:p w14:paraId="2AD75826" w14:textId="77777777" w:rsidR="00704830" w:rsidRPr="00FA5882" w:rsidRDefault="00704830" w:rsidP="0070483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A5882">
        <w:rPr>
          <w:rFonts w:ascii="Times New Roman" w:hAnsi="Times New Roman" w:cs="Times New Roman"/>
          <w:bCs/>
          <w:sz w:val="24"/>
          <w:szCs w:val="24"/>
        </w:rPr>
        <w:t xml:space="preserve">     PRIMORSKO-GORANSKA ŽUPANIJA</w:t>
      </w:r>
      <w:r w:rsidRPr="00FA5882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225D6753" w14:textId="77777777" w:rsidR="00704830" w:rsidRPr="00FA5882" w:rsidRDefault="00704830" w:rsidP="00704830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FA5882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A5882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5472C84F" wp14:editId="527B7443">
            <wp:extent cx="314325" cy="342900"/>
            <wp:effectExtent l="0" t="0" r="9525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5882">
        <w:rPr>
          <w:rFonts w:ascii="Times New Roman" w:hAnsi="Times New Roman" w:cs="Times New Roman"/>
          <w:sz w:val="24"/>
          <w:szCs w:val="24"/>
        </w:rPr>
        <w:t xml:space="preserve">   </w:t>
      </w:r>
      <w:r w:rsidRPr="00FA5882">
        <w:rPr>
          <w:rFonts w:ascii="Times New Roman" w:hAnsi="Times New Roman" w:cs="Times New Roman"/>
          <w:bCs/>
          <w:sz w:val="24"/>
          <w:szCs w:val="24"/>
        </w:rPr>
        <w:t>GRAD DELNICE</w:t>
      </w:r>
    </w:p>
    <w:p w14:paraId="7451937F" w14:textId="77777777" w:rsidR="00704830" w:rsidRPr="00FA5882" w:rsidRDefault="00704830" w:rsidP="00704830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FA588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GRADONAČELNICA</w:t>
      </w:r>
    </w:p>
    <w:p w14:paraId="78945FC0" w14:textId="77777777" w:rsidR="00704830" w:rsidRPr="00FA5882" w:rsidRDefault="00704830" w:rsidP="00704830">
      <w:pPr>
        <w:pStyle w:val="Bezproreda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14:paraId="6F2A4940" w14:textId="77777777" w:rsidR="00704830" w:rsidRPr="00FA5882" w:rsidRDefault="00704830" w:rsidP="00704830">
      <w:pPr>
        <w:pStyle w:val="Bezproreda"/>
        <w:rPr>
          <w:rFonts w:ascii="Times New Roman" w:hAnsi="Times New Roman" w:cs="Times New Roman"/>
          <w:sz w:val="24"/>
          <w:szCs w:val="24"/>
        </w:rPr>
      </w:pPr>
      <w:bookmarkStart w:id="0" w:name="_Hlk160536348"/>
      <w:r w:rsidRPr="00FA5882">
        <w:rPr>
          <w:rFonts w:ascii="Times New Roman" w:hAnsi="Times New Roman" w:cs="Times New Roman"/>
          <w:sz w:val="24"/>
          <w:szCs w:val="24"/>
        </w:rPr>
        <w:t>KLASA: 371-01/21-01/05</w:t>
      </w:r>
    </w:p>
    <w:p w14:paraId="444909DF" w14:textId="47A588D8" w:rsidR="00704830" w:rsidRPr="00FA5882" w:rsidRDefault="00704830" w:rsidP="0070483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A5882">
        <w:rPr>
          <w:rFonts w:ascii="Times New Roman" w:hAnsi="Times New Roman" w:cs="Times New Roman"/>
          <w:sz w:val="24"/>
          <w:szCs w:val="24"/>
        </w:rPr>
        <w:t>URBROJ: 2170-6-5-1-24-</w:t>
      </w:r>
      <w:r w:rsidR="009F6868">
        <w:rPr>
          <w:rFonts w:ascii="Times New Roman" w:hAnsi="Times New Roman" w:cs="Times New Roman"/>
          <w:sz w:val="24"/>
          <w:szCs w:val="24"/>
        </w:rPr>
        <w:t>11</w:t>
      </w:r>
    </w:p>
    <w:p w14:paraId="410C7FF6" w14:textId="0C76C319" w:rsidR="00704830" w:rsidRPr="00FA5882" w:rsidRDefault="00704830" w:rsidP="0070483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A5882">
        <w:rPr>
          <w:rFonts w:ascii="Times New Roman" w:hAnsi="Times New Roman" w:cs="Times New Roman"/>
          <w:sz w:val="24"/>
          <w:szCs w:val="24"/>
        </w:rPr>
        <w:t xml:space="preserve">Delnice, </w:t>
      </w:r>
      <w:r w:rsidR="00120C0E" w:rsidRPr="00FA5882">
        <w:rPr>
          <w:rFonts w:ascii="Times New Roman" w:hAnsi="Times New Roman" w:cs="Times New Roman"/>
          <w:sz w:val="24"/>
          <w:szCs w:val="24"/>
        </w:rPr>
        <w:t>21</w:t>
      </w:r>
      <w:r w:rsidRPr="00FA5882">
        <w:rPr>
          <w:rFonts w:ascii="Times New Roman" w:hAnsi="Times New Roman" w:cs="Times New Roman"/>
          <w:sz w:val="24"/>
          <w:szCs w:val="24"/>
        </w:rPr>
        <w:t xml:space="preserve">. </w:t>
      </w:r>
      <w:r w:rsidR="00120C0E" w:rsidRPr="00FA5882">
        <w:rPr>
          <w:rFonts w:ascii="Times New Roman" w:hAnsi="Times New Roman" w:cs="Times New Roman"/>
          <w:sz w:val="24"/>
          <w:szCs w:val="24"/>
        </w:rPr>
        <w:t>listopada</w:t>
      </w:r>
      <w:r w:rsidRPr="00FA5882">
        <w:rPr>
          <w:rFonts w:ascii="Times New Roman" w:hAnsi="Times New Roman" w:cs="Times New Roman"/>
          <w:sz w:val="24"/>
          <w:szCs w:val="24"/>
        </w:rPr>
        <w:t xml:space="preserve"> 2024.g.</w:t>
      </w:r>
    </w:p>
    <w:bookmarkEnd w:id="0"/>
    <w:p w14:paraId="1795D2F1" w14:textId="77777777" w:rsidR="00704830" w:rsidRPr="00FA5882" w:rsidRDefault="00704830" w:rsidP="00704830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</w:p>
    <w:p w14:paraId="69CA2178" w14:textId="77777777" w:rsidR="00704830" w:rsidRPr="00FA5882" w:rsidRDefault="00704830" w:rsidP="00704830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FA5882">
        <w:rPr>
          <w:rFonts w:ascii="Times New Roman" w:hAnsi="Times New Roman" w:cs="Times New Roman"/>
          <w:bCs/>
          <w:sz w:val="24"/>
          <w:szCs w:val="24"/>
        </w:rPr>
        <w:tab/>
      </w:r>
      <w:r w:rsidRPr="00FA5882">
        <w:rPr>
          <w:rFonts w:ascii="Times New Roman" w:hAnsi="Times New Roman" w:cs="Times New Roman"/>
          <w:bCs/>
          <w:sz w:val="24"/>
          <w:szCs w:val="24"/>
        </w:rPr>
        <w:tab/>
      </w:r>
      <w:r w:rsidRPr="00FA5882">
        <w:rPr>
          <w:rFonts w:ascii="Times New Roman" w:hAnsi="Times New Roman" w:cs="Times New Roman"/>
          <w:bCs/>
          <w:sz w:val="24"/>
          <w:szCs w:val="24"/>
        </w:rPr>
        <w:tab/>
      </w:r>
      <w:r w:rsidRPr="00FA5882">
        <w:rPr>
          <w:rFonts w:ascii="Times New Roman" w:hAnsi="Times New Roman" w:cs="Times New Roman"/>
          <w:bCs/>
          <w:sz w:val="24"/>
          <w:szCs w:val="24"/>
        </w:rPr>
        <w:tab/>
      </w:r>
      <w:r w:rsidRPr="00FA5882">
        <w:rPr>
          <w:rFonts w:ascii="Times New Roman" w:hAnsi="Times New Roman" w:cs="Times New Roman"/>
          <w:bCs/>
          <w:sz w:val="24"/>
          <w:szCs w:val="24"/>
        </w:rPr>
        <w:tab/>
      </w:r>
      <w:r w:rsidRPr="00FA5882">
        <w:rPr>
          <w:rFonts w:ascii="Times New Roman" w:hAnsi="Times New Roman" w:cs="Times New Roman"/>
          <w:bCs/>
          <w:sz w:val="24"/>
          <w:szCs w:val="24"/>
        </w:rPr>
        <w:tab/>
        <w:t>GRADSKOM VIJEĆU GRADA DELNICA</w:t>
      </w:r>
    </w:p>
    <w:p w14:paraId="0A72E219" w14:textId="77777777" w:rsidR="00704830" w:rsidRPr="00FA5882" w:rsidRDefault="00704830" w:rsidP="00704830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FA5882">
        <w:rPr>
          <w:rFonts w:ascii="Times New Roman" w:hAnsi="Times New Roman" w:cs="Times New Roman"/>
          <w:bCs/>
          <w:sz w:val="24"/>
          <w:szCs w:val="24"/>
        </w:rPr>
        <w:tab/>
      </w:r>
      <w:r w:rsidRPr="00FA5882">
        <w:rPr>
          <w:rFonts w:ascii="Times New Roman" w:hAnsi="Times New Roman" w:cs="Times New Roman"/>
          <w:bCs/>
          <w:sz w:val="24"/>
          <w:szCs w:val="24"/>
        </w:rPr>
        <w:tab/>
      </w:r>
      <w:r w:rsidRPr="00FA5882">
        <w:rPr>
          <w:rFonts w:ascii="Times New Roman" w:hAnsi="Times New Roman" w:cs="Times New Roman"/>
          <w:bCs/>
          <w:sz w:val="24"/>
          <w:szCs w:val="24"/>
        </w:rPr>
        <w:tab/>
      </w:r>
      <w:r w:rsidRPr="00FA5882">
        <w:rPr>
          <w:rFonts w:ascii="Times New Roman" w:hAnsi="Times New Roman" w:cs="Times New Roman"/>
          <w:bCs/>
          <w:sz w:val="24"/>
          <w:szCs w:val="24"/>
        </w:rPr>
        <w:tab/>
      </w:r>
      <w:r w:rsidRPr="00FA5882">
        <w:rPr>
          <w:rFonts w:ascii="Times New Roman" w:hAnsi="Times New Roman" w:cs="Times New Roman"/>
          <w:bCs/>
          <w:sz w:val="24"/>
          <w:szCs w:val="24"/>
        </w:rPr>
        <w:tab/>
      </w:r>
      <w:r w:rsidRPr="00FA5882">
        <w:rPr>
          <w:rFonts w:ascii="Times New Roman" w:hAnsi="Times New Roman" w:cs="Times New Roman"/>
          <w:bCs/>
          <w:sz w:val="24"/>
          <w:szCs w:val="24"/>
        </w:rPr>
        <w:tab/>
        <w:t xml:space="preserve">n/r predsjednice Ivane </w:t>
      </w:r>
      <w:proofErr w:type="spellStart"/>
      <w:r w:rsidRPr="00FA5882">
        <w:rPr>
          <w:rFonts w:ascii="Times New Roman" w:hAnsi="Times New Roman" w:cs="Times New Roman"/>
          <w:bCs/>
          <w:sz w:val="24"/>
          <w:szCs w:val="24"/>
        </w:rPr>
        <w:t>Pečnik</w:t>
      </w:r>
      <w:proofErr w:type="spellEnd"/>
      <w:r w:rsidRPr="00FA588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A5882">
        <w:rPr>
          <w:rFonts w:ascii="Times New Roman" w:hAnsi="Times New Roman" w:cs="Times New Roman"/>
          <w:bCs/>
          <w:sz w:val="24"/>
          <w:szCs w:val="24"/>
        </w:rPr>
        <w:t>Kastner</w:t>
      </w:r>
      <w:proofErr w:type="spellEnd"/>
    </w:p>
    <w:p w14:paraId="745882F7" w14:textId="77777777" w:rsidR="00704830" w:rsidRPr="00FA5882" w:rsidRDefault="00704830" w:rsidP="00704830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02A52C2E" w14:textId="77777777" w:rsidR="00704830" w:rsidRPr="00FA5882" w:rsidRDefault="00704830" w:rsidP="00704830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159C8A4D" w14:textId="77777777" w:rsidR="00704830" w:rsidRPr="00FA5882" w:rsidRDefault="00704830" w:rsidP="00704830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FA5882">
        <w:rPr>
          <w:rFonts w:ascii="Times New Roman" w:hAnsi="Times New Roman" w:cs="Times New Roman"/>
          <w:bCs/>
          <w:sz w:val="24"/>
          <w:szCs w:val="24"/>
        </w:rPr>
        <w:tab/>
        <w:t>Na temelju članka 32. stavka 1. i članka 92. stavka 3. poslovnika Gradskog vijeća Grada Delnica („Službene novine Grada Delnica 03/22)“, za donošenje PREDLAŽEM</w:t>
      </w:r>
    </w:p>
    <w:p w14:paraId="3172582F" w14:textId="77777777" w:rsidR="00704830" w:rsidRPr="00FA5882" w:rsidRDefault="00704830" w:rsidP="00704830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0AADD400" w14:textId="77777777" w:rsidR="00704830" w:rsidRPr="00FA5882" w:rsidRDefault="00704830" w:rsidP="00704830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</w:p>
    <w:p w14:paraId="49AABE12" w14:textId="34703AB8" w:rsidR="00704830" w:rsidRPr="00FA5882" w:rsidRDefault="00704830" w:rsidP="00704830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5882"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14:paraId="364A899D" w14:textId="77777777" w:rsidR="00704830" w:rsidRPr="00FA5882" w:rsidRDefault="00704830" w:rsidP="00704830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60536599"/>
      <w:bookmarkStart w:id="2" w:name="_Hlk160536368"/>
      <w:r w:rsidRPr="00FA5882">
        <w:rPr>
          <w:rFonts w:ascii="Times New Roman" w:hAnsi="Times New Roman" w:cs="Times New Roman"/>
          <w:b/>
          <w:bCs/>
          <w:sz w:val="24"/>
          <w:szCs w:val="24"/>
        </w:rPr>
        <w:t>o raspisivanju javnog natječaja za prodaju nekretnine u vlasništvu Grada Delnica</w:t>
      </w:r>
    </w:p>
    <w:p w14:paraId="648E140A" w14:textId="77777777" w:rsidR="00704830" w:rsidRPr="00FA5882" w:rsidRDefault="00704830" w:rsidP="00704830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A3B2D4" w14:textId="26EA6C09" w:rsidR="00704830" w:rsidRPr="00FA5882" w:rsidRDefault="009F6868" w:rsidP="002A39A9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Lovačke k</w:t>
      </w:r>
      <w:r w:rsidR="00704830" w:rsidRPr="00FA5882">
        <w:rPr>
          <w:rFonts w:ascii="Times New Roman" w:hAnsi="Times New Roman" w:cs="Times New Roman"/>
          <w:sz w:val="24"/>
          <w:szCs w:val="24"/>
        </w:rPr>
        <w:t xml:space="preserve">uće </w:t>
      </w: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>
        <w:rPr>
          <w:rFonts w:ascii="Times New Roman" w:hAnsi="Times New Roman" w:cs="Times New Roman"/>
          <w:sz w:val="24"/>
          <w:szCs w:val="24"/>
        </w:rPr>
        <w:t>Praprot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 </w:t>
      </w:r>
      <w:r w:rsidR="00704830" w:rsidRPr="00FA5882">
        <w:rPr>
          <w:rFonts w:ascii="Times New Roman" w:hAnsi="Times New Roman" w:cs="Times New Roman"/>
          <w:sz w:val="24"/>
          <w:szCs w:val="24"/>
        </w:rPr>
        <w:t xml:space="preserve">i pripadajućeg zemljišta upisane u k.o. </w:t>
      </w:r>
      <w:r>
        <w:rPr>
          <w:rFonts w:ascii="Times New Roman" w:hAnsi="Times New Roman" w:cs="Times New Roman"/>
          <w:sz w:val="24"/>
          <w:szCs w:val="24"/>
        </w:rPr>
        <w:t>Turke</w:t>
      </w:r>
      <w:r w:rsidR="00704830" w:rsidRPr="00FA58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04830" w:rsidRPr="00FA5882">
        <w:rPr>
          <w:rFonts w:ascii="Times New Roman" w:hAnsi="Times New Roman" w:cs="Times New Roman"/>
          <w:sz w:val="24"/>
          <w:szCs w:val="24"/>
        </w:rPr>
        <w:t>zkul</w:t>
      </w:r>
      <w:proofErr w:type="spellEnd"/>
      <w:r w:rsidR="00704830" w:rsidRPr="00FA58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532</w:t>
      </w:r>
      <w:r w:rsidR="00704830" w:rsidRPr="00FA5882">
        <w:rPr>
          <w:rFonts w:ascii="Times New Roman" w:hAnsi="Times New Roman" w:cs="Times New Roman"/>
          <w:sz w:val="24"/>
          <w:szCs w:val="24"/>
        </w:rPr>
        <w:t>, oznake:</w:t>
      </w:r>
    </w:p>
    <w:p w14:paraId="581037C5" w14:textId="59F8DA2D" w:rsidR="00704830" w:rsidRPr="00FA5882" w:rsidRDefault="00704830" w:rsidP="002A39A9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FA5882">
        <w:rPr>
          <w:rFonts w:ascii="Times New Roman" w:hAnsi="Times New Roman" w:cs="Times New Roman"/>
          <w:sz w:val="24"/>
          <w:szCs w:val="24"/>
        </w:rPr>
        <w:t>Kčbr.</w:t>
      </w:r>
      <w:r w:rsidR="00AD25EB">
        <w:rPr>
          <w:rFonts w:ascii="Times New Roman" w:hAnsi="Times New Roman" w:cs="Times New Roman"/>
          <w:sz w:val="24"/>
          <w:szCs w:val="24"/>
        </w:rPr>
        <w:t>7436/6</w:t>
      </w:r>
      <w:r w:rsidRPr="00FA58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D25EB">
        <w:rPr>
          <w:rFonts w:ascii="Times New Roman" w:hAnsi="Times New Roman" w:cs="Times New Roman"/>
          <w:sz w:val="24"/>
          <w:szCs w:val="24"/>
        </w:rPr>
        <w:t>Kalić</w:t>
      </w:r>
      <w:proofErr w:type="spellEnd"/>
      <w:r w:rsidRPr="00FA5882">
        <w:rPr>
          <w:rFonts w:ascii="Times New Roman" w:hAnsi="Times New Roman" w:cs="Times New Roman"/>
          <w:sz w:val="24"/>
          <w:szCs w:val="24"/>
        </w:rPr>
        <w:t xml:space="preserve"> (u naravi</w:t>
      </w:r>
      <w:r w:rsidR="00AD25EB">
        <w:rPr>
          <w:rFonts w:ascii="Times New Roman" w:hAnsi="Times New Roman" w:cs="Times New Roman"/>
          <w:sz w:val="24"/>
          <w:szCs w:val="24"/>
        </w:rPr>
        <w:t xml:space="preserve"> planinska</w:t>
      </w:r>
      <w:r w:rsidRPr="00FA5882">
        <w:rPr>
          <w:rFonts w:ascii="Times New Roman" w:hAnsi="Times New Roman" w:cs="Times New Roman"/>
          <w:sz w:val="24"/>
          <w:szCs w:val="24"/>
        </w:rPr>
        <w:t xml:space="preserve"> kuća i </w:t>
      </w:r>
      <w:r w:rsidR="00AD25EB">
        <w:rPr>
          <w:rFonts w:ascii="Times New Roman" w:hAnsi="Times New Roman" w:cs="Times New Roman"/>
          <w:sz w:val="24"/>
          <w:szCs w:val="24"/>
        </w:rPr>
        <w:t>dvorište), ukupne površine 2249</w:t>
      </w:r>
      <w:r w:rsidRPr="00FA5882">
        <w:rPr>
          <w:rFonts w:ascii="Times New Roman" w:hAnsi="Times New Roman" w:cs="Times New Roman"/>
          <w:sz w:val="24"/>
          <w:szCs w:val="24"/>
        </w:rPr>
        <w:t>m2 (</w:t>
      </w:r>
      <w:r w:rsidR="005F2FC5">
        <w:rPr>
          <w:rFonts w:ascii="Times New Roman" w:hAnsi="Times New Roman" w:cs="Times New Roman"/>
          <w:sz w:val="24"/>
          <w:szCs w:val="24"/>
        </w:rPr>
        <w:t xml:space="preserve">planinska </w:t>
      </w:r>
      <w:r w:rsidRPr="00FA5882">
        <w:rPr>
          <w:rFonts w:ascii="Times New Roman" w:hAnsi="Times New Roman" w:cs="Times New Roman"/>
          <w:sz w:val="24"/>
          <w:szCs w:val="24"/>
        </w:rPr>
        <w:t xml:space="preserve">kuća </w:t>
      </w:r>
      <w:r w:rsidR="005F2FC5">
        <w:rPr>
          <w:rFonts w:ascii="Times New Roman" w:hAnsi="Times New Roman" w:cs="Times New Roman"/>
          <w:sz w:val="24"/>
          <w:szCs w:val="24"/>
        </w:rPr>
        <w:t xml:space="preserve">119 m2 </w:t>
      </w:r>
      <w:r w:rsidRPr="00FA5882">
        <w:rPr>
          <w:rFonts w:ascii="Times New Roman" w:hAnsi="Times New Roman" w:cs="Times New Roman"/>
          <w:sz w:val="24"/>
          <w:szCs w:val="24"/>
        </w:rPr>
        <w:t xml:space="preserve">i dvorište </w:t>
      </w:r>
      <w:r w:rsidR="005F2FC5">
        <w:rPr>
          <w:rFonts w:ascii="Times New Roman" w:hAnsi="Times New Roman" w:cs="Times New Roman"/>
          <w:sz w:val="24"/>
          <w:szCs w:val="24"/>
        </w:rPr>
        <w:t>2130</w:t>
      </w:r>
      <w:r w:rsidRPr="00FA5882">
        <w:rPr>
          <w:rFonts w:ascii="Times New Roman" w:hAnsi="Times New Roman" w:cs="Times New Roman"/>
          <w:sz w:val="24"/>
          <w:szCs w:val="24"/>
        </w:rPr>
        <w:t xml:space="preserve"> m2).</w:t>
      </w:r>
    </w:p>
    <w:bookmarkEnd w:id="1"/>
    <w:p w14:paraId="013868B9" w14:textId="77777777" w:rsidR="00704830" w:rsidRPr="00FA5882" w:rsidRDefault="00704830" w:rsidP="0070483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bookmarkEnd w:id="2"/>
    <w:p w14:paraId="6C1620C0" w14:textId="77777777" w:rsidR="00704830" w:rsidRPr="00FA5882" w:rsidRDefault="00704830" w:rsidP="00704830">
      <w:pPr>
        <w:pStyle w:val="Bezproreda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A5882">
        <w:rPr>
          <w:rFonts w:ascii="Times New Roman" w:hAnsi="Times New Roman" w:cs="Times New Roman"/>
          <w:bCs/>
          <w:sz w:val="24"/>
          <w:szCs w:val="24"/>
        </w:rPr>
        <w:t>________________________________________________</w:t>
      </w:r>
    </w:p>
    <w:p w14:paraId="27F351A6" w14:textId="77777777" w:rsidR="00704830" w:rsidRPr="00FA5882" w:rsidRDefault="00704830" w:rsidP="00704830">
      <w:pPr>
        <w:pStyle w:val="Bezproreda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C9021E6" w14:textId="77777777" w:rsidR="00704830" w:rsidRPr="00FA5882" w:rsidRDefault="00704830" w:rsidP="00704830">
      <w:pPr>
        <w:pStyle w:val="Bezproreda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A5882">
        <w:rPr>
          <w:rFonts w:ascii="Times New Roman" w:hAnsi="Times New Roman" w:cs="Times New Roman"/>
          <w:b/>
          <w:i/>
          <w:iCs/>
          <w:sz w:val="24"/>
          <w:szCs w:val="24"/>
        </w:rPr>
        <w:t>Članak 32.</w:t>
      </w:r>
    </w:p>
    <w:p w14:paraId="0071512C" w14:textId="508975EA" w:rsidR="00704830" w:rsidRPr="00FA5882" w:rsidRDefault="00704830" w:rsidP="00020DCD">
      <w:pPr>
        <w:pStyle w:val="Bezproreda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A5882">
        <w:rPr>
          <w:rFonts w:ascii="Times New Roman" w:hAnsi="Times New Roman" w:cs="Times New Roman"/>
          <w:i/>
          <w:iCs/>
          <w:sz w:val="24"/>
          <w:szCs w:val="24"/>
        </w:rPr>
        <w:t>(1) Ovlašteni predlagatelji akata koje donosi Vijeće jesu: gradonačelnik, vijećnici, klub vijećnika i radna tijela Vijeća. Ukoliko je zakonom propisano da pojedini prijedlog mogu podnijeti samo određena tijela, tada su samo ta tijela ovlašteni predlagatelji.</w:t>
      </w:r>
    </w:p>
    <w:p w14:paraId="1643A595" w14:textId="77777777" w:rsidR="00704830" w:rsidRPr="00FA5882" w:rsidRDefault="00704830" w:rsidP="00704830">
      <w:pPr>
        <w:pStyle w:val="Bezproreda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3C33F922" w14:textId="77777777" w:rsidR="00704830" w:rsidRPr="00FA5882" w:rsidRDefault="00704830" w:rsidP="00704830">
      <w:pPr>
        <w:pStyle w:val="Bezproreda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A5882">
        <w:rPr>
          <w:rFonts w:ascii="Times New Roman" w:hAnsi="Times New Roman" w:cs="Times New Roman"/>
          <w:b/>
          <w:i/>
          <w:iCs/>
          <w:sz w:val="24"/>
          <w:szCs w:val="24"/>
        </w:rPr>
        <w:t>Članak 92.</w:t>
      </w:r>
    </w:p>
    <w:p w14:paraId="30E94E94" w14:textId="5EAD75CF" w:rsidR="00704830" w:rsidRDefault="00704830" w:rsidP="00020DCD">
      <w:pPr>
        <w:pStyle w:val="Bezproreda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A5882">
        <w:rPr>
          <w:rFonts w:ascii="Times New Roman" w:hAnsi="Times New Roman" w:cs="Times New Roman"/>
          <w:i/>
          <w:iCs/>
          <w:sz w:val="24"/>
          <w:szCs w:val="24"/>
        </w:rPr>
        <w:t>(3) Nakon što je prijedlog akta odobrio gradonačelnik, nacrt prijedloga akta dostavlja se u elektroničkom obliku gradskom upravnom odjelu nadležnom za poslove Vijeća.</w:t>
      </w:r>
    </w:p>
    <w:p w14:paraId="3F8D771E" w14:textId="77777777" w:rsidR="00020DCD" w:rsidRPr="00FA5882" w:rsidRDefault="00020DCD" w:rsidP="00704830">
      <w:pPr>
        <w:pStyle w:val="Bezproreda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01784EFF" w14:textId="77777777" w:rsidR="00704830" w:rsidRPr="00FA5882" w:rsidRDefault="00704830" w:rsidP="00704830">
      <w:pPr>
        <w:pStyle w:val="Bezproreda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A5882">
        <w:rPr>
          <w:rFonts w:ascii="Times New Roman" w:hAnsi="Times New Roman" w:cs="Times New Roman"/>
          <w:bCs/>
          <w:sz w:val="24"/>
          <w:szCs w:val="24"/>
        </w:rPr>
        <w:t>__________________________</w:t>
      </w:r>
    </w:p>
    <w:p w14:paraId="4C13E717" w14:textId="77777777" w:rsidR="00020DCD" w:rsidRDefault="00020DCD" w:rsidP="00C976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3307E3C" w14:textId="293E0A0A" w:rsidR="00C97644" w:rsidRPr="002618CB" w:rsidRDefault="00C97644" w:rsidP="00C976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18CB">
        <w:rPr>
          <w:rFonts w:ascii="Times New Roman" w:hAnsi="Times New Roman" w:cs="Times New Roman"/>
          <w:bCs/>
          <w:sz w:val="24"/>
          <w:szCs w:val="24"/>
        </w:rPr>
        <w:t>Gradonačelnica</w:t>
      </w:r>
    </w:p>
    <w:p w14:paraId="46679120" w14:textId="77777777" w:rsidR="00C97644" w:rsidRPr="002618CB" w:rsidRDefault="00C97644" w:rsidP="00C976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618CB">
        <w:rPr>
          <w:rFonts w:ascii="Times New Roman" w:hAnsi="Times New Roman" w:cs="Times New Roman"/>
          <w:bCs/>
          <w:sz w:val="24"/>
          <w:szCs w:val="24"/>
        </w:rPr>
        <w:t xml:space="preserve">Katarina </w:t>
      </w:r>
      <w:proofErr w:type="spellStart"/>
      <w:r w:rsidRPr="002618CB">
        <w:rPr>
          <w:rFonts w:ascii="Times New Roman" w:hAnsi="Times New Roman" w:cs="Times New Roman"/>
          <w:bCs/>
          <w:sz w:val="24"/>
          <w:szCs w:val="24"/>
        </w:rPr>
        <w:t>Mihelčić</w:t>
      </w:r>
      <w:proofErr w:type="spellEnd"/>
      <w:r w:rsidRPr="002618CB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2618CB">
        <w:rPr>
          <w:rFonts w:ascii="Times New Roman" w:hAnsi="Times New Roman" w:cs="Times New Roman"/>
          <w:bCs/>
          <w:sz w:val="24"/>
          <w:szCs w:val="24"/>
        </w:rPr>
        <w:t>dipl.ing.agr</w:t>
      </w:r>
      <w:proofErr w:type="spellEnd"/>
      <w:r w:rsidRPr="002618CB">
        <w:rPr>
          <w:rFonts w:ascii="Times New Roman" w:hAnsi="Times New Roman" w:cs="Times New Roman"/>
          <w:bCs/>
          <w:sz w:val="24"/>
          <w:szCs w:val="24"/>
        </w:rPr>
        <w:t>.</w:t>
      </w:r>
    </w:p>
    <w:p w14:paraId="7BB10D68" w14:textId="23A3D19F" w:rsidR="00C97644" w:rsidRPr="002618CB" w:rsidRDefault="00C97644" w:rsidP="00020DC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18CB">
        <w:rPr>
          <w:rFonts w:ascii="Times New Roman" w:hAnsi="Times New Roman" w:cs="Times New Roman"/>
          <w:b/>
          <w:bCs/>
          <w:sz w:val="24"/>
          <w:szCs w:val="24"/>
        </w:rPr>
        <w:t>Delnice, 22. listopada 2024.</w:t>
      </w:r>
    </w:p>
    <w:p w14:paraId="0E0386F2" w14:textId="77777777" w:rsidR="00704830" w:rsidRPr="008E07B9" w:rsidRDefault="00704830" w:rsidP="00704830">
      <w:pPr>
        <w:autoSpaceDE w:val="0"/>
        <w:autoSpaceDN w:val="0"/>
        <w:adjustRightInd w:val="0"/>
        <w:rPr>
          <w:bCs/>
        </w:rPr>
      </w:pPr>
      <w:r w:rsidRPr="008E07B9">
        <w:rPr>
          <w:bCs/>
        </w:rPr>
        <w:tab/>
      </w:r>
      <w:r w:rsidRPr="008E07B9">
        <w:rPr>
          <w:bCs/>
        </w:rPr>
        <w:tab/>
      </w:r>
      <w:r w:rsidRPr="008E07B9">
        <w:rPr>
          <w:bCs/>
        </w:rPr>
        <w:tab/>
      </w:r>
      <w:r w:rsidRPr="008E07B9">
        <w:rPr>
          <w:bCs/>
        </w:rPr>
        <w:tab/>
        <w:t xml:space="preserve">          </w:t>
      </w:r>
    </w:p>
    <w:p w14:paraId="385C9FFF" w14:textId="77777777" w:rsidR="00704830" w:rsidRPr="008E07B9" w:rsidRDefault="00704830" w:rsidP="00704830">
      <w:pPr>
        <w:autoSpaceDE w:val="0"/>
        <w:autoSpaceDN w:val="0"/>
        <w:adjustRightInd w:val="0"/>
        <w:rPr>
          <w:bCs/>
        </w:rPr>
      </w:pPr>
    </w:p>
    <w:p w14:paraId="1EED8253" w14:textId="202C55F5" w:rsidR="00281AE6" w:rsidRPr="004C17C9" w:rsidRDefault="00281AE6" w:rsidP="00281A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17C9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bookmarkStart w:id="3" w:name="_Hlk74572915"/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B41E0C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B41E0C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B41E0C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E56453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E56453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E56453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2E093F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2E093F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2E093F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7308B0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7308B0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7308B0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46201F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46201F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46201F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FA5882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FA5882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FA5882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B71184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B71184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B71184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461F94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461F94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461F94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D663B1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D663B1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</w:instrText>
      </w:r>
      <w:r w:rsidR="00D663B1">
        <w:rPr>
          <w:rFonts w:ascii="Times New Roman" w:hAnsi="Times New Roman" w:cs="Times New Roman"/>
          <w:noProof/>
          <w:color w:val="0000FF"/>
          <w:sz w:val="24"/>
          <w:szCs w:val="24"/>
        </w:rPr>
        <w:instrText>INCLUDEPICTURE  "http://upload.wikimedia.org/wikipedia/commons/thumb/c/c9/Coat_of_arms_of_Croatia.svg/220px-Coat_of_arms_of_Croatia.svg.png" \* MERGEFORMATINET</w:instrText>
      </w:r>
      <w:r w:rsidR="00D663B1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</w:instrText>
      </w:r>
      <w:r w:rsidR="00D663B1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D663B1">
        <w:rPr>
          <w:rFonts w:ascii="Times New Roman" w:hAnsi="Times New Roman" w:cs="Times New Roman"/>
          <w:noProof/>
          <w:color w:val="0000FF"/>
          <w:sz w:val="24"/>
          <w:szCs w:val="24"/>
        </w:rPr>
        <w:pict w14:anchorId="46394A8B">
          <v:shape id="_x0000_i1026" type="#_x0000_t75" style="width:28.5pt;height:36.75pt" o:button="t">
            <v:imagedata r:id="rId6" r:href="rId9"/>
          </v:shape>
        </w:pict>
      </w:r>
      <w:r w:rsidR="00D663B1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461F94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B71184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FA5882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46201F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7308B0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2E093F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E56453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B41E0C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</w:p>
    <w:p w14:paraId="18AD7D1A" w14:textId="77777777" w:rsidR="00281AE6" w:rsidRPr="004C17C9" w:rsidRDefault="00281AE6" w:rsidP="00281A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17C9">
        <w:rPr>
          <w:rFonts w:ascii="Times New Roman" w:hAnsi="Times New Roman" w:cs="Times New Roman"/>
          <w:sz w:val="24"/>
          <w:szCs w:val="24"/>
        </w:rPr>
        <w:t xml:space="preserve">                 REPUBLIKA HRVATSKA   </w:t>
      </w:r>
    </w:p>
    <w:p w14:paraId="52A504D8" w14:textId="77777777" w:rsidR="00281AE6" w:rsidRPr="004C17C9" w:rsidRDefault="00281AE6" w:rsidP="00281A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17C9">
        <w:rPr>
          <w:rFonts w:ascii="Times New Roman" w:hAnsi="Times New Roman" w:cs="Times New Roman"/>
          <w:bCs/>
          <w:sz w:val="24"/>
          <w:szCs w:val="24"/>
        </w:rPr>
        <w:t xml:space="preserve">     PRIMORSKO-GORANSKA ŽUPANIJA</w:t>
      </w:r>
      <w:r w:rsidRPr="004C17C9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1FB7A75D" w14:textId="77777777" w:rsidR="00281AE6" w:rsidRPr="004C17C9" w:rsidRDefault="00281AE6" w:rsidP="00281AE6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4C17C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4C17C9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41E6FA10" wp14:editId="55141865">
            <wp:extent cx="314325" cy="3429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17C9">
        <w:rPr>
          <w:rFonts w:ascii="Times New Roman" w:hAnsi="Times New Roman" w:cs="Times New Roman"/>
          <w:sz w:val="24"/>
          <w:szCs w:val="24"/>
        </w:rPr>
        <w:t xml:space="preserve">   </w:t>
      </w:r>
      <w:r w:rsidRPr="004C17C9">
        <w:rPr>
          <w:rFonts w:ascii="Times New Roman" w:hAnsi="Times New Roman" w:cs="Times New Roman"/>
          <w:bCs/>
          <w:sz w:val="24"/>
          <w:szCs w:val="24"/>
        </w:rPr>
        <w:t>GRAD DELNICE</w:t>
      </w:r>
    </w:p>
    <w:p w14:paraId="639C6CE8" w14:textId="2A407197" w:rsidR="00281AE6" w:rsidRDefault="00281AE6" w:rsidP="00281AE6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4C17C9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4C17C9">
        <w:rPr>
          <w:rFonts w:ascii="Times New Roman" w:hAnsi="Times New Roman" w:cs="Times New Roman"/>
          <w:b/>
          <w:sz w:val="24"/>
          <w:szCs w:val="24"/>
        </w:rPr>
        <w:t>GRAD</w:t>
      </w:r>
      <w:r>
        <w:rPr>
          <w:rFonts w:ascii="Times New Roman" w:hAnsi="Times New Roman" w:cs="Times New Roman"/>
          <w:b/>
          <w:sz w:val="24"/>
          <w:szCs w:val="24"/>
        </w:rPr>
        <w:t>SKO VIJEĆE</w:t>
      </w:r>
    </w:p>
    <w:p w14:paraId="055279E9" w14:textId="77777777" w:rsidR="00C01119" w:rsidRDefault="00C01119" w:rsidP="00281AE6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52D1A3C2" w14:textId="15610D4F" w:rsidR="00281AE6" w:rsidRPr="00B56FE9" w:rsidRDefault="00281AE6" w:rsidP="00281AE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B56FE9">
        <w:rPr>
          <w:rFonts w:ascii="Times New Roman" w:hAnsi="Times New Roman" w:cs="Times New Roman"/>
          <w:sz w:val="24"/>
          <w:szCs w:val="24"/>
        </w:rPr>
        <w:t xml:space="preserve">KLASA: </w:t>
      </w:r>
      <w:r w:rsidR="002738CC">
        <w:rPr>
          <w:rFonts w:ascii="Times New Roman" w:hAnsi="Times New Roman" w:cs="Times New Roman"/>
          <w:sz w:val="24"/>
          <w:szCs w:val="24"/>
        </w:rPr>
        <w:t>371-01/21-01/05</w:t>
      </w:r>
    </w:p>
    <w:p w14:paraId="4F843DD8" w14:textId="5426F12A" w:rsidR="00281AE6" w:rsidRPr="004C17C9" w:rsidRDefault="00281AE6" w:rsidP="00281AE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C17C9">
        <w:rPr>
          <w:rFonts w:ascii="Times New Roman" w:hAnsi="Times New Roman" w:cs="Times New Roman"/>
          <w:sz w:val="24"/>
          <w:szCs w:val="24"/>
        </w:rPr>
        <w:t>URBROJ: 2170-6-</w:t>
      </w:r>
      <w:r w:rsidR="001D4F92">
        <w:rPr>
          <w:rFonts w:ascii="Times New Roman" w:hAnsi="Times New Roman" w:cs="Times New Roman"/>
          <w:sz w:val="24"/>
          <w:szCs w:val="24"/>
        </w:rPr>
        <w:t>5-1-24-</w:t>
      </w:r>
      <w:r w:rsidR="00120C0E">
        <w:rPr>
          <w:rFonts w:ascii="Times New Roman" w:hAnsi="Times New Roman" w:cs="Times New Roman"/>
          <w:sz w:val="24"/>
          <w:szCs w:val="24"/>
        </w:rPr>
        <w:t>9</w:t>
      </w:r>
    </w:p>
    <w:p w14:paraId="1F455552" w14:textId="417B2C50" w:rsidR="00281AE6" w:rsidRPr="004C17C9" w:rsidRDefault="00281AE6" w:rsidP="00281AE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C17C9">
        <w:rPr>
          <w:rFonts w:ascii="Times New Roman" w:hAnsi="Times New Roman" w:cs="Times New Roman"/>
          <w:sz w:val="24"/>
          <w:szCs w:val="24"/>
        </w:rPr>
        <w:t xml:space="preserve">Delnice, </w:t>
      </w:r>
      <w:r w:rsidR="00120C0E">
        <w:rPr>
          <w:rFonts w:ascii="Times New Roman" w:hAnsi="Times New Roman" w:cs="Times New Roman"/>
          <w:sz w:val="24"/>
          <w:szCs w:val="24"/>
        </w:rPr>
        <w:t>30</w:t>
      </w:r>
      <w:r w:rsidRPr="004C17C9">
        <w:rPr>
          <w:rFonts w:ascii="Times New Roman" w:hAnsi="Times New Roman" w:cs="Times New Roman"/>
          <w:sz w:val="24"/>
          <w:szCs w:val="24"/>
        </w:rPr>
        <w:t xml:space="preserve">. </w:t>
      </w:r>
      <w:r w:rsidR="00120C0E">
        <w:rPr>
          <w:rFonts w:ascii="Times New Roman" w:hAnsi="Times New Roman" w:cs="Times New Roman"/>
          <w:sz w:val="24"/>
          <w:szCs w:val="24"/>
        </w:rPr>
        <w:t>listopada</w:t>
      </w:r>
      <w:r w:rsidR="001D4F92">
        <w:rPr>
          <w:rFonts w:ascii="Times New Roman" w:hAnsi="Times New Roman" w:cs="Times New Roman"/>
          <w:sz w:val="24"/>
          <w:szCs w:val="24"/>
        </w:rPr>
        <w:t xml:space="preserve"> </w:t>
      </w:r>
      <w:r w:rsidRPr="004C17C9">
        <w:rPr>
          <w:rFonts w:ascii="Times New Roman" w:hAnsi="Times New Roman" w:cs="Times New Roman"/>
          <w:sz w:val="24"/>
          <w:szCs w:val="24"/>
        </w:rPr>
        <w:t>202</w:t>
      </w:r>
      <w:r w:rsidR="001D4F92">
        <w:rPr>
          <w:rFonts w:ascii="Times New Roman" w:hAnsi="Times New Roman" w:cs="Times New Roman"/>
          <w:sz w:val="24"/>
          <w:szCs w:val="24"/>
        </w:rPr>
        <w:t>4</w:t>
      </w:r>
      <w:r w:rsidRPr="004C17C9">
        <w:rPr>
          <w:rFonts w:ascii="Times New Roman" w:hAnsi="Times New Roman" w:cs="Times New Roman"/>
          <w:sz w:val="24"/>
          <w:szCs w:val="24"/>
        </w:rPr>
        <w:t>.g.</w:t>
      </w:r>
    </w:p>
    <w:bookmarkEnd w:id="3"/>
    <w:p w14:paraId="68D764BC" w14:textId="481BA122" w:rsidR="00C01119" w:rsidRDefault="00C01119" w:rsidP="00120C0E">
      <w:pPr>
        <w:pStyle w:val="Bezproreda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70165BF" w14:textId="77777777" w:rsidR="00C01119" w:rsidRDefault="00C01119" w:rsidP="00120C0E">
      <w:pPr>
        <w:pStyle w:val="Bezproreda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6F0346C" w14:textId="13A719B6" w:rsidR="00120C0E" w:rsidRDefault="00120C0E" w:rsidP="00120C0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4A8E">
        <w:rPr>
          <w:rFonts w:ascii="Times New Roman" w:hAnsi="Times New Roman" w:cs="Times New Roman"/>
          <w:b/>
          <w:bCs/>
          <w:sz w:val="24"/>
          <w:szCs w:val="24"/>
        </w:rPr>
        <w:t>Gradsko vijeće Grada Delnica</w:t>
      </w:r>
      <w:r w:rsidRPr="00654A8E">
        <w:rPr>
          <w:rFonts w:ascii="Times New Roman" w:hAnsi="Times New Roman" w:cs="Times New Roman"/>
          <w:sz w:val="24"/>
          <w:szCs w:val="24"/>
        </w:rPr>
        <w:t xml:space="preserve">, na temelju članka 35. stavaka 2. i  8. Zakona o vlasništvu i drugim stvarnim pravima („Narodne novine 91/96, 68/98, 137/99, 22/00, 114/01, m79706, 141/06, 146/08, 38/09, 153/09, 90710, 143/12 i 152/14), članka 35. Zakona o lokalnoj i područnoj (regionalnoj) samoupravi (“Narodne novine” 33/01, 60/01, 129/05, 109/07, 129/08, 36/09, 150/11, 144/12, 19/13-pročišćeni tekst), 137/15, 123/17, 98/19 i 144/20), članka 40. Statuta Grada Delnica (Službene novine Grada Delnica“ 02/21) te članka </w:t>
      </w:r>
      <w:r>
        <w:rPr>
          <w:rFonts w:ascii="Times New Roman" w:hAnsi="Times New Roman" w:cs="Times New Roman"/>
          <w:sz w:val="24"/>
          <w:szCs w:val="24"/>
        </w:rPr>
        <w:t>4. i članka 9</w:t>
      </w:r>
      <w:r w:rsidRPr="00654A8E">
        <w:rPr>
          <w:rFonts w:ascii="Times New Roman" w:hAnsi="Times New Roman" w:cs="Times New Roman"/>
          <w:sz w:val="24"/>
          <w:szCs w:val="24"/>
        </w:rPr>
        <w:t xml:space="preserve">. Odluke o </w:t>
      </w:r>
      <w:r>
        <w:rPr>
          <w:rFonts w:ascii="Times New Roman" w:hAnsi="Times New Roman" w:cs="Times New Roman"/>
          <w:sz w:val="24"/>
          <w:szCs w:val="24"/>
        </w:rPr>
        <w:t>gospodarenju z</w:t>
      </w:r>
      <w:r w:rsidRPr="00654A8E">
        <w:rPr>
          <w:rFonts w:ascii="Times New Roman" w:hAnsi="Times New Roman" w:cs="Times New Roman"/>
          <w:sz w:val="24"/>
          <w:szCs w:val="24"/>
        </w:rPr>
        <w:t xml:space="preserve">emljištem u vlasništvu Grada Delnica („Službene novine </w:t>
      </w:r>
      <w:r>
        <w:rPr>
          <w:rFonts w:ascii="Times New Roman" w:hAnsi="Times New Roman" w:cs="Times New Roman"/>
          <w:sz w:val="24"/>
          <w:szCs w:val="24"/>
        </w:rPr>
        <w:t>Grada Delnica 07/24</w:t>
      </w:r>
      <w:r w:rsidRPr="00654A8E">
        <w:rPr>
          <w:rFonts w:ascii="Times New Roman" w:hAnsi="Times New Roman" w:cs="Times New Roman"/>
          <w:sz w:val="24"/>
          <w:szCs w:val="24"/>
        </w:rPr>
        <w:t xml:space="preserve">), današnjeg dana donosi </w:t>
      </w:r>
    </w:p>
    <w:p w14:paraId="68F2E91F" w14:textId="77777777" w:rsidR="00C01119" w:rsidRDefault="00C01119" w:rsidP="00120C0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AC8094A" w14:textId="77777777" w:rsidR="00C714B1" w:rsidRPr="00C714B1" w:rsidRDefault="00C714B1" w:rsidP="00C714B1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AD6BAA9" w14:textId="506D9A32" w:rsidR="00E150EE" w:rsidRPr="007E1687" w:rsidRDefault="00E150EE" w:rsidP="00E150EE">
      <w:pPr>
        <w:pStyle w:val="Tijeloteksta"/>
        <w:jc w:val="center"/>
        <w:rPr>
          <w:b/>
          <w:bCs/>
          <w:szCs w:val="24"/>
        </w:rPr>
      </w:pPr>
      <w:r w:rsidRPr="007E1687">
        <w:rPr>
          <w:b/>
          <w:bCs/>
          <w:szCs w:val="24"/>
        </w:rPr>
        <w:t>O D L U K U</w:t>
      </w:r>
    </w:p>
    <w:p w14:paraId="08348EFC" w14:textId="219969D7" w:rsidR="0029234F" w:rsidRPr="007E1687" w:rsidRDefault="00C426AA" w:rsidP="00E150EE">
      <w:pPr>
        <w:pStyle w:val="Tijeloteksta"/>
        <w:jc w:val="center"/>
        <w:rPr>
          <w:b/>
          <w:bCs/>
          <w:szCs w:val="24"/>
        </w:rPr>
      </w:pPr>
      <w:r>
        <w:rPr>
          <w:b/>
          <w:bCs/>
          <w:szCs w:val="24"/>
        </w:rPr>
        <w:t>o raspisivanju javnog natječaja za prodaju nekretnin</w:t>
      </w:r>
      <w:r w:rsidR="002738CC">
        <w:rPr>
          <w:b/>
          <w:bCs/>
          <w:szCs w:val="24"/>
        </w:rPr>
        <w:t>e</w:t>
      </w:r>
      <w:r>
        <w:rPr>
          <w:b/>
          <w:bCs/>
          <w:szCs w:val="24"/>
        </w:rPr>
        <w:t xml:space="preserve"> u vlasništvu Grada Delnica</w:t>
      </w:r>
    </w:p>
    <w:p w14:paraId="5230CF65" w14:textId="49E63602" w:rsidR="007E752D" w:rsidRDefault="007E752D" w:rsidP="00E150EE">
      <w:pPr>
        <w:pStyle w:val="Tijeloteksta"/>
        <w:jc w:val="center"/>
        <w:rPr>
          <w:b/>
          <w:bCs/>
          <w:szCs w:val="24"/>
        </w:rPr>
      </w:pPr>
    </w:p>
    <w:p w14:paraId="1FB2CC36" w14:textId="77777777" w:rsidR="00C01119" w:rsidRDefault="00C01119" w:rsidP="00E150EE">
      <w:pPr>
        <w:pStyle w:val="Tijeloteksta"/>
        <w:jc w:val="center"/>
        <w:rPr>
          <w:b/>
          <w:bCs/>
          <w:szCs w:val="24"/>
        </w:rPr>
      </w:pPr>
    </w:p>
    <w:p w14:paraId="49A89222" w14:textId="77777777" w:rsidR="007E752D" w:rsidRPr="007E1687" w:rsidRDefault="007E752D" w:rsidP="007E752D">
      <w:pPr>
        <w:pStyle w:val="Tijeloteksta"/>
        <w:jc w:val="center"/>
        <w:rPr>
          <w:b/>
          <w:bCs/>
          <w:szCs w:val="24"/>
        </w:rPr>
      </w:pPr>
      <w:r w:rsidRPr="007E1687">
        <w:rPr>
          <w:b/>
          <w:bCs/>
          <w:szCs w:val="24"/>
        </w:rPr>
        <w:t>Članak 1.</w:t>
      </w:r>
    </w:p>
    <w:p w14:paraId="69FDB2C4" w14:textId="1BF42C01" w:rsidR="001D4F92" w:rsidRPr="002438B4" w:rsidRDefault="002738CC" w:rsidP="00900118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59415162"/>
      <w:r w:rsidRPr="002438B4">
        <w:rPr>
          <w:rFonts w:ascii="Times New Roman" w:hAnsi="Times New Roman" w:cs="Times New Roman"/>
          <w:sz w:val="24"/>
          <w:szCs w:val="24"/>
        </w:rPr>
        <w:t>1.</w:t>
      </w:r>
      <w:r w:rsidR="00900118" w:rsidRPr="002438B4">
        <w:rPr>
          <w:rFonts w:ascii="Times New Roman" w:hAnsi="Times New Roman" w:cs="Times New Roman"/>
          <w:sz w:val="24"/>
          <w:szCs w:val="24"/>
        </w:rPr>
        <w:t xml:space="preserve">Raspisuje se javni natječaj za prodaju </w:t>
      </w:r>
      <w:r w:rsidR="001D4F92" w:rsidRPr="002438B4">
        <w:rPr>
          <w:rFonts w:ascii="Times New Roman" w:hAnsi="Times New Roman" w:cs="Times New Roman"/>
          <w:sz w:val="24"/>
          <w:szCs w:val="24"/>
        </w:rPr>
        <w:t>nekretnin</w:t>
      </w:r>
      <w:r w:rsidRPr="002438B4">
        <w:rPr>
          <w:rFonts w:ascii="Times New Roman" w:hAnsi="Times New Roman" w:cs="Times New Roman"/>
          <w:sz w:val="24"/>
          <w:szCs w:val="24"/>
        </w:rPr>
        <w:t>e</w:t>
      </w:r>
      <w:r w:rsidR="001D4F92" w:rsidRPr="002438B4">
        <w:rPr>
          <w:rFonts w:ascii="Times New Roman" w:hAnsi="Times New Roman" w:cs="Times New Roman"/>
          <w:sz w:val="24"/>
          <w:szCs w:val="24"/>
        </w:rPr>
        <w:t xml:space="preserve"> </w:t>
      </w:r>
      <w:r w:rsidR="00EE0E5A" w:rsidRPr="002438B4">
        <w:rPr>
          <w:rFonts w:ascii="Times New Roman" w:hAnsi="Times New Roman" w:cs="Times New Roman"/>
          <w:sz w:val="24"/>
          <w:szCs w:val="24"/>
        </w:rPr>
        <w:t>Lovačke kuće „</w:t>
      </w:r>
      <w:proofErr w:type="spellStart"/>
      <w:r w:rsidR="00EE0E5A" w:rsidRPr="002438B4">
        <w:rPr>
          <w:rFonts w:ascii="Times New Roman" w:hAnsi="Times New Roman" w:cs="Times New Roman"/>
          <w:sz w:val="24"/>
          <w:szCs w:val="24"/>
        </w:rPr>
        <w:t>Praprot</w:t>
      </w:r>
      <w:proofErr w:type="spellEnd"/>
      <w:r w:rsidR="00EE0E5A" w:rsidRPr="002438B4">
        <w:rPr>
          <w:rFonts w:ascii="Times New Roman" w:hAnsi="Times New Roman" w:cs="Times New Roman"/>
          <w:sz w:val="24"/>
          <w:szCs w:val="24"/>
        </w:rPr>
        <w:t xml:space="preserve">“ i pripadajućeg zemljišta </w:t>
      </w:r>
      <w:r w:rsidR="00900118" w:rsidRPr="002438B4">
        <w:rPr>
          <w:rFonts w:ascii="Times New Roman" w:hAnsi="Times New Roman" w:cs="Times New Roman"/>
          <w:sz w:val="24"/>
          <w:szCs w:val="24"/>
        </w:rPr>
        <w:t xml:space="preserve">u vlasništvu Grada Delnica </w:t>
      </w:r>
      <w:r w:rsidR="001D4F92" w:rsidRPr="002438B4">
        <w:rPr>
          <w:rFonts w:ascii="Times New Roman" w:hAnsi="Times New Roman" w:cs="Times New Roman"/>
          <w:sz w:val="24"/>
          <w:szCs w:val="24"/>
        </w:rPr>
        <w:t>upisan</w:t>
      </w:r>
      <w:r w:rsidRPr="002438B4">
        <w:rPr>
          <w:rFonts w:ascii="Times New Roman" w:hAnsi="Times New Roman" w:cs="Times New Roman"/>
          <w:sz w:val="24"/>
          <w:szCs w:val="24"/>
        </w:rPr>
        <w:t>e</w:t>
      </w:r>
      <w:r w:rsidR="001D4F92" w:rsidRPr="002438B4">
        <w:rPr>
          <w:rFonts w:ascii="Times New Roman" w:hAnsi="Times New Roman" w:cs="Times New Roman"/>
          <w:sz w:val="24"/>
          <w:szCs w:val="24"/>
        </w:rPr>
        <w:t xml:space="preserve"> </w:t>
      </w:r>
      <w:r w:rsidR="00900118" w:rsidRPr="002438B4">
        <w:rPr>
          <w:rFonts w:ascii="Times New Roman" w:hAnsi="Times New Roman" w:cs="Times New Roman"/>
          <w:sz w:val="24"/>
          <w:szCs w:val="24"/>
        </w:rPr>
        <w:t xml:space="preserve">u k.o. </w:t>
      </w:r>
      <w:r w:rsidR="00EE0E5A" w:rsidRPr="002438B4">
        <w:rPr>
          <w:rFonts w:ascii="Times New Roman" w:hAnsi="Times New Roman" w:cs="Times New Roman"/>
          <w:sz w:val="24"/>
          <w:szCs w:val="24"/>
        </w:rPr>
        <w:t>Turke</w:t>
      </w:r>
      <w:r w:rsidR="00900118" w:rsidRPr="002438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00118" w:rsidRPr="002438B4">
        <w:rPr>
          <w:rFonts w:ascii="Times New Roman" w:hAnsi="Times New Roman" w:cs="Times New Roman"/>
          <w:sz w:val="24"/>
          <w:szCs w:val="24"/>
        </w:rPr>
        <w:t>zkul</w:t>
      </w:r>
      <w:proofErr w:type="spellEnd"/>
      <w:r w:rsidR="00900118" w:rsidRPr="002438B4">
        <w:rPr>
          <w:rFonts w:ascii="Times New Roman" w:hAnsi="Times New Roman" w:cs="Times New Roman"/>
          <w:sz w:val="24"/>
          <w:szCs w:val="24"/>
        </w:rPr>
        <w:t xml:space="preserve"> </w:t>
      </w:r>
      <w:r w:rsidR="00EE0E5A" w:rsidRPr="002438B4">
        <w:rPr>
          <w:rFonts w:ascii="Times New Roman" w:hAnsi="Times New Roman" w:cs="Times New Roman"/>
          <w:sz w:val="24"/>
          <w:szCs w:val="24"/>
        </w:rPr>
        <w:t>532</w:t>
      </w:r>
      <w:r w:rsidR="001D4F92" w:rsidRPr="002438B4">
        <w:rPr>
          <w:rFonts w:ascii="Times New Roman" w:hAnsi="Times New Roman" w:cs="Times New Roman"/>
          <w:sz w:val="24"/>
          <w:szCs w:val="24"/>
        </w:rPr>
        <w:t xml:space="preserve"> slijedeć</w:t>
      </w:r>
      <w:r w:rsidRPr="002438B4">
        <w:rPr>
          <w:rFonts w:ascii="Times New Roman" w:hAnsi="Times New Roman" w:cs="Times New Roman"/>
          <w:sz w:val="24"/>
          <w:szCs w:val="24"/>
        </w:rPr>
        <w:t>e oznake</w:t>
      </w:r>
      <w:r w:rsidR="001D4F92" w:rsidRPr="002438B4">
        <w:rPr>
          <w:rFonts w:ascii="Times New Roman" w:hAnsi="Times New Roman" w:cs="Times New Roman"/>
          <w:sz w:val="24"/>
          <w:szCs w:val="24"/>
        </w:rPr>
        <w:t>:</w:t>
      </w:r>
    </w:p>
    <w:p w14:paraId="63B9A0ED" w14:textId="635F89EC" w:rsidR="00EE0E5A" w:rsidRPr="002438B4" w:rsidRDefault="00EE0E5A" w:rsidP="00EE0E5A">
      <w:pPr>
        <w:pStyle w:val="Bezproreda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5" w:name="_Hlk159415118"/>
      <w:r w:rsidRPr="002438B4">
        <w:rPr>
          <w:rFonts w:ascii="Times New Roman" w:hAnsi="Times New Roman" w:cs="Times New Roman"/>
          <w:b/>
          <w:sz w:val="24"/>
          <w:szCs w:val="24"/>
        </w:rPr>
        <w:t xml:space="preserve">Kčbr.7436/6, </w:t>
      </w:r>
      <w:proofErr w:type="spellStart"/>
      <w:r w:rsidRPr="002438B4">
        <w:rPr>
          <w:rFonts w:ascii="Times New Roman" w:hAnsi="Times New Roman" w:cs="Times New Roman"/>
          <w:b/>
          <w:sz w:val="24"/>
          <w:szCs w:val="24"/>
        </w:rPr>
        <w:t>Kalić</w:t>
      </w:r>
      <w:proofErr w:type="spellEnd"/>
      <w:r w:rsidRPr="002438B4">
        <w:rPr>
          <w:rFonts w:ascii="Times New Roman" w:hAnsi="Times New Roman" w:cs="Times New Roman"/>
          <w:b/>
          <w:sz w:val="24"/>
          <w:szCs w:val="24"/>
        </w:rPr>
        <w:t xml:space="preserve"> (u naravi planinska kuća i dvorište), ukupne površine 2249m2 (planinska kuća 119 m2 i dvorište 2130 m2).</w:t>
      </w:r>
    </w:p>
    <w:bookmarkEnd w:id="4"/>
    <w:bookmarkEnd w:id="5"/>
    <w:p w14:paraId="2CD9AC77" w14:textId="72820C1C" w:rsidR="00B71184" w:rsidRPr="00D663B1" w:rsidRDefault="00D663B1" w:rsidP="002738C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63B1">
        <w:rPr>
          <w:rFonts w:ascii="Times New Roman" w:hAnsi="Times New Roman" w:cs="Times New Roman"/>
          <w:sz w:val="24"/>
          <w:szCs w:val="24"/>
        </w:rPr>
        <w:t>Prema važećem Prostornom planu uređenja Grada Delnica (SN PGŽ 24/02, 11/13, SN GD 4/16 i 11/21), </w:t>
      </w:r>
      <w:hyperlink r:id="rId10" w:tgtFrame="_blank" w:history="1">
        <w:r w:rsidRPr="00D663B1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k.č.br</w:t>
        </w:r>
      </w:hyperlink>
      <w:r w:rsidRPr="00D663B1">
        <w:rPr>
          <w:rFonts w:ascii="Times New Roman" w:hAnsi="Times New Roman" w:cs="Times New Roman"/>
          <w:sz w:val="24"/>
          <w:szCs w:val="24"/>
        </w:rPr>
        <w:t>. 7436/6 k.o. Turke nalazi se izvan granica građevinskog područja, zemljište nije opremljeno komunalnom infrastrukturom (nerazvrstana cesta, javna rasvjeta), te ne postoji mogućnost priključka na vodovod, struju i telekomunikacijsku mrežu.</w:t>
      </w:r>
    </w:p>
    <w:p w14:paraId="5741FB62" w14:textId="31B5F2D1" w:rsidR="00900118" w:rsidRPr="002438B4" w:rsidRDefault="00900118" w:rsidP="002738C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38B4">
        <w:rPr>
          <w:rFonts w:ascii="Times New Roman" w:hAnsi="Times New Roman" w:cs="Times New Roman"/>
          <w:sz w:val="24"/>
          <w:szCs w:val="24"/>
        </w:rPr>
        <w:t xml:space="preserve">Početna kupoprodajna cijena, tj. vrijednost </w:t>
      </w:r>
      <w:r w:rsidR="002738CC" w:rsidRPr="002438B4">
        <w:rPr>
          <w:rFonts w:ascii="Times New Roman" w:hAnsi="Times New Roman" w:cs="Times New Roman"/>
          <w:sz w:val="24"/>
          <w:szCs w:val="24"/>
        </w:rPr>
        <w:t>nekretnine</w:t>
      </w:r>
      <w:r w:rsidRPr="002438B4">
        <w:rPr>
          <w:rFonts w:ascii="Times New Roman" w:hAnsi="Times New Roman" w:cs="Times New Roman"/>
          <w:sz w:val="24"/>
          <w:szCs w:val="24"/>
        </w:rPr>
        <w:t xml:space="preserve"> iz </w:t>
      </w:r>
      <w:r w:rsidR="002738CC" w:rsidRPr="002438B4">
        <w:rPr>
          <w:rFonts w:ascii="Times New Roman" w:hAnsi="Times New Roman" w:cs="Times New Roman"/>
          <w:sz w:val="24"/>
          <w:szCs w:val="24"/>
        </w:rPr>
        <w:t>ove Odluke</w:t>
      </w:r>
      <w:r w:rsidRPr="002438B4">
        <w:rPr>
          <w:rFonts w:ascii="Times New Roman" w:hAnsi="Times New Roman" w:cs="Times New Roman"/>
          <w:sz w:val="24"/>
          <w:szCs w:val="24"/>
        </w:rPr>
        <w:t xml:space="preserve"> iznosi </w:t>
      </w:r>
      <w:r w:rsidR="002438B4">
        <w:rPr>
          <w:rFonts w:ascii="Times New Roman" w:hAnsi="Times New Roman" w:cs="Times New Roman"/>
          <w:sz w:val="24"/>
          <w:szCs w:val="24"/>
        </w:rPr>
        <w:t>51.7</w:t>
      </w:r>
      <w:r w:rsidR="002738CC" w:rsidRPr="002438B4">
        <w:rPr>
          <w:rFonts w:ascii="Times New Roman" w:hAnsi="Times New Roman" w:cs="Times New Roman"/>
          <w:sz w:val="24"/>
          <w:szCs w:val="24"/>
        </w:rPr>
        <w:t>00,00</w:t>
      </w:r>
      <w:r w:rsidRPr="002438B4">
        <w:rPr>
          <w:rFonts w:ascii="Times New Roman" w:hAnsi="Times New Roman" w:cs="Times New Roman"/>
          <w:sz w:val="24"/>
          <w:szCs w:val="24"/>
        </w:rPr>
        <w:t xml:space="preserve"> €,</w:t>
      </w:r>
      <w:r w:rsidR="002738CC" w:rsidRPr="002438B4">
        <w:rPr>
          <w:rFonts w:ascii="Times New Roman" w:hAnsi="Times New Roman" w:cs="Times New Roman"/>
          <w:sz w:val="24"/>
          <w:szCs w:val="24"/>
        </w:rPr>
        <w:t xml:space="preserve"> </w:t>
      </w:r>
      <w:r w:rsidRPr="002438B4">
        <w:rPr>
          <w:rFonts w:ascii="Times New Roman" w:hAnsi="Times New Roman" w:cs="Times New Roman"/>
          <w:sz w:val="24"/>
          <w:szCs w:val="24"/>
        </w:rPr>
        <w:t xml:space="preserve">sve prema </w:t>
      </w:r>
      <w:r w:rsidR="00FA5882" w:rsidRPr="002438B4">
        <w:rPr>
          <w:rFonts w:ascii="Times New Roman" w:hAnsi="Times New Roman" w:cs="Times New Roman"/>
          <w:sz w:val="24"/>
          <w:szCs w:val="24"/>
        </w:rPr>
        <w:t xml:space="preserve">Reviziji </w:t>
      </w:r>
      <w:r w:rsidRPr="002438B4">
        <w:rPr>
          <w:rFonts w:ascii="Times New Roman" w:hAnsi="Times New Roman" w:cs="Times New Roman"/>
          <w:sz w:val="24"/>
          <w:szCs w:val="24"/>
        </w:rPr>
        <w:t>Procjembeno</w:t>
      </w:r>
      <w:r w:rsidR="00FA5882" w:rsidRPr="002438B4">
        <w:rPr>
          <w:rFonts w:ascii="Times New Roman" w:hAnsi="Times New Roman" w:cs="Times New Roman"/>
          <w:sz w:val="24"/>
          <w:szCs w:val="24"/>
        </w:rPr>
        <w:t>g</w:t>
      </w:r>
      <w:r w:rsidR="00FD20E8" w:rsidRPr="002438B4">
        <w:rPr>
          <w:rFonts w:ascii="Times New Roman" w:hAnsi="Times New Roman" w:cs="Times New Roman"/>
          <w:sz w:val="24"/>
          <w:szCs w:val="24"/>
        </w:rPr>
        <w:t xml:space="preserve"> elaborata </w:t>
      </w:r>
      <w:r w:rsidRPr="002438B4">
        <w:rPr>
          <w:rFonts w:ascii="Times New Roman" w:hAnsi="Times New Roman" w:cs="Times New Roman"/>
          <w:sz w:val="24"/>
          <w:szCs w:val="24"/>
        </w:rPr>
        <w:t xml:space="preserve">Vedrane </w:t>
      </w:r>
      <w:r w:rsidR="002F373C" w:rsidRPr="002438B4">
        <w:rPr>
          <w:rFonts w:ascii="Times New Roman" w:hAnsi="Times New Roman" w:cs="Times New Roman"/>
          <w:sz w:val="24"/>
          <w:szCs w:val="24"/>
        </w:rPr>
        <w:t xml:space="preserve">Knežević (ranije </w:t>
      </w:r>
      <w:r w:rsidRPr="002438B4">
        <w:rPr>
          <w:rFonts w:ascii="Times New Roman" w:hAnsi="Times New Roman" w:cs="Times New Roman"/>
          <w:sz w:val="24"/>
          <w:szCs w:val="24"/>
        </w:rPr>
        <w:t>Sabljak</w:t>
      </w:r>
      <w:r w:rsidR="002F373C" w:rsidRPr="002438B4">
        <w:rPr>
          <w:rFonts w:ascii="Times New Roman" w:hAnsi="Times New Roman" w:cs="Times New Roman"/>
          <w:sz w:val="24"/>
          <w:szCs w:val="24"/>
        </w:rPr>
        <w:t>)</w:t>
      </w:r>
      <w:r w:rsidRPr="00243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38B4">
        <w:rPr>
          <w:rFonts w:ascii="Times New Roman" w:hAnsi="Times New Roman" w:cs="Times New Roman"/>
          <w:sz w:val="24"/>
          <w:szCs w:val="24"/>
        </w:rPr>
        <w:t>dipl.ing.građ</w:t>
      </w:r>
      <w:proofErr w:type="spellEnd"/>
      <w:r w:rsidRPr="002438B4">
        <w:rPr>
          <w:rFonts w:ascii="Times New Roman" w:hAnsi="Times New Roman" w:cs="Times New Roman"/>
          <w:sz w:val="24"/>
          <w:szCs w:val="24"/>
        </w:rPr>
        <w:t>., stalnog sudskog vještaka za graditeljstvo i procjenu nekretnina iz Ogulina, Bernardina Frankopana 4., čija je oznaka broj elaborata PE-</w:t>
      </w:r>
      <w:r w:rsidR="00056DFA">
        <w:rPr>
          <w:rFonts w:ascii="Times New Roman" w:hAnsi="Times New Roman" w:cs="Times New Roman"/>
          <w:sz w:val="24"/>
          <w:szCs w:val="24"/>
        </w:rPr>
        <w:t>32/2023</w:t>
      </w:r>
      <w:r w:rsidR="002738CC" w:rsidRPr="002438B4">
        <w:rPr>
          <w:rFonts w:ascii="Times New Roman" w:hAnsi="Times New Roman" w:cs="Times New Roman"/>
          <w:sz w:val="24"/>
          <w:szCs w:val="24"/>
        </w:rPr>
        <w:t>-REV</w:t>
      </w:r>
      <w:r w:rsidRPr="002438B4">
        <w:rPr>
          <w:rFonts w:ascii="Times New Roman" w:hAnsi="Times New Roman" w:cs="Times New Roman"/>
          <w:sz w:val="24"/>
          <w:szCs w:val="24"/>
        </w:rPr>
        <w:t xml:space="preserve"> od </w:t>
      </w:r>
      <w:r w:rsidR="00056DFA">
        <w:rPr>
          <w:rFonts w:ascii="Times New Roman" w:hAnsi="Times New Roman" w:cs="Times New Roman"/>
          <w:sz w:val="24"/>
          <w:szCs w:val="24"/>
        </w:rPr>
        <w:t>studenog</w:t>
      </w:r>
      <w:r w:rsidRPr="002438B4">
        <w:rPr>
          <w:rFonts w:ascii="Times New Roman" w:hAnsi="Times New Roman" w:cs="Times New Roman"/>
          <w:sz w:val="24"/>
          <w:szCs w:val="24"/>
        </w:rPr>
        <w:t xml:space="preserve"> 202</w:t>
      </w:r>
      <w:r w:rsidR="002F373C" w:rsidRPr="002438B4">
        <w:rPr>
          <w:rFonts w:ascii="Times New Roman" w:hAnsi="Times New Roman" w:cs="Times New Roman"/>
          <w:sz w:val="24"/>
          <w:szCs w:val="24"/>
        </w:rPr>
        <w:t>3</w:t>
      </w:r>
      <w:r w:rsidRPr="002438B4">
        <w:rPr>
          <w:rFonts w:ascii="Times New Roman" w:hAnsi="Times New Roman" w:cs="Times New Roman"/>
          <w:sz w:val="24"/>
          <w:szCs w:val="24"/>
        </w:rPr>
        <w:t xml:space="preserve">. godine te pozitivnog mišljenja Procjeniteljskog povjerenstva PGŽ od </w:t>
      </w:r>
      <w:r w:rsidR="00056DFA">
        <w:rPr>
          <w:rFonts w:ascii="Times New Roman" w:hAnsi="Times New Roman" w:cs="Times New Roman"/>
          <w:sz w:val="24"/>
          <w:szCs w:val="24"/>
        </w:rPr>
        <w:t>18</w:t>
      </w:r>
      <w:r w:rsidR="002F373C" w:rsidRPr="002438B4">
        <w:rPr>
          <w:rFonts w:ascii="Times New Roman" w:hAnsi="Times New Roman" w:cs="Times New Roman"/>
          <w:sz w:val="24"/>
          <w:szCs w:val="24"/>
        </w:rPr>
        <w:t xml:space="preserve">. </w:t>
      </w:r>
      <w:r w:rsidR="00056DFA">
        <w:rPr>
          <w:rFonts w:ascii="Times New Roman" w:hAnsi="Times New Roman" w:cs="Times New Roman"/>
          <w:sz w:val="24"/>
          <w:szCs w:val="24"/>
        </w:rPr>
        <w:t>ožujka</w:t>
      </w:r>
      <w:r w:rsidRPr="002438B4">
        <w:rPr>
          <w:rFonts w:ascii="Times New Roman" w:hAnsi="Times New Roman" w:cs="Times New Roman"/>
          <w:sz w:val="24"/>
          <w:szCs w:val="24"/>
        </w:rPr>
        <w:t xml:space="preserve"> 202</w:t>
      </w:r>
      <w:r w:rsidR="00056DFA">
        <w:rPr>
          <w:rFonts w:ascii="Times New Roman" w:hAnsi="Times New Roman" w:cs="Times New Roman"/>
          <w:sz w:val="24"/>
          <w:szCs w:val="24"/>
        </w:rPr>
        <w:t>4</w:t>
      </w:r>
      <w:r w:rsidRPr="002438B4">
        <w:rPr>
          <w:rFonts w:ascii="Times New Roman" w:hAnsi="Times New Roman" w:cs="Times New Roman"/>
          <w:sz w:val="24"/>
          <w:szCs w:val="24"/>
        </w:rPr>
        <w:t xml:space="preserve">. godine. </w:t>
      </w:r>
    </w:p>
    <w:p w14:paraId="7B40282E" w14:textId="2950F328" w:rsidR="002F373C" w:rsidRDefault="002F373C" w:rsidP="007E752D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218D2092" w14:textId="3E274F1D" w:rsidR="00C01119" w:rsidRDefault="00C01119" w:rsidP="007E752D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512EFB8" w14:textId="428313B3" w:rsidR="00C01119" w:rsidRDefault="00C01119" w:rsidP="007E752D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39979A29" w14:textId="0801F276" w:rsidR="00C01119" w:rsidRDefault="00C01119" w:rsidP="007E752D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DBF4AFE" w14:textId="77777777" w:rsidR="00C01119" w:rsidRDefault="00C01119" w:rsidP="007E752D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106B9223" w14:textId="77777777" w:rsidR="00C01119" w:rsidRPr="002228CE" w:rsidRDefault="00C01119" w:rsidP="00D149CD">
      <w:pPr>
        <w:pStyle w:val="Bezproreda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228CE">
        <w:rPr>
          <w:rFonts w:ascii="Times New Roman" w:eastAsia="Calibri" w:hAnsi="Times New Roman" w:cs="Times New Roman"/>
          <w:b/>
          <w:sz w:val="24"/>
          <w:szCs w:val="24"/>
        </w:rPr>
        <w:t>Članak 2.</w:t>
      </w:r>
    </w:p>
    <w:p w14:paraId="09D20AA8" w14:textId="77777777" w:rsidR="00C01119" w:rsidRPr="003F4E52" w:rsidRDefault="00C01119" w:rsidP="00C0111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4E52">
        <w:rPr>
          <w:rFonts w:ascii="Times New Roman" w:hAnsi="Times New Roman" w:cs="Times New Roman"/>
          <w:sz w:val="24"/>
          <w:szCs w:val="24"/>
        </w:rPr>
        <w:t xml:space="preserve">Obavijest o prodaji objavit će se u dnevnom tisku, a na službenoj mrežnoj stranici te oglasnoj ploči Grada Delnica objavit će se </w:t>
      </w:r>
      <w:r>
        <w:rPr>
          <w:rFonts w:ascii="Times New Roman" w:hAnsi="Times New Roman" w:cs="Times New Roman"/>
          <w:sz w:val="24"/>
          <w:szCs w:val="24"/>
        </w:rPr>
        <w:t xml:space="preserve">cjelovit </w:t>
      </w:r>
      <w:r w:rsidRPr="003F4E52">
        <w:rPr>
          <w:rFonts w:ascii="Times New Roman" w:hAnsi="Times New Roman" w:cs="Times New Roman"/>
          <w:sz w:val="24"/>
          <w:szCs w:val="24"/>
        </w:rPr>
        <w:t xml:space="preserve">tekst </w:t>
      </w:r>
      <w:r>
        <w:rPr>
          <w:rFonts w:ascii="Times New Roman" w:hAnsi="Times New Roman" w:cs="Times New Roman"/>
          <w:sz w:val="24"/>
          <w:szCs w:val="24"/>
        </w:rPr>
        <w:t>javnog natječaja</w:t>
      </w:r>
      <w:r w:rsidRPr="003F4E5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9EF7C83" w14:textId="77777777" w:rsidR="00C01119" w:rsidRPr="003F4E52" w:rsidRDefault="00C01119" w:rsidP="00C0111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4E52">
        <w:rPr>
          <w:rFonts w:ascii="Times New Roman" w:hAnsi="Times New Roman" w:cs="Times New Roman"/>
          <w:sz w:val="24"/>
          <w:szCs w:val="24"/>
        </w:rPr>
        <w:t>Rok za podnošenje prijava za javn</w:t>
      </w:r>
      <w:r>
        <w:rPr>
          <w:rFonts w:ascii="Times New Roman" w:hAnsi="Times New Roman" w:cs="Times New Roman"/>
          <w:sz w:val="24"/>
          <w:szCs w:val="24"/>
        </w:rPr>
        <w:t xml:space="preserve">i natječaj </w:t>
      </w:r>
      <w:r w:rsidRPr="003F4E52">
        <w:rPr>
          <w:rFonts w:ascii="Times New Roman" w:hAnsi="Times New Roman" w:cs="Times New Roman"/>
          <w:sz w:val="24"/>
          <w:szCs w:val="24"/>
        </w:rPr>
        <w:t xml:space="preserve">počinje teći od prvoga sljedećeg dana nakon objave obavijesti o raspisivanju javnog </w:t>
      </w:r>
      <w:r>
        <w:rPr>
          <w:rFonts w:ascii="Times New Roman" w:hAnsi="Times New Roman" w:cs="Times New Roman"/>
          <w:sz w:val="24"/>
          <w:szCs w:val="24"/>
        </w:rPr>
        <w:t>natječaja</w:t>
      </w:r>
      <w:r w:rsidRPr="003F4E52">
        <w:rPr>
          <w:rFonts w:ascii="Times New Roman" w:hAnsi="Times New Roman" w:cs="Times New Roman"/>
          <w:sz w:val="24"/>
          <w:szCs w:val="24"/>
        </w:rPr>
        <w:t xml:space="preserve"> u dnevnom tisku, a traje do isteka posljednjeg dana roka koji iznosi ukupno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3F4E52">
        <w:rPr>
          <w:rFonts w:ascii="Times New Roman" w:hAnsi="Times New Roman" w:cs="Times New Roman"/>
          <w:sz w:val="24"/>
          <w:szCs w:val="24"/>
        </w:rPr>
        <w:t xml:space="preserve"> dana.</w:t>
      </w:r>
    </w:p>
    <w:p w14:paraId="5388913E" w14:textId="77777777" w:rsidR="00C01119" w:rsidRDefault="00C01119" w:rsidP="00C0111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4E52">
        <w:rPr>
          <w:rFonts w:ascii="Times New Roman" w:hAnsi="Times New Roman" w:cs="Times New Roman"/>
          <w:sz w:val="24"/>
          <w:szCs w:val="24"/>
        </w:rPr>
        <w:t>Prijava iz ovoga članka predaje se u zatvorenoj omotnici na adresu Grad Delnice, Trg 138. brigade HV 4, s napomenom - "Prijava na javn</w:t>
      </w:r>
      <w:r>
        <w:rPr>
          <w:rFonts w:ascii="Times New Roman" w:hAnsi="Times New Roman" w:cs="Times New Roman"/>
          <w:sz w:val="24"/>
          <w:szCs w:val="24"/>
        </w:rPr>
        <w:t>i natječaj</w:t>
      </w:r>
      <w:r w:rsidRPr="003F4E52">
        <w:rPr>
          <w:rFonts w:ascii="Times New Roman" w:hAnsi="Times New Roman" w:cs="Times New Roman"/>
          <w:sz w:val="24"/>
          <w:szCs w:val="24"/>
        </w:rPr>
        <w:t xml:space="preserve"> za prodaju </w:t>
      </w:r>
      <w:r>
        <w:rPr>
          <w:rFonts w:ascii="Times New Roman" w:hAnsi="Times New Roman" w:cs="Times New Roman"/>
          <w:sz w:val="24"/>
          <w:szCs w:val="24"/>
        </w:rPr>
        <w:t>nekretnine (kuća i pripadajuće zemljište)</w:t>
      </w:r>
      <w:r w:rsidRPr="007E1687">
        <w:rPr>
          <w:rFonts w:ascii="Times New Roman" w:hAnsi="Times New Roman" w:cs="Times New Roman"/>
          <w:sz w:val="24"/>
          <w:szCs w:val="24"/>
        </w:rPr>
        <w:t xml:space="preserve"> u vlasništvu Grada Delnica </w:t>
      </w:r>
      <w:r>
        <w:rPr>
          <w:rFonts w:ascii="Times New Roman" w:hAnsi="Times New Roman" w:cs="Times New Roman"/>
          <w:sz w:val="24"/>
          <w:szCs w:val="24"/>
        </w:rPr>
        <w:t xml:space="preserve">upisane </w:t>
      </w:r>
      <w:r w:rsidRPr="007E1687">
        <w:rPr>
          <w:rFonts w:ascii="Times New Roman" w:hAnsi="Times New Roman" w:cs="Times New Roman"/>
          <w:sz w:val="24"/>
          <w:szCs w:val="24"/>
        </w:rPr>
        <w:t xml:space="preserve">u k.o. </w:t>
      </w:r>
      <w:r>
        <w:rPr>
          <w:rFonts w:ascii="Times New Roman" w:hAnsi="Times New Roman" w:cs="Times New Roman"/>
          <w:sz w:val="24"/>
          <w:szCs w:val="24"/>
        </w:rPr>
        <w:t>Crni Lug</w:t>
      </w:r>
      <w:r w:rsidRPr="007E1687">
        <w:rPr>
          <w:rFonts w:ascii="Times New Roman" w:hAnsi="Times New Roman" w:cs="Times New Roman"/>
          <w:sz w:val="24"/>
          <w:szCs w:val="24"/>
        </w:rPr>
        <w:t>,</w:t>
      </w:r>
      <w:r w:rsidRPr="003F4E52">
        <w:rPr>
          <w:rFonts w:ascii="Times New Roman" w:hAnsi="Times New Roman" w:cs="Times New Roman"/>
          <w:sz w:val="24"/>
          <w:szCs w:val="24"/>
        </w:rPr>
        <w:t xml:space="preserve"> - ne otvarati"</w:t>
      </w:r>
      <w:r>
        <w:rPr>
          <w:rFonts w:ascii="Times New Roman" w:hAnsi="Times New Roman" w:cs="Times New Roman"/>
          <w:sz w:val="24"/>
          <w:szCs w:val="24"/>
        </w:rPr>
        <w:t xml:space="preserve"> neposredno ili putem pošte preporučeno.</w:t>
      </w:r>
    </w:p>
    <w:p w14:paraId="3938E7B1" w14:textId="77777777" w:rsidR="00C01119" w:rsidRDefault="00C01119" w:rsidP="00C01119">
      <w:pPr>
        <w:pStyle w:val="Bezproreda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71D47EB" w14:textId="77777777" w:rsidR="00C01119" w:rsidRPr="003F4E52" w:rsidRDefault="00C01119" w:rsidP="00C01119">
      <w:pPr>
        <w:pStyle w:val="Bezproreda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F4E52">
        <w:rPr>
          <w:rFonts w:ascii="Times New Roman" w:eastAsia="Calibri" w:hAnsi="Times New Roman" w:cs="Times New Roman"/>
          <w:b/>
          <w:sz w:val="24"/>
          <w:szCs w:val="24"/>
        </w:rPr>
        <w:t>Članak 3.</w:t>
      </w:r>
    </w:p>
    <w:p w14:paraId="195CDB50" w14:textId="77777777" w:rsidR="00C01119" w:rsidRDefault="00C01119" w:rsidP="00C01119">
      <w:pPr>
        <w:pStyle w:val="Bezproreda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Javni natječaj raspisuje </w:t>
      </w:r>
      <w:r w:rsidRPr="00396974">
        <w:rPr>
          <w:rFonts w:ascii="Times New Roman" w:eastAsia="Calibri" w:hAnsi="Times New Roman" w:cs="Times New Roman"/>
          <w:bCs/>
          <w:sz w:val="24"/>
          <w:szCs w:val="24"/>
        </w:rPr>
        <w:t xml:space="preserve">Gradonačelnica, a isti, uz uvjete iz ove Odluke sadrži i druge obvezne uvjete iz Odluke </w:t>
      </w:r>
      <w:r w:rsidRPr="00396974">
        <w:rPr>
          <w:rFonts w:ascii="Times New Roman" w:hAnsi="Times New Roman" w:cs="Times New Roman"/>
          <w:sz w:val="24"/>
          <w:szCs w:val="24"/>
        </w:rPr>
        <w:t>o gospodarenju zemljištem u vlasništvu Grada Delnica</w:t>
      </w:r>
      <w:r>
        <w:rPr>
          <w:rFonts w:ascii="Times New Roman" w:hAnsi="Times New Roman" w:cs="Times New Roman"/>
          <w:sz w:val="24"/>
          <w:szCs w:val="24"/>
        </w:rPr>
        <w:t xml:space="preserve"> poput onih propisanih člankom 1</w:t>
      </w:r>
      <w:r>
        <w:rPr>
          <w:rFonts w:ascii="Times New Roman" w:eastAsia="Calibri" w:hAnsi="Times New Roman" w:cs="Times New Roman"/>
          <w:bCs/>
          <w:sz w:val="24"/>
          <w:szCs w:val="24"/>
        </w:rPr>
        <w:t>8</w:t>
      </w:r>
      <w:r w:rsidRPr="00396974">
        <w:rPr>
          <w:rFonts w:ascii="Times New Roman" w:eastAsia="Calibri" w:hAnsi="Times New Roman" w:cs="Times New Roman"/>
          <w:bCs/>
          <w:sz w:val="24"/>
          <w:szCs w:val="24"/>
        </w:rPr>
        <w:t>.:</w:t>
      </w:r>
    </w:p>
    <w:p w14:paraId="1A5656D8" w14:textId="7777777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 xml:space="preserve">-iznos i način plaćanja jamčevine, </w:t>
      </w:r>
    </w:p>
    <w:p w14:paraId="7D4E5A95" w14:textId="7777777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>-naznaku da se jamčevina ne vraća ukoliko najpovoljniji ponuđač ne zaključi ugovor u propisanom roku ili ukoliko se ugovor raskine uslijed neplaćanja kupoprodajne cijene,</w:t>
      </w:r>
    </w:p>
    <w:p w14:paraId="41F5F639" w14:textId="7777777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>-mjesto, datum i vrijeme otvaranja ponuda,</w:t>
      </w:r>
    </w:p>
    <w:p w14:paraId="13F3B85C" w14:textId="7777777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>-odredbu tko može sudjelovati u javnom prikupljanju ponuda (sve fizičke osobe koje imaju državljanstvo Republike Hrvatske, državljanstvo država koje čine Europski gospodarski prostor te državljani onih država s kojim Republika Hrvatska ima Ugovor o reciprocitetu stjecanja nekretnina, te pravne osobe koje imaju sjedište u Republici Hrvatskoj ili državi koja čini Europski gospodarski prostor),</w:t>
      </w:r>
    </w:p>
    <w:p w14:paraId="07F45820" w14:textId="7777777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>-odredbu da se najpovoljnijim ponuditeljem smatra ponuditelj koji je ponudio najvišu ponuđenu cijenu, uz uvjet da ispunjava i sve druge uvjete javnog natječaja,</w:t>
      </w:r>
    </w:p>
    <w:p w14:paraId="43E567AA" w14:textId="7777777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>-odredbu da će se u slučaju odustanka najpovoljnijeg ponuditelja, najpovoljnijim ponuditeljem smatrati sljedeći ponuditelj koji je ponudio najvišu cijenu, uz uvjet da prihvati ponudu ponuditelja koji je odustao,</w:t>
      </w:r>
    </w:p>
    <w:p w14:paraId="52C6CCC2" w14:textId="7777777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 xml:space="preserve">-odredbu da najpovoljniji ponuditelj koji odustane od ponude ili ne sklopi ugovor u propisanom roku gubi pravo na povrat jamčevine </w:t>
      </w:r>
    </w:p>
    <w:p w14:paraId="2FAA0CD0" w14:textId="53CB7A0F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 xml:space="preserve">-odredbu da se nepotpune prijave i prijave podnesene izvan utvrđenog roka neće razmatrati, </w:t>
      </w:r>
    </w:p>
    <w:p w14:paraId="29BA5557" w14:textId="37D6BF4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 xml:space="preserve">-odredbu da se nekretninama raspolaže u stanju »viđeno-kupljeno« </w:t>
      </w:r>
    </w:p>
    <w:p w14:paraId="6C68B2E9" w14:textId="6D022697" w:rsidR="00C01119" w:rsidRPr="00341EC4" w:rsidRDefault="00C01119" w:rsidP="00D149CD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>-rok zaključenja ugovora o kupoprodaji</w:t>
      </w:r>
      <w:r w:rsidR="00D149CD" w:rsidRPr="00D149CD">
        <w:rPr>
          <w:rFonts w:ascii="Times New Roman" w:hAnsi="Times New Roman" w:cs="Times New Roman"/>
          <w:sz w:val="24"/>
          <w:szCs w:val="24"/>
        </w:rPr>
        <w:t xml:space="preserve"> </w:t>
      </w:r>
      <w:r w:rsidR="00D149CD" w:rsidRPr="00396974">
        <w:rPr>
          <w:rFonts w:ascii="Times New Roman" w:hAnsi="Times New Roman" w:cs="Times New Roman"/>
          <w:sz w:val="24"/>
          <w:szCs w:val="24"/>
        </w:rPr>
        <w:t>najkasnije unutar 30 dana od odabira najpovoljnijeg,</w:t>
      </w:r>
    </w:p>
    <w:p w14:paraId="07A4795A" w14:textId="7777777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>-rok i način plaćanja kupoprodajne cijene,</w:t>
      </w:r>
    </w:p>
    <w:p w14:paraId="4BD029F7" w14:textId="7777777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>-odredbu o dokumentaciji koja se mora priložiti uz ponudu,</w:t>
      </w:r>
    </w:p>
    <w:p w14:paraId="0BE6D262" w14:textId="7777777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 xml:space="preserve">-naznaku da će se </w:t>
      </w:r>
      <w:proofErr w:type="spellStart"/>
      <w:r w:rsidRPr="00341EC4">
        <w:rPr>
          <w:rFonts w:ascii="Times New Roman" w:hAnsi="Times New Roman" w:cs="Times New Roman"/>
          <w:sz w:val="24"/>
          <w:szCs w:val="24"/>
        </w:rPr>
        <w:t>tabularna</w:t>
      </w:r>
      <w:proofErr w:type="spellEnd"/>
      <w:r w:rsidRPr="00341EC4">
        <w:rPr>
          <w:rFonts w:ascii="Times New Roman" w:hAnsi="Times New Roman" w:cs="Times New Roman"/>
          <w:sz w:val="24"/>
          <w:szCs w:val="24"/>
        </w:rPr>
        <w:t xml:space="preserve"> isprava za upis prava vlasništva izdati nakon isplate kupoprodajne cijene u cijelosti (uključivo i kamate obračunate na zakašnjelu uplatu),</w:t>
      </w:r>
    </w:p>
    <w:p w14:paraId="3121B16D" w14:textId="7777777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>-obvezu kupca, ukoliko padne u zakašnjenje s plaćanjem kupoprodajne cijene, na plaćanje zakonskih zateznih kamata od dana dospijeća do dana plaćanja,</w:t>
      </w:r>
    </w:p>
    <w:p w14:paraId="74A0626F" w14:textId="7777777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>-pravo Grada da ne izabere najpovoljnijeg ponuđača odnosno da odustane od prodaje u svako doba prije potpisivanja ugovora uz obvezu navođenja razloga,</w:t>
      </w:r>
    </w:p>
    <w:p w14:paraId="47ED333C" w14:textId="7777777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>-pravo prodavatelja da, kada kupac padne u zakašnjenje s plaćanjem više od 30 dana, može raskinuti ugovor, a do tada uplaćeni iznos zadržati</w:t>
      </w:r>
    </w:p>
    <w:p w14:paraId="71D368D3" w14:textId="7777777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 xml:space="preserve">-odredbu o obvezi kupca da snosi troškove sklapanja i ovjere kupoprodajnog ugovora, </w:t>
      </w:r>
    </w:p>
    <w:p w14:paraId="5669534C" w14:textId="7777777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lastRenderedPageBreak/>
        <w:t>-odredbu da punomoćnik natjecatelja (fizičke ili pravne osobe) je dužan najkasnije do otvaranja pisanih ponuda dostaviti punomoć za zastupanje, ako natjecatelj nije u mogućnosti osobno prisustvovati otvaranju pisanih ponuda,</w:t>
      </w:r>
    </w:p>
    <w:p w14:paraId="21AD7323" w14:textId="7777777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>-odredbu o pravu prodavatelja da odustane od prodaje u svako doba prije potpisivanja ugovora uz</w:t>
      </w:r>
      <w:r>
        <w:rPr>
          <w:rFonts w:ascii="Times New Roman" w:hAnsi="Times New Roman" w:cs="Times New Roman"/>
          <w:sz w:val="24"/>
          <w:szCs w:val="24"/>
        </w:rPr>
        <w:t xml:space="preserve"> obvezu navođenja razloga.</w:t>
      </w:r>
    </w:p>
    <w:p w14:paraId="1DC7EE89" w14:textId="77777777" w:rsidR="00C01119" w:rsidRDefault="00C01119" w:rsidP="0077046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6D0ADF12" w14:textId="70D39293" w:rsidR="00D149CD" w:rsidRDefault="00D149CD" w:rsidP="00D149CD">
      <w:pPr>
        <w:pStyle w:val="Tijeloteksta"/>
        <w:jc w:val="center"/>
        <w:rPr>
          <w:b/>
          <w:bCs/>
          <w:szCs w:val="24"/>
        </w:rPr>
      </w:pPr>
      <w:r>
        <w:rPr>
          <w:b/>
          <w:bCs/>
          <w:szCs w:val="24"/>
        </w:rPr>
        <w:t>Članak 4</w:t>
      </w:r>
    </w:p>
    <w:p w14:paraId="62FFB5C9" w14:textId="77777777" w:rsidR="00D149CD" w:rsidRDefault="00D149CD" w:rsidP="00D149CD">
      <w:pPr>
        <w:pStyle w:val="Tijeloteksta"/>
        <w:ind w:firstLine="708"/>
        <w:jc w:val="both"/>
        <w:rPr>
          <w:szCs w:val="24"/>
        </w:rPr>
      </w:pPr>
      <w:r w:rsidRPr="007E1687">
        <w:rPr>
          <w:szCs w:val="24"/>
        </w:rPr>
        <w:t xml:space="preserve">Ova Odluka stupa na snagu </w:t>
      </w:r>
      <w:r>
        <w:rPr>
          <w:szCs w:val="24"/>
        </w:rPr>
        <w:t xml:space="preserve">danom donošenja i objavljuje se u </w:t>
      </w:r>
      <w:r w:rsidRPr="007E1687">
        <w:rPr>
          <w:szCs w:val="24"/>
        </w:rPr>
        <w:t>„Službenim novinama Grada Delnica“.</w:t>
      </w:r>
    </w:p>
    <w:p w14:paraId="06EDB9A3" w14:textId="77777777" w:rsidR="00D149CD" w:rsidRDefault="00D149CD" w:rsidP="00D149CD">
      <w:pPr>
        <w:pStyle w:val="Tijeloteksta"/>
        <w:ind w:firstLine="708"/>
        <w:jc w:val="both"/>
        <w:rPr>
          <w:szCs w:val="24"/>
        </w:rPr>
      </w:pPr>
    </w:p>
    <w:p w14:paraId="68F75EFB" w14:textId="77777777" w:rsidR="00D149CD" w:rsidRPr="007E1687" w:rsidRDefault="00D149CD" w:rsidP="00D149CD">
      <w:pPr>
        <w:pStyle w:val="Tijeloteksta"/>
        <w:ind w:firstLine="708"/>
        <w:jc w:val="both"/>
        <w:rPr>
          <w:szCs w:val="24"/>
        </w:rPr>
      </w:pPr>
    </w:p>
    <w:p w14:paraId="7503A8EF" w14:textId="77777777" w:rsidR="00D149CD" w:rsidRDefault="00D149CD" w:rsidP="00D149CD">
      <w:pPr>
        <w:pStyle w:val="Tijeloteksta"/>
        <w:jc w:val="center"/>
        <w:rPr>
          <w:szCs w:val="24"/>
        </w:rPr>
      </w:pPr>
      <w:r w:rsidRPr="007E1687">
        <w:rPr>
          <w:szCs w:val="24"/>
        </w:rPr>
        <w:t>GRADSKO VIJEĆE GRADA DELNICA</w:t>
      </w:r>
    </w:p>
    <w:p w14:paraId="2874CC4A" w14:textId="77777777" w:rsidR="00D149CD" w:rsidRPr="007E1687" w:rsidRDefault="00D149CD" w:rsidP="00D149CD">
      <w:pPr>
        <w:pStyle w:val="Tijeloteksta"/>
        <w:jc w:val="center"/>
        <w:rPr>
          <w:szCs w:val="24"/>
        </w:rPr>
      </w:pPr>
    </w:p>
    <w:p w14:paraId="23CE0947" w14:textId="77777777" w:rsidR="00D149CD" w:rsidRPr="007E1687" w:rsidRDefault="00D149CD" w:rsidP="00D149CD">
      <w:pPr>
        <w:pStyle w:val="Tijeloteksta"/>
        <w:ind w:left="4956"/>
        <w:jc w:val="center"/>
        <w:rPr>
          <w:szCs w:val="24"/>
        </w:rPr>
      </w:pPr>
      <w:r w:rsidRPr="007E1687">
        <w:rPr>
          <w:szCs w:val="24"/>
        </w:rPr>
        <w:t>Predsjednica</w:t>
      </w:r>
    </w:p>
    <w:p w14:paraId="3246ACD4" w14:textId="77777777" w:rsidR="00D149CD" w:rsidRDefault="00D149CD" w:rsidP="00D149CD">
      <w:pPr>
        <w:pStyle w:val="Tijeloteksta"/>
        <w:ind w:left="4956"/>
        <w:jc w:val="center"/>
        <w:rPr>
          <w:color w:val="000000"/>
          <w:szCs w:val="24"/>
        </w:rPr>
      </w:pPr>
      <w:r>
        <w:rPr>
          <w:color w:val="000000"/>
          <w:szCs w:val="24"/>
        </w:rPr>
        <w:t xml:space="preserve">Ivana </w:t>
      </w:r>
      <w:proofErr w:type="spellStart"/>
      <w:r>
        <w:rPr>
          <w:color w:val="000000"/>
          <w:szCs w:val="24"/>
        </w:rPr>
        <w:t>Pečnik</w:t>
      </w:r>
      <w:proofErr w:type="spellEnd"/>
      <w:r>
        <w:rPr>
          <w:color w:val="000000"/>
          <w:szCs w:val="24"/>
        </w:rPr>
        <w:t xml:space="preserve"> Kastner</w:t>
      </w:r>
    </w:p>
    <w:p w14:paraId="7466A660" w14:textId="77777777" w:rsidR="00C01119" w:rsidRDefault="00C01119" w:rsidP="0077046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82F283B" w14:textId="77777777" w:rsidR="00C01119" w:rsidRDefault="00C01119" w:rsidP="0077046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3AB6DEB0" w14:textId="77777777" w:rsidR="00C01119" w:rsidRDefault="00C01119" w:rsidP="0077046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6581E1E" w14:textId="77777777" w:rsidR="00C01119" w:rsidRDefault="00C01119" w:rsidP="0077046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6A5AFE30" w14:textId="77777777" w:rsidR="00C01119" w:rsidRDefault="00C01119" w:rsidP="0077046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221A5BDB" w14:textId="77777777" w:rsidR="00C01119" w:rsidRDefault="00C01119" w:rsidP="0077046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5F2458B2" w14:textId="77777777" w:rsidR="00C01119" w:rsidRDefault="00C01119" w:rsidP="0077046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626F88E" w14:textId="3FFF7205" w:rsidR="00120C0E" w:rsidRDefault="00120C0E">
      <w:pPr>
        <w:spacing w:after="160" w:line="259" w:lineRule="auto"/>
        <w:rPr>
          <w:color w:val="000000"/>
          <w:szCs w:val="24"/>
        </w:rPr>
      </w:pPr>
    </w:p>
    <w:p w14:paraId="45C5EEE6" w14:textId="556AD986" w:rsidR="00D149CD" w:rsidRDefault="00D149CD">
      <w:pPr>
        <w:spacing w:after="160" w:line="259" w:lineRule="auto"/>
        <w:rPr>
          <w:color w:val="000000"/>
          <w:szCs w:val="24"/>
        </w:rPr>
      </w:pPr>
    </w:p>
    <w:p w14:paraId="7F27E010" w14:textId="37CBC5B7" w:rsidR="00D149CD" w:rsidRDefault="00D149CD">
      <w:pPr>
        <w:spacing w:after="160" w:line="259" w:lineRule="auto"/>
        <w:rPr>
          <w:color w:val="000000"/>
          <w:szCs w:val="24"/>
        </w:rPr>
      </w:pPr>
    </w:p>
    <w:p w14:paraId="1F6CD9B8" w14:textId="2DE93253" w:rsidR="00D149CD" w:rsidRDefault="00D149CD">
      <w:pPr>
        <w:spacing w:after="160" w:line="259" w:lineRule="auto"/>
        <w:rPr>
          <w:color w:val="000000"/>
          <w:szCs w:val="24"/>
        </w:rPr>
      </w:pPr>
    </w:p>
    <w:p w14:paraId="663C62C1" w14:textId="35A586B1" w:rsidR="00D149CD" w:rsidRDefault="00D149CD">
      <w:pPr>
        <w:spacing w:after="160" w:line="259" w:lineRule="auto"/>
        <w:rPr>
          <w:color w:val="000000"/>
          <w:szCs w:val="24"/>
        </w:rPr>
      </w:pPr>
    </w:p>
    <w:p w14:paraId="2A2D0274" w14:textId="1BC3E0ED" w:rsidR="00D149CD" w:rsidRDefault="00D149CD">
      <w:pPr>
        <w:spacing w:after="160" w:line="259" w:lineRule="auto"/>
        <w:rPr>
          <w:color w:val="000000"/>
          <w:szCs w:val="24"/>
        </w:rPr>
      </w:pPr>
    </w:p>
    <w:p w14:paraId="4498B432" w14:textId="3145C2AC" w:rsidR="00D149CD" w:rsidRDefault="00D149CD">
      <w:pPr>
        <w:spacing w:after="160" w:line="259" w:lineRule="auto"/>
        <w:rPr>
          <w:color w:val="000000"/>
          <w:szCs w:val="24"/>
        </w:rPr>
      </w:pPr>
    </w:p>
    <w:p w14:paraId="5C4A1886" w14:textId="219BB6EE" w:rsidR="00D149CD" w:rsidRDefault="00D149CD">
      <w:pPr>
        <w:spacing w:after="160" w:line="259" w:lineRule="auto"/>
        <w:rPr>
          <w:color w:val="000000"/>
          <w:szCs w:val="24"/>
        </w:rPr>
      </w:pPr>
    </w:p>
    <w:p w14:paraId="6DC591AA" w14:textId="4F72125B" w:rsidR="00D149CD" w:rsidRDefault="00D149CD">
      <w:pPr>
        <w:spacing w:after="160" w:line="259" w:lineRule="auto"/>
        <w:rPr>
          <w:color w:val="000000"/>
          <w:szCs w:val="24"/>
        </w:rPr>
      </w:pPr>
    </w:p>
    <w:p w14:paraId="6637009A" w14:textId="671F0216" w:rsidR="00D149CD" w:rsidRDefault="00D149CD">
      <w:pPr>
        <w:spacing w:after="160" w:line="259" w:lineRule="auto"/>
        <w:rPr>
          <w:color w:val="000000"/>
          <w:szCs w:val="24"/>
        </w:rPr>
      </w:pPr>
    </w:p>
    <w:p w14:paraId="2BA006A5" w14:textId="352BBD10" w:rsidR="00D149CD" w:rsidRDefault="00D149CD">
      <w:pPr>
        <w:spacing w:after="160" w:line="259" w:lineRule="auto"/>
        <w:rPr>
          <w:color w:val="000000"/>
          <w:szCs w:val="24"/>
        </w:rPr>
      </w:pPr>
    </w:p>
    <w:p w14:paraId="6A00CF79" w14:textId="3C244BCB" w:rsidR="00D149CD" w:rsidRDefault="00D149CD">
      <w:pPr>
        <w:spacing w:after="160" w:line="259" w:lineRule="auto"/>
        <w:rPr>
          <w:color w:val="000000"/>
          <w:szCs w:val="24"/>
        </w:rPr>
      </w:pPr>
    </w:p>
    <w:p w14:paraId="577C87BB" w14:textId="5F6FFABB" w:rsidR="00D149CD" w:rsidRDefault="00D149CD">
      <w:pPr>
        <w:spacing w:after="160" w:line="259" w:lineRule="auto"/>
        <w:rPr>
          <w:color w:val="000000"/>
          <w:szCs w:val="24"/>
        </w:rPr>
      </w:pPr>
    </w:p>
    <w:p w14:paraId="65F2C40E" w14:textId="2D582B0C" w:rsidR="00D149CD" w:rsidRDefault="00D149CD">
      <w:pPr>
        <w:spacing w:after="160" w:line="259" w:lineRule="auto"/>
        <w:rPr>
          <w:color w:val="000000"/>
          <w:szCs w:val="24"/>
        </w:rPr>
      </w:pPr>
    </w:p>
    <w:p w14:paraId="2A783CA9" w14:textId="61BBD5F1" w:rsidR="00D149CD" w:rsidRDefault="00D149CD">
      <w:pPr>
        <w:spacing w:after="160" w:line="259" w:lineRule="auto"/>
        <w:rPr>
          <w:color w:val="000000"/>
          <w:szCs w:val="24"/>
        </w:rPr>
      </w:pPr>
    </w:p>
    <w:p w14:paraId="7E0B6161" w14:textId="2C311428" w:rsidR="00D149CD" w:rsidRDefault="00D149CD">
      <w:pPr>
        <w:spacing w:after="160" w:line="259" w:lineRule="auto"/>
        <w:rPr>
          <w:color w:val="000000"/>
          <w:szCs w:val="24"/>
        </w:rPr>
      </w:pPr>
    </w:p>
    <w:p w14:paraId="71DF04A7" w14:textId="13C2731E" w:rsidR="00056DFA" w:rsidRDefault="00056DFA">
      <w:pPr>
        <w:spacing w:after="160" w:line="259" w:lineRule="auto"/>
        <w:rPr>
          <w:color w:val="000000"/>
          <w:szCs w:val="24"/>
        </w:rPr>
      </w:pPr>
    </w:p>
    <w:p w14:paraId="22040DE0" w14:textId="77777777" w:rsidR="00120C0E" w:rsidRDefault="00120C0E">
      <w:pPr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123ED32" w14:textId="77777777" w:rsidR="00704830" w:rsidRDefault="00704830" w:rsidP="0070483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Obrazloženje</w:t>
      </w:r>
    </w:p>
    <w:p w14:paraId="6A4F6649" w14:textId="77777777" w:rsidR="00704830" w:rsidRDefault="00704830" w:rsidP="0070483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313F788" w14:textId="77777777" w:rsidR="00704830" w:rsidRDefault="00704830" w:rsidP="00704830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1E2E">
        <w:rPr>
          <w:rFonts w:ascii="Times New Roman" w:hAnsi="Times New Roman" w:cs="Times New Roman"/>
          <w:b/>
          <w:bCs/>
          <w:sz w:val="24"/>
          <w:szCs w:val="24"/>
        </w:rPr>
        <w:tab/>
        <w:t>Zakon o vlasništvu i drugim stvarnim pravima između ostaloga  propisuje:</w:t>
      </w:r>
    </w:p>
    <w:p w14:paraId="300BDD4C" w14:textId="77777777" w:rsidR="00704830" w:rsidRPr="00F41E2E" w:rsidRDefault="00704830" w:rsidP="00704830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2356BA0" w14:textId="77777777" w:rsidR="00704830" w:rsidRPr="00F41E2E" w:rsidRDefault="00704830" w:rsidP="00704830">
      <w:pPr>
        <w:pStyle w:val="Bezproreda"/>
        <w:jc w:val="center"/>
        <w:rPr>
          <w:rFonts w:ascii="Times New Roman" w:eastAsia="SignaPro-CondBold" w:hAnsi="Times New Roman" w:cs="Times New Roman"/>
          <w:i/>
          <w:iCs/>
          <w:sz w:val="24"/>
          <w:szCs w:val="24"/>
        </w:rPr>
      </w:pPr>
      <w:r w:rsidRPr="00F41E2E">
        <w:rPr>
          <w:rFonts w:ascii="Times New Roman" w:eastAsia="SignaPro-CondBold" w:hAnsi="Times New Roman" w:cs="Times New Roman"/>
          <w:i/>
          <w:iCs/>
          <w:sz w:val="24"/>
          <w:szCs w:val="24"/>
        </w:rPr>
        <w:t>Osobito o vlasništvu Republike Hrvatske i drugih osoba javnoga prava</w:t>
      </w:r>
    </w:p>
    <w:p w14:paraId="666EC0C0" w14:textId="77777777" w:rsidR="00704830" w:rsidRPr="00F41E2E" w:rsidRDefault="00704830" w:rsidP="00704830">
      <w:pPr>
        <w:pStyle w:val="Bezproreda"/>
        <w:jc w:val="center"/>
        <w:rPr>
          <w:rFonts w:ascii="Times New Roman" w:eastAsia="SignaPro-CondBold" w:hAnsi="Times New Roman" w:cs="Times New Roman"/>
          <w:i/>
          <w:iCs/>
          <w:sz w:val="24"/>
          <w:szCs w:val="24"/>
        </w:rPr>
      </w:pPr>
      <w:r w:rsidRPr="00F41E2E">
        <w:rPr>
          <w:rFonts w:ascii="Times New Roman" w:eastAsia="SignaPro-CondBold" w:hAnsi="Times New Roman" w:cs="Times New Roman"/>
          <w:i/>
          <w:iCs/>
          <w:sz w:val="24"/>
          <w:szCs w:val="24"/>
        </w:rPr>
        <w:t>Članak 35.</w:t>
      </w:r>
    </w:p>
    <w:p w14:paraId="41E5679B" w14:textId="77777777" w:rsidR="00704830" w:rsidRPr="00F41E2E" w:rsidRDefault="00704830" w:rsidP="00704830">
      <w:pPr>
        <w:pStyle w:val="Bezproreda"/>
        <w:ind w:firstLine="708"/>
        <w:jc w:val="both"/>
        <w:rPr>
          <w:rFonts w:ascii="Times New Roman" w:eastAsia="MetaSerifPro-Book" w:hAnsi="Times New Roman" w:cs="Times New Roman"/>
          <w:i/>
          <w:iCs/>
          <w:sz w:val="24"/>
          <w:szCs w:val="24"/>
        </w:rPr>
      </w:pPr>
      <w:r w:rsidRPr="00F41E2E">
        <w:rPr>
          <w:rFonts w:ascii="Times New Roman" w:eastAsia="MetaSerifPro-Book" w:hAnsi="Times New Roman" w:cs="Times New Roman"/>
          <w:i/>
          <w:iCs/>
          <w:sz w:val="24"/>
          <w:szCs w:val="24"/>
        </w:rPr>
        <w:t>(1) Republika Hrvatska i druge pravne osobe javnoga prava koje su nositelji prava vlasništva imaju kao vlasnici u pravnim odnosima jednak položaj kao i privatni vlasnici, ako zakonom nije što drugo određeno.</w:t>
      </w:r>
    </w:p>
    <w:p w14:paraId="18C487B1" w14:textId="77777777" w:rsidR="00704830" w:rsidRPr="00F41E2E" w:rsidRDefault="00704830" w:rsidP="00704830">
      <w:pPr>
        <w:pStyle w:val="Bezproreda"/>
        <w:ind w:firstLine="708"/>
        <w:jc w:val="both"/>
        <w:rPr>
          <w:rFonts w:ascii="Times New Roman" w:eastAsia="MetaSerifPro-Book" w:hAnsi="Times New Roman" w:cs="Times New Roman"/>
          <w:i/>
          <w:iCs/>
          <w:sz w:val="24"/>
          <w:szCs w:val="24"/>
        </w:rPr>
      </w:pPr>
      <w:r w:rsidRPr="00F41E2E">
        <w:rPr>
          <w:rFonts w:ascii="Times New Roman" w:eastAsia="MetaSerifPro-Book" w:hAnsi="Times New Roman" w:cs="Times New Roman"/>
          <w:i/>
          <w:iCs/>
          <w:sz w:val="24"/>
          <w:szCs w:val="24"/>
        </w:rPr>
        <w:t>(2) Stvarima u vlasništvu Republike Hrvatske raspolaže, upravlja i koristi se Vlada Republike Hrvatske ili od nje ovlašteno tijelo ako posebnim zakonom nije drukčije određeno. Ovlasti za</w:t>
      </w:r>
      <w:r>
        <w:rPr>
          <w:rFonts w:ascii="Times New Roman" w:eastAsia="MetaSerifPro-Book" w:hAnsi="Times New Roman" w:cs="Times New Roman"/>
          <w:i/>
          <w:iCs/>
          <w:sz w:val="24"/>
          <w:szCs w:val="24"/>
        </w:rPr>
        <w:t xml:space="preserve"> </w:t>
      </w:r>
      <w:r w:rsidRPr="00F41E2E">
        <w:rPr>
          <w:rFonts w:ascii="Times New Roman" w:eastAsia="MetaSerifPro-Book" w:hAnsi="Times New Roman" w:cs="Times New Roman"/>
          <w:i/>
          <w:iCs/>
          <w:sz w:val="24"/>
          <w:szCs w:val="24"/>
        </w:rPr>
        <w:t>raspolaganje, upravljanje i korištenje stvarima u vlasništvu jedinica lokalne i područne (regionalne) samouprave imaju tijela jedinica lokalne i područne (regionalne) samouprave određena propisom o ustrojstvu lokalne i područne (regionalne) samouprave, osim ako posebnim zakonom nije drukčije određeno.</w:t>
      </w:r>
    </w:p>
    <w:p w14:paraId="469657BC" w14:textId="77777777" w:rsidR="00704830" w:rsidRPr="00F41E2E" w:rsidRDefault="00704830" w:rsidP="00704830">
      <w:pPr>
        <w:pStyle w:val="Bezproreda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41E2E">
        <w:rPr>
          <w:rFonts w:ascii="Times New Roman" w:hAnsi="Times New Roman" w:cs="Times New Roman"/>
          <w:i/>
          <w:iCs/>
          <w:sz w:val="24"/>
          <w:szCs w:val="24"/>
        </w:rPr>
        <w:t>(8) Na pravo vlasništva jedinica lokalne samouprave i jedinica područne (regionalne) samouprave na odgovarajući će se način primjenjivati pravila o vlasništvu Republike Hrvatske, ako nije što drugo određeno zakonom, niti proizlazi iz naravi tih osoba. Isto vrijedi i za pravo vlasništva ustanova, te s njima izjednačenih pravnih osoba.</w:t>
      </w:r>
    </w:p>
    <w:p w14:paraId="10B09740" w14:textId="77777777" w:rsidR="00704830" w:rsidRDefault="00704830" w:rsidP="0070483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D122991" w14:textId="77777777" w:rsidR="00AA2E99" w:rsidRPr="002618CB" w:rsidRDefault="00AA2E99" w:rsidP="00AA2E9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165898713"/>
      <w:r w:rsidRPr="002618CB">
        <w:rPr>
          <w:rFonts w:ascii="Times New Roman" w:hAnsi="Times New Roman" w:cs="Times New Roman"/>
          <w:sz w:val="24"/>
          <w:szCs w:val="24"/>
        </w:rPr>
        <w:t xml:space="preserve">Odluka o gospodarenju zemljištem u vlasništvu Grada Delnica (Službene novine PGŽ br. 07/14), </w:t>
      </w:r>
      <w:bookmarkEnd w:id="6"/>
      <w:r w:rsidRPr="002618CB">
        <w:rPr>
          <w:rFonts w:ascii="Times New Roman" w:hAnsi="Times New Roman" w:cs="Times New Roman"/>
          <w:sz w:val="24"/>
          <w:szCs w:val="24"/>
        </w:rPr>
        <w:t>novi je akt.</w:t>
      </w:r>
    </w:p>
    <w:p w14:paraId="6CD1911D" w14:textId="77777777" w:rsidR="00AA2E99" w:rsidRPr="002618CB" w:rsidRDefault="00AA2E99" w:rsidP="00AA2E9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Vezano uz ovaj prijedlog Odluke propisuje</w:t>
      </w:r>
    </w:p>
    <w:p w14:paraId="3EB9060A" w14:textId="77777777" w:rsidR="00AA2E99" w:rsidRPr="002618CB" w:rsidRDefault="00AA2E99" w:rsidP="00AA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B2974E3" w14:textId="77777777" w:rsidR="00AA2E99" w:rsidRPr="002618CB" w:rsidRDefault="00AA2E99" w:rsidP="00AA2E99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b/>
          <w:bCs/>
          <w:sz w:val="24"/>
          <w:szCs w:val="24"/>
        </w:rPr>
        <w:t>1.1.  JAVNA PRODAJA</w:t>
      </w:r>
    </w:p>
    <w:p w14:paraId="60761EB3" w14:textId="77777777" w:rsidR="00AA2E99" w:rsidRPr="002618CB" w:rsidRDefault="00AA2E99" w:rsidP="00AA2E99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18CB">
        <w:rPr>
          <w:rFonts w:ascii="Times New Roman" w:hAnsi="Times New Roman" w:cs="Times New Roman"/>
          <w:b/>
          <w:bCs/>
          <w:sz w:val="24"/>
          <w:szCs w:val="24"/>
        </w:rPr>
        <w:t>Članak 8.</w:t>
      </w:r>
    </w:p>
    <w:p w14:paraId="2E84AAFF" w14:textId="77777777" w:rsidR="00AA2E99" w:rsidRPr="002618CB" w:rsidRDefault="00AA2E99" w:rsidP="00AA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 xml:space="preserve">(1) Odluku o javnoj prodaji, uvjetima i početnoj cijeni, donosi tijelo nadležno za donošenje odluke o raspolaganju nekretninama sukladno odredbama članka 4. stavak 2. i 3. ove Odluke, nakon što se na propisan način utvrdi tržišna vrijednost nekretnina. </w:t>
      </w:r>
    </w:p>
    <w:p w14:paraId="32A0B6AE" w14:textId="77777777" w:rsidR="00AA2E99" w:rsidRPr="002618CB" w:rsidRDefault="00AA2E99" w:rsidP="00AA2E99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18CB">
        <w:rPr>
          <w:rFonts w:ascii="Times New Roman" w:hAnsi="Times New Roman" w:cs="Times New Roman"/>
          <w:b/>
          <w:bCs/>
          <w:sz w:val="24"/>
          <w:szCs w:val="24"/>
        </w:rPr>
        <w:t>(2) Prodaja zemljišta namijenjenog u gospodarske svrhe i daljnjeg razvoja grada, te prodaja gradilišta u svrhu izgradnje obiteljskih kuća u pravilu se provodi putem javnog nadmetanja.</w:t>
      </w:r>
    </w:p>
    <w:p w14:paraId="5A8CF3F9" w14:textId="77777777" w:rsidR="00AA2E99" w:rsidRPr="002618CB" w:rsidRDefault="00AA2E99" w:rsidP="00AA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(3) Na sva ostala raspolaganja primjenjuje se odredbe o provođenju javnog natječaja.</w:t>
      </w:r>
    </w:p>
    <w:p w14:paraId="6C786B39" w14:textId="77777777" w:rsidR="00AA2E99" w:rsidRPr="002618CB" w:rsidRDefault="00AA2E99" w:rsidP="00AA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 xml:space="preserve">(4) Stručne i administrativne poslove vezane uz pripremu akata koji se odnose na raspisivanje javnog natječaja obavlja upravni odjel u čijoj je nadležnosti obavljanje imovinsko-pravnih poslova, ako drukčije nije propisano ovom Odlukom ili drugim aktima Grada. </w:t>
      </w:r>
    </w:p>
    <w:p w14:paraId="62B66CC1" w14:textId="77777777" w:rsidR="00AA2E99" w:rsidRPr="002618CB" w:rsidRDefault="00AA2E99" w:rsidP="00AA2E9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B771C7B" w14:textId="77777777" w:rsidR="00AA2E99" w:rsidRPr="002618CB" w:rsidRDefault="00AA2E99" w:rsidP="00AA2E99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18CB">
        <w:rPr>
          <w:rFonts w:ascii="Times New Roman" w:hAnsi="Times New Roman" w:cs="Times New Roman"/>
          <w:b/>
          <w:bCs/>
          <w:sz w:val="24"/>
          <w:szCs w:val="24"/>
        </w:rPr>
        <w:t>Članak 9.</w:t>
      </w:r>
    </w:p>
    <w:p w14:paraId="738C5187" w14:textId="77777777" w:rsidR="00AA2E99" w:rsidRPr="002618CB" w:rsidRDefault="00AA2E99" w:rsidP="00AA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 xml:space="preserve">(1) Prodaja nekretnina javnim putem može se provoditi u obliku: </w:t>
      </w:r>
    </w:p>
    <w:p w14:paraId="6920A6BF" w14:textId="77777777" w:rsidR="00AA2E99" w:rsidRPr="002618CB" w:rsidRDefault="00AA2E99" w:rsidP="00AA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 xml:space="preserve">1. </w:t>
      </w:r>
      <w:r w:rsidRPr="002618CB">
        <w:rPr>
          <w:rFonts w:ascii="Times New Roman" w:hAnsi="Times New Roman" w:cs="Times New Roman"/>
          <w:b/>
          <w:bCs/>
          <w:sz w:val="24"/>
          <w:szCs w:val="24"/>
        </w:rPr>
        <w:t xml:space="preserve">javnog nadmetanja </w:t>
      </w:r>
      <w:r w:rsidRPr="002618CB">
        <w:rPr>
          <w:rFonts w:ascii="Times New Roman" w:hAnsi="Times New Roman" w:cs="Times New Roman"/>
          <w:sz w:val="24"/>
          <w:szCs w:val="24"/>
        </w:rPr>
        <w:t xml:space="preserve">koje se provodi kao javni poziv upućen neodređenom krugu osoba koje će putem usmene javne dražbe ostvariti interes za raspolaganje ponuđenim nekretninama </w:t>
      </w:r>
    </w:p>
    <w:p w14:paraId="24A9CD39" w14:textId="77777777" w:rsidR="00AA2E99" w:rsidRPr="002618CB" w:rsidRDefault="00AA2E99" w:rsidP="00AA2E99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 xml:space="preserve">2.  </w:t>
      </w:r>
      <w:r w:rsidRPr="002618CB">
        <w:rPr>
          <w:rFonts w:ascii="Times New Roman" w:hAnsi="Times New Roman" w:cs="Times New Roman"/>
          <w:b/>
          <w:bCs/>
          <w:sz w:val="24"/>
          <w:szCs w:val="24"/>
        </w:rPr>
        <w:t xml:space="preserve">prikupljanja ponuda na temelju javnog natječaja.  </w:t>
      </w:r>
    </w:p>
    <w:p w14:paraId="2132C366" w14:textId="77777777" w:rsidR="00AA2E99" w:rsidRPr="002618CB" w:rsidRDefault="00AA2E99" w:rsidP="00AA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 xml:space="preserve">(2) Obavijest o prodaji objavit će se u dnevnom tisku, a na službenoj mrežnoj stranici te oglasnoj ploči Grada Delnica objavit će se tekst natječaja. </w:t>
      </w:r>
    </w:p>
    <w:p w14:paraId="337EE2AB" w14:textId="77777777" w:rsidR="00AA2E99" w:rsidRPr="002618CB" w:rsidRDefault="00AA2E99" w:rsidP="00AA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(3) Rok za davanje ponuda počinje teći od prvoga sljedećeg dana nakon objave obavijesti o raspisivanju javnog nadmetanja odnosno natječaja u dnevnom tisku, a traje do isteka posljednjeg dana roka.</w:t>
      </w:r>
    </w:p>
    <w:p w14:paraId="649B9891" w14:textId="607C6E72" w:rsidR="00AA2E99" w:rsidRDefault="00AA2E99" w:rsidP="0070483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0A60866" w14:textId="77777777" w:rsidR="002A39A9" w:rsidRDefault="002A39A9" w:rsidP="0070483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1E4A944" w14:textId="77777777" w:rsidR="00AA2E99" w:rsidRDefault="00AA2E99" w:rsidP="0070483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0FB2A0F" w14:textId="77777777" w:rsidR="00651BEB" w:rsidRPr="002A39A9" w:rsidRDefault="00704830" w:rsidP="00651BEB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651BEB" w:rsidRPr="002A39A9">
        <w:rPr>
          <w:rFonts w:ascii="Times New Roman" w:hAnsi="Times New Roman" w:cs="Times New Roman"/>
          <w:b/>
          <w:bCs/>
          <w:sz w:val="24"/>
          <w:szCs w:val="24"/>
        </w:rPr>
        <w:t>Članak 18.</w:t>
      </w:r>
    </w:p>
    <w:p w14:paraId="6E89786F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b/>
          <w:bCs/>
          <w:sz w:val="24"/>
          <w:szCs w:val="24"/>
        </w:rPr>
        <w:t xml:space="preserve">(1) Javni natječaj obvezno </w:t>
      </w:r>
      <w:r w:rsidRPr="002A39A9">
        <w:rPr>
          <w:rFonts w:ascii="Times New Roman" w:hAnsi="Times New Roman" w:cs="Times New Roman"/>
          <w:sz w:val="24"/>
          <w:szCs w:val="24"/>
        </w:rPr>
        <w:t xml:space="preserve">sadrži: </w:t>
      </w:r>
    </w:p>
    <w:p w14:paraId="2ADE2540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 xml:space="preserve">1. opis nekretnine (podatke za identifikaciju nekretnina koji se mogu nedvojbeno utvrditi, broj zemljišnoknjižne čestice i zemljišnoknjižnog uloška u koji je nekretnina upisana, površinu nekretnine, zatim npr. etažu u kojoj se nalazi nekretnina i poziciju na etaži kao i sve druge potrebne podatke za nedvojbenu identifikaciju nekretnine, prostorno-plansku namjenu nekretnine u trenutku objave natječaja), </w:t>
      </w:r>
    </w:p>
    <w:p w14:paraId="2747C385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 xml:space="preserve">2. početnu cijenu nekretnine, </w:t>
      </w:r>
    </w:p>
    <w:p w14:paraId="072492CC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 xml:space="preserve">3. rok za podnošenje prijava, koji je najmanje 8 dana nakon dana objave obavijesti u dnevnom tisku, </w:t>
      </w:r>
    </w:p>
    <w:p w14:paraId="2120488B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 xml:space="preserve">4. iznos i način plaćanja jamčevine, </w:t>
      </w:r>
    </w:p>
    <w:p w14:paraId="6E8BCB51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>5. naznaku da se jamčevina ne vraća ukoliko najpovoljniji ponuđač ne zaključi ugovor u propisanom roku ili ukoliko se ugovor raskine uslijed neplaćanja kupoprodajne cijene,</w:t>
      </w:r>
    </w:p>
    <w:p w14:paraId="0403E5EE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>6. mjesto, datum i vrijeme otvaranja ponuda,</w:t>
      </w:r>
    </w:p>
    <w:p w14:paraId="2498868C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>7. odredbu tko može sudjelovati u javnom prikupljanju ponuda (sve fizičke osobe koje imaju državljanstvo Republike Hrvatske, državljanstvo država koje čine Europski gospodarski prostor te državljani onih država s kojim Republika Hrvatska ima Ugovor o reciprocitetu stjecanja nekretnina, te pravne osobe koje imaju sjedište u Republici Hrvatskoj ili državi koja čini Europski gospodarski prostor),</w:t>
      </w:r>
    </w:p>
    <w:p w14:paraId="0A6E6D59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>8. odredbu da se najpovoljnijim ponuditeljem smatra ponuditelj koji je ponudio najvišu ponuđenu cijenu, uz uvjet da ispunjava i sve druge uvjete javnog natječaja,</w:t>
      </w:r>
    </w:p>
    <w:p w14:paraId="4965A38F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>9. odredbu da će se u slučaju odustanka najpovoljnijeg ponuditelja, najpovoljnijim ponuditeljem smatrati sljedeći ponuditelj koji je ponudio najvišu cijenu, uz uvjet da prihvati ponudu ponuditelja koji je odustao,</w:t>
      </w:r>
    </w:p>
    <w:p w14:paraId="5B406F94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 xml:space="preserve">10. odredbu da najpovoljniji ponuditelj koji odustane od ponude ili ne sklopi ugovor u propisanom roku gubi pravo na povrat jamčevine </w:t>
      </w:r>
    </w:p>
    <w:p w14:paraId="5205574F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 xml:space="preserve">11. odredbu da se nepotpune prijave i prijave podnesene izvan utvrđenog roka neće razmatrati, </w:t>
      </w:r>
    </w:p>
    <w:p w14:paraId="31F343AC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 xml:space="preserve">12. odredbu da se nekretninama raspolaže u stanju »viđeno-kupljeno« </w:t>
      </w:r>
    </w:p>
    <w:p w14:paraId="5C77EC62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>13. rok zaključenja ugovora o kupoprodaji,</w:t>
      </w:r>
    </w:p>
    <w:p w14:paraId="7FB44FB4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>14. rok i način plaćanja kupoprodajne cijene,</w:t>
      </w:r>
    </w:p>
    <w:p w14:paraId="4362A001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>15. odredbu o dokumentaciji koja se mora priložiti uz ponudu,</w:t>
      </w:r>
    </w:p>
    <w:p w14:paraId="39A12AB1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 xml:space="preserve">16. naznaku da će se </w:t>
      </w:r>
      <w:proofErr w:type="spellStart"/>
      <w:r w:rsidRPr="002A39A9">
        <w:rPr>
          <w:rFonts w:ascii="Times New Roman" w:hAnsi="Times New Roman" w:cs="Times New Roman"/>
          <w:sz w:val="24"/>
          <w:szCs w:val="24"/>
        </w:rPr>
        <w:t>tabularna</w:t>
      </w:r>
      <w:proofErr w:type="spellEnd"/>
      <w:r w:rsidRPr="002A39A9">
        <w:rPr>
          <w:rFonts w:ascii="Times New Roman" w:hAnsi="Times New Roman" w:cs="Times New Roman"/>
          <w:sz w:val="24"/>
          <w:szCs w:val="24"/>
        </w:rPr>
        <w:t xml:space="preserve"> isprava za upis prava vlasništva izdati nakon isplate kupoprodajne cijene u cijelosti (uključivo i kamate obračunate na zakašnjelu uplatu),</w:t>
      </w:r>
    </w:p>
    <w:p w14:paraId="76EFAA74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>17. obvezu kupca, ukoliko padne u zakašnjenje s plaćanjem kupoprodajne cijene, na plaćanje zakonskih zateznih kamata od dana dospijeća do dana plaćanja,</w:t>
      </w:r>
    </w:p>
    <w:p w14:paraId="636B2265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 xml:space="preserve">18. </w:t>
      </w:r>
      <w:bookmarkStart w:id="7" w:name="_Hlk170383343"/>
      <w:r w:rsidRPr="002A39A9">
        <w:rPr>
          <w:rFonts w:ascii="Times New Roman" w:hAnsi="Times New Roman" w:cs="Times New Roman"/>
          <w:sz w:val="24"/>
          <w:szCs w:val="24"/>
        </w:rPr>
        <w:t>pravo Grada da ne izabere najpovoljnijeg ponuđača odnosno da odustane od prodaje u svako doba prije potpisivanja ugovora uz obvezu navođenja razloga,</w:t>
      </w:r>
    </w:p>
    <w:bookmarkEnd w:id="7"/>
    <w:p w14:paraId="20135915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>19. pravo prodavatelja da, kada kupac padne u zakašnjenje s plaćanjem više od 30 dana, može raskinuti ugovor, a do tada uplaćeni iznos zadržati</w:t>
      </w:r>
    </w:p>
    <w:p w14:paraId="214D2CAF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 xml:space="preserve">20. odredbu o obvezi kupca da snosi troškove sklapanja i ovjere kupoprodajnog ugovora, </w:t>
      </w:r>
    </w:p>
    <w:p w14:paraId="28B7F5F0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 xml:space="preserve">21. </w:t>
      </w:r>
      <w:bookmarkStart w:id="8" w:name="_Hlk170468953"/>
      <w:r w:rsidRPr="002A39A9">
        <w:rPr>
          <w:rFonts w:ascii="Times New Roman" w:hAnsi="Times New Roman" w:cs="Times New Roman"/>
          <w:sz w:val="24"/>
          <w:szCs w:val="24"/>
        </w:rPr>
        <w:t>odredbu da punomoćnik natjecatelja (fizičke ili pravne osobe) je dužan najkasnije do otvaranja pisanih ponuda dostaviti punomoć za zastupanje, ako natjecatelj nije u mogućnosti osobno prisustvovati otvaranju pisanih ponuda,</w:t>
      </w:r>
    </w:p>
    <w:bookmarkEnd w:id="8"/>
    <w:p w14:paraId="3462D327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>22. izreku da se obavijest o javnom natječaju objavljuje u dnevnom tisku a da se tekst javnog natječaja objavljuje na oglasnoj ploči Grada i na internetskim stranicama Grada,</w:t>
      </w:r>
    </w:p>
    <w:p w14:paraId="4E4B4646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>23. odredbu tko snosi troškove izrade geodetskog elaborata i troškove izrade procjene nekretnine,</w:t>
      </w:r>
    </w:p>
    <w:p w14:paraId="38D3D3BB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>24. odredbu o pravu prodavatelja da odustane od prodaje u svako doba prije potpisivanja ugovora uz obvezu navođenja razloga,</w:t>
      </w:r>
    </w:p>
    <w:p w14:paraId="316E80C8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lastRenderedPageBreak/>
        <w:t xml:space="preserve">25. odredbu kome i na koju adresu se šalju prijave, ako se šalju preporučenom pošiljkom ili na neki drugi natječajem propisan način. </w:t>
      </w:r>
    </w:p>
    <w:p w14:paraId="774F35F2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>(2) Javni natječaje može sadržavati i druge posebne uvjete i odredbe naročito kada je u pitanju prodaja građevinskog zemljišta namijenjenog za gradnju obiteljske kuće i to:</w:t>
      </w:r>
    </w:p>
    <w:p w14:paraId="34D57515" w14:textId="77777777" w:rsidR="00651BEB" w:rsidRPr="002A39A9" w:rsidRDefault="00651BEB" w:rsidP="00651BEB">
      <w:pPr>
        <w:pStyle w:val="Tijeloteksta"/>
        <w:jc w:val="both"/>
        <w:rPr>
          <w:strike/>
          <w:szCs w:val="24"/>
        </w:rPr>
      </w:pPr>
      <w:r w:rsidRPr="002A39A9">
        <w:rPr>
          <w:szCs w:val="24"/>
        </w:rPr>
        <w:t xml:space="preserve">1. Ishoditi građevinsku dozvolu najkasnije u roku od 12 mjeseci od dana sklapanja Ugovora o kupoprodaji nekretnine, </w:t>
      </w:r>
    </w:p>
    <w:p w14:paraId="7BF97D51" w14:textId="77777777" w:rsidR="00651BEB" w:rsidRPr="002A39A9" w:rsidRDefault="00651BEB" w:rsidP="00651BEB">
      <w:pPr>
        <w:pStyle w:val="Tijeloteksta"/>
        <w:jc w:val="both"/>
        <w:rPr>
          <w:szCs w:val="24"/>
        </w:rPr>
      </w:pPr>
      <w:r w:rsidRPr="002A39A9">
        <w:rPr>
          <w:szCs w:val="24"/>
        </w:rPr>
        <w:t>2. Najkasnije u roku od 120 dana od dobivanja građevinske dozvole započeti s radovima njezine izgradnje, uz obvezu dostave gradu pisana obavijesti o tome,</w:t>
      </w:r>
    </w:p>
    <w:p w14:paraId="2D4992B3" w14:textId="77777777" w:rsidR="00651BEB" w:rsidRPr="002A39A9" w:rsidRDefault="00651BEB" w:rsidP="00651BEB">
      <w:pPr>
        <w:pStyle w:val="Tijeloteksta"/>
        <w:jc w:val="both"/>
        <w:rPr>
          <w:szCs w:val="24"/>
        </w:rPr>
      </w:pPr>
      <w:r w:rsidRPr="002A39A9">
        <w:rPr>
          <w:szCs w:val="24"/>
        </w:rPr>
        <w:t>3. U skladu sa važećim propisima kojima se regulira gradnja, izvršiti gradnju najkasnije u roku od 10 godina.</w:t>
      </w:r>
    </w:p>
    <w:p w14:paraId="7A8DA3AE" w14:textId="77777777" w:rsidR="00651BEB" w:rsidRPr="002A39A9" w:rsidRDefault="00651BEB" w:rsidP="00651BEB">
      <w:pPr>
        <w:pStyle w:val="Tijeloteksta"/>
        <w:jc w:val="both"/>
        <w:rPr>
          <w:szCs w:val="24"/>
        </w:rPr>
      </w:pPr>
      <w:r w:rsidRPr="002A39A9">
        <w:rPr>
          <w:szCs w:val="24"/>
        </w:rPr>
        <w:t>(3) U slučaju nepridržavanja odredbi iz stavka 2. ovog članka, kupac gubi pravo na povrat uplaćene kupoprodajne cijene, a kupoprodajni se ugovor raskida što znači da se na nekretnini koja je predmet prodaje, bez ikakvog dopuštenja kupca, opet upisuje pravo vlasništva Grada Delnica.</w:t>
      </w:r>
    </w:p>
    <w:p w14:paraId="26CD556E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>(4) Ukoliko je javni natječaj raspisan za nekretnine koje su namijenjene obavljanju gospodarskih ili društvenih djelatnosti natječaj može sadržavati i odredbu za dostavom detaljnog opisa sadržaja koji bi se na njoj izgradili.</w:t>
      </w:r>
    </w:p>
    <w:p w14:paraId="2E532352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>(5) Obavijest o natječajnom postupku objavljuje se u dnevnom tisku, a cjelovit tekst natječaja se objavljuje na oglasnoj ploči Grada i na službenim mrežnim stranicama Grada.</w:t>
      </w:r>
    </w:p>
    <w:p w14:paraId="0A14440A" w14:textId="77777777" w:rsidR="002A39A9" w:rsidRDefault="002A39A9" w:rsidP="0070483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CA9DA6A" w14:textId="77777777" w:rsidR="00885B2D" w:rsidRDefault="00704830" w:rsidP="00704830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39A9">
        <w:rPr>
          <w:rFonts w:ascii="Times New Roman" w:hAnsi="Times New Roman" w:cs="Times New Roman"/>
          <w:b/>
          <w:sz w:val="24"/>
          <w:szCs w:val="24"/>
        </w:rPr>
        <w:tab/>
        <w:t xml:space="preserve">Gradsko vijeće Grada Delnica </w:t>
      </w:r>
      <w:r w:rsidR="00885B2D">
        <w:rPr>
          <w:rFonts w:ascii="Times New Roman" w:hAnsi="Times New Roman" w:cs="Times New Roman"/>
          <w:b/>
          <w:sz w:val="24"/>
          <w:szCs w:val="24"/>
        </w:rPr>
        <w:t xml:space="preserve">sa sjednice održane </w:t>
      </w:r>
      <w:r w:rsidRPr="002A39A9">
        <w:rPr>
          <w:rFonts w:ascii="Times New Roman" w:hAnsi="Times New Roman" w:cs="Times New Roman"/>
          <w:b/>
          <w:sz w:val="24"/>
          <w:szCs w:val="24"/>
        </w:rPr>
        <w:t xml:space="preserve">dana </w:t>
      </w:r>
      <w:r w:rsidR="00885B2D">
        <w:rPr>
          <w:rFonts w:ascii="Times New Roman" w:hAnsi="Times New Roman" w:cs="Times New Roman"/>
          <w:b/>
          <w:sz w:val="24"/>
          <w:szCs w:val="24"/>
        </w:rPr>
        <w:t>02. listopada</w:t>
      </w:r>
      <w:r w:rsidRPr="002A39A9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885B2D">
        <w:rPr>
          <w:rFonts w:ascii="Times New Roman" w:hAnsi="Times New Roman" w:cs="Times New Roman"/>
          <w:b/>
          <w:sz w:val="24"/>
          <w:szCs w:val="24"/>
        </w:rPr>
        <w:t>0</w:t>
      </w:r>
      <w:r w:rsidRPr="002A39A9">
        <w:rPr>
          <w:rFonts w:ascii="Times New Roman" w:hAnsi="Times New Roman" w:cs="Times New Roman"/>
          <w:b/>
          <w:sz w:val="24"/>
          <w:szCs w:val="24"/>
        </w:rPr>
        <w:t xml:space="preserve">. godine </w:t>
      </w:r>
      <w:r w:rsidR="00885B2D">
        <w:rPr>
          <w:rFonts w:ascii="Times New Roman" w:hAnsi="Times New Roman" w:cs="Times New Roman"/>
          <w:b/>
          <w:sz w:val="24"/>
          <w:szCs w:val="24"/>
        </w:rPr>
        <w:t>sa dnevnog reda skinulo je Odluku o prodaji ove nekretnine.</w:t>
      </w:r>
    </w:p>
    <w:p w14:paraId="5052BDF0" w14:textId="5BC9D2A2" w:rsidR="00704830" w:rsidRPr="002A39A9" w:rsidRDefault="00704830" w:rsidP="00704830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39A9">
        <w:rPr>
          <w:rFonts w:ascii="Times New Roman" w:hAnsi="Times New Roman" w:cs="Times New Roman"/>
          <w:b/>
          <w:sz w:val="24"/>
          <w:szCs w:val="24"/>
        </w:rPr>
        <w:tab/>
      </w:r>
      <w:r w:rsidR="00885B2D">
        <w:rPr>
          <w:rFonts w:ascii="Times New Roman" w:hAnsi="Times New Roman" w:cs="Times New Roman"/>
          <w:b/>
          <w:sz w:val="24"/>
          <w:szCs w:val="24"/>
        </w:rPr>
        <w:t xml:space="preserve">Prema tada izrađenom </w:t>
      </w:r>
      <w:r w:rsidRPr="002A39A9">
        <w:rPr>
          <w:rFonts w:ascii="Times New Roman" w:hAnsi="Times New Roman" w:cs="Times New Roman"/>
          <w:b/>
          <w:sz w:val="24"/>
          <w:szCs w:val="24"/>
        </w:rPr>
        <w:t>Procjemben</w:t>
      </w:r>
      <w:r w:rsidR="007915D1">
        <w:rPr>
          <w:rFonts w:ascii="Times New Roman" w:hAnsi="Times New Roman" w:cs="Times New Roman"/>
          <w:b/>
          <w:sz w:val="24"/>
          <w:szCs w:val="24"/>
        </w:rPr>
        <w:t>om</w:t>
      </w:r>
      <w:r w:rsidRPr="002A39A9">
        <w:rPr>
          <w:rFonts w:ascii="Times New Roman" w:hAnsi="Times New Roman" w:cs="Times New Roman"/>
          <w:b/>
          <w:sz w:val="24"/>
          <w:szCs w:val="24"/>
        </w:rPr>
        <w:t xml:space="preserve"> elaborat</w:t>
      </w:r>
      <w:r w:rsidR="007915D1">
        <w:rPr>
          <w:rFonts w:ascii="Times New Roman" w:hAnsi="Times New Roman" w:cs="Times New Roman"/>
          <w:b/>
          <w:sz w:val="24"/>
          <w:szCs w:val="24"/>
        </w:rPr>
        <w:t>u PE 05/20</w:t>
      </w:r>
      <w:r w:rsidRPr="002A39A9">
        <w:rPr>
          <w:rFonts w:ascii="Times New Roman" w:hAnsi="Times New Roman" w:cs="Times New Roman"/>
          <w:b/>
          <w:sz w:val="24"/>
          <w:szCs w:val="24"/>
        </w:rPr>
        <w:t xml:space="preserve"> od </w:t>
      </w:r>
      <w:r w:rsidR="007915D1">
        <w:rPr>
          <w:rFonts w:ascii="Times New Roman" w:hAnsi="Times New Roman" w:cs="Times New Roman"/>
          <w:b/>
          <w:sz w:val="24"/>
          <w:szCs w:val="24"/>
        </w:rPr>
        <w:t>travnja</w:t>
      </w:r>
      <w:r w:rsidRPr="002A39A9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7915D1">
        <w:rPr>
          <w:rFonts w:ascii="Times New Roman" w:hAnsi="Times New Roman" w:cs="Times New Roman"/>
          <w:b/>
          <w:sz w:val="24"/>
          <w:szCs w:val="24"/>
        </w:rPr>
        <w:t>0</w:t>
      </w:r>
      <w:r w:rsidRPr="002A39A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915D1">
        <w:rPr>
          <w:rFonts w:ascii="Times New Roman" w:hAnsi="Times New Roman" w:cs="Times New Roman"/>
          <w:b/>
          <w:sz w:val="24"/>
          <w:szCs w:val="24"/>
        </w:rPr>
        <w:t>p</w:t>
      </w:r>
      <w:r w:rsidRPr="002A39A9">
        <w:rPr>
          <w:rFonts w:ascii="Times New Roman" w:hAnsi="Times New Roman" w:cs="Times New Roman"/>
          <w:b/>
          <w:sz w:val="24"/>
          <w:szCs w:val="24"/>
        </w:rPr>
        <w:t xml:space="preserve">rocjena nekretnine iznosila je </w:t>
      </w:r>
      <w:r w:rsidR="007915D1">
        <w:rPr>
          <w:rFonts w:ascii="Times New Roman" w:hAnsi="Times New Roman" w:cs="Times New Roman"/>
          <w:b/>
          <w:sz w:val="24"/>
          <w:szCs w:val="24"/>
        </w:rPr>
        <w:t>265</w:t>
      </w:r>
      <w:r w:rsidRPr="002A39A9">
        <w:rPr>
          <w:rFonts w:ascii="Times New Roman" w:hAnsi="Times New Roman" w:cs="Times New Roman"/>
          <w:b/>
          <w:sz w:val="24"/>
          <w:szCs w:val="24"/>
        </w:rPr>
        <w:t xml:space="preserve">.000,00 kuna tj.  </w:t>
      </w:r>
      <w:r w:rsidR="00E06329">
        <w:rPr>
          <w:rFonts w:ascii="Times New Roman" w:hAnsi="Times New Roman" w:cs="Times New Roman"/>
          <w:b/>
          <w:sz w:val="24"/>
          <w:szCs w:val="24"/>
        </w:rPr>
        <w:t>35</w:t>
      </w:r>
      <w:r w:rsidRPr="002A39A9">
        <w:rPr>
          <w:rFonts w:ascii="Times New Roman" w:hAnsi="Times New Roman" w:cs="Times New Roman"/>
          <w:b/>
          <w:sz w:val="24"/>
          <w:szCs w:val="24"/>
        </w:rPr>
        <w:t>.</w:t>
      </w:r>
      <w:r w:rsidR="00E06329">
        <w:rPr>
          <w:rFonts w:ascii="Times New Roman" w:hAnsi="Times New Roman" w:cs="Times New Roman"/>
          <w:b/>
          <w:sz w:val="24"/>
          <w:szCs w:val="24"/>
        </w:rPr>
        <w:t>171 eur</w:t>
      </w:r>
      <w:r w:rsidR="00E85267">
        <w:rPr>
          <w:rFonts w:ascii="Times New Roman" w:hAnsi="Times New Roman" w:cs="Times New Roman"/>
          <w:b/>
          <w:sz w:val="24"/>
          <w:szCs w:val="24"/>
        </w:rPr>
        <w:t>o</w:t>
      </w:r>
      <w:r w:rsidRPr="002A39A9">
        <w:rPr>
          <w:rFonts w:ascii="Times New Roman" w:hAnsi="Times New Roman" w:cs="Times New Roman"/>
          <w:b/>
          <w:sz w:val="24"/>
          <w:szCs w:val="24"/>
        </w:rPr>
        <w:t xml:space="preserve">, dok je sadašnja procjena </w:t>
      </w:r>
      <w:r w:rsidR="00E06329">
        <w:rPr>
          <w:rFonts w:ascii="Times New Roman" w:hAnsi="Times New Roman" w:cs="Times New Roman"/>
          <w:b/>
          <w:sz w:val="24"/>
          <w:szCs w:val="24"/>
        </w:rPr>
        <w:t>51</w:t>
      </w:r>
      <w:r w:rsidRPr="002A39A9">
        <w:rPr>
          <w:rFonts w:ascii="Times New Roman" w:hAnsi="Times New Roman" w:cs="Times New Roman"/>
          <w:b/>
          <w:sz w:val="24"/>
          <w:szCs w:val="24"/>
        </w:rPr>
        <w:t>.</w:t>
      </w:r>
      <w:r w:rsidR="00E06329">
        <w:rPr>
          <w:rFonts w:ascii="Times New Roman" w:hAnsi="Times New Roman" w:cs="Times New Roman"/>
          <w:b/>
          <w:sz w:val="24"/>
          <w:szCs w:val="24"/>
        </w:rPr>
        <w:t>7</w:t>
      </w:r>
      <w:r w:rsidRPr="002A39A9">
        <w:rPr>
          <w:rFonts w:ascii="Times New Roman" w:hAnsi="Times New Roman" w:cs="Times New Roman"/>
          <w:b/>
          <w:sz w:val="24"/>
          <w:szCs w:val="24"/>
        </w:rPr>
        <w:t>00,00 eura.</w:t>
      </w:r>
    </w:p>
    <w:p w14:paraId="114D753C" w14:textId="77777777" w:rsidR="00704830" w:rsidRPr="002A39A9" w:rsidRDefault="00704830" w:rsidP="00704830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39A9">
        <w:rPr>
          <w:rFonts w:ascii="Times New Roman" w:hAnsi="Times New Roman" w:cs="Times New Roman"/>
          <w:b/>
          <w:sz w:val="24"/>
          <w:szCs w:val="24"/>
        </w:rPr>
        <w:tab/>
        <w:t xml:space="preserve">Uz prijedlog Odluke o raspisivanju javnog natječaja za prodaju nekretnina u vlasništvu Grada Delnica i ovo obrazloženje, dostavlja se, za ovu Odluku najvažniji dio Procjembenog elaborata </w:t>
      </w:r>
      <w:r w:rsidRPr="0040708B">
        <w:rPr>
          <w:rFonts w:ascii="Times New Roman" w:hAnsi="Times New Roman" w:cs="Times New Roman"/>
          <w:sz w:val="24"/>
          <w:szCs w:val="24"/>
        </w:rPr>
        <w:t>(uvid cjelokupni može se napraviti u službenim prostorijama Grada Delnica)</w:t>
      </w:r>
      <w:r w:rsidRPr="002A39A9">
        <w:rPr>
          <w:rFonts w:ascii="Times New Roman" w:hAnsi="Times New Roman" w:cs="Times New Roman"/>
          <w:b/>
          <w:sz w:val="24"/>
          <w:szCs w:val="24"/>
        </w:rPr>
        <w:t xml:space="preserve"> kao i pozitivno mišljenje Procjeniteljskog vijeća.</w:t>
      </w:r>
    </w:p>
    <w:p w14:paraId="3FA42375" w14:textId="59DE9C1A" w:rsidR="007E752D" w:rsidRPr="00E85267" w:rsidRDefault="00461F94" w:rsidP="00461F94">
      <w:pPr>
        <w:spacing w:after="160" w:line="259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2A39A9">
        <w:rPr>
          <w:rFonts w:ascii="Times New Roman" w:hAnsi="Times New Roman" w:cs="Times New Roman"/>
          <w:b/>
          <w:sz w:val="24"/>
          <w:szCs w:val="24"/>
        </w:rPr>
        <w:t>Upitom kod Procjeniteljskog vijeća utvrđeno je da je prije konkretnog sadašnjeg postupanja s navedenom nekretninom potrebnom izvršiti Reviziju procjene, što je i učinjeno i na koju se je dobilo pozitivno mišljenje PVPGŽ.</w:t>
      </w:r>
    </w:p>
    <w:sectPr w:rsidR="007E752D" w:rsidRPr="00E852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gnaPro-Cond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etaSerifPro-Book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73473"/>
    <w:multiLevelType w:val="hybridMultilevel"/>
    <w:tmpl w:val="FEDCFAA6"/>
    <w:lvl w:ilvl="0" w:tplc="836C54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4196AEC"/>
    <w:multiLevelType w:val="hybridMultilevel"/>
    <w:tmpl w:val="CFC09AAE"/>
    <w:lvl w:ilvl="0" w:tplc="6602E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EAE66BC"/>
    <w:multiLevelType w:val="hybridMultilevel"/>
    <w:tmpl w:val="0CAEDA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0B2C8F"/>
    <w:multiLevelType w:val="hybridMultilevel"/>
    <w:tmpl w:val="08EEEC08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6147236">
    <w:abstractNumId w:val="0"/>
  </w:num>
  <w:num w:numId="2" w16cid:durableId="74715405">
    <w:abstractNumId w:val="1"/>
  </w:num>
  <w:num w:numId="3" w16cid:durableId="754857257">
    <w:abstractNumId w:val="2"/>
  </w:num>
  <w:num w:numId="4" w16cid:durableId="8730051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972"/>
    <w:rsid w:val="00020DCD"/>
    <w:rsid w:val="000420BA"/>
    <w:rsid w:val="00056DFA"/>
    <w:rsid w:val="000622D9"/>
    <w:rsid w:val="00096DA1"/>
    <w:rsid w:val="000A49AB"/>
    <w:rsid w:val="000D6EEC"/>
    <w:rsid w:val="00120C0E"/>
    <w:rsid w:val="0016420B"/>
    <w:rsid w:val="00170FBC"/>
    <w:rsid w:val="00195A02"/>
    <w:rsid w:val="001B4952"/>
    <w:rsid w:val="001C02E2"/>
    <w:rsid w:val="001D4F92"/>
    <w:rsid w:val="002438B4"/>
    <w:rsid w:val="002738CC"/>
    <w:rsid w:val="00281AE6"/>
    <w:rsid w:val="0029234F"/>
    <w:rsid w:val="00294854"/>
    <w:rsid w:val="002A39A9"/>
    <w:rsid w:val="002C0A99"/>
    <w:rsid w:val="002E093F"/>
    <w:rsid w:val="002F373C"/>
    <w:rsid w:val="003062F9"/>
    <w:rsid w:val="00341EC4"/>
    <w:rsid w:val="00356282"/>
    <w:rsid w:val="003B291F"/>
    <w:rsid w:val="003B2B61"/>
    <w:rsid w:val="0040708B"/>
    <w:rsid w:val="00445D9D"/>
    <w:rsid w:val="004572D5"/>
    <w:rsid w:val="00461F94"/>
    <w:rsid w:val="0046201F"/>
    <w:rsid w:val="00475A87"/>
    <w:rsid w:val="004F1227"/>
    <w:rsid w:val="005055CC"/>
    <w:rsid w:val="005563FD"/>
    <w:rsid w:val="005D127C"/>
    <w:rsid w:val="005E0D13"/>
    <w:rsid w:val="005F2FC5"/>
    <w:rsid w:val="00651BEB"/>
    <w:rsid w:val="006709C2"/>
    <w:rsid w:val="00704830"/>
    <w:rsid w:val="00706972"/>
    <w:rsid w:val="007308B0"/>
    <w:rsid w:val="00733A12"/>
    <w:rsid w:val="00770469"/>
    <w:rsid w:val="007915D1"/>
    <w:rsid w:val="007D4E5D"/>
    <w:rsid w:val="007E0B1F"/>
    <w:rsid w:val="007E1687"/>
    <w:rsid w:val="007E752D"/>
    <w:rsid w:val="00873283"/>
    <w:rsid w:val="0088359D"/>
    <w:rsid w:val="00885B2D"/>
    <w:rsid w:val="00900118"/>
    <w:rsid w:val="009531B7"/>
    <w:rsid w:val="009860CD"/>
    <w:rsid w:val="009F6868"/>
    <w:rsid w:val="00A103D7"/>
    <w:rsid w:val="00A11A4E"/>
    <w:rsid w:val="00A32348"/>
    <w:rsid w:val="00A477C3"/>
    <w:rsid w:val="00A720D7"/>
    <w:rsid w:val="00AA2E99"/>
    <w:rsid w:val="00AD25EB"/>
    <w:rsid w:val="00B1042D"/>
    <w:rsid w:val="00B1293A"/>
    <w:rsid w:val="00B41E0C"/>
    <w:rsid w:val="00B71184"/>
    <w:rsid w:val="00B810E9"/>
    <w:rsid w:val="00C01119"/>
    <w:rsid w:val="00C30433"/>
    <w:rsid w:val="00C426AA"/>
    <w:rsid w:val="00C61152"/>
    <w:rsid w:val="00C714B1"/>
    <w:rsid w:val="00C97644"/>
    <w:rsid w:val="00CC2070"/>
    <w:rsid w:val="00D149CD"/>
    <w:rsid w:val="00D43D59"/>
    <w:rsid w:val="00D4566C"/>
    <w:rsid w:val="00D663B1"/>
    <w:rsid w:val="00DD2FBE"/>
    <w:rsid w:val="00E00001"/>
    <w:rsid w:val="00E06329"/>
    <w:rsid w:val="00E150EE"/>
    <w:rsid w:val="00E2325E"/>
    <w:rsid w:val="00E56453"/>
    <w:rsid w:val="00E85267"/>
    <w:rsid w:val="00EE0E5A"/>
    <w:rsid w:val="00F51BB9"/>
    <w:rsid w:val="00F817C1"/>
    <w:rsid w:val="00FA4944"/>
    <w:rsid w:val="00FA5882"/>
    <w:rsid w:val="00FD20E8"/>
    <w:rsid w:val="00FF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2DBE29"/>
  <w15:chartTrackingRefBased/>
  <w15:docId w15:val="{D3D58D0F-F45F-4E91-B12E-6C0E3E089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1AE6"/>
    <w:pPr>
      <w:spacing w:after="200" w:line="276" w:lineRule="auto"/>
    </w:p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281AE6"/>
    <w:pPr>
      <w:spacing w:after="0" w:line="240" w:lineRule="auto"/>
    </w:pPr>
  </w:style>
  <w:style w:type="character" w:customStyle="1" w:styleId="BezproredaChar">
    <w:name w:val="Bez proreda Char"/>
    <w:link w:val="Bezproreda"/>
    <w:uiPriority w:val="1"/>
    <w:locked/>
    <w:rsid w:val="00281AE6"/>
  </w:style>
  <w:style w:type="paragraph" w:styleId="Tijeloteksta">
    <w:name w:val="Body Text"/>
    <w:basedOn w:val="Normal"/>
    <w:link w:val="TijelotekstaChar"/>
    <w:rsid w:val="00E150E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E150EE"/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styleId="Hiperveza">
    <w:name w:val="Hyperlink"/>
    <w:basedOn w:val="Zadanifontodlomka"/>
    <w:uiPriority w:val="99"/>
    <w:unhideWhenUsed/>
    <w:rsid w:val="001B4952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D663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24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0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9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8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55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03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33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http://upload.wikimedia.org/wikipedia/commons/thumb/c/c9/Coat_of_arms_of_Croatia.svg/220px-Coat_of_arms_of_Croatia.svg.pn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://hr.wikipedia.org/wiki/Datoteka:Coat_of_arms_of_Croatia.svg" TargetMode="External"/><Relationship Id="rId10" Type="http://schemas.openxmlformats.org/officeDocument/2006/relationships/hyperlink" Target="http://k.xn--bea.br/" TargetMode="External"/><Relationship Id="rId4" Type="http://schemas.openxmlformats.org/officeDocument/2006/relationships/webSettings" Target="webSettings.xml"/><Relationship Id="rId9" Type="http://schemas.openxmlformats.org/officeDocument/2006/relationships/image" Target="http://upload.wikimedia.org/wikipedia/commons/thumb/c/c9/Coat_of_arms_of_Croatia.svg/220px-Coat_of_arms_of_Croatia.svg.png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7</Pages>
  <Words>4072</Words>
  <Characters>23212</Characters>
  <Application>Microsoft Office Word</Application>
  <DocSecurity>0</DocSecurity>
  <Lines>193</Lines>
  <Paragraphs>54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Tomislav Mrle</cp:lastModifiedBy>
  <cp:revision>40</cp:revision>
  <cp:lastPrinted>2024-03-06T06:28:00Z</cp:lastPrinted>
  <dcterms:created xsi:type="dcterms:W3CDTF">2022-04-12T10:40:00Z</dcterms:created>
  <dcterms:modified xsi:type="dcterms:W3CDTF">2024-10-24T06:50:00Z</dcterms:modified>
</cp:coreProperties>
</file>