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BB603" w14:textId="77777777" w:rsidR="00F13AE0" w:rsidRDefault="00F13AE0"/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29"/>
      </w:tblGrid>
      <w:tr w:rsidR="00220F40" w14:paraId="3C7D30C0" w14:textId="77777777">
        <w:trPr>
          <w:trHeight w:val="357"/>
        </w:trPr>
        <w:tc>
          <w:tcPr>
            <w:tcW w:w="9029" w:type="dxa"/>
          </w:tcPr>
          <w:p w14:paraId="51476F14" w14:textId="77777777" w:rsidR="00220F40" w:rsidRDefault="00000000">
            <w:pPr>
              <w:pStyle w:val="TableParagraph"/>
              <w:spacing w:line="325" w:lineRule="exact"/>
              <w:ind w:left="166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TEHNIČKE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KARAKTERISTIKE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SANITARNOG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KONTEJNERA</w:t>
            </w:r>
          </w:p>
        </w:tc>
      </w:tr>
      <w:tr w:rsidR="00220F40" w14:paraId="61DEC24B" w14:textId="77777777">
        <w:trPr>
          <w:trHeight w:val="293"/>
        </w:trPr>
        <w:tc>
          <w:tcPr>
            <w:tcW w:w="9029" w:type="dxa"/>
          </w:tcPr>
          <w:p w14:paraId="6CA2A6D0" w14:textId="77777777" w:rsidR="00102F9C" w:rsidRDefault="00102F9C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  <w:rPr>
                <w:spacing w:val="-4"/>
              </w:rPr>
            </w:pPr>
          </w:p>
          <w:p w14:paraId="77F4EC2F" w14:textId="77777777" w:rsidR="00102F9C" w:rsidRDefault="00102F9C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  <w:rPr>
                <w:spacing w:val="-4"/>
              </w:rPr>
            </w:pPr>
          </w:p>
          <w:p w14:paraId="41111A70" w14:textId="77777777" w:rsidR="00220F40" w:rsidRDefault="00000000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  <w:rPr>
                <w:u w:val="single"/>
              </w:rPr>
            </w:pPr>
            <w:r>
              <w:rPr>
                <w:spacing w:val="-4"/>
              </w:rPr>
              <w:t>TIP:</w:t>
            </w:r>
            <w:r>
              <w:tab/>
            </w:r>
            <w:r>
              <w:rPr>
                <w:u w:val="single"/>
              </w:rPr>
              <w:tab/>
            </w:r>
          </w:p>
          <w:p w14:paraId="29C41177" w14:textId="3DD9EE95" w:rsidR="00102F9C" w:rsidRDefault="00102F9C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</w:pPr>
          </w:p>
        </w:tc>
      </w:tr>
      <w:tr w:rsidR="00220F40" w14:paraId="1318569F" w14:textId="77777777">
        <w:trPr>
          <w:trHeight w:val="255"/>
        </w:trPr>
        <w:tc>
          <w:tcPr>
            <w:tcW w:w="9029" w:type="dxa"/>
          </w:tcPr>
          <w:p w14:paraId="39D09CB3" w14:textId="77777777" w:rsidR="00220F40" w:rsidRDefault="00000000">
            <w:pPr>
              <w:pStyle w:val="TableParagraph"/>
              <w:tabs>
                <w:tab w:val="left" w:pos="4017"/>
              </w:tabs>
              <w:spacing w:line="236" w:lineRule="exact"/>
              <w:ind w:left="50"/>
            </w:pPr>
            <w:r>
              <w:t>MODEL:</w:t>
            </w:r>
            <w:r>
              <w:rPr>
                <w:spacing w:val="50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7BFD234" w14:textId="77777777" w:rsidR="00220F40" w:rsidRDefault="00220F40">
      <w:pPr>
        <w:spacing w:before="69"/>
        <w:rPr>
          <w:rFonts w:ascii="Times New Roman"/>
          <w:sz w:val="20"/>
        </w:rPr>
      </w:pPr>
    </w:p>
    <w:p w14:paraId="0B05D71B" w14:textId="77777777" w:rsidR="009B5A71" w:rsidRDefault="009B5A71">
      <w:pPr>
        <w:spacing w:before="69"/>
        <w:rPr>
          <w:rFonts w:ascii="Times New Roman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210"/>
        <w:gridCol w:w="1211"/>
        <w:gridCol w:w="1837"/>
      </w:tblGrid>
      <w:tr w:rsidR="00220F40" w14:paraId="78527129" w14:textId="77777777">
        <w:trPr>
          <w:trHeight w:val="762"/>
        </w:trPr>
        <w:tc>
          <w:tcPr>
            <w:tcW w:w="6366" w:type="dxa"/>
            <w:shd w:val="clear" w:color="auto" w:fill="D5DCE3"/>
          </w:tcPr>
          <w:p w14:paraId="04EFD076" w14:textId="77777777" w:rsidR="00220F40" w:rsidRDefault="00000000">
            <w:pPr>
              <w:pStyle w:val="TableParagraph"/>
              <w:spacing w:before="210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Karakteristike</w:t>
            </w:r>
          </w:p>
        </w:tc>
        <w:tc>
          <w:tcPr>
            <w:tcW w:w="1210" w:type="dxa"/>
            <w:shd w:val="clear" w:color="auto" w:fill="D5DCE3"/>
          </w:tcPr>
          <w:p w14:paraId="7F1D01D9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DA</w:t>
            </w:r>
          </w:p>
        </w:tc>
        <w:tc>
          <w:tcPr>
            <w:tcW w:w="1211" w:type="dxa"/>
            <w:shd w:val="clear" w:color="auto" w:fill="D5DCE3"/>
          </w:tcPr>
          <w:p w14:paraId="16DCF0DF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1837" w:type="dxa"/>
            <w:shd w:val="clear" w:color="auto" w:fill="D5DCE3"/>
          </w:tcPr>
          <w:p w14:paraId="35116B69" w14:textId="77777777" w:rsidR="00220F40" w:rsidRDefault="00000000">
            <w:pPr>
              <w:pStyle w:val="TableParagraph"/>
              <w:spacing w:before="102" w:line="261" w:lineRule="auto"/>
              <w:ind w:left="396" w:hanging="298"/>
              <w:rPr>
                <w:b/>
              </w:rPr>
            </w:pPr>
            <w:r>
              <w:rPr>
                <w:b/>
              </w:rPr>
              <w:t>Upisati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točan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opis </w:t>
            </w:r>
            <w:r>
              <w:rPr>
                <w:b/>
                <w:spacing w:val="-2"/>
              </w:rPr>
              <w:t>ponuđenog</w:t>
            </w:r>
          </w:p>
        </w:tc>
      </w:tr>
      <w:tr w:rsidR="00220F40" w14:paraId="65D60E04" w14:textId="77777777">
        <w:trPr>
          <w:trHeight w:val="762"/>
        </w:trPr>
        <w:tc>
          <w:tcPr>
            <w:tcW w:w="6366" w:type="dxa"/>
          </w:tcPr>
          <w:p w14:paraId="0DCC1FD1" w14:textId="77777777" w:rsidR="00220F40" w:rsidRDefault="00000000">
            <w:pPr>
              <w:pStyle w:val="TableParagraph"/>
              <w:spacing w:before="247"/>
              <w:ind w:left="38"/>
            </w:pPr>
            <w:r>
              <w:t>Prilagođen</w:t>
            </w:r>
            <w:r>
              <w:rPr>
                <w:spacing w:val="-3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standardu</w:t>
            </w:r>
          </w:p>
        </w:tc>
        <w:tc>
          <w:tcPr>
            <w:tcW w:w="1210" w:type="dxa"/>
          </w:tcPr>
          <w:p w14:paraId="6AED5A6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EB14A0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272B6A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546C24FD" w14:textId="77777777">
        <w:trPr>
          <w:trHeight w:val="762"/>
        </w:trPr>
        <w:tc>
          <w:tcPr>
            <w:tcW w:w="6366" w:type="dxa"/>
          </w:tcPr>
          <w:p w14:paraId="5FE49820" w14:textId="77777777" w:rsidR="00220F40" w:rsidRDefault="00000000">
            <w:pPr>
              <w:pStyle w:val="TableParagraph"/>
              <w:spacing w:before="246"/>
              <w:ind w:left="38"/>
            </w:pPr>
            <w:r>
              <w:t>Stabilni</w:t>
            </w:r>
            <w:r>
              <w:rPr>
                <w:spacing w:val="-5"/>
              </w:rPr>
              <w:t xml:space="preserve"> </w:t>
            </w:r>
            <w:r>
              <w:t>metalni</w:t>
            </w:r>
            <w:r>
              <w:rPr>
                <w:spacing w:val="-2"/>
              </w:rPr>
              <w:t xml:space="preserve"> </w:t>
            </w:r>
            <w:r>
              <w:t>okvir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izmjenjivi</w:t>
            </w:r>
            <w:r>
              <w:rPr>
                <w:spacing w:val="-2"/>
              </w:rPr>
              <w:t xml:space="preserve"> </w:t>
            </w:r>
            <w:r>
              <w:t>zidni</w:t>
            </w:r>
            <w:r>
              <w:rPr>
                <w:spacing w:val="-2"/>
              </w:rPr>
              <w:t xml:space="preserve"> elementi</w:t>
            </w:r>
          </w:p>
        </w:tc>
        <w:tc>
          <w:tcPr>
            <w:tcW w:w="1210" w:type="dxa"/>
          </w:tcPr>
          <w:p w14:paraId="5FACFA4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A0B9E1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ABD8A3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653FACE" w14:textId="77777777" w:rsidTr="00102F9C">
        <w:trPr>
          <w:trHeight w:val="637"/>
        </w:trPr>
        <w:tc>
          <w:tcPr>
            <w:tcW w:w="6366" w:type="dxa"/>
          </w:tcPr>
          <w:p w14:paraId="53D3E2FD" w14:textId="21AF3FB7" w:rsidR="00220F40" w:rsidRDefault="00000000">
            <w:pPr>
              <w:pStyle w:val="TableParagraph"/>
              <w:spacing w:before="102" w:line="261" w:lineRule="auto"/>
              <w:ind w:left="38" w:right="136"/>
            </w:pPr>
            <w:r>
              <w:t>Sastoji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sanitarnog</w:t>
            </w:r>
            <w:r>
              <w:rPr>
                <w:spacing w:val="-3"/>
              </w:rPr>
              <w:t xml:space="preserve"> </w:t>
            </w:r>
            <w:r>
              <w:t>prostora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muškarce</w:t>
            </w:r>
            <w:r w:rsidR="00102F9C">
              <w:t xml:space="preserve"> i</w:t>
            </w:r>
            <w:r>
              <w:rPr>
                <w:spacing w:val="-1"/>
              </w:rPr>
              <w:t xml:space="preserve"> </w:t>
            </w:r>
            <w:r>
              <w:t>žene</w:t>
            </w:r>
          </w:p>
        </w:tc>
        <w:tc>
          <w:tcPr>
            <w:tcW w:w="1210" w:type="dxa"/>
          </w:tcPr>
          <w:p w14:paraId="02B7DF0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2F3BE3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BD570C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F5798E3" w14:textId="77777777">
        <w:trPr>
          <w:trHeight w:val="762"/>
        </w:trPr>
        <w:tc>
          <w:tcPr>
            <w:tcW w:w="6366" w:type="dxa"/>
          </w:tcPr>
          <w:p w14:paraId="5EC95E04" w14:textId="2F6E2C04" w:rsidR="00220F40" w:rsidRDefault="00000000">
            <w:pPr>
              <w:pStyle w:val="TableParagraph"/>
              <w:spacing w:before="246"/>
              <w:ind w:left="38"/>
            </w:pPr>
            <w:r>
              <w:t>Dužina: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 w:rsidR="00102F9C">
              <w:t>2.435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6E28AD9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998A0D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F60603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C6977F6" w14:textId="77777777">
        <w:trPr>
          <w:trHeight w:val="762"/>
        </w:trPr>
        <w:tc>
          <w:tcPr>
            <w:tcW w:w="6366" w:type="dxa"/>
          </w:tcPr>
          <w:p w14:paraId="2E9108D1" w14:textId="4D1DEA7F" w:rsidR="00220F40" w:rsidRDefault="00000000">
            <w:pPr>
              <w:pStyle w:val="TableParagraph"/>
              <w:spacing w:before="246"/>
              <w:ind w:left="38"/>
            </w:pPr>
            <w:r>
              <w:t>Širina: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2</w:t>
            </w:r>
            <w:r w:rsidR="00102F9C">
              <w:t>.</w:t>
            </w:r>
            <w:r>
              <w:t>435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0D0C174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3E631C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11136A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6782C330" w14:textId="77777777">
        <w:trPr>
          <w:trHeight w:val="762"/>
        </w:trPr>
        <w:tc>
          <w:tcPr>
            <w:tcW w:w="6366" w:type="dxa"/>
          </w:tcPr>
          <w:p w14:paraId="152BD80F" w14:textId="3D62B687" w:rsidR="00220F40" w:rsidRDefault="00000000">
            <w:pPr>
              <w:pStyle w:val="TableParagraph"/>
              <w:spacing w:before="246"/>
              <w:ind w:left="38"/>
            </w:pPr>
            <w:r>
              <w:t>Visina: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2.591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4E0C7A0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FB37DA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3E807D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6C44EA4" w14:textId="77777777">
        <w:trPr>
          <w:trHeight w:val="762"/>
        </w:trPr>
        <w:tc>
          <w:tcPr>
            <w:tcW w:w="6366" w:type="dxa"/>
          </w:tcPr>
          <w:p w14:paraId="1E86E5BA" w14:textId="5BD01D01" w:rsidR="00220F40" w:rsidRDefault="00000000">
            <w:pPr>
              <w:pStyle w:val="TableParagraph"/>
              <w:spacing w:before="246"/>
              <w:ind w:left="38"/>
            </w:pPr>
            <w:r>
              <w:t>Unutarnja</w:t>
            </w:r>
            <w:r>
              <w:rPr>
                <w:spacing w:val="-4"/>
              </w:rPr>
              <w:t xml:space="preserve"> </w:t>
            </w:r>
            <w:r>
              <w:t>visina:</w:t>
            </w:r>
            <w:r>
              <w:rPr>
                <w:spacing w:val="-2"/>
              </w:rPr>
              <w:t xml:space="preserve"> </w:t>
            </w:r>
            <w:r w:rsidR="00102F9C">
              <w:t>min.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102F9C">
              <w:t>.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3827C98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96AA89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BD2885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6DB130E4" w14:textId="77777777">
        <w:trPr>
          <w:trHeight w:val="762"/>
        </w:trPr>
        <w:tc>
          <w:tcPr>
            <w:tcW w:w="6366" w:type="dxa"/>
          </w:tcPr>
          <w:p w14:paraId="7F765848" w14:textId="77C3AD29" w:rsidR="00220F40" w:rsidRDefault="00000000" w:rsidP="00102F9C">
            <w:pPr>
              <w:pStyle w:val="TableParagraph"/>
              <w:spacing w:before="102"/>
              <w:ind w:left="38"/>
            </w:pPr>
            <w:r>
              <w:t>Tvornički</w:t>
            </w:r>
            <w:r>
              <w:rPr>
                <w:spacing w:val="-6"/>
              </w:rPr>
              <w:t xml:space="preserve"> </w:t>
            </w:r>
            <w:r>
              <w:t>hladno</w:t>
            </w:r>
            <w:r>
              <w:rPr>
                <w:spacing w:val="-2"/>
              </w:rPr>
              <w:t xml:space="preserve"> </w:t>
            </w:r>
            <w:r>
              <w:t>valjani,</w:t>
            </w:r>
            <w:r>
              <w:rPr>
                <w:spacing w:val="-3"/>
              </w:rPr>
              <w:t xml:space="preserve"> </w:t>
            </w:r>
            <w:r>
              <w:t>zavareni</w:t>
            </w:r>
            <w:r>
              <w:rPr>
                <w:spacing w:val="-3"/>
              </w:rPr>
              <w:t xml:space="preserve"> </w:t>
            </w:r>
            <w:r>
              <w:t>cinčani</w:t>
            </w:r>
            <w:r>
              <w:rPr>
                <w:spacing w:val="-3"/>
              </w:rPr>
              <w:t xml:space="preserve"> </w:t>
            </w:r>
            <w:r>
              <w:t>čelični</w:t>
            </w:r>
            <w:r>
              <w:rPr>
                <w:spacing w:val="-4"/>
              </w:rPr>
              <w:t xml:space="preserve"> </w:t>
            </w:r>
            <w:r>
              <w:t>profili,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3"/>
              </w:rPr>
              <w:t xml:space="preserve"> </w:t>
            </w:r>
            <w:r w:rsidR="00102F9C">
              <w:rPr>
                <w:spacing w:val="-3"/>
              </w:rPr>
              <w:t xml:space="preserve">min. </w:t>
            </w:r>
            <w:r>
              <w:rPr>
                <w:spacing w:val="-4"/>
              </w:rPr>
              <w:t>3</w:t>
            </w:r>
            <w:r w:rsidR="00B13755">
              <w:rPr>
                <w:spacing w:val="-4"/>
              </w:rPr>
              <w:t xml:space="preserve"> </w:t>
            </w:r>
            <w:r>
              <w:rPr>
                <w:spacing w:val="-4"/>
              </w:rPr>
              <w:t>mm,</w:t>
            </w:r>
            <w:r w:rsidR="00102F9C">
              <w:rPr>
                <w:spacing w:val="-4"/>
              </w:rPr>
              <w:t xml:space="preserve"> </w:t>
            </w:r>
            <w:r>
              <w:t>zavarani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skladu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ISO</w:t>
            </w:r>
            <w:r>
              <w:rPr>
                <w:spacing w:val="-2"/>
              </w:rPr>
              <w:t xml:space="preserve"> standardom</w:t>
            </w:r>
          </w:p>
        </w:tc>
        <w:tc>
          <w:tcPr>
            <w:tcW w:w="1210" w:type="dxa"/>
          </w:tcPr>
          <w:p w14:paraId="7A25B8B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42B45E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B26770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F743E92" w14:textId="77777777">
        <w:trPr>
          <w:trHeight w:val="762"/>
        </w:trPr>
        <w:tc>
          <w:tcPr>
            <w:tcW w:w="6366" w:type="dxa"/>
          </w:tcPr>
          <w:p w14:paraId="41AD8381" w14:textId="77777777" w:rsidR="00220F40" w:rsidRDefault="00000000">
            <w:pPr>
              <w:pStyle w:val="TableParagraph"/>
              <w:spacing w:before="246"/>
              <w:ind w:left="38"/>
            </w:pPr>
            <w:r>
              <w:t>Boja:</w:t>
            </w:r>
            <w:r>
              <w:rPr>
                <w:spacing w:val="-1"/>
              </w:rPr>
              <w:t xml:space="preserve"> </w:t>
            </w:r>
            <w:r>
              <w:t>siva - RAL</w:t>
            </w:r>
            <w:r>
              <w:rPr>
                <w:spacing w:val="-1"/>
              </w:rPr>
              <w:t xml:space="preserve"> </w:t>
            </w:r>
            <w:r>
              <w:t xml:space="preserve">7016 ili </w:t>
            </w:r>
            <w:r>
              <w:rPr>
                <w:spacing w:val="-2"/>
              </w:rPr>
              <w:t>jednakovrijedno</w:t>
            </w:r>
          </w:p>
        </w:tc>
        <w:tc>
          <w:tcPr>
            <w:tcW w:w="1210" w:type="dxa"/>
          </w:tcPr>
          <w:p w14:paraId="389ABC4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3352C5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49F38CF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80BE01A" w14:textId="77777777">
        <w:trPr>
          <w:trHeight w:val="763"/>
        </w:trPr>
        <w:tc>
          <w:tcPr>
            <w:tcW w:w="6366" w:type="dxa"/>
          </w:tcPr>
          <w:p w14:paraId="49912228" w14:textId="77777777" w:rsidR="00220F40" w:rsidRDefault="00000000">
            <w:pPr>
              <w:pStyle w:val="TableParagraph"/>
              <w:spacing w:before="247"/>
              <w:ind w:left="38"/>
            </w:pPr>
            <w:r>
              <w:t>Antikorozivna</w:t>
            </w:r>
            <w:r>
              <w:rPr>
                <w:spacing w:val="-4"/>
              </w:rPr>
              <w:t xml:space="preserve"> </w:t>
            </w:r>
            <w:r>
              <w:t>zaštita:</w:t>
            </w:r>
            <w:r>
              <w:rPr>
                <w:spacing w:val="-2"/>
              </w:rPr>
              <w:t xml:space="preserve"> </w:t>
            </w:r>
            <w:r>
              <w:t>dvokomponentna</w:t>
            </w:r>
            <w:r>
              <w:rPr>
                <w:spacing w:val="-3"/>
              </w:rPr>
              <w:t xml:space="preserve"> </w:t>
            </w:r>
            <w:r>
              <w:t>boja</w:t>
            </w:r>
            <w:r>
              <w:rPr>
                <w:spacing w:val="-2"/>
              </w:rPr>
              <w:t xml:space="preserve"> </w:t>
            </w:r>
            <w:r>
              <w:t>kao</w:t>
            </w:r>
            <w:r>
              <w:rPr>
                <w:spacing w:val="-2"/>
              </w:rPr>
              <w:t xml:space="preserve"> </w:t>
            </w:r>
            <w:r>
              <w:t>REESA</w:t>
            </w:r>
            <w:r>
              <w:rPr>
                <w:spacing w:val="-2"/>
              </w:rPr>
              <w:t xml:space="preserve"> </w:t>
            </w:r>
            <w:r>
              <w:t>2K-</w:t>
            </w:r>
            <w:r>
              <w:rPr>
                <w:spacing w:val="-5"/>
              </w:rPr>
              <w:t>HS</w:t>
            </w:r>
          </w:p>
        </w:tc>
        <w:tc>
          <w:tcPr>
            <w:tcW w:w="1210" w:type="dxa"/>
          </w:tcPr>
          <w:p w14:paraId="5FD83E6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5E0035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DEDD4DB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7C96F6FD" w14:textId="77777777">
        <w:trPr>
          <w:trHeight w:val="762"/>
        </w:trPr>
        <w:tc>
          <w:tcPr>
            <w:tcW w:w="6366" w:type="dxa"/>
          </w:tcPr>
          <w:p w14:paraId="6AA119BD" w14:textId="1819C2E6" w:rsidR="00220F40" w:rsidRDefault="00000000">
            <w:pPr>
              <w:pStyle w:val="TableParagraph"/>
              <w:spacing w:before="102" w:line="261" w:lineRule="auto"/>
              <w:ind w:left="38" w:right="136"/>
            </w:pPr>
            <w:r>
              <w:t>Pod:</w:t>
            </w:r>
            <w:r>
              <w:rPr>
                <w:spacing w:val="-1"/>
              </w:rPr>
              <w:t xml:space="preserve"> </w:t>
            </w:r>
            <w:r>
              <w:t>Cementna</w:t>
            </w:r>
            <w:r>
              <w:rPr>
                <w:spacing w:val="-2"/>
              </w:rPr>
              <w:t xml:space="preserve"> </w:t>
            </w:r>
            <w:r>
              <w:t>iverica,</w:t>
            </w:r>
            <w:r>
              <w:rPr>
                <w:spacing w:val="-1"/>
              </w:rPr>
              <w:t xml:space="preserve"> </w:t>
            </w:r>
            <w:r>
              <w:t>debljine</w:t>
            </w:r>
            <w:r>
              <w:rPr>
                <w:spacing w:val="-1"/>
              </w:rPr>
              <w:t xml:space="preserve"> </w:t>
            </w:r>
            <w:r w:rsidR="00102F9C">
              <w:rPr>
                <w:spacing w:val="-1"/>
              </w:rPr>
              <w:t xml:space="preserve">min.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mm,</w:t>
            </w:r>
            <w:r>
              <w:rPr>
                <w:spacing w:val="-1"/>
              </w:rPr>
              <w:t xml:space="preserve"> </w:t>
            </w:r>
            <w:r>
              <w:t>otporna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vodu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 xml:space="preserve">PVC podna obloga, debljine </w:t>
            </w:r>
            <w:r w:rsidR="00102F9C">
              <w:t xml:space="preserve">min. </w:t>
            </w:r>
            <w:r>
              <w:t>2 mm</w:t>
            </w:r>
          </w:p>
        </w:tc>
        <w:tc>
          <w:tcPr>
            <w:tcW w:w="1210" w:type="dxa"/>
          </w:tcPr>
          <w:p w14:paraId="41654EC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68B664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CDFB10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BB7D838" w14:textId="77777777">
        <w:trPr>
          <w:trHeight w:val="762"/>
        </w:trPr>
        <w:tc>
          <w:tcPr>
            <w:tcW w:w="6366" w:type="dxa"/>
          </w:tcPr>
          <w:p w14:paraId="468E3083" w14:textId="631690FD" w:rsidR="00220F40" w:rsidRDefault="00000000">
            <w:pPr>
              <w:pStyle w:val="TableParagraph"/>
              <w:spacing w:before="246"/>
              <w:ind w:left="38"/>
            </w:pPr>
            <w:r>
              <w:t>Nosivost</w:t>
            </w:r>
            <w:r>
              <w:rPr>
                <w:spacing w:val="1"/>
              </w:rPr>
              <w:t xml:space="preserve"> </w:t>
            </w:r>
            <w:r>
              <w:t xml:space="preserve">poda: </w:t>
            </w:r>
            <w:r w:rsidR="00B13755">
              <w:t xml:space="preserve">min. </w:t>
            </w:r>
            <w:r>
              <w:t>2.00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kN/m2</w:t>
            </w:r>
          </w:p>
        </w:tc>
        <w:tc>
          <w:tcPr>
            <w:tcW w:w="1210" w:type="dxa"/>
          </w:tcPr>
          <w:p w14:paraId="57E7DAF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4C7491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1C4B9C4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9DCF13B" w14:textId="77777777">
        <w:trPr>
          <w:trHeight w:val="762"/>
        </w:trPr>
        <w:tc>
          <w:tcPr>
            <w:tcW w:w="6366" w:type="dxa"/>
          </w:tcPr>
          <w:p w14:paraId="391E9C51" w14:textId="37C74C0F" w:rsidR="00220F40" w:rsidRDefault="00000000" w:rsidP="00102F9C">
            <w:pPr>
              <w:pStyle w:val="TableParagraph"/>
              <w:spacing w:before="102"/>
              <w:ind w:left="38"/>
            </w:pPr>
            <w:r>
              <w:t>Izolacija</w:t>
            </w:r>
            <w:r>
              <w:rPr>
                <w:spacing w:val="-3"/>
              </w:rPr>
              <w:t xml:space="preserve"> </w:t>
            </w:r>
            <w:r>
              <w:t>poda:</w:t>
            </w:r>
            <w:r>
              <w:rPr>
                <w:spacing w:val="-2"/>
              </w:rPr>
              <w:t xml:space="preserve"> </w:t>
            </w:r>
            <w:r>
              <w:t>mineralna</w:t>
            </w:r>
            <w:r>
              <w:rPr>
                <w:spacing w:val="-2"/>
              </w:rPr>
              <w:t xml:space="preserve"> </w:t>
            </w:r>
            <w:r>
              <w:t>vuna,</w:t>
            </w:r>
            <w:r>
              <w:rPr>
                <w:spacing w:val="-2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folija</w:t>
            </w:r>
            <w:r>
              <w:rPr>
                <w:spacing w:val="-2"/>
              </w:rPr>
              <w:t xml:space="preserve"> </w:t>
            </w:r>
            <w:r>
              <w:t>(služi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kao</w:t>
            </w:r>
            <w:r w:rsidR="00102F9C">
              <w:rPr>
                <w:spacing w:val="-5"/>
              </w:rPr>
              <w:t xml:space="preserve"> </w:t>
            </w:r>
            <w:r>
              <w:t>parna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brana)</w:t>
            </w:r>
          </w:p>
        </w:tc>
        <w:tc>
          <w:tcPr>
            <w:tcW w:w="1210" w:type="dxa"/>
          </w:tcPr>
          <w:p w14:paraId="665F944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BC88B9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79FD5E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3E7A4372" w14:textId="77777777">
        <w:trPr>
          <w:trHeight w:val="762"/>
        </w:trPr>
        <w:tc>
          <w:tcPr>
            <w:tcW w:w="6366" w:type="dxa"/>
          </w:tcPr>
          <w:p w14:paraId="1C1F2BC5" w14:textId="0A8D18DF" w:rsidR="00220F40" w:rsidRDefault="00000000">
            <w:pPr>
              <w:pStyle w:val="TableParagraph"/>
              <w:spacing w:before="246"/>
              <w:ind w:left="38"/>
            </w:pPr>
            <w:r>
              <w:t>Toplinska</w:t>
            </w:r>
            <w:r>
              <w:rPr>
                <w:spacing w:val="-2"/>
              </w:rPr>
              <w:t xml:space="preserve"> </w:t>
            </w:r>
            <w:r>
              <w:t>izolacija</w:t>
            </w:r>
            <w:r>
              <w:rPr>
                <w:spacing w:val="-1"/>
              </w:rPr>
              <w:t xml:space="preserve"> </w:t>
            </w:r>
            <w:r>
              <w:t>poda: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0,39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W/m2K</w:t>
            </w:r>
          </w:p>
        </w:tc>
        <w:tc>
          <w:tcPr>
            <w:tcW w:w="1210" w:type="dxa"/>
          </w:tcPr>
          <w:p w14:paraId="72DED50B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99FF4D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880C10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</w:tbl>
    <w:p w14:paraId="737A49B2" w14:textId="77777777" w:rsidR="00220F40" w:rsidRDefault="00220F40">
      <w:pPr>
        <w:rPr>
          <w:rFonts w:ascii="Times New Roman"/>
        </w:rPr>
        <w:sectPr w:rsidR="00220F40">
          <w:headerReference w:type="default" r:id="rId6"/>
          <w:type w:val="continuous"/>
          <w:pgSz w:w="11910" w:h="16840"/>
          <w:pgMar w:top="1300" w:right="520" w:bottom="922" w:left="5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210"/>
        <w:gridCol w:w="1211"/>
        <w:gridCol w:w="1837"/>
      </w:tblGrid>
      <w:tr w:rsidR="00220F40" w14:paraId="54B4C0E0" w14:textId="77777777">
        <w:trPr>
          <w:trHeight w:val="762"/>
        </w:trPr>
        <w:tc>
          <w:tcPr>
            <w:tcW w:w="6366" w:type="dxa"/>
            <w:shd w:val="clear" w:color="auto" w:fill="D5DCE3"/>
          </w:tcPr>
          <w:p w14:paraId="356A3756" w14:textId="77777777" w:rsidR="00220F40" w:rsidRDefault="00000000">
            <w:pPr>
              <w:pStyle w:val="TableParagraph"/>
              <w:spacing w:before="211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Karakteristike</w:t>
            </w:r>
          </w:p>
        </w:tc>
        <w:tc>
          <w:tcPr>
            <w:tcW w:w="1210" w:type="dxa"/>
            <w:shd w:val="clear" w:color="auto" w:fill="D5DCE3"/>
          </w:tcPr>
          <w:p w14:paraId="46D9B9E1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DA</w:t>
            </w:r>
          </w:p>
        </w:tc>
        <w:tc>
          <w:tcPr>
            <w:tcW w:w="1211" w:type="dxa"/>
            <w:shd w:val="clear" w:color="auto" w:fill="D5DCE3"/>
          </w:tcPr>
          <w:p w14:paraId="29BCCC33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1837" w:type="dxa"/>
            <w:shd w:val="clear" w:color="auto" w:fill="D5DCE3"/>
          </w:tcPr>
          <w:p w14:paraId="4AF283BD" w14:textId="77777777" w:rsidR="00220F40" w:rsidRDefault="00000000">
            <w:pPr>
              <w:pStyle w:val="TableParagraph"/>
              <w:spacing w:before="102" w:line="261" w:lineRule="auto"/>
              <w:ind w:left="396" w:hanging="298"/>
              <w:rPr>
                <w:b/>
              </w:rPr>
            </w:pPr>
            <w:r>
              <w:rPr>
                <w:b/>
              </w:rPr>
              <w:t>Upisati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točan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opis </w:t>
            </w:r>
            <w:r>
              <w:rPr>
                <w:b/>
                <w:spacing w:val="-2"/>
              </w:rPr>
              <w:t>ponuđenog</w:t>
            </w:r>
          </w:p>
        </w:tc>
      </w:tr>
      <w:tr w:rsidR="00220F40" w14:paraId="034BCCC9" w14:textId="77777777">
        <w:trPr>
          <w:trHeight w:val="762"/>
        </w:trPr>
        <w:tc>
          <w:tcPr>
            <w:tcW w:w="6366" w:type="dxa"/>
          </w:tcPr>
          <w:p w14:paraId="35583BB3" w14:textId="119D93AA" w:rsidR="00220F40" w:rsidRDefault="00000000">
            <w:pPr>
              <w:pStyle w:val="TableParagraph"/>
              <w:spacing w:before="246"/>
              <w:ind w:left="38"/>
            </w:pPr>
            <w:r>
              <w:t>Krov:</w:t>
            </w:r>
            <w:r>
              <w:rPr>
                <w:spacing w:val="-3"/>
              </w:rPr>
              <w:t xml:space="preserve"> </w:t>
            </w:r>
            <w:r>
              <w:t>Galvanizirani</w:t>
            </w:r>
            <w:r>
              <w:rPr>
                <w:spacing w:val="-2"/>
              </w:rPr>
              <w:t xml:space="preserve"> </w:t>
            </w:r>
            <w:r>
              <w:t>čelik,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7C41AF">
              <w:rPr>
                <w:spacing w:val="-2"/>
              </w:rPr>
              <w:t xml:space="preserve">min. </w:t>
            </w:r>
            <w:r>
              <w:t>0,55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(duplo</w:t>
            </w:r>
            <w:r>
              <w:rPr>
                <w:spacing w:val="-2"/>
              </w:rPr>
              <w:t xml:space="preserve"> pertlan/falcan)</w:t>
            </w:r>
          </w:p>
        </w:tc>
        <w:tc>
          <w:tcPr>
            <w:tcW w:w="1210" w:type="dxa"/>
          </w:tcPr>
          <w:p w14:paraId="14F7123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582160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4A92F84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6C5CB8F" w14:textId="77777777">
        <w:trPr>
          <w:trHeight w:val="762"/>
        </w:trPr>
        <w:tc>
          <w:tcPr>
            <w:tcW w:w="6366" w:type="dxa"/>
          </w:tcPr>
          <w:p w14:paraId="0DFBDA58" w14:textId="1BADBD02" w:rsidR="00220F40" w:rsidRDefault="00000000">
            <w:pPr>
              <w:pStyle w:val="TableParagraph"/>
              <w:spacing w:before="246"/>
              <w:ind w:left="38"/>
            </w:pPr>
            <w:r>
              <w:t>Nosivost</w:t>
            </w:r>
            <w:r>
              <w:rPr>
                <w:spacing w:val="-1"/>
              </w:rPr>
              <w:t xml:space="preserve"> </w:t>
            </w:r>
            <w:r>
              <w:t xml:space="preserve">krova: </w:t>
            </w:r>
            <w:r w:rsidR="007C41AF">
              <w:t xml:space="preserve">min. </w:t>
            </w:r>
            <w:r>
              <w:t>1.00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kN/m2</w:t>
            </w:r>
          </w:p>
        </w:tc>
        <w:tc>
          <w:tcPr>
            <w:tcW w:w="1210" w:type="dxa"/>
          </w:tcPr>
          <w:p w14:paraId="11F4129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B7A640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15B4DD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57CA0F4B" w14:textId="77777777">
        <w:trPr>
          <w:trHeight w:val="762"/>
        </w:trPr>
        <w:tc>
          <w:tcPr>
            <w:tcW w:w="6366" w:type="dxa"/>
          </w:tcPr>
          <w:p w14:paraId="7543EAE1" w14:textId="50097F81" w:rsidR="00220F40" w:rsidRDefault="00000000" w:rsidP="007C41AF">
            <w:pPr>
              <w:pStyle w:val="TableParagraph"/>
              <w:spacing w:before="102"/>
              <w:ind w:left="38"/>
            </w:pPr>
            <w:r>
              <w:t>Izolacija</w:t>
            </w:r>
            <w:r>
              <w:rPr>
                <w:spacing w:val="-3"/>
              </w:rPr>
              <w:t xml:space="preserve"> </w:t>
            </w:r>
            <w:r>
              <w:t>krova:</w:t>
            </w:r>
            <w:r>
              <w:rPr>
                <w:spacing w:val="-2"/>
              </w:rPr>
              <w:t xml:space="preserve"> </w:t>
            </w:r>
            <w:r>
              <w:t>Poliuretanski</w:t>
            </w:r>
            <w:r>
              <w:rPr>
                <w:spacing w:val="-2"/>
              </w:rPr>
              <w:t xml:space="preserve"> </w:t>
            </w:r>
            <w:r>
              <w:t>panel</w:t>
            </w:r>
            <w:r>
              <w:rPr>
                <w:spacing w:val="-2"/>
              </w:rPr>
              <w:t xml:space="preserve"> </w:t>
            </w:r>
            <w:r>
              <w:t>(stropna</w:t>
            </w:r>
            <w:r>
              <w:rPr>
                <w:spacing w:val="-3"/>
              </w:rPr>
              <w:t xml:space="preserve"> </w:t>
            </w:r>
            <w:r>
              <w:t>obloga),</w:t>
            </w:r>
            <w:r>
              <w:rPr>
                <w:spacing w:val="-2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7C41AF">
              <w:rPr>
                <w:spacing w:val="-2"/>
              </w:rPr>
              <w:t xml:space="preserve">min.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  <w:r w:rsidR="007C41AF"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mineralna</w:t>
            </w:r>
            <w:r>
              <w:rPr>
                <w:spacing w:val="-3"/>
              </w:rPr>
              <w:t xml:space="preserve"> </w:t>
            </w:r>
            <w:r>
              <w:t>vuna,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3"/>
              </w:rPr>
              <w:t xml:space="preserve"> </w:t>
            </w:r>
            <w:r w:rsidR="007C41AF">
              <w:rPr>
                <w:spacing w:val="-3"/>
              </w:rPr>
              <w:t xml:space="preserve">min.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4996B2E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55B605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D8C3B4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4625F3F" w14:textId="77777777">
        <w:trPr>
          <w:trHeight w:val="762"/>
        </w:trPr>
        <w:tc>
          <w:tcPr>
            <w:tcW w:w="6366" w:type="dxa"/>
          </w:tcPr>
          <w:p w14:paraId="7DB9928C" w14:textId="017F25DD" w:rsidR="00220F40" w:rsidRDefault="00000000">
            <w:pPr>
              <w:pStyle w:val="TableParagraph"/>
              <w:spacing w:before="102" w:line="261" w:lineRule="auto"/>
              <w:ind w:left="38"/>
            </w:pPr>
            <w:r>
              <w:t>Stupovi:</w:t>
            </w:r>
            <w:r>
              <w:rPr>
                <w:spacing w:val="-2"/>
              </w:rPr>
              <w:t xml:space="preserve"> </w:t>
            </w:r>
            <w:r>
              <w:t>zavareni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podnom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krovnom</w:t>
            </w:r>
            <w:r>
              <w:rPr>
                <w:spacing w:val="-1"/>
              </w:rPr>
              <w:t xml:space="preserve"> </w:t>
            </w:r>
            <w:r>
              <w:t>kontejnerskom</w:t>
            </w:r>
            <w:r>
              <w:rPr>
                <w:spacing w:val="-1"/>
              </w:rPr>
              <w:t xml:space="preserve"> </w:t>
            </w:r>
            <w:r>
              <w:t>konstrukcijom, dimenzije</w:t>
            </w:r>
            <w:r w:rsidR="007C41AF">
              <w:t xml:space="preserve"> min.</w:t>
            </w:r>
            <w:r>
              <w:t xml:space="preserve"> 150x180 mm</w:t>
            </w:r>
          </w:p>
        </w:tc>
        <w:tc>
          <w:tcPr>
            <w:tcW w:w="1210" w:type="dxa"/>
          </w:tcPr>
          <w:p w14:paraId="5338110D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8F2F3D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B8264D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E8129F4" w14:textId="77777777">
        <w:trPr>
          <w:trHeight w:val="762"/>
        </w:trPr>
        <w:tc>
          <w:tcPr>
            <w:tcW w:w="6366" w:type="dxa"/>
          </w:tcPr>
          <w:p w14:paraId="6CECCC00" w14:textId="1858F9EA" w:rsidR="00220F40" w:rsidRDefault="00000000">
            <w:pPr>
              <w:pStyle w:val="TableParagraph"/>
              <w:spacing w:before="246"/>
              <w:ind w:left="38"/>
            </w:pPr>
            <w:r>
              <w:t xml:space="preserve">Nosivost: </w:t>
            </w:r>
            <w:r w:rsidR="007C41AF">
              <w:t xml:space="preserve">min. </w:t>
            </w:r>
            <w:r>
              <w:t>5000 kg/stup</w:t>
            </w:r>
            <w:r>
              <w:rPr>
                <w:spacing w:val="-2"/>
              </w:rPr>
              <w:t xml:space="preserve"> </w:t>
            </w:r>
            <w:r>
              <w:t>(smiju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staviti</w:t>
            </w:r>
            <w:r>
              <w:rPr>
                <w:spacing w:val="-1"/>
              </w:rPr>
              <w:t xml:space="preserve"> </w:t>
            </w:r>
            <w:r>
              <w:t xml:space="preserve">još dva </w:t>
            </w:r>
            <w:r>
              <w:rPr>
                <w:spacing w:val="-2"/>
              </w:rPr>
              <w:t>kontejnera)</w:t>
            </w:r>
          </w:p>
        </w:tc>
        <w:tc>
          <w:tcPr>
            <w:tcW w:w="1210" w:type="dxa"/>
          </w:tcPr>
          <w:p w14:paraId="535B0D3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716E28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3FC3B7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D545E02" w14:textId="77777777">
        <w:trPr>
          <w:trHeight w:val="762"/>
        </w:trPr>
        <w:tc>
          <w:tcPr>
            <w:tcW w:w="6366" w:type="dxa"/>
          </w:tcPr>
          <w:p w14:paraId="2C334FA2" w14:textId="77777777" w:rsidR="00220F40" w:rsidRDefault="00000000">
            <w:pPr>
              <w:pStyle w:val="TableParagraph"/>
              <w:spacing w:before="246"/>
              <w:ind w:left="38"/>
            </w:pPr>
            <w:r>
              <w:t>Toplinska</w:t>
            </w:r>
            <w:r>
              <w:rPr>
                <w:spacing w:val="-4"/>
              </w:rPr>
              <w:t xml:space="preserve"> </w:t>
            </w:r>
            <w:r>
              <w:t>izolacija:</w:t>
            </w:r>
            <w:r>
              <w:rPr>
                <w:spacing w:val="-4"/>
              </w:rPr>
              <w:t xml:space="preserve"> </w:t>
            </w:r>
            <w:r>
              <w:t>stupovi</w:t>
            </w:r>
            <w:r>
              <w:rPr>
                <w:spacing w:val="-4"/>
              </w:rPr>
              <w:t xml:space="preserve"> </w:t>
            </w:r>
            <w:r>
              <w:t>ispunjeni</w:t>
            </w:r>
            <w:r>
              <w:rPr>
                <w:spacing w:val="-4"/>
              </w:rPr>
              <w:t xml:space="preserve"> </w:t>
            </w:r>
            <w:r>
              <w:t>mineralnom</w:t>
            </w:r>
            <w:r>
              <w:rPr>
                <w:spacing w:val="-2"/>
              </w:rPr>
              <w:t xml:space="preserve"> vunom</w:t>
            </w:r>
          </w:p>
        </w:tc>
        <w:tc>
          <w:tcPr>
            <w:tcW w:w="1210" w:type="dxa"/>
          </w:tcPr>
          <w:p w14:paraId="4782B31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C1D973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163F816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4B8D79C" w14:textId="77777777">
        <w:trPr>
          <w:trHeight w:val="762"/>
        </w:trPr>
        <w:tc>
          <w:tcPr>
            <w:tcW w:w="6366" w:type="dxa"/>
          </w:tcPr>
          <w:p w14:paraId="48A7236E" w14:textId="77777777" w:rsidR="00220F40" w:rsidRDefault="00000000">
            <w:pPr>
              <w:pStyle w:val="TableParagraph"/>
              <w:spacing w:before="102"/>
              <w:ind w:left="38"/>
            </w:pPr>
            <w:r>
              <w:t>Vanjski</w:t>
            </w:r>
            <w:r>
              <w:rPr>
                <w:spacing w:val="-7"/>
              </w:rPr>
              <w:t xml:space="preserve"> </w:t>
            </w:r>
            <w:r>
              <w:t>zidovi</w:t>
            </w:r>
            <w:r>
              <w:rPr>
                <w:spacing w:val="-5"/>
              </w:rPr>
              <w:t xml:space="preserve"> </w:t>
            </w:r>
            <w:r>
              <w:t>kontejnera:</w:t>
            </w:r>
            <w:r>
              <w:rPr>
                <w:spacing w:val="-5"/>
              </w:rPr>
              <w:t xml:space="preserve"> </w:t>
            </w:r>
            <w:r>
              <w:t>izvana/iznutra</w:t>
            </w:r>
            <w:r>
              <w:rPr>
                <w:spacing w:val="-5"/>
              </w:rPr>
              <w:t xml:space="preserve"> </w:t>
            </w:r>
            <w:r>
              <w:t>profilirani/glatki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pocinčani,</w:t>
            </w:r>
          </w:p>
          <w:p w14:paraId="4F070F59" w14:textId="67F89B90" w:rsidR="00220F40" w:rsidRDefault="00000000">
            <w:pPr>
              <w:pStyle w:val="TableParagraph"/>
              <w:spacing w:before="24"/>
              <w:ind w:left="38"/>
            </w:pPr>
            <w:r>
              <w:t>plastificirani</w:t>
            </w:r>
            <w:r>
              <w:rPr>
                <w:spacing w:val="-4"/>
              </w:rPr>
              <w:t xml:space="preserve"> </w:t>
            </w:r>
            <w:r>
              <w:t>lim,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3"/>
              </w:rPr>
              <w:t xml:space="preserve"> </w:t>
            </w:r>
            <w:r w:rsidR="007C41AF">
              <w:rPr>
                <w:spacing w:val="-3"/>
              </w:rPr>
              <w:t xml:space="preserve">min. </w:t>
            </w:r>
            <w:r>
              <w:t>0,55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5CE4A1B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A1E031D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C6A4A7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98D2C2E" w14:textId="77777777">
        <w:trPr>
          <w:trHeight w:val="762"/>
        </w:trPr>
        <w:tc>
          <w:tcPr>
            <w:tcW w:w="6366" w:type="dxa"/>
          </w:tcPr>
          <w:p w14:paraId="12343DB0" w14:textId="11FA96A7" w:rsidR="00220F40" w:rsidRDefault="00000000">
            <w:pPr>
              <w:pStyle w:val="TableParagraph"/>
              <w:spacing w:before="246"/>
              <w:ind w:left="38"/>
            </w:pPr>
            <w:r>
              <w:t>Izolacija</w:t>
            </w:r>
            <w:r>
              <w:rPr>
                <w:spacing w:val="-3"/>
              </w:rPr>
              <w:t xml:space="preserve"> </w:t>
            </w:r>
            <w:r>
              <w:t>zidova:</w:t>
            </w:r>
            <w:r>
              <w:rPr>
                <w:spacing w:val="-2"/>
              </w:rPr>
              <w:t xml:space="preserve"> </w:t>
            </w:r>
            <w:r>
              <w:t>poliuretan</w:t>
            </w:r>
            <w:r>
              <w:rPr>
                <w:spacing w:val="-3"/>
              </w:rPr>
              <w:t xml:space="preserve"> </w:t>
            </w:r>
            <w:r>
              <w:t>panel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PU,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7C41AF">
              <w:rPr>
                <w:spacing w:val="-2"/>
              </w:rPr>
              <w:t xml:space="preserve">min.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792F3D6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452DE8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1A2E9EC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E5F9E9E" w14:textId="77777777">
        <w:trPr>
          <w:trHeight w:val="762"/>
        </w:trPr>
        <w:tc>
          <w:tcPr>
            <w:tcW w:w="6366" w:type="dxa"/>
          </w:tcPr>
          <w:p w14:paraId="07E4A0EE" w14:textId="114F334C" w:rsidR="00220F40" w:rsidRDefault="00000000">
            <w:pPr>
              <w:pStyle w:val="TableParagraph"/>
              <w:spacing w:before="246"/>
              <w:ind w:left="38"/>
            </w:pPr>
            <w:r>
              <w:t>Toplinska</w:t>
            </w:r>
            <w:r>
              <w:rPr>
                <w:spacing w:val="-1"/>
              </w:rPr>
              <w:t xml:space="preserve"> </w:t>
            </w:r>
            <w:r>
              <w:t>izolacija:</w:t>
            </w:r>
            <w:r>
              <w:rPr>
                <w:spacing w:val="-1"/>
              </w:rPr>
              <w:t xml:space="preserve"> </w:t>
            </w:r>
            <w:r w:rsidR="007C41AF">
              <w:rPr>
                <w:spacing w:val="-1"/>
              </w:rPr>
              <w:t xml:space="preserve">min. </w:t>
            </w:r>
            <w:r>
              <w:t>0,440 W/m2K</w:t>
            </w:r>
            <w:r>
              <w:rPr>
                <w:spacing w:val="-1"/>
              </w:rPr>
              <w:t xml:space="preserve"> </w:t>
            </w:r>
            <w:r>
              <w:t>za PU</w:t>
            </w:r>
            <w:r>
              <w:rPr>
                <w:spacing w:val="-1"/>
              </w:rPr>
              <w:t xml:space="preserve"> </w:t>
            </w:r>
            <w:r w:rsidR="00B13755">
              <w:rPr>
                <w:spacing w:val="-1"/>
              </w:rPr>
              <w:t xml:space="preserve">min. </w:t>
            </w:r>
            <w:r>
              <w:t xml:space="preserve">50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68FE711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446A7F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5A6E30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42BCF8EF" w14:textId="77777777">
        <w:trPr>
          <w:trHeight w:val="762"/>
        </w:trPr>
        <w:tc>
          <w:tcPr>
            <w:tcW w:w="6366" w:type="dxa"/>
          </w:tcPr>
          <w:p w14:paraId="0554D38A" w14:textId="77777777" w:rsidR="00220F40" w:rsidRDefault="00000000">
            <w:pPr>
              <w:pStyle w:val="TableParagraph"/>
              <w:spacing w:before="246"/>
              <w:ind w:left="38"/>
            </w:pPr>
            <w:r>
              <w:t>Boja:</w:t>
            </w:r>
            <w:r>
              <w:rPr>
                <w:spacing w:val="-1"/>
              </w:rPr>
              <w:t xml:space="preserve"> </w:t>
            </w:r>
            <w:r>
              <w:t>siva - RAL</w:t>
            </w:r>
            <w:r>
              <w:rPr>
                <w:spacing w:val="-1"/>
              </w:rPr>
              <w:t xml:space="preserve"> </w:t>
            </w:r>
            <w:r>
              <w:t xml:space="preserve">7016 ili </w:t>
            </w:r>
            <w:r>
              <w:rPr>
                <w:spacing w:val="-2"/>
              </w:rPr>
              <w:t>jednakovrijedno</w:t>
            </w:r>
          </w:p>
        </w:tc>
        <w:tc>
          <w:tcPr>
            <w:tcW w:w="1210" w:type="dxa"/>
          </w:tcPr>
          <w:p w14:paraId="22441B3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9D3FA4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4435103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5E526C65" w14:textId="77777777">
        <w:trPr>
          <w:trHeight w:val="762"/>
        </w:trPr>
        <w:tc>
          <w:tcPr>
            <w:tcW w:w="6366" w:type="dxa"/>
          </w:tcPr>
          <w:p w14:paraId="66A6BD91" w14:textId="2ABC197D" w:rsidR="00220F40" w:rsidRDefault="00000000">
            <w:pPr>
              <w:pStyle w:val="TableParagraph"/>
              <w:spacing w:before="246"/>
              <w:ind w:left="38"/>
            </w:pPr>
            <w:r>
              <w:t>Obloženo</w:t>
            </w:r>
            <w:r>
              <w:rPr>
                <w:spacing w:val="-2"/>
              </w:rPr>
              <w:t xml:space="preserve"> </w:t>
            </w:r>
            <w:r>
              <w:t>drvenim</w:t>
            </w:r>
            <w:r>
              <w:rPr>
                <w:spacing w:val="-2"/>
              </w:rPr>
              <w:t xml:space="preserve"> oblicama</w:t>
            </w:r>
            <w:r w:rsidR="00E367BF">
              <w:rPr>
                <w:spacing w:val="-2"/>
              </w:rPr>
              <w:t xml:space="preserve"> - </w:t>
            </w:r>
            <w:r w:rsidR="00E367BF" w:rsidRPr="00E367BF">
              <w:rPr>
                <w:spacing w:val="-2"/>
              </w:rPr>
              <w:t>letvice horizontalno postavljene po svim stranama kontejnera</w:t>
            </w:r>
          </w:p>
        </w:tc>
        <w:tc>
          <w:tcPr>
            <w:tcW w:w="1210" w:type="dxa"/>
          </w:tcPr>
          <w:p w14:paraId="25C34E3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09CC5C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95C8B2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18C015C" w14:textId="77777777">
        <w:trPr>
          <w:trHeight w:val="762"/>
        </w:trPr>
        <w:tc>
          <w:tcPr>
            <w:tcW w:w="6366" w:type="dxa"/>
          </w:tcPr>
          <w:p w14:paraId="1B153EC1" w14:textId="4797803F" w:rsidR="00220F40" w:rsidRDefault="00000000">
            <w:pPr>
              <w:pStyle w:val="TableParagraph"/>
              <w:spacing w:before="102" w:line="261" w:lineRule="auto"/>
              <w:ind w:left="38"/>
            </w:pPr>
            <w:r>
              <w:t>Prozori:</w:t>
            </w:r>
            <w:r>
              <w:rPr>
                <w:spacing w:val="-2"/>
              </w:rPr>
              <w:t xml:space="preserve"> </w:t>
            </w:r>
            <w:r>
              <w:t>PVC</w:t>
            </w:r>
            <w:r>
              <w:rPr>
                <w:spacing w:val="-2"/>
              </w:rPr>
              <w:t xml:space="preserve"> </w:t>
            </w:r>
            <w:r>
              <w:t>sanitarni</w:t>
            </w:r>
            <w:r>
              <w:rPr>
                <w:spacing w:val="-2"/>
              </w:rPr>
              <w:t xml:space="preserve"> </w:t>
            </w:r>
            <w:r>
              <w:t>prozor</w:t>
            </w:r>
            <w:r>
              <w:rPr>
                <w:spacing w:val="-2"/>
              </w:rPr>
              <w:t xml:space="preserve"> </w:t>
            </w:r>
            <w:r>
              <w:t>(ALUPLAST</w:t>
            </w:r>
            <w:r>
              <w:rPr>
                <w:spacing w:val="-2"/>
              </w:rPr>
              <w:t xml:space="preserve"> </w:t>
            </w:r>
            <w:r>
              <w:t>GmbH),</w:t>
            </w:r>
            <w:r>
              <w:rPr>
                <w:spacing w:val="-2"/>
              </w:rPr>
              <w:t xml:space="preserve"> </w:t>
            </w:r>
            <w:r>
              <w:t>dimenzija</w:t>
            </w:r>
            <w:r w:rsidR="007C41AF">
              <w:t xml:space="preserve"> min.</w:t>
            </w:r>
            <w:r>
              <w:rPr>
                <w:spacing w:val="-2"/>
              </w:rPr>
              <w:t xml:space="preserve"> </w:t>
            </w:r>
            <w:r>
              <w:t xml:space="preserve">625x475 mm s mutnim staklom - </w:t>
            </w:r>
            <w:r w:rsidR="007C41AF">
              <w:t>2</w:t>
            </w:r>
            <w:r>
              <w:t xml:space="preserve"> komada</w:t>
            </w:r>
          </w:p>
        </w:tc>
        <w:tc>
          <w:tcPr>
            <w:tcW w:w="1210" w:type="dxa"/>
          </w:tcPr>
          <w:p w14:paraId="1915205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A86AC9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B97971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7919C25" w14:textId="77777777">
        <w:trPr>
          <w:trHeight w:val="762"/>
        </w:trPr>
        <w:tc>
          <w:tcPr>
            <w:tcW w:w="6366" w:type="dxa"/>
          </w:tcPr>
          <w:p w14:paraId="3689A359" w14:textId="77777777" w:rsidR="00220F40" w:rsidRDefault="00000000">
            <w:pPr>
              <w:pStyle w:val="TableParagraph"/>
              <w:spacing w:before="246"/>
              <w:ind w:left="38"/>
            </w:pPr>
            <w:r>
              <w:t>Staklo:</w:t>
            </w:r>
            <w:r>
              <w:rPr>
                <w:spacing w:val="-5"/>
              </w:rPr>
              <w:t xml:space="preserve"> </w:t>
            </w:r>
            <w:r>
              <w:t>duplo</w:t>
            </w:r>
            <w:r>
              <w:rPr>
                <w:spacing w:val="-4"/>
              </w:rPr>
              <w:t xml:space="preserve"> </w:t>
            </w:r>
            <w:r>
              <w:t>izolacijsko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staklo</w:t>
            </w:r>
          </w:p>
        </w:tc>
        <w:tc>
          <w:tcPr>
            <w:tcW w:w="1210" w:type="dxa"/>
          </w:tcPr>
          <w:p w14:paraId="594C4E4B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F647F9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D7FB6B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7F6C239" w14:textId="77777777">
        <w:trPr>
          <w:trHeight w:val="762"/>
        </w:trPr>
        <w:tc>
          <w:tcPr>
            <w:tcW w:w="6366" w:type="dxa"/>
          </w:tcPr>
          <w:p w14:paraId="481FEF1D" w14:textId="5AB5A192" w:rsidR="00220F40" w:rsidRDefault="00000000">
            <w:pPr>
              <w:pStyle w:val="TableParagraph"/>
              <w:spacing w:before="246"/>
              <w:ind w:left="38"/>
            </w:pPr>
            <w:r>
              <w:t>Koeficijent</w:t>
            </w:r>
            <w:r>
              <w:rPr>
                <w:spacing w:val="-1"/>
              </w:rPr>
              <w:t xml:space="preserve"> </w:t>
            </w:r>
            <w:r>
              <w:t>toplinske</w:t>
            </w:r>
            <w:r>
              <w:rPr>
                <w:spacing w:val="-1"/>
              </w:rPr>
              <w:t xml:space="preserve"> </w:t>
            </w:r>
            <w:r>
              <w:t>izolacije</w:t>
            </w:r>
            <w:r w:rsidR="007C41AF">
              <w:t xml:space="preserve"> min.</w:t>
            </w:r>
            <w:r>
              <w:rPr>
                <w:spacing w:val="-1"/>
              </w:rPr>
              <w:t xml:space="preserve"> </w:t>
            </w:r>
            <w:r>
              <w:t xml:space="preserve">1,40 </w:t>
            </w:r>
            <w:r>
              <w:rPr>
                <w:spacing w:val="-2"/>
              </w:rPr>
              <w:t>W/m2K</w:t>
            </w:r>
          </w:p>
        </w:tc>
        <w:tc>
          <w:tcPr>
            <w:tcW w:w="1210" w:type="dxa"/>
          </w:tcPr>
          <w:p w14:paraId="0C2503C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30FA84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AB6F58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58AE582" w14:textId="77777777" w:rsidTr="007C41AF">
        <w:trPr>
          <w:trHeight w:val="629"/>
        </w:trPr>
        <w:tc>
          <w:tcPr>
            <w:tcW w:w="6366" w:type="dxa"/>
          </w:tcPr>
          <w:p w14:paraId="4085BE51" w14:textId="296F16C7" w:rsidR="00220F40" w:rsidRDefault="00000000">
            <w:pPr>
              <w:pStyle w:val="TableParagraph"/>
              <w:spacing w:before="30"/>
              <w:ind w:left="38"/>
            </w:pPr>
            <w:r>
              <w:t>Vrata:</w:t>
            </w:r>
            <w:r>
              <w:rPr>
                <w:spacing w:val="-1"/>
              </w:rPr>
              <w:t xml:space="preserve"> </w:t>
            </w:r>
            <w:r>
              <w:t>ulazna</w:t>
            </w:r>
            <w:r>
              <w:rPr>
                <w:spacing w:val="-1"/>
              </w:rPr>
              <w:t xml:space="preserve"> </w:t>
            </w:r>
            <w:r>
              <w:t>metalna</w:t>
            </w:r>
            <w:r>
              <w:rPr>
                <w:spacing w:val="-1"/>
              </w:rPr>
              <w:t xml:space="preserve"> </w:t>
            </w:r>
            <w:r>
              <w:t>vrata,</w:t>
            </w:r>
            <w:r>
              <w:rPr>
                <w:spacing w:val="-2"/>
              </w:rPr>
              <w:t xml:space="preserve"> </w:t>
            </w:r>
            <w:r>
              <w:t>dimenzija</w:t>
            </w:r>
            <w:r w:rsidR="007C41AF">
              <w:t xml:space="preserve"> min.</w:t>
            </w:r>
            <w:r>
              <w:rPr>
                <w:spacing w:val="-1"/>
              </w:rPr>
              <w:t xml:space="preserve"> </w:t>
            </w:r>
            <w:r>
              <w:t>875x2000</w:t>
            </w:r>
            <w:r>
              <w:rPr>
                <w:spacing w:val="-1"/>
              </w:rPr>
              <w:t xml:space="preserve"> </w:t>
            </w:r>
            <w:r>
              <w:t>mm -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65E30E2A" w14:textId="367C1D59" w:rsidR="00220F40" w:rsidRDefault="00000000">
            <w:pPr>
              <w:pStyle w:val="TableParagraph"/>
              <w:spacing w:before="3" w:line="290" w:lineRule="atLeast"/>
              <w:ind w:left="38" w:right="136"/>
            </w:pPr>
            <w:r>
              <w:t>komada</w:t>
            </w:r>
          </w:p>
        </w:tc>
        <w:tc>
          <w:tcPr>
            <w:tcW w:w="1210" w:type="dxa"/>
          </w:tcPr>
          <w:p w14:paraId="52A3569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F3DF04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638366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48D90A3B" w14:textId="77777777">
        <w:trPr>
          <w:trHeight w:val="762"/>
        </w:trPr>
        <w:tc>
          <w:tcPr>
            <w:tcW w:w="6366" w:type="dxa"/>
          </w:tcPr>
          <w:p w14:paraId="0C935D88" w14:textId="77777777" w:rsidR="00220F40" w:rsidRDefault="00000000">
            <w:pPr>
              <w:pStyle w:val="TableParagraph"/>
              <w:spacing w:before="102"/>
              <w:ind w:left="38"/>
            </w:pPr>
            <w:r>
              <w:t>Okvir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krila</w:t>
            </w:r>
            <w:r>
              <w:rPr>
                <w:spacing w:val="-2"/>
              </w:rPr>
              <w:t xml:space="preserve"> </w:t>
            </w:r>
            <w:r>
              <w:t>izrađeni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metalnih</w:t>
            </w:r>
            <w:r>
              <w:rPr>
                <w:spacing w:val="-3"/>
              </w:rPr>
              <w:t xml:space="preserve"> </w:t>
            </w:r>
            <w:r>
              <w:t>profila,</w:t>
            </w:r>
            <w:r>
              <w:rPr>
                <w:spacing w:val="-2"/>
              </w:rPr>
              <w:t xml:space="preserve"> </w:t>
            </w:r>
            <w:r>
              <w:t>kompletno</w:t>
            </w:r>
            <w:r>
              <w:rPr>
                <w:spacing w:val="-1"/>
              </w:rPr>
              <w:t xml:space="preserve"> </w:t>
            </w:r>
            <w:r>
              <w:t xml:space="preserve">s </w:t>
            </w:r>
            <w:r>
              <w:rPr>
                <w:spacing w:val="-2"/>
              </w:rPr>
              <w:t>bravom,</w:t>
            </w:r>
          </w:p>
          <w:p w14:paraId="0C77F1D1" w14:textId="77777777" w:rsidR="00220F40" w:rsidRDefault="00000000">
            <w:pPr>
              <w:pStyle w:val="TableParagraph"/>
              <w:spacing w:before="25"/>
              <w:ind w:left="38"/>
            </w:pPr>
            <w:r>
              <w:t>cilindrom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kvakom 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otvaranje/zatvaranje</w:t>
            </w:r>
          </w:p>
        </w:tc>
        <w:tc>
          <w:tcPr>
            <w:tcW w:w="1210" w:type="dxa"/>
          </w:tcPr>
          <w:p w14:paraId="7084965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989A43D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06E770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</w:tbl>
    <w:p w14:paraId="496A463C" w14:textId="77777777" w:rsidR="00220F40" w:rsidRDefault="00220F40">
      <w:pPr>
        <w:rPr>
          <w:rFonts w:ascii="Times New Roman"/>
        </w:rPr>
        <w:sectPr w:rsidR="00220F40">
          <w:type w:val="continuous"/>
          <w:pgSz w:w="11910" w:h="16840"/>
          <w:pgMar w:top="1040" w:right="520" w:bottom="811" w:left="5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210"/>
        <w:gridCol w:w="1211"/>
        <w:gridCol w:w="1837"/>
      </w:tblGrid>
      <w:tr w:rsidR="00220F40" w14:paraId="1404FB18" w14:textId="77777777">
        <w:trPr>
          <w:trHeight w:val="762"/>
        </w:trPr>
        <w:tc>
          <w:tcPr>
            <w:tcW w:w="6366" w:type="dxa"/>
            <w:shd w:val="clear" w:color="auto" w:fill="D5DCE3"/>
          </w:tcPr>
          <w:p w14:paraId="0D154C9C" w14:textId="77777777" w:rsidR="00220F40" w:rsidRDefault="00000000">
            <w:pPr>
              <w:pStyle w:val="TableParagraph"/>
              <w:spacing w:before="211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Karakteristike</w:t>
            </w:r>
          </w:p>
        </w:tc>
        <w:tc>
          <w:tcPr>
            <w:tcW w:w="1210" w:type="dxa"/>
            <w:shd w:val="clear" w:color="auto" w:fill="D5DCE3"/>
          </w:tcPr>
          <w:p w14:paraId="0528A3DD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DA</w:t>
            </w:r>
          </w:p>
        </w:tc>
        <w:tc>
          <w:tcPr>
            <w:tcW w:w="1211" w:type="dxa"/>
            <w:shd w:val="clear" w:color="auto" w:fill="D5DCE3"/>
          </w:tcPr>
          <w:p w14:paraId="032308B1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1837" w:type="dxa"/>
            <w:shd w:val="clear" w:color="auto" w:fill="D5DCE3"/>
          </w:tcPr>
          <w:p w14:paraId="721112A3" w14:textId="77777777" w:rsidR="00220F40" w:rsidRDefault="00000000">
            <w:pPr>
              <w:pStyle w:val="TableParagraph"/>
              <w:spacing w:before="102" w:line="261" w:lineRule="auto"/>
              <w:ind w:left="396" w:hanging="298"/>
              <w:rPr>
                <w:b/>
              </w:rPr>
            </w:pPr>
            <w:r>
              <w:rPr>
                <w:b/>
              </w:rPr>
              <w:t>Upisati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točan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opis </w:t>
            </w:r>
            <w:r>
              <w:rPr>
                <w:b/>
                <w:spacing w:val="-2"/>
              </w:rPr>
              <w:t>ponuđenog</w:t>
            </w:r>
          </w:p>
        </w:tc>
      </w:tr>
      <w:tr w:rsidR="007C41AF" w14:paraId="6402E768" w14:textId="77777777" w:rsidTr="006D59CA">
        <w:trPr>
          <w:trHeight w:val="545"/>
        </w:trPr>
        <w:tc>
          <w:tcPr>
            <w:tcW w:w="6366" w:type="dxa"/>
          </w:tcPr>
          <w:p w14:paraId="2904F24C" w14:textId="409BBB90" w:rsidR="007C41AF" w:rsidRDefault="007C41AF">
            <w:pPr>
              <w:pStyle w:val="TableParagraph"/>
              <w:spacing w:before="102"/>
              <w:ind w:left="38"/>
            </w:pPr>
            <w:r>
              <w:t xml:space="preserve">Električne instalacije: baterijska lampa sa senzorom pokreta </w:t>
            </w:r>
            <w:r w:rsidR="00C32F32">
              <w:t>jer na lokaciji montaže kontejnera nema priključka za struju</w:t>
            </w:r>
          </w:p>
        </w:tc>
        <w:tc>
          <w:tcPr>
            <w:tcW w:w="1210" w:type="dxa"/>
          </w:tcPr>
          <w:p w14:paraId="3DD00954" w14:textId="77777777" w:rsidR="007C41AF" w:rsidRDefault="007C41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102AC6F" w14:textId="77777777" w:rsidR="007C41AF" w:rsidRDefault="007C41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E9E2520" w14:textId="77777777" w:rsidR="007C41AF" w:rsidRDefault="007C41AF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4D45A302" w14:textId="77777777">
        <w:trPr>
          <w:trHeight w:val="762"/>
        </w:trPr>
        <w:tc>
          <w:tcPr>
            <w:tcW w:w="6366" w:type="dxa"/>
          </w:tcPr>
          <w:p w14:paraId="407B634E" w14:textId="17DF2E5C" w:rsidR="00220F40" w:rsidRDefault="00000000">
            <w:pPr>
              <w:pStyle w:val="TableParagraph"/>
              <w:spacing w:before="102" w:line="261" w:lineRule="auto"/>
              <w:ind w:left="38"/>
            </w:pPr>
            <w:r>
              <w:lastRenderedPageBreak/>
              <w:t>Sanitarije:</w:t>
            </w:r>
            <w:r>
              <w:rPr>
                <w:spacing w:val="-1"/>
              </w:rPr>
              <w:t xml:space="preserve"> </w:t>
            </w:r>
            <w:r>
              <w:t>Instalacije</w:t>
            </w:r>
            <w:r>
              <w:rPr>
                <w:spacing w:val="-2"/>
              </w:rPr>
              <w:t xml:space="preserve"> </w:t>
            </w:r>
            <w:r>
              <w:t>montirane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zidove</w:t>
            </w:r>
            <w:r>
              <w:rPr>
                <w:spacing w:val="-2"/>
              </w:rPr>
              <w:t xml:space="preserve"> </w:t>
            </w:r>
            <w:r>
              <w:t>kontejnera;</w:t>
            </w:r>
            <w:r>
              <w:rPr>
                <w:spacing w:val="-2"/>
              </w:rPr>
              <w:t xml:space="preserve"> </w:t>
            </w:r>
            <w:r>
              <w:t>odvod</w:t>
            </w:r>
            <w:r>
              <w:rPr>
                <w:spacing w:val="-3"/>
              </w:rPr>
              <w:t xml:space="preserve"> </w:t>
            </w:r>
            <w:r w:rsidR="007C41AF">
              <w:rPr>
                <w:spacing w:val="-3"/>
              </w:rPr>
              <w:t xml:space="preserve">min. </w:t>
            </w:r>
            <w:r>
              <w:t>fi</w:t>
            </w:r>
            <w:r>
              <w:rPr>
                <w:spacing w:val="-2"/>
              </w:rPr>
              <w:t xml:space="preserve"> </w:t>
            </w:r>
            <w:r>
              <w:t>110 mm/ dovod</w:t>
            </w:r>
            <w:r w:rsidR="007C41AF">
              <w:t xml:space="preserve"> 1</w:t>
            </w:r>
            <w:r>
              <w:t>" - kpl. 1</w:t>
            </w:r>
          </w:p>
        </w:tc>
        <w:tc>
          <w:tcPr>
            <w:tcW w:w="1210" w:type="dxa"/>
          </w:tcPr>
          <w:p w14:paraId="589D84B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DF886F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25DA31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0C2A9FF" w14:textId="77777777">
        <w:trPr>
          <w:trHeight w:val="865"/>
        </w:trPr>
        <w:tc>
          <w:tcPr>
            <w:tcW w:w="6366" w:type="dxa"/>
          </w:tcPr>
          <w:p w14:paraId="1665E045" w14:textId="0A0BE713" w:rsidR="00220F40" w:rsidRDefault="00000000">
            <w:pPr>
              <w:pStyle w:val="TableParagraph"/>
              <w:spacing w:line="290" w:lineRule="atLeast"/>
              <w:ind w:left="38"/>
            </w:pPr>
            <w:r>
              <w:t>Sanitarni</w:t>
            </w:r>
            <w:r>
              <w:rPr>
                <w:spacing w:val="-3"/>
              </w:rPr>
              <w:t xml:space="preserve"> </w:t>
            </w:r>
            <w:r>
              <w:t>prostor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žene:</w:t>
            </w:r>
            <w:r>
              <w:rPr>
                <w:spacing w:val="-2"/>
              </w:rPr>
              <w:t xml:space="preserve"> </w:t>
            </w:r>
            <w:r w:rsidR="006D59CA" w:rsidRPr="006D59CA">
              <w:t>WC kabina (keramička WC školjka s vodokotlićem, PVC sjedalom, držačem papira i četkom)</w:t>
            </w:r>
            <w:r w:rsidR="006D59CA">
              <w:t xml:space="preserve"> – 1 kpl. </w:t>
            </w:r>
            <w:r w:rsidR="006D59CA" w:rsidRPr="006D59CA">
              <w:t xml:space="preserve">keramički umivaonik s </w:t>
            </w:r>
            <w:r w:rsidR="009355BB">
              <w:t>potisnom pipom</w:t>
            </w:r>
            <w:r w:rsidR="006D59CA" w:rsidRPr="006D59CA">
              <w:t>, ogledalom i policom</w:t>
            </w:r>
            <w:r w:rsidR="006D59CA">
              <w:t xml:space="preserve"> – 1 kpl</w:t>
            </w:r>
          </w:p>
        </w:tc>
        <w:tc>
          <w:tcPr>
            <w:tcW w:w="1210" w:type="dxa"/>
          </w:tcPr>
          <w:p w14:paraId="5D597CE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D19687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2CA2A3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17FEC17" w14:textId="77777777" w:rsidTr="00385F47">
        <w:trPr>
          <w:trHeight w:val="950"/>
        </w:trPr>
        <w:tc>
          <w:tcPr>
            <w:tcW w:w="6366" w:type="dxa"/>
          </w:tcPr>
          <w:p w14:paraId="72B9B3C4" w14:textId="53AE0591" w:rsidR="00220F40" w:rsidRDefault="00000000" w:rsidP="00B6265C">
            <w:pPr>
              <w:pStyle w:val="TableParagraph"/>
              <w:spacing w:before="1" w:line="261" w:lineRule="auto"/>
              <w:ind w:left="38"/>
            </w:pPr>
            <w:r>
              <w:t xml:space="preserve">Sanitarni prostor za muškarce: </w:t>
            </w:r>
            <w:r w:rsidR="006D59CA" w:rsidRPr="006D59CA">
              <w:t>WC kabina (keramička WC školjka s vodokotlićem, PVC sjedalom, držačem papira i četkom)</w:t>
            </w:r>
            <w:r w:rsidR="006D59CA">
              <w:t xml:space="preserve"> – 1 kpl </w:t>
            </w:r>
            <w:r w:rsidR="006D59CA" w:rsidRPr="006D59CA">
              <w:t xml:space="preserve">keramički umivaonik s </w:t>
            </w:r>
            <w:r w:rsidR="009355BB">
              <w:t>potisnom pipom</w:t>
            </w:r>
            <w:r w:rsidR="006D59CA" w:rsidRPr="006D59CA">
              <w:t>, ogledalom i policom</w:t>
            </w:r>
            <w:r w:rsidR="006D59CA">
              <w:t xml:space="preserve"> – 1 kpl</w:t>
            </w:r>
          </w:p>
        </w:tc>
        <w:tc>
          <w:tcPr>
            <w:tcW w:w="1210" w:type="dxa"/>
          </w:tcPr>
          <w:p w14:paraId="5932512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A5F1A4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D7F237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5F1BBA3" w14:textId="77777777" w:rsidTr="005C1046">
        <w:trPr>
          <w:trHeight w:val="471"/>
        </w:trPr>
        <w:tc>
          <w:tcPr>
            <w:tcW w:w="6366" w:type="dxa"/>
          </w:tcPr>
          <w:p w14:paraId="08A49503" w14:textId="589D57F1" w:rsidR="00220F40" w:rsidRDefault="00B6265C" w:rsidP="005C1046">
            <w:pPr>
              <w:pStyle w:val="TableParagraph"/>
              <w:spacing w:before="102"/>
              <w:ind w:left="38"/>
            </w:pPr>
            <w:r>
              <w:t xml:space="preserve">Spremnik vode od min </w:t>
            </w:r>
            <w:r>
              <w:t>1000</w:t>
            </w:r>
            <w:r>
              <w:t xml:space="preserve"> litara</w:t>
            </w:r>
            <w:r w:rsidR="00A61FD9">
              <w:t xml:space="preserve"> (ugradnja na krov kontejnera)</w:t>
            </w:r>
            <w:r w:rsidR="00AF2851">
              <w:t xml:space="preserve"> </w:t>
            </w:r>
          </w:p>
        </w:tc>
        <w:tc>
          <w:tcPr>
            <w:tcW w:w="1210" w:type="dxa"/>
          </w:tcPr>
          <w:p w14:paraId="2CF54B5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95880D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352AE3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B6265C" w14:paraId="7F0FF110" w14:textId="77777777" w:rsidTr="005C1046">
        <w:trPr>
          <w:trHeight w:val="471"/>
        </w:trPr>
        <w:tc>
          <w:tcPr>
            <w:tcW w:w="6366" w:type="dxa"/>
          </w:tcPr>
          <w:p w14:paraId="0B4EEAAE" w14:textId="09A4214A" w:rsidR="00B6265C" w:rsidRDefault="00385F47" w:rsidP="005C1046">
            <w:pPr>
              <w:pStyle w:val="TableParagraph"/>
              <w:spacing w:before="102"/>
              <w:ind w:left="38"/>
            </w:pPr>
            <w:r>
              <w:t>Spremnik za fekalije (t</w:t>
            </w:r>
            <w:r w:rsidR="001C3586" w:rsidRPr="001C3586">
              <w:t>ank</w:t>
            </w:r>
            <w:r>
              <w:t>)</w:t>
            </w:r>
            <w:r w:rsidR="001C3586" w:rsidRPr="001C3586">
              <w:t xml:space="preserve"> po cijeloj površini kontejnera s priključkom za pražnjenje</w:t>
            </w:r>
            <w:r w:rsidR="001C3586" w:rsidRPr="001C3586">
              <w:cr/>
            </w:r>
            <w:r w:rsidR="00A61FD9">
              <w:t xml:space="preserve"> (smješten ispod kontejnera)</w:t>
            </w:r>
          </w:p>
        </w:tc>
        <w:tc>
          <w:tcPr>
            <w:tcW w:w="1210" w:type="dxa"/>
          </w:tcPr>
          <w:p w14:paraId="6D8DBAAC" w14:textId="77777777" w:rsidR="00B6265C" w:rsidRDefault="00B626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13F51CA" w14:textId="77777777" w:rsidR="00B6265C" w:rsidRDefault="00B626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531B596" w14:textId="77777777" w:rsidR="00B6265C" w:rsidRDefault="00B6265C">
            <w:pPr>
              <w:pStyle w:val="TableParagraph"/>
              <w:rPr>
                <w:rFonts w:ascii="Times New Roman"/>
              </w:rPr>
            </w:pPr>
          </w:p>
        </w:tc>
      </w:tr>
      <w:tr w:rsidR="00B6265C" w14:paraId="679AFAED" w14:textId="77777777" w:rsidTr="005C1046">
        <w:trPr>
          <w:trHeight w:val="471"/>
        </w:trPr>
        <w:tc>
          <w:tcPr>
            <w:tcW w:w="6366" w:type="dxa"/>
          </w:tcPr>
          <w:p w14:paraId="08F24263" w14:textId="065ECB53" w:rsidR="00B6265C" w:rsidRDefault="00B6265C" w:rsidP="005C1046">
            <w:pPr>
              <w:pStyle w:val="TableParagraph"/>
              <w:spacing w:before="102"/>
              <w:ind w:left="38"/>
            </w:pPr>
            <w:r>
              <w:t>Garancija minimalno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mjeseci</w:t>
            </w:r>
          </w:p>
        </w:tc>
        <w:tc>
          <w:tcPr>
            <w:tcW w:w="1210" w:type="dxa"/>
          </w:tcPr>
          <w:p w14:paraId="50E99187" w14:textId="77777777" w:rsidR="00B6265C" w:rsidRDefault="00B626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B80BF69" w14:textId="77777777" w:rsidR="00B6265C" w:rsidRDefault="00B626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53BF10C" w14:textId="77777777" w:rsidR="00B6265C" w:rsidRDefault="00B6265C">
            <w:pPr>
              <w:pStyle w:val="TableParagraph"/>
              <w:rPr>
                <w:rFonts w:ascii="Times New Roman"/>
              </w:rPr>
            </w:pPr>
          </w:p>
        </w:tc>
      </w:tr>
    </w:tbl>
    <w:p w14:paraId="25B81F47" w14:textId="77777777" w:rsidR="00412610" w:rsidRDefault="00412610"/>
    <w:p w14:paraId="12BDF1A2" w14:textId="77777777" w:rsidR="003721DA" w:rsidRDefault="003721DA"/>
    <w:p w14:paraId="34D8FD04" w14:textId="474DF760" w:rsidR="003721DA" w:rsidRPr="007A203B" w:rsidRDefault="003721DA" w:rsidP="00FB2563">
      <w:pPr>
        <w:ind w:firstLine="720"/>
        <w:rPr>
          <w:b/>
          <w:bCs/>
          <w:i/>
          <w:iCs/>
          <w:sz w:val="24"/>
          <w:szCs w:val="24"/>
          <w:u w:val="single"/>
        </w:rPr>
      </w:pPr>
      <w:r w:rsidRPr="007A203B">
        <w:rPr>
          <w:b/>
          <w:bCs/>
          <w:i/>
          <w:iCs/>
          <w:sz w:val="24"/>
          <w:szCs w:val="24"/>
          <w:u w:val="single"/>
        </w:rPr>
        <w:t>NAPOMEN</w:t>
      </w:r>
      <w:r w:rsidR="007A203B" w:rsidRPr="007A203B">
        <w:rPr>
          <w:b/>
          <w:bCs/>
          <w:i/>
          <w:iCs/>
          <w:sz w:val="24"/>
          <w:szCs w:val="24"/>
          <w:u w:val="single"/>
        </w:rPr>
        <w:t>A</w:t>
      </w:r>
      <w:r w:rsidRPr="007A203B">
        <w:rPr>
          <w:b/>
          <w:bCs/>
          <w:i/>
          <w:iCs/>
          <w:sz w:val="24"/>
          <w:szCs w:val="24"/>
          <w:u w:val="single"/>
        </w:rPr>
        <w:t>:</w:t>
      </w:r>
    </w:p>
    <w:p w14:paraId="1276B11E" w14:textId="77777777" w:rsidR="003721DA" w:rsidRPr="007A203B" w:rsidRDefault="003721DA" w:rsidP="003721DA">
      <w:pPr>
        <w:rPr>
          <w:b/>
          <w:bCs/>
          <w:i/>
          <w:iCs/>
          <w:sz w:val="24"/>
          <w:szCs w:val="24"/>
        </w:rPr>
      </w:pPr>
    </w:p>
    <w:p w14:paraId="24226F3A" w14:textId="4DB94F27" w:rsidR="003721DA" w:rsidRPr="007C6555" w:rsidRDefault="003721DA" w:rsidP="00A57327">
      <w:pPr>
        <w:jc w:val="both"/>
        <w:rPr>
          <w:b/>
          <w:bCs/>
          <w:i/>
          <w:iCs/>
        </w:rPr>
      </w:pPr>
      <w:r w:rsidRPr="007C6555">
        <w:rPr>
          <w:b/>
          <w:bCs/>
          <w:i/>
          <w:iCs/>
        </w:rPr>
        <w:t>Na lokaciji montaže Sanitarnog kontejnera nema</w:t>
      </w:r>
      <w:r w:rsidR="00AF2851" w:rsidRPr="007C6555">
        <w:rPr>
          <w:b/>
          <w:bCs/>
          <w:i/>
          <w:iCs/>
        </w:rPr>
        <w:t xml:space="preserve"> mogućnosti</w:t>
      </w:r>
      <w:r w:rsidRPr="007C6555">
        <w:rPr>
          <w:b/>
          <w:bCs/>
          <w:i/>
          <w:iCs/>
        </w:rPr>
        <w:t xml:space="preserve"> priključka za vodu i struju, </w:t>
      </w:r>
      <w:r w:rsidR="00AF2851" w:rsidRPr="007C6555">
        <w:rPr>
          <w:b/>
          <w:bCs/>
          <w:i/>
          <w:iCs/>
        </w:rPr>
        <w:t xml:space="preserve">potrebno je da ponudbena oprema bude </w:t>
      </w:r>
      <w:r w:rsidR="0023776B" w:rsidRPr="007C6555">
        <w:rPr>
          <w:b/>
          <w:bCs/>
          <w:i/>
          <w:iCs/>
        </w:rPr>
        <w:t>isporučena</w:t>
      </w:r>
      <w:r w:rsidR="00A57327" w:rsidRPr="007C6555">
        <w:rPr>
          <w:b/>
          <w:bCs/>
          <w:i/>
          <w:iCs/>
        </w:rPr>
        <w:t xml:space="preserve"> na način kako je objašnjeno u nastavku teksta</w:t>
      </w:r>
      <w:r w:rsidR="00AF2851" w:rsidRPr="007C6555">
        <w:rPr>
          <w:b/>
          <w:bCs/>
          <w:i/>
          <w:iCs/>
        </w:rPr>
        <w:t>. Spremnik vode od min. 1000 litara koji će služiti za pranje ruku i ispiranje sanitarija koje će po potrebi Naručitelj puniti</w:t>
      </w:r>
      <w:r w:rsidR="00DC4263" w:rsidRPr="007C6555">
        <w:rPr>
          <w:b/>
          <w:bCs/>
          <w:i/>
          <w:iCs/>
        </w:rPr>
        <w:t>. F</w:t>
      </w:r>
      <w:r w:rsidR="00AF2851" w:rsidRPr="007C6555">
        <w:rPr>
          <w:b/>
          <w:bCs/>
          <w:i/>
          <w:iCs/>
        </w:rPr>
        <w:t>ekalni tank koji je potrebno smjestiti ispod kontejnera</w:t>
      </w:r>
      <w:r w:rsidR="00DC4263" w:rsidRPr="007C6555">
        <w:rPr>
          <w:b/>
          <w:bCs/>
          <w:i/>
          <w:iCs/>
        </w:rPr>
        <w:t xml:space="preserve"> po cijeloj površini</w:t>
      </w:r>
      <w:r w:rsidR="00AF2851" w:rsidRPr="007C6555">
        <w:rPr>
          <w:b/>
          <w:bCs/>
          <w:i/>
          <w:iCs/>
        </w:rPr>
        <w:t xml:space="preserve"> na betonske stope bez da se vrše građevinski radovi u</w:t>
      </w:r>
      <w:r w:rsidR="00DC4263" w:rsidRPr="007C6555">
        <w:rPr>
          <w:b/>
          <w:bCs/>
          <w:i/>
          <w:iCs/>
        </w:rPr>
        <w:t>kopavanja</w:t>
      </w:r>
      <w:r w:rsidR="00AF2851" w:rsidRPr="007C6555">
        <w:rPr>
          <w:b/>
          <w:bCs/>
          <w:i/>
          <w:iCs/>
        </w:rPr>
        <w:t xml:space="preserve"> istog zbog</w:t>
      </w:r>
      <w:r w:rsidR="005F6A2A" w:rsidRPr="007C6555">
        <w:rPr>
          <w:b/>
          <w:bCs/>
          <w:i/>
          <w:iCs/>
        </w:rPr>
        <w:t xml:space="preserve"> blizine </w:t>
      </w:r>
      <w:r w:rsidR="00AF2851" w:rsidRPr="007C6555">
        <w:rPr>
          <w:b/>
          <w:bCs/>
          <w:i/>
          <w:iCs/>
        </w:rPr>
        <w:t>županijske ceste i vodo zaštitnog pojasa</w:t>
      </w:r>
      <w:r w:rsidR="009E0574" w:rsidRPr="007C6555">
        <w:rPr>
          <w:b/>
          <w:bCs/>
          <w:i/>
          <w:iCs/>
        </w:rPr>
        <w:t>. Također</w:t>
      </w:r>
      <w:r w:rsidR="00E5547E" w:rsidRPr="007C6555">
        <w:rPr>
          <w:b/>
          <w:bCs/>
          <w:i/>
          <w:iCs/>
        </w:rPr>
        <w:t>,</w:t>
      </w:r>
      <w:r w:rsidR="009E0574" w:rsidRPr="007C6555">
        <w:rPr>
          <w:b/>
          <w:bCs/>
          <w:i/>
          <w:iCs/>
        </w:rPr>
        <w:t xml:space="preserve"> potrebno</w:t>
      </w:r>
      <w:r w:rsidR="005F6A2A" w:rsidRPr="007C6555">
        <w:rPr>
          <w:b/>
          <w:bCs/>
          <w:i/>
          <w:iCs/>
        </w:rPr>
        <w:t xml:space="preserve"> </w:t>
      </w:r>
      <w:r w:rsidR="009E0574" w:rsidRPr="007C6555">
        <w:rPr>
          <w:b/>
          <w:bCs/>
          <w:i/>
          <w:iCs/>
        </w:rPr>
        <w:t xml:space="preserve">je predvidjeti mogućnost ulaska korisnika u sanitarni kontejner ukoliko zbog prevelike visine istoga nije moguće ući bez ulazno – izlaznih </w:t>
      </w:r>
      <w:r w:rsidR="009E0574" w:rsidRPr="007C6555">
        <w:rPr>
          <w:b/>
          <w:bCs/>
          <w:i/>
          <w:iCs/>
        </w:rPr>
        <w:t>stepenic</w:t>
      </w:r>
      <w:r w:rsidR="009E0574" w:rsidRPr="007C6555">
        <w:rPr>
          <w:b/>
          <w:bCs/>
          <w:i/>
          <w:iCs/>
        </w:rPr>
        <w:t>a</w:t>
      </w:r>
      <w:r w:rsidR="00C32F32" w:rsidRPr="007C6555">
        <w:rPr>
          <w:b/>
          <w:bCs/>
          <w:i/>
          <w:iCs/>
        </w:rPr>
        <w:t xml:space="preserve">, iste je potrebno planirati i isporučiti. </w:t>
      </w:r>
    </w:p>
    <w:p w14:paraId="1C3B0610" w14:textId="77777777" w:rsidR="00F42388" w:rsidRPr="007C6555" w:rsidRDefault="00F42388" w:rsidP="00A57327">
      <w:pPr>
        <w:jc w:val="both"/>
        <w:rPr>
          <w:b/>
          <w:bCs/>
          <w:i/>
          <w:iCs/>
        </w:rPr>
      </w:pPr>
    </w:p>
    <w:p w14:paraId="3FA37D33" w14:textId="15398C7B" w:rsidR="00CF624C" w:rsidRPr="007C6555" w:rsidRDefault="00CF624C" w:rsidP="00A57327">
      <w:pPr>
        <w:jc w:val="both"/>
        <w:rPr>
          <w:b/>
          <w:bCs/>
          <w:i/>
          <w:iCs/>
        </w:rPr>
      </w:pPr>
      <w:r w:rsidRPr="007C6555">
        <w:rPr>
          <w:b/>
          <w:bCs/>
          <w:i/>
          <w:iCs/>
        </w:rPr>
        <w:t>Opremu</w:t>
      </w:r>
      <w:r w:rsidRPr="007C6555">
        <w:rPr>
          <w:b/>
          <w:bCs/>
          <w:i/>
          <w:iCs/>
        </w:rPr>
        <w:t xml:space="preserve"> je potrebno isporučiti u skladu s opisom iz poziva na dostavu ponuda, troškovnikom i tehničkim specifikacijama, te montirati do </w:t>
      </w:r>
      <w:r w:rsidRPr="007C6555">
        <w:rPr>
          <w:b/>
          <w:bCs/>
          <w:i/>
          <w:iCs/>
          <w:u w:val="single"/>
        </w:rPr>
        <w:t>potpune funkcionalnosti</w:t>
      </w:r>
      <w:r w:rsidRPr="007C6555">
        <w:rPr>
          <w:b/>
          <w:bCs/>
          <w:i/>
          <w:iCs/>
        </w:rPr>
        <w:t xml:space="preserve"> u skladu s pozitivnim tehničkim propisima.</w:t>
      </w:r>
    </w:p>
    <w:p w14:paraId="3BD4FADC" w14:textId="77777777" w:rsidR="003721DA" w:rsidRPr="003721DA" w:rsidRDefault="003721DA">
      <w:pPr>
        <w:rPr>
          <w:b/>
          <w:bCs/>
          <w:u w:val="single"/>
        </w:rPr>
      </w:pPr>
    </w:p>
    <w:sectPr w:rsidR="003721DA" w:rsidRPr="003721DA">
      <w:type w:val="continuous"/>
      <w:pgSz w:w="11910" w:h="16840"/>
      <w:pgMar w:top="104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47309" w14:textId="77777777" w:rsidR="00DF007D" w:rsidRDefault="00DF007D" w:rsidP="00F13AE0">
      <w:r>
        <w:separator/>
      </w:r>
    </w:p>
  </w:endnote>
  <w:endnote w:type="continuationSeparator" w:id="0">
    <w:p w14:paraId="2C2DD09E" w14:textId="77777777" w:rsidR="00DF007D" w:rsidRDefault="00DF007D" w:rsidP="00F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C0725" w14:textId="77777777" w:rsidR="00DF007D" w:rsidRDefault="00DF007D" w:rsidP="00F13AE0">
      <w:r>
        <w:separator/>
      </w:r>
    </w:p>
  </w:footnote>
  <w:footnote w:type="continuationSeparator" w:id="0">
    <w:p w14:paraId="2D12D95D" w14:textId="77777777" w:rsidR="00DF007D" w:rsidRDefault="00DF007D" w:rsidP="00F1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E7F5A" w14:textId="0BFAA4AB" w:rsidR="00F13AE0" w:rsidRPr="0049721F" w:rsidRDefault="00F13AE0" w:rsidP="00F13AE0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bookmarkStart w:id="0" w:name="_Hlk163199611"/>
    <w:r>
      <w:rPr>
        <w:rFonts w:ascii="Arial" w:hAnsi="Arial" w:cs="Arial"/>
        <w:bCs/>
        <w:i/>
        <w:sz w:val="18"/>
        <w:szCs w:val="18"/>
      </w:rPr>
      <w:t xml:space="preserve">Sanitarni kontejner                                                                                                 </w:t>
    </w:r>
    <w:r w:rsidR="009355BB">
      <w:rPr>
        <w:rFonts w:ascii="Arial" w:hAnsi="Arial" w:cs="Arial"/>
        <w:bCs/>
        <w:i/>
        <w:sz w:val="18"/>
        <w:szCs w:val="18"/>
      </w:rPr>
      <w:t xml:space="preserve">                   </w:t>
    </w:r>
    <w:r>
      <w:rPr>
        <w:rFonts w:ascii="Arial" w:hAnsi="Arial" w:cs="Arial"/>
        <w:bCs/>
        <w:i/>
        <w:sz w:val="18"/>
        <w:szCs w:val="18"/>
      </w:rPr>
      <w:t xml:space="preserve">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24-73</w:t>
    </w:r>
  </w:p>
  <w:bookmarkEnd w:id="0"/>
  <w:p w14:paraId="0C42FCD0" w14:textId="77777777" w:rsidR="00F13AE0" w:rsidRDefault="00F13A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F40"/>
    <w:rsid w:val="000139C8"/>
    <w:rsid w:val="000830B4"/>
    <w:rsid w:val="00102F9C"/>
    <w:rsid w:val="001C3586"/>
    <w:rsid w:val="00220F40"/>
    <w:rsid w:val="0023776B"/>
    <w:rsid w:val="003721DA"/>
    <w:rsid w:val="00385F47"/>
    <w:rsid w:val="00412610"/>
    <w:rsid w:val="00507367"/>
    <w:rsid w:val="005C1046"/>
    <w:rsid w:val="005F6A2A"/>
    <w:rsid w:val="006D59CA"/>
    <w:rsid w:val="00724452"/>
    <w:rsid w:val="007460A1"/>
    <w:rsid w:val="007A203B"/>
    <w:rsid w:val="007C41AF"/>
    <w:rsid w:val="007C6555"/>
    <w:rsid w:val="00810328"/>
    <w:rsid w:val="00842564"/>
    <w:rsid w:val="009355BB"/>
    <w:rsid w:val="00982B40"/>
    <w:rsid w:val="009B5A71"/>
    <w:rsid w:val="009E0574"/>
    <w:rsid w:val="00A57327"/>
    <w:rsid w:val="00A61FD9"/>
    <w:rsid w:val="00AF2851"/>
    <w:rsid w:val="00B13755"/>
    <w:rsid w:val="00B6265C"/>
    <w:rsid w:val="00C32F32"/>
    <w:rsid w:val="00C912EB"/>
    <w:rsid w:val="00CF15BB"/>
    <w:rsid w:val="00CF624C"/>
    <w:rsid w:val="00D35CA7"/>
    <w:rsid w:val="00DC4263"/>
    <w:rsid w:val="00DF007D"/>
    <w:rsid w:val="00E367BF"/>
    <w:rsid w:val="00E5547E"/>
    <w:rsid w:val="00EF0A50"/>
    <w:rsid w:val="00F13AE0"/>
    <w:rsid w:val="00F14778"/>
    <w:rsid w:val="00F42388"/>
    <w:rsid w:val="00F61A7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468"/>
  <w15:docId w15:val="{3DDBEA95-7F82-4186-AC99-59084A58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F13A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F13AE0"/>
    <w:rPr>
      <w:lang w:val="bs"/>
    </w:rPr>
  </w:style>
  <w:style w:type="paragraph" w:styleId="Podnoje">
    <w:name w:val="footer"/>
    <w:basedOn w:val="Normal"/>
    <w:link w:val="PodnojeChar"/>
    <w:uiPriority w:val="99"/>
    <w:unhideWhenUsed/>
    <w:rsid w:val="00F13A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3AE0"/>
    <w:rPr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Marinić Španić Vesna</dc:creator>
  <cp:lastModifiedBy>Helena Bolf</cp:lastModifiedBy>
  <cp:revision>37</cp:revision>
  <dcterms:created xsi:type="dcterms:W3CDTF">2024-05-20T11:44:00Z</dcterms:created>
  <dcterms:modified xsi:type="dcterms:W3CDTF">2024-07-02T11:25:00Z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Excel® 2019</vt:lpwstr>
  </property>
</Properties>
</file>