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CE599" w14:textId="0EE411F0" w:rsidR="0029572C" w:rsidRPr="0046666E" w:rsidRDefault="0029572C" w:rsidP="004666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BE3C82">
        <w:rPr>
          <w:rFonts w:ascii="Times New Roman" w:eastAsia="Times New Roman" w:hAnsi="Times New Roman" w:cs="Times New Roman"/>
          <w:color w:val="000000"/>
          <w:sz w:val="24"/>
          <w:szCs w:val="24"/>
          <w:lang w:eastAsia="hr-HR"/>
        </w:rPr>
        <w:t>Na temelju članka 35. i 391. Zakona o vlasništvu i drugim stvarnim pravima („Narodne novine“ br</w:t>
      </w:r>
      <w:r w:rsidR="004A630F" w:rsidRPr="00BE3C82">
        <w:rPr>
          <w:rFonts w:ascii="Times New Roman" w:eastAsia="Times New Roman" w:hAnsi="Times New Roman" w:cs="Times New Roman"/>
          <w:color w:val="000000"/>
          <w:sz w:val="24"/>
          <w:szCs w:val="24"/>
          <w:lang w:eastAsia="hr-HR"/>
        </w:rPr>
        <w:t>.</w:t>
      </w:r>
      <w:r w:rsidRPr="00BE3C82">
        <w:rPr>
          <w:rFonts w:ascii="Times New Roman" w:eastAsia="Times New Roman" w:hAnsi="Times New Roman" w:cs="Times New Roman"/>
          <w:color w:val="000000"/>
          <w:sz w:val="24"/>
          <w:szCs w:val="24"/>
          <w:lang w:eastAsia="hr-HR"/>
        </w:rPr>
        <w:t xml:space="preserve"> 91/96, 68/98, 137/99, 22/00, 73/00, 129/00, 114/01, 79/06, 141/06, 146/08, 38/09, 153/09, 143/12, 152/14, 81/15, 94/17), članka 35. Zakona o lokalnoj i područnoj (regionalnoj) samoupravi („Narodne novine“ br</w:t>
      </w:r>
      <w:r w:rsidR="004A630F" w:rsidRPr="00BE3C82">
        <w:rPr>
          <w:rFonts w:ascii="Times New Roman" w:eastAsia="Times New Roman" w:hAnsi="Times New Roman" w:cs="Times New Roman"/>
          <w:color w:val="000000"/>
          <w:sz w:val="24"/>
          <w:szCs w:val="24"/>
          <w:lang w:eastAsia="hr-HR"/>
        </w:rPr>
        <w:t xml:space="preserve">. </w:t>
      </w:r>
      <w:r w:rsidRPr="00BE3C82">
        <w:rPr>
          <w:rFonts w:ascii="Times New Roman" w:eastAsia="Times New Roman" w:hAnsi="Times New Roman" w:cs="Times New Roman"/>
          <w:color w:val="000000"/>
          <w:sz w:val="24"/>
          <w:szCs w:val="24"/>
          <w:lang w:eastAsia="hr-HR"/>
        </w:rPr>
        <w:t>33/01, 60/01, 129/05, 109/07, 125/08, 36/09, 36/09, 150/11, 144/12, 19/13, 137/15, 123/17, 98/19, 144/20) i</w:t>
      </w:r>
      <w:r w:rsidR="00BE3C82">
        <w:rPr>
          <w:rFonts w:ascii="Times New Roman" w:eastAsia="Times New Roman" w:hAnsi="Times New Roman" w:cs="Times New Roman"/>
          <w:color w:val="000000"/>
          <w:sz w:val="24"/>
          <w:szCs w:val="24"/>
          <w:lang w:eastAsia="hr-HR"/>
        </w:rPr>
        <w:t xml:space="preserve"> </w:t>
      </w:r>
      <w:r w:rsidR="00BE3C82">
        <w:rPr>
          <w:rFonts w:ascii="Times New Roman" w:eastAsia="Times New Roman" w:hAnsi="Times New Roman" w:cs="Times New Roman"/>
          <w:color w:val="000000" w:themeColor="text1"/>
          <w:sz w:val="24"/>
          <w:szCs w:val="24"/>
          <w:lang w:eastAsia="hr-HR"/>
        </w:rPr>
        <w:t>č</w:t>
      </w:r>
      <w:r w:rsidR="00BE3C82" w:rsidRPr="00BE3C82">
        <w:rPr>
          <w:rFonts w:ascii="Times New Roman" w:eastAsia="Times New Roman" w:hAnsi="Times New Roman" w:cs="Times New Roman"/>
          <w:color w:val="000000" w:themeColor="text1"/>
          <w:sz w:val="24"/>
          <w:szCs w:val="24"/>
          <w:lang w:eastAsia="hr-HR"/>
        </w:rPr>
        <w:t xml:space="preserve">lanak 40. Statuta Grada Delnica </w:t>
      </w:r>
      <w:r w:rsidR="00BE3C82" w:rsidRPr="00BE3C82">
        <w:rPr>
          <w:rFonts w:ascii="Times New Roman" w:hAnsi="Times New Roman" w:cs="Times New Roman"/>
          <w:color w:val="000000" w:themeColor="text1"/>
          <w:sz w:val="24"/>
          <w:szCs w:val="24"/>
        </w:rPr>
        <w:t>(„Službene novine Grada Delnica" br. 2/21)</w:t>
      </w:r>
      <w:r w:rsidR="00BE3C82">
        <w:rPr>
          <w:rFonts w:ascii="Times New Roman" w:hAnsi="Times New Roman" w:cs="Times New Roman"/>
          <w:color w:val="000000" w:themeColor="text1"/>
          <w:sz w:val="24"/>
          <w:szCs w:val="24"/>
        </w:rPr>
        <w:t xml:space="preserve"> </w:t>
      </w:r>
      <w:r w:rsidRPr="00BE3C82">
        <w:rPr>
          <w:rFonts w:ascii="Times New Roman" w:eastAsia="Times New Roman" w:hAnsi="Times New Roman" w:cs="Times New Roman"/>
          <w:color w:val="000000"/>
          <w:sz w:val="24"/>
          <w:szCs w:val="24"/>
          <w:lang w:eastAsia="hr-HR"/>
        </w:rPr>
        <w:t xml:space="preserve"> Gradsko vijeće Grada </w:t>
      </w:r>
      <w:r w:rsidR="003F5888">
        <w:rPr>
          <w:rFonts w:ascii="Times New Roman" w:eastAsia="Times New Roman" w:hAnsi="Times New Roman" w:cs="Times New Roman"/>
          <w:color w:val="000000"/>
          <w:sz w:val="24"/>
          <w:szCs w:val="24"/>
          <w:lang w:eastAsia="hr-HR"/>
        </w:rPr>
        <w:t>Delnic</w:t>
      </w:r>
      <w:r w:rsidRPr="00BE3C82">
        <w:rPr>
          <w:rFonts w:ascii="Times New Roman" w:eastAsia="Times New Roman" w:hAnsi="Times New Roman" w:cs="Times New Roman"/>
          <w:color w:val="000000"/>
          <w:sz w:val="24"/>
          <w:szCs w:val="24"/>
          <w:lang w:eastAsia="hr-HR"/>
        </w:rPr>
        <w:t xml:space="preserve">a, na sjednici održanoj </w:t>
      </w:r>
      <w:r w:rsidR="008A0C7A" w:rsidRPr="00BE3C82">
        <w:rPr>
          <w:rFonts w:ascii="Times New Roman" w:eastAsia="Times New Roman" w:hAnsi="Times New Roman" w:cs="Times New Roman"/>
          <w:color w:val="000000"/>
          <w:sz w:val="24"/>
          <w:szCs w:val="24"/>
          <w:lang w:eastAsia="hr-HR"/>
        </w:rPr>
        <w:t xml:space="preserve">dana </w:t>
      </w:r>
      <w:r w:rsidRPr="00BE3C82">
        <w:rPr>
          <w:rFonts w:ascii="Times New Roman" w:eastAsia="Times New Roman" w:hAnsi="Times New Roman" w:cs="Times New Roman"/>
          <w:color w:val="000000"/>
          <w:sz w:val="24"/>
          <w:szCs w:val="24"/>
          <w:lang w:eastAsia="hr-HR"/>
        </w:rPr>
        <w:t>_______________</w:t>
      </w:r>
      <w:r w:rsidR="008A0C7A" w:rsidRPr="00BE3C82">
        <w:rPr>
          <w:rFonts w:ascii="Times New Roman" w:eastAsia="Times New Roman" w:hAnsi="Times New Roman" w:cs="Times New Roman"/>
          <w:color w:val="000000"/>
          <w:sz w:val="24"/>
          <w:szCs w:val="24"/>
          <w:lang w:eastAsia="hr-HR"/>
        </w:rPr>
        <w:t>202</w:t>
      </w:r>
      <w:r w:rsidR="003F5888">
        <w:rPr>
          <w:rFonts w:ascii="Times New Roman" w:eastAsia="Times New Roman" w:hAnsi="Times New Roman" w:cs="Times New Roman"/>
          <w:color w:val="000000"/>
          <w:sz w:val="24"/>
          <w:szCs w:val="24"/>
          <w:lang w:eastAsia="hr-HR"/>
        </w:rPr>
        <w:t>4</w:t>
      </w:r>
      <w:r w:rsidR="008A0C7A" w:rsidRPr="00BE3C82">
        <w:rPr>
          <w:rFonts w:ascii="Times New Roman" w:eastAsia="Times New Roman" w:hAnsi="Times New Roman" w:cs="Times New Roman"/>
          <w:color w:val="000000"/>
          <w:sz w:val="24"/>
          <w:szCs w:val="24"/>
          <w:lang w:eastAsia="hr-HR"/>
        </w:rPr>
        <w:t>. godine</w:t>
      </w:r>
      <w:r w:rsidRPr="00BE3C82">
        <w:rPr>
          <w:rFonts w:ascii="Times New Roman" w:eastAsia="Times New Roman" w:hAnsi="Times New Roman" w:cs="Times New Roman"/>
          <w:color w:val="000000"/>
          <w:sz w:val="24"/>
          <w:szCs w:val="24"/>
          <w:lang w:eastAsia="hr-HR"/>
        </w:rPr>
        <w:t xml:space="preserve">, donijelo je </w:t>
      </w:r>
    </w:p>
    <w:p w14:paraId="3270D1E9" w14:textId="77777777" w:rsidR="0029572C" w:rsidRPr="00BE3C82" w:rsidRDefault="0029572C" w:rsidP="003C0F7D">
      <w:pPr>
        <w:spacing w:after="0" w:line="240" w:lineRule="auto"/>
        <w:rPr>
          <w:rFonts w:ascii="Times New Roman" w:eastAsia="Times New Roman" w:hAnsi="Times New Roman" w:cs="Times New Roman"/>
          <w:color w:val="000000"/>
          <w:sz w:val="24"/>
          <w:szCs w:val="24"/>
          <w:lang w:eastAsia="hr-HR"/>
        </w:rPr>
      </w:pPr>
    </w:p>
    <w:p w14:paraId="2D31A6E1" w14:textId="77777777" w:rsidR="0029572C" w:rsidRPr="00BE3C82" w:rsidRDefault="0029572C" w:rsidP="003C0F7D">
      <w:pPr>
        <w:spacing w:after="0" w:line="240" w:lineRule="auto"/>
        <w:jc w:val="center"/>
        <w:rPr>
          <w:rFonts w:ascii="Times New Roman" w:eastAsia="Times New Roman" w:hAnsi="Times New Roman" w:cs="Times New Roman"/>
          <w:b/>
          <w:bCs/>
          <w:color w:val="000000"/>
          <w:sz w:val="24"/>
          <w:szCs w:val="24"/>
          <w:lang w:eastAsia="hr-HR"/>
        </w:rPr>
      </w:pPr>
      <w:r w:rsidRPr="00BE3C82">
        <w:rPr>
          <w:rFonts w:ascii="Times New Roman" w:eastAsia="Times New Roman" w:hAnsi="Times New Roman" w:cs="Times New Roman"/>
          <w:b/>
          <w:bCs/>
          <w:color w:val="000000"/>
          <w:sz w:val="24"/>
          <w:szCs w:val="24"/>
          <w:lang w:eastAsia="hr-HR"/>
        </w:rPr>
        <w:t>ODLUKU</w:t>
      </w:r>
    </w:p>
    <w:p w14:paraId="64DBDF03" w14:textId="77777777" w:rsidR="0029572C" w:rsidRPr="00057DBE" w:rsidRDefault="0029572C" w:rsidP="003C0F7D">
      <w:pPr>
        <w:spacing w:after="0" w:line="240" w:lineRule="auto"/>
        <w:jc w:val="center"/>
        <w:rPr>
          <w:rFonts w:ascii="Times New Roman" w:eastAsia="Times New Roman" w:hAnsi="Times New Roman" w:cs="Times New Roman"/>
          <w:b/>
          <w:bCs/>
          <w:color w:val="000000"/>
          <w:sz w:val="24"/>
          <w:szCs w:val="24"/>
          <w:lang w:eastAsia="hr-HR"/>
        </w:rPr>
      </w:pPr>
      <w:r w:rsidRPr="00057DBE">
        <w:rPr>
          <w:rFonts w:ascii="Times New Roman" w:eastAsia="Times New Roman" w:hAnsi="Times New Roman" w:cs="Times New Roman"/>
          <w:b/>
          <w:bCs/>
          <w:color w:val="000000"/>
          <w:sz w:val="24"/>
          <w:szCs w:val="24"/>
          <w:lang w:eastAsia="hr-HR"/>
        </w:rPr>
        <w:t xml:space="preserve">o davanju u zakup poljoprivrednog zemljišta i neizgrađenog građevinskog zemljišta </w:t>
      </w:r>
    </w:p>
    <w:p w14:paraId="62077368" w14:textId="1093DF8E" w:rsidR="0029572C" w:rsidRPr="00057DBE" w:rsidRDefault="0029572C" w:rsidP="003C0F7D">
      <w:pPr>
        <w:spacing w:after="0" w:line="240" w:lineRule="auto"/>
        <w:jc w:val="center"/>
        <w:rPr>
          <w:rFonts w:ascii="Times New Roman" w:eastAsia="Times New Roman" w:hAnsi="Times New Roman" w:cs="Times New Roman"/>
          <w:b/>
          <w:bCs/>
          <w:color w:val="000000"/>
          <w:sz w:val="24"/>
          <w:szCs w:val="24"/>
          <w:lang w:eastAsia="hr-HR"/>
        </w:rPr>
      </w:pPr>
      <w:r w:rsidRPr="00057DBE">
        <w:rPr>
          <w:rFonts w:ascii="Times New Roman" w:eastAsia="Times New Roman" w:hAnsi="Times New Roman" w:cs="Times New Roman"/>
          <w:b/>
          <w:bCs/>
          <w:color w:val="000000"/>
          <w:sz w:val="24"/>
          <w:szCs w:val="24"/>
          <w:lang w:eastAsia="hr-HR"/>
        </w:rPr>
        <w:t xml:space="preserve">za poljoprivrednu namjenu u vlasništvu Grada </w:t>
      </w:r>
      <w:r w:rsidR="003F5888" w:rsidRPr="00057DBE">
        <w:rPr>
          <w:rFonts w:ascii="Times New Roman" w:eastAsia="Times New Roman" w:hAnsi="Times New Roman" w:cs="Times New Roman"/>
          <w:b/>
          <w:bCs/>
          <w:color w:val="000000"/>
          <w:sz w:val="24"/>
          <w:szCs w:val="24"/>
          <w:lang w:eastAsia="hr-HR"/>
        </w:rPr>
        <w:t>Delnic</w:t>
      </w:r>
      <w:r w:rsidRPr="00057DBE">
        <w:rPr>
          <w:rFonts w:ascii="Times New Roman" w:eastAsia="Times New Roman" w:hAnsi="Times New Roman" w:cs="Times New Roman"/>
          <w:b/>
          <w:bCs/>
          <w:color w:val="000000"/>
          <w:sz w:val="24"/>
          <w:szCs w:val="24"/>
          <w:lang w:eastAsia="hr-HR"/>
        </w:rPr>
        <w:t>a</w:t>
      </w:r>
    </w:p>
    <w:p w14:paraId="52E341EF" w14:textId="77777777" w:rsidR="0029572C" w:rsidRPr="00BE3C82" w:rsidRDefault="0029572C" w:rsidP="003C0F7D">
      <w:pPr>
        <w:spacing w:after="0" w:line="240" w:lineRule="auto"/>
        <w:jc w:val="center"/>
        <w:rPr>
          <w:rFonts w:ascii="Times New Roman" w:eastAsia="Times New Roman" w:hAnsi="Times New Roman" w:cs="Times New Roman"/>
          <w:color w:val="000000"/>
          <w:sz w:val="24"/>
          <w:szCs w:val="24"/>
          <w:lang w:eastAsia="hr-HR"/>
        </w:rPr>
      </w:pPr>
    </w:p>
    <w:p w14:paraId="73654FE7" w14:textId="77777777" w:rsidR="0029572C" w:rsidRPr="00BE3C82"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BE3C82">
        <w:rPr>
          <w:rFonts w:ascii="Times New Roman" w:eastAsia="Times New Roman" w:hAnsi="Times New Roman" w:cs="Times New Roman"/>
          <w:b/>
          <w:bCs/>
          <w:color w:val="000000"/>
          <w:sz w:val="24"/>
          <w:szCs w:val="24"/>
          <w:lang w:eastAsia="hr-HR"/>
        </w:rPr>
        <w:t>Članak 1.</w:t>
      </w:r>
    </w:p>
    <w:p w14:paraId="10B74835" w14:textId="10FF2DA7" w:rsidR="0029572C" w:rsidRPr="00BE3C82"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E3C82">
        <w:rPr>
          <w:rFonts w:ascii="Times New Roman" w:eastAsia="Times New Roman" w:hAnsi="Times New Roman" w:cs="Times New Roman"/>
          <w:b/>
          <w:bCs/>
          <w:color w:val="000000"/>
          <w:sz w:val="24"/>
          <w:szCs w:val="24"/>
          <w:lang w:eastAsia="hr-HR"/>
        </w:rPr>
        <w:t>(1)</w:t>
      </w:r>
      <w:r w:rsidRPr="00BE3C82">
        <w:rPr>
          <w:rFonts w:ascii="Times New Roman" w:eastAsia="Times New Roman" w:hAnsi="Times New Roman" w:cs="Times New Roman"/>
          <w:color w:val="000000"/>
          <w:sz w:val="24"/>
          <w:szCs w:val="24"/>
          <w:lang w:eastAsia="hr-HR"/>
        </w:rPr>
        <w:t xml:space="preserve"> Ovom Odlukom uređuje se način, uvjeti i postupak raspolaganja i upravljanja poljoprivrednim zemljištem i neizgrađenim građevinskim zemljištem u vlasništvu Grada </w:t>
      </w:r>
      <w:r w:rsidR="003F5888">
        <w:rPr>
          <w:rFonts w:ascii="Times New Roman" w:eastAsia="Times New Roman" w:hAnsi="Times New Roman" w:cs="Times New Roman"/>
          <w:color w:val="000000"/>
          <w:sz w:val="24"/>
          <w:szCs w:val="24"/>
          <w:lang w:eastAsia="hr-HR"/>
        </w:rPr>
        <w:t>Delnica</w:t>
      </w:r>
      <w:r w:rsidRPr="00BE3C82">
        <w:rPr>
          <w:rFonts w:ascii="Times New Roman" w:eastAsia="Times New Roman" w:hAnsi="Times New Roman" w:cs="Times New Roman"/>
          <w:color w:val="000000"/>
          <w:sz w:val="24"/>
          <w:szCs w:val="24"/>
          <w:lang w:eastAsia="hr-HR"/>
        </w:rPr>
        <w:t xml:space="preserve"> (u daljnjem tekstu: Grad). </w:t>
      </w:r>
    </w:p>
    <w:p w14:paraId="6259D352" w14:textId="77777777" w:rsidR="0029572C" w:rsidRPr="00BE3C82" w:rsidRDefault="0029572C" w:rsidP="003C0F7D">
      <w:pPr>
        <w:tabs>
          <w:tab w:val="left" w:pos="0"/>
        </w:tabs>
        <w:spacing w:after="0" w:line="240" w:lineRule="auto"/>
        <w:jc w:val="both"/>
        <w:rPr>
          <w:rFonts w:ascii="Times New Roman" w:hAnsi="Times New Roman" w:cs="Times New Roman"/>
          <w:sz w:val="24"/>
          <w:szCs w:val="24"/>
        </w:rPr>
      </w:pPr>
      <w:r w:rsidRPr="00BE3C82">
        <w:rPr>
          <w:rFonts w:ascii="Times New Roman" w:eastAsia="Times New Roman" w:hAnsi="Times New Roman" w:cs="Times New Roman"/>
          <w:b/>
          <w:bCs/>
          <w:color w:val="000000"/>
          <w:sz w:val="24"/>
          <w:szCs w:val="24"/>
          <w:lang w:eastAsia="hr-HR"/>
        </w:rPr>
        <w:t>(2)</w:t>
      </w:r>
      <w:r w:rsidRPr="00BE3C82">
        <w:rPr>
          <w:rFonts w:ascii="Times New Roman" w:eastAsia="Times New Roman" w:hAnsi="Times New Roman" w:cs="Times New Roman"/>
          <w:color w:val="000000"/>
          <w:sz w:val="24"/>
          <w:szCs w:val="24"/>
          <w:lang w:eastAsia="hr-HR"/>
        </w:rPr>
        <w:t xml:space="preserve"> </w:t>
      </w:r>
      <w:r w:rsidRPr="00BE3C82">
        <w:rPr>
          <w:rFonts w:ascii="Times New Roman" w:hAnsi="Times New Roman" w:cs="Times New Roman"/>
          <w:sz w:val="24"/>
          <w:szCs w:val="24"/>
        </w:rPr>
        <w:t>U smislu ove Odluke, poljoprivrednim zemljištem u vlasništvu Grada, a koje je u naravi poljoprivredna površina, smatraju se: oranice, vrtovi, livade, pašnjaci, voćnjaci, maslinici, vinogradi, ribnjaci, trstici i močvare, kao i drugo zemljište koje se uz gospodarski opravdane troškove može privesti poljoprivrednoj proizvodnji.</w:t>
      </w:r>
    </w:p>
    <w:p w14:paraId="2B0CE83A" w14:textId="77777777" w:rsidR="0029572C" w:rsidRPr="00BE3C82" w:rsidRDefault="0029572C" w:rsidP="003C0F7D">
      <w:pPr>
        <w:tabs>
          <w:tab w:val="left" w:pos="0"/>
        </w:tabs>
        <w:spacing w:after="0" w:line="240" w:lineRule="auto"/>
        <w:jc w:val="both"/>
        <w:rPr>
          <w:rFonts w:ascii="Times New Roman" w:hAnsi="Times New Roman" w:cs="Times New Roman"/>
          <w:sz w:val="24"/>
          <w:szCs w:val="24"/>
        </w:rPr>
      </w:pPr>
    </w:p>
    <w:p w14:paraId="2935C114" w14:textId="77777777" w:rsidR="0029572C" w:rsidRPr="00BE3C82" w:rsidRDefault="0029572C" w:rsidP="003C0F7D">
      <w:pPr>
        <w:tabs>
          <w:tab w:val="left" w:pos="0"/>
        </w:tabs>
        <w:spacing w:after="0" w:line="240" w:lineRule="auto"/>
        <w:jc w:val="both"/>
        <w:rPr>
          <w:rFonts w:ascii="Times New Roman" w:hAnsi="Times New Roman" w:cs="Times New Roman"/>
          <w:sz w:val="24"/>
          <w:szCs w:val="24"/>
        </w:rPr>
      </w:pPr>
      <w:r w:rsidRPr="00BE3C82">
        <w:rPr>
          <w:rFonts w:ascii="Times New Roman" w:hAnsi="Times New Roman" w:cs="Times New Roman"/>
          <w:b/>
          <w:bCs/>
          <w:sz w:val="24"/>
          <w:szCs w:val="24"/>
        </w:rPr>
        <w:t>(3)</w:t>
      </w:r>
      <w:r w:rsidRPr="00BE3C82">
        <w:rPr>
          <w:rFonts w:ascii="Times New Roman" w:hAnsi="Times New Roman" w:cs="Times New Roman"/>
          <w:sz w:val="24"/>
          <w:szCs w:val="24"/>
        </w:rPr>
        <w:t xml:space="preserve"> Neizgrađeno građevinsko zemljište je zemljište u vlasništvu Grada koje nije privedeno namjeni, odnosno na kojem nije sagrađen objekt, kao i ono zemljište na kojem Grad nije obavio pripremu za gradnju, odnosno radnje na konačnom uređenju prostora.</w:t>
      </w:r>
    </w:p>
    <w:p w14:paraId="512DB8D6" w14:textId="77777777" w:rsidR="0029572C" w:rsidRPr="00BE3C82" w:rsidRDefault="0029572C" w:rsidP="003C0F7D">
      <w:pPr>
        <w:tabs>
          <w:tab w:val="left" w:pos="0"/>
        </w:tabs>
        <w:spacing w:after="0" w:line="240" w:lineRule="auto"/>
        <w:jc w:val="both"/>
        <w:rPr>
          <w:rFonts w:ascii="Times New Roman" w:hAnsi="Times New Roman" w:cs="Times New Roman"/>
          <w:sz w:val="24"/>
          <w:szCs w:val="24"/>
        </w:rPr>
      </w:pPr>
    </w:p>
    <w:p w14:paraId="6218D1E4" w14:textId="77777777" w:rsidR="0029572C" w:rsidRPr="00BE3C82" w:rsidRDefault="0029572C" w:rsidP="003C0F7D">
      <w:pPr>
        <w:tabs>
          <w:tab w:val="left" w:pos="0"/>
        </w:tabs>
        <w:spacing w:after="0" w:line="240" w:lineRule="auto"/>
        <w:jc w:val="center"/>
        <w:rPr>
          <w:rFonts w:ascii="Times New Roman" w:hAnsi="Times New Roman" w:cs="Times New Roman"/>
          <w:b/>
          <w:bCs/>
          <w:sz w:val="24"/>
          <w:szCs w:val="24"/>
        </w:rPr>
      </w:pPr>
      <w:r w:rsidRPr="00BE3C82">
        <w:rPr>
          <w:rFonts w:ascii="Times New Roman" w:hAnsi="Times New Roman" w:cs="Times New Roman"/>
          <w:b/>
          <w:bCs/>
          <w:sz w:val="24"/>
          <w:szCs w:val="24"/>
        </w:rPr>
        <w:t>Članak 2.</w:t>
      </w:r>
    </w:p>
    <w:p w14:paraId="6D390419" w14:textId="77777777" w:rsidR="0029572C" w:rsidRPr="00BE3C82" w:rsidRDefault="0029572C" w:rsidP="003C0F7D">
      <w:pPr>
        <w:tabs>
          <w:tab w:val="left" w:pos="0"/>
        </w:tabs>
        <w:spacing w:after="0" w:line="240" w:lineRule="auto"/>
        <w:jc w:val="both"/>
        <w:rPr>
          <w:rFonts w:ascii="Times New Roman" w:hAnsi="Times New Roman" w:cs="Times New Roman"/>
          <w:sz w:val="24"/>
          <w:szCs w:val="24"/>
        </w:rPr>
      </w:pPr>
    </w:p>
    <w:p w14:paraId="3F5F1EFB" w14:textId="77777777" w:rsidR="0029572C" w:rsidRDefault="0029572C" w:rsidP="003C0F7D">
      <w:pPr>
        <w:tabs>
          <w:tab w:val="left" w:pos="0"/>
        </w:tabs>
        <w:spacing w:after="0" w:line="240" w:lineRule="auto"/>
        <w:jc w:val="both"/>
        <w:rPr>
          <w:rFonts w:ascii="Times New Roman" w:hAnsi="Times New Roman" w:cs="Times New Roman"/>
          <w:sz w:val="24"/>
          <w:szCs w:val="24"/>
        </w:rPr>
      </w:pPr>
      <w:r w:rsidRPr="00BE3C82">
        <w:rPr>
          <w:rFonts w:ascii="Times New Roman" w:hAnsi="Times New Roman" w:cs="Times New Roman"/>
          <w:b/>
          <w:bCs/>
          <w:sz w:val="24"/>
          <w:szCs w:val="24"/>
        </w:rPr>
        <w:t>(1)</w:t>
      </w:r>
      <w:r w:rsidRPr="00BE3C82">
        <w:rPr>
          <w:rFonts w:ascii="Times New Roman" w:hAnsi="Times New Roman" w:cs="Times New Roman"/>
          <w:sz w:val="24"/>
          <w:szCs w:val="24"/>
        </w:rPr>
        <w:t xml:space="preserve"> U smislu ove Odluke zakupodavac je Grad, a zakupnik je pravna ili fizička osoba koja je potpisala ugovor o zakupu sa zakupodavcem.</w:t>
      </w:r>
    </w:p>
    <w:p w14:paraId="5BD11459" w14:textId="77777777" w:rsidR="00DC5132" w:rsidRPr="00BE3C82" w:rsidRDefault="00DC5132" w:rsidP="003C0F7D">
      <w:pPr>
        <w:tabs>
          <w:tab w:val="left" w:pos="0"/>
        </w:tabs>
        <w:spacing w:after="0" w:line="240" w:lineRule="auto"/>
        <w:jc w:val="both"/>
        <w:rPr>
          <w:rFonts w:ascii="Times New Roman" w:hAnsi="Times New Roman" w:cs="Times New Roman"/>
          <w:sz w:val="24"/>
          <w:szCs w:val="24"/>
        </w:rPr>
      </w:pPr>
    </w:p>
    <w:p w14:paraId="3F344C3D" w14:textId="77777777" w:rsidR="0029572C" w:rsidRPr="00BE3C82" w:rsidRDefault="0029572C" w:rsidP="003C0F7D">
      <w:pPr>
        <w:tabs>
          <w:tab w:val="left" w:pos="0"/>
        </w:tabs>
        <w:spacing w:after="0" w:line="240" w:lineRule="auto"/>
        <w:jc w:val="both"/>
        <w:rPr>
          <w:rFonts w:ascii="Times New Roman" w:hAnsi="Times New Roman" w:cs="Times New Roman"/>
          <w:sz w:val="24"/>
          <w:szCs w:val="24"/>
        </w:rPr>
      </w:pPr>
      <w:r w:rsidRPr="00BE3C82">
        <w:rPr>
          <w:rFonts w:ascii="Times New Roman" w:hAnsi="Times New Roman" w:cs="Times New Roman"/>
          <w:b/>
          <w:bCs/>
          <w:sz w:val="24"/>
          <w:szCs w:val="24"/>
        </w:rPr>
        <w:t>(2)</w:t>
      </w:r>
      <w:r w:rsidRPr="00BE3C82">
        <w:rPr>
          <w:rFonts w:ascii="Times New Roman" w:hAnsi="Times New Roman" w:cs="Times New Roman"/>
          <w:sz w:val="24"/>
          <w:szCs w:val="24"/>
        </w:rPr>
        <w:t xml:space="preserve"> U smislu ove Odluke poljoprivredno zemljište ili neizgrađeno građevinsko zemljište za poljoprivrednu namjenu (u daljnjem tekstu: poljoprivredno zemljište) može se koristiti isključivo za obavljanje poljoprivredne djelatnosti.</w:t>
      </w:r>
    </w:p>
    <w:p w14:paraId="545D9DD2" w14:textId="77777777" w:rsidR="0029572C" w:rsidRPr="00BE3C82"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E3C82">
        <w:rPr>
          <w:rFonts w:ascii="Times New Roman" w:eastAsia="Times New Roman" w:hAnsi="Times New Roman" w:cs="Times New Roman"/>
          <w:b/>
          <w:bCs/>
          <w:color w:val="000000"/>
          <w:sz w:val="24"/>
          <w:szCs w:val="24"/>
          <w:lang w:eastAsia="hr-HR"/>
        </w:rPr>
        <w:t>(3)</w:t>
      </w:r>
      <w:r w:rsidRPr="00BE3C82">
        <w:rPr>
          <w:rFonts w:ascii="Times New Roman" w:eastAsia="Times New Roman" w:hAnsi="Times New Roman" w:cs="Times New Roman"/>
          <w:color w:val="000000"/>
          <w:sz w:val="24"/>
          <w:szCs w:val="24"/>
          <w:lang w:eastAsia="hr-HR"/>
        </w:rPr>
        <w:t xml:space="preserve"> Na zemljištu koje je predmet zakupa nije dozvoljena gradnja građevina niti izvođenje drugih radova za koje je potrebno ishoditi rješenje o uvjetima građenja, lokacijsku dozvolu i/ili bilo koji drugi akt kojim se odobrava građenje.</w:t>
      </w:r>
    </w:p>
    <w:p w14:paraId="0C0B8F4D" w14:textId="21F85D8A" w:rsidR="0029572C" w:rsidRPr="00BE3C82"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E3C82">
        <w:rPr>
          <w:rFonts w:ascii="Times New Roman" w:eastAsia="Times New Roman" w:hAnsi="Times New Roman" w:cs="Times New Roman"/>
          <w:b/>
          <w:bCs/>
          <w:color w:val="000000"/>
          <w:sz w:val="24"/>
          <w:szCs w:val="24"/>
          <w:lang w:eastAsia="hr-HR"/>
        </w:rPr>
        <w:t>(4)</w:t>
      </w:r>
      <w:r w:rsidRPr="00BE3C82">
        <w:rPr>
          <w:rFonts w:ascii="Times New Roman" w:eastAsia="Times New Roman" w:hAnsi="Times New Roman" w:cs="Times New Roman"/>
          <w:color w:val="000000"/>
          <w:sz w:val="24"/>
          <w:szCs w:val="24"/>
          <w:lang w:eastAsia="hr-HR"/>
        </w:rPr>
        <w:t xml:space="preserve"> Ako je predmet zakupa dio zemljišne čestice, poseban uvjet javnog natječaja je izrada skice izmjere (</w:t>
      </w:r>
      <w:proofErr w:type="spellStart"/>
      <w:r w:rsidRPr="00BE3C82">
        <w:rPr>
          <w:rFonts w:ascii="Times New Roman" w:eastAsia="Times New Roman" w:hAnsi="Times New Roman" w:cs="Times New Roman"/>
          <w:color w:val="000000"/>
          <w:sz w:val="24"/>
          <w:szCs w:val="24"/>
          <w:lang w:eastAsia="hr-HR"/>
        </w:rPr>
        <w:t>iskolčenja</w:t>
      </w:r>
      <w:proofErr w:type="spellEnd"/>
      <w:r w:rsidRPr="00BE3C82">
        <w:rPr>
          <w:rFonts w:ascii="Times New Roman" w:eastAsia="Times New Roman" w:hAnsi="Times New Roman" w:cs="Times New Roman"/>
          <w:color w:val="000000"/>
          <w:sz w:val="24"/>
          <w:szCs w:val="24"/>
          <w:lang w:eastAsia="hr-HR"/>
        </w:rPr>
        <w:t>) po ovlaštenom geometru, a na teret podnositelja zahtjeva zakupa.</w:t>
      </w:r>
    </w:p>
    <w:p w14:paraId="328537F1"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3.</w:t>
      </w:r>
    </w:p>
    <w:p w14:paraId="3BBFF084"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(1)</w:t>
      </w:r>
      <w:r w:rsidRPr="003F5888">
        <w:rPr>
          <w:rFonts w:ascii="Times New Roman" w:eastAsia="Times New Roman" w:hAnsi="Times New Roman" w:cs="Times New Roman"/>
          <w:color w:val="000000"/>
          <w:sz w:val="24"/>
          <w:szCs w:val="24"/>
          <w:lang w:eastAsia="hr-HR"/>
        </w:rPr>
        <w:t xml:space="preserve"> Gradonačelnik Grada (u daljnjem tekstu: gradonačelnik) odlučuje o vlasničkim pravima na zemljištu u vlasništvu Grada u skladu s odredbama Zakona o lokalnoj i područnoj (regionalnoj) samoupravi i drugim pozitivnim propisima. </w:t>
      </w:r>
    </w:p>
    <w:p w14:paraId="4D7ADB3C" w14:textId="77777777" w:rsidR="0029572C" w:rsidRPr="003F5888" w:rsidRDefault="0029572C" w:rsidP="003C0F7D">
      <w:p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(2)</w:t>
      </w:r>
      <w:r w:rsidRPr="003F5888">
        <w:rPr>
          <w:rFonts w:ascii="Times New Roman" w:eastAsia="Times New Roman" w:hAnsi="Times New Roman" w:cs="Times New Roman"/>
          <w:color w:val="000000"/>
          <w:sz w:val="24"/>
          <w:szCs w:val="24"/>
          <w:lang w:eastAsia="hr-HR"/>
        </w:rPr>
        <w:t xml:space="preserve"> U korištenju, upravljanju i raspolaganju poljoprivrednim zemljištem gradonačelnik:</w:t>
      </w:r>
    </w:p>
    <w:p w14:paraId="7D395A1F" w14:textId="77777777" w:rsidR="0029572C" w:rsidRPr="003F5888" w:rsidRDefault="0029572C" w:rsidP="003C0F7D">
      <w:pPr>
        <w:spacing w:after="0" w:line="240" w:lineRule="auto"/>
        <w:ind w:left="2120" w:hanging="860"/>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lastRenderedPageBreak/>
        <w:t>1.</w:t>
      </w:r>
      <w:r w:rsidRPr="003F5888">
        <w:rPr>
          <w:rFonts w:ascii="Times New Roman" w:eastAsia="Times New Roman" w:hAnsi="Times New Roman" w:cs="Times New Roman"/>
          <w:color w:val="000000"/>
          <w:sz w:val="24"/>
          <w:szCs w:val="24"/>
          <w:lang w:eastAsia="hr-HR"/>
        </w:rPr>
        <w:tab/>
        <w:t>Imenuje Povjerenstvo za provođenje javnog natječaja (u daljnjem tekstu: Povjerenstvo),</w:t>
      </w:r>
    </w:p>
    <w:p w14:paraId="1C43427D" w14:textId="77777777" w:rsidR="0029572C" w:rsidRPr="003F5888" w:rsidRDefault="0029572C" w:rsidP="003C0F7D">
      <w:pPr>
        <w:spacing w:after="0" w:line="240" w:lineRule="auto"/>
        <w:ind w:left="1170" w:firstLine="90"/>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2.</w:t>
      </w:r>
      <w:r w:rsidRPr="003F5888">
        <w:rPr>
          <w:rFonts w:ascii="Times New Roman" w:eastAsia="Times New Roman" w:hAnsi="Times New Roman" w:cs="Times New Roman"/>
          <w:color w:val="000000"/>
          <w:sz w:val="24"/>
          <w:szCs w:val="24"/>
          <w:lang w:eastAsia="hr-HR"/>
        </w:rPr>
        <w:tab/>
        <w:t>Donosi odluku o raspisivanju natječaja,</w:t>
      </w:r>
    </w:p>
    <w:p w14:paraId="3B122E0F" w14:textId="77777777" w:rsidR="003C0F7D" w:rsidRPr="003F5888" w:rsidRDefault="0029572C" w:rsidP="003C0F7D">
      <w:pPr>
        <w:spacing w:after="0" w:line="240" w:lineRule="auto"/>
        <w:ind w:left="1170" w:firstLine="90"/>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3.</w:t>
      </w:r>
      <w:r w:rsidRPr="003F5888">
        <w:rPr>
          <w:rFonts w:ascii="Times New Roman" w:eastAsia="Times New Roman" w:hAnsi="Times New Roman" w:cs="Times New Roman"/>
          <w:color w:val="000000"/>
          <w:sz w:val="24"/>
          <w:szCs w:val="24"/>
          <w:lang w:eastAsia="hr-HR"/>
        </w:rPr>
        <w:tab/>
        <w:t xml:space="preserve">Na prijedlog Povjerenstva odlučuje o prihvatu najpovoljnije ponude i </w:t>
      </w:r>
      <w:r w:rsidR="003C0F7D" w:rsidRPr="003F5888">
        <w:rPr>
          <w:rFonts w:ascii="Times New Roman" w:eastAsia="Times New Roman" w:hAnsi="Times New Roman" w:cs="Times New Roman"/>
          <w:color w:val="000000"/>
          <w:sz w:val="24"/>
          <w:szCs w:val="24"/>
          <w:lang w:eastAsia="hr-HR"/>
        </w:rPr>
        <w:t xml:space="preserve">   </w:t>
      </w:r>
    </w:p>
    <w:p w14:paraId="5B5A6630" w14:textId="27ED3620" w:rsidR="0029572C" w:rsidRPr="003F5888" w:rsidRDefault="003C0F7D" w:rsidP="003C0F7D">
      <w:pPr>
        <w:spacing w:after="0" w:line="240" w:lineRule="auto"/>
        <w:ind w:left="1170" w:firstLine="90"/>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 xml:space="preserve">              </w:t>
      </w:r>
      <w:r w:rsidR="0029572C" w:rsidRPr="003F5888">
        <w:rPr>
          <w:rFonts w:ascii="Times New Roman" w:eastAsia="Times New Roman" w:hAnsi="Times New Roman" w:cs="Times New Roman"/>
          <w:color w:val="000000"/>
          <w:sz w:val="24"/>
          <w:szCs w:val="24"/>
          <w:lang w:eastAsia="hr-HR"/>
        </w:rPr>
        <w:t>zaključenju ugovora o zakupu ili drugog odgovarajućeg ugovora,</w:t>
      </w:r>
    </w:p>
    <w:p w14:paraId="61D258EE" w14:textId="77777777" w:rsidR="003C0F7D" w:rsidRPr="003F5888" w:rsidRDefault="0029572C" w:rsidP="003C0F7D">
      <w:pPr>
        <w:spacing w:after="0" w:line="240" w:lineRule="auto"/>
        <w:ind w:left="1170" w:firstLine="90"/>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4.</w:t>
      </w:r>
      <w:r w:rsidRPr="003F5888">
        <w:rPr>
          <w:rFonts w:ascii="Times New Roman" w:eastAsia="Times New Roman" w:hAnsi="Times New Roman" w:cs="Times New Roman"/>
          <w:color w:val="000000"/>
          <w:sz w:val="24"/>
          <w:szCs w:val="24"/>
          <w:lang w:eastAsia="hr-HR"/>
        </w:rPr>
        <w:tab/>
        <w:t xml:space="preserve">Odlučuje o ostalim poslovima vezanim uz upravljanje poljoprivrednim </w:t>
      </w:r>
      <w:r w:rsidR="003C0F7D" w:rsidRPr="003F5888">
        <w:rPr>
          <w:rFonts w:ascii="Times New Roman" w:eastAsia="Times New Roman" w:hAnsi="Times New Roman" w:cs="Times New Roman"/>
          <w:color w:val="000000"/>
          <w:sz w:val="24"/>
          <w:szCs w:val="24"/>
          <w:lang w:eastAsia="hr-HR"/>
        </w:rPr>
        <w:t xml:space="preserve"> </w:t>
      </w:r>
    </w:p>
    <w:p w14:paraId="360F22CB" w14:textId="53149E8C" w:rsidR="0029572C" w:rsidRPr="003F5888" w:rsidRDefault="003C0F7D" w:rsidP="003C0F7D">
      <w:pPr>
        <w:spacing w:after="0" w:line="240" w:lineRule="auto"/>
        <w:ind w:left="1170" w:firstLine="90"/>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 xml:space="preserve">               </w:t>
      </w:r>
      <w:r w:rsidR="0029572C" w:rsidRPr="003F5888">
        <w:rPr>
          <w:rFonts w:ascii="Times New Roman" w:eastAsia="Times New Roman" w:hAnsi="Times New Roman" w:cs="Times New Roman"/>
          <w:color w:val="000000"/>
          <w:sz w:val="24"/>
          <w:szCs w:val="24"/>
          <w:lang w:eastAsia="hr-HR"/>
        </w:rPr>
        <w:t>zemljištem,</w:t>
      </w:r>
    </w:p>
    <w:p w14:paraId="614058BC" w14:textId="5A904320" w:rsidR="0029572C" w:rsidRPr="003F5888" w:rsidRDefault="0029572C" w:rsidP="003C0F7D">
      <w:pPr>
        <w:spacing w:after="0" w:line="240" w:lineRule="auto"/>
        <w:ind w:left="1170" w:firstLine="90"/>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5.</w:t>
      </w:r>
      <w:r w:rsidRPr="003F5888">
        <w:rPr>
          <w:rFonts w:ascii="Times New Roman" w:eastAsia="Times New Roman" w:hAnsi="Times New Roman" w:cs="Times New Roman"/>
          <w:color w:val="000000"/>
          <w:sz w:val="24"/>
          <w:szCs w:val="24"/>
          <w:lang w:eastAsia="hr-HR"/>
        </w:rPr>
        <w:tab/>
        <w:t>Na prijedlog Povjerenstva donosi Odluku o poništenju javnog natječaja.</w:t>
      </w:r>
    </w:p>
    <w:p w14:paraId="2AACBCCA" w14:textId="77777777" w:rsidR="003C0F7D" w:rsidRPr="003F5888" w:rsidRDefault="003C0F7D" w:rsidP="003C0F7D">
      <w:pPr>
        <w:spacing w:after="0" w:line="240" w:lineRule="auto"/>
        <w:ind w:left="1170" w:firstLine="90"/>
        <w:jc w:val="both"/>
        <w:rPr>
          <w:rFonts w:ascii="Times New Roman" w:eastAsia="Times New Roman" w:hAnsi="Times New Roman" w:cs="Times New Roman"/>
          <w:color w:val="000000"/>
          <w:sz w:val="24"/>
          <w:szCs w:val="24"/>
          <w:lang w:eastAsia="hr-HR"/>
        </w:rPr>
      </w:pPr>
    </w:p>
    <w:p w14:paraId="7C98FBBC" w14:textId="77777777" w:rsidR="0029572C" w:rsidRPr="001B747B"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1B747B">
        <w:rPr>
          <w:rFonts w:ascii="Times New Roman" w:eastAsia="Times New Roman" w:hAnsi="Times New Roman" w:cs="Times New Roman"/>
          <w:b/>
          <w:bCs/>
          <w:color w:val="000000"/>
          <w:sz w:val="24"/>
          <w:szCs w:val="24"/>
          <w:lang w:eastAsia="hr-HR"/>
        </w:rPr>
        <w:t>Članak 4.</w:t>
      </w:r>
    </w:p>
    <w:p w14:paraId="13FE5A87" w14:textId="7A165EDC" w:rsidR="0029572C" w:rsidRPr="003F5888" w:rsidRDefault="0029572C" w:rsidP="001B747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B747B">
        <w:rPr>
          <w:rFonts w:ascii="Times New Roman" w:eastAsia="Times New Roman" w:hAnsi="Times New Roman" w:cs="Times New Roman"/>
          <w:bCs/>
          <w:color w:val="000000"/>
          <w:sz w:val="24"/>
          <w:szCs w:val="24"/>
          <w:lang w:eastAsia="hr-HR"/>
        </w:rPr>
        <w:t>(1)</w:t>
      </w:r>
      <w:r w:rsidRPr="001B747B">
        <w:rPr>
          <w:rFonts w:ascii="Times New Roman" w:eastAsia="Times New Roman" w:hAnsi="Times New Roman" w:cs="Times New Roman"/>
          <w:color w:val="000000"/>
          <w:sz w:val="24"/>
          <w:szCs w:val="24"/>
          <w:lang w:eastAsia="hr-HR"/>
        </w:rPr>
        <w:t xml:space="preserve"> </w:t>
      </w:r>
      <w:r w:rsidR="00887F60" w:rsidRPr="001B747B">
        <w:rPr>
          <w:rFonts w:ascii="Times New Roman" w:eastAsia="Times New Roman" w:hAnsi="Times New Roman" w:cs="Times New Roman"/>
          <w:color w:val="000000"/>
          <w:sz w:val="24"/>
          <w:szCs w:val="24"/>
          <w:lang w:eastAsia="hr-HR"/>
        </w:rPr>
        <w:t>Cijena početne godišnje zakupnine obračunava se prema površini i kulturi katastarske</w:t>
      </w:r>
      <w:r w:rsidR="00887F60">
        <w:rPr>
          <w:rFonts w:ascii="Times New Roman" w:eastAsia="Times New Roman" w:hAnsi="Times New Roman" w:cs="Times New Roman"/>
          <w:color w:val="000000"/>
          <w:sz w:val="24"/>
          <w:szCs w:val="24"/>
          <w:lang w:eastAsia="hr-HR"/>
        </w:rPr>
        <w:t xml:space="preserve"> čestice</w:t>
      </w:r>
      <w:r w:rsidR="00887F60" w:rsidRPr="003F5888">
        <w:rPr>
          <w:rFonts w:ascii="Times New Roman" w:eastAsia="Times New Roman" w:hAnsi="Times New Roman" w:cs="Times New Roman"/>
          <w:color w:val="000000"/>
          <w:sz w:val="24"/>
          <w:szCs w:val="24"/>
          <w:lang w:eastAsia="hr-HR"/>
        </w:rPr>
        <w:t xml:space="preserve"> </w:t>
      </w:r>
      <w:r w:rsidR="00887F60">
        <w:rPr>
          <w:rFonts w:ascii="Times New Roman" w:eastAsia="Times New Roman" w:hAnsi="Times New Roman" w:cs="Times New Roman"/>
          <w:color w:val="000000"/>
          <w:sz w:val="24"/>
          <w:szCs w:val="24"/>
          <w:lang w:eastAsia="hr-HR"/>
        </w:rPr>
        <w:t>te jediničnoj zakupnini propisanoj važećom Uredbom Vlade Republike Hrvatske .</w:t>
      </w:r>
    </w:p>
    <w:p w14:paraId="142792D8" w14:textId="2153752B" w:rsidR="003C0F7D" w:rsidRDefault="0029572C" w:rsidP="001B747B">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3F5888">
        <w:rPr>
          <w:rFonts w:ascii="Times New Roman" w:eastAsia="Times New Roman" w:hAnsi="Times New Roman" w:cs="Times New Roman"/>
          <w:b/>
          <w:bCs/>
          <w:color w:val="000000"/>
          <w:sz w:val="24"/>
          <w:szCs w:val="24"/>
          <w:lang w:eastAsia="hr-HR"/>
        </w:rPr>
        <w:t>(2)</w:t>
      </w:r>
      <w:r w:rsidR="002A66AB">
        <w:rPr>
          <w:rFonts w:ascii="Times New Roman" w:eastAsia="Times New Roman" w:hAnsi="Times New Roman" w:cs="Times New Roman"/>
          <w:b/>
          <w:bCs/>
          <w:color w:val="000000"/>
          <w:sz w:val="24"/>
          <w:szCs w:val="24"/>
          <w:lang w:eastAsia="hr-HR"/>
        </w:rPr>
        <w:t xml:space="preserve"> </w:t>
      </w:r>
      <w:r w:rsidR="002A66AB" w:rsidRPr="001B747B">
        <w:rPr>
          <w:rFonts w:ascii="Times New Roman" w:eastAsia="Times New Roman" w:hAnsi="Times New Roman" w:cs="Times New Roman"/>
          <w:bCs/>
          <w:color w:val="000000"/>
          <w:sz w:val="24"/>
          <w:szCs w:val="24"/>
          <w:lang w:eastAsia="hr-HR"/>
        </w:rPr>
        <w:t xml:space="preserve">Poljoprivredno zemljište koje je obraslo višegodišnjim raslinjem oslobađa se </w:t>
      </w:r>
      <w:r w:rsidR="001B747B" w:rsidRPr="001B747B">
        <w:rPr>
          <w:rFonts w:ascii="Times New Roman" w:eastAsia="Times New Roman" w:hAnsi="Times New Roman" w:cs="Times New Roman"/>
          <w:bCs/>
          <w:color w:val="000000"/>
          <w:sz w:val="24"/>
          <w:szCs w:val="24"/>
          <w:lang w:eastAsia="hr-HR"/>
        </w:rPr>
        <w:t>temeljem obrazloženja Povjerenstva a Zaključkom Gradonačelnika od plaćanja zakupnine do privođenja zemljišta namjeni a najviše do dvije godin</w:t>
      </w:r>
      <w:r w:rsidR="001B747B">
        <w:rPr>
          <w:rFonts w:ascii="Times New Roman" w:eastAsia="Times New Roman" w:hAnsi="Times New Roman" w:cs="Times New Roman"/>
          <w:bCs/>
          <w:color w:val="000000"/>
          <w:sz w:val="24"/>
          <w:szCs w:val="24"/>
          <w:lang w:eastAsia="hr-HR"/>
        </w:rPr>
        <w:t>e</w:t>
      </w:r>
      <w:r w:rsidR="001B747B" w:rsidRPr="001B747B">
        <w:rPr>
          <w:rFonts w:ascii="Times New Roman" w:eastAsia="Times New Roman" w:hAnsi="Times New Roman" w:cs="Times New Roman"/>
          <w:bCs/>
          <w:color w:val="000000"/>
          <w:sz w:val="24"/>
          <w:szCs w:val="24"/>
          <w:lang w:eastAsia="hr-HR"/>
        </w:rPr>
        <w:t>.</w:t>
      </w:r>
    </w:p>
    <w:p w14:paraId="19C2C33F" w14:textId="4001657B" w:rsidR="001B747B" w:rsidRPr="001B747B" w:rsidRDefault="001B747B" w:rsidP="001B747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(3) Ukoliko se zemljište ne privede namjeni u roku iz stavka 2. ovog članka raskida se ugovor o zakupu.</w:t>
      </w:r>
    </w:p>
    <w:p w14:paraId="0DCDC640"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5.</w:t>
      </w:r>
    </w:p>
    <w:p w14:paraId="2A3B32E2"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(1)</w:t>
      </w:r>
      <w:r w:rsidRPr="003F5888">
        <w:rPr>
          <w:rFonts w:ascii="Times New Roman" w:eastAsia="Times New Roman" w:hAnsi="Times New Roman" w:cs="Times New Roman"/>
          <w:color w:val="000000"/>
          <w:sz w:val="24"/>
          <w:szCs w:val="24"/>
          <w:lang w:eastAsia="hr-HR"/>
        </w:rPr>
        <w:t xml:space="preserve"> Zemljište na kojem ima pravo vlasništva, Grad daje u zakup putem javnog natječaja, ako zakonom i ovom Odlukom nije drugačije određeno. </w:t>
      </w:r>
    </w:p>
    <w:p w14:paraId="3C1BD355" w14:textId="77777777" w:rsidR="0029572C" w:rsidRPr="003F5888" w:rsidRDefault="0029572C" w:rsidP="003C0F7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(2)</w:t>
      </w:r>
      <w:r w:rsidRPr="003F5888">
        <w:rPr>
          <w:rFonts w:ascii="Times New Roman" w:eastAsia="Times New Roman" w:hAnsi="Times New Roman" w:cs="Times New Roman"/>
          <w:color w:val="000000"/>
          <w:sz w:val="24"/>
          <w:szCs w:val="24"/>
          <w:lang w:eastAsia="hr-HR"/>
        </w:rPr>
        <w:t xml:space="preserve"> Javni natječaj za zakup poljoprivrednog zemljišta provodi se pisanim putem. </w:t>
      </w:r>
    </w:p>
    <w:p w14:paraId="12872572"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(3)</w:t>
      </w:r>
      <w:r w:rsidRPr="003F5888">
        <w:rPr>
          <w:rFonts w:ascii="Times New Roman" w:eastAsia="Times New Roman" w:hAnsi="Times New Roman" w:cs="Times New Roman"/>
          <w:color w:val="000000"/>
          <w:sz w:val="24"/>
          <w:szCs w:val="24"/>
          <w:lang w:eastAsia="hr-HR"/>
        </w:rPr>
        <w:t xml:space="preserve"> Zemljište se može dati u zakup i bez provođenja javnog natječaja (neposrednom pogodbom):</w:t>
      </w:r>
    </w:p>
    <w:p w14:paraId="65B4376A" w14:textId="77777777" w:rsidR="0029572C" w:rsidRPr="003F5888" w:rsidRDefault="0029572C" w:rsidP="003C0F7D">
      <w:pPr>
        <w:pStyle w:val="Odlomakpopisa"/>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pravnim osobama u vlasništvu ili pretežitom vlasništvu Grada;</w:t>
      </w:r>
    </w:p>
    <w:p w14:paraId="4DBED5C4" w14:textId="77777777" w:rsidR="0029572C" w:rsidRPr="003F5888" w:rsidRDefault="0029572C" w:rsidP="003C0F7D">
      <w:pPr>
        <w:pStyle w:val="Odlomakpopisa"/>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osobama javnog prava u svrhu realizacije javnih potreba od interesa za Grad;</w:t>
      </w:r>
    </w:p>
    <w:p w14:paraId="2D1BAE80" w14:textId="77777777" w:rsidR="0029572C" w:rsidRPr="003F5888" w:rsidRDefault="0029572C" w:rsidP="003C0F7D">
      <w:pPr>
        <w:pStyle w:val="Odlomakpopisa"/>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u slučaju iz članka 20. stavka 2. ove Odluke.</w:t>
      </w:r>
    </w:p>
    <w:p w14:paraId="5F868AA9" w14:textId="2FFD8500" w:rsidR="0029572C" w:rsidRPr="003F5888" w:rsidRDefault="0029572C" w:rsidP="003C0F7D">
      <w:pPr>
        <w:spacing w:before="100" w:beforeAutospacing="1" w:after="0" w:line="240" w:lineRule="auto"/>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(4)</w:t>
      </w:r>
      <w:r w:rsidRPr="003F5888">
        <w:rPr>
          <w:rFonts w:ascii="Times New Roman" w:eastAsia="Times New Roman" w:hAnsi="Times New Roman" w:cs="Times New Roman"/>
          <w:color w:val="000000"/>
          <w:sz w:val="24"/>
          <w:szCs w:val="24"/>
          <w:lang w:eastAsia="hr-HR"/>
        </w:rPr>
        <w:t xml:space="preserve"> Zaključak o davanju zemljišta u zakup iz stavka 3. ovoga članka donosi gradonačelnik.</w:t>
      </w:r>
    </w:p>
    <w:p w14:paraId="47825D2C" w14:textId="77777777" w:rsidR="0029572C" w:rsidRPr="002F4CC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2F4CC8">
        <w:rPr>
          <w:rFonts w:ascii="Times New Roman" w:eastAsia="Times New Roman" w:hAnsi="Times New Roman" w:cs="Times New Roman"/>
          <w:b/>
          <w:bCs/>
          <w:color w:val="000000"/>
          <w:sz w:val="24"/>
          <w:szCs w:val="24"/>
          <w:lang w:eastAsia="hr-HR"/>
        </w:rPr>
        <w:t>Članak 6.</w:t>
      </w:r>
    </w:p>
    <w:p w14:paraId="6F3D2A69" w14:textId="77777777" w:rsidR="0029572C" w:rsidRPr="002F4CC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4CC8">
        <w:rPr>
          <w:rFonts w:ascii="Times New Roman" w:eastAsia="Times New Roman" w:hAnsi="Times New Roman" w:cs="Times New Roman"/>
          <w:b/>
          <w:bCs/>
          <w:color w:val="000000"/>
          <w:sz w:val="24"/>
          <w:szCs w:val="24"/>
          <w:lang w:eastAsia="hr-HR"/>
        </w:rPr>
        <w:t>(1)</w:t>
      </w:r>
      <w:r w:rsidRPr="002F4CC8">
        <w:rPr>
          <w:rFonts w:ascii="Times New Roman" w:eastAsia="Times New Roman" w:hAnsi="Times New Roman" w:cs="Times New Roman"/>
          <w:color w:val="000000"/>
          <w:sz w:val="24"/>
          <w:szCs w:val="24"/>
          <w:lang w:eastAsia="hr-HR"/>
        </w:rPr>
        <w:t xml:space="preserve"> Javni natječaj iz članka 5. ove Odluke provodi Povjerenstvo kojeg imenuje gradonačelnik.</w:t>
      </w:r>
    </w:p>
    <w:p w14:paraId="1890FEA6" w14:textId="77777777" w:rsidR="0029572C" w:rsidRPr="002F4CC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4CC8">
        <w:rPr>
          <w:rFonts w:ascii="Times New Roman" w:eastAsia="Times New Roman" w:hAnsi="Times New Roman" w:cs="Times New Roman"/>
          <w:b/>
          <w:bCs/>
          <w:color w:val="000000"/>
          <w:sz w:val="24"/>
          <w:szCs w:val="24"/>
          <w:lang w:eastAsia="hr-HR"/>
        </w:rPr>
        <w:t>(2)</w:t>
      </w:r>
      <w:r w:rsidRPr="002F4CC8">
        <w:rPr>
          <w:rFonts w:ascii="Times New Roman" w:eastAsia="Times New Roman" w:hAnsi="Times New Roman" w:cs="Times New Roman"/>
          <w:color w:val="000000"/>
          <w:sz w:val="24"/>
          <w:szCs w:val="24"/>
          <w:lang w:eastAsia="hr-HR"/>
        </w:rPr>
        <w:t xml:space="preserve"> Povjerenstvo se sastoji od predsjednika i dva člana te istog broja zamjenika.</w:t>
      </w:r>
    </w:p>
    <w:p w14:paraId="0D85ED91" w14:textId="77777777" w:rsidR="0029572C" w:rsidRPr="002F4CC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4CC8">
        <w:rPr>
          <w:rFonts w:ascii="Times New Roman" w:eastAsia="Times New Roman" w:hAnsi="Times New Roman" w:cs="Times New Roman"/>
          <w:b/>
          <w:bCs/>
          <w:color w:val="000000"/>
          <w:sz w:val="24"/>
          <w:szCs w:val="24"/>
          <w:lang w:eastAsia="hr-HR"/>
        </w:rPr>
        <w:t>(3)</w:t>
      </w:r>
      <w:r w:rsidRPr="002F4CC8">
        <w:rPr>
          <w:rFonts w:ascii="Times New Roman" w:eastAsia="Times New Roman" w:hAnsi="Times New Roman" w:cs="Times New Roman"/>
          <w:color w:val="000000"/>
          <w:sz w:val="24"/>
          <w:szCs w:val="24"/>
          <w:lang w:eastAsia="hr-HR"/>
        </w:rPr>
        <w:t xml:space="preserve"> Mandat Povjerenstva traje četiri godine.</w:t>
      </w:r>
    </w:p>
    <w:p w14:paraId="65F77D2F" w14:textId="77777777" w:rsidR="0029572C" w:rsidRPr="002F4CC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4CC8">
        <w:rPr>
          <w:rFonts w:ascii="Times New Roman" w:eastAsia="Times New Roman" w:hAnsi="Times New Roman" w:cs="Times New Roman"/>
          <w:b/>
          <w:bCs/>
          <w:color w:val="000000"/>
          <w:sz w:val="24"/>
          <w:szCs w:val="24"/>
          <w:lang w:eastAsia="hr-HR"/>
        </w:rPr>
        <w:t>(4)</w:t>
      </w:r>
      <w:r w:rsidRPr="002F4CC8">
        <w:rPr>
          <w:rFonts w:ascii="Times New Roman" w:eastAsia="Times New Roman" w:hAnsi="Times New Roman" w:cs="Times New Roman"/>
          <w:color w:val="000000"/>
          <w:sz w:val="24"/>
          <w:szCs w:val="24"/>
          <w:lang w:eastAsia="hr-HR"/>
        </w:rPr>
        <w:t xml:space="preserve"> Povjerenstvo donosi prijedlog najpovoljnijeg ponuditelja većinom glasova članova, na temelju kojeg gradonačelnik donosi zaključak o izboru najpovoljnijeg ponuditelja.</w:t>
      </w:r>
    </w:p>
    <w:p w14:paraId="72797209" w14:textId="271E5398" w:rsidR="0029572C" w:rsidRPr="002F4CC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4CC8">
        <w:rPr>
          <w:rFonts w:ascii="Times New Roman" w:eastAsia="Times New Roman" w:hAnsi="Times New Roman" w:cs="Times New Roman"/>
          <w:b/>
          <w:bCs/>
          <w:color w:val="000000"/>
          <w:sz w:val="24"/>
          <w:szCs w:val="24"/>
          <w:lang w:eastAsia="hr-HR"/>
        </w:rPr>
        <w:t>(5)</w:t>
      </w:r>
      <w:r w:rsidRPr="002F4CC8">
        <w:rPr>
          <w:rFonts w:ascii="Times New Roman" w:eastAsia="Times New Roman" w:hAnsi="Times New Roman" w:cs="Times New Roman"/>
          <w:color w:val="000000"/>
          <w:sz w:val="24"/>
          <w:szCs w:val="24"/>
          <w:lang w:eastAsia="hr-HR"/>
        </w:rPr>
        <w:t xml:space="preserve"> Povjerenstvo može bez navođenja razloga </w:t>
      </w:r>
      <w:r w:rsidR="003F5888" w:rsidRPr="002F4CC8">
        <w:rPr>
          <w:rFonts w:ascii="Times New Roman" w:eastAsia="Times New Roman" w:hAnsi="Times New Roman" w:cs="Times New Roman"/>
          <w:color w:val="000000"/>
          <w:sz w:val="24"/>
          <w:szCs w:val="24"/>
          <w:lang w:eastAsia="hr-HR"/>
        </w:rPr>
        <w:t xml:space="preserve">dati prijedlog gradonačelniku o </w:t>
      </w:r>
      <w:r w:rsidRPr="002F4CC8">
        <w:rPr>
          <w:rFonts w:ascii="Times New Roman" w:eastAsia="Times New Roman" w:hAnsi="Times New Roman" w:cs="Times New Roman"/>
          <w:color w:val="000000"/>
          <w:sz w:val="24"/>
          <w:szCs w:val="24"/>
          <w:lang w:eastAsia="hr-HR"/>
        </w:rPr>
        <w:t>poništ</w:t>
      </w:r>
      <w:r w:rsidR="003F5888" w:rsidRPr="002F4CC8">
        <w:rPr>
          <w:rFonts w:ascii="Times New Roman" w:eastAsia="Times New Roman" w:hAnsi="Times New Roman" w:cs="Times New Roman"/>
          <w:color w:val="000000"/>
          <w:sz w:val="24"/>
          <w:szCs w:val="24"/>
          <w:lang w:eastAsia="hr-HR"/>
        </w:rPr>
        <w:t>enju</w:t>
      </w:r>
      <w:r w:rsidRPr="002F4CC8">
        <w:rPr>
          <w:rFonts w:ascii="Times New Roman" w:eastAsia="Times New Roman" w:hAnsi="Times New Roman" w:cs="Times New Roman"/>
          <w:color w:val="000000"/>
          <w:sz w:val="24"/>
          <w:szCs w:val="24"/>
          <w:lang w:eastAsia="hr-HR"/>
        </w:rPr>
        <w:t xml:space="preserve"> javn</w:t>
      </w:r>
      <w:r w:rsidR="003F5888" w:rsidRPr="002F4CC8">
        <w:rPr>
          <w:rFonts w:ascii="Times New Roman" w:eastAsia="Times New Roman" w:hAnsi="Times New Roman" w:cs="Times New Roman"/>
          <w:color w:val="000000"/>
          <w:sz w:val="24"/>
          <w:szCs w:val="24"/>
          <w:lang w:eastAsia="hr-HR"/>
        </w:rPr>
        <w:t>og</w:t>
      </w:r>
      <w:r w:rsidRPr="002F4CC8">
        <w:rPr>
          <w:rFonts w:ascii="Times New Roman" w:eastAsia="Times New Roman" w:hAnsi="Times New Roman" w:cs="Times New Roman"/>
          <w:color w:val="000000"/>
          <w:sz w:val="24"/>
          <w:szCs w:val="24"/>
          <w:lang w:eastAsia="hr-HR"/>
        </w:rPr>
        <w:t xml:space="preserve"> natječaj</w:t>
      </w:r>
      <w:r w:rsidR="003F5888" w:rsidRPr="002F4CC8">
        <w:rPr>
          <w:rFonts w:ascii="Times New Roman" w:eastAsia="Times New Roman" w:hAnsi="Times New Roman" w:cs="Times New Roman"/>
          <w:color w:val="000000"/>
          <w:sz w:val="24"/>
          <w:szCs w:val="24"/>
          <w:lang w:eastAsia="hr-HR"/>
        </w:rPr>
        <w:t>a</w:t>
      </w:r>
      <w:r w:rsidRPr="002F4CC8">
        <w:rPr>
          <w:rFonts w:ascii="Times New Roman" w:eastAsia="Times New Roman" w:hAnsi="Times New Roman" w:cs="Times New Roman"/>
          <w:color w:val="000000"/>
          <w:sz w:val="24"/>
          <w:szCs w:val="24"/>
          <w:lang w:eastAsia="hr-HR"/>
        </w:rPr>
        <w:t>.</w:t>
      </w:r>
    </w:p>
    <w:p w14:paraId="3818AC65" w14:textId="77777777" w:rsidR="0029572C" w:rsidRPr="002F4CC8" w:rsidRDefault="0029572C" w:rsidP="003C0F7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F4CC8">
        <w:rPr>
          <w:rFonts w:ascii="Times New Roman" w:eastAsia="Times New Roman" w:hAnsi="Times New Roman" w:cs="Times New Roman"/>
          <w:b/>
          <w:bCs/>
          <w:color w:val="000000"/>
          <w:sz w:val="24"/>
          <w:szCs w:val="24"/>
          <w:lang w:eastAsia="hr-HR"/>
        </w:rPr>
        <w:lastRenderedPageBreak/>
        <w:t>Članak 7.</w:t>
      </w:r>
    </w:p>
    <w:p w14:paraId="7392EA29" w14:textId="3FC5AA0D" w:rsidR="003C0F7D" w:rsidRPr="002F4CC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F4CC8">
        <w:rPr>
          <w:rFonts w:ascii="Times New Roman" w:eastAsia="Times New Roman" w:hAnsi="Times New Roman" w:cs="Times New Roman"/>
          <w:color w:val="000000"/>
          <w:sz w:val="24"/>
          <w:szCs w:val="24"/>
          <w:lang w:eastAsia="hr-HR"/>
        </w:rPr>
        <w:t>Ukoliko dva ili više ponuditelja za isto zemljište ponude isti iznos cijene zakupnine, ponude će se vrednovat po sljedećim kriterijima:</w:t>
      </w:r>
    </w:p>
    <w:p w14:paraId="7856BDCB" w14:textId="77777777" w:rsidR="003C0F7D" w:rsidRDefault="003C0F7D" w:rsidP="003C0F7D">
      <w:pPr>
        <w:spacing w:before="100" w:beforeAutospacing="1" w:after="100" w:afterAutospacing="1" w:line="240" w:lineRule="auto"/>
        <w:jc w:val="both"/>
        <w:rPr>
          <w:rFonts w:eastAsia="Times New Roman" w:cstheme="minorHAnsi"/>
          <w:color w:val="000000"/>
          <w:lang w:eastAsia="hr-HR"/>
        </w:rPr>
      </w:pPr>
    </w:p>
    <w:tbl>
      <w:tblPr>
        <w:tblW w:w="8560" w:type="dxa"/>
        <w:jc w:val="center"/>
        <w:tblCellMar>
          <w:left w:w="0" w:type="dxa"/>
          <w:right w:w="0" w:type="dxa"/>
        </w:tblCellMar>
        <w:tblLook w:val="04A0" w:firstRow="1" w:lastRow="0" w:firstColumn="1" w:lastColumn="0" w:noHBand="0" w:noVBand="1"/>
      </w:tblPr>
      <w:tblGrid>
        <w:gridCol w:w="4255"/>
        <w:gridCol w:w="22"/>
        <w:gridCol w:w="31"/>
        <w:gridCol w:w="4207"/>
        <w:gridCol w:w="45"/>
      </w:tblGrid>
      <w:tr w:rsidR="0029572C" w:rsidRPr="003F5888" w14:paraId="709AC608" w14:textId="77777777" w:rsidTr="0046666E">
        <w:trPr>
          <w:gridAfter w:val="1"/>
          <w:wAfter w:w="45" w:type="dxa"/>
          <w:jc w:val="center"/>
        </w:trPr>
        <w:tc>
          <w:tcPr>
            <w:tcW w:w="4255"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128D56D"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KRITERIJ</w:t>
            </w:r>
          </w:p>
        </w:tc>
        <w:tc>
          <w:tcPr>
            <w:tcW w:w="4260" w:type="dxa"/>
            <w:gridSpan w:val="3"/>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06908068"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BODOVI</w:t>
            </w:r>
          </w:p>
        </w:tc>
      </w:tr>
      <w:tr w:rsidR="0029572C" w:rsidRPr="003F5888" w14:paraId="6206211D" w14:textId="77777777" w:rsidTr="0046666E">
        <w:trPr>
          <w:gridAfter w:val="1"/>
          <w:wAfter w:w="45" w:type="dxa"/>
          <w:jc w:val="center"/>
        </w:trPr>
        <w:tc>
          <w:tcPr>
            <w:tcW w:w="4255"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CAC2035" w14:textId="77777777" w:rsidR="0029572C" w:rsidRPr="003F5888" w:rsidRDefault="0029572C">
            <w:pPr>
              <w:spacing w:before="100" w:beforeAutospacing="1" w:after="100" w:afterAutospacing="1" w:line="240" w:lineRule="auto"/>
              <w:rPr>
                <w:rStyle w:val="Naglaeno"/>
                <w:rFonts w:ascii="Times New Roman" w:hAnsi="Times New Roman" w:cs="Times New Roman"/>
                <w:sz w:val="24"/>
                <w:szCs w:val="24"/>
              </w:rPr>
            </w:pPr>
            <w:r w:rsidRPr="003F5888">
              <w:rPr>
                <w:rStyle w:val="Naglaeno"/>
                <w:rFonts w:ascii="Times New Roman" w:hAnsi="Times New Roman" w:cs="Times New Roman"/>
                <w:sz w:val="24"/>
                <w:szCs w:val="24"/>
              </w:rPr>
              <w:t>Poljoprivreda kao djelatnost</w:t>
            </w:r>
          </w:p>
        </w:tc>
        <w:tc>
          <w:tcPr>
            <w:tcW w:w="4260" w:type="dxa"/>
            <w:gridSpan w:val="3"/>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25C8278" w14:textId="3690FAA3" w:rsidR="0029572C" w:rsidRPr="003F5888" w:rsidRDefault="0029572C">
            <w:pPr>
              <w:spacing w:before="100" w:beforeAutospacing="1" w:after="100" w:afterAutospacing="1" w:line="240" w:lineRule="auto"/>
              <w:rPr>
                <w:rStyle w:val="Naglaeno"/>
                <w:rFonts w:ascii="Times New Roman" w:hAnsi="Times New Roman" w:cs="Times New Roman"/>
                <w:sz w:val="24"/>
                <w:szCs w:val="24"/>
              </w:rPr>
            </w:pPr>
            <w:r w:rsidRPr="003F5888">
              <w:rPr>
                <w:rStyle w:val="Naglaeno"/>
                <w:rFonts w:ascii="Times New Roman" w:hAnsi="Times New Roman" w:cs="Times New Roman"/>
                <w:sz w:val="24"/>
                <w:szCs w:val="24"/>
              </w:rPr>
              <w:t>Izvor provjere: Elektronički zapis podataka iz područja radnih odnosa i</w:t>
            </w:r>
            <w:r w:rsidR="008A0C7A" w:rsidRPr="003F5888">
              <w:rPr>
                <w:rStyle w:val="Naglaeno"/>
                <w:rFonts w:ascii="Times New Roman" w:hAnsi="Times New Roman" w:cs="Times New Roman"/>
                <w:sz w:val="24"/>
                <w:szCs w:val="24"/>
              </w:rPr>
              <w:t>zd</w:t>
            </w:r>
            <w:r w:rsidR="009263A7" w:rsidRPr="003F5888">
              <w:rPr>
                <w:rStyle w:val="Naglaeno"/>
                <w:rFonts w:ascii="Times New Roman" w:hAnsi="Times New Roman" w:cs="Times New Roman"/>
                <w:sz w:val="24"/>
                <w:szCs w:val="24"/>
              </w:rPr>
              <w:t>an</w:t>
            </w:r>
            <w:r w:rsidRPr="003F5888">
              <w:rPr>
                <w:rStyle w:val="Naglaeno"/>
                <w:rFonts w:ascii="Times New Roman" w:hAnsi="Times New Roman" w:cs="Times New Roman"/>
                <w:sz w:val="24"/>
                <w:szCs w:val="24"/>
              </w:rPr>
              <w:t xml:space="preserve"> od strane HZMO</w:t>
            </w:r>
          </w:p>
        </w:tc>
      </w:tr>
      <w:tr w:rsidR="0029572C" w:rsidRPr="003F5888" w14:paraId="446F6C9B"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1488D"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nositelj obiteljskog poljoprivrednog gospodarstva ili vlasnik poljoprivrednog obrta ili pravna osoba u rangu mikro i malih poduzeća, kojima je poljoprivreda primarna djelatnost</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DB91C19"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 </w:t>
            </w:r>
          </w:p>
          <w:p w14:paraId="61779A83"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10</w:t>
            </w:r>
          </w:p>
        </w:tc>
      </w:tr>
      <w:tr w:rsidR="0029572C" w:rsidRPr="003F5888" w14:paraId="402AB1E8"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6480F"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nositelj obiteljskog poljoprivrednog gospodarstva ili vlasnik poljoprivrednog obrta ili pravna osoba u rangu mikro i malih poduzeća, kojima poljoprivreda nije primarna djelatnost</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3272171"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 </w:t>
            </w:r>
          </w:p>
          <w:p w14:paraId="6F3ADC84"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5</w:t>
            </w:r>
          </w:p>
        </w:tc>
      </w:tr>
      <w:tr w:rsidR="0029572C" w:rsidRPr="003F5888" w14:paraId="47208E7D"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7F828"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nositelj obiteljskog poljoprivrednog gospodarstva ili vlasnik poljoprivrednog obrta ili pravna osoba u rangu mikro i malih poduzeća je žena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3F7FF6F"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 </w:t>
            </w:r>
          </w:p>
          <w:p w14:paraId="5C0F0430"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15</w:t>
            </w:r>
          </w:p>
        </w:tc>
      </w:tr>
      <w:tr w:rsidR="0029572C" w:rsidRPr="003F5888" w14:paraId="7647C925"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7071E36" w14:textId="77777777" w:rsidR="0029572C" w:rsidRPr="003F5888" w:rsidRDefault="0029572C">
            <w:pPr>
              <w:spacing w:before="100" w:beforeAutospacing="1" w:after="100" w:afterAutospacing="1" w:line="240" w:lineRule="auto"/>
              <w:rPr>
                <w:rStyle w:val="Naglaeno"/>
                <w:rFonts w:ascii="Times New Roman" w:hAnsi="Times New Roman" w:cs="Times New Roman"/>
                <w:sz w:val="24"/>
                <w:szCs w:val="24"/>
              </w:rPr>
            </w:pPr>
            <w:bookmarkStart w:id="0" w:name="_Hlk147923729"/>
            <w:r w:rsidRPr="003F5888">
              <w:rPr>
                <w:rStyle w:val="Naglaeno"/>
                <w:rFonts w:ascii="Times New Roman" w:hAnsi="Times New Roman" w:cs="Times New Roman"/>
                <w:sz w:val="24"/>
                <w:szCs w:val="24"/>
              </w:rPr>
              <w:t xml:space="preserve">Sektor poslovanja </w:t>
            </w:r>
          </w:p>
        </w:tc>
        <w:tc>
          <w:tcPr>
            <w:tcW w:w="4260" w:type="dxa"/>
            <w:gridSpan w:val="3"/>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71EDE6C" w14:textId="77777777" w:rsidR="0029572C" w:rsidRPr="003F5888" w:rsidRDefault="0029572C">
            <w:pPr>
              <w:spacing w:before="100" w:beforeAutospacing="1" w:after="100" w:afterAutospacing="1" w:line="240" w:lineRule="auto"/>
              <w:rPr>
                <w:rStyle w:val="Naglaeno"/>
                <w:rFonts w:ascii="Times New Roman" w:hAnsi="Times New Roman" w:cs="Times New Roman"/>
                <w:sz w:val="24"/>
                <w:szCs w:val="24"/>
              </w:rPr>
            </w:pPr>
            <w:r w:rsidRPr="003F5888">
              <w:rPr>
                <w:rStyle w:val="Naglaeno"/>
                <w:rFonts w:ascii="Times New Roman" w:hAnsi="Times New Roman" w:cs="Times New Roman"/>
                <w:sz w:val="24"/>
                <w:szCs w:val="24"/>
              </w:rPr>
              <w:t xml:space="preserve">Izvor provjere: Dokaz o ekonomskoj veličini poljoprivrednog gospodarstva (EVPG izračun) </w:t>
            </w:r>
          </w:p>
        </w:tc>
        <w:bookmarkEnd w:id="0"/>
      </w:tr>
      <w:tr w:rsidR="0029572C" w:rsidRPr="003F5888" w14:paraId="4109CF4C"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C90A5"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11 i više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645DBB1"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20</w:t>
            </w:r>
          </w:p>
        </w:tc>
      </w:tr>
      <w:tr w:rsidR="0029572C" w:rsidRPr="003F5888" w14:paraId="2F2DE121"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260B7"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Od 5 do 10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925189B"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15</w:t>
            </w:r>
          </w:p>
        </w:tc>
      </w:tr>
      <w:tr w:rsidR="0029572C" w:rsidRPr="003F5888" w14:paraId="3059A11E"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27B45"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Manje od 5 grla mliječnih krava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BDFB618"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10</w:t>
            </w:r>
          </w:p>
        </w:tc>
      </w:tr>
      <w:tr w:rsidR="0029572C" w:rsidRPr="003F5888" w14:paraId="739B035A"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6D309"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Više od 100 grla rasplodnih ovaca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45B09FD"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20</w:t>
            </w:r>
          </w:p>
        </w:tc>
      </w:tr>
      <w:tr w:rsidR="0029572C" w:rsidRPr="003F5888" w14:paraId="7FD9987D"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C88BC"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Između 50 i 100 grla rasplodnih ovaca</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7663A5"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10</w:t>
            </w:r>
          </w:p>
        </w:tc>
      </w:tr>
      <w:tr w:rsidR="0029572C" w:rsidRPr="003F5888" w14:paraId="6841667B"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BF4A9"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bookmarkStart w:id="1" w:name="_Hlk147923818"/>
            <w:r w:rsidRPr="003F5888">
              <w:rPr>
                <w:rFonts w:ascii="Times New Roman" w:eastAsia="Times New Roman" w:hAnsi="Times New Roman" w:cs="Times New Roman"/>
                <w:color w:val="000000"/>
                <w:sz w:val="24"/>
                <w:szCs w:val="24"/>
                <w:lang w:eastAsia="hr-HR"/>
              </w:rPr>
              <w:t>Više od 5 ha površina pod žitaricama, krumpirom i krmnim biljem (isključujući livade i trajne pašnjake)</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AA5DDF9"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20</w:t>
            </w:r>
          </w:p>
        </w:tc>
        <w:bookmarkEnd w:id="1"/>
      </w:tr>
      <w:tr w:rsidR="0029572C" w:rsidRPr="003F5888" w14:paraId="65324969"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57266"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Više od 1 ha površina pod voćem (</w:t>
            </w:r>
            <w:proofErr w:type="spellStart"/>
            <w:r w:rsidRPr="003F5888">
              <w:rPr>
                <w:rFonts w:ascii="Times New Roman" w:eastAsia="Times New Roman" w:hAnsi="Times New Roman" w:cs="Times New Roman"/>
                <w:color w:val="000000"/>
                <w:sz w:val="24"/>
                <w:szCs w:val="24"/>
                <w:lang w:eastAsia="hr-HR"/>
              </w:rPr>
              <w:t>koštičavo</w:t>
            </w:r>
            <w:proofErr w:type="spellEnd"/>
            <w:r w:rsidRPr="003F5888">
              <w:rPr>
                <w:rFonts w:ascii="Times New Roman" w:eastAsia="Times New Roman" w:hAnsi="Times New Roman" w:cs="Times New Roman"/>
                <w:color w:val="000000"/>
                <w:sz w:val="24"/>
                <w:szCs w:val="24"/>
                <w:lang w:eastAsia="hr-HR"/>
              </w:rPr>
              <w:t xml:space="preserve">, </w:t>
            </w:r>
            <w:proofErr w:type="spellStart"/>
            <w:r w:rsidRPr="003F5888">
              <w:rPr>
                <w:rFonts w:ascii="Times New Roman" w:eastAsia="Times New Roman" w:hAnsi="Times New Roman" w:cs="Times New Roman"/>
                <w:color w:val="000000"/>
                <w:sz w:val="24"/>
                <w:szCs w:val="24"/>
                <w:lang w:eastAsia="hr-HR"/>
              </w:rPr>
              <w:t>jezgričasto</w:t>
            </w:r>
            <w:proofErr w:type="spellEnd"/>
            <w:r w:rsidRPr="003F5888">
              <w:rPr>
                <w:rFonts w:ascii="Times New Roman" w:eastAsia="Times New Roman" w:hAnsi="Times New Roman" w:cs="Times New Roman"/>
                <w:color w:val="000000"/>
                <w:sz w:val="24"/>
                <w:szCs w:val="24"/>
                <w:lang w:eastAsia="hr-HR"/>
              </w:rPr>
              <w:t xml:space="preserve">, </w:t>
            </w:r>
            <w:proofErr w:type="spellStart"/>
            <w:r w:rsidRPr="003F5888">
              <w:rPr>
                <w:rFonts w:ascii="Times New Roman" w:eastAsia="Times New Roman" w:hAnsi="Times New Roman" w:cs="Times New Roman"/>
                <w:color w:val="000000"/>
                <w:sz w:val="24"/>
                <w:szCs w:val="24"/>
                <w:lang w:eastAsia="hr-HR"/>
              </w:rPr>
              <w:t>lupinasto</w:t>
            </w:r>
            <w:proofErr w:type="spellEnd"/>
            <w:r w:rsidRPr="003F5888">
              <w:rPr>
                <w:rFonts w:ascii="Times New Roman" w:eastAsia="Times New Roman" w:hAnsi="Times New Roman" w:cs="Times New Roman"/>
                <w:color w:val="000000"/>
                <w:sz w:val="24"/>
                <w:szCs w:val="24"/>
                <w:lang w:eastAsia="hr-HR"/>
              </w:rPr>
              <w:t>)</w:t>
            </w: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C02743E"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10</w:t>
            </w:r>
          </w:p>
        </w:tc>
      </w:tr>
      <w:tr w:rsidR="0029572C" w:rsidRPr="003F5888" w14:paraId="4784B041" w14:textId="77777777" w:rsidTr="0046666E">
        <w:trPr>
          <w:gridAfter w:val="1"/>
          <w:wAfter w:w="45" w:type="dxa"/>
          <w:jc w:val="center"/>
        </w:trPr>
        <w:tc>
          <w:tcPr>
            <w:tcW w:w="4255" w:type="dxa"/>
            <w:tcBorders>
              <w:top w:val="nil"/>
              <w:left w:val="single" w:sz="8" w:space="0" w:color="auto"/>
              <w:bottom w:val="nil"/>
              <w:right w:val="single" w:sz="8" w:space="0" w:color="auto"/>
            </w:tcBorders>
            <w:tcMar>
              <w:top w:w="0" w:type="dxa"/>
              <w:left w:w="108" w:type="dxa"/>
              <w:bottom w:w="0" w:type="dxa"/>
              <w:right w:w="108" w:type="dxa"/>
            </w:tcMar>
            <w:hideMark/>
          </w:tcPr>
          <w:p w14:paraId="553727A5"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Više od 0,5 ha površina pod voćem (bobičasto)</w:t>
            </w:r>
          </w:p>
        </w:tc>
        <w:tc>
          <w:tcPr>
            <w:tcW w:w="4260" w:type="dxa"/>
            <w:gridSpan w:val="3"/>
            <w:tcBorders>
              <w:top w:val="nil"/>
              <w:left w:val="nil"/>
              <w:bottom w:val="nil"/>
              <w:right w:val="single" w:sz="8" w:space="0" w:color="auto"/>
            </w:tcBorders>
            <w:tcMar>
              <w:top w:w="0" w:type="dxa"/>
              <w:left w:w="108" w:type="dxa"/>
              <w:bottom w:w="0" w:type="dxa"/>
              <w:right w:w="108" w:type="dxa"/>
            </w:tcMar>
            <w:hideMark/>
          </w:tcPr>
          <w:p w14:paraId="3FF8D15D"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10</w:t>
            </w:r>
          </w:p>
        </w:tc>
      </w:tr>
      <w:tr w:rsidR="0029572C" w:rsidRPr="003F5888" w14:paraId="57FB2B7D" w14:textId="77777777" w:rsidTr="0046666E">
        <w:trPr>
          <w:gridAfter w:val="1"/>
          <w:wAfter w:w="45" w:type="dxa"/>
          <w:jc w:val="center"/>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A94CA"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c>
          <w:tcPr>
            <w:tcW w:w="4260" w:type="dxa"/>
            <w:gridSpan w:val="3"/>
            <w:tcBorders>
              <w:top w:val="nil"/>
              <w:left w:val="nil"/>
              <w:bottom w:val="single" w:sz="8" w:space="0" w:color="auto"/>
              <w:right w:val="single" w:sz="8" w:space="0" w:color="auto"/>
            </w:tcBorders>
            <w:tcMar>
              <w:top w:w="0" w:type="dxa"/>
              <w:left w:w="108" w:type="dxa"/>
              <w:bottom w:w="0" w:type="dxa"/>
              <w:right w:w="108" w:type="dxa"/>
            </w:tcMar>
          </w:tcPr>
          <w:p w14:paraId="3BDAE7CB"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tc>
      </w:tr>
      <w:tr w:rsidR="0029572C" w:rsidRPr="003F5888" w14:paraId="7F6710BD" w14:textId="77777777" w:rsidTr="0046666E">
        <w:trPr>
          <w:jc w:val="center"/>
        </w:trPr>
        <w:tc>
          <w:tcPr>
            <w:tcW w:w="4308" w:type="dxa"/>
            <w:gridSpan w:val="3"/>
            <w:tcBorders>
              <w:top w:val="nil"/>
              <w:left w:val="single" w:sz="8" w:space="0" w:color="auto"/>
              <w:bottom w:val="nil"/>
              <w:right w:val="single" w:sz="8" w:space="0" w:color="auto"/>
            </w:tcBorders>
            <w:shd w:val="clear" w:color="auto" w:fill="C6D9F1" w:themeFill="text2" w:themeFillTint="33"/>
            <w:tcMar>
              <w:top w:w="0" w:type="dxa"/>
              <w:left w:w="108" w:type="dxa"/>
              <w:bottom w:w="0" w:type="dxa"/>
              <w:right w:w="108" w:type="dxa"/>
            </w:tcMar>
            <w:hideMark/>
          </w:tcPr>
          <w:p w14:paraId="59C044F5" w14:textId="77777777" w:rsidR="0029572C" w:rsidRPr="003F5888" w:rsidRDefault="0029572C">
            <w:pPr>
              <w:spacing w:before="100" w:beforeAutospacing="1" w:after="100" w:afterAutospacing="1" w:line="240" w:lineRule="auto"/>
              <w:rPr>
                <w:rStyle w:val="Naglaeno"/>
                <w:rFonts w:ascii="Times New Roman" w:hAnsi="Times New Roman" w:cs="Times New Roman"/>
                <w:sz w:val="24"/>
                <w:szCs w:val="24"/>
              </w:rPr>
            </w:pPr>
            <w:r w:rsidRPr="003F5888">
              <w:rPr>
                <w:rStyle w:val="Naglaeno"/>
                <w:rFonts w:ascii="Times New Roman" w:hAnsi="Times New Roman" w:cs="Times New Roman"/>
                <w:sz w:val="24"/>
                <w:szCs w:val="24"/>
              </w:rPr>
              <w:t xml:space="preserve">Vlasništvo </w:t>
            </w:r>
          </w:p>
        </w:tc>
        <w:tc>
          <w:tcPr>
            <w:tcW w:w="4252" w:type="dxa"/>
            <w:gridSpan w:val="2"/>
            <w:tcBorders>
              <w:top w:val="nil"/>
              <w:left w:val="nil"/>
              <w:bottom w:val="nil"/>
              <w:right w:val="single" w:sz="8" w:space="0" w:color="auto"/>
            </w:tcBorders>
            <w:shd w:val="clear" w:color="auto" w:fill="C6D9F1" w:themeFill="text2" w:themeFillTint="33"/>
            <w:tcMar>
              <w:top w:w="0" w:type="dxa"/>
              <w:left w:w="108" w:type="dxa"/>
              <w:bottom w:w="0" w:type="dxa"/>
              <w:right w:w="108" w:type="dxa"/>
            </w:tcMar>
            <w:hideMark/>
          </w:tcPr>
          <w:p w14:paraId="40225015" w14:textId="77777777" w:rsidR="0029572C" w:rsidRPr="003F5888" w:rsidRDefault="0029572C">
            <w:pPr>
              <w:spacing w:before="100" w:beforeAutospacing="1" w:after="100" w:afterAutospacing="1" w:line="240" w:lineRule="auto"/>
              <w:rPr>
                <w:rStyle w:val="Naglaeno"/>
                <w:rFonts w:ascii="Times New Roman" w:hAnsi="Times New Roman" w:cs="Times New Roman"/>
                <w:sz w:val="24"/>
                <w:szCs w:val="24"/>
              </w:rPr>
            </w:pPr>
            <w:r w:rsidRPr="003F5888">
              <w:rPr>
                <w:rStyle w:val="Naglaeno"/>
                <w:rFonts w:ascii="Times New Roman" w:hAnsi="Times New Roman" w:cs="Times New Roman"/>
                <w:sz w:val="24"/>
                <w:szCs w:val="24"/>
              </w:rPr>
              <w:t>Izvor provjere: Izvadak iz zemljišno-knjižne evidencije (vlasnički list)</w:t>
            </w:r>
          </w:p>
        </w:tc>
      </w:tr>
      <w:tr w:rsidR="0029572C" w:rsidRPr="003F5888" w14:paraId="6F427C42" w14:textId="77777777" w:rsidTr="0046666E">
        <w:trPr>
          <w:jc w:val="center"/>
        </w:trPr>
        <w:tc>
          <w:tcPr>
            <w:tcW w:w="4308" w:type="dxa"/>
            <w:gridSpan w:val="3"/>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2FFA1E12" w14:textId="77777777" w:rsidR="0029572C" w:rsidRPr="003F5888" w:rsidRDefault="0029572C">
            <w:pPr>
              <w:spacing w:before="100" w:beforeAutospacing="1" w:after="100" w:afterAutospacing="1" w:line="240" w:lineRule="auto"/>
              <w:rPr>
                <w:rStyle w:val="Naglaeno"/>
                <w:rFonts w:ascii="Times New Roman" w:hAnsi="Times New Roman" w:cs="Times New Roman"/>
                <w:sz w:val="24"/>
                <w:szCs w:val="24"/>
              </w:rPr>
            </w:pPr>
          </w:p>
        </w:tc>
        <w:tc>
          <w:tcPr>
            <w:tcW w:w="4252" w:type="dxa"/>
            <w:gridSpan w:val="2"/>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2960524F" w14:textId="77777777" w:rsidR="0029572C" w:rsidRPr="003F5888" w:rsidRDefault="0029572C">
            <w:pPr>
              <w:spacing w:before="100" w:beforeAutospacing="1" w:after="100" w:afterAutospacing="1" w:line="240" w:lineRule="auto"/>
              <w:rPr>
                <w:rStyle w:val="Naglaeno"/>
                <w:rFonts w:ascii="Times New Roman" w:hAnsi="Times New Roman" w:cs="Times New Roman"/>
                <w:b w:val="0"/>
                <w:bCs w:val="0"/>
                <w:sz w:val="24"/>
                <w:szCs w:val="24"/>
              </w:rPr>
            </w:pPr>
          </w:p>
        </w:tc>
      </w:tr>
      <w:tr w:rsidR="0029572C" w:rsidRPr="003F5888" w14:paraId="35D184D5" w14:textId="77777777" w:rsidTr="0046666E">
        <w:trPr>
          <w:jc w:val="center"/>
        </w:trPr>
        <w:tc>
          <w:tcPr>
            <w:tcW w:w="4277"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4A5EED4"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 xml:space="preserve">Ukoliko zemljište koje se daje u zakup graniči sa zemljištem čiji se vlasnik natječe na javnom pozivu </w:t>
            </w:r>
          </w:p>
        </w:tc>
        <w:tc>
          <w:tcPr>
            <w:tcW w:w="4283" w:type="dxa"/>
            <w:gridSpan w:val="3"/>
            <w:tcBorders>
              <w:top w:val="nil"/>
              <w:left w:val="nil"/>
              <w:bottom w:val="nil"/>
              <w:right w:val="single" w:sz="8" w:space="0" w:color="auto"/>
            </w:tcBorders>
            <w:tcMar>
              <w:top w:w="0" w:type="dxa"/>
              <w:left w:w="108" w:type="dxa"/>
              <w:bottom w:w="0" w:type="dxa"/>
              <w:right w:w="108" w:type="dxa"/>
            </w:tcMar>
            <w:hideMark/>
          </w:tcPr>
          <w:p w14:paraId="4CC828C9"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20</w:t>
            </w:r>
          </w:p>
        </w:tc>
      </w:tr>
      <w:tr w:rsidR="0029572C" w:rsidRPr="003F5888" w14:paraId="44113AA5" w14:textId="77777777" w:rsidTr="0046666E">
        <w:trPr>
          <w:trHeight w:val="55"/>
          <w:jc w:val="center"/>
        </w:trPr>
        <w:tc>
          <w:tcPr>
            <w:tcW w:w="4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E1A2BD"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tcPr>
          <w:p w14:paraId="082D11D1" w14:textId="77777777" w:rsidR="0029572C" w:rsidRPr="003F5888" w:rsidRDefault="0029572C">
            <w:pPr>
              <w:spacing w:before="100" w:beforeAutospacing="1" w:after="100" w:afterAutospacing="1" w:line="240" w:lineRule="auto"/>
              <w:rPr>
                <w:rFonts w:ascii="Times New Roman" w:eastAsia="Times New Roman" w:hAnsi="Times New Roman" w:cs="Times New Roman"/>
                <w:color w:val="000000"/>
                <w:sz w:val="24"/>
                <w:szCs w:val="24"/>
                <w:lang w:eastAsia="hr-HR"/>
              </w:rPr>
            </w:pPr>
          </w:p>
        </w:tc>
      </w:tr>
      <w:tr w:rsidR="0029572C" w:rsidRPr="003F5888" w14:paraId="639325EA" w14:textId="77777777" w:rsidTr="0046666E">
        <w:trPr>
          <w:jc w:val="center"/>
        </w:trPr>
        <w:tc>
          <w:tcPr>
            <w:tcW w:w="42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9CDD" w14:textId="77777777" w:rsidR="0029572C" w:rsidRPr="003F5888" w:rsidRDefault="0029572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Ukoliko zemljište koje se daje u zakup ne graniči sa zemljištem čiji se vlasnik natječe na javnom pozivu</w:t>
            </w: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A5AAB7" w14:textId="77777777" w:rsidR="0029572C" w:rsidRPr="003F5888" w:rsidRDefault="0029572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0</w:t>
            </w:r>
          </w:p>
        </w:tc>
      </w:tr>
    </w:tbl>
    <w:p w14:paraId="0743C1D0"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lastRenderedPageBreak/>
        <w:t>Članak 8.</w:t>
      </w:r>
    </w:p>
    <w:p w14:paraId="4D6F0913" w14:textId="77777777" w:rsidR="0029572C" w:rsidRPr="003F5888" w:rsidRDefault="0029572C" w:rsidP="003C0F7D">
      <w:pPr>
        <w:spacing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b/>
          <w:bCs/>
          <w:sz w:val="24"/>
          <w:szCs w:val="24"/>
        </w:rPr>
        <w:t>(1)</w:t>
      </w:r>
      <w:r w:rsidRPr="003F5888">
        <w:rPr>
          <w:rFonts w:ascii="Times New Roman" w:eastAsia="Calibri" w:hAnsi="Times New Roman" w:cs="Times New Roman"/>
          <w:sz w:val="24"/>
          <w:szCs w:val="24"/>
        </w:rPr>
        <w:t xml:space="preserve"> Ponuda za sudjelovanje u natječaju predaje se u pismenom obliku, potpisana, te obvezno sadrži:</w:t>
      </w:r>
    </w:p>
    <w:p w14:paraId="37BC06CE" w14:textId="77777777" w:rsidR="0029572C" w:rsidRPr="003F5888" w:rsidRDefault="0029572C" w:rsidP="003C0F7D">
      <w:pPr>
        <w:numPr>
          <w:ilvl w:val="0"/>
          <w:numId w:val="6"/>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Ime i prezime, odnosno naziv ponuditelja s naznakom prebivališta odnosno sjedišta,</w:t>
      </w:r>
    </w:p>
    <w:p w14:paraId="435DCBB3" w14:textId="77777777" w:rsidR="0029572C" w:rsidRPr="003F5888" w:rsidRDefault="0029572C" w:rsidP="003C0F7D">
      <w:pPr>
        <w:numPr>
          <w:ilvl w:val="0"/>
          <w:numId w:val="6"/>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OIB ponuditelja,</w:t>
      </w:r>
    </w:p>
    <w:p w14:paraId="005C7B15" w14:textId="77777777" w:rsidR="0029572C" w:rsidRPr="003F5888" w:rsidRDefault="0029572C" w:rsidP="003C0F7D">
      <w:pPr>
        <w:numPr>
          <w:ilvl w:val="0"/>
          <w:numId w:val="6"/>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Oznaku poljoprivrednog zemljišta (katastarska općina i broj katastarske čestice za koju se ponuda podnosi);</w:t>
      </w:r>
    </w:p>
    <w:p w14:paraId="76EA7B10" w14:textId="77777777" w:rsidR="0029572C" w:rsidRPr="003F5888" w:rsidRDefault="0029572C" w:rsidP="003C0F7D">
      <w:pPr>
        <w:numPr>
          <w:ilvl w:val="0"/>
          <w:numId w:val="6"/>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Ponuđenu natječajnu zakupninu za svaku katastarsku česticu;</w:t>
      </w:r>
    </w:p>
    <w:p w14:paraId="1C801BFD" w14:textId="77777777" w:rsidR="0029572C" w:rsidRPr="003F5888" w:rsidRDefault="0029572C" w:rsidP="003C0F7D">
      <w:pPr>
        <w:numPr>
          <w:ilvl w:val="0"/>
          <w:numId w:val="6"/>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Vrstu proizvodnje i gospodarski plan za zakup poljoprivrednog zemljišta;</w:t>
      </w:r>
    </w:p>
    <w:p w14:paraId="79BE6E7B" w14:textId="77777777" w:rsidR="0029572C" w:rsidRPr="003F5888" w:rsidRDefault="0029572C" w:rsidP="003C0F7D">
      <w:pPr>
        <w:numPr>
          <w:ilvl w:val="0"/>
          <w:numId w:val="6"/>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Dokazne dokumente za bodovanje prema kriterijima iz članka 7. ove Odluke;</w:t>
      </w:r>
    </w:p>
    <w:p w14:paraId="19A16005" w14:textId="5D22F2FB" w:rsidR="0029572C" w:rsidRPr="003F5888" w:rsidRDefault="0029572C" w:rsidP="003C0F7D">
      <w:pPr>
        <w:pStyle w:val="Odlomakpopisa"/>
        <w:numPr>
          <w:ilvl w:val="0"/>
          <w:numId w:val="6"/>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Preslika žiro-računa koji glasi na podnositelja zahtjeva odnosno tekućeg računa za fizičke osobe, u slučaju povrata jamčevine</w:t>
      </w:r>
      <w:r w:rsidR="008A0C7A" w:rsidRPr="003F5888">
        <w:rPr>
          <w:rFonts w:ascii="Times New Roman" w:eastAsia="Times New Roman" w:hAnsi="Times New Roman" w:cs="Times New Roman"/>
          <w:color w:val="000000"/>
          <w:sz w:val="24"/>
          <w:szCs w:val="24"/>
          <w:lang w:eastAsia="hr-HR"/>
        </w:rPr>
        <w:t>.</w:t>
      </w:r>
    </w:p>
    <w:p w14:paraId="5EED52B1" w14:textId="77777777" w:rsidR="0029572C" w:rsidRPr="003F5888" w:rsidRDefault="0029572C" w:rsidP="003C0F7D">
      <w:pPr>
        <w:spacing w:line="240" w:lineRule="auto"/>
        <w:ind w:left="1352"/>
        <w:contextualSpacing/>
        <w:jc w:val="both"/>
        <w:rPr>
          <w:rFonts w:ascii="Times New Roman" w:eastAsia="Calibri" w:hAnsi="Times New Roman" w:cs="Times New Roman"/>
          <w:sz w:val="24"/>
          <w:szCs w:val="24"/>
        </w:rPr>
      </w:pPr>
    </w:p>
    <w:p w14:paraId="518A36F4" w14:textId="77777777" w:rsidR="0029572C" w:rsidRPr="003F5888" w:rsidRDefault="0029572C" w:rsidP="003C0F7D">
      <w:pPr>
        <w:spacing w:after="0" w:line="240" w:lineRule="auto"/>
        <w:ind w:left="1352"/>
        <w:contextualSpacing/>
        <w:jc w:val="both"/>
        <w:rPr>
          <w:rFonts w:ascii="Times New Roman" w:eastAsia="Calibri" w:hAnsi="Times New Roman" w:cs="Times New Roman"/>
          <w:sz w:val="24"/>
          <w:szCs w:val="24"/>
        </w:rPr>
      </w:pPr>
    </w:p>
    <w:p w14:paraId="3E6B02A3" w14:textId="77777777" w:rsidR="0029572C" w:rsidRPr="003F5888" w:rsidRDefault="0029572C" w:rsidP="003C0F7D">
      <w:pPr>
        <w:spacing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b/>
          <w:bCs/>
          <w:sz w:val="24"/>
          <w:szCs w:val="24"/>
        </w:rPr>
        <w:t>(2)</w:t>
      </w:r>
      <w:r w:rsidRPr="003F5888">
        <w:rPr>
          <w:rFonts w:ascii="Times New Roman" w:eastAsia="Calibri" w:hAnsi="Times New Roman" w:cs="Times New Roman"/>
          <w:sz w:val="24"/>
          <w:szCs w:val="24"/>
        </w:rPr>
        <w:t xml:space="preserve"> Uz ponudu iz stavka 1. ovog članka obvezno se prilaže:</w:t>
      </w:r>
    </w:p>
    <w:p w14:paraId="2A50F272" w14:textId="77777777"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Dokaz o hrvatskom državljanstvu, odnosno registraciji pravne osobe u Republici Hrvatskoj, ne stariji od 30 (trideset) dana od dana predaje ponude,</w:t>
      </w:r>
    </w:p>
    <w:p w14:paraId="7E71C0F9" w14:textId="77777777"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eastAsia="Times New Roman" w:hAnsi="Times New Roman" w:cs="Times New Roman"/>
          <w:color w:val="000000"/>
          <w:sz w:val="24"/>
          <w:szCs w:val="24"/>
          <w:lang w:eastAsia="hr-HR"/>
        </w:rPr>
        <w:t>Dokaz o uplaćenoj jamčevini,</w:t>
      </w:r>
    </w:p>
    <w:p w14:paraId="6D050E2F" w14:textId="20D07C00"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 xml:space="preserve">Preslika osobne iskaznice fizičke osobe, odnosno odgovorne osobe u pravnoj osobi, odnosno </w:t>
      </w:r>
      <w:r w:rsidRPr="003F5888">
        <w:rPr>
          <w:rFonts w:ascii="Times New Roman" w:eastAsia="Times New Roman" w:hAnsi="Times New Roman" w:cs="Times New Roman"/>
          <w:color w:val="000000"/>
          <w:sz w:val="24"/>
          <w:szCs w:val="24"/>
          <w:lang w:eastAsia="hr-HR"/>
        </w:rPr>
        <w:t>presliku rješenja o upisu u sudski registar za pravne osobe odnosno obrtni registar za fizičke osobe obrtnike</w:t>
      </w:r>
      <w:r w:rsidR="008A0C7A" w:rsidRPr="003F5888">
        <w:rPr>
          <w:rFonts w:ascii="Times New Roman" w:eastAsia="Times New Roman" w:hAnsi="Times New Roman" w:cs="Times New Roman"/>
          <w:color w:val="000000"/>
          <w:sz w:val="24"/>
          <w:szCs w:val="24"/>
          <w:lang w:eastAsia="hr-HR"/>
        </w:rPr>
        <w:t>;</w:t>
      </w:r>
    </w:p>
    <w:p w14:paraId="75FE197B" w14:textId="77777777"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eastAsia="Times New Roman" w:hAnsi="Times New Roman" w:cs="Times New Roman"/>
          <w:color w:val="000000"/>
          <w:sz w:val="24"/>
          <w:szCs w:val="24"/>
          <w:lang w:eastAsia="hr-HR"/>
        </w:rPr>
        <w:t>Preslika Rješenja o upisu u Upisnik poljoprivrednih gospodarstava (za OPG-e);</w:t>
      </w:r>
    </w:p>
    <w:p w14:paraId="30247FFE" w14:textId="09038986"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Ovlaštenje, odnosno punomoć za ovlaštene predstavnike, odnosno opunomoćenike (izvornik ili ovjerena preslika) ne stariji od 30 (trideset) dana od dana predaje ponude</w:t>
      </w:r>
      <w:r w:rsidR="008A0C7A" w:rsidRPr="003F5888">
        <w:rPr>
          <w:rFonts w:ascii="Times New Roman" w:eastAsia="Calibri" w:hAnsi="Times New Roman" w:cs="Times New Roman"/>
          <w:sz w:val="24"/>
          <w:szCs w:val="24"/>
        </w:rPr>
        <w:t>;</w:t>
      </w:r>
    </w:p>
    <w:p w14:paraId="034EF3F1" w14:textId="77777777"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Dokaz o prvenstvenom pravu iz članka 9. stavka 2. ove Odluke (</w:t>
      </w:r>
      <w:r w:rsidRPr="003F5888">
        <w:rPr>
          <w:rFonts w:ascii="Times New Roman" w:hAnsi="Times New Roman" w:cs="Times New Roman"/>
          <w:sz w:val="24"/>
          <w:szCs w:val="24"/>
        </w:rPr>
        <w:t>preslika ugovora o zakupu);</w:t>
      </w:r>
    </w:p>
    <w:p w14:paraId="06F10EAA" w14:textId="6C7C4617"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hAnsi="Times New Roman" w:cs="Times New Roman"/>
          <w:sz w:val="24"/>
          <w:szCs w:val="24"/>
        </w:rPr>
        <w:t xml:space="preserve">Dokaz o nepostojanju duga prema Gradu </w:t>
      </w:r>
      <w:r w:rsidR="003F5888">
        <w:rPr>
          <w:rFonts w:ascii="Times New Roman" w:hAnsi="Times New Roman" w:cs="Times New Roman"/>
          <w:sz w:val="24"/>
          <w:szCs w:val="24"/>
        </w:rPr>
        <w:t>Delnicama</w:t>
      </w:r>
      <w:r w:rsidRPr="003F5888">
        <w:rPr>
          <w:rFonts w:ascii="Times New Roman" w:hAnsi="Times New Roman" w:cs="Times New Roman"/>
          <w:sz w:val="24"/>
          <w:szCs w:val="24"/>
        </w:rPr>
        <w:t>;</w:t>
      </w:r>
    </w:p>
    <w:p w14:paraId="68CC4661" w14:textId="77777777"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hAnsi="Times New Roman" w:cs="Times New Roman"/>
          <w:sz w:val="24"/>
          <w:szCs w:val="24"/>
        </w:rPr>
        <w:t>Dokaz o nepostojanju duga prema državi – izdaje Porezna uprava;</w:t>
      </w:r>
    </w:p>
    <w:p w14:paraId="7FB4F807" w14:textId="77777777" w:rsidR="0029572C" w:rsidRPr="003F5888" w:rsidRDefault="0029572C" w:rsidP="003C0F7D">
      <w:pPr>
        <w:numPr>
          <w:ilvl w:val="0"/>
          <w:numId w:val="7"/>
        </w:numPr>
        <w:spacing w:after="0" w:line="240" w:lineRule="auto"/>
        <w:contextualSpacing/>
        <w:jc w:val="both"/>
        <w:rPr>
          <w:rFonts w:ascii="Times New Roman" w:eastAsia="Calibri" w:hAnsi="Times New Roman" w:cs="Times New Roman"/>
          <w:sz w:val="24"/>
          <w:szCs w:val="24"/>
        </w:rPr>
      </w:pPr>
      <w:r w:rsidRPr="003F5888">
        <w:rPr>
          <w:rFonts w:ascii="Times New Roman" w:eastAsia="Calibri" w:hAnsi="Times New Roman" w:cs="Times New Roman"/>
          <w:sz w:val="24"/>
          <w:szCs w:val="24"/>
        </w:rPr>
        <w:t>Ostalo propisano u natječaju.</w:t>
      </w:r>
    </w:p>
    <w:p w14:paraId="43D84E44" w14:textId="2DFF049B" w:rsidR="003C0F7D" w:rsidRPr="003F5888" w:rsidRDefault="0029572C" w:rsidP="003C0F7D">
      <w:pPr>
        <w:spacing w:before="100" w:beforeAutospacing="1" w:after="0" w:line="240" w:lineRule="auto"/>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NAJPOVOLJNIJA PONUDA</w:t>
      </w:r>
    </w:p>
    <w:p w14:paraId="6C51AFAE" w14:textId="77777777" w:rsidR="0029572C" w:rsidRPr="003F5888" w:rsidRDefault="0029572C" w:rsidP="003C0F7D">
      <w:pPr>
        <w:spacing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9.</w:t>
      </w:r>
    </w:p>
    <w:p w14:paraId="14CDA870" w14:textId="77777777" w:rsidR="0029572C" w:rsidRPr="003F5888" w:rsidRDefault="0029572C" w:rsidP="003C0F7D">
      <w:pPr>
        <w:spacing w:after="0" w:line="240" w:lineRule="auto"/>
        <w:jc w:val="both"/>
        <w:rPr>
          <w:rFonts w:ascii="Times New Roman" w:hAnsi="Times New Roman" w:cs="Times New Roman"/>
          <w:sz w:val="24"/>
          <w:szCs w:val="24"/>
        </w:rPr>
      </w:pPr>
      <w:r w:rsidRPr="003F5888">
        <w:rPr>
          <w:rFonts w:ascii="Times New Roman" w:eastAsia="Times New Roman" w:hAnsi="Times New Roman" w:cs="Times New Roman"/>
          <w:b/>
          <w:bCs/>
          <w:color w:val="000000"/>
          <w:sz w:val="24"/>
          <w:szCs w:val="24"/>
          <w:lang w:eastAsia="hr-HR"/>
        </w:rPr>
        <w:t>(1)</w:t>
      </w:r>
      <w:r w:rsidRPr="003F5888">
        <w:rPr>
          <w:rFonts w:ascii="Times New Roman" w:eastAsia="Times New Roman" w:hAnsi="Times New Roman" w:cs="Times New Roman"/>
          <w:color w:val="000000"/>
          <w:sz w:val="24"/>
          <w:szCs w:val="24"/>
          <w:lang w:eastAsia="hr-HR"/>
        </w:rPr>
        <w:t xml:space="preserve"> Kao najpovoljnija ponuda utvrdit će se ona ponuda koja ispunjava sve uvjete natječaja, te kojom se ponudi najviša natječajna zakupnina, a ako dva ili više ponuditelja s urednom ponudom ponude isti najviši iznos zakupnine za isto zemljište,</w:t>
      </w:r>
      <w:r w:rsidRPr="003F5888">
        <w:rPr>
          <w:rFonts w:ascii="Times New Roman" w:hAnsi="Times New Roman" w:cs="Times New Roman"/>
          <w:b/>
          <w:bCs/>
          <w:sz w:val="24"/>
          <w:szCs w:val="24"/>
        </w:rPr>
        <w:t xml:space="preserve"> </w:t>
      </w:r>
      <w:r w:rsidRPr="003F5888">
        <w:rPr>
          <w:rFonts w:ascii="Times New Roman" w:hAnsi="Times New Roman" w:cs="Times New Roman"/>
          <w:sz w:val="24"/>
          <w:szCs w:val="24"/>
        </w:rPr>
        <w:t>izbor najpovoljnijeg ponuditelja utvrđuje se na osnovi kriterija i bodova iz članka 7. ove Odluke, na način da prednost ima ponuditelj koji ima više ostvarenih bodova.</w:t>
      </w:r>
    </w:p>
    <w:p w14:paraId="30C39ED7" w14:textId="77777777" w:rsidR="0029572C" w:rsidRPr="003F5888" w:rsidRDefault="0029572C" w:rsidP="003C0F7D">
      <w:pPr>
        <w:spacing w:after="0" w:line="240" w:lineRule="auto"/>
        <w:jc w:val="both"/>
        <w:rPr>
          <w:rFonts w:ascii="Times New Roman" w:hAnsi="Times New Roman" w:cs="Times New Roman"/>
          <w:sz w:val="24"/>
          <w:szCs w:val="24"/>
        </w:rPr>
      </w:pPr>
    </w:p>
    <w:p w14:paraId="5BB162E3"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(2)</w:t>
      </w:r>
      <w:r w:rsidRPr="003F5888">
        <w:rPr>
          <w:rFonts w:ascii="Times New Roman" w:eastAsia="Times New Roman" w:hAnsi="Times New Roman" w:cs="Times New Roman"/>
          <w:color w:val="000000"/>
          <w:sz w:val="24"/>
          <w:szCs w:val="24"/>
          <w:lang w:eastAsia="hr-HR"/>
        </w:rPr>
        <w:t xml:space="preserve"> Iznimno od odredbe stavka 1. ovog članka, Grad će sadašnjem zakupniku koji sudjeluje na natječaju i zadovoljava uvjete natječaja, u potpunosti izvršava obveze iz dosadašnjeg ugovora o zakupu te prihvati najviši ponuđeni iznos zakupnine, dati pravo prvenstva zaključenja ugovora o zakupu.</w:t>
      </w:r>
    </w:p>
    <w:p w14:paraId="091F26E0" w14:textId="2B607EC8" w:rsidR="003C0F7D" w:rsidRPr="003F5888" w:rsidRDefault="0029572C" w:rsidP="003C0F7D">
      <w:pPr>
        <w:spacing w:before="100" w:beforeAutospacing="1" w:after="0" w:line="240" w:lineRule="auto"/>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NATJEČAJ</w:t>
      </w:r>
    </w:p>
    <w:p w14:paraId="05FD289C" w14:textId="77777777" w:rsidR="0029572C" w:rsidRPr="003F5888" w:rsidRDefault="0029572C" w:rsidP="003C0F7D">
      <w:pPr>
        <w:spacing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10.</w:t>
      </w:r>
    </w:p>
    <w:p w14:paraId="5C0B9A59"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(1)</w:t>
      </w:r>
      <w:r w:rsidRPr="003F5888">
        <w:rPr>
          <w:rFonts w:ascii="Times New Roman" w:eastAsia="Times New Roman" w:hAnsi="Times New Roman" w:cs="Times New Roman"/>
          <w:color w:val="000000"/>
          <w:sz w:val="24"/>
          <w:szCs w:val="24"/>
          <w:lang w:eastAsia="hr-HR"/>
        </w:rPr>
        <w:t xml:space="preserve"> Odluku o raspisivanju i provođenju natječaja donosi gradonačelnik.</w:t>
      </w:r>
    </w:p>
    <w:p w14:paraId="442D3295"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lastRenderedPageBreak/>
        <w:t>(2)</w:t>
      </w:r>
      <w:r w:rsidRPr="003F5888">
        <w:rPr>
          <w:rFonts w:ascii="Times New Roman" w:eastAsia="Times New Roman" w:hAnsi="Times New Roman" w:cs="Times New Roman"/>
          <w:color w:val="000000"/>
          <w:sz w:val="24"/>
          <w:szCs w:val="24"/>
          <w:lang w:eastAsia="hr-HR"/>
        </w:rPr>
        <w:t xml:space="preserve"> Javni natječaj provodi se prikupljanjem pisanih ponuda.</w:t>
      </w:r>
    </w:p>
    <w:p w14:paraId="14FA4756"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(3)</w:t>
      </w:r>
      <w:r w:rsidRPr="003F5888">
        <w:rPr>
          <w:rFonts w:ascii="Times New Roman" w:eastAsia="Times New Roman" w:hAnsi="Times New Roman" w:cs="Times New Roman"/>
          <w:color w:val="000000"/>
          <w:sz w:val="24"/>
          <w:szCs w:val="24"/>
          <w:lang w:eastAsia="hr-HR"/>
        </w:rPr>
        <w:t xml:space="preserve"> Postupak i uvjeti natječaja, u pravilu objavljuju se na službenim web stranicama Grada.</w:t>
      </w:r>
    </w:p>
    <w:p w14:paraId="608F7379"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(4)</w:t>
      </w:r>
      <w:r w:rsidRPr="003F5888">
        <w:rPr>
          <w:rFonts w:ascii="Times New Roman" w:eastAsia="Times New Roman" w:hAnsi="Times New Roman" w:cs="Times New Roman"/>
          <w:color w:val="000000"/>
          <w:sz w:val="24"/>
          <w:szCs w:val="24"/>
          <w:lang w:eastAsia="hr-HR"/>
        </w:rPr>
        <w:t xml:space="preserve"> Natječaj je otvoren najmanje 8 dana računajući od prvog sljedećeg dana od dana objave na službenim stranicama Grada.</w:t>
      </w:r>
    </w:p>
    <w:p w14:paraId="1905266F"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11.</w:t>
      </w:r>
    </w:p>
    <w:p w14:paraId="75A02465"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 xml:space="preserve">(1) </w:t>
      </w:r>
      <w:r w:rsidRPr="003F5888">
        <w:rPr>
          <w:rFonts w:ascii="Times New Roman" w:eastAsia="Times New Roman" w:hAnsi="Times New Roman" w:cs="Times New Roman"/>
          <w:color w:val="000000"/>
          <w:sz w:val="24"/>
          <w:szCs w:val="24"/>
          <w:lang w:eastAsia="hr-HR"/>
        </w:rPr>
        <w:t>Uvjete natječaja utvrđuje gradonačelnik prilikom donošenja odluke o raspisivanju natječaja, a na prijedlog nadležnog upravnog odjela.</w:t>
      </w:r>
    </w:p>
    <w:p w14:paraId="1BA1401D"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 xml:space="preserve">(2) </w:t>
      </w:r>
      <w:r w:rsidRPr="003F5888">
        <w:rPr>
          <w:rFonts w:ascii="Times New Roman" w:eastAsia="Times New Roman" w:hAnsi="Times New Roman" w:cs="Times New Roman"/>
          <w:color w:val="000000"/>
          <w:sz w:val="24"/>
          <w:szCs w:val="24"/>
          <w:lang w:eastAsia="hr-HR"/>
        </w:rPr>
        <w:t>Natječaj za davanje u zakup poljoprivrednog zemljišta obavezno sadrži slijedeće odredbe:</w:t>
      </w:r>
    </w:p>
    <w:p w14:paraId="1425511C"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Podatke o poljoprivrednom zemljištu (katastarska općina, katastarska čestica, površina, kulture koje se mogu uzgajati),</w:t>
      </w:r>
    </w:p>
    <w:p w14:paraId="76A557F7"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Početnu natječajnu zakupninu,</w:t>
      </w:r>
    </w:p>
    <w:p w14:paraId="402C92CB"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Obvezu natjecatelja da potpisivanjem ugovora o zakupu prihvaća opće uvjete zakupa propisane ovom Odlukom, kao i da je upoznat sa stvarnim stanjem zemljišta koje se daje u zakup,</w:t>
      </w:r>
    </w:p>
    <w:p w14:paraId="09085D87"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Obvezu natjecatelja da potpisivanjem ugovora o zakupu preuzima poljoprivredno zemljište u viđenom stanju, obvezu i rok za korištenje zemljišta,</w:t>
      </w:r>
    </w:p>
    <w:p w14:paraId="20F8A71D"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Razloge za nevažeću ponudu,</w:t>
      </w:r>
    </w:p>
    <w:p w14:paraId="7E2FB74F"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Rok za zaključenje ugovora,</w:t>
      </w:r>
    </w:p>
    <w:p w14:paraId="07983F40"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Rok i način plaćanja zakupnine,</w:t>
      </w:r>
    </w:p>
    <w:p w14:paraId="76BF1CF0"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Vrijeme na koje se ugovor o zakupu zaključuje,</w:t>
      </w:r>
    </w:p>
    <w:p w14:paraId="1CC62737"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Rok, način i mjesto dostave ponude,</w:t>
      </w:r>
    </w:p>
    <w:p w14:paraId="78DB1E8D"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Mjesto i vrijeme otvaranja pisanih ponuda,</w:t>
      </w:r>
    </w:p>
    <w:p w14:paraId="0930028F" w14:textId="77777777"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Postojanje prvenstvenog prava,</w:t>
      </w:r>
    </w:p>
    <w:p w14:paraId="2D7DB74E" w14:textId="587FFF11" w:rsidR="0029572C" w:rsidRPr="003F5888" w:rsidRDefault="0029572C" w:rsidP="003C0F7D">
      <w:pPr>
        <w:pStyle w:val="Odlomakpopisa"/>
        <w:numPr>
          <w:ilvl w:val="0"/>
          <w:numId w:val="8"/>
        </w:numPr>
        <w:spacing w:after="0"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color w:val="000000"/>
          <w:sz w:val="24"/>
          <w:szCs w:val="24"/>
          <w:lang w:eastAsia="hr-HR"/>
        </w:rPr>
        <w:t>Pravo izvršnog tijela da u cijelosti ili djelomično poništi natječaj.</w:t>
      </w:r>
    </w:p>
    <w:p w14:paraId="4AEDFF55"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12.</w:t>
      </w:r>
    </w:p>
    <w:p w14:paraId="27692B1C"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(1)</w:t>
      </w:r>
      <w:r w:rsidRPr="003F5888">
        <w:rPr>
          <w:rFonts w:ascii="Times New Roman" w:eastAsia="Times New Roman" w:hAnsi="Times New Roman" w:cs="Times New Roman"/>
          <w:color w:val="000000"/>
          <w:sz w:val="24"/>
          <w:szCs w:val="24"/>
          <w:lang w:eastAsia="hr-HR"/>
        </w:rPr>
        <w:t xml:space="preserve"> Natječaj se provodi prikupljanjem pisanih ponuda iz članka 8. ove Odluke.</w:t>
      </w:r>
    </w:p>
    <w:p w14:paraId="08A792BD"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(2)</w:t>
      </w:r>
      <w:r w:rsidRPr="003F5888">
        <w:rPr>
          <w:rFonts w:ascii="Times New Roman" w:eastAsia="Times New Roman" w:hAnsi="Times New Roman" w:cs="Times New Roman"/>
          <w:color w:val="000000"/>
          <w:sz w:val="24"/>
          <w:szCs w:val="24"/>
          <w:lang w:eastAsia="hr-HR"/>
        </w:rPr>
        <w:t xml:space="preserve"> Prikupljanje pisanih ponuda je postupak u kojem ponuditelji svoje ponude dostavljaju u pisanom obliku osobno ili putem pošte, u zatvorenim omotnicama sukladno uputama u natječaju.</w:t>
      </w:r>
    </w:p>
    <w:p w14:paraId="7FDA04A7" w14:textId="41690B6A"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(3)</w:t>
      </w:r>
      <w:r w:rsidRPr="003F5888">
        <w:rPr>
          <w:rFonts w:ascii="Times New Roman" w:eastAsia="Times New Roman" w:hAnsi="Times New Roman" w:cs="Times New Roman"/>
          <w:color w:val="000000"/>
          <w:sz w:val="24"/>
          <w:szCs w:val="24"/>
          <w:lang w:eastAsia="hr-HR"/>
        </w:rPr>
        <w:t xml:space="preserve"> U razmatranje će se uzeti samo one ponude koje će biti zaprimljene unutar natječajnog roka ili koje će poštom biti dostavljene unutar toga roka. Ponude koje pristignu poštom ili budu predane fizički nakon toga roka smatrat će se zakašnjelima te se neće razmatrati.</w:t>
      </w:r>
    </w:p>
    <w:p w14:paraId="69F168F6"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13.</w:t>
      </w:r>
    </w:p>
    <w:p w14:paraId="6D548D97"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(1)</w:t>
      </w:r>
      <w:r w:rsidRPr="003F5888">
        <w:rPr>
          <w:rFonts w:ascii="Times New Roman" w:eastAsia="Times New Roman" w:hAnsi="Times New Roman" w:cs="Times New Roman"/>
          <w:color w:val="000000"/>
          <w:sz w:val="24"/>
          <w:szCs w:val="24"/>
          <w:lang w:eastAsia="hr-HR"/>
        </w:rPr>
        <w:t xml:space="preserve"> Javno otvaranje ponuda provodi Povjerenstvo na mjestu i u vremenu utvrđenom u natječaju, na način da utvrdi koje su ponude zaprimljene. Ponude se, u pravilu, otvaraju u roku od 5 (pet) dana od dana isteka roka za podnošenje ponuda.</w:t>
      </w:r>
    </w:p>
    <w:p w14:paraId="5FC8CD18"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(2)</w:t>
      </w:r>
      <w:r w:rsidRPr="003F5888">
        <w:rPr>
          <w:rFonts w:ascii="Times New Roman" w:eastAsia="Times New Roman" w:hAnsi="Times New Roman" w:cs="Times New Roman"/>
          <w:color w:val="000000"/>
          <w:sz w:val="24"/>
          <w:szCs w:val="24"/>
          <w:lang w:eastAsia="hr-HR"/>
        </w:rPr>
        <w:t xml:space="preserve"> O tijeku sjednice Povjerenstva vodi se zapisnik kojeg po okončanju sjednice potpisuju nazočni članovi Povjerenstva i zapisničar.</w:t>
      </w:r>
    </w:p>
    <w:p w14:paraId="3570F9A5"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lastRenderedPageBreak/>
        <w:t xml:space="preserve">(3) </w:t>
      </w:r>
      <w:r w:rsidRPr="003F5888">
        <w:rPr>
          <w:rFonts w:ascii="Times New Roman" w:eastAsia="Times New Roman" w:hAnsi="Times New Roman" w:cs="Times New Roman"/>
          <w:color w:val="000000"/>
          <w:sz w:val="24"/>
          <w:szCs w:val="24"/>
          <w:lang w:eastAsia="hr-HR"/>
        </w:rPr>
        <w:t>Nakon provedenog natječaja zainteresiranim ponuditeljima na njihov se zahtjev uručuje preslika zapisnika iz prethodnog stavka ovog članka.</w:t>
      </w:r>
    </w:p>
    <w:p w14:paraId="4A26064F"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(4)</w:t>
      </w:r>
      <w:r w:rsidRPr="003F5888">
        <w:rPr>
          <w:rFonts w:ascii="Times New Roman" w:eastAsia="Times New Roman" w:hAnsi="Times New Roman" w:cs="Times New Roman"/>
          <w:color w:val="000000"/>
          <w:sz w:val="24"/>
          <w:szCs w:val="24"/>
          <w:lang w:eastAsia="hr-HR"/>
        </w:rPr>
        <w:t xml:space="preserve"> Ponude koje ne ispunjavaju uvjete natječaja, zakašnjele, nepotpune, odnosno nevažeće ponude Povjerenstvo neće uzeti u razmatranje te će iste odbaciti kao nevaljane, a ponuditelji će o istome biti obaviješteni pismenim putem.</w:t>
      </w:r>
    </w:p>
    <w:p w14:paraId="60517383" w14:textId="75E7ABFC"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 xml:space="preserve">(5) </w:t>
      </w:r>
      <w:r w:rsidRPr="003F5888">
        <w:rPr>
          <w:rFonts w:ascii="Times New Roman" w:eastAsia="Times New Roman" w:hAnsi="Times New Roman" w:cs="Times New Roman"/>
          <w:color w:val="000000"/>
          <w:sz w:val="24"/>
          <w:szCs w:val="24"/>
          <w:lang w:eastAsia="hr-HR"/>
        </w:rPr>
        <w:t xml:space="preserve">Valjane ponude Povjerenstvo razmatra te usporedbom visina ponuđenih natječajnih zakupnina te sukladno </w:t>
      </w:r>
      <w:r w:rsidR="008A0C7A" w:rsidRPr="003F5888">
        <w:rPr>
          <w:rFonts w:ascii="Times New Roman" w:eastAsia="Times New Roman" w:hAnsi="Times New Roman" w:cs="Times New Roman"/>
          <w:color w:val="000000"/>
          <w:sz w:val="24"/>
          <w:szCs w:val="24"/>
          <w:lang w:eastAsia="hr-HR"/>
        </w:rPr>
        <w:t>odredbama</w:t>
      </w:r>
      <w:r w:rsidRPr="003F5888">
        <w:rPr>
          <w:rFonts w:ascii="Times New Roman" w:eastAsia="Times New Roman" w:hAnsi="Times New Roman" w:cs="Times New Roman"/>
          <w:color w:val="000000"/>
          <w:sz w:val="24"/>
          <w:szCs w:val="24"/>
          <w:lang w:eastAsia="hr-HR"/>
        </w:rPr>
        <w:t xml:space="preserve"> članka 9. ove Odluke,  zapisnički utvrđuje koju ponudu smatra najpovoljnijom.</w:t>
      </w:r>
    </w:p>
    <w:p w14:paraId="2FC950D1"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14.</w:t>
      </w:r>
    </w:p>
    <w:p w14:paraId="592E2ECD" w14:textId="17C39F3C"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 xml:space="preserve">(1) </w:t>
      </w:r>
      <w:r w:rsidRPr="003F5888">
        <w:rPr>
          <w:rFonts w:ascii="Times New Roman" w:eastAsia="Times New Roman" w:hAnsi="Times New Roman" w:cs="Times New Roman"/>
          <w:color w:val="000000"/>
          <w:sz w:val="24"/>
          <w:szCs w:val="24"/>
          <w:lang w:eastAsia="hr-HR"/>
        </w:rPr>
        <w:t>Po utvrđivanju prijedloga najpovoljnije ponude, Povjerenstvo utvrđuje koje su osobe s prvenstvenim pravom ispunile uvjete natječaja.</w:t>
      </w:r>
    </w:p>
    <w:p w14:paraId="5BC6563F"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 xml:space="preserve">(2) </w:t>
      </w:r>
      <w:r w:rsidRPr="003F5888">
        <w:rPr>
          <w:rFonts w:ascii="Times New Roman" w:eastAsia="Times New Roman" w:hAnsi="Times New Roman" w:cs="Times New Roman"/>
          <w:color w:val="000000"/>
          <w:sz w:val="24"/>
          <w:szCs w:val="24"/>
          <w:lang w:eastAsia="hr-HR"/>
        </w:rPr>
        <w:t xml:space="preserve">Povjerenstvo će pisanim putem pozvati ponuditelja za kojeg se utvrdi da prema prispjeloj ponudi ima pravo na ostvarivanje prvenstvenog prava da pristupi u određeno vrijeme i mjesto radi davanja izjave o prihvatu najviše ponude. </w:t>
      </w:r>
    </w:p>
    <w:p w14:paraId="62E79EAE"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(3)</w:t>
      </w:r>
      <w:r w:rsidRPr="003F5888">
        <w:rPr>
          <w:rFonts w:ascii="Times New Roman" w:eastAsia="Times New Roman" w:hAnsi="Times New Roman" w:cs="Times New Roman"/>
          <w:color w:val="000000"/>
          <w:sz w:val="24"/>
          <w:szCs w:val="24"/>
          <w:lang w:eastAsia="hr-HR"/>
        </w:rPr>
        <w:t xml:space="preserve"> Ukoliko se ponuditelj ne odazove na poziv, smatrat će se da ne prihvaća najvišu ponudu, te će se najpovoljnijim ponuditeljem smatrati onaj ponuditelj čija je ponuda sljedeća na listi reda prvenstva utvrđena kao najpovoljnija.</w:t>
      </w:r>
    </w:p>
    <w:p w14:paraId="6ABF5359"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15.</w:t>
      </w:r>
    </w:p>
    <w:p w14:paraId="48ED6AE1"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(1)</w:t>
      </w:r>
      <w:r w:rsidRPr="003F5888">
        <w:rPr>
          <w:rFonts w:ascii="Times New Roman" w:eastAsia="Times New Roman" w:hAnsi="Times New Roman" w:cs="Times New Roman"/>
          <w:color w:val="000000"/>
          <w:sz w:val="24"/>
          <w:szCs w:val="24"/>
          <w:lang w:eastAsia="hr-HR"/>
        </w:rPr>
        <w:t xml:space="preserve"> Zapisnik o provedenom natječaju s prijedlogom ponude za koju smatra da je treba prihvatiti, Povjerenstvo dostavlja gradonačelniku radi donošenja zaključka o prihvatu ponude i zaključenja ugovora o zakupu.</w:t>
      </w:r>
    </w:p>
    <w:p w14:paraId="572A02A4"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 xml:space="preserve">(2) </w:t>
      </w:r>
      <w:r w:rsidRPr="003F5888">
        <w:rPr>
          <w:rFonts w:ascii="Times New Roman" w:eastAsia="Times New Roman" w:hAnsi="Times New Roman" w:cs="Times New Roman"/>
          <w:color w:val="000000"/>
          <w:sz w:val="24"/>
          <w:szCs w:val="24"/>
          <w:lang w:eastAsia="hr-HR"/>
        </w:rPr>
        <w:t>Gradonačelnik će u cijelosti ili djelomično poništiti natječaj ukoliko se ustanove nepravilnosti koje su mogle utjecati na postupak, odnosno rezultate natječaja.</w:t>
      </w:r>
    </w:p>
    <w:p w14:paraId="12E86FAC" w14:textId="53BDD184"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(3)</w:t>
      </w:r>
      <w:r w:rsidRPr="003F5888">
        <w:rPr>
          <w:rFonts w:ascii="Times New Roman" w:eastAsia="Times New Roman" w:hAnsi="Times New Roman" w:cs="Times New Roman"/>
          <w:color w:val="000000"/>
          <w:sz w:val="24"/>
          <w:szCs w:val="24"/>
          <w:lang w:eastAsia="hr-HR"/>
        </w:rPr>
        <w:t xml:space="preserve"> Odluka gradonačelnika iz stavka 2. ovog članka je konačna.</w:t>
      </w:r>
    </w:p>
    <w:p w14:paraId="7A10CC35" w14:textId="77777777" w:rsidR="0029572C" w:rsidRPr="003F5888"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F5888">
        <w:rPr>
          <w:rFonts w:ascii="Times New Roman" w:eastAsia="Times New Roman" w:hAnsi="Times New Roman" w:cs="Times New Roman"/>
          <w:b/>
          <w:bCs/>
          <w:color w:val="000000"/>
          <w:sz w:val="24"/>
          <w:szCs w:val="24"/>
          <w:lang w:eastAsia="hr-HR"/>
        </w:rPr>
        <w:t>Članak 16.</w:t>
      </w:r>
    </w:p>
    <w:p w14:paraId="71770C54"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(1)</w:t>
      </w:r>
      <w:r w:rsidRPr="003F5888">
        <w:rPr>
          <w:rFonts w:ascii="Times New Roman" w:eastAsia="Times New Roman" w:hAnsi="Times New Roman" w:cs="Times New Roman"/>
          <w:color w:val="000000"/>
          <w:sz w:val="24"/>
          <w:szCs w:val="24"/>
          <w:lang w:eastAsia="hr-HR"/>
        </w:rPr>
        <w:t xml:space="preserve"> Ponuditelj koji ostvari pravo na zaključenje ugovora o zakupu poljoprivrednog zemljišta dužan je u roku od 15 (petnaest) dana od dana primitka obavijesti pristupiti u nadležni upravni odjel te zaključiti ugovor o zakupu ovjerom potpisa kod javnog bilježnika.</w:t>
      </w:r>
    </w:p>
    <w:p w14:paraId="7F20F51D"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(2)</w:t>
      </w:r>
      <w:r w:rsidRPr="003F5888">
        <w:rPr>
          <w:rFonts w:ascii="Times New Roman" w:eastAsia="Times New Roman" w:hAnsi="Times New Roman" w:cs="Times New Roman"/>
          <w:color w:val="000000"/>
          <w:sz w:val="24"/>
          <w:szCs w:val="24"/>
          <w:lang w:eastAsia="hr-HR"/>
        </w:rPr>
        <w:t xml:space="preserve"> Ukoliko izabrani ponuditelj odustane od zaključenja ugovora o zakupu poljoprivrednog zemljišta ili ne pristupi zaključenju ugovora o zakupu najkasnije u roku od 15 dana od dostavljenog zaključka Gradonačelnika o odabiru najpovoljnijeg ponuditelja ili nekog drugog roka kojeg odredi Gradonačelnik, a svoj izostanak ne opravda, smatrat će se da je odustao od zaključenja ugovora o zakupu.</w:t>
      </w:r>
    </w:p>
    <w:p w14:paraId="2E684A74"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(3)</w:t>
      </w:r>
      <w:r w:rsidRPr="003F5888">
        <w:rPr>
          <w:rFonts w:ascii="Times New Roman" w:eastAsia="Times New Roman" w:hAnsi="Times New Roman" w:cs="Times New Roman"/>
          <w:color w:val="000000"/>
          <w:sz w:val="24"/>
          <w:szCs w:val="24"/>
          <w:lang w:eastAsia="hr-HR"/>
        </w:rPr>
        <w:t xml:space="preserve"> Ako izostanak iz stavka 2. ovog članka ponuditelj opravda, odredit će mu se novi rok koji ne može biti duži od 15 dana.</w:t>
      </w:r>
    </w:p>
    <w:p w14:paraId="71FD13C9"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lastRenderedPageBreak/>
        <w:t>(4)</w:t>
      </w:r>
      <w:r w:rsidRPr="003F5888">
        <w:rPr>
          <w:rFonts w:ascii="Times New Roman" w:eastAsia="Times New Roman" w:hAnsi="Times New Roman" w:cs="Times New Roman"/>
          <w:color w:val="000000"/>
          <w:sz w:val="24"/>
          <w:szCs w:val="24"/>
          <w:lang w:eastAsia="hr-HR"/>
        </w:rPr>
        <w:t xml:space="preserve"> Ako izabrani ponuditelj ne pristupi zaključenju ugovora u roku iz stavka 3. ovoga članka, smatrat će se da je odustao od zaključenja ugovora, a zaključak o izboru najpovoljnijeg ponuditelja prestaje važiti.</w:t>
      </w:r>
    </w:p>
    <w:p w14:paraId="14ED0972" w14:textId="77777777"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 xml:space="preserve">(5) </w:t>
      </w:r>
      <w:r w:rsidRPr="003F5888">
        <w:rPr>
          <w:rFonts w:ascii="Times New Roman" w:eastAsia="Times New Roman" w:hAnsi="Times New Roman" w:cs="Times New Roman"/>
          <w:color w:val="000000"/>
          <w:sz w:val="24"/>
          <w:szCs w:val="24"/>
          <w:lang w:eastAsia="hr-HR"/>
        </w:rPr>
        <w:t>U slučajevima iz stavaka 2. i 4. ovog članka, poljoprivredno će se zemljište dati u zakup sljedećem najpovoljnijem ponuditelju sukladno listi reda prvenstva.</w:t>
      </w:r>
    </w:p>
    <w:p w14:paraId="08E70DAC" w14:textId="341B8F3E" w:rsidR="0029572C" w:rsidRPr="003F5888"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F5888">
        <w:rPr>
          <w:rFonts w:ascii="Times New Roman" w:eastAsia="Times New Roman" w:hAnsi="Times New Roman" w:cs="Times New Roman"/>
          <w:b/>
          <w:bCs/>
          <w:color w:val="000000"/>
          <w:sz w:val="24"/>
          <w:szCs w:val="24"/>
          <w:lang w:eastAsia="hr-HR"/>
        </w:rPr>
        <w:t>(6)</w:t>
      </w:r>
      <w:r w:rsidRPr="003F5888">
        <w:rPr>
          <w:rFonts w:ascii="Times New Roman" w:eastAsia="Times New Roman" w:hAnsi="Times New Roman" w:cs="Times New Roman"/>
          <w:color w:val="000000"/>
          <w:sz w:val="24"/>
          <w:szCs w:val="24"/>
          <w:lang w:eastAsia="hr-HR"/>
        </w:rPr>
        <w:t xml:space="preserve"> U slučajevima iz stavka 2. i 4. ovog članka ponuditelj gubi pravo na povrat jamčevine.</w:t>
      </w:r>
    </w:p>
    <w:p w14:paraId="23042F37" w14:textId="77777777" w:rsidR="0029572C" w:rsidRPr="003B0A0A"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B0A0A">
        <w:rPr>
          <w:rFonts w:ascii="Times New Roman" w:eastAsia="Times New Roman" w:hAnsi="Times New Roman" w:cs="Times New Roman"/>
          <w:b/>
          <w:bCs/>
          <w:color w:val="000000"/>
          <w:sz w:val="24"/>
          <w:szCs w:val="24"/>
          <w:lang w:eastAsia="hr-HR"/>
        </w:rPr>
        <w:t>Članak 17.</w:t>
      </w:r>
    </w:p>
    <w:p w14:paraId="72941F81" w14:textId="77777777" w:rsidR="0029572C" w:rsidRPr="003B0A0A"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(1)</w:t>
      </w:r>
      <w:r w:rsidRPr="003B0A0A">
        <w:rPr>
          <w:rFonts w:ascii="Times New Roman" w:eastAsia="Times New Roman" w:hAnsi="Times New Roman" w:cs="Times New Roman"/>
          <w:color w:val="000000"/>
          <w:sz w:val="24"/>
          <w:szCs w:val="24"/>
          <w:lang w:eastAsia="hr-HR"/>
        </w:rPr>
        <w:t xml:space="preserve"> Na osnovi zaključenog ugovora o zakupu, zakupnika nadležni upravni odjel Grada uvodi u posjed u roku od 30 (trideset) dana od dana zaključenja ugovora, o čemu se sastavlja zapisnik.</w:t>
      </w:r>
    </w:p>
    <w:p w14:paraId="30ECC058" w14:textId="205312A5" w:rsidR="0029572C" w:rsidRPr="003B0A0A"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(2)</w:t>
      </w:r>
      <w:r w:rsidRPr="003B0A0A">
        <w:rPr>
          <w:rFonts w:ascii="Times New Roman" w:eastAsia="Times New Roman" w:hAnsi="Times New Roman" w:cs="Times New Roman"/>
          <w:color w:val="000000"/>
          <w:sz w:val="24"/>
          <w:szCs w:val="24"/>
          <w:lang w:eastAsia="hr-HR"/>
        </w:rPr>
        <w:t xml:space="preserve"> Ovlašteni službenici iz nadležnog upravnog odjela Grada određeni od strane gradonačelnika jednom godišnje kontroliraju da li se poljoprivredno zemljište koristi u skladu sa zaključenim ugovorom o zakupu, o čemu se sastavlja zapisnik. U slučaju utvrđenih nepravilnosti, nadležni upravni odjel Grada poduzeti će daljnje mjere sukladno ugovoru o zakupu.</w:t>
      </w:r>
    </w:p>
    <w:p w14:paraId="059BB2F5" w14:textId="77777777" w:rsidR="0029572C" w:rsidRPr="003B0A0A" w:rsidRDefault="0029572C" w:rsidP="003C0F7D">
      <w:pPr>
        <w:spacing w:before="100" w:beforeAutospacing="1" w:after="0" w:line="240" w:lineRule="auto"/>
        <w:jc w:val="both"/>
        <w:rPr>
          <w:rFonts w:ascii="Times New Roman" w:eastAsia="Times New Roman" w:hAnsi="Times New Roman" w:cs="Times New Roman"/>
          <w:b/>
          <w:bCs/>
          <w:color w:val="000000"/>
          <w:sz w:val="24"/>
          <w:szCs w:val="24"/>
          <w:lang w:eastAsia="hr-HR"/>
        </w:rPr>
      </w:pPr>
      <w:r w:rsidRPr="003B0A0A">
        <w:rPr>
          <w:rFonts w:ascii="Times New Roman" w:eastAsia="Times New Roman" w:hAnsi="Times New Roman" w:cs="Times New Roman"/>
          <w:b/>
          <w:bCs/>
          <w:color w:val="000000"/>
          <w:sz w:val="24"/>
          <w:szCs w:val="24"/>
          <w:lang w:eastAsia="hr-HR"/>
        </w:rPr>
        <w:t>JAMČEVINA</w:t>
      </w:r>
    </w:p>
    <w:p w14:paraId="412D2351" w14:textId="77777777" w:rsidR="0029572C" w:rsidRPr="003B0A0A" w:rsidRDefault="0029572C" w:rsidP="003C0F7D">
      <w:pPr>
        <w:spacing w:after="100" w:afterAutospacing="1" w:line="240" w:lineRule="auto"/>
        <w:jc w:val="center"/>
        <w:rPr>
          <w:rFonts w:ascii="Times New Roman" w:eastAsia="Times New Roman" w:hAnsi="Times New Roman" w:cs="Times New Roman"/>
          <w:b/>
          <w:bCs/>
          <w:color w:val="000000"/>
          <w:sz w:val="24"/>
          <w:szCs w:val="24"/>
          <w:lang w:eastAsia="hr-HR"/>
        </w:rPr>
      </w:pPr>
      <w:r w:rsidRPr="003B0A0A">
        <w:rPr>
          <w:rFonts w:ascii="Times New Roman" w:eastAsia="Times New Roman" w:hAnsi="Times New Roman" w:cs="Times New Roman"/>
          <w:b/>
          <w:bCs/>
          <w:color w:val="000000"/>
          <w:sz w:val="24"/>
          <w:szCs w:val="24"/>
          <w:lang w:eastAsia="hr-HR"/>
        </w:rPr>
        <w:t>Članak 18.</w:t>
      </w:r>
    </w:p>
    <w:p w14:paraId="7BB0AABF" w14:textId="0E90902B" w:rsidR="0029572C" w:rsidRPr="003B0A0A"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(1)</w:t>
      </w:r>
      <w:r w:rsidRPr="003B0A0A">
        <w:rPr>
          <w:rFonts w:ascii="Times New Roman" w:eastAsia="Times New Roman" w:hAnsi="Times New Roman" w:cs="Times New Roman"/>
          <w:color w:val="000000"/>
          <w:sz w:val="24"/>
          <w:szCs w:val="24"/>
          <w:lang w:eastAsia="hr-HR"/>
        </w:rPr>
        <w:t xml:space="preserve"> Visinu jamčevine odlukom o raspisivanju natječaja za zakup poljoprivrednog zemljišta određuje Gradonačelnik</w:t>
      </w:r>
      <w:r w:rsidR="003B0A0A" w:rsidRPr="003B0A0A">
        <w:rPr>
          <w:rFonts w:ascii="Times New Roman" w:eastAsia="Times New Roman" w:hAnsi="Times New Roman" w:cs="Times New Roman"/>
          <w:color w:val="000000"/>
          <w:sz w:val="24"/>
          <w:szCs w:val="24"/>
          <w:lang w:eastAsia="hr-HR"/>
        </w:rPr>
        <w:t>a a iznosi najmanje godišnji iznos zakupnine</w:t>
      </w:r>
      <w:r w:rsidRPr="003B0A0A">
        <w:rPr>
          <w:rFonts w:ascii="Times New Roman" w:eastAsia="Times New Roman" w:hAnsi="Times New Roman" w:cs="Times New Roman"/>
          <w:color w:val="000000"/>
          <w:sz w:val="24"/>
          <w:szCs w:val="24"/>
          <w:lang w:eastAsia="hr-HR"/>
        </w:rPr>
        <w:t>.</w:t>
      </w:r>
    </w:p>
    <w:p w14:paraId="439356CD" w14:textId="77777777" w:rsidR="0029572C" w:rsidRPr="003B0A0A"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(2)</w:t>
      </w:r>
      <w:r w:rsidRPr="003B0A0A">
        <w:rPr>
          <w:rFonts w:ascii="Times New Roman" w:eastAsia="Times New Roman" w:hAnsi="Times New Roman" w:cs="Times New Roman"/>
          <w:color w:val="000000"/>
          <w:sz w:val="24"/>
          <w:szCs w:val="24"/>
          <w:lang w:eastAsia="hr-HR"/>
        </w:rPr>
        <w:t xml:space="preserve"> Jamčevina koju su uplatili ponuditelji, a čije ponude nisu prihvaćene, vraća se istima po završetku natječaja, a najkasnije u roku od 8 dana od dana sklapanja ugovora s najpovoljnijim ponuditeljem.</w:t>
      </w:r>
    </w:p>
    <w:p w14:paraId="631A683D" w14:textId="7C7C6AFE" w:rsidR="0029572C" w:rsidRPr="003B0A0A"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(3)</w:t>
      </w:r>
      <w:r w:rsidRPr="003B0A0A">
        <w:rPr>
          <w:rFonts w:ascii="Times New Roman" w:eastAsia="Times New Roman" w:hAnsi="Times New Roman" w:cs="Times New Roman"/>
          <w:color w:val="000000"/>
          <w:sz w:val="24"/>
          <w:szCs w:val="24"/>
          <w:lang w:eastAsia="hr-HR"/>
        </w:rPr>
        <w:t xml:space="preserve"> Iznos jamčevine najpovoljnijeg ponuditelja uračunava se u ugovorenu cijenu zakupa zemljišta.</w:t>
      </w:r>
    </w:p>
    <w:p w14:paraId="071DE71F" w14:textId="77777777" w:rsidR="0029572C" w:rsidRPr="003B0A0A" w:rsidRDefault="0029572C" w:rsidP="003C0F7D">
      <w:pPr>
        <w:spacing w:before="100" w:beforeAutospacing="1" w:after="0" w:line="240" w:lineRule="auto"/>
        <w:jc w:val="both"/>
        <w:rPr>
          <w:rFonts w:ascii="Times New Roman" w:eastAsia="Times New Roman" w:hAnsi="Times New Roman" w:cs="Times New Roman"/>
          <w:b/>
          <w:bCs/>
          <w:color w:val="000000"/>
          <w:sz w:val="24"/>
          <w:szCs w:val="24"/>
          <w:lang w:eastAsia="hr-HR"/>
        </w:rPr>
      </w:pPr>
      <w:r w:rsidRPr="003B0A0A">
        <w:rPr>
          <w:rFonts w:ascii="Times New Roman" w:eastAsia="Times New Roman" w:hAnsi="Times New Roman" w:cs="Times New Roman"/>
          <w:b/>
          <w:bCs/>
          <w:color w:val="000000"/>
          <w:sz w:val="24"/>
          <w:szCs w:val="24"/>
          <w:lang w:eastAsia="hr-HR"/>
        </w:rPr>
        <w:t>UGOVOR O ZAKUPU</w:t>
      </w:r>
    </w:p>
    <w:p w14:paraId="21384683" w14:textId="77777777" w:rsidR="0029572C" w:rsidRPr="003B0A0A" w:rsidRDefault="0029572C" w:rsidP="003C0F7D">
      <w:pPr>
        <w:spacing w:after="100" w:afterAutospacing="1" w:line="240" w:lineRule="auto"/>
        <w:jc w:val="center"/>
        <w:rPr>
          <w:rFonts w:ascii="Times New Roman" w:eastAsia="Times New Roman" w:hAnsi="Times New Roman" w:cs="Times New Roman"/>
          <w:b/>
          <w:bCs/>
          <w:color w:val="000000"/>
          <w:sz w:val="24"/>
          <w:szCs w:val="24"/>
          <w:lang w:eastAsia="hr-HR"/>
        </w:rPr>
      </w:pPr>
      <w:r w:rsidRPr="003B0A0A">
        <w:rPr>
          <w:rFonts w:ascii="Times New Roman" w:eastAsia="Times New Roman" w:hAnsi="Times New Roman" w:cs="Times New Roman"/>
          <w:b/>
          <w:bCs/>
          <w:color w:val="000000"/>
          <w:sz w:val="24"/>
          <w:szCs w:val="24"/>
          <w:lang w:eastAsia="hr-HR"/>
        </w:rPr>
        <w:t>Članak 19.</w:t>
      </w:r>
    </w:p>
    <w:p w14:paraId="06F5D68D" w14:textId="77777777" w:rsidR="0029572C" w:rsidRPr="003B0A0A" w:rsidRDefault="0029572C" w:rsidP="003C0F7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(1)</w:t>
      </w:r>
      <w:r w:rsidRPr="003B0A0A">
        <w:rPr>
          <w:rFonts w:ascii="Times New Roman" w:eastAsia="Times New Roman" w:hAnsi="Times New Roman" w:cs="Times New Roman"/>
          <w:color w:val="000000"/>
          <w:sz w:val="24"/>
          <w:szCs w:val="24"/>
          <w:lang w:eastAsia="hr-HR"/>
        </w:rPr>
        <w:t xml:space="preserve"> Ugovor o zakupu poljoprivrednog zemljišta zaključuje se u pisanom obliku i mora sadržavati:</w:t>
      </w:r>
    </w:p>
    <w:p w14:paraId="2034933A" w14:textId="77777777" w:rsidR="0029572C" w:rsidRPr="003B0A0A" w:rsidRDefault="0029572C" w:rsidP="003C0F7D">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naznaku ugovornih strana,</w:t>
      </w:r>
    </w:p>
    <w:p w14:paraId="1C00CDCC" w14:textId="77777777" w:rsidR="0029572C" w:rsidRPr="003B0A0A" w:rsidRDefault="0029572C" w:rsidP="003C0F7D">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oznaku i površinu zemljišta</w:t>
      </w:r>
    </w:p>
    <w:p w14:paraId="65E3C7A6" w14:textId="77777777" w:rsidR="0029572C" w:rsidRPr="003B0A0A" w:rsidRDefault="0029572C" w:rsidP="003C0F7D">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podatke o zemljištu,</w:t>
      </w:r>
    </w:p>
    <w:p w14:paraId="6E6F2283" w14:textId="77777777" w:rsidR="0029572C" w:rsidRPr="003B0A0A" w:rsidRDefault="0029572C" w:rsidP="003C0F7D">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iznos ugovorene cijene zemljišta, rok i način plaćanja,</w:t>
      </w:r>
    </w:p>
    <w:p w14:paraId="388BFB6B" w14:textId="77777777" w:rsidR="0029572C" w:rsidRPr="003B0A0A" w:rsidRDefault="0029572C" w:rsidP="003C0F7D">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posebne uvjete,</w:t>
      </w:r>
    </w:p>
    <w:p w14:paraId="6D390D36" w14:textId="77777777" w:rsidR="0029572C" w:rsidRPr="003B0A0A" w:rsidRDefault="0029572C" w:rsidP="003C0F7D">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mjesto i vrijeme zaključenja ugovora.</w:t>
      </w:r>
    </w:p>
    <w:p w14:paraId="40BCCC8D" w14:textId="77777777" w:rsidR="0029572C" w:rsidRPr="003B0A0A" w:rsidRDefault="0029572C" w:rsidP="003C0F7D">
      <w:pPr>
        <w:spacing w:after="0" w:line="240" w:lineRule="auto"/>
        <w:rPr>
          <w:rFonts w:ascii="Times New Roman" w:eastAsia="Times New Roman" w:hAnsi="Times New Roman" w:cs="Times New Roman"/>
          <w:color w:val="000000"/>
          <w:sz w:val="24"/>
          <w:szCs w:val="24"/>
          <w:lang w:eastAsia="hr-HR"/>
        </w:rPr>
      </w:pPr>
    </w:p>
    <w:p w14:paraId="2600017C" w14:textId="77777777" w:rsidR="0029572C" w:rsidRPr="003B0A0A" w:rsidRDefault="0029572C" w:rsidP="003C0F7D">
      <w:pPr>
        <w:spacing w:after="0"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(2)</w:t>
      </w:r>
      <w:r w:rsidRPr="003B0A0A">
        <w:rPr>
          <w:rFonts w:ascii="Times New Roman" w:eastAsia="Times New Roman" w:hAnsi="Times New Roman" w:cs="Times New Roman"/>
          <w:color w:val="000000"/>
          <w:sz w:val="24"/>
          <w:szCs w:val="24"/>
          <w:lang w:eastAsia="hr-HR"/>
        </w:rPr>
        <w:t xml:space="preserve"> Osim navedenog iz stavka 1. ovog članka, ugovor o zakupu</w:t>
      </w:r>
      <w:r w:rsidRPr="003B0A0A">
        <w:rPr>
          <w:rFonts w:ascii="Times New Roman" w:hAnsi="Times New Roman" w:cs="Times New Roman"/>
          <w:sz w:val="24"/>
          <w:szCs w:val="24"/>
        </w:rPr>
        <w:t xml:space="preserve"> </w:t>
      </w:r>
      <w:r w:rsidRPr="003B0A0A">
        <w:rPr>
          <w:rFonts w:ascii="Times New Roman" w:eastAsia="Times New Roman" w:hAnsi="Times New Roman" w:cs="Times New Roman"/>
          <w:color w:val="000000"/>
          <w:sz w:val="24"/>
          <w:szCs w:val="24"/>
          <w:lang w:eastAsia="hr-HR"/>
        </w:rPr>
        <w:t>poljoprivrednog zemljišta sadržava i:</w:t>
      </w:r>
    </w:p>
    <w:p w14:paraId="6945B7BA" w14:textId="77777777" w:rsidR="0029572C" w:rsidRPr="003B0A0A" w:rsidRDefault="0029572C" w:rsidP="003C0F7D">
      <w:pPr>
        <w:spacing w:after="0" w:line="240" w:lineRule="auto"/>
        <w:rPr>
          <w:rFonts w:ascii="Times New Roman" w:eastAsia="Times New Roman" w:hAnsi="Times New Roman" w:cs="Times New Roman"/>
          <w:color w:val="000000"/>
          <w:sz w:val="24"/>
          <w:szCs w:val="24"/>
          <w:lang w:eastAsia="hr-HR"/>
        </w:rPr>
      </w:pPr>
    </w:p>
    <w:p w14:paraId="32A657ED" w14:textId="77777777" w:rsidR="0029572C" w:rsidRPr="003B0A0A" w:rsidRDefault="0029572C" w:rsidP="003C0F7D">
      <w:pPr>
        <w:pStyle w:val="Odlomakpopisa"/>
        <w:numPr>
          <w:ilvl w:val="0"/>
          <w:numId w:val="10"/>
        </w:numPr>
        <w:spacing w:after="0"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odredbu da, u slučaju nemogućnosti uručenja pisane obavijesti o otkazu ugovora, odnosno o zahtjevu da se zemljište preda u posjed Gradu, zakupodavac može ući u posjed zemljišta, te da se takvo ponašanje zakupodavca neće smatrati smetanjem posjeda i da u takvom slučaju zakupnik neće tražiti zaštitu posjeda;</w:t>
      </w:r>
    </w:p>
    <w:p w14:paraId="3287F484" w14:textId="77777777" w:rsidR="0029572C" w:rsidRPr="003B0A0A" w:rsidRDefault="0029572C" w:rsidP="003C0F7D">
      <w:pPr>
        <w:pStyle w:val="Odlomakpopisa"/>
        <w:numPr>
          <w:ilvl w:val="0"/>
          <w:numId w:val="10"/>
        </w:numPr>
        <w:spacing w:after="0" w:line="240" w:lineRule="auto"/>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lastRenderedPageBreak/>
        <w:t>odredbu o ovršnosti;</w:t>
      </w:r>
    </w:p>
    <w:p w14:paraId="24BC487E" w14:textId="77777777" w:rsidR="0029572C" w:rsidRPr="003B0A0A" w:rsidRDefault="0029572C" w:rsidP="003C0F7D">
      <w:pPr>
        <w:pStyle w:val="Odlomakpopisa"/>
        <w:numPr>
          <w:ilvl w:val="0"/>
          <w:numId w:val="10"/>
        </w:numPr>
        <w:spacing w:after="0"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odredbu da se, u slučaju nastavljanja korištenja zemljišta nakon isteka roka iz ugovora, ne smatra da je prešutno zaključen novi ugovor na neodređeno vrijeme;</w:t>
      </w:r>
    </w:p>
    <w:p w14:paraId="6635C9C3" w14:textId="77777777" w:rsidR="0029572C" w:rsidRPr="003B0A0A" w:rsidRDefault="0029572C" w:rsidP="003C0F7D">
      <w:pPr>
        <w:pStyle w:val="Odlomakpopisa"/>
        <w:numPr>
          <w:ilvl w:val="0"/>
          <w:numId w:val="10"/>
        </w:numPr>
        <w:spacing w:after="0"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odredbu da zakupnik ne može zakupljeno zemljište dati u podzakup;</w:t>
      </w:r>
    </w:p>
    <w:p w14:paraId="388A1C53" w14:textId="77777777" w:rsidR="0029572C" w:rsidRPr="003B0A0A" w:rsidRDefault="0029572C" w:rsidP="003C0F7D">
      <w:pPr>
        <w:pStyle w:val="Odlomakpopisa"/>
        <w:numPr>
          <w:ilvl w:val="0"/>
          <w:numId w:val="10"/>
        </w:numPr>
        <w:spacing w:after="0"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odredbu da, u slučaju zaključenja ugovora s više osoba, zakupnici za sve obveze iz ugovora odgovaraju solidarno.</w:t>
      </w:r>
    </w:p>
    <w:p w14:paraId="256D77DE" w14:textId="77777777" w:rsidR="0029572C" w:rsidRPr="003B0A0A" w:rsidRDefault="0029572C" w:rsidP="003C0F7D">
      <w:pPr>
        <w:pStyle w:val="Odlomakpopisa"/>
        <w:spacing w:after="0" w:line="240" w:lineRule="auto"/>
        <w:rPr>
          <w:rFonts w:ascii="Times New Roman" w:eastAsia="Times New Roman" w:hAnsi="Times New Roman" w:cs="Times New Roman"/>
          <w:color w:val="000000"/>
          <w:sz w:val="24"/>
          <w:szCs w:val="24"/>
          <w:lang w:eastAsia="hr-HR"/>
        </w:rPr>
      </w:pPr>
    </w:p>
    <w:p w14:paraId="739C3FB6" w14:textId="77777777" w:rsidR="0029572C" w:rsidRPr="003B0A0A"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B0A0A">
        <w:rPr>
          <w:rFonts w:ascii="Times New Roman" w:eastAsia="Times New Roman" w:hAnsi="Times New Roman" w:cs="Times New Roman"/>
          <w:b/>
          <w:bCs/>
          <w:color w:val="000000"/>
          <w:sz w:val="24"/>
          <w:szCs w:val="24"/>
          <w:lang w:eastAsia="hr-HR"/>
        </w:rPr>
        <w:t>Članak 20.</w:t>
      </w:r>
    </w:p>
    <w:p w14:paraId="104CCEC9" w14:textId="19A70E0F" w:rsidR="0029572C" w:rsidRDefault="0029572C" w:rsidP="003B0A0A">
      <w:pPr>
        <w:pStyle w:val="Default"/>
        <w:jc w:val="both"/>
        <w:rPr>
          <w:rFonts w:eastAsia="Times New Roman"/>
          <w:lang w:eastAsia="hr-HR"/>
        </w:rPr>
      </w:pPr>
      <w:r w:rsidRPr="003B0A0A">
        <w:rPr>
          <w:rFonts w:eastAsia="Times New Roman"/>
          <w:b/>
          <w:bCs/>
          <w:lang w:eastAsia="hr-HR"/>
        </w:rPr>
        <w:t>(1)</w:t>
      </w:r>
      <w:r w:rsidRPr="003B0A0A">
        <w:rPr>
          <w:rFonts w:eastAsia="Times New Roman"/>
          <w:lang w:eastAsia="hr-HR"/>
        </w:rPr>
        <w:t xml:space="preserve"> Ugovor o zakupu zaključuje se za trajne nasade najduže na vrijeme od 15 (slovima: petnaest) godina, a za ostale kulture najduže na vrijeme od 5 (slovima: pet) godina </w:t>
      </w:r>
      <w:r w:rsidR="003B0A0A">
        <w:rPr>
          <w:rFonts w:eastAsia="Times New Roman"/>
          <w:lang w:eastAsia="hr-HR"/>
        </w:rPr>
        <w:t>.</w:t>
      </w:r>
    </w:p>
    <w:p w14:paraId="42A045EB" w14:textId="77777777" w:rsidR="003B0A0A" w:rsidRPr="003B0A0A" w:rsidRDefault="003B0A0A" w:rsidP="003B0A0A">
      <w:pPr>
        <w:pStyle w:val="Default"/>
        <w:jc w:val="both"/>
      </w:pPr>
    </w:p>
    <w:p w14:paraId="6DA59D07" w14:textId="77777777" w:rsidR="0029572C" w:rsidRPr="003B0A0A" w:rsidRDefault="0029572C" w:rsidP="003C0F7D">
      <w:pPr>
        <w:pStyle w:val="Default"/>
        <w:jc w:val="both"/>
        <w:rPr>
          <w:color w:val="auto"/>
        </w:rPr>
      </w:pPr>
      <w:r w:rsidRPr="003B0A0A">
        <w:rPr>
          <w:b/>
          <w:bCs/>
          <w:color w:val="auto"/>
        </w:rPr>
        <w:t>(2)</w:t>
      </w:r>
      <w:r w:rsidRPr="003B0A0A">
        <w:rPr>
          <w:color w:val="auto"/>
        </w:rPr>
        <w:t xml:space="preserve"> Protekom roka iz stavka 1. ovoga članka, ugovor o zakupu može se ponovno zaključiti sa zakupnikom koji u potpunosti izvršava obveze iz ugovora o zakupu, ako on najkasnije 60 dana prije isteka roka na koji je ugovor zaključen, predloži zakupodavcu zaključenje novog ugovora.</w:t>
      </w:r>
    </w:p>
    <w:p w14:paraId="03F75265" w14:textId="4C219699" w:rsidR="0029572C" w:rsidRPr="003B0A0A"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b/>
          <w:bCs/>
          <w:sz w:val="24"/>
          <w:szCs w:val="24"/>
        </w:rPr>
        <w:t>(3)</w:t>
      </w:r>
      <w:r w:rsidRPr="003B0A0A">
        <w:rPr>
          <w:rFonts w:ascii="Times New Roman" w:hAnsi="Times New Roman" w:cs="Times New Roman"/>
          <w:sz w:val="24"/>
          <w:szCs w:val="24"/>
        </w:rPr>
        <w:t xml:space="preserve"> U slučaju iz stavka 2. ovoga članka, dosadašnjem zakupniku ponudit će se zaključenje novog ugovora pod uvjetima koji su na snazi u trenutku zaključenja novog ugovora.</w:t>
      </w:r>
    </w:p>
    <w:p w14:paraId="4220AEEE" w14:textId="77777777" w:rsidR="0029572C" w:rsidRPr="003B0A0A" w:rsidRDefault="0029572C" w:rsidP="003C0F7D">
      <w:pPr>
        <w:spacing w:before="100" w:beforeAutospacing="1" w:after="100" w:afterAutospacing="1" w:line="240" w:lineRule="auto"/>
        <w:jc w:val="center"/>
        <w:rPr>
          <w:rFonts w:ascii="Times New Roman" w:hAnsi="Times New Roman" w:cs="Times New Roman"/>
          <w:b/>
          <w:bCs/>
          <w:sz w:val="24"/>
          <w:szCs w:val="24"/>
        </w:rPr>
      </w:pPr>
      <w:r w:rsidRPr="003B0A0A">
        <w:rPr>
          <w:rFonts w:ascii="Times New Roman" w:hAnsi="Times New Roman" w:cs="Times New Roman"/>
          <w:b/>
          <w:bCs/>
          <w:sz w:val="24"/>
          <w:szCs w:val="24"/>
        </w:rPr>
        <w:t>Članak 21.</w:t>
      </w:r>
    </w:p>
    <w:p w14:paraId="7AE3A9D0" w14:textId="77777777" w:rsidR="0029572C" w:rsidRPr="003B0A0A"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b/>
          <w:bCs/>
          <w:sz w:val="24"/>
          <w:szCs w:val="24"/>
        </w:rPr>
        <w:t>(1)</w:t>
      </w:r>
      <w:r w:rsidRPr="003B0A0A">
        <w:rPr>
          <w:rFonts w:ascii="Times New Roman" w:hAnsi="Times New Roman" w:cs="Times New Roman"/>
          <w:sz w:val="24"/>
          <w:szCs w:val="24"/>
        </w:rPr>
        <w:t xml:space="preserve"> Zakupnik ne može prenijeti svoje pravo iz ugovora o zakupu na drugu osobu.</w:t>
      </w:r>
    </w:p>
    <w:p w14:paraId="0AF68A1A" w14:textId="77777777" w:rsidR="0029572C" w:rsidRPr="003B0A0A"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b/>
          <w:bCs/>
          <w:sz w:val="24"/>
          <w:szCs w:val="24"/>
        </w:rPr>
        <w:t>(2)</w:t>
      </w:r>
      <w:r w:rsidRPr="003B0A0A">
        <w:rPr>
          <w:rFonts w:ascii="Times New Roman" w:hAnsi="Times New Roman" w:cs="Times New Roman"/>
          <w:sz w:val="24"/>
          <w:szCs w:val="24"/>
        </w:rPr>
        <w:t xml:space="preserve"> Iznimno od prethodnog stavka, prava i obveze zakupnika iz ugovora o zakupu mogu se prenijeti na nasljednika prvoga nasljednog reda, odnosno na pravnog slijednika, i to do isteka roka na koji je ugovor sklopljen.</w:t>
      </w:r>
    </w:p>
    <w:p w14:paraId="2F1CAC89" w14:textId="77777777" w:rsidR="0029572C" w:rsidRPr="003B0A0A"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b/>
          <w:bCs/>
          <w:sz w:val="24"/>
          <w:szCs w:val="24"/>
        </w:rPr>
        <w:t>(3)</w:t>
      </w:r>
      <w:r w:rsidRPr="003B0A0A">
        <w:rPr>
          <w:rFonts w:ascii="Times New Roman" w:hAnsi="Times New Roman" w:cs="Times New Roman"/>
          <w:sz w:val="24"/>
          <w:szCs w:val="24"/>
        </w:rPr>
        <w:t xml:space="preserve"> Gradonačelnik će prihvatiti zahtjev za stupanje u prava i obveze dosadašnjeg zakupnika podnesen od strane novog zakupnika:</w:t>
      </w:r>
    </w:p>
    <w:p w14:paraId="7A13DA3C" w14:textId="77777777" w:rsidR="0029572C" w:rsidRPr="003B0A0A" w:rsidRDefault="0029572C" w:rsidP="003C0F7D">
      <w:pPr>
        <w:spacing w:before="100" w:beforeAutospacing="1" w:after="100" w:afterAutospacing="1" w:line="240" w:lineRule="auto"/>
        <w:ind w:firstLine="708"/>
        <w:jc w:val="both"/>
        <w:rPr>
          <w:rFonts w:ascii="Times New Roman" w:hAnsi="Times New Roman" w:cs="Times New Roman"/>
          <w:sz w:val="24"/>
          <w:szCs w:val="24"/>
        </w:rPr>
      </w:pPr>
      <w:r w:rsidRPr="003B0A0A">
        <w:rPr>
          <w:rFonts w:ascii="Times New Roman" w:hAnsi="Times New Roman" w:cs="Times New Roman"/>
          <w:sz w:val="24"/>
          <w:szCs w:val="24"/>
        </w:rPr>
        <w:t>- u slučaju smrti zakupnika – nasljednicima prvoga nasljednog reda ukoliko među njima postoji jasno utvrđeni jedan nasljednik,</w:t>
      </w:r>
    </w:p>
    <w:p w14:paraId="66A82129" w14:textId="77777777" w:rsidR="0029572C" w:rsidRPr="003B0A0A" w:rsidRDefault="0029572C" w:rsidP="003C0F7D">
      <w:pPr>
        <w:spacing w:before="100" w:beforeAutospacing="1" w:after="100" w:afterAutospacing="1" w:line="240" w:lineRule="auto"/>
        <w:ind w:firstLine="708"/>
        <w:jc w:val="both"/>
        <w:rPr>
          <w:rFonts w:ascii="Times New Roman" w:hAnsi="Times New Roman" w:cs="Times New Roman"/>
          <w:sz w:val="24"/>
          <w:szCs w:val="24"/>
        </w:rPr>
      </w:pPr>
      <w:r w:rsidRPr="003B0A0A">
        <w:rPr>
          <w:rFonts w:ascii="Times New Roman" w:hAnsi="Times New Roman" w:cs="Times New Roman"/>
          <w:sz w:val="24"/>
          <w:szCs w:val="24"/>
        </w:rPr>
        <w:t>- pravnoj osobi kao pravnom slijedniku pravne osobe.</w:t>
      </w:r>
    </w:p>
    <w:p w14:paraId="5B0D1B5A" w14:textId="77777777" w:rsidR="0029572C" w:rsidRPr="003B0A0A"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b/>
          <w:bCs/>
          <w:sz w:val="24"/>
          <w:szCs w:val="24"/>
        </w:rPr>
        <w:t>(4)</w:t>
      </w:r>
      <w:r w:rsidRPr="003B0A0A">
        <w:rPr>
          <w:rFonts w:ascii="Times New Roman" w:hAnsi="Times New Roman" w:cs="Times New Roman"/>
          <w:sz w:val="24"/>
          <w:szCs w:val="24"/>
        </w:rPr>
        <w:t xml:space="preserve"> U slučaju iz prethodnog stavka zaključuje se s novim zakupnikom ugovor o zakupu poljoprivrednog zemljišta pod istim uvjetima i do isteka roka na koji je bio zaključen ugovor sa prethodnim zakupnikom. Novi zakupnici imaju isti pravni položaj u smislu odredbi ove Odluke kao njihovi pravni prednici temeljem prethodnog ugovora o zakupu.</w:t>
      </w:r>
    </w:p>
    <w:p w14:paraId="20DF3665" w14:textId="77777777" w:rsidR="0029572C" w:rsidRPr="003B0A0A"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b/>
          <w:bCs/>
          <w:sz w:val="24"/>
          <w:szCs w:val="24"/>
        </w:rPr>
        <w:t>(5)</w:t>
      </w:r>
      <w:r w:rsidRPr="003B0A0A">
        <w:rPr>
          <w:rFonts w:ascii="Times New Roman" w:hAnsi="Times New Roman" w:cs="Times New Roman"/>
          <w:sz w:val="24"/>
          <w:szCs w:val="24"/>
        </w:rPr>
        <w:t xml:space="preserve"> Zahtjevu novog zakupnika iz stavka 3. ovog članka moraju biti priloženi:</w:t>
      </w:r>
    </w:p>
    <w:p w14:paraId="2E368D58" w14:textId="77777777" w:rsidR="0029572C" w:rsidRPr="003B0A0A"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sz w:val="24"/>
          <w:szCs w:val="24"/>
        </w:rPr>
        <w:t>- odgovarajući dokazi, ovisno o osnovi temeljem koje se traži stupanje u prava i obveze dosadašnjeg zakupnika (smrtovnica, rješenje o nasljeđivanju, izvod iz matične knjige rođenih, izvod iz sudskog registra i sl.).</w:t>
      </w:r>
    </w:p>
    <w:p w14:paraId="11D97CE7" w14:textId="44E906C2" w:rsidR="0029572C"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b/>
          <w:bCs/>
          <w:sz w:val="24"/>
          <w:szCs w:val="24"/>
        </w:rPr>
        <w:t>(6)</w:t>
      </w:r>
      <w:r w:rsidRPr="003B0A0A">
        <w:rPr>
          <w:rFonts w:ascii="Times New Roman" w:hAnsi="Times New Roman" w:cs="Times New Roman"/>
          <w:sz w:val="24"/>
          <w:szCs w:val="24"/>
        </w:rPr>
        <w:t xml:space="preserve"> Grad </w:t>
      </w:r>
      <w:r w:rsidR="003F5888" w:rsidRPr="003B0A0A">
        <w:rPr>
          <w:rFonts w:ascii="Times New Roman" w:hAnsi="Times New Roman" w:cs="Times New Roman"/>
          <w:sz w:val="24"/>
          <w:szCs w:val="24"/>
        </w:rPr>
        <w:t>Delnic</w:t>
      </w:r>
      <w:r w:rsidR="003B0A0A">
        <w:rPr>
          <w:rFonts w:ascii="Times New Roman" w:hAnsi="Times New Roman" w:cs="Times New Roman"/>
          <w:sz w:val="24"/>
          <w:szCs w:val="24"/>
        </w:rPr>
        <w:t>e</w:t>
      </w:r>
      <w:r w:rsidRPr="003B0A0A">
        <w:rPr>
          <w:rFonts w:ascii="Times New Roman" w:hAnsi="Times New Roman" w:cs="Times New Roman"/>
          <w:sz w:val="24"/>
          <w:szCs w:val="24"/>
        </w:rPr>
        <w:t xml:space="preserve"> će izvršiti provjeru dugovanja te, u slučaju da za predmetno poljoprivredno zemljište nisu podmirena sva dugovanja na ime zakupnine ili da podnositelj zahtjeva duguje Gradu </w:t>
      </w:r>
      <w:r w:rsidR="003F5888" w:rsidRPr="003B0A0A">
        <w:rPr>
          <w:rFonts w:ascii="Times New Roman" w:hAnsi="Times New Roman" w:cs="Times New Roman"/>
          <w:sz w:val="24"/>
          <w:szCs w:val="24"/>
        </w:rPr>
        <w:t>Delnic</w:t>
      </w:r>
      <w:r w:rsidR="003B0A0A">
        <w:rPr>
          <w:rFonts w:ascii="Times New Roman" w:hAnsi="Times New Roman" w:cs="Times New Roman"/>
          <w:sz w:val="24"/>
          <w:szCs w:val="24"/>
        </w:rPr>
        <w:t>ama</w:t>
      </w:r>
      <w:r w:rsidRPr="003B0A0A">
        <w:rPr>
          <w:rFonts w:ascii="Times New Roman" w:hAnsi="Times New Roman" w:cs="Times New Roman"/>
          <w:sz w:val="24"/>
          <w:szCs w:val="24"/>
        </w:rPr>
        <w:t xml:space="preserve"> zakupninu za drugo poljoprivredno zemljište, neće doći do prijenosa.</w:t>
      </w:r>
    </w:p>
    <w:p w14:paraId="73D13BE5" w14:textId="77777777" w:rsidR="0046666E" w:rsidRPr="003B0A0A" w:rsidRDefault="0046666E" w:rsidP="003C0F7D">
      <w:pPr>
        <w:spacing w:before="100" w:beforeAutospacing="1" w:after="100" w:afterAutospacing="1" w:line="240" w:lineRule="auto"/>
        <w:jc w:val="both"/>
        <w:rPr>
          <w:rFonts w:ascii="Times New Roman" w:hAnsi="Times New Roman" w:cs="Times New Roman"/>
          <w:sz w:val="24"/>
          <w:szCs w:val="24"/>
        </w:rPr>
      </w:pPr>
    </w:p>
    <w:p w14:paraId="5F995CA5" w14:textId="77777777" w:rsidR="0029572C" w:rsidRPr="003B0A0A" w:rsidRDefault="0029572C" w:rsidP="003C0F7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3B0A0A">
        <w:rPr>
          <w:rFonts w:ascii="Times New Roman" w:hAnsi="Times New Roman" w:cs="Times New Roman"/>
          <w:b/>
          <w:bCs/>
          <w:sz w:val="24"/>
          <w:szCs w:val="24"/>
        </w:rPr>
        <w:lastRenderedPageBreak/>
        <w:t>Članak 22.</w:t>
      </w:r>
    </w:p>
    <w:p w14:paraId="1983FEA9" w14:textId="77777777" w:rsidR="0029572C" w:rsidRPr="003B0A0A"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(1)</w:t>
      </w:r>
      <w:r w:rsidRPr="003B0A0A">
        <w:rPr>
          <w:rFonts w:ascii="Times New Roman" w:eastAsia="Times New Roman" w:hAnsi="Times New Roman" w:cs="Times New Roman"/>
          <w:color w:val="000000"/>
          <w:sz w:val="24"/>
          <w:szCs w:val="24"/>
          <w:lang w:eastAsia="hr-HR"/>
        </w:rPr>
        <w:t xml:space="preserve"> Ugovor o zakupu zemljišta, zakupodavac će otkazati prije isteka roka: </w:t>
      </w:r>
    </w:p>
    <w:p w14:paraId="77CD4F44" w14:textId="77777777" w:rsidR="0029572C" w:rsidRPr="003B0A0A" w:rsidRDefault="0029572C" w:rsidP="003C0F7D">
      <w:pPr>
        <w:pStyle w:val="Odlomakpopisa"/>
        <w:numPr>
          <w:ilvl w:val="0"/>
          <w:numId w:val="11"/>
        </w:num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u slučaju potrebe, odnosno interesa Grada za privođenjem zemljišta namjeni određenoj dokumentom prostornog uređenja, uz obvezu zakupnika da sa zemljišta ukloni sve građevine, uređaje te zemljište preda u posjed Gradu bez prava na naknadu za uložena sredstva ili naknadu štete;</w:t>
      </w:r>
    </w:p>
    <w:p w14:paraId="1A66D48C" w14:textId="77777777" w:rsidR="0029572C" w:rsidRPr="003B0A0A" w:rsidRDefault="0029572C" w:rsidP="003C0F7D">
      <w:pPr>
        <w:pStyle w:val="Odlomakpopisa"/>
        <w:numPr>
          <w:ilvl w:val="0"/>
          <w:numId w:val="11"/>
        </w:numPr>
        <w:spacing w:after="0" w:line="240" w:lineRule="auto"/>
        <w:ind w:left="720"/>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u slučaju neke druge potrebe, odnosno interesa Grada, na zemljištu danom u zakup osim razloga iz prethodne točke ovog članka, u kojem slučaju se ugovor o zakupu raskida istekom vegetacijske godine;</w:t>
      </w:r>
    </w:p>
    <w:p w14:paraId="75F4C79D" w14:textId="77777777" w:rsidR="0029572C" w:rsidRPr="003B0A0A" w:rsidRDefault="0029572C" w:rsidP="003C0F7D">
      <w:pPr>
        <w:pStyle w:val="Odlomakpopisa"/>
        <w:numPr>
          <w:ilvl w:val="0"/>
          <w:numId w:val="11"/>
        </w:numPr>
        <w:spacing w:after="0" w:line="240" w:lineRule="auto"/>
        <w:ind w:left="720"/>
        <w:jc w:val="both"/>
        <w:rPr>
          <w:rFonts w:ascii="Times New Roman" w:eastAsia="Times New Roman" w:hAnsi="Times New Roman" w:cs="Times New Roman"/>
          <w:color w:val="000000"/>
          <w:sz w:val="24"/>
          <w:szCs w:val="24"/>
          <w:lang w:eastAsia="hr-HR"/>
        </w:rPr>
      </w:pPr>
      <w:r w:rsidRPr="003B0A0A">
        <w:rPr>
          <w:rFonts w:ascii="Times New Roman" w:hAnsi="Times New Roman" w:cs="Times New Roman"/>
          <w:sz w:val="24"/>
          <w:szCs w:val="24"/>
        </w:rPr>
        <w:t>ako zakupnik ne plati dospjelu zakupninu u roku od 8 dana od dana dostave pisane obavijesti zakupodavca;</w:t>
      </w:r>
    </w:p>
    <w:p w14:paraId="4A9ABA2F" w14:textId="77777777" w:rsidR="0029572C" w:rsidRPr="003B0A0A" w:rsidRDefault="0029572C" w:rsidP="003C0F7D">
      <w:pPr>
        <w:pStyle w:val="Default"/>
        <w:numPr>
          <w:ilvl w:val="1"/>
          <w:numId w:val="12"/>
        </w:numPr>
        <w:ind w:left="720"/>
        <w:jc w:val="both"/>
        <w:rPr>
          <w:color w:val="auto"/>
        </w:rPr>
      </w:pPr>
      <w:r w:rsidRPr="003B0A0A">
        <w:rPr>
          <w:color w:val="auto"/>
        </w:rPr>
        <w:t>ako zakupnik predmetno zemljište daje u podzakup, odnosno u posjed trećoj osobi;</w:t>
      </w:r>
    </w:p>
    <w:p w14:paraId="2CE5897F" w14:textId="77777777" w:rsidR="0029572C" w:rsidRPr="003B0A0A" w:rsidRDefault="0029572C" w:rsidP="003C0F7D">
      <w:pPr>
        <w:pStyle w:val="Default"/>
        <w:numPr>
          <w:ilvl w:val="1"/>
          <w:numId w:val="12"/>
        </w:numPr>
        <w:ind w:left="720"/>
        <w:rPr>
          <w:color w:val="auto"/>
        </w:rPr>
      </w:pPr>
      <w:r w:rsidRPr="003B0A0A">
        <w:rPr>
          <w:color w:val="auto"/>
        </w:rPr>
        <w:t>ako zakupnik ovlaštenim osobama zakupodavca onemogući pristup na predmetno zemljište u svrhu nadzora;</w:t>
      </w:r>
    </w:p>
    <w:p w14:paraId="7CD8A09A" w14:textId="77777777" w:rsidR="0029572C" w:rsidRPr="003B0A0A" w:rsidRDefault="0029572C" w:rsidP="003C0F7D">
      <w:pPr>
        <w:pStyle w:val="Default"/>
        <w:numPr>
          <w:ilvl w:val="1"/>
          <w:numId w:val="12"/>
        </w:numPr>
        <w:ind w:left="720"/>
        <w:jc w:val="both"/>
        <w:rPr>
          <w:color w:val="auto"/>
        </w:rPr>
      </w:pPr>
      <w:r w:rsidRPr="003B0A0A">
        <w:rPr>
          <w:color w:val="auto"/>
        </w:rPr>
        <w:t>ako zakupnik načinom korištenja zemljišta nanese štetu, ometa, ograničava ili šikanira vlasnike, odnosno posjednike susjednih nekretnina;</w:t>
      </w:r>
    </w:p>
    <w:p w14:paraId="1D96417D" w14:textId="77777777" w:rsidR="0029572C" w:rsidRPr="003B0A0A" w:rsidRDefault="0029572C" w:rsidP="003C0F7D">
      <w:pPr>
        <w:pStyle w:val="Default"/>
        <w:numPr>
          <w:ilvl w:val="1"/>
          <w:numId w:val="12"/>
        </w:numPr>
        <w:ind w:left="720"/>
        <w:jc w:val="both"/>
        <w:rPr>
          <w:color w:val="auto"/>
        </w:rPr>
      </w:pPr>
      <w:r w:rsidRPr="003B0A0A">
        <w:rPr>
          <w:color w:val="auto"/>
        </w:rPr>
        <w:t>ako zakupnik predmetno zemljište koristi suprotno namjeni za koju je ono dano u zakup;</w:t>
      </w:r>
    </w:p>
    <w:p w14:paraId="285B1089" w14:textId="77777777" w:rsidR="0029572C" w:rsidRPr="003B0A0A" w:rsidRDefault="0029572C" w:rsidP="003C0F7D">
      <w:pPr>
        <w:pStyle w:val="Default"/>
        <w:numPr>
          <w:ilvl w:val="1"/>
          <w:numId w:val="12"/>
        </w:numPr>
        <w:ind w:left="720"/>
        <w:jc w:val="both"/>
        <w:rPr>
          <w:color w:val="auto"/>
        </w:rPr>
      </w:pPr>
      <w:r w:rsidRPr="003B0A0A">
        <w:rPr>
          <w:color w:val="auto"/>
        </w:rPr>
        <w:t>u slučaju drugih ugovorom određenih razloga za otkaz.</w:t>
      </w:r>
    </w:p>
    <w:p w14:paraId="48960D1E" w14:textId="77777777" w:rsidR="0029572C" w:rsidRPr="003B0A0A" w:rsidRDefault="0029572C" w:rsidP="003C0F7D">
      <w:pPr>
        <w:pStyle w:val="Default"/>
        <w:ind w:left="720"/>
        <w:rPr>
          <w:color w:val="auto"/>
        </w:rPr>
      </w:pPr>
    </w:p>
    <w:p w14:paraId="273D8BE1" w14:textId="77777777" w:rsidR="003C0F7D" w:rsidRPr="003B0A0A" w:rsidRDefault="003C0F7D" w:rsidP="003C0F7D">
      <w:pPr>
        <w:pStyle w:val="Default"/>
        <w:ind w:left="720"/>
        <w:rPr>
          <w:color w:val="auto"/>
        </w:rPr>
      </w:pPr>
    </w:p>
    <w:p w14:paraId="3F821E53" w14:textId="77777777" w:rsidR="0029572C" w:rsidRPr="003B0A0A" w:rsidRDefault="0029572C" w:rsidP="003C0F7D">
      <w:pPr>
        <w:pStyle w:val="Default"/>
        <w:jc w:val="both"/>
        <w:rPr>
          <w:color w:val="auto"/>
        </w:rPr>
      </w:pPr>
      <w:r w:rsidRPr="003B0A0A">
        <w:rPr>
          <w:b/>
          <w:bCs/>
          <w:color w:val="auto"/>
        </w:rPr>
        <w:t>(2)</w:t>
      </w:r>
      <w:r w:rsidRPr="003B0A0A">
        <w:rPr>
          <w:color w:val="auto"/>
        </w:rPr>
        <w:t xml:space="preserve"> Ugovor o zakupu otkazuje se pisanim otkazom.</w:t>
      </w:r>
    </w:p>
    <w:p w14:paraId="7DD23B9A" w14:textId="77777777" w:rsidR="0029572C" w:rsidRPr="003B0A0A" w:rsidRDefault="0029572C" w:rsidP="003C0F7D">
      <w:pPr>
        <w:pStyle w:val="Default"/>
        <w:rPr>
          <w:color w:val="auto"/>
        </w:rPr>
      </w:pPr>
    </w:p>
    <w:p w14:paraId="054580E7" w14:textId="77777777" w:rsidR="0029572C" w:rsidRPr="003B0A0A" w:rsidRDefault="0029572C" w:rsidP="003C0F7D">
      <w:pPr>
        <w:pStyle w:val="Default"/>
        <w:jc w:val="both"/>
        <w:rPr>
          <w:color w:val="auto"/>
        </w:rPr>
      </w:pPr>
      <w:r w:rsidRPr="003B0A0A">
        <w:rPr>
          <w:b/>
          <w:bCs/>
          <w:color w:val="auto"/>
        </w:rPr>
        <w:t>(3)</w:t>
      </w:r>
      <w:r w:rsidRPr="003B0A0A">
        <w:rPr>
          <w:color w:val="auto"/>
        </w:rPr>
        <w:t xml:space="preserve"> Otkazni rok je 30 dana od primitka pisane obavijesti o otkazu ugovora.</w:t>
      </w:r>
    </w:p>
    <w:p w14:paraId="2EEA4C2B" w14:textId="6D78E150" w:rsidR="003C0F7D" w:rsidRPr="003B0A0A" w:rsidRDefault="0029572C" w:rsidP="003C0F7D">
      <w:pPr>
        <w:spacing w:before="100" w:beforeAutospacing="1" w:after="100" w:afterAutospacing="1" w:line="240" w:lineRule="auto"/>
        <w:jc w:val="both"/>
        <w:rPr>
          <w:rFonts w:ascii="Times New Roman" w:hAnsi="Times New Roman" w:cs="Times New Roman"/>
          <w:sz w:val="24"/>
          <w:szCs w:val="24"/>
        </w:rPr>
      </w:pPr>
      <w:r w:rsidRPr="003B0A0A">
        <w:rPr>
          <w:rFonts w:ascii="Times New Roman" w:hAnsi="Times New Roman" w:cs="Times New Roman"/>
          <w:b/>
          <w:bCs/>
          <w:sz w:val="24"/>
          <w:szCs w:val="24"/>
        </w:rPr>
        <w:t>(4)</w:t>
      </w:r>
      <w:r w:rsidRPr="003B0A0A">
        <w:rPr>
          <w:rFonts w:ascii="Times New Roman" w:hAnsi="Times New Roman" w:cs="Times New Roman"/>
          <w:sz w:val="24"/>
          <w:szCs w:val="24"/>
        </w:rPr>
        <w:t xml:space="preserve">  Zakupnik može otkazati ugovor o zakupu ne navodeći razloge.</w:t>
      </w:r>
    </w:p>
    <w:p w14:paraId="2AA57F27" w14:textId="77777777" w:rsidR="0029572C" w:rsidRPr="003B0A0A" w:rsidRDefault="0029572C" w:rsidP="003C0F7D">
      <w:pPr>
        <w:spacing w:before="100" w:beforeAutospacing="1" w:after="100" w:afterAutospacing="1" w:line="240" w:lineRule="auto"/>
        <w:jc w:val="center"/>
        <w:rPr>
          <w:rFonts w:ascii="Times New Roman" w:hAnsi="Times New Roman" w:cs="Times New Roman"/>
          <w:b/>
          <w:bCs/>
          <w:sz w:val="24"/>
          <w:szCs w:val="24"/>
        </w:rPr>
      </w:pPr>
      <w:r w:rsidRPr="003B0A0A">
        <w:rPr>
          <w:rFonts w:ascii="Times New Roman" w:hAnsi="Times New Roman" w:cs="Times New Roman"/>
          <w:b/>
          <w:bCs/>
          <w:sz w:val="24"/>
          <w:szCs w:val="24"/>
        </w:rPr>
        <w:t>Članak 23.</w:t>
      </w:r>
    </w:p>
    <w:p w14:paraId="4C2F20DD" w14:textId="4BF235BE" w:rsidR="008A0C7A" w:rsidRPr="003B0A0A" w:rsidRDefault="008A0C7A"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(1)</w:t>
      </w:r>
      <w:r w:rsidRPr="003B0A0A">
        <w:rPr>
          <w:rFonts w:ascii="Times New Roman" w:eastAsia="Times New Roman" w:hAnsi="Times New Roman" w:cs="Times New Roman"/>
          <w:color w:val="000000"/>
          <w:sz w:val="24"/>
          <w:szCs w:val="24"/>
          <w:lang w:eastAsia="hr-HR"/>
        </w:rPr>
        <w:t xml:space="preserve"> Za provedbu ove Odluke nadležan je upravni odjel Grada u čijem djelokrugu je djelatnost poljoprivrede.</w:t>
      </w:r>
    </w:p>
    <w:p w14:paraId="2A0BBDEE" w14:textId="56A1E52A" w:rsidR="0029572C" w:rsidRPr="003B0A0A" w:rsidRDefault="008A0C7A" w:rsidP="003C0F7D">
      <w:pPr>
        <w:spacing w:before="100" w:beforeAutospacing="1" w:after="100" w:afterAutospacing="1" w:line="240" w:lineRule="auto"/>
        <w:jc w:val="center"/>
        <w:rPr>
          <w:rFonts w:ascii="Times New Roman" w:hAnsi="Times New Roman" w:cs="Times New Roman"/>
          <w:b/>
          <w:bCs/>
          <w:sz w:val="24"/>
          <w:szCs w:val="24"/>
        </w:rPr>
      </w:pPr>
      <w:r w:rsidRPr="003B0A0A">
        <w:rPr>
          <w:rFonts w:ascii="Times New Roman" w:hAnsi="Times New Roman" w:cs="Times New Roman"/>
          <w:b/>
          <w:bCs/>
          <w:sz w:val="24"/>
          <w:szCs w:val="24"/>
        </w:rPr>
        <w:t>Članak 24.</w:t>
      </w:r>
    </w:p>
    <w:p w14:paraId="0E6DE5AF" w14:textId="61F4EDC1" w:rsidR="0029572C" w:rsidRPr="003B0A0A" w:rsidRDefault="0029572C" w:rsidP="003C0F7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b/>
          <w:bCs/>
          <w:color w:val="000000"/>
          <w:sz w:val="24"/>
          <w:szCs w:val="24"/>
          <w:lang w:eastAsia="hr-HR"/>
        </w:rPr>
        <w:t>(1)</w:t>
      </w:r>
      <w:r w:rsidRPr="003B0A0A">
        <w:rPr>
          <w:rFonts w:ascii="Times New Roman" w:eastAsia="Times New Roman" w:hAnsi="Times New Roman" w:cs="Times New Roman"/>
          <w:color w:val="000000"/>
          <w:sz w:val="24"/>
          <w:szCs w:val="24"/>
          <w:lang w:eastAsia="hr-HR"/>
        </w:rPr>
        <w:t xml:space="preserve"> Ova Odluka stupa na snagu osmog</w:t>
      </w:r>
      <w:r w:rsidR="003B0A0A">
        <w:rPr>
          <w:rFonts w:ascii="Times New Roman" w:eastAsia="Times New Roman" w:hAnsi="Times New Roman" w:cs="Times New Roman"/>
          <w:color w:val="000000"/>
          <w:sz w:val="24"/>
          <w:szCs w:val="24"/>
          <w:lang w:eastAsia="hr-HR"/>
        </w:rPr>
        <w:t xml:space="preserve"> dana od dana objave u „Službenim novinama</w:t>
      </w:r>
      <w:r w:rsidRPr="003B0A0A">
        <w:rPr>
          <w:rFonts w:ascii="Times New Roman" w:eastAsia="Times New Roman" w:hAnsi="Times New Roman" w:cs="Times New Roman"/>
          <w:color w:val="000000"/>
          <w:sz w:val="24"/>
          <w:szCs w:val="24"/>
          <w:lang w:eastAsia="hr-HR"/>
        </w:rPr>
        <w:t xml:space="preserve"> Grada </w:t>
      </w:r>
      <w:r w:rsidR="003F5888" w:rsidRPr="003B0A0A">
        <w:rPr>
          <w:rFonts w:ascii="Times New Roman" w:eastAsia="Times New Roman" w:hAnsi="Times New Roman" w:cs="Times New Roman"/>
          <w:color w:val="000000"/>
          <w:sz w:val="24"/>
          <w:szCs w:val="24"/>
          <w:lang w:eastAsia="hr-HR"/>
        </w:rPr>
        <w:t>Delnica</w:t>
      </w:r>
      <w:r w:rsidRPr="003B0A0A">
        <w:rPr>
          <w:rFonts w:ascii="Times New Roman" w:eastAsia="Times New Roman" w:hAnsi="Times New Roman" w:cs="Times New Roman"/>
          <w:color w:val="000000"/>
          <w:sz w:val="24"/>
          <w:szCs w:val="24"/>
          <w:lang w:eastAsia="hr-HR"/>
        </w:rPr>
        <w:t>“.</w:t>
      </w:r>
    </w:p>
    <w:p w14:paraId="291120AD" w14:textId="77777777" w:rsidR="0029572C" w:rsidRDefault="0029572C" w:rsidP="003C0F7D">
      <w:pPr>
        <w:spacing w:after="0" w:line="240" w:lineRule="auto"/>
        <w:jc w:val="both"/>
        <w:rPr>
          <w:rFonts w:eastAsia="Times New Roman" w:cstheme="minorHAnsi"/>
          <w:color w:val="000000"/>
          <w:lang w:eastAsia="hr-HR"/>
        </w:rPr>
      </w:pPr>
    </w:p>
    <w:p w14:paraId="36BCEA31" w14:textId="77777777" w:rsidR="008A0C7A" w:rsidRDefault="008A0C7A" w:rsidP="003C0F7D">
      <w:pPr>
        <w:spacing w:after="0" w:line="240" w:lineRule="auto"/>
        <w:jc w:val="both"/>
        <w:rPr>
          <w:rFonts w:eastAsia="Times New Roman" w:cstheme="minorHAnsi"/>
          <w:color w:val="000000"/>
          <w:lang w:eastAsia="hr-HR"/>
        </w:rPr>
      </w:pPr>
    </w:p>
    <w:p w14:paraId="7A2488C1" w14:textId="77777777" w:rsidR="008A0C7A" w:rsidRDefault="008A0C7A" w:rsidP="003C0F7D">
      <w:pPr>
        <w:spacing w:after="0" w:line="240" w:lineRule="auto"/>
        <w:jc w:val="both"/>
        <w:rPr>
          <w:rFonts w:eastAsia="Times New Roman" w:cstheme="minorHAnsi"/>
          <w:color w:val="000000"/>
          <w:lang w:eastAsia="hr-HR"/>
        </w:rPr>
      </w:pPr>
    </w:p>
    <w:p w14:paraId="111F45DF" w14:textId="0C64107B" w:rsidR="0029572C" w:rsidRPr="003B0A0A" w:rsidRDefault="008A0C7A" w:rsidP="003B0A0A">
      <w:pPr>
        <w:spacing w:after="0" w:line="240" w:lineRule="auto"/>
        <w:ind w:left="4248" w:firstLine="708"/>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 xml:space="preserve"> </w:t>
      </w:r>
      <w:r w:rsidR="0029572C" w:rsidRPr="003B0A0A">
        <w:rPr>
          <w:rFonts w:ascii="Times New Roman" w:eastAsia="Times New Roman" w:hAnsi="Times New Roman" w:cs="Times New Roman"/>
          <w:color w:val="000000"/>
          <w:sz w:val="24"/>
          <w:szCs w:val="24"/>
          <w:lang w:eastAsia="hr-HR"/>
        </w:rPr>
        <w:t>PREDSJEDNICA GRADSKOG VIJEĆA</w:t>
      </w:r>
    </w:p>
    <w:p w14:paraId="77C83840" w14:textId="69C33E83" w:rsidR="0029572C" w:rsidRPr="003B0A0A" w:rsidRDefault="0029572C" w:rsidP="003C0F7D">
      <w:pPr>
        <w:spacing w:after="0" w:line="240" w:lineRule="auto"/>
        <w:ind w:left="4248" w:firstLine="708"/>
        <w:jc w:val="center"/>
        <w:rPr>
          <w:rFonts w:ascii="Times New Roman" w:eastAsia="Times New Roman" w:hAnsi="Times New Roman" w:cs="Times New Roman"/>
          <w:color w:val="000000"/>
          <w:sz w:val="24"/>
          <w:szCs w:val="24"/>
          <w:lang w:eastAsia="hr-HR"/>
        </w:rPr>
      </w:pPr>
      <w:r w:rsidRPr="003B0A0A">
        <w:rPr>
          <w:rFonts w:ascii="Times New Roman" w:eastAsia="Times New Roman" w:hAnsi="Times New Roman" w:cs="Times New Roman"/>
          <w:color w:val="000000"/>
          <w:sz w:val="24"/>
          <w:szCs w:val="24"/>
          <w:lang w:eastAsia="hr-HR"/>
        </w:rPr>
        <w:t xml:space="preserve">GRADA </w:t>
      </w:r>
      <w:r w:rsidR="003F5888" w:rsidRPr="003B0A0A">
        <w:rPr>
          <w:rFonts w:ascii="Times New Roman" w:eastAsia="Times New Roman" w:hAnsi="Times New Roman" w:cs="Times New Roman"/>
          <w:color w:val="000000"/>
          <w:sz w:val="24"/>
          <w:szCs w:val="24"/>
          <w:lang w:eastAsia="hr-HR"/>
        </w:rPr>
        <w:t>DELNICA</w:t>
      </w:r>
    </w:p>
    <w:p w14:paraId="783A976E" w14:textId="77777777" w:rsidR="008A0C7A" w:rsidRPr="003B0A0A" w:rsidRDefault="008A0C7A" w:rsidP="003C0F7D">
      <w:pPr>
        <w:spacing w:after="0" w:line="240" w:lineRule="auto"/>
        <w:ind w:left="4248" w:firstLine="708"/>
        <w:jc w:val="center"/>
        <w:rPr>
          <w:rFonts w:ascii="Times New Roman" w:eastAsia="Times New Roman" w:hAnsi="Times New Roman" w:cs="Times New Roman"/>
          <w:color w:val="000000"/>
          <w:sz w:val="24"/>
          <w:szCs w:val="24"/>
          <w:lang w:eastAsia="hr-HR"/>
        </w:rPr>
      </w:pPr>
    </w:p>
    <w:p w14:paraId="5722F0F3" w14:textId="0BD52E76" w:rsidR="0029572C" w:rsidRPr="003B0A0A" w:rsidRDefault="008A0C7A" w:rsidP="003B0A0A">
      <w:pPr>
        <w:spacing w:after="0" w:line="240" w:lineRule="auto"/>
        <w:ind w:left="4248" w:firstLine="708"/>
        <w:jc w:val="center"/>
        <w:rPr>
          <w:rFonts w:ascii="Times New Roman" w:hAnsi="Times New Roman" w:cs="Times New Roman"/>
          <w:sz w:val="24"/>
          <w:szCs w:val="24"/>
        </w:rPr>
      </w:pPr>
      <w:r w:rsidRPr="003B0A0A">
        <w:rPr>
          <w:rFonts w:ascii="Times New Roman" w:eastAsia="Times New Roman" w:hAnsi="Times New Roman" w:cs="Times New Roman"/>
          <w:color w:val="000000"/>
          <w:sz w:val="24"/>
          <w:szCs w:val="24"/>
          <w:lang w:eastAsia="hr-HR"/>
        </w:rPr>
        <w:t xml:space="preserve">  </w:t>
      </w:r>
      <w:r w:rsidR="003B0A0A" w:rsidRPr="003B0A0A">
        <w:rPr>
          <w:rFonts w:ascii="Times New Roman" w:eastAsia="Times New Roman" w:hAnsi="Times New Roman" w:cs="Times New Roman"/>
          <w:color w:val="000000"/>
          <w:sz w:val="24"/>
          <w:szCs w:val="24"/>
          <w:lang w:eastAsia="hr-HR"/>
        </w:rPr>
        <w:t xml:space="preserve">Ivana </w:t>
      </w:r>
      <w:proofErr w:type="spellStart"/>
      <w:r w:rsidR="003B0A0A" w:rsidRPr="003B0A0A">
        <w:rPr>
          <w:rFonts w:ascii="Times New Roman" w:eastAsia="Times New Roman" w:hAnsi="Times New Roman" w:cs="Times New Roman"/>
          <w:color w:val="000000"/>
          <w:sz w:val="24"/>
          <w:szCs w:val="24"/>
          <w:lang w:eastAsia="hr-HR"/>
        </w:rPr>
        <w:t>Pečnik</w:t>
      </w:r>
      <w:proofErr w:type="spellEnd"/>
      <w:r w:rsidR="003B0A0A" w:rsidRPr="003B0A0A">
        <w:rPr>
          <w:rFonts w:ascii="Times New Roman" w:eastAsia="Times New Roman" w:hAnsi="Times New Roman" w:cs="Times New Roman"/>
          <w:color w:val="000000"/>
          <w:sz w:val="24"/>
          <w:szCs w:val="24"/>
          <w:lang w:eastAsia="hr-HR"/>
        </w:rPr>
        <w:t xml:space="preserve"> Kastner</w:t>
      </w:r>
    </w:p>
    <w:p w14:paraId="55D82C18"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35F601D6"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EA80B6A"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2E35013"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E98993E"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50AD7D2E"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134F37E0"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093744F9" w14:textId="77777777" w:rsidR="0029572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p w14:paraId="2C5AF509" w14:textId="77777777" w:rsidR="0029572C" w:rsidRPr="00C9409C" w:rsidRDefault="0029572C" w:rsidP="003C0F7D">
      <w:pPr>
        <w:spacing w:after="0" w:line="240" w:lineRule="auto"/>
        <w:ind w:left="6369" w:firstLine="3"/>
        <w:jc w:val="both"/>
        <w:rPr>
          <w:rFonts w:asciiTheme="majorHAnsi" w:eastAsia="Times New Roman" w:hAnsiTheme="majorHAnsi" w:cstheme="minorHAnsi"/>
          <w:color w:val="000000" w:themeColor="text1"/>
          <w:sz w:val="24"/>
          <w:szCs w:val="24"/>
          <w:lang w:eastAsia="hr-HR"/>
        </w:rPr>
      </w:pPr>
    </w:p>
    <w:sectPr w:rsidR="0029572C" w:rsidRPr="00C9409C" w:rsidSect="00FE6183">
      <w:footerReference w:type="default" r:id="rId7"/>
      <w:pgSz w:w="11906" w:h="16838"/>
      <w:pgMar w:top="1134"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E85FC" w14:textId="77777777" w:rsidR="00FE6183" w:rsidRDefault="00FE6183" w:rsidP="00DD0DB5">
      <w:pPr>
        <w:spacing w:after="0" w:line="240" w:lineRule="auto"/>
      </w:pPr>
      <w:r>
        <w:separator/>
      </w:r>
    </w:p>
  </w:endnote>
  <w:endnote w:type="continuationSeparator" w:id="0">
    <w:p w14:paraId="25A5EFF2" w14:textId="77777777" w:rsidR="00FE6183" w:rsidRDefault="00FE6183" w:rsidP="00DD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0116865"/>
      <w:docPartObj>
        <w:docPartGallery w:val="Page Numbers (Bottom of Page)"/>
        <w:docPartUnique/>
      </w:docPartObj>
    </w:sdtPr>
    <w:sdtContent>
      <w:p w14:paraId="2ADB139A" w14:textId="32763B14" w:rsidR="003C0F7D" w:rsidRDefault="003C0F7D">
        <w:pPr>
          <w:pStyle w:val="Podnoje"/>
          <w:jc w:val="center"/>
        </w:pPr>
        <w:r>
          <w:fldChar w:fldCharType="begin"/>
        </w:r>
        <w:r>
          <w:instrText>PAGE   \* MERGEFORMAT</w:instrText>
        </w:r>
        <w:r>
          <w:fldChar w:fldCharType="separate"/>
        </w:r>
        <w:r w:rsidR="001B747B">
          <w:rPr>
            <w:noProof/>
          </w:rPr>
          <w:t>4</w:t>
        </w:r>
        <w:r>
          <w:fldChar w:fldCharType="end"/>
        </w:r>
      </w:p>
    </w:sdtContent>
  </w:sdt>
  <w:p w14:paraId="6082EA08" w14:textId="77777777" w:rsidR="00E9073B" w:rsidRDefault="00E907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65BA0" w14:textId="77777777" w:rsidR="00FE6183" w:rsidRDefault="00FE6183" w:rsidP="00DD0DB5">
      <w:pPr>
        <w:spacing w:after="0" w:line="240" w:lineRule="auto"/>
      </w:pPr>
      <w:r>
        <w:separator/>
      </w:r>
    </w:p>
  </w:footnote>
  <w:footnote w:type="continuationSeparator" w:id="0">
    <w:p w14:paraId="26854029" w14:textId="77777777" w:rsidR="00FE6183" w:rsidRDefault="00FE6183" w:rsidP="00DD0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101F6"/>
    <w:multiLevelType w:val="hybridMultilevel"/>
    <w:tmpl w:val="F272B66E"/>
    <w:lvl w:ilvl="0" w:tplc="AE906EF0">
      <w:numFmt w:val="bullet"/>
      <w:lvlText w:val="-"/>
      <w:lvlJc w:val="left"/>
      <w:pPr>
        <w:ind w:left="144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DE7570D"/>
    <w:multiLevelType w:val="hybridMultilevel"/>
    <w:tmpl w:val="E69461B4"/>
    <w:lvl w:ilvl="0" w:tplc="3608247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41274FF"/>
    <w:multiLevelType w:val="hybridMultilevel"/>
    <w:tmpl w:val="A8345994"/>
    <w:lvl w:ilvl="0" w:tplc="041A000F">
      <w:start w:val="1"/>
      <w:numFmt w:val="decimal"/>
      <w:lvlText w:val="%1."/>
      <w:lvlJc w:val="left"/>
      <w:pPr>
        <w:ind w:left="1352" w:hanging="360"/>
      </w:pPr>
    </w:lvl>
    <w:lvl w:ilvl="1" w:tplc="041A0019">
      <w:start w:val="1"/>
      <w:numFmt w:val="lowerLetter"/>
      <w:lvlText w:val="%2."/>
      <w:lvlJc w:val="left"/>
      <w:pPr>
        <w:ind w:left="1646" w:hanging="360"/>
      </w:pPr>
    </w:lvl>
    <w:lvl w:ilvl="2" w:tplc="041A001B">
      <w:start w:val="1"/>
      <w:numFmt w:val="lowerRoman"/>
      <w:lvlText w:val="%3."/>
      <w:lvlJc w:val="right"/>
      <w:pPr>
        <w:ind w:left="2366" w:hanging="180"/>
      </w:pPr>
    </w:lvl>
    <w:lvl w:ilvl="3" w:tplc="041A000F">
      <w:start w:val="1"/>
      <w:numFmt w:val="decimal"/>
      <w:lvlText w:val="%4."/>
      <w:lvlJc w:val="left"/>
      <w:pPr>
        <w:ind w:left="3086" w:hanging="360"/>
      </w:pPr>
    </w:lvl>
    <w:lvl w:ilvl="4" w:tplc="041A0019">
      <w:start w:val="1"/>
      <w:numFmt w:val="lowerLetter"/>
      <w:lvlText w:val="%5."/>
      <w:lvlJc w:val="left"/>
      <w:pPr>
        <w:ind w:left="3806" w:hanging="360"/>
      </w:pPr>
    </w:lvl>
    <w:lvl w:ilvl="5" w:tplc="041A001B">
      <w:start w:val="1"/>
      <w:numFmt w:val="lowerRoman"/>
      <w:lvlText w:val="%6."/>
      <w:lvlJc w:val="right"/>
      <w:pPr>
        <w:ind w:left="4526" w:hanging="180"/>
      </w:pPr>
    </w:lvl>
    <w:lvl w:ilvl="6" w:tplc="041A000F">
      <w:start w:val="1"/>
      <w:numFmt w:val="decimal"/>
      <w:lvlText w:val="%7."/>
      <w:lvlJc w:val="left"/>
      <w:pPr>
        <w:ind w:left="5246" w:hanging="360"/>
      </w:pPr>
    </w:lvl>
    <w:lvl w:ilvl="7" w:tplc="041A0019">
      <w:start w:val="1"/>
      <w:numFmt w:val="lowerLetter"/>
      <w:lvlText w:val="%8."/>
      <w:lvlJc w:val="left"/>
      <w:pPr>
        <w:ind w:left="5966" w:hanging="360"/>
      </w:pPr>
    </w:lvl>
    <w:lvl w:ilvl="8" w:tplc="041A001B">
      <w:start w:val="1"/>
      <w:numFmt w:val="lowerRoman"/>
      <w:lvlText w:val="%9."/>
      <w:lvlJc w:val="right"/>
      <w:pPr>
        <w:ind w:left="6686" w:hanging="180"/>
      </w:pPr>
    </w:lvl>
  </w:abstractNum>
  <w:abstractNum w:abstractNumId="3" w15:restartNumberingAfterBreak="0">
    <w:nsid w:val="26F717A9"/>
    <w:multiLevelType w:val="hybridMultilevel"/>
    <w:tmpl w:val="603EA370"/>
    <w:lvl w:ilvl="0" w:tplc="565CA396">
      <w:start w:val="3"/>
      <w:numFmt w:val="bullet"/>
      <w:lvlText w:val="-"/>
      <w:lvlJc w:val="left"/>
      <w:pPr>
        <w:ind w:left="1065" w:hanging="360"/>
      </w:pPr>
      <w:rPr>
        <w:rFonts w:ascii="Cambria" w:eastAsia="Times New Roman" w:hAnsi="Cambria" w:cstheme="minorHAns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D613030"/>
    <w:multiLevelType w:val="hybridMultilevel"/>
    <w:tmpl w:val="C7B057A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3C0D7C52"/>
    <w:multiLevelType w:val="hybridMultilevel"/>
    <w:tmpl w:val="1994CCF8"/>
    <w:lvl w:ilvl="0" w:tplc="6C0093E4">
      <w:start w:val="3"/>
      <w:numFmt w:val="bullet"/>
      <w:lvlText w:val="-"/>
      <w:lvlJc w:val="left"/>
      <w:pPr>
        <w:ind w:left="720" w:hanging="360"/>
      </w:pPr>
      <w:rPr>
        <w:rFonts w:ascii="Cambria" w:eastAsia="Times New Roman" w:hAnsi="Cambria" w:cstheme="minorHAnsi" w:hint="default"/>
        <w:i/>
        <w:color w:val="000000" w:themeColor="text1"/>
        <w:sz w:val="22"/>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CF75E1"/>
    <w:multiLevelType w:val="hybridMultilevel"/>
    <w:tmpl w:val="3830DE1E"/>
    <w:lvl w:ilvl="0" w:tplc="AE906EF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6F418CD"/>
    <w:multiLevelType w:val="hybridMultilevel"/>
    <w:tmpl w:val="29A040A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89A5678"/>
    <w:multiLevelType w:val="hybridMultilevel"/>
    <w:tmpl w:val="0890D4D2"/>
    <w:lvl w:ilvl="0" w:tplc="041A0011">
      <w:start w:val="1"/>
      <w:numFmt w:val="decimal"/>
      <w:lvlText w:val="%1)"/>
      <w:lvlJc w:val="left"/>
      <w:pPr>
        <w:ind w:left="1350" w:hanging="360"/>
      </w:pPr>
    </w:lvl>
    <w:lvl w:ilvl="1" w:tplc="041A0019">
      <w:start w:val="1"/>
      <w:numFmt w:val="lowerLetter"/>
      <w:lvlText w:val="%2."/>
      <w:lvlJc w:val="left"/>
      <w:pPr>
        <w:ind w:left="2070" w:hanging="360"/>
      </w:pPr>
    </w:lvl>
    <w:lvl w:ilvl="2" w:tplc="041A001B">
      <w:start w:val="1"/>
      <w:numFmt w:val="lowerRoman"/>
      <w:lvlText w:val="%3."/>
      <w:lvlJc w:val="right"/>
      <w:pPr>
        <w:ind w:left="2790" w:hanging="180"/>
      </w:pPr>
    </w:lvl>
    <w:lvl w:ilvl="3" w:tplc="041A000F">
      <w:start w:val="1"/>
      <w:numFmt w:val="decimal"/>
      <w:lvlText w:val="%4."/>
      <w:lvlJc w:val="left"/>
      <w:pPr>
        <w:ind w:left="3510" w:hanging="360"/>
      </w:pPr>
    </w:lvl>
    <w:lvl w:ilvl="4" w:tplc="041A0019">
      <w:start w:val="1"/>
      <w:numFmt w:val="lowerLetter"/>
      <w:lvlText w:val="%5."/>
      <w:lvlJc w:val="left"/>
      <w:pPr>
        <w:ind w:left="4230" w:hanging="360"/>
      </w:pPr>
    </w:lvl>
    <w:lvl w:ilvl="5" w:tplc="041A001B">
      <w:start w:val="1"/>
      <w:numFmt w:val="lowerRoman"/>
      <w:lvlText w:val="%6."/>
      <w:lvlJc w:val="right"/>
      <w:pPr>
        <w:ind w:left="4950" w:hanging="180"/>
      </w:pPr>
    </w:lvl>
    <w:lvl w:ilvl="6" w:tplc="041A000F">
      <w:start w:val="1"/>
      <w:numFmt w:val="decimal"/>
      <w:lvlText w:val="%7."/>
      <w:lvlJc w:val="left"/>
      <w:pPr>
        <w:ind w:left="5670" w:hanging="360"/>
      </w:pPr>
    </w:lvl>
    <w:lvl w:ilvl="7" w:tplc="041A0019">
      <w:start w:val="1"/>
      <w:numFmt w:val="lowerLetter"/>
      <w:lvlText w:val="%8."/>
      <w:lvlJc w:val="left"/>
      <w:pPr>
        <w:ind w:left="6390" w:hanging="360"/>
      </w:pPr>
    </w:lvl>
    <w:lvl w:ilvl="8" w:tplc="041A001B">
      <w:start w:val="1"/>
      <w:numFmt w:val="lowerRoman"/>
      <w:lvlText w:val="%9."/>
      <w:lvlJc w:val="right"/>
      <w:pPr>
        <w:ind w:left="7110" w:hanging="180"/>
      </w:pPr>
    </w:lvl>
  </w:abstractNum>
  <w:abstractNum w:abstractNumId="9" w15:restartNumberingAfterBreak="0">
    <w:nsid w:val="5CCC41D4"/>
    <w:multiLevelType w:val="hybridMultilevel"/>
    <w:tmpl w:val="699296CC"/>
    <w:lvl w:ilvl="0" w:tplc="3608247A">
      <w:start w:val="1"/>
      <w:numFmt w:val="bullet"/>
      <w:lvlText w:val=""/>
      <w:lvlJc w:val="left"/>
      <w:pPr>
        <w:ind w:left="720" w:hanging="360"/>
      </w:pPr>
      <w:rPr>
        <w:rFonts w:ascii="Symbol" w:hAnsi="Symbol" w:hint="default"/>
      </w:rPr>
    </w:lvl>
    <w:lvl w:ilvl="1" w:tplc="AE906EF0">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D6B21F7"/>
    <w:multiLevelType w:val="hybridMultilevel"/>
    <w:tmpl w:val="56FC71CA"/>
    <w:lvl w:ilvl="0" w:tplc="0EF4258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AF21E9"/>
    <w:multiLevelType w:val="hybridMultilevel"/>
    <w:tmpl w:val="C240B00E"/>
    <w:lvl w:ilvl="0" w:tplc="041A000F">
      <w:start w:val="1"/>
      <w:numFmt w:val="decimal"/>
      <w:lvlText w:val="%1."/>
      <w:lvlJc w:val="left"/>
      <w:pPr>
        <w:ind w:left="1352" w:hanging="360"/>
      </w:pPr>
    </w:lvl>
    <w:lvl w:ilvl="1" w:tplc="041A0019">
      <w:start w:val="1"/>
      <w:numFmt w:val="lowerLetter"/>
      <w:lvlText w:val="%2."/>
      <w:lvlJc w:val="left"/>
      <w:pPr>
        <w:ind w:left="1156" w:hanging="360"/>
      </w:pPr>
    </w:lvl>
    <w:lvl w:ilvl="2" w:tplc="041A001B">
      <w:start w:val="1"/>
      <w:numFmt w:val="lowerRoman"/>
      <w:lvlText w:val="%3."/>
      <w:lvlJc w:val="right"/>
      <w:pPr>
        <w:ind w:left="1876" w:hanging="180"/>
      </w:pPr>
    </w:lvl>
    <w:lvl w:ilvl="3" w:tplc="041A000F">
      <w:start w:val="1"/>
      <w:numFmt w:val="decimal"/>
      <w:lvlText w:val="%4."/>
      <w:lvlJc w:val="left"/>
      <w:pPr>
        <w:ind w:left="2596" w:hanging="360"/>
      </w:pPr>
    </w:lvl>
    <w:lvl w:ilvl="4" w:tplc="041A0019">
      <w:start w:val="1"/>
      <w:numFmt w:val="lowerLetter"/>
      <w:lvlText w:val="%5."/>
      <w:lvlJc w:val="left"/>
      <w:pPr>
        <w:ind w:left="3316" w:hanging="360"/>
      </w:pPr>
    </w:lvl>
    <w:lvl w:ilvl="5" w:tplc="041A001B">
      <w:start w:val="1"/>
      <w:numFmt w:val="lowerRoman"/>
      <w:lvlText w:val="%6."/>
      <w:lvlJc w:val="right"/>
      <w:pPr>
        <w:ind w:left="4036" w:hanging="180"/>
      </w:pPr>
    </w:lvl>
    <w:lvl w:ilvl="6" w:tplc="041A000F">
      <w:start w:val="1"/>
      <w:numFmt w:val="decimal"/>
      <w:lvlText w:val="%7."/>
      <w:lvlJc w:val="left"/>
      <w:pPr>
        <w:ind w:left="4756" w:hanging="360"/>
      </w:pPr>
    </w:lvl>
    <w:lvl w:ilvl="7" w:tplc="041A0019">
      <w:start w:val="1"/>
      <w:numFmt w:val="lowerLetter"/>
      <w:lvlText w:val="%8."/>
      <w:lvlJc w:val="left"/>
      <w:pPr>
        <w:ind w:left="5476" w:hanging="360"/>
      </w:pPr>
    </w:lvl>
    <w:lvl w:ilvl="8" w:tplc="041A001B">
      <w:start w:val="1"/>
      <w:numFmt w:val="lowerRoman"/>
      <w:lvlText w:val="%9."/>
      <w:lvlJc w:val="right"/>
      <w:pPr>
        <w:ind w:left="6196" w:hanging="180"/>
      </w:pPr>
    </w:lvl>
  </w:abstractNum>
  <w:abstractNum w:abstractNumId="12" w15:restartNumberingAfterBreak="0">
    <w:nsid w:val="68EF70B3"/>
    <w:multiLevelType w:val="hybridMultilevel"/>
    <w:tmpl w:val="81366DB6"/>
    <w:lvl w:ilvl="0" w:tplc="B99E6830">
      <w:numFmt w:val="bullet"/>
      <w:lvlText w:val="-"/>
      <w:lvlJc w:val="left"/>
      <w:pPr>
        <w:ind w:left="1770" w:hanging="360"/>
      </w:pPr>
      <w:rPr>
        <w:rFonts w:ascii="Calibri" w:eastAsia="Times New Roman" w:hAnsi="Calibri" w:cs="Calibr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16cid:durableId="821966337">
    <w:abstractNumId w:val="4"/>
  </w:num>
  <w:num w:numId="2" w16cid:durableId="533931620">
    <w:abstractNumId w:val="5"/>
  </w:num>
  <w:num w:numId="3" w16cid:durableId="758522592">
    <w:abstractNumId w:val="3"/>
  </w:num>
  <w:num w:numId="4" w16cid:durableId="605847466">
    <w:abstractNumId w:val="10"/>
  </w:num>
  <w:num w:numId="5" w16cid:durableId="526718791">
    <w:abstractNumId w:val="1"/>
  </w:num>
  <w:num w:numId="6" w16cid:durableId="1847862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083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1348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4311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6518943">
    <w:abstractNumId w:val="6"/>
  </w:num>
  <w:num w:numId="11" w16cid:durableId="1375042780">
    <w:abstractNumId w:val="0"/>
  </w:num>
  <w:num w:numId="12" w16cid:durableId="166992140">
    <w:abstractNumId w:val="9"/>
  </w:num>
  <w:num w:numId="13" w16cid:durableId="12529274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9C"/>
    <w:rsid w:val="00026F59"/>
    <w:rsid w:val="00031E83"/>
    <w:rsid w:val="00057DBE"/>
    <w:rsid w:val="00084E7A"/>
    <w:rsid w:val="000D647F"/>
    <w:rsid w:val="000E158B"/>
    <w:rsid w:val="001250DF"/>
    <w:rsid w:val="00136556"/>
    <w:rsid w:val="00152AE9"/>
    <w:rsid w:val="00154B05"/>
    <w:rsid w:val="001A0FDF"/>
    <w:rsid w:val="001B747B"/>
    <w:rsid w:val="001D2E5B"/>
    <w:rsid w:val="001E0239"/>
    <w:rsid w:val="00264617"/>
    <w:rsid w:val="00292D93"/>
    <w:rsid w:val="0029572C"/>
    <w:rsid w:val="002A66AB"/>
    <w:rsid w:val="002B45B5"/>
    <w:rsid w:val="002F4CC8"/>
    <w:rsid w:val="00335444"/>
    <w:rsid w:val="003B0A0A"/>
    <w:rsid w:val="003C0F7D"/>
    <w:rsid w:val="003F5888"/>
    <w:rsid w:val="00461583"/>
    <w:rsid w:val="00464A1E"/>
    <w:rsid w:val="0046666E"/>
    <w:rsid w:val="004A630F"/>
    <w:rsid w:val="005F6797"/>
    <w:rsid w:val="006416A8"/>
    <w:rsid w:val="0068605E"/>
    <w:rsid w:val="006A059D"/>
    <w:rsid w:val="00710BB6"/>
    <w:rsid w:val="00766704"/>
    <w:rsid w:val="007B6E2C"/>
    <w:rsid w:val="00851AAC"/>
    <w:rsid w:val="00871073"/>
    <w:rsid w:val="00887F60"/>
    <w:rsid w:val="008A0C7A"/>
    <w:rsid w:val="008B73C9"/>
    <w:rsid w:val="008F0C6B"/>
    <w:rsid w:val="009025AF"/>
    <w:rsid w:val="009263A7"/>
    <w:rsid w:val="00943C0E"/>
    <w:rsid w:val="00967917"/>
    <w:rsid w:val="009C1E24"/>
    <w:rsid w:val="00A15FA4"/>
    <w:rsid w:val="00A43DE3"/>
    <w:rsid w:val="00A526DC"/>
    <w:rsid w:val="00A803B9"/>
    <w:rsid w:val="00A82ECB"/>
    <w:rsid w:val="00AC5787"/>
    <w:rsid w:val="00AC629C"/>
    <w:rsid w:val="00B32575"/>
    <w:rsid w:val="00B9295C"/>
    <w:rsid w:val="00B95C87"/>
    <w:rsid w:val="00BB30D5"/>
    <w:rsid w:val="00BC5D11"/>
    <w:rsid w:val="00BE3C82"/>
    <w:rsid w:val="00C47496"/>
    <w:rsid w:val="00C9117D"/>
    <w:rsid w:val="00C9409C"/>
    <w:rsid w:val="00CF51E8"/>
    <w:rsid w:val="00D6653E"/>
    <w:rsid w:val="00D70C86"/>
    <w:rsid w:val="00DC5132"/>
    <w:rsid w:val="00DD0DB5"/>
    <w:rsid w:val="00DE5058"/>
    <w:rsid w:val="00E9073B"/>
    <w:rsid w:val="00EA35FC"/>
    <w:rsid w:val="00FB2B2A"/>
    <w:rsid w:val="00FE61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8A53"/>
  <w15:docId w15:val="{14602D33-E26F-4435-BE73-7C6089A8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1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9409C"/>
    <w:pPr>
      <w:ind w:left="720"/>
      <w:contextualSpacing/>
    </w:pPr>
  </w:style>
  <w:style w:type="paragraph" w:styleId="Podnoje">
    <w:name w:val="footer"/>
    <w:basedOn w:val="Normal"/>
    <w:link w:val="PodnojeChar"/>
    <w:uiPriority w:val="99"/>
    <w:unhideWhenUsed/>
    <w:rsid w:val="00C940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409C"/>
  </w:style>
  <w:style w:type="character" w:styleId="Naglaeno">
    <w:name w:val="Strong"/>
    <w:basedOn w:val="Zadanifontodlomka"/>
    <w:uiPriority w:val="22"/>
    <w:qFormat/>
    <w:rsid w:val="00C9409C"/>
    <w:rPr>
      <w:b/>
      <w:bCs/>
    </w:rPr>
  </w:style>
  <w:style w:type="paragraph" w:styleId="StandardWeb">
    <w:name w:val="Normal (Web)"/>
    <w:basedOn w:val="Normal"/>
    <w:uiPriority w:val="99"/>
    <w:unhideWhenUsed/>
    <w:rsid w:val="00C940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940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409C"/>
    <w:rPr>
      <w:rFonts w:ascii="Tahoma" w:hAnsi="Tahoma" w:cs="Tahoma"/>
      <w:sz w:val="16"/>
      <w:szCs w:val="16"/>
    </w:rPr>
  </w:style>
  <w:style w:type="paragraph" w:customStyle="1" w:styleId="Default">
    <w:name w:val="Default"/>
    <w:rsid w:val="0029572C"/>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3C0F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C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8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2945</Words>
  <Characters>16793</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Nikolina Srkoč</cp:lastModifiedBy>
  <cp:revision>4</cp:revision>
  <cp:lastPrinted>2024-05-07T07:49:00Z</cp:lastPrinted>
  <dcterms:created xsi:type="dcterms:W3CDTF">2024-05-09T09:54:00Z</dcterms:created>
  <dcterms:modified xsi:type="dcterms:W3CDTF">2024-05-09T10:14:00Z</dcterms:modified>
</cp:coreProperties>
</file>