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BB603" w14:textId="77777777" w:rsidR="00F13AE0" w:rsidRDefault="00F13AE0"/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29"/>
      </w:tblGrid>
      <w:tr w:rsidR="00220F40" w14:paraId="3C7D30C0" w14:textId="77777777">
        <w:trPr>
          <w:trHeight w:val="357"/>
        </w:trPr>
        <w:tc>
          <w:tcPr>
            <w:tcW w:w="9029" w:type="dxa"/>
          </w:tcPr>
          <w:p w14:paraId="51476F14" w14:textId="77777777" w:rsidR="00220F40" w:rsidRDefault="00000000">
            <w:pPr>
              <w:pStyle w:val="TableParagraph"/>
              <w:spacing w:line="325" w:lineRule="exact"/>
              <w:ind w:left="166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TEHNIČKE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KARAKTERISTIKE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SANITARNOG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KONTEJNERA</w:t>
            </w:r>
          </w:p>
        </w:tc>
      </w:tr>
      <w:tr w:rsidR="00220F40" w14:paraId="61DEC24B" w14:textId="77777777">
        <w:trPr>
          <w:trHeight w:val="293"/>
        </w:trPr>
        <w:tc>
          <w:tcPr>
            <w:tcW w:w="9029" w:type="dxa"/>
          </w:tcPr>
          <w:p w14:paraId="6CA2A6D0" w14:textId="77777777" w:rsidR="00102F9C" w:rsidRDefault="00102F9C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  <w:rPr>
                <w:spacing w:val="-4"/>
              </w:rPr>
            </w:pPr>
          </w:p>
          <w:p w14:paraId="77F4EC2F" w14:textId="77777777" w:rsidR="00102F9C" w:rsidRDefault="00102F9C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  <w:rPr>
                <w:spacing w:val="-4"/>
              </w:rPr>
            </w:pPr>
          </w:p>
          <w:p w14:paraId="41111A70" w14:textId="77777777" w:rsidR="00220F40" w:rsidRDefault="00000000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  <w:rPr>
                <w:u w:val="single"/>
              </w:rPr>
            </w:pPr>
            <w:r>
              <w:rPr>
                <w:spacing w:val="-4"/>
              </w:rPr>
              <w:t>TIP:</w:t>
            </w:r>
            <w:r>
              <w:tab/>
            </w:r>
            <w:r>
              <w:rPr>
                <w:u w:val="single"/>
              </w:rPr>
              <w:tab/>
            </w:r>
          </w:p>
          <w:p w14:paraId="29C41177" w14:textId="3DD9EE95" w:rsidR="00102F9C" w:rsidRDefault="00102F9C">
            <w:pPr>
              <w:pStyle w:val="TableParagraph"/>
              <w:tabs>
                <w:tab w:val="left" w:pos="891"/>
                <w:tab w:val="left" w:pos="4024"/>
              </w:tabs>
              <w:spacing w:line="263" w:lineRule="exact"/>
              <w:ind w:left="50"/>
            </w:pPr>
          </w:p>
        </w:tc>
      </w:tr>
      <w:tr w:rsidR="00220F40" w14:paraId="1318569F" w14:textId="77777777">
        <w:trPr>
          <w:trHeight w:val="255"/>
        </w:trPr>
        <w:tc>
          <w:tcPr>
            <w:tcW w:w="9029" w:type="dxa"/>
          </w:tcPr>
          <w:p w14:paraId="39D09CB3" w14:textId="77777777" w:rsidR="00220F40" w:rsidRDefault="00000000">
            <w:pPr>
              <w:pStyle w:val="TableParagraph"/>
              <w:tabs>
                <w:tab w:val="left" w:pos="4017"/>
              </w:tabs>
              <w:spacing w:line="236" w:lineRule="exact"/>
              <w:ind w:left="50"/>
            </w:pPr>
            <w:r>
              <w:t>MODEL:</w:t>
            </w:r>
            <w:r>
              <w:rPr>
                <w:spacing w:val="50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7BFD234" w14:textId="77777777" w:rsidR="00220F40" w:rsidRDefault="00220F40">
      <w:pPr>
        <w:spacing w:before="69"/>
        <w:rPr>
          <w:rFonts w:ascii="Times New Roman"/>
          <w:sz w:val="20"/>
        </w:rPr>
      </w:pPr>
    </w:p>
    <w:p w14:paraId="0B05D71B" w14:textId="77777777" w:rsidR="009B5A71" w:rsidRDefault="009B5A71">
      <w:pPr>
        <w:spacing w:before="69"/>
        <w:rPr>
          <w:rFonts w:ascii="Times New Roman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210"/>
        <w:gridCol w:w="1211"/>
        <w:gridCol w:w="1837"/>
      </w:tblGrid>
      <w:tr w:rsidR="00220F40" w14:paraId="78527129" w14:textId="77777777">
        <w:trPr>
          <w:trHeight w:val="762"/>
        </w:trPr>
        <w:tc>
          <w:tcPr>
            <w:tcW w:w="6366" w:type="dxa"/>
            <w:shd w:val="clear" w:color="auto" w:fill="D5DCE3"/>
          </w:tcPr>
          <w:p w14:paraId="04EFD076" w14:textId="77777777" w:rsidR="00220F40" w:rsidRDefault="00000000">
            <w:pPr>
              <w:pStyle w:val="TableParagraph"/>
              <w:spacing w:before="210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Karakteristike</w:t>
            </w:r>
          </w:p>
        </w:tc>
        <w:tc>
          <w:tcPr>
            <w:tcW w:w="1210" w:type="dxa"/>
            <w:shd w:val="clear" w:color="auto" w:fill="D5DCE3"/>
          </w:tcPr>
          <w:p w14:paraId="7F1D01D9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DA</w:t>
            </w:r>
          </w:p>
        </w:tc>
        <w:tc>
          <w:tcPr>
            <w:tcW w:w="1211" w:type="dxa"/>
            <w:shd w:val="clear" w:color="auto" w:fill="D5DCE3"/>
          </w:tcPr>
          <w:p w14:paraId="16DCF0DF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1837" w:type="dxa"/>
            <w:shd w:val="clear" w:color="auto" w:fill="D5DCE3"/>
          </w:tcPr>
          <w:p w14:paraId="35116B69" w14:textId="77777777" w:rsidR="00220F40" w:rsidRDefault="00000000">
            <w:pPr>
              <w:pStyle w:val="TableParagraph"/>
              <w:spacing w:before="102" w:line="261" w:lineRule="auto"/>
              <w:ind w:left="396" w:hanging="298"/>
              <w:rPr>
                <w:b/>
              </w:rPr>
            </w:pPr>
            <w:r>
              <w:rPr>
                <w:b/>
              </w:rPr>
              <w:t>Upisati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točan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opis </w:t>
            </w:r>
            <w:r>
              <w:rPr>
                <w:b/>
                <w:spacing w:val="-2"/>
              </w:rPr>
              <w:t>ponuđenog</w:t>
            </w:r>
          </w:p>
        </w:tc>
      </w:tr>
      <w:tr w:rsidR="00220F40" w14:paraId="65D60E04" w14:textId="77777777">
        <w:trPr>
          <w:trHeight w:val="762"/>
        </w:trPr>
        <w:tc>
          <w:tcPr>
            <w:tcW w:w="6366" w:type="dxa"/>
          </w:tcPr>
          <w:p w14:paraId="0DCC1FD1" w14:textId="77777777" w:rsidR="00220F40" w:rsidRDefault="00000000">
            <w:pPr>
              <w:pStyle w:val="TableParagraph"/>
              <w:spacing w:before="247"/>
              <w:ind w:left="38"/>
            </w:pPr>
            <w:r>
              <w:t>Prilagođen</w:t>
            </w:r>
            <w:r>
              <w:rPr>
                <w:spacing w:val="-3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standardu</w:t>
            </w:r>
          </w:p>
        </w:tc>
        <w:tc>
          <w:tcPr>
            <w:tcW w:w="1210" w:type="dxa"/>
          </w:tcPr>
          <w:p w14:paraId="6AED5A6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EB14A0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272B6A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546C24FD" w14:textId="77777777">
        <w:trPr>
          <w:trHeight w:val="762"/>
        </w:trPr>
        <w:tc>
          <w:tcPr>
            <w:tcW w:w="6366" w:type="dxa"/>
          </w:tcPr>
          <w:p w14:paraId="5FE49820" w14:textId="77777777" w:rsidR="00220F40" w:rsidRDefault="00000000">
            <w:pPr>
              <w:pStyle w:val="TableParagraph"/>
              <w:spacing w:before="246"/>
              <w:ind w:left="38"/>
            </w:pPr>
            <w:r>
              <w:t>Stabilni</w:t>
            </w:r>
            <w:r>
              <w:rPr>
                <w:spacing w:val="-5"/>
              </w:rPr>
              <w:t xml:space="preserve"> </w:t>
            </w:r>
            <w:r>
              <w:t>metalni</w:t>
            </w:r>
            <w:r>
              <w:rPr>
                <w:spacing w:val="-2"/>
              </w:rPr>
              <w:t xml:space="preserve"> </w:t>
            </w:r>
            <w:r>
              <w:t>okvir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izmjenjivi</w:t>
            </w:r>
            <w:r>
              <w:rPr>
                <w:spacing w:val="-2"/>
              </w:rPr>
              <w:t xml:space="preserve"> </w:t>
            </w:r>
            <w:r>
              <w:t>zidni</w:t>
            </w:r>
            <w:r>
              <w:rPr>
                <w:spacing w:val="-2"/>
              </w:rPr>
              <w:t xml:space="preserve"> elementi</w:t>
            </w:r>
          </w:p>
        </w:tc>
        <w:tc>
          <w:tcPr>
            <w:tcW w:w="1210" w:type="dxa"/>
          </w:tcPr>
          <w:p w14:paraId="5FACFA4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A0B9E1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ABD8A3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653FACE" w14:textId="77777777" w:rsidTr="00102F9C">
        <w:trPr>
          <w:trHeight w:val="637"/>
        </w:trPr>
        <w:tc>
          <w:tcPr>
            <w:tcW w:w="6366" w:type="dxa"/>
          </w:tcPr>
          <w:p w14:paraId="53D3E2FD" w14:textId="21AF3FB7" w:rsidR="00220F40" w:rsidRDefault="00000000">
            <w:pPr>
              <w:pStyle w:val="TableParagraph"/>
              <w:spacing w:before="102" w:line="261" w:lineRule="auto"/>
              <w:ind w:left="38" w:right="136"/>
            </w:pPr>
            <w:r>
              <w:t>Sastoji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sanitarnog</w:t>
            </w:r>
            <w:r>
              <w:rPr>
                <w:spacing w:val="-3"/>
              </w:rPr>
              <w:t xml:space="preserve"> </w:t>
            </w:r>
            <w:r>
              <w:t>prostora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muškarce</w:t>
            </w:r>
            <w:r w:rsidR="00102F9C">
              <w:t xml:space="preserve"> i</w:t>
            </w:r>
            <w:r>
              <w:rPr>
                <w:spacing w:val="-1"/>
              </w:rPr>
              <w:t xml:space="preserve"> </w:t>
            </w:r>
            <w:r>
              <w:t>žene</w:t>
            </w:r>
          </w:p>
        </w:tc>
        <w:tc>
          <w:tcPr>
            <w:tcW w:w="1210" w:type="dxa"/>
          </w:tcPr>
          <w:p w14:paraId="02B7DF0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2F3BE3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BD570C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F5798E3" w14:textId="77777777">
        <w:trPr>
          <w:trHeight w:val="762"/>
        </w:trPr>
        <w:tc>
          <w:tcPr>
            <w:tcW w:w="6366" w:type="dxa"/>
          </w:tcPr>
          <w:p w14:paraId="5EC95E04" w14:textId="2F6E2C04" w:rsidR="00220F40" w:rsidRDefault="00000000">
            <w:pPr>
              <w:pStyle w:val="TableParagraph"/>
              <w:spacing w:before="246"/>
              <w:ind w:left="38"/>
            </w:pPr>
            <w:r>
              <w:t>Dužina: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 w:rsidR="00102F9C">
              <w:t>2.435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6E28AD9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998A0D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F60603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C6977F6" w14:textId="77777777">
        <w:trPr>
          <w:trHeight w:val="762"/>
        </w:trPr>
        <w:tc>
          <w:tcPr>
            <w:tcW w:w="6366" w:type="dxa"/>
          </w:tcPr>
          <w:p w14:paraId="2E9108D1" w14:textId="4D1DEA7F" w:rsidR="00220F40" w:rsidRDefault="00000000">
            <w:pPr>
              <w:pStyle w:val="TableParagraph"/>
              <w:spacing w:before="246"/>
              <w:ind w:left="38"/>
            </w:pPr>
            <w:r>
              <w:t>Širina: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2</w:t>
            </w:r>
            <w:r w:rsidR="00102F9C">
              <w:t>.</w:t>
            </w:r>
            <w:r>
              <w:t>435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0D0C174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3E631C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11136A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6782C330" w14:textId="77777777">
        <w:trPr>
          <w:trHeight w:val="762"/>
        </w:trPr>
        <w:tc>
          <w:tcPr>
            <w:tcW w:w="6366" w:type="dxa"/>
          </w:tcPr>
          <w:p w14:paraId="152BD80F" w14:textId="3D62B687" w:rsidR="00220F40" w:rsidRDefault="00000000">
            <w:pPr>
              <w:pStyle w:val="TableParagraph"/>
              <w:spacing w:before="246"/>
              <w:ind w:left="38"/>
            </w:pPr>
            <w:r>
              <w:t>Visina: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2.591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4E0C7A0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FB37DA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3E807D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6C44EA4" w14:textId="77777777">
        <w:trPr>
          <w:trHeight w:val="762"/>
        </w:trPr>
        <w:tc>
          <w:tcPr>
            <w:tcW w:w="6366" w:type="dxa"/>
          </w:tcPr>
          <w:p w14:paraId="1E86E5BA" w14:textId="5BD01D01" w:rsidR="00220F40" w:rsidRDefault="00000000">
            <w:pPr>
              <w:pStyle w:val="TableParagraph"/>
              <w:spacing w:before="246"/>
              <w:ind w:left="38"/>
            </w:pPr>
            <w:r>
              <w:t>Unutarnja</w:t>
            </w:r>
            <w:r>
              <w:rPr>
                <w:spacing w:val="-4"/>
              </w:rPr>
              <w:t xml:space="preserve"> </w:t>
            </w:r>
            <w:r>
              <w:t>visina:</w:t>
            </w:r>
            <w:r>
              <w:rPr>
                <w:spacing w:val="-2"/>
              </w:rPr>
              <w:t xml:space="preserve"> </w:t>
            </w:r>
            <w:r w:rsidR="00102F9C">
              <w:t>min.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102F9C">
              <w:t>.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3827C98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96AA89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BD2885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6DB130E4" w14:textId="77777777">
        <w:trPr>
          <w:trHeight w:val="762"/>
        </w:trPr>
        <w:tc>
          <w:tcPr>
            <w:tcW w:w="6366" w:type="dxa"/>
          </w:tcPr>
          <w:p w14:paraId="7F765848" w14:textId="77C3AD29" w:rsidR="00220F40" w:rsidRDefault="00000000" w:rsidP="00102F9C">
            <w:pPr>
              <w:pStyle w:val="TableParagraph"/>
              <w:spacing w:before="102"/>
              <w:ind w:left="38"/>
            </w:pPr>
            <w:r>
              <w:t>Tvornički</w:t>
            </w:r>
            <w:r>
              <w:rPr>
                <w:spacing w:val="-6"/>
              </w:rPr>
              <w:t xml:space="preserve"> </w:t>
            </w:r>
            <w:r>
              <w:t>hladno</w:t>
            </w:r>
            <w:r>
              <w:rPr>
                <w:spacing w:val="-2"/>
              </w:rPr>
              <w:t xml:space="preserve"> </w:t>
            </w:r>
            <w:r>
              <w:t>valjani,</w:t>
            </w:r>
            <w:r>
              <w:rPr>
                <w:spacing w:val="-3"/>
              </w:rPr>
              <w:t xml:space="preserve"> </w:t>
            </w:r>
            <w:r>
              <w:t>zavareni</w:t>
            </w:r>
            <w:r>
              <w:rPr>
                <w:spacing w:val="-3"/>
              </w:rPr>
              <w:t xml:space="preserve"> </w:t>
            </w:r>
            <w:r>
              <w:t>cinčani</w:t>
            </w:r>
            <w:r>
              <w:rPr>
                <w:spacing w:val="-3"/>
              </w:rPr>
              <w:t xml:space="preserve"> </w:t>
            </w:r>
            <w:r>
              <w:t>čelični</w:t>
            </w:r>
            <w:r>
              <w:rPr>
                <w:spacing w:val="-4"/>
              </w:rPr>
              <w:t xml:space="preserve"> </w:t>
            </w:r>
            <w:r>
              <w:t>profili,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3"/>
              </w:rPr>
              <w:t xml:space="preserve"> </w:t>
            </w:r>
            <w:r w:rsidR="00102F9C">
              <w:rPr>
                <w:spacing w:val="-3"/>
              </w:rPr>
              <w:t xml:space="preserve">min. </w:t>
            </w:r>
            <w:r>
              <w:rPr>
                <w:spacing w:val="-4"/>
              </w:rPr>
              <w:t>3</w:t>
            </w:r>
            <w:r w:rsidR="00B13755">
              <w:rPr>
                <w:spacing w:val="-4"/>
              </w:rPr>
              <w:t xml:space="preserve"> </w:t>
            </w:r>
            <w:r>
              <w:rPr>
                <w:spacing w:val="-4"/>
              </w:rPr>
              <w:t>mm,</w:t>
            </w:r>
            <w:r w:rsidR="00102F9C">
              <w:rPr>
                <w:spacing w:val="-4"/>
              </w:rPr>
              <w:t xml:space="preserve"> </w:t>
            </w:r>
            <w:r>
              <w:t>zavarani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skladu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ISO</w:t>
            </w:r>
            <w:r>
              <w:rPr>
                <w:spacing w:val="-2"/>
              </w:rPr>
              <w:t xml:space="preserve"> standardom</w:t>
            </w:r>
          </w:p>
        </w:tc>
        <w:tc>
          <w:tcPr>
            <w:tcW w:w="1210" w:type="dxa"/>
          </w:tcPr>
          <w:p w14:paraId="7A25B8B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42B45E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B26770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F743E92" w14:textId="77777777">
        <w:trPr>
          <w:trHeight w:val="762"/>
        </w:trPr>
        <w:tc>
          <w:tcPr>
            <w:tcW w:w="6366" w:type="dxa"/>
          </w:tcPr>
          <w:p w14:paraId="41AD8381" w14:textId="77777777" w:rsidR="00220F40" w:rsidRDefault="00000000">
            <w:pPr>
              <w:pStyle w:val="TableParagraph"/>
              <w:spacing w:before="246"/>
              <w:ind w:left="38"/>
            </w:pPr>
            <w:r>
              <w:t>Boja:</w:t>
            </w:r>
            <w:r>
              <w:rPr>
                <w:spacing w:val="-1"/>
              </w:rPr>
              <w:t xml:space="preserve"> </w:t>
            </w:r>
            <w:r>
              <w:t>siva - RAL</w:t>
            </w:r>
            <w:r>
              <w:rPr>
                <w:spacing w:val="-1"/>
              </w:rPr>
              <w:t xml:space="preserve"> </w:t>
            </w:r>
            <w:r>
              <w:t xml:space="preserve">7016 ili </w:t>
            </w:r>
            <w:r>
              <w:rPr>
                <w:spacing w:val="-2"/>
              </w:rPr>
              <w:t>jednakovrijedno</w:t>
            </w:r>
          </w:p>
        </w:tc>
        <w:tc>
          <w:tcPr>
            <w:tcW w:w="1210" w:type="dxa"/>
          </w:tcPr>
          <w:p w14:paraId="389ABC4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3352C5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49F38CF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80BE01A" w14:textId="77777777">
        <w:trPr>
          <w:trHeight w:val="763"/>
        </w:trPr>
        <w:tc>
          <w:tcPr>
            <w:tcW w:w="6366" w:type="dxa"/>
          </w:tcPr>
          <w:p w14:paraId="49912228" w14:textId="77777777" w:rsidR="00220F40" w:rsidRDefault="00000000">
            <w:pPr>
              <w:pStyle w:val="TableParagraph"/>
              <w:spacing w:before="247"/>
              <w:ind w:left="38"/>
            </w:pPr>
            <w:r>
              <w:t>Antikorozivna</w:t>
            </w:r>
            <w:r>
              <w:rPr>
                <w:spacing w:val="-4"/>
              </w:rPr>
              <w:t xml:space="preserve"> </w:t>
            </w:r>
            <w:r>
              <w:t>zaštita:</w:t>
            </w:r>
            <w:r>
              <w:rPr>
                <w:spacing w:val="-2"/>
              </w:rPr>
              <w:t xml:space="preserve"> </w:t>
            </w:r>
            <w:r>
              <w:t>dvokomponentna</w:t>
            </w:r>
            <w:r>
              <w:rPr>
                <w:spacing w:val="-3"/>
              </w:rPr>
              <w:t xml:space="preserve"> </w:t>
            </w:r>
            <w:r>
              <w:t>boja</w:t>
            </w:r>
            <w:r>
              <w:rPr>
                <w:spacing w:val="-2"/>
              </w:rPr>
              <w:t xml:space="preserve"> </w:t>
            </w:r>
            <w:r>
              <w:t>kao</w:t>
            </w:r>
            <w:r>
              <w:rPr>
                <w:spacing w:val="-2"/>
              </w:rPr>
              <w:t xml:space="preserve"> </w:t>
            </w:r>
            <w:r>
              <w:t>REESA</w:t>
            </w:r>
            <w:r>
              <w:rPr>
                <w:spacing w:val="-2"/>
              </w:rPr>
              <w:t xml:space="preserve"> </w:t>
            </w:r>
            <w:r>
              <w:t>2K-</w:t>
            </w:r>
            <w:r>
              <w:rPr>
                <w:spacing w:val="-5"/>
              </w:rPr>
              <w:t>HS</w:t>
            </w:r>
          </w:p>
        </w:tc>
        <w:tc>
          <w:tcPr>
            <w:tcW w:w="1210" w:type="dxa"/>
          </w:tcPr>
          <w:p w14:paraId="5FD83E6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5E0035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DEDD4DB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7C96F6FD" w14:textId="77777777">
        <w:trPr>
          <w:trHeight w:val="762"/>
        </w:trPr>
        <w:tc>
          <w:tcPr>
            <w:tcW w:w="6366" w:type="dxa"/>
          </w:tcPr>
          <w:p w14:paraId="6AA119BD" w14:textId="1819C2E6" w:rsidR="00220F40" w:rsidRDefault="00000000">
            <w:pPr>
              <w:pStyle w:val="TableParagraph"/>
              <w:spacing w:before="102" w:line="261" w:lineRule="auto"/>
              <w:ind w:left="38" w:right="136"/>
            </w:pPr>
            <w:r>
              <w:t>Pod:</w:t>
            </w:r>
            <w:r>
              <w:rPr>
                <w:spacing w:val="-1"/>
              </w:rPr>
              <w:t xml:space="preserve"> </w:t>
            </w:r>
            <w:r>
              <w:t>Cementna</w:t>
            </w:r>
            <w:r>
              <w:rPr>
                <w:spacing w:val="-2"/>
              </w:rPr>
              <w:t xml:space="preserve"> </w:t>
            </w:r>
            <w:r>
              <w:t>iverica,</w:t>
            </w:r>
            <w:r>
              <w:rPr>
                <w:spacing w:val="-1"/>
              </w:rPr>
              <w:t xml:space="preserve"> </w:t>
            </w:r>
            <w:r>
              <w:t>debljine</w:t>
            </w:r>
            <w:r>
              <w:rPr>
                <w:spacing w:val="-1"/>
              </w:rPr>
              <w:t xml:space="preserve"> </w:t>
            </w:r>
            <w:r w:rsidR="00102F9C">
              <w:rPr>
                <w:spacing w:val="-1"/>
              </w:rPr>
              <w:t xml:space="preserve">min.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mm,</w:t>
            </w:r>
            <w:r>
              <w:rPr>
                <w:spacing w:val="-1"/>
              </w:rPr>
              <w:t xml:space="preserve"> </w:t>
            </w:r>
            <w:r>
              <w:t>otporna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vodu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 xml:space="preserve">PVC podna obloga, debljine </w:t>
            </w:r>
            <w:r w:rsidR="00102F9C">
              <w:t xml:space="preserve">min. </w:t>
            </w:r>
            <w:r>
              <w:t>2 mm</w:t>
            </w:r>
          </w:p>
        </w:tc>
        <w:tc>
          <w:tcPr>
            <w:tcW w:w="1210" w:type="dxa"/>
          </w:tcPr>
          <w:p w14:paraId="41654EC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68B664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CDFB10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BB7D838" w14:textId="77777777">
        <w:trPr>
          <w:trHeight w:val="762"/>
        </w:trPr>
        <w:tc>
          <w:tcPr>
            <w:tcW w:w="6366" w:type="dxa"/>
          </w:tcPr>
          <w:p w14:paraId="468E3083" w14:textId="631690FD" w:rsidR="00220F40" w:rsidRDefault="00000000">
            <w:pPr>
              <w:pStyle w:val="TableParagraph"/>
              <w:spacing w:before="246"/>
              <w:ind w:left="38"/>
            </w:pPr>
            <w:r>
              <w:t>Nosivost</w:t>
            </w:r>
            <w:r>
              <w:rPr>
                <w:spacing w:val="1"/>
              </w:rPr>
              <w:t xml:space="preserve"> </w:t>
            </w:r>
            <w:r>
              <w:t xml:space="preserve">poda: </w:t>
            </w:r>
            <w:r w:rsidR="00B13755">
              <w:t xml:space="preserve">min. </w:t>
            </w:r>
            <w:r>
              <w:t>2.00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kN/m2</w:t>
            </w:r>
          </w:p>
        </w:tc>
        <w:tc>
          <w:tcPr>
            <w:tcW w:w="1210" w:type="dxa"/>
          </w:tcPr>
          <w:p w14:paraId="57E7DAF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4C7491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1C4B9C4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9DCF13B" w14:textId="77777777">
        <w:trPr>
          <w:trHeight w:val="762"/>
        </w:trPr>
        <w:tc>
          <w:tcPr>
            <w:tcW w:w="6366" w:type="dxa"/>
          </w:tcPr>
          <w:p w14:paraId="391E9C51" w14:textId="37C74C0F" w:rsidR="00220F40" w:rsidRDefault="00000000" w:rsidP="00102F9C">
            <w:pPr>
              <w:pStyle w:val="TableParagraph"/>
              <w:spacing w:before="102"/>
              <w:ind w:left="38"/>
            </w:pPr>
            <w:r>
              <w:t>Izolacija</w:t>
            </w:r>
            <w:r>
              <w:rPr>
                <w:spacing w:val="-3"/>
              </w:rPr>
              <w:t xml:space="preserve"> </w:t>
            </w:r>
            <w:r>
              <w:t>poda:</w:t>
            </w:r>
            <w:r>
              <w:rPr>
                <w:spacing w:val="-2"/>
              </w:rPr>
              <w:t xml:space="preserve"> </w:t>
            </w:r>
            <w:r>
              <w:t>mineralna</w:t>
            </w:r>
            <w:r>
              <w:rPr>
                <w:spacing w:val="-2"/>
              </w:rPr>
              <w:t xml:space="preserve"> </w:t>
            </w:r>
            <w:r>
              <w:t>vuna,</w:t>
            </w:r>
            <w:r>
              <w:rPr>
                <w:spacing w:val="-2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folija</w:t>
            </w:r>
            <w:r>
              <w:rPr>
                <w:spacing w:val="-2"/>
              </w:rPr>
              <w:t xml:space="preserve"> </w:t>
            </w:r>
            <w:r>
              <w:t>(služi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kao</w:t>
            </w:r>
            <w:r w:rsidR="00102F9C">
              <w:rPr>
                <w:spacing w:val="-5"/>
              </w:rPr>
              <w:t xml:space="preserve"> </w:t>
            </w:r>
            <w:r>
              <w:t>parna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brana)</w:t>
            </w:r>
          </w:p>
        </w:tc>
        <w:tc>
          <w:tcPr>
            <w:tcW w:w="1210" w:type="dxa"/>
          </w:tcPr>
          <w:p w14:paraId="665F944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BC88B9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579FD5E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3E7A4372" w14:textId="77777777">
        <w:trPr>
          <w:trHeight w:val="762"/>
        </w:trPr>
        <w:tc>
          <w:tcPr>
            <w:tcW w:w="6366" w:type="dxa"/>
          </w:tcPr>
          <w:p w14:paraId="1C1F2BC5" w14:textId="0A8D18DF" w:rsidR="00220F40" w:rsidRDefault="00000000">
            <w:pPr>
              <w:pStyle w:val="TableParagraph"/>
              <w:spacing w:before="246"/>
              <w:ind w:left="38"/>
            </w:pPr>
            <w:r>
              <w:t>Toplinska</w:t>
            </w:r>
            <w:r>
              <w:rPr>
                <w:spacing w:val="-2"/>
              </w:rPr>
              <w:t xml:space="preserve"> </w:t>
            </w:r>
            <w:r>
              <w:t>izolacija</w:t>
            </w:r>
            <w:r>
              <w:rPr>
                <w:spacing w:val="-1"/>
              </w:rPr>
              <w:t xml:space="preserve"> </w:t>
            </w:r>
            <w:r>
              <w:t>poda:</w:t>
            </w:r>
            <w:r>
              <w:rPr>
                <w:spacing w:val="-2"/>
              </w:rPr>
              <w:t xml:space="preserve"> </w:t>
            </w:r>
            <w:r w:rsidR="00102F9C">
              <w:rPr>
                <w:spacing w:val="-2"/>
              </w:rPr>
              <w:t xml:space="preserve">min. </w:t>
            </w:r>
            <w:r>
              <w:t>0,39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W/m2K</w:t>
            </w:r>
          </w:p>
        </w:tc>
        <w:tc>
          <w:tcPr>
            <w:tcW w:w="1210" w:type="dxa"/>
          </w:tcPr>
          <w:p w14:paraId="72DED50B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99FF4D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880C10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</w:tbl>
    <w:p w14:paraId="737A49B2" w14:textId="77777777" w:rsidR="00220F40" w:rsidRDefault="00220F40">
      <w:pPr>
        <w:rPr>
          <w:rFonts w:ascii="Times New Roman"/>
        </w:rPr>
        <w:sectPr w:rsidR="00220F40">
          <w:headerReference w:type="default" r:id="rId6"/>
          <w:type w:val="continuous"/>
          <w:pgSz w:w="11910" w:h="16840"/>
          <w:pgMar w:top="1300" w:right="520" w:bottom="922" w:left="5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210"/>
        <w:gridCol w:w="1211"/>
        <w:gridCol w:w="1837"/>
      </w:tblGrid>
      <w:tr w:rsidR="00220F40" w14:paraId="54B4C0E0" w14:textId="77777777">
        <w:trPr>
          <w:trHeight w:val="762"/>
        </w:trPr>
        <w:tc>
          <w:tcPr>
            <w:tcW w:w="6366" w:type="dxa"/>
            <w:shd w:val="clear" w:color="auto" w:fill="D5DCE3"/>
          </w:tcPr>
          <w:p w14:paraId="356A3756" w14:textId="77777777" w:rsidR="00220F40" w:rsidRDefault="00000000">
            <w:pPr>
              <w:pStyle w:val="TableParagraph"/>
              <w:spacing w:before="211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Karakteristike</w:t>
            </w:r>
          </w:p>
        </w:tc>
        <w:tc>
          <w:tcPr>
            <w:tcW w:w="1210" w:type="dxa"/>
            <w:shd w:val="clear" w:color="auto" w:fill="D5DCE3"/>
          </w:tcPr>
          <w:p w14:paraId="46D9B9E1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DA</w:t>
            </w:r>
          </w:p>
        </w:tc>
        <w:tc>
          <w:tcPr>
            <w:tcW w:w="1211" w:type="dxa"/>
            <w:shd w:val="clear" w:color="auto" w:fill="D5DCE3"/>
          </w:tcPr>
          <w:p w14:paraId="29BCCC33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1837" w:type="dxa"/>
            <w:shd w:val="clear" w:color="auto" w:fill="D5DCE3"/>
          </w:tcPr>
          <w:p w14:paraId="4AF283BD" w14:textId="77777777" w:rsidR="00220F40" w:rsidRDefault="00000000">
            <w:pPr>
              <w:pStyle w:val="TableParagraph"/>
              <w:spacing w:before="102" w:line="261" w:lineRule="auto"/>
              <w:ind w:left="396" w:hanging="298"/>
              <w:rPr>
                <w:b/>
              </w:rPr>
            </w:pPr>
            <w:r>
              <w:rPr>
                <w:b/>
              </w:rPr>
              <w:t>Upisati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točan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opis </w:t>
            </w:r>
            <w:r>
              <w:rPr>
                <w:b/>
                <w:spacing w:val="-2"/>
              </w:rPr>
              <w:t>ponuđenog</w:t>
            </w:r>
          </w:p>
        </w:tc>
      </w:tr>
      <w:tr w:rsidR="00220F40" w14:paraId="034BCCC9" w14:textId="77777777">
        <w:trPr>
          <w:trHeight w:val="762"/>
        </w:trPr>
        <w:tc>
          <w:tcPr>
            <w:tcW w:w="6366" w:type="dxa"/>
          </w:tcPr>
          <w:p w14:paraId="35583BB3" w14:textId="119D93AA" w:rsidR="00220F40" w:rsidRDefault="00000000">
            <w:pPr>
              <w:pStyle w:val="TableParagraph"/>
              <w:spacing w:before="246"/>
              <w:ind w:left="38"/>
            </w:pPr>
            <w:r>
              <w:t>Krov:</w:t>
            </w:r>
            <w:r>
              <w:rPr>
                <w:spacing w:val="-3"/>
              </w:rPr>
              <w:t xml:space="preserve"> </w:t>
            </w:r>
            <w:r>
              <w:t>Galvanizirani</w:t>
            </w:r>
            <w:r>
              <w:rPr>
                <w:spacing w:val="-2"/>
              </w:rPr>
              <w:t xml:space="preserve"> </w:t>
            </w:r>
            <w:r>
              <w:t>čelik,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7C41AF">
              <w:rPr>
                <w:spacing w:val="-2"/>
              </w:rPr>
              <w:t xml:space="preserve">min. </w:t>
            </w:r>
            <w:r>
              <w:t>0,55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(duplo</w:t>
            </w:r>
            <w:r>
              <w:rPr>
                <w:spacing w:val="-2"/>
              </w:rPr>
              <w:t xml:space="preserve"> pertlan/falcan)</w:t>
            </w:r>
          </w:p>
        </w:tc>
        <w:tc>
          <w:tcPr>
            <w:tcW w:w="1210" w:type="dxa"/>
          </w:tcPr>
          <w:p w14:paraId="14F7123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582160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4A92F84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6C5CB8F" w14:textId="77777777">
        <w:trPr>
          <w:trHeight w:val="762"/>
        </w:trPr>
        <w:tc>
          <w:tcPr>
            <w:tcW w:w="6366" w:type="dxa"/>
          </w:tcPr>
          <w:p w14:paraId="0DFBDA58" w14:textId="1BADBD02" w:rsidR="00220F40" w:rsidRDefault="00000000">
            <w:pPr>
              <w:pStyle w:val="TableParagraph"/>
              <w:spacing w:before="246"/>
              <w:ind w:left="38"/>
            </w:pPr>
            <w:r>
              <w:t>Nosivost</w:t>
            </w:r>
            <w:r>
              <w:rPr>
                <w:spacing w:val="-1"/>
              </w:rPr>
              <w:t xml:space="preserve"> </w:t>
            </w:r>
            <w:r>
              <w:t xml:space="preserve">krova: </w:t>
            </w:r>
            <w:r w:rsidR="007C41AF">
              <w:t xml:space="preserve">min. </w:t>
            </w:r>
            <w:r>
              <w:t>1.00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kN/m2</w:t>
            </w:r>
          </w:p>
        </w:tc>
        <w:tc>
          <w:tcPr>
            <w:tcW w:w="1210" w:type="dxa"/>
          </w:tcPr>
          <w:p w14:paraId="11F4129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B7A640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15B4DD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57CA0F4B" w14:textId="77777777">
        <w:trPr>
          <w:trHeight w:val="762"/>
        </w:trPr>
        <w:tc>
          <w:tcPr>
            <w:tcW w:w="6366" w:type="dxa"/>
          </w:tcPr>
          <w:p w14:paraId="7543EAE1" w14:textId="50097F81" w:rsidR="00220F40" w:rsidRDefault="00000000" w:rsidP="007C41AF">
            <w:pPr>
              <w:pStyle w:val="TableParagraph"/>
              <w:spacing w:before="102"/>
              <w:ind w:left="38"/>
            </w:pPr>
            <w:r>
              <w:t>Izolacija</w:t>
            </w:r>
            <w:r>
              <w:rPr>
                <w:spacing w:val="-3"/>
              </w:rPr>
              <w:t xml:space="preserve"> </w:t>
            </w:r>
            <w:r>
              <w:t>krova:</w:t>
            </w:r>
            <w:r>
              <w:rPr>
                <w:spacing w:val="-2"/>
              </w:rPr>
              <w:t xml:space="preserve"> </w:t>
            </w:r>
            <w:r>
              <w:t>Poliuretanski</w:t>
            </w:r>
            <w:r>
              <w:rPr>
                <w:spacing w:val="-2"/>
              </w:rPr>
              <w:t xml:space="preserve"> </w:t>
            </w:r>
            <w:r>
              <w:t>panel</w:t>
            </w:r>
            <w:r>
              <w:rPr>
                <w:spacing w:val="-2"/>
              </w:rPr>
              <w:t xml:space="preserve"> </w:t>
            </w:r>
            <w:r>
              <w:t>(stropna</w:t>
            </w:r>
            <w:r>
              <w:rPr>
                <w:spacing w:val="-3"/>
              </w:rPr>
              <w:t xml:space="preserve"> </w:t>
            </w:r>
            <w:r>
              <w:t>obloga),</w:t>
            </w:r>
            <w:r>
              <w:rPr>
                <w:spacing w:val="-2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7C41AF">
              <w:rPr>
                <w:spacing w:val="-2"/>
              </w:rPr>
              <w:t xml:space="preserve">min.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  <w:r w:rsidR="007C41AF"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mineralna</w:t>
            </w:r>
            <w:r>
              <w:rPr>
                <w:spacing w:val="-3"/>
              </w:rPr>
              <w:t xml:space="preserve"> </w:t>
            </w:r>
            <w:r>
              <w:t>vuna,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3"/>
              </w:rPr>
              <w:t xml:space="preserve"> </w:t>
            </w:r>
            <w:r w:rsidR="007C41AF">
              <w:rPr>
                <w:spacing w:val="-3"/>
              </w:rPr>
              <w:t xml:space="preserve">min.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4996B2E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55B605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D8C3B4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4625F3F" w14:textId="77777777">
        <w:trPr>
          <w:trHeight w:val="762"/>
        </w:trPr>
        <w:tc>
          <w:tcPr>
            <w:tcW w:w="6366" w:type="dxa"/>
          </w:tcPr>
          <w:p w14:paraId="7DB9928C" w14:textId="017F25DD" w:rsidR="00220F40" w:rsidRDefault="00000000">
            <w:pPr>
              <w:pStyle w:val="TableParagraph"/>
              <w:spacing w:before="102" w:line="261" w:lineRule="auto"/>
              <w:ind w:left="38"/>
            </w:pPr>
            <w:r>
              <w:t>Stupovi:</w:t>
            </w:r>
            <w:r>
              <w:rPr>
                <w:spacing w:val="-2"/>
              </w:rPr>
              <w:t xml:space="preserve"> </w:t>
            </w:r>
            <w:r>
              <w:t>zavareni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podnom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krovnom</w:t>
            </w:r>
            <w:r>
              <w:rPr>
                <w:spacing w:val="-1"/>
              </w:rPr>
              <w:t xml:space="preserve"> </w:t>
            </w:r>
            <w:r>
              <w:t>kontejnerskom</w:t>
            </w:r>
            <w:r>
              <w:rPr>
                <w:spacing w:val="-1"/>
              </w:rPr>
              <w:t xml:space="preserve"> </w:t>
            </w:r>
            <w:r>
              <w:t>konstrukcijom, dimenzije</w:t>
            </w:r>
            <w:r w:rsidR="007C41AF">
              <w:t xml:space="preserve"> min.</w:t>
            </w:r>
            <w:r>
              <w:t xml:space="preserve"> 150x180 mm</w:t>
            </w:r>
          </w:p>
        </w:tc>
        <w:tc>
          <w:tcPr>
            <w:tcW w:w="1210" w:type="dxa"/>
          </w:tcPr>
          <w:p w14:paraId="5338110D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8F2F3D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B8264D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E8129F4" w14:textId="77777777">
        <w:trPr>
          <w:trHeight w:val="762"/>
        </w:trPr>
        <w:tc>
          <w:tcPr>
            <w:tcW w:w="6366" w:type="dxa"/>
          </w:tcPr>
          <w:p w14:paraId="6CECCC00" w14:textId="1858F9EA" w:rsidR="00220F40" w:rsidRDefault="00000000">
            <w:pPr>
              <w:pStyle w:val="TableParagraph"/>
              <w:spacing w:before="246"/>
              <w:ind w:left="38"/>
            </w:pPr>
            <w:r>
              <w:t xml:space="preserve">Nosivost: </w:t>
            </w:r>
            <w:r w:rsidR="007C41AF">
              <w:t xml:space="preserve">min. </w:t>
            </w:r>
            <w:r>
              <w:t>5000 kg/stup</w:t>
            </w:r>
            <w:r>
              <w:rPr>
                <w:spacing w:val="-2"/>
              </w:rPr>
              <w:t xml:space="preserve"> </w:t>
            </w:r>
            <w:r>
              <w:t>(smiju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staviti</w:t>
            </w:r>
            <w:r>
              <w:rPr>
                <w:spacing w:val="-1"/>
              </w:rPr>
              <w:t xml:space="preserve"> </w:t>
            </w:r>
            <w:r>
              <w:t xml:space="preserve">još dva </w:t>
            </w:r>
            <w:r>
              <w:rPr>
                <w:spacing w:val="-2"/>
              </w:rPr>
              <w:t>kontejnera)</w:t>
            </w:r>
          </w:p>
        </w:tc>
        <w:tc>
          <w:tcPr>
            <w:tcW w:w="1210" w:type="dxa"/>
          </w:tcPr>
          <w:p w14:paraId="535B0D3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716E28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3FC3B7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D545E02" w14:textId="77777777">
        <w:trPr>
          <w:trHeight w:val="762"/>
        </w:trPr>
        <w:tc>
          <w:tcPr>
            <w:tcW w:w="6366" w:type="dxa"/>
          </w:tcPr>
          <w:p w14:paraId="2C334FA2" w14:textId="77777777" w:rsidR="00220F40" w:rsidRDefault="00000000">
            <w:pPr>
              <w:pStyle w:val="TableParagraph"/>
              <w:spacing w:before="246"/>
              <w:ind w:left="38"/>
            </w:pPr>
            <w:r>
              <w:t>Toplinska</w:t>
            </w:r>
            <w:r>
              <w:rPr>
                <w:spacing w:val="-4"/>
              </w:rPr>
              <w:t xml:space="preserve"> </w:t>
            </w:r>
            <w:r>
              <w:t>izolacija:</w:t>
            </w:r>
            <w:r>
              <w:rPr>
                <w:spacing w:val="-4"/>
              </w:rPr>
              <w:t xml:space="preserve"> </w:t>
            </w:r>
            <w:r>
              <w:t>stupovi</w:t>
            </w:r>
            <w:r>
              <w:rPr>
                <w:spacing w:val="-4"/>
              </w:rPr>
              <w:t xml:space="preserve"> </w:t>
            </w:r>
            <w:r>
              <w:t>ispunjeni</w:t>
            </w:r>
            <w:r>
              <w:rPr>
                <w:spacing w:val="-4"/>
              </w:rPr>
              <w:t xml:space="preserve"> </w:t>
            </w:r>
            <w:r>
              <w:t>mineralnom</w:t>
            </w:r>
            <w:r>
              <w:rPr>
                <w:spacing w:val="-2"/>
              </w:rPr>
              <w:t xml:space="preserve"> vunom</w:t>
            </w:r>
          </w:p>
        </w:tc>
        <w:tc>
          <w:tcPr>
            <w:tcW w:w="1210" w:type="dxa"/>
          </w:tcPr>
          <w:p w14:paraId="4782B31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C1D973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163F816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4B8D79C" w14:textId="77777777">
        <w:trPr>
          <w:trHeight w:val="762"/>
        </w:trPr>
        <w:tc>
          <w:tcPr>
            <w:tcW w:w="6366" w:type="dxa"/>
          </w:tcPr>
          <w:p w14:paraId="48A7236E" w14:textId="77777777" w:rsidR="00220F40" w:rsidRDefault="00000000">
            <w:pPr>
              <w:pStyle w:val="TableParagraph"/>
              <w:spacing w:before="102"/>
              <w:ind w:left="38"/>
            </w:pPr>
            <w:r>
              <w:t>Vanjski</w:t>
            </w:r>
            <w:r>
              <w:rPr>
                <w:spacing w:val="-7"/>
              </w:rPr>
              <w:t xml:space="preserve"> </w:t>
            </w:r>
            <w:r>
              <w:t>zidovi</w:t>
            </w:r>
            <w:r>
              <w:rPr>
                <w:spacing w:val="-5"/>
              </w:rPr>
              <w:t xml:space="preserve"> </w:t>
            </w:r>
            <w:r>
              <w:t>kontejnera:</w:t>
            </w:r>
            <w:r>
              <w:rPr>
                <w:spacing w:val="-5"/>
              </w:rPr>
              <w:t xml:space="preserve"> </w:t>
            </w:r>
            <w:r>
              <w:t>izvana/iznutra</w:t>
            </w:r>
            <w:r>
              <w:rPr>
                <w:spacing w:val="-5"/>
              </w:rPr>
              <w:t xml:space="preserve"> </w:t>
            </w:r>
            <w:r>
              <w:t>profilirani/glatki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pocinčani,</w:t>
            </w:r>
          </w:p>
          <w:p w14:paraId="4F070F59" w14:textId="67F89B90" w:rsidR="00220F40" w:rsidRDefault="00000000">
            <w:pPr>
              <w:pStyle w:val="TableParagraph"/>
              <w:spacing w:before="24"/>
              <w:ind w:left="38"/>
            </w:pPr>
            <w:r>
              <w:t>plastificirani</w:t>
            </w:r>
            <w:r>
              <w:rPr>
                <w:spacing w:val="-4"/>
              </w:rPr>
              <w:t xml:space="preserve"> </w:t>
            </w:r>
            <w:r>
              <w:t>lim,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3"/>
              </w:rPr>
              <w:t xml:space="preserve"> </w:t>
            </w:r>
            <w:r w:rsidR="007C41AF">
              <w:rPr>
                <w:spacing w:val="-3"/>
              </w:rPr>
              <w:t xml:space="preserve">min. </w:t>
            </w:r>
            <w:r>
              <w:t>0,55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5CE4A1B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A1E031D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C6A4A7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98D2C2E" w14:textId="77777777">
        <w:trPr>
          <w:trHeight w:val="762"/>
        </w:trPr>
        <w:tc>
          <w:tcPr>
            <w:tcW w:w="6366" w:type="dxa"/>
          </w:tcPr>
          <w:p w14:paraId="12343DB0" w14:textId="11FA96A7" w:rsidR="00220F40" w:rsidRDefault="00000000">
            <w:pPr>
              <w:pStyle w:val="TableParagraph"/>
              <w:spacing w:before="246"/>
              <w:ind w:left="38"/>
            </w:pPr>
            <w:r>
              <w:t>Izolacija</w:t>
            </w:r>
            <w:r>
              <w:rPr>
                <w:spacing w:val="-3"/>
              </w:rPr>
              <w:t xml:space="preserve"> </w:t>
            </w:r>
            <w:r>
              <w:t>zidova:</w:t>
            </w:r>
            <w:r>
              <w:rPr>
                <w:spacing w:val="-2"/>
              </w:rPr>
              <w:t xml:space="preserve"> </w:t>
            </w:r>
            <w:r>
              <w:t>poliuretan</w:t>
            </w:r>
            <w:r>
              <w:rPr>
                <w:spacing w:val="-3"/>
              </w:rPr>
              <w:t xml:space="preserve"> </w:t>
            </w:r>
            <w:r>
              <w:t>panel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PU,</w:t>
            </w:r>
            <w:r>
              <w:rPr>
                <w:spacing w:val="-3"/>
              </w:rPr>
              <w:t xml:space="preserve"> </w:t>
            </w:r>
            <w:r>
              <w:t>debljine</w:t>
            </w:r>
            <w:r>
              <w:rPr>
                <w:spacing w:val="-2"/>
              </w:rPr>
              <w:t xml:space="preserve"> </w:t>
            </w:r>
            <w:r w:rsidR="007C41AF">
              <w:rPr>
                <w:spacing w:val="-2"/>
              </w:rPr>
              <w:t xml:space="preserve">min.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792F3D6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452DE8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1A2E9EC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E5F9E9E" w14:textId="77777777">
        <w:trPr>
          <w:trHeight w:val="762"/>
        </w:trPr>
        <w:tc>
          <w:tcPr>
            <w:tcW w:w="6366" w:type="dxa"/>
          </w:tcPr>
          <w:p w14:paraId="07E4A0EE" w14:textId="114F334C" w:rsidR="00220F40" w:rsidRDefault="00000000">
            <w:pPr>
              <w:pStyle w:val="TableParagraph"/>
              <w:spacing w:before="246"/>
              <w:ind w:left="38"/>
            </w:pPr>
            <w:r>
              <w:t>Toplinska</w:t>
            </w:r>
            <w:r>
              <w:rPr>
                <w:spacing w:val="-1"/>
              </w:rPr>
              <w:t xml:space="preserve"> </w:t>
            </w:r>
            <w:r>
              <w:t>izolacija:</w:t>
            </w:r>
            <w:r>
              <w:rPr>
                <w:spacing w:val="-1"/>
              </w:rPr>
              <w:t xml:space="preserve"> </w:t>
            </w:r>
            <w:r w:rsidR="007C41AF">
              <w:rPr>
                <w:spacing w:val="-1"/>
              </w:rPr>
              <w:t xml:space="preserve">min. </w:t>
            </w:r>
            <w:r>
              <w:t>0,440 W/m2K</w:t>
            </w:r>
            <w:r>
              <w:rPr>
                <w:spacing w:val="-1"/>
              </w:rPr>
              <w:t xml:space="preserve"> </w:t>
            </w:r>
            <w:r>
              <w:t>za PU</w:t>
            </w:r>
            <w:r>
              <w:rPr>
                <w:spacing w:val="-1"/>
              </w:rPr>
              <w:t xml:space="preserve"> </w:t>
            </w:r>
            <w:r w:rsidR="00B13755">
              <w:rPr>
                <w:spacing w:val="-1"/>
              </w:rPr>
              <w:t xml:space="preserve">min. </w:t>
            </w:r>
            <w:r>
              <w:t xml:space="preserve">50 </w:t>
            </w:r>
            <w:r>
              <w:rPr>
                <w:spacing w:val="-5"/>
              </w:rPr>
              <w:t>mm</w:t>
            </w:r>
          </w:p>
        </w:tc>
        <w:tc>
          <w:tcPr>
            <w:tcW w:w="1210" w:type="dxa"/>
          </w:tcPr>
          <w:p w14:paraId="68FE711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446A7F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5A6E30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42BCF8EF" w14:textId="77777777">
        <w:trPr>
          <w:trHeight w:val="762"/>
        </w:trPr>
        <w:tc>
          <w:tcPr>
            <w:tcW w:w="6366" w:type="dxa"/>
          </w:tcPr>
          <w:p w14:paraId="0554D38A" w14:textId="77777777" w:rsidR="00220F40" w:rsidRDefault="00000000">
            <w:pPr>
              <w:pStyle w:val="TableParagraph"/>
              <w:spacing w:before="246"/>
              <w:ind w:left="38"/>
            </w:pPr>
            <w:r>
              <w:t>Boja:</w:t>
            </w:r>
            <w:r>
              <w:rPr>
                <w:spacing w:val="-1"/>
              </w:rPr>
              <w:t xml:space="preserve"> </w:t>
            </w:r>
            <w:r>
              <w:t>siva - RAL</w:t>
            </w:r>
            <w:r>
              <w:rPr>
                <w:spacing w:val="-1"/>
              </w:rPr>
              <w:t xml:space="preserve"> </w:t>
            </w:r>
            <w:r>
              <w:t xml:space="preserve">7016 ili </w:t>
            </w:r>
            <w:r>
              <w:rPr>
                <w:spacing w:val="-2"/>
              </w:rPr>
              <w:t>jednakovrijedno</w:t>
            </w:r>
          </w:p>
        </w:tc>
        <w:tc>
          <w:tcPr>
            <w:tcW w:w="1210" w:type="dxa"/>
          </w:tcPr>
          <w:p w14:paraId="22441B3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9D3FA4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4435103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5E526C65" w14:textId="77777777">
        <w:trPr>
          <w:trHeight w:val="762"/>
        </w:trPr>
        <w:tc>
          <w:tcPr>
            <w:tcW w:w="6366" w:type="dxa"/>
          </w:tcPr>
          <w:p w14:paraId="66A6BD91" w14:textId="77777777" w:rsidR="00220F40" w:rsidRDefault="00000000">
            <w:pPr>
              <w:pStyle w:val="TableParagraph"/>
              <w:spacing w:before="246"/>
              <w:ind w:left="38"/>
            </w:pPr>
            <w:r>
              <w:t>Obloženo</w:t>
            </w:r>
            <w:r>
              <w:rPr>
                <w:spacing w:val="-2"/>
              </w:rPr>
              <w:t xml:space="preserve"> </w:t>
            </w:r>
            <w:r>
              <w:t>drvenim</w:t>
            </w:r>
            <w:r>
              <w:rPr>
                <w:spacing w:val="-2"/>
              </w:rPr>
              <w:t xml:space="preserve"> oblicama</w:t>
            </w:r>
          </w:p>
        </w:tc>
        <w:tc>
          <w:tcPr>
            <w:tcW w:w="1210" w:type="dxa"/>
          </w:tcPr>
          <w:p w14:paraId="25C34E3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09CC5C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95C8B2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18C015C" w14:textId="77777777">
        <w:trPr>
          <w:trHeight w:val="762"/>
        </w:trPr>
        <w:tc>
          <w:tcPr>
            <w:tcW w:w="6366" w:type="dxa"/>
          </w:tcPr>
          <w:p w14:paraId="1B153EC1" w14:textId="4797803F" w:rsidR="00220F40" w:rsidRDefault="00000000">
            <w:pPr>
              <w:pStyle w:val="TableParagraph"/>
              <w:spacing w:before="102" w:line="261" w:lineRule="auto"/>
              <w:ind w:left="38"/>
            </w:pPr>
            <w:r>
              <w:t>Prozori:</w:t>
            </w:r>
            <w:r>
              <w:rPr>
                <w:spacing w:val="-2"/>
              </w:rPr>
              <w:t xml:space="preserve"> </w:t>
            </w:r>
            <w:r>
              <w:t>PVC</w:t>
            </w:r>
            <w:r>
              <w:rPr>
                <w:spacing w:val="-2"/>
              </w:rPr>
              <w:t xml:space="preserve"> </w:t>
            </w:r>
            <w:r>
              <w:t>sanitarni</w:t>
            </w:r>
            <w:r>
              <w:rPr>
                <w:spacing w:val="-2"/>
              </w:rPr>
              <w:t xml:space="preserve"> </w:t>
            </w:r>
            <w:r>
              <w:t>prozor</w:t>
            </w:r>
            <w:r>
              <w:rPr>
                <w:spacing w:val="-2"/>
              </w:rPr>
              <w:t xml:space="preserve"> </w:t>
            </w:r>
            <w:r>
              <w:t>(ALUPLAST</w:t>
            </w:r>
            <w:r>
              <w:rPr>
                <w:spacing w:val="-2"/>
              </w:rPr>
              <w:t xml:space="preserve"> </w:t>
            </w:r>
            <w:r>
              <w:t>GmbH),</w:t>
            </w:r>
            <w:r>
              <w:rPr>
                <w:spacing w:val="-2"/>
              </w:rPr>
              <w:t xml:space="preserve"> </w:t>
            </w:r>
            <w:r>
              <w:t>dimenzija</w:t>
            </w:r>
            <w:r w:rsidR="007C41AF">
              <w:t xml:space="preserve"> min.</w:t>
            </w:r>
            <w:r>
              <w:rPr>
                <w:spacing w:val="-2"/>
              </w:rPr>
              <w:t xml:space="preserve"> </w:t>
            </w:r>
            <w:r>
              <w:t xml:space="preserve">625x475 mm s mutnim staklom - </w:t>
            </w:r>
            <w:r w:rsidR="007C41AF">
              <w:t>2</w:t>
            </w:r>
            <w:r>
              <w:t xml:space="preserve"> komada</w:t>
            </w:r>
          </w:p>
        </w:tc>
        <w:tc>
          <w:tcPr>
            <w:tcW w:w="1210" w:type="dxa"/>
          </w:tcPr>
          <w:p w14:paraId="1915205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A86AC9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7B979715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7919C25" w14:textId="77777777">
        <w:trPr>
          <w:trHeight w:val="762"/>
        </w:trPr>
        <w:tc>
          <w:tcPr>
            <w:tcW w:w="6366" w:type="dxa"/>
          </w:tcPr>
          <w:p w14:paraId="3689A359" w14:textId="77777777" w:rsidR="00220F40" w:rsidRDefault="00000000">
            <w:pPr>
              <w:pStyle w:val="TableParagraph"/>
              <w:spacing w:before="246"/>
              <w:ind w:left="38"/>
            </w:pPr>
            <w:r>
              <w:t>Staklo:</w:t>
            </w:r>
            <w:r>
              <w:rPr>
                <w:spacing w:val="-5"/>
              </w:rPr>
              <w:t xml:space="preserve"> </w:t>
            </w:r>
            <w:r>
              <w:t>duplo</w:t>
            </w:r>
            <w:r>
              <w:rPr>
                <w:spacing w:val="-4"/>
              </w:rPr>
              <w:t xml:space="preserve"> </w:t>
            </w:r>
            <w:r>
              <w:t>izolacijsko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staklo</w:t>
            </w:r>
          </w:p>
        </w:tc>
        <w:tc>
          <w:tcPr>
            <w:tcW w:w="1210" w:type="dxa"/>
          </w:tcPr>
          <w:p w14:paraId="594C4E4B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F647F9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D7FB6B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27F6C239" w14:textId="77777777">
        <w:trPr>
          <w:trHeight w:val="762"/>
        </w:trPr>
        <w:tc>
          <w:tcPr>
            <w:tcW w:w="6366" w:type="dxa"/>
          </w:tcPr>
          <w:p w14:paraId="481FEF1D" w14:textId="5AB5A192" w:rsidR="00220F40" w:rsidRDefault="00000000">
            <w:pPr>
              <w:pStyle w:val="TableParagraph"/>
              <w:spacing w:before="246"/>
              <w:ind w:left="38"/>
            </w:pPr>
            <w:r>
              <w:t>Koeficijent</w:t>
            </w:r>
            <w:r>
              <w:rPr>
                <w:spacing w:val="-1"/>
              </w:rPr>
              <w:t xml:space="preserve"> </w:t>
            </w:r>
            <w:r>
              <w:t>toplinske</w:t>
            </w:r>
            <w:r>
              <w:rPr>
                <w:spacing w:val="-1"/>
              </w:rPr>
              <w:t xml:space="preserve"> </w:t>
            </w:r>
            <w:r>
              <w:t>izolacije</w:t>
            </w:r>
            <w:r w:rsidR="007C41AF">
              <w:t xml:space="preserve"> min.</w:t>
            </w:r>
            <w:r>
              <w:rPr>
                <w:spacing w:val="-1"/>
              </w:rPr>
              <w:t xml:space="preserve"> </w:t>
            </w:r>
            <w:r>
              <w:t xml:space="preserve">1,40 </w:t>
            </w:r>
            <w:r>
              <w:rPr>
                <w:spacing w:val="-2"/>
              </w:rPr>
              <w:t>W/m2K</w:t>
            </w:r>
          </w:p>
        </w:tc>
        <w:tc>
          <w:tcPr>
            <w:tcW w:w="1210" w:type="dxa"/>
          </w:tcPr>
          <w:p w14:paraId="0C2503CE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30FA84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AB6F58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158AE582" w14:textId="77777777" w:rsidTr="007C41AF">
        <w:trPr>
          <w:trHeight w:val="629"/>
        </w:trPr>
        <w:tc>
          <w:tcPr>
            <w:tcW w:w="6366" w:type="dxa"/>
          </w:tcPr>
          <w:p w14:paraId="4085BE51" w14:textId="296F16C7" w:rsidR="00220F40" w:rsidRDefault="00000000">
            <w:pPr>
              <w:pStyle w:val="TableParagraph"/>
              <w:spacing w:before="30"/>
              <w:ind w:left="38"/>
            </w:pPr>
            <w:r>
              <w:t>Vrata:</w:t>
            </w:r>
            <w:r>
              <w:rPr>
                <w:spacing w:val="-1"/>
              </w:rPr>
              <w:t xml:space="preserve"> </w:t>
            </w:r>
            <w:r>
              <w:t>ulazna</w:t>
            </w:r>
            <w:r>
              <w:rPr>
                <w:spacing w:val="-1"/>
              </w:rPr>
              <w:t xml:space="preserve"> </w:t>
            </w:r>
            <w:r>
              <w:t>metalna</w:t>
            </w:r>
            <w:r>
              <w:rPr>
                <w:spacing w:val="-1"/>
              </w:rPr>
              <w:t xml:space="preserve"> </w:t>
            </w:r>
            <w:r>
              <w:t>vrata,</w:t>
            </w:r>
            <w:r>
              <w:rPr>
                <w:spacing w:val="-2"/>
              </w:rPr>
              <w:t xml:space="preserve"> </w:t>
            </w:r>
            <w:r>
              <w:t>dimenzija</w:t>
            </w:r>
            <w:r w:rsidR="007C41AF">
              <w:t xml:space="preserve"> min.</w:t>
            </w:r>
            <w:r>
              <w:rPr>
                <w:spacing w:val="-1"/>
              </w:rPr>
              <w:t xml:space="preserve"> </w:t>
            </w:r>
            <w:r>
              <w:t>875x2000</w:t>
            </w:r>
            <w:r>
              <w:rPr>
                <w:spacing w:val="-1"/>
              </w:rPr>
              <w:t xml:space="preserve"> </w:t>
            </w:r>
            <w:r>
              <w:t>mm -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65E30E2A" w14:textId="367C1D59" w:rsidR="00220F40" w:rsidRDefault="00000000">
            <w:pPr>
              <w:pStyle w:val="TableParagraph"/>
              <w:spacing w:before="3" w:line="290" w:lineRule="atLeast"/>
              <w:ind w:left="38" w:right="136"/>
            </w:pPr>
            <w:r>
              <w:t>komada</w:t>
            </w:r>
          </w:p>
        </w:tc>
        <w:tc>
          <w:tcPr>
            <w:tcW w:w="1210" w:type="dxa"/>
          </w:tcPr>
          <w:p w14:paraId="52A35698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F3DF04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638366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48D90A3B" w14:textId="77777777">
        <w:trPr>
          <w:trHeight w:val="762"/>
        </w:trPr>
        <w:tc>
          <w:tcPr>
            <w:tcW w:w="6366" w:type="dxa"/>
          </w:tcPr>
          <w:p w14:paraId="0C935D88" w14:textId="77777777" w:rsidR="00220F40" w:rsidRDefault="00000000">
            <w:pPr>
              <w:pStyle w:val="TableParagraph"/>
              <w:spacing w:before="102"/>
              <w:ind w:left="38"/>
            </w:pPr>
            <w:r>
              <w:t>Okvir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krila</w:t>
            </w:r>
            <w:r>
              <w:rPr>
                <w:spacing w:val="-2"/>
              </w:rPr>
              <w:t xml:space="preserve"> </w:t>
            </w:r>
            <w:r>
              <w:t>izrađeni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metalnih</w:t>
            </w:r>
            <w:r>
              <w:rPr>
                <w:spacing w:val="-3"/>
              </w:rPr>
              <w:t xml:space="preserve"> </w:t>
            </w:r>
            <w:r>
              <w:t>profila,</w:t>
            </w:r>
            <w:r>
              <w:rPr>
                <w:spacing w:val="-2"/>
              </w:rPr>
              <w:t xml:space="preserve"> </w:t>
            </w:r>
            <w:r>
              <w:t>kompletno</w:t>
            </w:r>
            <w:r>
              <w:rPr>
                <w:spacing w:val="-1"/>
              </w:rPr>
              <w:t xml:space="preserve"> </w:t>
            </w:r>
            <w:r>
              <w:t xml:space="preserve">s </w:t>
            </w:r>
            <w:r>
              <w:rPr>
                <w:spacing w:val="-2"/>
              </w:rPr>
              <w:t>bravom,</w:t>
            </w:r>
          </w:p>
          <w:p w14:paraId="0C77F1D1" w14:textId="77777777" w:rsidR="00220F40" w:rsidRDefault="00000000">
            <w:pPr>
              <w:pStyle w:val="TableParagraph"/>
              <w:spacing w:before="25"/>
              <w:ind w:left="38"/>
            </w:pPr>
            <w:r>
              <w:t>cilindrom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kvakom 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otvaranje/zatvaranje</w:t>
            </w:r>
          </w:p>
        </w:tc>
        <w:tc>
          <w:tcPr>
            <w:tcW w:w="1210" w:type="dxa"/>
          </w:tcPr>
          <w:p w14:paraId="7084965F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989A43D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06E7707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</w:tbl>
    <w:p w14:paraId="496A463C" w14:textId="77777777" w:rsidR="00220F40" w:rsidRDefault="00220F40">
      <w:pPr>
        <w:rPr>
          <w:rFonts w:ascii="Times New Roman"/>
        </w:rPr>
        <w:sectPr w:rsidR="00220F40">
          <w:type w:val="continuous"/>
          <w:pgSz w:w="11910" w:h="16840"/>
          <w:pgMar w:top="1040" w:right="520" w:bottom="811" w:left="5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210"/>
        <w:gridCol w:w="1211"/>
        <w:gridCol w:w="1837"/>
      </w:tblGrid>
      <w:tr w:rsidR="00220F40" w14:paraId="1404FB18" w14:textId="77777777">
        <w:trPr>
          <w:trHeight w:val="762"/>
        </w:trPr>
        <w:tc>
          <w:tcPr>
            <w:tcW w:w="6366" w:type="dxa"/>
            <w:shd w:val="clear" w:color="auto" w:fill="D5DCE3"/>
          </w:tcPr>
          <w:p w14:paraId="0D154C9C" w14:textId="77777777" w:rsidR="00220F40" w:rsidRDefault="00000000">
            <w:pPr>
              <w:pStyle w:val="TableParagraph"/>
              <w:spacing w:before="211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Karakteristike</w:t>
            </w:r>
          </w:p>
        </w:tc>
        <w:tc>
          <w:tcPr>
            <w:tcW w:w="1210" w:type="dxa"/>
            <w:shd w:val="clear" w:color="auto" w:fill="D5DCE3"/>
          </w:tcPr>
          <w:p w14:paraId="0528A3DD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DA</w:t>
            </w:r>
          </w:p>
        </w:tc>
        <w:tc>
          <w:tcPr>
            <w:tcW w:w="1211" w:type="dxa"/>
            <w:shd w:val="clear" w:color="auto" w:fill="D5DCE3"/>
          </w:tcPr>
          <w:p w14:paraId="032308B1" w14:textId="77777777" w:rsidR="00220F40" w:rsidRDefault="00000000">
            <w:pPr>
              <w:pStyle w:val="TableParagraph"/>
              <w:spacing w:before="246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1837" w:type="dxa"/>
            <w:shd w:val="clear" w:color="auto" w:fill="D5DCE3"/>
          </w:tcPr>
          <w:p w14:paraId="721112A3" w14:textId="77777777" w:rsidR="00220F40" w:rsidRDefault="00000000">
            <w:pPr>
              <w:pStyle w:val="TableParagraph"/>
              <w:spacing w:before="102" w:line="261" w:lineRule="auto"/>
              <w:ind w:left="396" w:hanging="298"/>
              <w:rPr>
                <w:b/>
              </w:rPr>
            </w:pPr>
            <w:r>
              <w:rPr>
                <w:b/>
              </w:rPr>
              <w:t>Upisati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točan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opis </w:t>
            </w:r>
            <w:r>
              <w:rPr>
                <w:b/>
                <w:spacing w:val="-2"/>
              </w:rPr>
              <w:t>ponuđenog</w:t>
            </w:r>
          </w:p>
        </w:tc>
      </w:tr>
      <w:tr w:rsidR="007C41AF" w14:paraId="6402E768" w14:textId="77777777" w:rsidTr="006D59CA">
        <w:trPr>
          <w:trHeight w:val="545"/>
        </w:trPr>
        <w:tc>
          <w:tcPr>
            <w:tcW w:w="6366" w:type="dxa"/>
          </w:tcPr>
          <w:p w14:paraId="2904F24C" w14:textId="27F9C9CC" w:rsidR="007C41AF" w:rsidRDefault="007C41AF">
            <w:pPr>
              <w:pStyle w:val="TableParagraph"/>
              <w:spacing w:before="102"/>
              <w:ind w:left="38"/>
            </w:pPr>
            <w:r>
              <w:t xml:space="preserve">Električne instalacije: baterijska lampa sa senzorom pokreta </w:t>
            </w:r>
          </w:p>
        </w:tc>
        <w:tc>
          <w:tcPr>
            <w:tcW w:w="1210" w:type="dxa"/>
          </w:tcPr>
          <w:p w14:paraId="3DD00954" w14:textId="77777777" w:rsidR="007C41AF" w:rsidRDefault="007C41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102AC6F" w14:textId="77777777" w:rsidR="007C41AF" w:rsidRDefault="007C41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0E9E2520" w14:textId="77777777" w:rsidR="007C41AF" w:rsidRDefault="007C41AF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4D45A302" w14:textId="77777777">
        <w:trPr>
          <w:trHeight w:val="762"/>
        </w:trPr>
        <w:tc>
          <w:tcPr>
            <w:tcW w:w="6366" w:type="dxa"/>
          </w:tcPr>
          <w:p w14:paraId="407B634E" w14:textId="17DF2E5C" w:rsidR="00220F40" w:rsidRDefault="00000000">
            <w:pPr>
              <w:pStyle w:val="TableParagraph"/>
              <w:spacing w:before="102" w:line="261" w:lineRule="auto"/>
              <w:ind w:left="38"/>
            </w:pPr>
            <w:r>
              <w:lastRenderedPageBreak/>
              <w:t>Sanitarije:</w:t>
            </w:r>
            <w:r>
              <w:rPr>
                <w:spacing w:val="-1"/>
              </w:rPr>
              <w:t xml:space="preserve"> </w:t>
            </w:r>
            <w:r>
              <w:t>Instalacije</w:t>
            </w:r>
            <w:r>
              <w:rPr>
                <w:spacing w:val="-2"/>
              </w:rPr>
              <w:t xml:space="preserve"> </w:t>
            </w:r>
            <w:r>
              <w:t>montirane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zidove</w:t>
            </w:r>
            <w:r>
              <w:rPr>
                <w:spacing w:val="-2"/>
              </w:rPr>
              <w:t xml:space="preserve"> </w:t>
            </w:r>
            <w:r>
              <w:t>kontejnera;</w:t>
            </w:r>
            <w:r>
              <w:rPr>
                <w:spacing w:val="-2"/>
              </w:rPr>
              <w:t xml:space="preserve"> </w:t>
            </w:r>
            <w:r>
              <w:t>odvod</w:t>
            </w:r>
            <w:r>
              <w:rPr>
                <w:spacing w:val="-3"/>
              </w:rPr>
              <w:t xml:space="preserve"> </w:t>
            </w:r>
            <w:r w:rsidR="007C41AF">
              <w:rPr>
                <w:spacing w:val="-3"/>
              </w:rPr>
              <w:t xml:space="preserve">min. </w:t>
            </w:r>
            <w:r>
              <w:t>fi</w:t>
            </w:r>
            <w:r>
              <w:rPr>
                <w:spacing w:val="-2"/>
              </w:rPr>
              <w:t xml:space="preserve"> </w:t>
            </w:r>
            <w:r>
              <w:t>110 mm/ dovod</w:t>
            </w:r>
            <w:r w:rsidR="007C41AF">
              <w:t xml:space="preserve"> 1</w:t>
            </w:r>
            <w:r>
              <w:t>" - kpl. 1</w:t>
            </w:r>
          </w:p>
        </w:tc>
        <w:tc>
          <w:tcPr>
            <w:tcW w:w="1210" w:type="dxa"/>
          </w:tcPr>
          <w:p w14:paraId="589D84B2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DF886F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25DA31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0C2A9FF" w14:textId="77777777">
        <w:trPr>
          <w:trHeight w:val="865"/>
        </w:trPr>
        <w:tc>
          <w:tcPr>
            <w:tcW w:w="6366" w:type="dxa"/>
          </w:tcPr>
          <w:p w14:paraId="1665E045" w14:textId="4D662E07" w:rsidR="00220F40" w:rsidRDefault="00000000">
            <w:pPr>
              <w:pStyle w:val="TableParagraph"/>
              <w:spacing w:line="290" w:lineRule="atLeast"/>
              <w:ind w:left="38"/>
            </w:pPr>
            <w:r>
              <w:t>Sanitarni</w:t>
            </w:r>
            <w:r>
              <w:rPr>
                <w:spacing w:val="-3"/>
              </w:rPr>
              <w:t xml:space="preserve"> </w:t>
            </w:r>
            <w:r>
              <w:t>prostor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žene:</w:t>
            </w:r>
            <w:r>
              <w:rPr>
                <w:spacing w:val="-2"/>
              </w:rPr>
              <w:t xml:space="preserve"> </w:t>
            </w:r>
            <w:r w:rsidR="006D59CA" w:rsidRPr="006D59CA">
              <w:t>WC kabina (keramička WC školjka s vodokotlićem, PVC sjedalom, držačem papira i četkom)</w:t>
            </w:r>
            <w:r w:rsidR="006D59CA">
              <w:t xml:space="preserve"> – 1 kpl. </w:t>
            </w:r>
            <w:r w:rsidR="006D59CA" w:rsidRPr="006D59CA">
              <w:t>keramički umivaonik s POTISNOM PIPOM, ogledalom i policom</w:t>
            </w:r>
            <w:r w:rsidR="006D59CA">
              <w:t xml:space="preserve"> – 1 kpl</w:t>
            </w:r>
          </w:p>
        </w:tc>
        <w:tc>
          <w:tcPr>
            <w:tcW w:w="1210" w:type="dxa"/>
          </w:tcPr>
          <w:p w14:paraId="5D597CE6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D19687C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2CA2A39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17FEC17" w14:textId="77777777">
        <w:trPr>
          <w:trHeight w:val="1141"/>
        </w:trPr>
        <w:tc>
          <w:tcPr>
            <w:tcW w:w="6366" w:type="dxa"/>
          </w:tcPr>
          <w:p w14:paraId="47005495" w14:textId="1761EC97" w:rsidR="006D59CA" w:rsidRDefault="00000000" w:rsidP="006D59CA">
            <w:pPr>
              <w:pStyle w:val="TableParagraph"/>
              <w:spacing w:before="1" w:line="261" w:lineRule="auto"/>
              <w:ind w:left="38"/>
            </w:pPr>
            <w:r>
              <w:t xml:space="preserve">Sanitarni prostor za muškarce: </w:t>
            </w:r>
            <w:r w:rsidR="006D59CA" w:rsidRPr="006D59CA">
              <w:t>WC kabina (keramička WC školjka s vodokotlićem, PVC sjedalom, držačem papira i četkom)</w:t>
            </w:r>
            <w:r w:rsidR="006D59CA">
              <w:t xml:space="preserve"> – 1 kpl </w:t>
            </w:r>
            <w:r w:rsidR="006D59CA" w:rsidRPr="006D59CA">
              <w:t>keramički umivaonik s POTISNOM PIPOM, ogledalom i policom</w:t>
            </w:r>
            <w:r w:rsidR="006D59CA">
              <w:t xml:space="preserve"> – 1 kpl</w:t>
            </w:r>
          </w:p>
          <w:p w14:paraId="72B9B3C4" w14:textId="228ED1F5" w:rsidR="00220F40" w:rsidRDefault="006D59CA">
            <w:pPr>
              <w:pStyle w:val="TableParagraph"/>
              <w:spacing w:line="242" w:lineRule="exact"/>
              <w:ind w:left="38"/>
            </w:pPr>
            <w:r>
              <w:t>Spremnik vode od min 500 litara</w:t>
            </w:r>
          </w:p>
        </w:tc>
        <w:tc>
          <w:tcPr>
            <w:tcW w:w="1210" w:type="dxa"/>
          </w:tcPr>
          <w:p w14:paraId="59325120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A5F1A4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2D7F2374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  <w:tr w:rsidR="00220F40" w14:paraId="05F1BBA3" w14:textId="77777777" w:rsidTr="005C1046">
        <w:trPr>
          <w:trHeight w:val="471"/>
        </w:trPr>
        <w:tc>
          <w:tcPr>
            <w:tcW w:w="6366" w:type="dxa"/>
          </w:tcPr>
          <w:p w14:paraId="08A49503" w14:textId="675F3E5A" w:rsidR="00220F40" w:rsidRDefault="00000000" w:rsidP="005C1046">
            <w:pPr>
              <w:pStyle w:val="TableParagraph"/>
              <w:spacing w:before="102"/>
              <w:ind w:left="38"/>
            </w:pPr>
            <w:r>
              <w:t>Garancija</w:t>
            </w:r>
            <w:r w:rsidR="006D59CA">
              <w:t xml:space="preserve"> </w:t>
            </w:r>
            <w:r>
              <w:t>minimalno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mjeseci</w:t>
            </w:r>
          </w:p>
        </w:tc>
        <w:tc>
          <w:tcPr>
            <w:tcW w:w="1210" w:type="dxa"/>
          </w:tcPr>
          <w:p w14:paraId="2CF54B5A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95880D1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3352AE33" w14:textId="77777777" w:rsidR="00220F40" w:rsidRDefault="00220F40">
            <w:pPr>
              <w:pStyle w:val="TableParagraph"/>
              <w:rPr>
                <w:rFonts w:ascii="Times New Roman"/>
              </w:rPr>
            </w:pPr>
          </w:p>
        </w:tc>
      </w:tr>
    </w:tbl>
    <w:p w14:paraId="25B81F47" w14:textId="77777777" w:rsidR="00412610" w:rsidRDefault="00412610"/>
    <w:sectPr w:rsidR="00412610">
      <w:type w:val="continuous"/>
      <w:pgSz w:w="11910" w:h="16840"/>
      <w:pgMar w:top="104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CA59E" w14:textId="77777777" w:rsidR="00F61A7B" w:rsidRDefault="00F61A7B" w:rsidP="00F13AE0">
      <w:r>
        <w:separator/>
      </w:r>
    </w:p>
  </w:endnote>
  <w:endnote w:type="continuationSeparator" w:id="0">
    <w:p w14:paraId="24A17D1C" w14:textId="77777777" w:rsidR="00F61A7B" w:rsidRDefault="00F61A7B" w:rsidP="00F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1381D" w14:textId="77777777" w:rsidR="00F61A7B" w:rsidRDefault="00F61A7B" w:rsidP="00F13AE0">
      <w:r>
        <w:separator/>
      </w:r>
    </w:p>
  </w:footnote>
  <w:footnote w:type="continuationSeparator" w:id="0">
    <w:p w14:paraId="6DE3C445" w14:textId="77777777" w:rsidR="00F61A7B" w:rsidRDefault="00F61A7B" w:rsidP="00F1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E7F5A" w14:textId="77777777" w:rsidR="00F13AE0" w:rsidRPr="0049721F" w:rsidRDefault="00F13AE0" w:rsidP="00F13AE0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bookmarkStart w:id="0" w:name="_Hlk163199611"/>
    <w:r>
      <w:rPr>
        <w:rFonts w:ascii="Arial" w:hAnsi="Arial" w:cs="Arial"/>
        <w:bCs/>
        <w:i/>
        <w:sz w:val="18"/>
        <w:szCs w:val="18"/>
      </w:rPr>
      <w:t xml:space="preserve">Sanitarni kontejner                  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24-73</w:t>
    </w:r>
  </w:p>
  <w:bookmarkEnd w:id="0"/>
  <w:p w14:paraId="0C42FCD0" w14:textId="77777777" w:rsidR="00F13AE0" w:rsidRDefault="00F13A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F40"/>
    <w:rsid w:val="000830B4"/>
    <w:rsid w:val="00102F9C"/>
    <w:rsid w:val="00220F40"/>
    <w:rsid w:val="00412610"/>
    <w:rsid w:val="005C1046"/>
    <w:rsid w:val="006D59CA"/>
    <w:rsid w:val="007C41AF"/>
    <w:rsid w:val="00810328"/>
    <w:rsid w:val="00982B40"/>
    <w:rsid w:val="009B5A71"/>
    <w:rsid w:val="00B13755"/>
    <w:rsid w:val="00C912EB"/>
    <w:rsid w:val="00EF0A50"/>
    <w:rsid w:val="00F13AE0"/>
    <w:rsid w:val="00F14778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468"/>
  <w15:docId w15:val="{3DDBEA95-7F82-4186-AC99-59084A58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F13A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F13AE0"/>
    <w:rPr>
      <w:lang w:val="bs"/>
    </w:rPr>
  </w:style>
  <w:style w:type="paragraph" w:styleId="Podnoje">
    <w:name w:val="footer"/>
    <w:basedOn w:val="Normal"/>
    <w:link w:val="PodnojeChar"/>
    <w:uiPriority w:val="99"/>
    <w:unhideWhenUsed/>
    <w:rsid w:val="00F13A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3AE0"/>
    <w:rPr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Marinić Španić Vesna</dc:creator>
  <cp:lastModifiedBy>Helena Bolf</cp:lastModifiedBy>
  <cp:revision>14</cp:revision>
  <dcterms:created xsi:type="dcterms:W3CDTF">2024-05-20T11:44:00Z</dcterms:created>
  <dcterms:modified xsi:type="dcterms:W3CDTF">2024-05-20T12:23:00Z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Excel® 2019</vt:lpwstr>
  </property>
</Properties>
</file>