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720"/>
      </w:tblGrid>
      <w:tr w:rsidR="006E7303" w:rsidTr="006E7303">
        <w:tc>
          <w:tcPr>
            <w:tcW w:w="5000" w:type="pct"/>
            <w:shd w:val="clear" w:color="auto" w:fill="EEECE1" w:themeFill="background2"/>
          </w:tcPr>
          <w:p w:rsidR="006E7303" w:rsidRPr="006E7303" w:rsidRDefault="006E7303" w:rsidP="006E7303">
            <w:pPr>
              <w:widowControl w:val="0"/>
              <w:suppressLineNumbers/>
              <w:snapToGrid w:val="0"/>
              <w:ind w:hanging="13"/>
              <w:jc w:val="center"/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</w:pPr>
            <w:r w:rsidRPr="00B617CA"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  <w:t xml:space="preserve">Obrazac prijave </w:t>
            </w:r>
            <w:r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  <w:t xml:space="preserve">za usklađenje ugovora </w:t>
            </w:r>
            <w:r w:rsidRPr="006E7303"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  <w:t xml:space="preserve"> </w:t>
            </w:r>
          </w:p>
          <w:p w:rsidR="006E7303" w:rsidRPr="000856CB" w:rsidRDefault="006E7303" w:rsidP="006E7303">
            <w:pPr>
              <w:widowControl w:val="0"/>
              <w:suppressLineNumbers/>
              <w:snapToGrid w:val="0"/>
              <w:ind w:hanging="13"/>
              <w:jc w:val="center"/>
              <w:rPr>
                <w:rFonts w:ascii="Calibri" w:eastAsia="Arial Unicode MS" w:hAnsi="Calibri" w:cs="Calibri"/>
                <w:i/>
                <w:sz w:val="22"/>
                <w:szCs w:val="22"/>
                <w:lang w:val="hr-HR"/>
              </w:rPr>
            </w:pPr>
            <w:r w:rsidRPr="000856CB">
              <w:rPr>
                <w:rFonts w:ascii="Calibri" w:eastAsia="Arial Unicode MS" w:hAnsi="Calibri" w:cs="Calibri"/>
                <w:i/>
                <w:sz w:val="22"/>
                <w:szCs w:val="22"/>
                <w:lang w:val="hr-HR"/>
              </w:rPr>
              <w:t>(čl. 19. Pravilnika o dodjeli gradskih prostora na korištenje udrugama)</w:t>
            </w:r>
          </w:p>
        </w:tc>
      </w:tr>
    </w:tbl>
    <w:p w:rsidR="006E7303" w:rsidRDefault="006E7303" w:rsidP="003706B0">
      <w:pPr>
        <w:rPr>
          <w:rFonts w:eastAsia="Arial Unicode MS"/>
        </w:rPr>
      </w:pPr>
    </w:p>
    <w:p w:rsidR="001731AA" w:rsidRDefault="001731AA" w:rsidP="003706B0">
      <w:pPr>
        <w:rPr>
          <w:rFonts w:eastAsia="Arial Unicode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1"/>
        <w:gridCol w:w="5433"/>
      </w:tblGrid>
      <w:tr w:rsidR="001731AA" w:rsidRPr="00B617CA" w:rsidTr="00191A24">
        <w:trPr>
          <w:trHeight w:val="713"/>
        </w:trPr>
        <w:tc>
          <w:tcPr>
            <w:tcW w:w="1802" w:type="pct"/>
            <w:shd w:val="clear" w:color="auto" w:fill="EEECE1"/>
            <w:vAlign w:val="center"/>
          </w:tcPr>
          <w:p w:rsidR="001731AA" w:rsidRPr="00B617CA" w:rsidRDefault="005B4C0B" w:rsidP="00D4727F">
            <w:pPr>
              <w:widowControl w:val="0"/>
              <w:suppressLineNumbers/>
              <w:rPr>
                <w:rFonts w:ascii="Calibri" w:eastAsia="Arial Unicode MS" w:hAnsi="Calibri" w:cs="Calibri"/>
                <w:b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sz w:val="22"/>
                <w:szCs w:val="22"/>
                <w:lang w:val="hr-HR" w:eastAsia="zh-CN"/>
              </w:rPr>
              <w:t>Adresa poslovnog prostora</w:t>
            </w:r>
          </w:p>
        </w:tc>
        <w:tc>
          <w:tcPr>
            <w:tcW w:w="3198" w:type="pct"/>
            <w:shd w:val="clear" w:color="auto" w:fill="auto"/>
            <w:vAlign w:val="center"/>
          </w:tcPr>
          <w:p w:rsidR="00191A24" w:rsidRDefault="00191A24" w:rsidP="005B4C0B">
            <w:pPr>
              <w:widowControl w:val="0"/>
              <w:suppressLineNumbers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</w:p>
          <w:p w:rsidR="001731AA" w:rsidRDefault="005B4C0B" w:rsidP="005B4C0B">
            <w:pPr>
              <w:widowControl w:val="0"/>
              <w:suppressLineNumbers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r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fldChar w:fldCharType="separate"/>
            </w:r>
            <w:bookmarkStart w:id="1" w:name="_GoBack"/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bookmarkEnd w:id="1"/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fldChar w:fldCharType="end"/>
            </w:r>
            <w:bookmarkEnd w:id="0"/>
          </w:p>
          <w:p w:rsidR="00191A24" w:rsidRPr="00B617CA" w:rsidRDefault="00191A24" w:rsidP="005B4C0B">
            <w:pPr>
              <w:widowControl w:val="0"/>
              <w:suppressLineNumbers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</w:p>
        </w:tc>
      </w:tr>
    </w:tbl>
    <w:p w:rsidR="001731AA" w:rsidRDefault="001731AA" w:rsidP="003706B0">
      <w:pPr>
        <w:rPr>
          <w:rFonts w:eastAsia="Arial Unicode MS"/>
        </w:rPr>
      </w:pPr>
    </w:p>
    <w:p w:rsidR="003706B0" w:rsidRDefault="003706B0" w:rsidP="003706B0">
      <w:pPr>
        <w:rPr>
          <w:rFonts w:eastAsia="Arial Unicode M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3108"/>
        <w:gridCol w:w="4601"/>
      </w:tblGrid>
      <w:tr w:rsidR="003706B0" w:rsidRPr="003706B0" w:rsidTr="003706B0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3706B0" w:rsidRPr="003706B0" w:rsidRDefault="003706B0" w:rsidP="005B4C0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I. PODACI O </w:t>
            </w:r>
            <w:r w:rsidR="005B4C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KORISNIKU</w:t>
            </w:r>
            <w:r w:rsidR="00DF5EC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PROSTORA</w:t>
            </w:r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Naziv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Sjedište i adresa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Osnivači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"/>
          </w:p>
        </w:tc>
      </w:tr>
      <w:tr w:rsidR="003706B0" w:rsidRPr="003706B0" w:rsidTr="003706B0">
        <w:trPr>
          <w:trHeight w:val="144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Ime i prezime osobe ovlaštene za zastupanje i dužnost koju obavlja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(npr. predsjednik/-ca, direktor/-ica) i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992EAD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5"/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Telefon, mobitel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6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Adresa e-pošte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7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Internet stranica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8"/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Godina osnutka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9"/>
          </w:p>
        </w:tc>
      </w:tr>
      <w:tr w:rsidR="003706B0" w:rsidRPr="003706B0" w:rsidTr="00992EAD">
        <w:trPr>
          <w:trHeight w:val="84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Datum upisa u matični registar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(npr. registar udruga)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0"/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Registarski broj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1"/>
            <w:r w:rsidR="003706B0"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RNO broj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2"/>
            <w:r w:rsidR="003706B0"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706B0" w:rsidRPr="003706B0" w:rsidTr="003706B0">
        <w:trPr>
          <w:trHeight w:val="615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IBAN žiro računa  i naziv banke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3"/>
          </w:p>
        </w:tc>
      </w:tr>
      <w:tr w:rsidR="003706B0" w:rsidRPr="003706B0" w:rsidTr="00992EAD">
        <w:trPr>
          <w:trHeight w:val="540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Ciljevi osnivanja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(sukladno statutu ili osnivačkom aktu)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4"/>
          </w:p>
        </w:tc>
      </w:tr>
      <w:tr w:rsidR="003706B0" w:rsidRPr="003706B0" w:rsidTr="00992EAD">
        <w:trPr>
          <w:trHeight w:val="615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Svrha i područje djelovanja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5"/>
          </w:p>
        </w:tc>
      </w:tr>
      <w:tr w:rsidR="003706B0" w:rsidRPr="003706B0" w:rsidTr="00992EAD">
        <w:trPr>
          <w:trHeight w:val="765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Djelatnosti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(sukladno statutu ili osnivačkom aktu)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6"/>
          </w:p>
        </w:tc>
      </w:tr>
      <w:tr w:rsidR="003706B0" w:rsidRPr="003706B0" w:rsidTr="00992EAD">
        <w:trPr>
          <w:trHeight w:val="540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Tijela upravljanja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(sukladno statutu)</w:t>
            </w:r>
          </w:p>
        </w:tc>
        <w:tc>
          <w:tcPr>
            <w:tcW w:w="2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7"/>
          </w:p>
        </w:tc>
      </w:tr>
    </w:tbl>
    <w:p w:rsidR="003706B0" w:rsidRPr="003706B0" w:rsidRDefault="003706B0" w:rsidP="003706B0">
      <w:pPr>
        <w:rPr>
          <w:rFonts w:eastAsia="Arial Unicode MS"/>
        </w:rPr>
      </w:pPr>
    </w:p>
    <w:p w:rsidR="00D4727F" w:rsidRDefault="00D4727F">
      <w:pPr>
        <w:spacing w:after="200" w:line="276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3706B0" w:rsidRDefault="003706B0" w:rsidP="003706B0">
      <w:pPr>
        <w:rPr>
          <w:rFonts w:eastAsia="Arial Unicode M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3108"/>
        <w:gridCol w:w="4601"/>
      </w:tblGrid>
      <w:tr w:rsidR="003706B0" w:rsidRPr="003706B0" w:rsidTr="003706B0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II. NAMJENA</w:t>
            </w:r>
          </w:p>
        </w:tc>
      </w:tr>
      <w:tr w:rsidR="003706B0" w:rsidRPr="003706B0" w:rsidTr="003706B0">
        <w:trPr>
          <w:trHeight w:val="52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4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706B0" w:rsidRPr="003706B0" w:rsidRDefault="003706B0" w:rsidP="00A935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Vrste usluga koje će se pružati i aktivnosti koje će se provoditi u prostoru kojeg </w:t>
            </w:r>
            <w:r w:rsidR="00A93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koristite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486FBB" w:rsidRPr="003706B0" w:rsidTr="00486FBB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6FBB" w:rsidRPr="003706B0" w:rsidRDefault="00486FBB" w:rsidP="00486FBB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lang w:val="hr-HR" w:eastAsia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Calibri" w:hAnsi="Calibri" w:cs="Calibri"/>
                <w:color w:val="000000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lang w:val="hr-HR" w:eastAsia="hr-HR"/>
              </w:rPr>
              <w:fldChar w:fldCharType="end"/>
            </w:r>
            <w:bookmarkEnd w:id="18"/>
          </w:p>
        </w:tc>
      </w:tr>
      <w:tr w:rsidR="003706B0" w:rsidRPr="003706B0" w:rsidTr="003706B0">
        <w:trPr>
          <w:trHeight w:val="12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Nazivi projekata / programa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AEC" w:rsidRDefault="003706B0" w:rsidP="00E7466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1.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9"/>
          </w:p>
          <w:p w:rsidR="009F5AEC" w:rsidRDefault="003706B0" w:rsidP="00E7466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2.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0"/>
          </w:p>
          <w:p w:rsidR="003706B0" w:rsidRDefault="003706B0" w:rsidP="009F5AEC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3.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1"/>
          </w:p>
          <w:p w:rsidR="009F5AEC" w:rsidRPr="003706B0" w:rsidRDefault="009F5AEC" w:rsidP="009F5AEC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3706B0" w:rsidRPr="003706B0" w:rsidTr="003706B0">
        <w:trPr>
          <w:trHeight w:val="85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DF5ECB" w:rsidP="00DF5E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4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Kratak opis relevantnih iskustava, postignuća i sposobnosti organizacije da provodi usluge i aktivnosti navedene u pitanju pod brojem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II. točka 1. obrasca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(po potrebi dodajte polja za upis najviše do tri projekta)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Projekt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2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Razdoblje provedbe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3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Partner(i)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4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Izvor financiranja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5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Voditelj projekta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6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Cilj(evi)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7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Rezultati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8"/>
          </w:p>
        </w:tc>
      </w:tr>
    </w:tbl>
    <w:p w:rsidR="003706B0" w:rsidRDefault="003706B0" w:rsidP="003706B0">
      <w:pPr>
        <w:rPr>
          <w:rFonts w:eastAsia="Arial Unicode MS"/>
        </w:rPr>
      </w:pPr>
    </w:p>
    <w:p w:rsidR="004E35B6" w:rsidRDefault="004E35B6" w:rsidP="003706B0">
      <w:pPr>
        <w:rPr>
          <w:rFonts w:eastAsia="Arial Unicode M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4062"/>
        <w:gridCol w:w="924"/>
        <w:gridCol w:w="924"/>
        <w:gridCol w:w="1155"/>
        <w:gridCol w:w="924"/>
      </w:tblGrid>
      <w:tr w:rsidR="001731AA" w:rsidRPr="001731AA" w:rsidTr="001731A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III. Mjerila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Broj zaposlenika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(upisati broj)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9"/>
          </w:p>
        </w:tc>
      </w:tr>
      <w:tr w:rsidR="001731AA" w:rsidRPr="001731AA" w:rsidTr="001731AA">
        <w:trPr>
          <w:trHeight w:val="540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Broj članova i/ili volontera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 trenutku podnošenja prijave na natječaj)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članova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0"/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volontera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1"/>
          </w:p>
        </w:tc>
      </w:tr>
      <w:tr w:rsidR="001731AA" w:rsidRPr="001731AA" w:rsidTr="001731AA">
        <w:trPr>
          <w:trHeight w:val="6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Neposredan rad s korisnicima usluga rad s ciljanim skupinama do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(navesti broj korisnika)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2"/>
          </w:p>
        </w:tc>
      </w:tr>
      <w:tr w:rsidR="001731AA" w:rsidRPr="001731AA" w:rsidTr="001731AA">
        <w:trPr>
          <w:trHeight w:val="6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458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Broj ukupno ostvarenih financijskih potpora za projekte/programe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 prethodnoj godini)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EU fondova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3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državnog proračuna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4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proračuna Grada Zagreba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5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poslovnog sektora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6"/>
          </w:p>
        </w:tc>
      </w:tr>
      <w:tr w:rsidR="001731AA" w:rsidRPr="001731AA" w:rsidTr="004E35B6">
        <w:trPr>
          <w:trHeight w:val="6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-od drugog inozemnog javnog ili privatnog donatora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7"/>
          </w:p>
        </w:tc>
      </w:tr>
      <w:tr w:rsidR="001731AA" w:rsidRPr="001731AA" w:rsidTr="004E35B6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224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Ostvarena priznanja, nagrade i sl.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(u prethodnoj godini)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navesti ime priznanja nagrade i sl.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-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međunarodna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8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-državna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9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-Grad</w:t>
            </w:r>
            <w:r w:rsidR="000A03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a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Zagreba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0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-strukovna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1"/>
          </w:p>
        </w:tc>
      </w:tr>
      <w:tr w:rsidR="009F5AEC" w:rsidRPr="001731AA" w:rsidTr="009F5AEC">
        <w:trPr>
          <w:trHeight w:val="330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9F5AEC" w:rsidRPr="001731AA" w:rsidRDefault="009F5AEC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338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F5AEC" w:rsidRPr="001731AA" w:rsidRDefault="009F5AEC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6. Provedene projektne aktivnosti 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F5AEC" w:rsidRPr="001731AA" w:rsidRDefault="009F5AEC" w:rsidP="009F5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(upisati broj) 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38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-održana okrugla stola, vjerska skupa i sl. godišnje</w:t>
            </w:r>
          </w:p>
        </w:tc>
        <w:tc>
          <w:tcPr>
            <w:tcW w:w="11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2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38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-održane konferencije godišnje</w:t>
            </w:r>
          </w:p>
        </w:tc>
        <w:tc>
          <w:tcPr>
            <w:tcW w:w="11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3"/>
          </w:p>
        </w:tc>
      </w:tr>
      <w:tr w:rsidR="001731AA" w:rsidRPr="001731AA" w:rsidTr="001731AA">
        <w:trPr>
          <w:trHeight w:val="1020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38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-projekti i aktivnosti od posebnog interesa za Grad Zagreb i građane grada Zagreba, ostvareni u posljednje dvije godine, što ih ocjenjuje nadležno gradsko upravno tijelo</w:t>
            </w:r>
          </w:p>
        </w:tc>
        <w:tc>
          <w:tcPr>
            <w:tcW w:w="11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4"/>
          </w:p>
        </w:tc>
      </w:tr>
      <w:tr w:rsidR="001731AA" w:rsidRPr="001731AA" w:rsidTr="009F5AEC">
        <w:trPr>
          <w:trHeight w:val="64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A9351F" w:rsidP="00A93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Prethodno ulaganje u prostor uz odobrenje Grada Zagreba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5"/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1731AA" w:rsidRPr="001731AA" w:rsidRDefault="009F5AEC" w:rsidP="009F5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Ne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731AA" w:rsidRPr="001731AA" w:rsidRDefault="00D370D5" w:rsidP="009F5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6"/>
          </w:p>
        </w:tc>
      </w:tr>
      <w:tr w:rsidR="001731AA" w:rsidRPr="001731AA" w:rsidTr="009F5AEC">
        <w:trPr>
          <w:trHeight w:val="384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Navesti iznos ulaganja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C66BD8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7"/>
          </w:p>
        </w:tc>
      </w:tr>
    </w:tbl>
    <w:p w:rsidR="003706B0" w:rsidRDefault="003706B0" w:rsidP="003706B0">
      <w:pPr>
        <w:rPr>
          <w:rFonts w:eastAsia="Arial Unicode MS"/>
        </w:rPr>
      </w:pPr>
    </w:p>
    <w:p w:rsidR="004E35B6" w:rsidRDefault="004E35B6">
      <w:pPr>
        <w:spacing w:after="200" w:line="276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3706B0" w:rsidRPr="003706B0" w:rsidRDefault="003706B0" w:rsidP="003706B0">
      <w:pPr>
        <w:rPr>
          <w:rFonts w:eastAsia="Arial Unicode MS"/>
        </w:rPr>
      </w:pPr>
    </w:p>
    <w:p w:rsidR="005535FE" w:rsidRDefault="005535FE" w:rsidP="005535FE">
      <w:pPr>
        <w:widowControl w:val="0"/>
        <w:suppressLineNumbers/>
        <w:jc w:val="both"/>
        <w:rPr>
          <w:rFonts w:ascii="Calibri" w:eastAsia="Arial Unicode MS" w:hAnsi="Calibri" w:cs="Calibri"/>
          <w:b/>
          <w:bCs/>
          <w:sz w:val="22"/>
          <w:szCs w:val="22"/>
          <w:lang w:val="hr-HR"/>
        </w:rPr>
      </w:pPr>
      <w:r w:rsidRPr="00B617CA">
        <w:rPr>
          <w:rFonts w:ascii="Calibri" w:eastAsia="Arial Unicode MS" w:hAnsi="Calibri" w:cs="Calibri"/>
          <w:b/>
          <w:bCs/>
          <w:sz w:val="22"/>
          <w:szCs w:val="22"/>
          <w:lang w:val="hr-HR"/>
        </w:rPr>
        <w:t>PROVJERITE JE LI PRIJAVA SADRŽI:</w:t>
      </w:r>
    </w:p>
    <w:p w:rsidR="004E35B6" w:rsidRPr="00B617CA" w:rsidRDefault="004E35B6" w:rsidP="005535FE">
      <w:pPr>
        <w:widowControl w:val="0"/>
        <w:suppressLineNumbers/>
        <w:jc w:val="both"/>
        <w:rPr>
          <w:rFonts w:ascii="Calibri" w:eastAsia="Arial Unicode MS" w:hAnsi="Calibri" w:cs="Calibri"/>
          <w:sz w:val="21"/>
          <w:szCs w:val="21"/>
          <w:lang w:val="hr-HR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14"/>
      </w:tblGrid>
      <w:tr w:rsidR="005535FE" w:rsidRPr="00B617CA" w:rsidTr="006E7303">
        <w:trPr>
          <w:cantSplit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FE" w:rsidRPr="00B617CA" w:rsidRDefault="005535FE" w:rsidP="006E7303">
            <w:pPr>
              <w:widowControl w:val="0"/>
              <w:suppressLineNumbers/>
              <w:suppressAutoHyphens/>
              <w:snapToGrid w:val="0"/>
              <w:ind w:hanging="13"/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  <w:lang w:val="hr-HR"/>
              </w:rPr>
              <w:t>U PAPIRNATOM OBLIKU U JEDNOM PRIMJERKU: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 xml:space="preserve">Obrazac prijave s popunjenim svim osnovnim podacima o organizaciji civilnog društva s </w:t>
            </w:r>
          </w:p>
          <w:p w:rsidR="005535FE" w:rsidRPr="00B617CA" w:rsidRDefault="005535FE" w:rsidP="006E7303">
            <w:pPr>
              <w:ind w:left="557"/>
              <w:jc w:val="both"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>opisom dosadašnjeg rada i djelovanja te planom aktivnosti u predstojećem razdoblju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Izvadak iz matičnog registra u koji je organizacija upisana (ispis internetske stranice)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Dokaz o upisu u Registar neprofitnih organizacija (ispis internetske stranice RNO-a)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 xml:space="preserve">Preslika važećeg statuta pravne osobe </w:t>
            </w:r>
          </w:p>
          <w:p w:rsidR="005535FE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Izjava osobe ovlaštene za zastupanje pravne osobe da je pravna osoba podmirila sve dospjele financijske obveze prema GRadu Zagrebu</w:t>
            </w:r>
          </w:p>
          <w:p w:rsidR="00AD223C" w:rsidRPr="00B617CA" w:rsidRDefault="00AD223C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hr-HR" w:eastAsia="zh-CN"/>
              </w:rPr>
              <w:t>Dokaz da se protiv udruge odnosno osobe ovlaštene za zastupanje udruge ne vodi kazneni postupak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Potvrda Porezne uprave o stanju duga po osnovi javnih davanja o kojima službenu evidenciju vodi porezna uprava, ne stariju od 6 mjeseci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 xml:space="preserve">Preslika ugovora ili odluke o financiranju projekata ili programa organizacije kada se oni financiraju iz državnog proračuna i/ili drugih javnih izvora 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>Izvod iz matične knjige radnika (evidencija o zaposlenim radnicima), ako udruga zapošljava radnike na temelju ugovora o radu ili ugovora o djelu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>dokaz o broju članova/volontera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 xml:space="preserve">Dokaz o broju korisnika usluga 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Dokaz o ostvarenim nagradama,  priznanjima u prethodnoj godini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Dokaz o provedenim projektnim aktivnostima</w:t>
            </w:r>
            <w:r w:rsidRPr="00B617CA">
              <w:rPr>
                <w:rFonts w:ascii="Calibri" w:eastAsia="Arial Unicode MS" w:hAnsi="Calibri" w:cs="Calibri"/>
                <w:color w:val="FF0000"/>
                <w:sz w:val="22"/>
                <w:szCs w:val="22"/>
                <w:lang w:val="hr-HR"/>
              </w:rPr>
              <w:t xml:space="preserve"> 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Dokaz o ulaganjima i odobrenje Grada Zagreba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</w:t>
            </w:r>
          </w:p>
        </w:tc>
      </w:tr>
    </w:tbl>
    <w:p w:rsidR="005535FE" w:rsidRPr="00B617CA" w:rsidRDefault="005535FE" w:rsidP="005535FE">
      <w:pPr>
        <w:widowControl w:val="0"/>
        <w:suppressLineNumbers/>
        <w:ind w:hanging="13"/>
        <w:rPr>
          <w:rFonts w:ascii="Calibri" w:eastAsia="Arial Unicode MS" w:hAnsi="Calibri" w:cs="Calibri"/>
          <w:sz w:val="24"/>
          <w:szCs w:val="24"/>
          <w:lang w:val="hr-HR"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803"/>
        <w:gridCol w:w="743"/>
        <w:gridCol w:w="374"/>
        <w:gridCol w:w="4130"/>
      </w:tblGrid>
      <w:tr w:rsidR="005535FE" w:rsidRPr="00B617CA" w:rsidTr="001731AA">
        <w:trPr>
          <w:gridAfter w:val="2"/>
          <w:wAfter w:w="2649" w:type="pct"/>
        </w:trPr>
        <w:tc>
          <w:tcPr>
            <w:tcW w:w="855" w:type="pct"/>
            <w:shd w:val="clear" w:color="auto" w:fill="auto"/>
            <w:vAlign w:val="center"/>
          </w:tcPr>
          <w:p w:rsidR="005535FE" w:rsidRPr="00B617CA" w:rsidRDefault="005535FE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149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35FE" w:rsidRPr="00B617CA" w:rsidRDefault="00C66BD8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separate"/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end"/>
            </w:r>
            <w:bookmarkEnd w:id="48"/>
          </w:p>
        </w:tc>
      </w:tr>
      <w:tr w:rsidR="005535FE" w:rsidRPr="00B617CA" w:rsidTr="001731AA">
        <w:tblPrEx>
          <w:tblCellMar>
            <w:top w:w="0" w:type="dxa"/>
          </w:tblCellMar>
        </w:tblPrEx>
        <w:trPr>
          <w:gridBefore w:val="2"/>
          <w:wBefore w:w="1915" w:type="pct"/>
        </w:trPr>
        <w:tc>
          <w:tcPr>
            <w:tcW w:w="657" w:type="pct"/>
            <w:gridSpan w:val="2"/>
            <w:shd w:val="clear" w:color="auto" w:fill="auto"/>
            <w:vAlign w:val="center"/>
          </w:tcPr>
          <w:p w:rsidR="00E757BF" w:rsidRDefault="00E757BF" w:rsidP="006E7303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</w:pPr>
          </w:p>
          <w:p w:rsidR="00E757BF" w:rsidRDefault="00E757BF" w:rsidP="006E7303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</w:pPr>
          </w:p>
          <w:p w:rsidR="005535FE" w:rsidRPr="00B617CA" w:rsidRDefault="005535FE" w:rsidP="006E7303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242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35FE" w:rsidRPr="00B617CA" w:rsidRDefault="005535FE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</w:p>
          <w:p w:rsidR="005535FE" w:rsidRPr="00B617CA" w:rsidRDefault="00C66BD8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separate"/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end"/>
            </w:r>
            <w:bookmarkEnd w:id="49"/>
          </w:p>
        </w:tc>
      </w:tr>
      <w:tr w:rsidR="005535FE" w:rsidRPr="00B617CA" w:rsidTr="001731AA">
        <w:tblPrEx>
          <w:tblCellMar>
            <w:top w:w="0" w:type="dxa"/>
            <w:bottom w:w="0" w:type="dxa"/>
          </w:tblCellMar>
        </w:tblPrEx>
        <w:trPr>
          <w:gridBefore w:val="2"/>
          <w:wBefore w:w="1915" w:type="pct"/>
        </w:trPr>
        <w:tc>
          <w:tcPr>
            <w:tcW w:w="657" w:type="pct"/>
            <w:gridSpan w:val="2"/>
            <w:shd w:val="clear" w:color="auto" w:fill="auto"/>
            <w:vAlign w:val="center"/>
          </w:tcPr>
          <w:p w:rsidR="005535FE" w:rsidRPr="00B617CA" w:rsidRDefault="005535FE" w:rsidP="006E7303">
            <w:pPr>
              <w:widowControl w:val="0"/>
              <w:suppressLineNumbers/>
              <w:suppressAutoHyphens/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lang w:val="hr-HR"/>
              </w:rPr>
            </w:pPr>
          </w:p>
        </w:tc>
        <w:tc>
          <w:tcPr>
            <w:tcW w:w="2428" w:type="pct"/>
            <w:shd w:val="clear" w:color="auto" w:fill="auto"/>
          </w:tcPr>
          <w:p w:rsidR="005535FE" w:rsidRPr="00B617CA" w:rsidRDefault="005535FE" w:rsidP="006E7303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5535FE" w:rsidRPr="00B617CA" w:rsidRDefault="005535FE" w:rsidP="005535FE">
      <w:pPr>
        <w:widowControl w:val="0"/>
        <w:suppressLineNumbers/>
        <w:tabs>
          <w:tab w:val="left" w:pos="2301"/>
        </w:tabs>
        <w:rPr>
          <w:rFonts w:ascii="Calibri" w:eastAsia="Arial Unicode MS" w:hAnsi="Calibri" w:cs="Calibri"/>
          <w:sz w:val="24"/>
          <w:szCs w:val="24"/>
          <w:lang w:val="hr-HR" w:eastAsia="zh-CN"/>
        </w:rPr>
      </w:pPr>
    </w:p>
    <w:p w:rsidR="005535FE" w:rsidRDefault="005535FE" w:rsidP="005535FE">
      <w:pPr>
        <w:pStyle w:val="Tijeloteksta"/>
        <w:rPr>
          <w:b/>
          <w:sz w:val="22"/>
          <w:szCs w:val="22"/>
        </w:rPr>
      </w:pPr>
    </w:p>
    <w:p w:rsidR="005535FE" w:rsidRDefault="005535FE" w:rsidP="005535FE">
      <w:pPr>
        <w:pStyle w:val="Tijeloteksta"/>
        <w:rPr>
          <w:b/>
          <w:sz w:val="22"/>
          <w:szCs w:val="22"/>
        </w:rPr>
      </w:pPr>
    </w:p>
    <w:sectPr w:rsidR="005535FE">
      <w:pgSz w:w="11906" w:h="16838" w:code="9"/>
      <w:pgMar w:top="1134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E01813"/>
    <w:multiLevelType w:val="hybridMultilevel"/>
    <w:tmpl w:val="67EC1FEE"/>
    <w:lvl w:ilvl="0" w:tplc="B6E4EE5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B73"/>
    <w:multiLevelType w:val="hybridMultilevel"/>
    <w:tmpl w:val="7B921B0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5F9"/>
    <w:multiLevelType w:val="hybridMultilevel"/>
    <w:tmpl w:val="29C6D762"/>
    <w:lvl w:ilvl="0" w:tplc="8D52F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E1634"/>
    <w:multiLevelType w:val="hybridMultilevel"/>
    <w:tmpl w:val="BD90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L1niwXPi8aCdlBvoXR1ajGe80ec=" w:salt="OKS0VyBRmUBV/9kb905e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7"/>
    <w:rsid w:val="00022CA8"/>
    <w:rsid w:val="000856CB"/>
    <w:rsid w:val="000A0333"/>
    <w:rsid w:val="001731AA"/>
    <w:rsid w:val="00191A24"/>
    <w:rsid w:val="001B25EF"/>
    <w:rsid w:val="002241AA"/>
    <w:rsid w:val="002F05CC"/>
    <w:rsid w:val="003706B0"/>
    <w:rsid w:val="00486FBB"/>
    <w:rsid w:val="004E35B6"/>
    <w:rsid w:val="005535FE"/>
    <w:rsid w:val="005B4C0B"/>
    <w:rsid w:val="006702B3"/>
    <w:rsid w:val="0067684E"/>
    <w:rsid w:val="006C271A"/>
    <w:rsid w:val="006E7303"/>
    <w:rsid w:val="00836BFE"/>
    <w:rsid w:val="00992EAD"/>
    <w:rsid w:val="009F5AEC"/>
    <w:rsid w:val="00A9351F"/>
    <w:rsid w:val="00AD223C"/>
    <w:rsid w:val="00B71DEA"/>
    <w:rsid w:val="00BC085E"/>
    <w:rsid w:val="00BC19A8"/>
    <w:rsid w:val="00C66BD8"/>
    <w:rsid w:val="00CB7F93"/>
    <w:rsid w:val="00D370D5"/>
    <w:rsid w:val="00D4727F"/>
    <w:rsid w:val="00DA6A2B"/>
    <w:rsid w:val="00DE46B7"/>
    <w:rsid w:val="00DF5ECB"/>
    <w:rsid w:val="00E74666"/>
    <w:rsid w:val="00E757BF"/>
    <w:rsid w:val="00EF02CF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1537-E649-4F0B-AF23-D6640BC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35FE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535FE"/>
    <w:rPr>
      <w:rFonts w:ascii="Times New Roman" w:eastAsia="Times New Roman" w:hAnsi="Times New Roman" w:cs="Times New Roman"/>
      <w:sz w:val="24"/>
      <w:szCs w:val="20"/>
    </w:rPr>
  </w:style>
  <w:style w:type="table" w:styleId="Reetkatablice">
    <w:name w:val="Table Grid"/>
    <w:basedOn w:val="Obinatablica"/>
    <w:uiPriority w:val="59"/>
    <w:rsid w:val="006E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92EA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E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KA\Downloads\U_Udruge_obrazac_uskladjenj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U_Udruge_obrazac_uskladjenje_1</Template>
  <TotalTime>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GORANKA</cp:lastModifiedBy>
  <cp:revision>1</cp:revision>
  <cp:lastPrinted>2015-10-14T06:20:00Z</cp:lastPrinted>
  <dcterms:created xsi:type="dcterms:W3CDTF">2016-02-09T08:28:00Z</dcterms:created>
  <dcterms:modified xsi:type="dcterms:W3CDTF">2016-02-09T08:29:00Z</dcterms:modified>
</cp:coreProperties>
</file>