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9974" w14:textId="77777777" w:rsidR="00CE1DF1" w:rsidRPr="00CE1DF1" w:rsidRDefault="00CE1DF1" w:rsidP="00CE1DF1">
      <w:pPr>
        <w:jc w:val="both"/>
        <w:rPr>
          <w:b/>
          <w:sz w:val="36"/>
          <w:szCs w:val="36"/>
        </w:rPr>
      </w:pPr>
      <w:r w:rsidRPr="00CE1DF1">
        <w:rPr>
          <w:b/>
          <w:sz w:val="36"/>
          <w:szCs w:val="36"/>
        </w:rPr>
        <w:t>Grad Delnice</w:t>
      </w:r>
    </w:p>
    <w:p w14:paraId="6B3CBF85" w14:textId="77777777" w:rsidR="00CE1DF1" w:rsidRPr="00CE1DF1" w:rsidRDefault="00CE1DF1" w:rsidP="00CE1DF1">
      <w:pPr>
        <w:jc w:val="both"/>
        <w:rPr>
          <w:b/>
          <w:sz w:val="36"/>
          <w:szCs w:val="36"/>
        </w:rPr>
      </w:pPr>
      <w:r w:rsidRPr="00CE1DF1">
        <w:rPr>
          <w:b/>
          <w:sz w:val="36"/>
          <w:szCs w:val="36"/>
        </w:rPr>
        <w:t>Trg 138. brigade HV 4</w:t>
      </w:r>
    </w:p>
    <w:p w14:paraId="148C3CFE" w14:textId="77777777" w:rsidR="00CE1DF1" w:rsidRPr="00CE1DF1" w:rsidRDefault="00CE1DF1" w:rsidP="00CE1DF1">
      <w:pPr>
        <w:jc w:val="both"/>
        <w:rPr>
          <w:b/>
          <w:sz w:val="36"/>
          <w:szCs w:val="36"/>
        </w:rPr>
      </w:pPr>
      <w:r w:rsidRPr="00CE1DF1">
        <w:rPr>
          <w:b/>
          <w:sz w:val="36"/>
          <w:szCs w:val="36"/>
        </w:rPr>
        <w:t>OIB 03944325629</w:t>
      </w:r>
    </w:p>
    <w:p w14:paraId="630C907F" w14:textId="77777777" w:rsidR="00CE1DF1" w:rsidRPr="00CE1DF1" w:rsidRDefault="00CE1DF1" w:rsidP="00CE1DF1">
      <w:pPr>
        <w:jc w:val="both"/>
        <w:rPr>
          <w:b/>
          <w:sz w:val="36"/>
          <w:szCs w:val="36"/>
        </w:rPr>
      </w:pPr>
    </w:p>
    <w:p w14:paraId="74104920" w14:textId="77777777" w:rsidR="00CE1DF1" w:rsidRPr="00CE1DF1" w:rsidRDefault="00CE1DF1" w:rsidP="00CE1DF1">
      <w:pPr>
        <w:jc w:val="center"/>
        <w:rPr>
          <w:b/>
        </w:rPr>
      </w:pPr>
    </w:p>
    <w:p w14:paraId="2FD24D88" w14:textId="77777777" w:rsidR="00CE1DF1" w:rsidRPr="00CE1DF1" w:rsidRDefault="00CE1DF1" w:rsidP="00CE1DF1">
      <w:pPr>
        <w:jc w:val="center"/>
        <w:rPr>
          <w:b/>
        </w:rPr>
      </w:pPr>
    </w:p>
    <w:p w14:paraId="31F52C74" w14:textId="77777777" w:rsidR="00CE1DF1" w:rsidRPr="00CE1DF1" w:rsidRDefault="00CE1DF1" w:rsidP="00CE1DF1">
      <w:pPr>
        <w:jc w:val="center"/>
        <w:rPr>
          <w:b/>
        </w:rPr>
      </w:pPr>
    </w:p>
    <w:p w14:paraId="25B73403" w14:textId="77777777" w:rsidR="00CE1DF1" w:rsidRPr="00CE1DF1" w:rsidRDefault="00CE1DF1" w:rsidP="00CE1DF1">
      <w:pPr>
        <w:jc w:val="center"/>
        <w:rPr>
          <w:b/>
        </w:rPr>
      </w:pPr>
    </w:p>
    <w:p w14:paraId="005310B7" w14:textId="77777777" w:rsidR="00CE1DF1" w:rsidRPr="00CE1DF1" w:rsidRDefault="00CE1DF1" w:rsidP="00CE1DF1">
      <w:pPr>
        <w:jc w:val="center"/>
        <w:rPr>
          <w:b/>
        </w:rPr>
      </w:pPr>
    </w:p>
    <w:p w14:paraId="0DB4E3BF" w14:textId="77777777" w:rsidR="00CE1DF1" w:rsidRPr="00CE1DF1" w:rsidRDefault="00CE1DF1" w:rsidP="00CE1DF1">
      <w:pPr>
        <w:jc w:val="center"/>
        <w:rPr>
          <w:b/>
        </w:rPr>
      </w:pPr>
    </w:p>
    <w:p w14:paraId="6F91D0C1" w14:textId="77777777" w:rsidR="00CE1DF1" w:rsidRPr="00CE1DF1" w:rsidRDefault="00CE1DF1" w:rsidP="00CE1DF1">
      <w:pPr>
        <w:jc w:val="center"/>
        <w:rPr>
          <w:b/>
        </w:rPr>
      </w:pPr>
    </w:p>
    <w:p w14:paraId="4802776D" w14:textId="77777777" w:rsidR="00CE1DF1" w:rsidRPr="00CE1DF1" w:rsidRDefault="00CE1DF1" w:rsidP="00CE1DF1">
      <w:pPr>
        <w:jc w:val="center"/>
        <w:rPr>
          <w:b/>
          <w:sz w:val="32"/>
          <w:szCs w:val="32"/>
        </w:rPr>
      </w:pPr>
    </w:p>
    <w:p w14:paraId="21AC71A2" w14:textId="349453D3" w:rsidR="00CE1DF1" w:rsidRPr="00CE1DF1" w:rsidRDefault="00CE1DF1" w:rsidP="00CE1DF1">
      <w:pPr>
        <w:jc w:val="center"/>
        <w:rPr>
          <w:b/>
          <w:sz w:val="32"/>
          <w:szCs w:val="32"/>
        </w:rPr>
      </w:pPr>
      <w:r w:rsidRPr="00CE1DF1">
        <w:rPr>
          <w:b/>
          <w:sz w:val="32"/>
          <w:szCs w:val="32"/>
        </w:rPr>
        <w:t xml:space="preserve">PREDMET </w:t>
      </w:r>
      <w:r w:rsidR="00EF247B">
        <w:rPr>
          <w:b/>
          <w:sz w:val="32"/>
          <w:szCs w:val="32"/>
        </w:rPr>
        <w:t>NABAVE</w:t>
      </w:r>
      <w:r w:rsidRPr="00CE1DF1">
        <w:rPr>
          <w:b/>
          <w:sz w:val="32"/>
          <w:szCs w:val="32"/>
        </w:rPr>
        <w:t>:</w:t>
      </w:r>
    </w:p>
    <w:p w14:paraId="6F900FF1" w14:textId="77777777" w:rsidR="00CE1DF1" w:rsidRPr="00CE1DF1" w:rsidRDefault="00CE1DF1" w:rsidP="00CE1DF1">
      <w:pPr>
        <w:jc w:val="center"/>
        <w:rPr>
          <w:b/>
          <w:sz w:val="32"/>
          <w:szCs w:val="32"/>
        </w:rPr>
      </w:pPr>
    </w:p>
    <w:p w14:paraId="04C08452" w14:textId="77777777" w:rsidR="00CE1DF1" w:rsidRPr="00CE1DF1" w:rsidRDefault="00CE1DF1" w:rsidP="00CE1DF1">
      <w:pPr>
        <w:jc w:val="center"/>
        <w:rPr>
          <w:b/>
          <w:sz w:val="32"/>
          <w:szCs w:val="32"/>
        </w:rPr>
      </w:pPr>
    </w:p>
    <w:p w14:paraId="68A0E353" w14:textId="77777777" w:rsidR="00CE1DF1" w:rsidRPr="00CE1DF1" w:rsidRDefault="00CE1DF1" w:rsidP="00CE1DF1">
      <w:pPr>
        <w:jc w:val="center"/>
        <w:rPr>
          <w:b/>
          <w:sz w:val="32"/>
          <w:szCs w:val="32"/>
        </w:rPr>
      </w:pPr>
    </w:p>
    <w:p w14:paraId="04E43F9B" w14:textId="0931099C" w:rsidR="00DA0D61" w:rsidRPr="00CE1DF1" w:rsidRDefault="000F51EE" w:rsidP="00CE1DF1">
      <w:pPr>
        <w:jc w:val="center"/>
        <w:rPr>
          <w:b/>
          <w:sz w:val="36"/>
          <w:szCs w:val="36"/>
        </w:rPr>
      </w:pPr>
      <w:r>
        <w:rPr>
          <w:b/>
          <w:sz w:val="36"/>
          <w:szCs w:val="36"/>
        </w:rPr>
        <w:t>I</w:t>
      </w:r>
      <w:r w:rsidR="00217128">
        <w:rPr>
          <w:b/>
          <w:sz w:val="36"/>
          <w:szCs w:val="36"/>
        </w:rPr>
        <w:t>nformacijsk</w:t>
      </w:r>
      <w:r>
        <w:rPr>
          <w:b/>
          <w:sz w:val="36"/>
          <w:szCs w:val="36"/>
        </w:rPr>
        <w:t>i</w:t>
      </w:r>
      <w:r w:rsidR="00217128">
        <w:rPr>
          <w:b/>
          <w:sz w:val="36"/>
          <w:szCs w:val="36"/>
        </w:rPr>
        <w:t xml:space="preserve"> sustav </w:t>
      </w:r>
      <w:r w:rsidR="00EF247B">
        <w:rPr>
          <w:b/>
          <w:sz w:val="36"/>
          <w:szCs w:val="36"/>
        </w:rPr>
        <w:t>za vođenje baze prostornih podataka</w:t>
      </w:r>
    </w:p>
    <w:p w14:paraId="4368CC4A" w14:textId="77777777" w:rsidR="00CE1DF1" w:rsidRPr="00CE1DF1" w:rsidRDefault="00CE1DF1" w:rsidP="00CE1DF1">
      <w:pPr>
        <w:jc w:val="center"/>
        <w:rPr>
          <w:b/>
        </w:rPr>
      </w:pPr>
    </w:p>
    <w:p w14:paraId="26720874" w14:textId="77777777" w:rsidR="00CE1DF1" w:rsidRPr="00CE1DF1" w:rsidRDefault="00CE1DF1" w:rsidP="00CE1DF1">
      <w:pPr>
        <w:jc w:val="center"/>
        <w:rPr>
          <w:b/>
        </w:rPr>
      </w:pPr>
    </w:p>
    <w:p w14:paraId="7FBB0E3F" w14:textId="77777777" w:rsidR="00CE1DF1" w:rsidRPr="00CE1DF1" w:rsidRDefault="00CE1DF1" w:rsidP="00CE1DF1">
      <w:pPr>
        <w:jc w:val="center"/>
        <w:rPr>
          <w:b/>
        </w:rPr>
      </w:pPr>
    </w:p>
    <w:p w14:paraId="461E8B5C" w14:textId="77777777" w:rsidR="00CE1DF1" w:rsidRPr="00CE1DF1" w:rsidRDefault="00CE1DF1" w:rsidP="00CE1DF1">
      <w:pPr>
        <w:jc w:val="center"/>
        <w:rPr>
          <w:b/>
        </w:rPr>
      </w:pPr>
    </w:p>
    <w:p w14:paraId="1CD527A9" w14:textId="77777777" w:rsidR="00CE1DF1" w:rsidRPr="00CE1DF1" w:rsidRDefault="00CE1DF1" w:rsidP="00CE1DF1">
      <w:pPr>
        <w:jc w:val="both"/>
        <w:rPr>
          <w:b/>
          <w:sz w:val="28"/>
          <w:szCs w:val="28"/>
        </w:rPr>
      </w:pPr>
    </w:p>
    <w:p w14:paraId="385F2CB3" w14:textId="77777777" w:rsidR="00CE1DF1" w:rsidRPr="00CE1DF1" w:rsidRDefault="00CE1DF1" w:rsidP="00CE1DF1">
      <w:pPr>
        <w:jc w:val="both"/>
        <w:rPr>
          <w:b/>
          <w:sz w:val="28"/>
          <w:szCs w:val="28"/>
        </w:rPr>
      </w:pPr>
      <w:r w:rsidRPr="00CE1DF1">
        <w:rPr>
          <w:b/>
          <w:sz w:val="28"/>
          <w:szCs w:val="28"/>
        </w:rPr>
        <w:t xml:space="preserve">Sadržaj: </w:t>
      </w:r>
    </w:p>
    <w:p w14:paraId="3642B29C" w14:textId="77777777" w:rsidR="00CE1DF1" w:rsidRPr="00CE1DF1" w:rsidRDefault="00CE1DF1" w:rsidP="00CE1DF1">
      <w:pPr>
        <w:jc w:val="both"/>
        <w:rPr>
          <w:b/>
          <w:sz w:val="28"/>
          <w:szCs w:val="28"/>
        </w:rPr>
      </w:pPr>
    </w:p>
    <w:p w14:paraId="37CACD82" w14:textId="77777777" w:rsidR="00CE1DF1" w:rsidRPr="00CE1DF1" w:rsidRDefault="00CE1DF1" w:rsidP="00CE1DF1">
      <w:pPr>
        <w:numPr>
          <w:ilvl w:val="0"/>
          <w:numId w:val="5"/>
        </w:numPr>
        <w:jc w:val="both"/>
        <w:rPr>
          <w:b/>
          <w:sz w:val="28"/>
          <w:szCs w:val="28"/>
        </w:rPr>
      </w:pPr>
      <w:r w:rsidRPr="00CE1DF1">
        <w:rPr>
          <w:b/>
          <w:sz w:val="28"/>
          <w:szCs w:val="28"/>
        </w:rPr>
        <w:t>Upute za izradu ponuda</w:t>
      </w:r>
    </w:p>
    <w:p w14:paraId="7A3ACEF6" w14:textId="77777777" w:rsidR="00CE1DF1" w:rsidRPr="00CE1DF1" w:rsidRDefault="00CE1DF1" w:rsidP="00CE1DF1">
      <w:pPr>
        <w:numPr>
          <w:ilvl w:val="0"/>
          <w:numId w:val="5"/>
        </w:numPr>
        <w:jc w:val="both"/>
        <w:rPr>
          <w:b/>
          <w:sz w:val="28"/>
          <w:szCs w:val="28"/>
        </w:rPr>
      </w:pPr>
      <w:r w:rsidRPr="00CE1DF1">
        <w:rPr>
          <w:b/>
          <w:sz w:val="28"/>
          <w:szCs w:val="28"/>
        </w:rPr>
        <w:t>Dokumentacija</w:t>
      </w:r>
    </w:p>
    <w:p w14:paraId="3D22B24C" w14:textId="77777777" w:rsidR="00CE1DF1" w:rsidRPr="00CE1DF1" w:rsidRDefault="00CE1DF1" w:rsidP="00CE1DF1">
      <w:pPr>
        <w:jc w:val="center"/>
        <w:rPr>
          <w:b/>
        </w:rPr>
      </w:pPr>
    </w:p>
    <w:p w14:paraId="771EDC0E" w14:textId="77777777" w:rsidR="00CE1DF1" w:rsidRPr="00CE1DF1" w:rsidRDefault="00CE1DF1" w:rsidP="00CE1DF1">
      <w:pPr>
        <w:jc w:val="center"/>
        <w:rPr>
          <w:b/>
        </w:rPr>
      </w:pPr>
    </w:p>
    <w:p w14:paraId="75ED0C1B" w14:textId="77777777" w:rsidR="00CE1DF1" w:rsidRPr="00CE1DF1" w:rsidRDefault="00CE1DF1" w:rsidP="00CE1DF1">
      <w:pPr>
        <w:jc w:val="center"/>
        <w:rPr>
          <w:b/>
        </w:rPr>
      </w:pPr>
    </w:p>
    <w:p w14:paraId="21F64DF0" w14:textId="77777777" w:rsidR="00CE1DF1" w:rsidRPr="00CE1DF1" w:rsidRDefault="00CE1DF1" w:rsidP="00CE1DF1">
      <w:pPr>
        <w:jc w:val="center"/>
        <w:rPr>
          <w:b/>
        </w:rPr>
      </w:pPr>
    </w:p>
    <w:p w14:paraId="0118B9D9" w14:textId="77777777" w:rsidR="00CE1DF1" w:rsidRPr="00CE1DF1" w:rsidRDefault="00CE1DF1" w:rsidP="00CE1DF1">
      <w:pPr>
        <w:jc w:val="center"/>
        <w:rPr>
          <w:b/>
        </w:rPr>
      </w:pPr>
    </w:p>
    <w:p w14:paraId="2C9E5C27" w14:textId="77777777" w:rsidR="00CE1DF1" w:rsidRPr="00CE1DF1" w:rsidRDefault="00CE1DF1" w:rsidP="00CE1DF1">
      <w:pPr>
        <w:jc w:val="center"/>
        <w:rPr>
          <w:b/>
        </w:rPr>
      </w:pPr>
    </w:p>
    <w:p w14:paraId="5241FEFD" w14:textId="77777777" w:rsidR="00CE1DF1" w:rsidRPr="00CE1DF1" w:rsidRDefault="00CE1DF1" w:rsidP="00CE1DF1">
      <w:pPr>
        <w:jc w:val="center"/>
        <w:rPr>
          <w:b/>
        </w:rPr>
      </w:pPr>
    </w:p>
    <w:p w14:paraId="48E00571" w14:textId="77777777" w:rsidR="00CE1DF1" w:rsidRPr="00CE1DF1" w:rsidRDefault="00CE1DF1" w:rsidP="00CE1DF1">
      <w:pPr>
        <w:jc w:val="center"/>
        <w:rPr>
          <w:b/>
        </w:rPr>
      </w:pPr>
    </w:p>
    <w:p w14:paraId="553D93D2" w14:textId="77777777" w:rsidR="00CE1DF1" w:rsidRPr="00CE1DF1" w:rsidRDefault="00CE1DF1" w:rsidP="00CE1DF1">
      <w:pPr>
        <w:jc w:val="center"/>
        <w:rPr>
          <w:b/>
        </w:rPr>
      </w:pPr>
    </w:p>
    <w:p w14:paraId="365CBBFA" w14:textId="77777777" w:rsidR="00CE1DF1" w:rsidRPr="00CE1DF1" w:rsidRDefault="00CE1DF1" w:rsidP="00CE1DF1">
      <w:pPr>
        <w:jc w:val="center"/>
        <w:rPr>
          <w:b/>
        </w:rPr>
      </w:pPr>
    </w:p>
    <w:p w14:paraId="1EA433C0" w14:textId="77777777" w:rsidR="00CE1DF1" w:rsidRPr="00CE1DF1" w:rsidRDefault="00CE1DF1" w:rsidP="00CE1DF1">
      <w:pPr>
        <w:jc w:val="center"/>
        <w:rPr>
          <w:b/>
        </w:rPr>
      </w:pPr>
    </w:p>
    <w:p w14:paraId="1C61FCA2" w14:textId="77777777" w:rsidR="00CE1DF1" w:rsidRPr="00CE1DF1" w:rsidRDefault="00CE1DF1" w:rsidP="00CE1DF1">
      <w:pPr>
        <w:jc w:val="center"/>
        <w:rPr>
          <w:b/>
        </w:rPr>
      </w:pPr>
    </w:p>
    <w:p w14:paraId="762588F2" w14:textId="6A53B539" w:rsidR="00CE1DF1" w:rsidRPr="00CE1DF1" w:rsidRDefault="00CE1DF1" w:rsidP="00CE1DF1">
      <w:pPr>
        <w:jc w:val="center"/>
        <w:rPr>
          <w:b/>
        </w:rPr>
      </w:pPr>
      <w:r w:rsidRPr="00CE1DF1">
        <w:rPr>
          <w:b/>
        </w:rPr>
        <w:t xml:space="preserve">Delnice, </w:t>
      </w:r>
      <w:r w:rsidR="008A396F">
        <w:rPr>
          <w:b/>
        </w:rPr>
        <w:t>ožujak</w:t>
      </w:r>
      <w:r w:rsidR="00DA0D61">
        <w:rPr>
          <w:b/>
        </w:rPr>
        <w:t xml:space="preserve"> 20</w:t>
      </w:r>
      <w:r w:rsidR="00045DF4">
        <w:rPr>
          <w:b/>
        </w:rPr>
        <w:t>2</w:t>
      </w:r>
      <w:r w:rsidR="00EF247B">
        <w:rPr>
          <w:b/>
        </w:rPr>
        <w:t>4</w:t>
      </w:r>
      <w:r w:rsidR="00DA0D61">
        <w:rPr>
          <w:b/>
        </w:rPr>
        <w:t>. god.</w:t>
      </w:r>
    </w:p>
    <w:p w14:paraId="1903B1AA" w14:textId="77777777" w:rsidR="00CE1DF1" w:rsidRPr="00CE1DF1" w:rsidRDefault="00CE1DF1" w:rsidP="00CE1DF1">
      <w:pPr>
        <w:jc w:val="center"/>
        <w:rPr>
          <w:b/>
        </w:rPr>
      </w:pPr>
    </w:p>
    <w:p w14:paraId="3DC38313" w14:textId="77777777" w:rsidR="00CE1DF1" w:rsidRPr="00CE1DF1" w:rsidRDefault="00CE1DF1" w:rsidP="00CE1DF1">
      <w:pPr>
        <w:jc w:val="center"/>
        <w:rPr>
          <w:b/>
        </w:rPr>
      </w:pPr>
    </w:p>
    <w:p w14:paraId="10885236" w14:textId="77777777" w:rsidR="00CE1DF1" w:rsidRPr="00CE1DF1" w:rsidRDefault="00CE1DF1" w:rsidP="00CE1DF1">
      <w:pPr>
        <w:jc w:val="center"/>
        <w:rPr>
          <w:b/>
        </w:rPr>
      </w:pPr>
    </w:p>
    <w:p w14:paraId="58C6A115" w14:textId="77777777" w:rsidR="00CE1DF1" w:rsidRPr="00CE1DF1" w:rsidRDefault="00CE1DF1" w:rsidP="00CE1DF1">
      <w:pPr>
        <w:jc w:val="center"/>
        <w:rPr>
          <w:b/>
        </w:rPr>
      </w:pPr>
    </w:p>
    <w:p w14:paraId="571E76B3" w14:textId="77777777" w:rsidR="00CE1DF1" w:rsidRPr="00CE1DF1" w:rsidRDefault="00CE1DF1" w:rsidP="00CE1DF1">
      <w:pPr>
        <w:jc w:val="center"/>
        <w:rPr>
          <w:b/>
        </w:rPr>
      </w:pPr>
    </w:p>
    <w:p w14:paraId="46BC8339" w14:textId="77777777" w:rsidR="00CE1DF1" w:rsidRPr="00CE1DF1" w:rsidRDefault="00CE1DF1" w:rsidP="00CE1DF1">
      <w:pPr>
        <w:jc w:val="center"/>
        <w:rPr>
          <w:b/>
        </w:rPr>
      </w:pPr>
    </w:p>
    <w:p w14:paraId="49030583" w14:textId="77777777" w:rsidR="00CE1DF1" w:rsidRPr="00CE1DF1" w:rsidRDefault="00CE1DF1" w:rsidP="00CE1DF1">
      <w:pPr>
        <w:jc w:val="center"/>
        <w:rPr>
          <w:b/>
        </w:rPr>
      </w:pPr>
    </w:p>
    <w:p w14:paraId="13F74A55" w14:textId="77777777" w:rsidR="00CE1DF1" w:rsidRPr="00CE1DF1" w:rsidRDefault="00CE1DF1" w:rsidP="00CE1DF1">
      <w:pPr>
        <w:jc w:val="center"/>
        <w:rPr>
          <w:b/>
        </w:rPr>
      </w:pPr>
    </w:p>
    <w:p w14:paraId="10EB6D42" w14:textId="77777777" w:rsidR="00CE1DF1" w:rsidRPr="00CE1DF1" w:rsidRDefault="00CE1DF1" w:rsidP="00CE1DF1">
      <w:pPr>
        <w:jc w:val="center"/>
        <w:rPr>
          <w:b/>
        </w:rPr>
      </w:pPr>
    </w:p>
    <w:p w14:paraId="32CB304E" w14:textId="77777777" w:rsidR="00CE1DF1" w:rsidRPr="0086182F" w:rsidRDefault="00CE1DF1" w:rsidP="00CE1DF1">
      <w:pPr>
        <w:rPr>
          <w:b/>
        </w:rPr>
      </w:pPr>
      <w:r w:rsidRPr="0086182F">
        <w:rPr>
          <w:b/>
        </w:rPr>
        <w:t>I.  U P U T E   Z A   I Z R A D U  P O N U D A</w:t>
      </w:r>
    </w:p>
    <w:p w14:paraId="3808E412" w14:textId="77777777" w:rsidR="00CE1DF1" w:rsidRPr="0086182F" w:rsidRDefault="00CE1DF1" w:rsidP="00CE1DF1">
      <w:pPr>
        <w:rPr>
          <w:b/>
        </w:rPr>
      </w:pPr>
    </w:p>
    <w:p w14:paraId="73F3DAA9" w14:textId="77777777" w:rsidR="00CE1DF1" w:rsidRPr="0086182F" w:rsidRDefault="00CE1DF1" w:rsidP="00CE1DF1">
      <w:pPr>
        <w:rPr>
          <w:b/>
        </w:rPr>
      </w:pPr>
    </w:p>
    <w:p w14:paraId="6D187AA8" w14:textId="77777777" w:rsidR="00CE1DF1" w:rsidRPr="0086182F" w:rsidRDefault="00CE1DF1" w:rsidP="00CE1DF1">
      <w:pPr>
        <w:rPr>
          <w:b/>
        </w:rPr>
      </w:pPr>
      <w:r w:rsidRPr="0086182F">
        <w:rPr>
          <w:b/>
        </w:rPr>
        <w:t xml:space="preserve">SADRŽAJ : </w:t>
      </w:r>
    </w:p>
    <w:p w14:paraId="5F266335" w14:textId="77777777" w:rsidR="00CE1DF1" w:rsidRPr="0086182F" w:rsidRDefault="00CE1DF1" w:rsidP="00CE1DF1">
      <w:pPr>
        <w:rPr>
          <w:b/>
        </w:rPr>
      </w:pPr>
    </w:p>
    <w:p w14:paraId="5EB8E2E9" w14:textId="77777777" w:rsidR="00CE1DF1" w:rsidRPr="0086182F" w:rsidRDefault="00CE1DF1" w:rsidP="00CE1DF1">
      <w:pPr>
        <w:numPr>
          <w:ilvl w:val="0"/>
          <w:numId w:val="6"/>
        </w:numPr>
        <w:rPr>
          <w:b/>
        </w:rPr>
      </w:pPr>
      <w:r w:rsidRPr="0086182F">
        <w:rPr>
          <w:b/>
        </w:rPr>
        <w:t xml:space="preserve">Podaci o naručitelju </w:t>
      </w:r>
    </w:p>
    <w:p w14:paraId="75E5EBBE" w14:textId="24EE5220" w:rsidR="00CE1DF1" w:rsidRPr="0086182F" w:rsidRDefault="00CE1DF1" w:rsidP="00CE1DF1">
      <w:pPr>
        <w:numPr>
          <w:ilvl w:val="0"/>
          <w:numId w:val="6"/>
        </w:numPr>
        <w:rPr>
          <w:b/>
        </w:rPr>
      </w:pPr>
      <w:r w:rsidRPr="0086182F">
        <w:rPr>
          <w:b/>
        </w:rPr>
        <w:t>Predmet na</w:t>
      </w:r>
      <w:r w:rsidR="00EF247B" w:rsidRPr="0086182F">
        <w:rPr>
          <w:b/>
        </w:rPr>
        <w:t>bave</w:t>
      </w:r>
    </w:p>
    <w:p w14:paraId="1091D5D5" w14:textId="77777777" w:rsidR="00CE1DF1" w:rsidRPr="0086182F" w:rsidRDefault="00CE1DF1" w:rsidP="00CE1DF1">
      <w:pPr>
        <w:numPr>
          <w:ilvl w:val="0"/>
          <w:numId w:val="6"/>
        </w:numPr>
        <w:rPr>
          <w:b/>
        </w:rPr>
      </w:pPr>
      <w:r w:rsidRPr="0086182F">
        <w:rPr>
          <w:b/>
        </w:rPr>
        <w:t>Predviđena vrijednost radova</w:t>
      </w:r>
    </w:p>
    <w:p w14:paraId="45C4FEF5" w14:textId="77777777" w:rsidR="00CE1DF1" w:rsidRPr="0086182F" w:rsidRDefault="00CE1DF1" w:rsidP="00CE1DF1">
      <w:pPr>
        <w:numPr>
          <w:ilvl w:val="0"/>
          <w:numId w:val="6"/>
        </w:numPr>
        <w:rPr>
          <w:b/>
        </w:rPr>
      </w:pPr>
      <w:r w:rsidRPr="0086182F">
        <w:rPr>
          <w:b/>
        </w:rPr>
        <w:t>Obvezni dokazi o sposobnosti i uvjeti</w:t>
      </w:r>
    </w:p>
    <w:p w14:paraId="3175C7C9" w14:textId="77777777" w:rsidR="00CE1DF1" w:rsidRPr="0086182F" w:rsidRDefault="00CE1DF1" w:rsidP="00CE1DF1">
      <w:pPr>
        <w:numPr>
          <w:ilvl w:val="0"/>
          <w:numId w:val="6"/>
        </w:numPr>
        <w:rPr>
          <w:b/>
        </w:rPr>
      </w:pPr>
      <w:r w:rsidRPr="0086182F">
        <w:rPr>
          <w:b/>
        </w:rPr>
        <w:t>Upute ponuditeljima</w:t>
      </w:r>
    </w:p>
    <w:p w14:paraId="0E7E2823" w14:textId="77777777" w:rsidR="00CE1DF1" w:rsidRPr="0086182F" w:rsidRDefault="00CE1DF1" w:rsidP="00CE1DF1">
      <w:pPr>
        <w:numPr>
          <w:ilvl w:val="0"/>
          <w:numId w:val="6"/>
        </w:numPr>
        <w:rPr>
          <w:b/>
        </w:rPr>
      </w:pPr>
      <w:r w:rsidRPr="0086182F">
        <w:rPr>
          <w:b/>
        </w:rPr>
        <w:t>Ponuda-otvaranje ponuda</w:t>
      </w:r>
    </w:p>
    <w:p w14:paraId="18D69072" w14:textId="77777777" w:rsidR="00CE1DF1" w:rsidRPr="0086182F" w:rsidRDefault="00CE1DF1" w:rsidP="00CE1DF1">
      <w:pPr>
        <w:numPr>
          <w:ilvl w:val="0"/>
          <w:numId w:val="6"/>
        </w:numPr>
        <w:rPr>
          <w:b/>
        </w:rPr>
      </w:pPr>
      <w:r w:rsidRPr="0086182F">
        <w:rPr>
          <w:b/>
        </w:rPr>
        <w:t xml:space="preserve">Pregled, ocjena i usporedba ponuda </w:t>
      </w:r>
    </w:p>
    <w:p w14:paraId="7A70350F" w14:textId="77777777" w:rsidR="00CE1DF1" w:rsidRPr="0086182F" w:rsidRDefault="00CE1DF1" w:rsidP="00CE1DF1">
      <w:pPr>
        <w:numPr>
          <w:ilvl w:val="0"/>
          <w:numId w:val="6"/>
        </w:numPr>
        <w:rPr>
          <w:b/>
        </w:rPr>
      </w:pPr>
      <w:r w:rsidRPr="0086182F">
        <w:rPr>
          <w:b/>
        </w:rPr>
        <w:t xml:space="preserve">Odabir </w:t>
      </w:r>
    </w:p>
    <w:p w14:paraId="3DB083E0" w14:textId="77777777" w:rsidR="00CE1DF1" w:rsidRPr="0086182F" w:rsidRDefault="00CE1DF1" w:rsidP="00CE1DF1">
      <w:pPr>
        <w:numPr>
          <w:ilvl w:val="0"/>
          <w:numId w:val="6"/>
        </w:numPr>
        <w:rPr>
          <w:b/>
        </w:rPr>
      </w:pPr>
      <w:r w:rsidRPr="0086182F">
        <w:rPr>
          <w:b/>
        </w:rPr>
        <w:t xml:space="preserve">Sklapanje ugovora </w:t>
      </w:r>
    </w:p>
    <w:p w14:paraId="37BFF2EE" w14:textId="77777777" w:rsidR="00CE1DF1" w:rsidRPr="0086182F" w:rsidRDefault="00CE1DF1" w:rsidP="00CE1DF1">
      <w:pPr>
        <w:jc w:val="both"/>
        <w:rPr>
          <w:b/>
        </w:rPr>
      </w:pPr>
    </w:p>
    <w:p w14:paraId="59D76409" w14:textId="77777777" w:rsidR="00CE1DF1" w:rsidRPr="0086182F" w:rsidRDefault="00CE1DF1" w:rsidP="00CE1DF1">
      <w:pPr>
        <w:jc w:val="both"/>
        <w:rPr>
          <w:b/>
        </w:rPr>
      </w:pPr>
      <w:r w:rsidRPr="0086182F">
        <w:rPr>
          <w:b/>
        </w:rPr>
        <w:t xml:space="preserve">1.  PODACI O NARUČITELJU </w:t>
      </w:r>
    </w:p>
    <w:p w14:paraId="3725835D" w14:textId="77777777" w:rsidR="00CE1DF1" w:rsidRPr="0086182F" w:rsidRDefault="00CE1DF1" w:rsidP="00CE1DF1">
      <w:pPr>
        <w:jc w:val="both"/>
      </w:pPr>
    </w:p>
    <w:p w14:paraId="352D5550" w14:textId="77777777" w:rsidR="00CE1DF1" w:rsidRPr="0086182F" w:rsidRDefault="00CE1DF1" w:rsidP="00CE1DF1">
      <w:pPr>
        <w:jc w:val="both"/>
      </w:pPr>
      <w:r w:rsidRPr="0086182F">
        <w:t>Naziv i adresa: Grad Delnice, Trg 138. brigade HV 4</w:t>
      </w:r>
    </w:p>
    <w:p w14:paraId="272E9F54" w14:textId="77777777" w:rsidR="00CE1DF1" w:rsidRPr="0086182F" w:rsidRDefault="00CE1DF1" w:rsidP="00CE1DF1">
      <w:pPr>
        <w:jc w:val="both"/>
      </w:pPr>
    </w:p>
    <w:p w14:paraId="42A31502" w14:textId="77777777" w:rsidR="00CE1DF1" w:rsidRPr="0086182F" w:rsidRDefault="00CE1DF1" w:rsidP="00CE1DF1">
      <w:pPr>
        <w:jc w:val="both"/>
      </w:pPr>
      <w:r w:rsidRPr="0086182F">
        <w:t>Telefon: 051/812-055</w:t>
      </w:r>
    </w:p>
    <w:p w14:paraId="0569D01C" w14:textId="77777777" w:rsidR="00CE1DF1" w:rsidRPr="0086182F" w:rsidRDefault="00CE1DF1" w:rsidP="00CE1DF1">
      <w:pPr>
        <w:jc w:val="both"/>
      </w:pPr>
    </w:p>
    <w:p w14:paraId="4761889B" w14:textId="77777777" w:rsidR="00CE1DF1" w:rsidRPr="0086182F" w:rsidRDefault="00CE1DF1" w:rsidP="00CE1DF1">
      <w:pPr>
        <w:jc w:val="both"/>
      </w:pPr>
      <w:r w:rsidRPr="0086182F">
        <w:t>Fax: 051/812-037</w:t>
      </w:r>
    </w:p>
    <w:p w14:paraId="03C27243" w14:textId="77777777" w:rsidR="00CE1DF1" w:rsidRPr="0086182F" w:rsidRDefault="00CE1DF1" w:rsidP="00CE1DF1">
      <w:pPr>
        <w:jc w:val="both"/>
        <w:rPr>
          <w:b/>
        </w:rPr>
      </w:pPr>
    </w:p>
    <w:p w14:paraId="55A6208C" w14:textId="276C29A0" w:rsidR="00CE1DF1" w:rsidRPr="0086182F" w:rsidRDefault="00CE1DF1" w:rsidP="00CE1DF1">
      <w:pPr>
        <w:jc w:val="both"/>
      </w:pPr>
      <w:r w:rsidRPr="0086182F">
        <w:t>E-mail:</w:t>
      </w:r>
      <w:r w:rsidR="00045DF4" w:rsidRPr="0086182F">
        <w:t xml:space="preserve"> lidija</w:t>
      </w:r>
      <w:r w:rsidRPr="0086182F">
        <w:t xml:space="preserve">@delnice.hr </w:t>
      </w:r>
    </w:p>
    <w:p w14:paraId="613B7B24" w14:textId="77777777" w:rsidR="00CE1DF1" w:rsidRPr="0086182F" w:rsidRDefault="00CE1DF1" w:rsidP="00CE1DF1">
      <w:pPr>
        <w:jc w:val="both"/>
      </w:pPr>
    </w:p>
    <w:p w14:paraId="41EFFD94" w14:textId="0145447F" w:rsidR="00CE1DF1" w:rsidRPr="0086182F" w:rsidRDefault="00CE1DF1" w:rsidP="00CE1DF1">
      <w:pPr>
        <w:jc w:val="both"/>
      </w:pPr>
      <w:r w:rsidRPr="0086182F">
        <w:t xml:space="preserve">Osoba za kontakt: </w:t>
      </w:r>
      <w:r w:rsidR="00045DF4" w:rsidRPr="0086182F">
        <w:t>Lidija Ružić</w:t>
      </w:r>
      <w:r w:rsidRPr="0086182F">
        <w:t xml:space="preserve">, dipl.ing. </w:t>
      </w:r>
      <w:r w:rsidR="00045DF4" w:rsidRPr="0086182F">
        <w:t>sa</w:t>
      </w:r>
      <w:r w:rsidR="00EF247B" w:rsidRPr="0086182F">
        <w:t>vjetnica za prostorno planiranje, komunalni doprinos i javnu nabavu</w:t>
      </w:r>
    </w:p>
    <w:p w14:paraId="2EDFE704" w14:textId="77777777" w:rsidR="00CE1DF1" w:rsidRPr="0086182F" w:rsidRDefault="00CE1DF1" w:rsidP="00CE1DF1">
      <w:pPr>
        <w:jc w:val="both"/>
      </w:pPr>
    </w:p>
    <w:p w14:paraId="5EAE4C88" w14:textId="5C152E25" w:rsidR="00CE1DF1" w:rsidRPr="0086182F" w:rsidRDefault="00CE1DF1" w:rsidP="00CE1DF1">
      <w:pPr>
        <w:jc w:val="both"/>
      </w:pPr>
      <w:r w:rsidRPr="0086182F">
        <w:t>Odgovorna osoba:</w:t>
      </w:r>
      <w:r w:rsidR="00045DF4" w:rsidRPr="0086182F">
        <w:t xml:space="preserve"> Katarina Mihelčić</w:t>
      </w:r>
      <w:r w:rsidRPr="0086182F">
        <w:t>, dipl.</w:t>
      </w:r>
      <w:r w:rsidR="00045DF4" w:rsidRPr="0086182F">
        <w:t>ing.agr.</w:t>
      </w:r>
      <w:r w:rsidR="00EF247B" w:rsidRPr="0086182F">
        <w:t>,</w:t>
      </w:r>
      <w:r w:rsidRPr="0086182F">
        <w:t xml:space="preserve"> </w:t>
      </w:r>
      <w:r w:rsidR="00EF247B" w:rsidRPr="0086182F">
        <w:t>g</w:t>
      </w:r>
      <w:r w:rsidRPr="0086182F">
        <w:t>radonačelni</w:t>
      </w:r>
      <w:r w:rsidR="00045DF4" w:rsidRPr="0086182F">
        <w:t>ca</w:t>
      </w:r>
    </w:p>
    <w:p w14:paraId="5FBAF391" w14:textId="77777777" w:rsidR="00CE1DF1" w:rsidRPr="0086182F" w:rsidRDefault="00CE1DF1" w:rsidP="00CE1DF1">
      <w:pPr>
        <w:jc w:val="both"/>
        <w:rPr>
          <w:b/>
        </w:rPr>
      </w:pPr>
    </w:p>
    <w:p w14:paraId="221EECAD" w14:textId="77777777" w:rsidR="00CE1DF1" w:rsidRPr="0086182F" w:rsidRDefault="00CE1DF1" w:rsidP="00CE1DF1">
      <w:pPr>
        <w:jc w:val="both"/>
        <w:rPr>
          <w:b/>
        </w:rPr>
      </w:pPr>
    </w:p>
    <w:p w14:paraId="176A6B03" w14:textId="70343D8A" w:rsidR="00CE1DF1" w:rsidRPr="0086182F" w:rsidRDefault="00CE1DF1" w:rsidP="00CE1DF1">
      <w:pPr>
        <w:jc w:val="both"/>
        <w:rPr>
          <w:b/>
        </w:rPr>
      </w:pPr>
      <w:r w:rsidRPr="0086182F">
        <w:rPr>
          <w:b/>
        </w:rPr>
        <w:t>2.  PREDMET NA</w:t>
      </w:r>
      <w:r w:rsidR="00EF247B" w:rsidRPr="0086182F">
        <w:rPr>
          <w:b/>
        </w:rPr>
        <w:t>BAVE</w:t>
      </w:r>
    </w:p>
    <w:p w14:paraId="68981479" w14:textId="77777777" w:rsidR="00CE1DF1" w:rsidRPr="0086182F" w:rsidRDefault="00CE1DF1" w:rsidP="00CE1DF1">
      <w:pPr>
        <w:jc w:val="both"/>
        <w:rPr>
          <w:b/>
        </w:rPr>
      </w:pPr>
    </w:p>
    <w:p w14:paraId="288D59FA" w14:textId="77777777" w:rsidR="00710868" w:rsidRPr="0086182F" w:rsidRDefault="00793EDD" w:rsidP="00CE1DF1">
      <w:pPr>
        <w:jc w:val="both"/>
      </w:pPr>
      <w:r w:rsidRPr="0086182F">
        <w:t xml:space="preserve">Predmet nabave je </w:t>
      </w:r>
      <w:r w:rsidR="00001A45" w:rsidRPr="0086182F">
        <w:t xml:space="preserve">izrada i uspostava webGis baze prostornih podataka na području Grada Delnica prema tehničkom opisu i traženim specifikacijama u Prilogu </w:t>
      </w:r>
      <w:r w:rsidR="00F935BD" w:rsidRPr="0086182F">
        <w:t>1</w:t>
      </w:r>
      <w:r w:rsidR="00001A45" w:rsidRPr="0086182F">
        <w:t xml:space="preserve">. ove dokumentacije.  </w:t>
      </w:r>
      <w:r w:rsidR="00F935BD" w:rsidRPr="0086182F">
        <w:t xml:space="preserve">WebGis </w:t>
      </w:r>
      <w:r w:rsidR="00710868" w:rsidRPr="0086182F">
        <w:t>platforma</w:t>
      </w:r>
      <w:r w:rsidR="00F935BD" w:rsidRPr="0086182F">
        <w:t xml:space="preserve"> </w:t>
      </w:r>
      <w:r w:rsidR="00710868" w:rsidRPr="0086182F">
        <w:t>uključuje:</w:t>
      </w:r>
    </w:p>
    <w:p w14:paraId="31D8510D" w14:textId="77777777" w:rsidR="00710868" w:rsidRPr="0086182F" w:rsidRDefault="00710868" w:rsidP="00CE1DF1">
      <w:pPr>
        <w:jc w:val="both"/>
      </w:pPr>
      <w:r w:rsidRPr="0086182F">
        <w:t>- uspostavu osnovnog webGIS preglednika prostornih podataka (webGIS platforma),</w:t>
      </w:r>
    </w:p>
    <w:p w14:paraId="43290615" w14:textId="77777777" w:rsidR="00710868" w:rsidRPr="0086182F" w:rsidRDefault="00710868" w:rsidP="00CE1DF1">
      <w:pPr>
        <w:jc w:val="both"/>
      </w:pPr>
      <w:r w:rsidRPr="0086182F">
        <w:t>- modul eCeste (nerazvrstane ceste)</w:t>
      </w:r>
    </w:p>
    <w:p w14:paraId="06B39343" w14:textId="77777777" w:rsidR="00710868" w:rsidRPr="0086182F" w:rsidRDefault="00710868" w:rsidP="00CE1DF1">
      <w:pPr>
        <w:jc w:val="both"/>
      </w:pPr>
      <w:r w:rsidRPr="0086182F">
        <w:t>- modul javne zelene površine</w:t>
      </w:r>
    </w:p>
    <w:p w14:paraId="0D90AE30" w14:textId="77777777" w:rsidR="00710868" w:rsidRPr="0086182F" w:rsidRDefault="00710868" w:rsidP="00CE1DF1">
      <w:pPr>
        <w:jc w:val="both"/>
      </w:pPr>
      <w:r w:rsidRPr="0086182F">
        <w:t>- modul javna rasvjeta</w:t>
      </w:r>
    </w:p>
    <w:p w14:paraId="27A18A7D" w14:textId="77777777" w:rsidR="00710868" w:rsidRPr="0086182F" w:rsidRDefault="00710868" w:rsidP="00CE1DF1">
      <w:pPr>
        <w:jc w:val="both"/>
      </w:pPr>
      <w:r w:rsidRPr="0086182F">
        <w:t>- modul javne prometne površine na kojima nije dopušten promet motornih vozila</w:t>
      </w:r>
    </w:p>
    <w:p w14:paraId="7DC33DA2" w14:textId="77777777" w:rsidR="00710868" w:rsidRPr="0086182F" w:rsidRDefault="00710868" w:rsidP="00CE1DF1">
      <w:pPr>
        <w:jc w:val="both"/>
      </w:pPr>
      <w:r w:rsidRPr="0086182F">
        <w:t>- modul javna parkirališta</w:t>
      </w:r>
    </w:p>
    <w:p w14:paraId="1D44EC88" w14:textId="77777777" w:rsidR="00710868" w:rsidRPr="0086182F" w:rsidRDefault="00710868" w:rsidP="00CE1DF1">
      <w:pPr>
        <w:jc w:val="both"/>
      </w:pPr>
      <w:r w:rsidRPr="0086182F">
        <w:t>- modul građevine i uređaji javne namjene</w:t>
      </w:r>
    </w:p>
    <w:p w14:paraId="48189E08" w14:textId="77777777" w:rsidR="003663D3" w:rsidRPr="0086182F" w:rsidRDefault="00710868" w:rsidP="00CE1DF1">
      <w:pPr>
        <w:jc w:val="both"/>
      </w:pPr>
      <w:r w:rsidRPr="0086182F">
        <w:t xml:space="preserve">- </w:t>
      </w:r>
      <w:r w:rsidR="003663D3" w:rsidRPr="0086182F">
        <w:t>modul groblja</w:t>
      </w:r>
    </w:p>
    <w:p w14:paraId="3BE761DC" w14:textId="394C7255" w:rsidR="003663D3" w:rsidRPr="0086182F" w:rsidRDefault="003663D3" w:rsidP="00CE1DF1">
      <w:pPr>
        <w:jc w:val="both"/>
      </w:pPr>
      <w:r w:rsidRPr="0086182F">
        <w:t>- katastar infrastrukture (katastar vodova)</w:t>
      </w:r>
    </w:p>
    <w:p w14:paraId="017474B4" w14:textId="3702462A" w:rsidR="008A396F" w:rsidRPr="0086182F" w:rsidRDefault="008A396F" w:rsidP="00CE1DF1">
      <w:pPr>
        <w:jc w:val="both"/>
      </w:pPr>
      <w:r w:rsidRPr="0086182F">
        <w:t>- programski modul – prostorni planovi</w:t>
      </w:r>
    </w:p>
    <w:p w14:paraId="55A2EDAA" w14:textId="5321C999" w:rsidR="003663D3" w:rsidRPr="0086182F" w:rsidRDefault="003663D3" w:rsidP="00CE1DF1">
      <w:pPr>
        <w:jc w:val="both"/>
      </w:pPr>
      <w:r w:rsidRPr="0086182F">
        <w:lastRenderedPageBreak/>
        <w:t xml:space="preserve">Predmet nabave uključuje informatičko prikupljanje i unos podataka o vlasništvu čestica prema zemljišnim knjigama, uslugu integracije webGIS sustava s drugim IT sustavima Naručitelja, te licencu za korištenje cjelokupnog webGIS aplikacijskog sustava u razdoblju od 12 mjeseci. </w:t>
      </w:r>
    </w:p>
    <w:p w14:paraId="2B1B0CE7" w14:textId="77777777" w:rsidR="006B19F5" w:rsidRPr="0086182F" w:rsidRDefault="006B19F5" w:rsidP="00CE1DF1">
      <w:pPr>
        <w:jc w:val="both"/>
      </w:pPr>
    </w:p>
    <w:p w14:paraId="446091C6" w14:textId="0414C01F" w:rsidR="006B19F5" w:rsidRPr="0086182F" w:rsidRDefault="006B19F5" w:rsidP="00CE1DF1">
      <w:pPr>
        <w:jc w:val="both"/>
      </w:pPr>
      <w:r w:rsidRPr="0086182F">
        <w:t>Ova jednostavna nabava sufinancirana je sredstvima Fonda za zaštitu okoliša i energetsku učinkovitost.</w:t>
      </w:r>
    </w:p>
    <w:p w14:paraId="0301E4D1" w14:textId="77777777" w:rsidR="003663D3" w:rsidRPr="0086182F" w:rsidRDefault="003663D3" w:rsidP="00CE1DF1">
      <w:pPr>
        <w:jc w:val="both"/>
      </w:pPr>
    </w:p>
    <w:p w14:paraId="2D56639D" w14:textId="76D08A09" w:rsidR="00CE1DF1" w:rsidRPr="0086182F" w:rsidRDefault="00710868" w:rsidP="00CE1DF1">
      <w:pPr>
        <w:jc w:val="both"/>
      </w:pPr>
      <w:r w:rsidRPr="0086182F">
        <w:t>Predmet nabave nije podijeljen u grupe</w:t>
      </w:r>
      <w:r w:rsidR="003663D3" w:rsidRPr="0086182F">
        <w:t>, te je ponuditelj obvezan nuditi izradu cjelokupnog predmeta nabave.</w:t>
      </w:r>
    </w:p>
    <w:p w14:paraId="663848F6" w14:textId="77777777" w:rsidR="00CE1DF1" w:rsidRPr="0086182F" w:rsidRDefault="00CE1DF1" w:rsidP="00CE1DF1">
      <w:pPr>
        <w:tabs>
          <w:tab w:val="center" w:pos="4536"/>
          <w:tab w:val="right" w:pos="9072"/>
        </w:tabs>
        <w:jc w:val="both"/>
      </w:pPr>
    </w:p>
    <w:p w14:paraId="1853F7C9" w14:textId="417879D5" w:rsidR="00CE1DF1" w:rsidRPr="0086182F" w:rsidRDefault="00CE1DF1" w:rsidP="00CE1DF1">
      <w:pPr>
        <w:tabs>
          <w:tab w:val="center" w:pos="4536"/>
          <w:tab w:val="right" w:pos="9072"/>
        </w:tabs>
        <w:jc w:val="both"/>
        <w:rPr>
          <w:b/>
        </w:rPr>
      </w:pPr>
      <w:r w:rsidRPr="0086182F">
        <w:rPr>
          <w:b/>
        </w:rPr>
        <w:t>3. PR</w:t>
      </w:r>
      <w:r w:rsidR="00660FFF">
        <w:rPr>
          <w:b/>
        </w:rPr>
        <w:t>OCIJENJENA VRIJEDNOST NABAVE</w:t>
      </w:r>
    </w:p>
    <w:p w14:paraId="68559B81" w14:textId="77777777" w:rsidR="00CE1DF1" w:rsidRPr="0086182F" w:rsidRDefault="00CE1DF1" w:rsidP="00CE1DF1">
      <w:pPr>
        <w:tabs>
          <w:tab w:val="center" w:pos="4536"/>
          <w:tab w:val="right" w:pos="9072"/>
        </w:tabs>
        <w:jc w:val="both"/>
        <w:rPr>
          <w:b/>
        </w:rPr>
      </w:pPr>
    </w:p>
    <w:p w14:paraId="373B9AA0" w14:textId="70EB5A36" w:rsidR="00CE1DF1" w:rsidRPr="0086182F" w:rsidRDefault="00CE1DF1" w:rsidP="00CE1DF1">
      <w:pPr>
        <w:tabs>
          <w:tab w:val="center" w:pos="4536"/>
          <w:tab w:val="right" w:pos="9072"/>
        </w:tabs>
        <w:jc w:val="both"/>
      </w:pPr>
      <w:r w:rsidRPr="0086182F">
        <w:t>P</w:t>
      </w:r>
      <w:r w:rsidR="00660FFF">
        <w:t xml:space="preserve">rocijenjena vrijednost ove nabave </w:t>
      </w:r>
      <w:r w:rsidRPr="0086182F">
        <w:t xml:space="preserve">je </w:t>
      </w:r>
      <w:r w:rsidR="00EF247B" w:rsidRPr="0086182F">
        <w:t>25.</w:t>
      </w:r>
      <w:r w:rsidR="00702B77" w:rsidRPr="0086182F">
        <w:t>230</w:t>
      </w:r>
      <w:r w:rsidR="00EF247B" w:rsidRPr="0086182F">
        <w:t>,00</w:t>
      </w:r>
      <w:r w:rsidRPr="0086182F">
        <w:t xml:space="preserve"> </w:t>
      </w:r>
      <w:r w:rsidR="00EF247B" w:rsidRPr="0086182F">
        <w:t>eura</w:t>
      </w:r>
      <w:r w:rsidRPr="0086182F">
        <w:t xml:space="preserve"> bez PDV-a. </w:t>
      </w:r>
    </w:p>
    <w:p w14:paraId="5BA399A7" w14:textId="77777777" w:rsidR="00342AA1" w:rsidRPr="0086182F" w:rsidRDefault="00342AA1" w:rsidP="00CE1DF1">
      <w:pPr>
        <w:tabs>
          <w:tab w:val="center" w:pos="4536"/>
          <w:tab w:val="right" w:pos="9072"/>
        </w:tabs>
        <w:jc w:val="both"/>
      </w:pPr>
    </w:p>
    <w:p w14:paraId="32CFCD00" w14:textId="77777777" w:rsidR="00CE1DF1" w:rsidRPr="0086182F" w:rsidRDefault="00CE1DF1" w:rsidP="00CE1DF1">
      <w:pPr>
        <w:tabs>
          <w:tab w:val="center" w:pos="4536"/>
          <w:tab w:val="right" w:pos="9072"/>
        </w:tabs>
        <w:jc w:val="both"/>
        <w:rPr>
          <w:u w:val="single"/>
        </w:rPr>
      </w:pPr>
      <w:r w:rsidRPr="0086182F">
        <w:t xml:space="preserve"> </w:t>
      </w:r>
    </w:p>
    <w:p w14:paraId="68F83E62" w14:textId="77777777" w:rsidR="00CE1DF1" w:rsidRPr="0086182F" w:rsidRDefault="00CE1DF1" w:rsidP="00CE1DF1">
      <w:pPr>
        <w:jc w:val="both"/>
        <w:rPr>
          <w:b/>
        </w:rPr>
      </w:pPr>
      <w:r w:rsidRPr="0086182F">
        <w:rPr>
          <w:b/>
        </w:rPr>
        <w:t>4.  OBVEZNI DOK</w:t>
      </w:r>
      <w:smartTag w:uri="urn:schemas-microsoft-com:office:smarttags" w:element="metricconverter">
        <w:r w:rsidRPr="0086182F">
          <w:rPr>
            <w:b/>
          </w:rPr>
          <w:t>A</w:t>
        </w:r>
      </w:smartTag>
      <w:r w:rsidRPr="0086182F">
        <w:rPr>
          <w:b/>
        </w:rPr>
        <w:t xml:space="preserve">ZI O SPOSOBNOSTI I UVJETI  </w:t>
      </w:r>
    </w:p>
    <w:p w14:paraId="167E1716" w14:textId="77777777" w:rsidR="00CE1DF1" w:rsidRPr="0086182F" w:rsidRDefault="00CE1DF1" w:rsidP="00CE1DF1">
      <w:pPr>
        <w:jc w:val="both"/>
      </w:pPr>
    </w:p>
    <w:p w14:paraId="7E486687" w14:textId="77777777" w:rsidR="00CE1DF1" w:rsidRPr="0086182F" w:rsidRDefault="00CE1DF1" w:rsidP="00CE1DF1">
      <w:pPr>
        <w:jc w:val="both"/>
        <w:rPr>
          <w:b/>
          <w:u w:val="single"/>
        </w:rPr>
      </w:pPr>
      <w:r w:rsidRPr="0086182F">
        <w:rPr>
          <w:b/>
        </w:rPr>
        <w:t xml:space="preserve">4.1. </w:t>
      </w:r>
      <w:r w:rsidRPr="0086182F">
        <w:rPr>
          <w:b/>
          <w:u w:val="single"/>
        </w:rPr>
        <w:t xml:space="preserve">Ponuditelj mora dokazati slijedeće sposobnosti: </w:t>
      </w:r>
    </w:p>
    <w:p w14:paraId="3A924A72" w14:textId="77777777" w:rsidR="00CE1DF1" w:rsidRPr="0086182F" w:rsidRDefault="00CE1DF1" w:rsidP="00CE1DF1">
      <w:pPr>
        <w:jc w:val="both"/>
      </w:pPr>
    </w:p>
    <w:p w14:paraId="193EC591" w14:textId="77777777" w:rsidR="00CE1DF1" w:rsidRPr="0086182F" w:rsidRDefault="00CE1DF1" w:rsidP="00CE1DF1">
      <w:pPr>
        <w:jc w:val="both"/>
      </w:pPr>
      <w:r w:rsidRPr="0086182F">
        <w:t>a) Pravnu i poslovnu sposobnost</w:t>
      </w:r>
    </w:p>
    <w:p w14:paraId="3A3A4EF7" w14:textId="59A96E2B" w:rsidR="00CE1DF1" w:rsidRPr="0086182F" w:rsidRDefault="00CE1DF1" w:rsidP="00CE1DF1">
      <w:pPr>
        <w:jc w:val="both"/>
      </w:pPr>
      <w:r w:rsidRPr="0086182F">
        <w:t>b) Financijsku i gospodarsku sposobnost</w:t>
      </w:r>
    </w:p>
    <w:p w14:paraId="69F43A3C" w14:textId="2D69E335" w:rsidR="00CE1DF1" w:rsidRPr="0086182F" w:rsidRDefault="00922606" w:rsidP="00CE1DF1">
      <w:pPr>
        <w:jc w:val="both"/>
      </w:pPr>
      <w:r w:rsidRPr="0086182F">
        <w:t>c</w:t>
      </w:r>
      <w:r w:rsidR="00CE1DF1" w:rsidRPr="0086182F">
        <w:t xml:space="preserve">) Tehničku i stručnu sposobnost </w:t>
      </w:r>
    </w:p>
    <w:p w14:paraId="596B0E33" w14:textId="77777777" w:rsidR="00CE1DF1" w:rsidRPr="0086182F" w:rsidRDefault="00CE1DF1" w:rsidP="00CE1DF1">
      <w:pPr>
        <w:jc w:val="both"/>
      </w:pPr>
    </w:p>
    <w:p w14:paraId="7B0CA4C6" w14:textId="77777777" w:rsidR="00CE1DF1" w:rsidRPr="0086182F" w:rsidRDefault="00CE1DF1" w:rsidP="00CE1DF1">
      <w:pPr>
        <w:jc w:val="both"/>
      </w:pPr>
    </w:p>
    <w:p w14:paraId="2F1A2F80" w14:textId="77777777" w:rsidR="00CE1DF1" w:rsidRPr="0086182F" w:rsidRDefault="00CE1DF1" w:rsidP="00CE1DF1">
      <w:pPr>
        <w:numPr>
          <w:ilvl w:val="0"/>
          <w:numId w:val="7"/>
        </w:numPr>
        <w:jc w:val="both"/>
        <w:rPr>
          <w:b/>
        </w:rPr>
      </w:pPr>
      <w:r w:rsidRPr="0086182F">
        <w:rPr>
          <w:b/>
          <w:u w:val="single"/>
        </w:rPr>
        <w:t>Pravna i poslovna sposobnost</w:t>
      </w:r>
      <w:r w:rsidRPr="0086182F">
        <w:t xml:space="preserve"> </w:t>
      </w:r>
      <w:r w:rsidRPr="0086182F">
        <w:rPr>
          <w:b/>
          <w:u w:val="single"/>
        </w:rPr>
        <w:t>dokazuje se</w:t>
      </w:r>
      <w:r w:rsidRPr="0086182F">
        <w:rPr>
          <w:b/>
        </w:rPr>
        <w:t xml:space="preserve">: </w:t>
      </w:r>
    </w:p>
    <w:p w14:paraId="1A9D06D0" w14:textId="77777777" w:rsidR="00CE1DF1" w:rsidRPr="0086182F" w:rsidRDefault="00CE1DF1" w:rsidP="00CE1DF1">
      <w:pPr>
        <w:jc w:val="both"/>
      </w:pPr>
    </w:p>
    <w:p w14:paraId="151B0DB7" w14:textId="77777777" w:rsidR="00CE1DF1" w:rsidRPr="0086182F" w:rsidRDefault="00CE1DF1" w:rsidP="00CE1DF1">
      <w:pPr>
        <w:numPr>
          <w:ilvl w:val="1"/>
          <w:numId w:val="7"/>
        </w:numPr>
        <w:jc w:val="both"/>
      </w:pPr>
      <w:r w:rsidRPr="0086182F">
        <w:t>izvodom iz upisa u</w:t>
      </w:r>
      <w:r w:rsidR="00DA0D61" w:rsidRPr="0086182F">
        <w:t xml:space="preserve"> obrtnički,</w:t>
      </w:r>
      <w:r w:rsidRPr="0086182F">
        <w:t xml:space="preserve"> poslovni, sudski, strukovni, trgovački ili drugi odgovarajući registar,</w:t>
      </w:r>
    </w:p>
    <w:p w14:paraId="606590A9" w14:textId="77777777" w:rsidR="00045DF4" w:rsidRPr="0086182F" w:rsidRDefault="00045DF4" w:rsidP="00CE1DF1">
      <w:pPr>
        <w:jc w:val="both"/>
      </w:pPr>
    </w:p>
    <w:p w14:paraId="49E9E924" w14:textId="38B3CEA9" w:rsidR="00CE1DF1" w:rsidRPr="0086182F" w:rsidRDefault="00CE1DF1" w:rsidP="00CE1DF1">
      <w:pPr>
        <w:jc w:val="both"/>
      </w:pPr>
      <w:r w:rsidRPr="0086182F">
        <w:t xml:space="preserve">Ovaj dokaz ne može biti stariji od </w:t>
      </w:r>
      <w:r w:rsidR="00E52021" w:rsidRPr="0086182F">
        <w:t xml:space="preserve">šest mjeseci </w:t>
      </w:r>
      <w:r w:rsidRPr="0086182F">
        <w:t>od dana slanja poziva za dostavu ponuda.</w:t>
      </w:r>
    </w:p>
    <w:p w14:paraId="2DA1E4BE" w14:textId="77777777" w:rsidR="00CE1DF1" w:rsidRPr="0086182F" w:rsidRDefault="00CE1DF1" w:rsidP="00CE1DF1">
      <w:pPr>
        <w:jc w:val="both"/>
      </w:pPr>
    </w:p>
    <w:p w14:paraId="76DA42FE" w14:textId="77777777" w:rsidR="00CE1DF1" w:rsidRPr="0086182F" w:rsidRDefault="00CE1DF1" w:rsidP="00CE1DF1">
      <w:pPr>
        <w:jc w:val="both"/>
        <w:rPr>
          <w:b/>
        </w:rPr>
      </w:pPr>
    </w:p>
    <w:p w14:paraId="2E48EFA7" w14:textId="77777777" w:rsidR="00CE1DF1" w:rsidRPr="0086182F" w:rsidRDefault="00CE1DF1" w:rsidP="00CE1DF1">
      <w:pPr>
        <w:numPr>
          <w:ilvl w:val="0"/>
          <w:numId w:val="7"/>
        </w:numPr>
        <w:jc w:val="both"/>
      </w:pPr>
      <w:r w:rsidRPr="0086182F">
        <w:rPr>
          <w:b/>
          <w:u w:val="single"/>
        </w:rPr>
        <w:t>Financijska i gospodarska sposobnost</w:t>
      </w:r>
      <w:r w:rsidRPr="0086182F">
        <w:t xml:space="preserve"> </w:t>
      </w:r>
      <w:r w:rsidRPr="0086182F">
        <w:rPr>
          <w:b/>
          <w:u w:val="single"/>
        </w:rPr>
        <w:t>dokazuje se:</w:t>
      </w:r>
      <w:r w:rsidRPr="0086182F">
        <w:t xml:space="preserve"> </w:t>
      </w:r>
    </w:p>
    <w:p w14:paraId="3F1EAA5E" w14:textId="77777777" w:rsidR="00CE1DF1" w:rsidRPr="0086182F" w:rsidRDefault="00CE1DF1" w:rsidP="00CE1DF1">
      <w:pPr>
        <w:ind w:left="720"/>
        <w:jc w:val="both"/>
      </w:pPr>
    </w:p>
    <w:p w14:paraId="167AA3AE" w14:textId="77777777" w:rsidR="00CE1DF1" w:rsidRPr="0086182F" w:rsidRDefault="00CE1DF1" w:rsidP="00CE1DF1">
      <w:pPr>
        <w:jc w:val="both"/>
      </w:pPr>
      <w:r w:rsidRPr="0086182F">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14:paraId="5C417983" w14:textId="77777777" w:rsidR="00CE1DF1" w:rsidRPr="0086182F" w:rsidRDefault="00CE1DF1" w:rsidP="00CE1DF1">
      <w:pPr>
        <w:jc w:val="both"/>
      </w:pPr>
    </w:p>
    <w:p w14:paraId="56DF70E1" w14:textId="0497596F" w:rsidR="00CE1DF1" w:rsidRPr="0086182F" w:rsidRDefault="00CE1DF1" w:rsidP="00CE1DF1">
      <w:pPr>
        <w:jc w:val="both"/>
      </w:pPr>
      <w:r w:rsidRPr="0086182F">
        <w:t>Ov</w:t>
      </w:r>
      <w:r w:rsidR="00045DF4" w:rsidRPr="0086182F">
        <w:t>aj</w:t>
      </w:r>
      <w:r w:rsidRPr="0086182F">
        <w:t xml:space="preserve"> dokaz ne mo</w:t>
      </w:r>
      <w:r w:rsidR="00045DF4" w:rsidRPr="0086182F">
        <w:t xml:space="preserve">že </w:t>
      </w:r>
      <w:r w:rsidRPr="0086182F">
        <w:t xml:space="preserve">biti stariji od </w:t>
      </w:r>
      <w:r w:rsidR="00E52021" w:rsidRPr="0086182F">
        <w:t>dana slanja poziva za dostavu ponuda.</w:t>
      </w:r>
      <w:r w:rsidRPr="0086182F">
        <w:t xml:space="preserve"> </w:t>
      </w:r>
    </w:p>
    <w:p w14:paraId="7ED43EF6" w14:textId="77777777" w:rsidR="00CE1DF1" w:rsidRPr="0086182F" w:rsidRDefault="00CE1DF1" w:rsidP="00CE1DF1">
      <w:pPr>
        <w:jc w:val="both"/>
      </w:pPr>
    </w:p>
    <w:p w14:paraId="2F8066B8" w14:textId="77777777" w:rsidR="00CE1DF1" w:rsidRPr="0086182F" w:rsidRDefault="00CE1DF1" w:rsidP="00CE1DF1">
      <w:pPr>
        <w:jc w:val="both"/>
        <w:rPr>
          <w:b/>
        </w:rPr>
      </w:pPr>
    </w:p>
    <w:p w14:paraId="6BF1645A" w14:textId="77777777" w:rsidR="00CE1DF1" w:rsidRPr="0086182F" w:rsidRDefault="00CE1DF1" w:rsidP="00CE1DF1">
      <w:pPr>
        <w:numPr>
          <w:ilvl w:val="0"/>
          <w:numId w:val="7"/>
        </w:numPr>
        <w:jc w:val="both"/>
      </w:pPr>
      <w:r w:rsidRPr="0086182F">
        <w:rPr>
          <w:b/>
          <w:u w:val="single"/>
        </w:rPr>
        <w:t>Tehnička i stručna sposobnost</w:t>
      </w:r>
      <w:r w:rsidRPr="0086182F">
        <w:t xml:space="preserve"> </w:t>
      </w:r>
      <w:r w:rsidRPr="0086182F">
        <w:rPr>
          <w:b/>
          <w:u w:val="single"/>
        </w:rPr>
        <w:t>dokazuje se:</w:t>
      </w:r>
      <w:r w:rsidRPr="0086182F">
        <w:t xml:space="preserve"> </w:t>
      </w:r>
    </w:p>
    <w:p w14:paraId="26A3C3C9" w14:textId="77777777" w:rsidR="00CE1DF1" w:rsidRPr="0086182F" w:rsidRDefault="00CE1DF1" w:rsidP="00CE1DF1">
      <w:pPr>
        <w:ind w:left="720"/>
        <w:jc w:val="both"/>
      </w:pPr>
    </w:p>
    <w:p w14:paraId="4548B087" w14:textId="171700D3" w:rsidR="00334E24" w:rsidRPr="0086182F" w:rsidRDefault="00CE1DF1" w:rsidP="00D469F2">
      <w:pPr>
        <w:numPr>
          <w:ilvl w:val="1"/>
          <w:numId w:val="7"/>
        </w:numPr>
        <w:ind w:left="851"/>
        <w:jc w:val="both"/>
      </w:pPr>
      <w:r w:rsidRPr="0086182F">
        <w:t xml:space="preserve">Popisom </w:t>
      </w:r>
      <w:r w:rsidR="00334E24" w:rsidRPr="0086182F">
        <w:t xml:space="preserve">glavnih </w:t>
      </w:r>
      <w:r w:rsidR="00EF247B" w:rsidRPr="0086182F">
        <w:t>usluga</w:t>
      </w:r>
      <w:r w:rsidRPr="0086182F">
        <w:t xml:space="preserve"> </w:t>
      </w:r>
      <w:r w:rsidR="00027CC4" w:rsidRPr="0086182F">
        <w:t xml:space="preserve">pruženih u godini u kojoj je započeo postupak javne nabave i tijekom tri godine koje prethode toj godini </w:t>
      </w:r>
    </w:p>
    <w:p w14:paraId="4E02FC9A" w14:textId="77777777" w:rsidR="006449B8" w:rsidRPr="0086182F" w:rsidRDefault="00027CC4" w:rsidP="00334E24">
      <w:pPr>
        <w:ind w:left="851"/>
        <w:jc w:val="both"/>
      </w:pPr>
      <w:r w:rsidRPr="0086182F">
        <w:t xml:space="preserve">Gospodarski subjekt mora dokazati da je u godini u kojoj je započeo postupak nabave i tijekom tri godine koje prethode toj godini (2023., 2022., 2021.) pružio najmanje jednu, a najviše 3 usluge iste ili slične predmetu nabave, čiji je zbrojeni iznos (bez PDV-a) minimalno u visini procijenjene vrijednosti nabave, čime gospodarski subjekt dokazuje da ima potrebno stručno iskustvo, znanje i sposobnost i da je, s obzirom na </w:t>
      </w:r>
      <w:r w:rsidRPr="0086182F">
        <w:lastRenderedPageBreak/>
        <w:t>opseg i važnost predmeta nabave sposoban kvalitetno obavljati usluge iz predmeta nabave. Pod istim ili sličnim uslugama smatraju se usluge razvoja i implementacije kod korisnika web programskih sustava za prostorne baze podataka, te usluge obrade i unosa prostornih baza podataka u GIS programske sustave.</w:t>
      </w:r>
    </w:p>
    <w:p w14:paraId="5576AFF2" w14:textId="63A17716" w:rsidR="00334E24" w:rsidRPr="0086182F" w:rsidRDefault="00027CC4" w:rsidP="00334E24">
      <w:pPr>
        <w:ind w:left="851"/>
        <w:jc w:val="both"/>
      </w:pPr>
      <w:r w:rsidRPr="0086182F">
        <w:t>Popis usluga mora sadržavati naziv usluge, detaljan opis usluge (iz kojeg Naručitelju treba biti razvidno da se radi o istim ili sličnim uslugama), vrijednost usluga, datum te naziv i kontakt podaci druge ugovorne strane.</w:t>
      </w:r>
    </w:p>
    <w:p w14:paraId="2E6418D7" w14:textId="77777777" w:rsidR="00952627" w:rsidRPr="0086182F" w:rsidRDefault="00952627" w:rsidP="00952627">
      <w:pPr>
        <w:ind w:left="851"/>
        <w:jc w:val="both"/>
      </w:pPr>
    </w:p>
    <w:p w14:paraId="7E69302F" w14:textId="465C25A5" w:rsidR="00EA410B" w:rsidRPr="0086182F" w:rsidRDefault="00CE1DF1" w:rsidP="00CE1DF1">
      <w:pPr>
        <w:numPr>
          <w:ilvl w:val="1"/>
          <w:numId w:val="7"/>
        </w:numPr>
        <w:ind w:left="851"/>
        <w:jc w:val="both"/>
      </w:pPr>
      <w:r w:rsidRPr="0086182F">
        <w:t xml:space="preserve">Izjava ponuditelja o tehničkoj i kadrovskoj sposobnosti za </w:t>
      </w:r>
      <w:r w:rsidR="0081234B" w:rsidRPr="0086182F">
        <w:t>izvršenje</w:t>
      </w:r>
      <w:r w:rsidRPr="0086182F">
        <w:t xml:space="preserve"> predmetnih poslova</w:t>
      </w:r>
      <w:r w:rsidR="00A81FB6" w:rsidRPr="0086182F">
        <w:t>.</w:t>
      </w:r>
      <w:r w:rsidRPr="0086182F">
        <w:t xml:space="preserve"> </w:t>
      </w:r>
      <w:r w:rsidR="00A81FB6" w:rsidRPr="0086182F">
        <w:t xml:space="preserve">Ponuditelj mora dokazati da raspolaže </w:t>
      </w:r>
      <w:r w:rsidR="00EA410B" w:rsidRPr="0086182F">
        <w:t>sa minimalno:</w:t>
      </w:r>
    </w:p>
    <w:p w14:paraId="246A6433" w14:textId="77777777" w:rsidR="00EA410B" w:rsidRPr="0086182F" w:rsidRDefault="00EA410B" w:rsidP="00EA410B">
      <w:pPr>
        <w:pStyle w:val="Odlomakpopisa"/>
        <w:rPr>
          <w:color w:val="FF0000"/>
        </w:rPr>
      </w:pPr>
    </w:p>
    <w:p w14:paraId="5B5178EF" w14:textId="18C7B2C6" w:rsidR="00334E24" w:rsidRPr="0086182F" w:rsidRDefault="0086182F" w:rsidP="0086182F">
      <w:pPr>
        <w:pStyle w:val="Odlomakpopisa"/>
        <w:numPr>
          <w:ilvl w:val="0"/>
          <w:numId w:val="42"/>
        </w:numPr>
        <w:jc w:val="both"/>
      </w:pPr>
      <w:r w:rsidRPr="0086182F">
        <w:rPr>
          <w:b/>
          <w:bCs/>
        </w:rPr>
        <w:t xml:space="preserve">stručnjak </w:t>
      </w:r>
      <w:r w:rsidRPr="0086182F">
        <w:t>1</w:t>
      </w:r>
      <w:r w:rsidR="00334E24" w:rsidRPr="0086182F">
        <w:t xml:space="preserve"> - najmanje 1 (jedan)  mag. ing. geodezije ili geoinformatike / dipl. ing. geodezije, ili mag. ing./ dipl. ing. informatike, ili  mag. ing./ dipl. ing. računarstva minimalno završene razine obrazovanja 7.1. sukladno Zakonu o Hrvatskom kvalifikacijskom okviru.</w:t>
      </w:r>
    </w:p>
    <w:p w14:paraId="5F994309" w14:textId="7AFACBA5" w:rsidR="00334E24" w:rsidRPr="0086182F" w:rsidRDefault="0086182F" w:rsidP="0086182F">
      <w:pPr>
        <w:pStyle w:val="Odlomakpopisa"/>
        <w:numPr>
          <w:ilvl w:val="0"/>
          <w:numId w:val="42"/>
        </w:numPr>
        <w:jc w:val="both"/>
      </w:pPr>
      <w:r w:rsidRPr="0086182F">
        <w:rPr>
          <w:b/>
          <w:bCs/>
        </w:rPr>
        <w:t>stručnjak 2</w:t>
      </w:r>
      <w:r w:rsidR="00334E24" w:rsidRPr="0086182F">
        <w:t xml:space="preserve"> - najmanje 1 (jedan) mag. ing. / dipl. ing. prometa minimalno završene razine obrazovanja 7.1. sukladno Zakonu o Hrvatskom kvalifikacijskom okviru.</w:t>
      </w:r>
    </w:p>
    <w:p w14:paraId="15ADA4C9" w14:textId="14558C1A" w:rsidR="00334E24" w:rsidRPr="0086182F" w:rsidRDefault="0086182F" w:rsidP="0086182F">
      <w:pPr>
        <w:pStyle w:val="Odlomakpopisa"/>
        <w:numPr>
          <w:ilvl w:val="0"/>
          <w:numId w:val="42"/>
        </w:numPr>
        <w:jc w:val="both"/>
        <w:rPr>
          <w:color w:val="FF0000"/>
        </w:rPr>
      </w:pPr>
      <w:r w:rsidRPr="0086182F">
        <w:rPr>
          <w:b/>
          <w:bCs/>
        </w:rPr>
        <w:t>stručnjak 3</w:t>
      </w:r>
      <w:r w:rsidR="00334E24" w:rsidRPr="0086182F">
        <w:rPr>
          <w:b/>
          <w:bCs/>
        </w:rPr>
        <w:t xml:space="preserve"> </w:t>
      </w:r>
      <w:r w:rsidR="00334E24" w:rsidRPr="0086182F">
        <w:t>– najmanje 1 (jedan) voditelj projekta - stručnjak treba imati minimalnu sljedeću razinu obrazovanja: minimalno završena razina obrazovanja 7.1 završen diplomski studij prema Zakonu o Hrvatskom kvalifikacijskom okviru (NN 22/13, 41/16, 64/18) ili razina 7 prema Europskom klasifikacijskom sustavu (EQF) u znanstvenom području tehničkih znanosti iz polja interdisciplinarne tehničke znanosti ili elektrotehnike ili računarstva ili geodezije.</w:t>
      </w:r>
    </w:p>
    <w:p w14:paraId="09B7C15D" w14:textId="77777777" w:rsidR="0086182F" w:rsidRDefault="0086182F" w:rsidP="0086182F">
      <w:pPr>
        <w:pStyle w:val="Odlomakpopisa"/>
        <w:jc w:val="both"/>
        <w:rPr>
          <w:iCs/>
        </w:rPr>
      </w:pPr>
    </w:p>
    <w:p w14:paraId="419777CE" w14:textId="54778F0D" w:rsidR="00334E24" w:rsidRPr="0086182F" w:rsidRDefault="00334E24" w:rsidP="0086182F">
      <w:pPr>
        <w:pStyle w:val="Odlomakpopisa"/>
        <w:jc w:val="both"/>
        <w:rPr>
          <w:iCs/>
        </w:rPr>
      </w:pPr>
      <w:r w:rsidRPr="0086182F">
        <w:rPr>
          <w:iCs/>
        </w:rPr>
        <w:t>Jedna osoba ne može obavljati više od jedne navedene funkcije.</w:t>
      </w:r>
    </w:p>
    <w:p w14:paraId="5CB586D4" w14:textId="77777777" w:rsidR="007C60B0" w:rsidRPr="0086182F" w:rsidRDefault="007C60B0" w:rsidP="00EA410B">
      <w:pPr>
        <w:pStyle w:val="Odlomakpopisa"/>
        <w:rPr>
          <w:color w:val="FF0000"/>
        </w:rPr>
      </w:pPr>
    </w:p>
    <w:p w14:paraId="7A7C9D1C" w14:textId="57998313" w:rsidR="00EA410B" w:rsidRPr="0086182F" w:rsidRDefault="00285768" w:rsidP="00EA410B">
      <w:pPr>
        <w:pStyle w:val="Odlomakpopisa"/>
      </w:pPr>
      <w:r w:rsidRPr="0086182F">
        <w:t xml:space="preserve">Ponuditelj u ponudi dostavlja Izjavu o popisu </w:t>
      </w:r>
      <w:r w:rsidR="00334E24" w:rsidRPr="0086182F">
        <w:t>stručnjaka</w:t>
      </w:r>
      <w:r w:rsidRPr="0086182F">
        <w:t xml:space="preserve"> koj</w:t>
      </w:r>
      <w:r w:rsidR="0043600D" w:rsidRPr="0086182F">
        <w:t>a</w:t>
      </w:r>
      <w:r w:rsidRPr="0086182F">
        <w:t xml:space="preserve"> je u prilogu ove dokumentacije</w:t>
      </w:r>
      <w:r w:rsidR="0002223C" w:rsidRPr="0086182F">
        <w:t>.</w:t>
      </w:r>
      <w:r w:rsidRPr="0086182F">
        <w:t xml:space="preserve">  </w:t>
      </w:r>
    </w:p>
    <w:p w14:paraId="552B08CC" w14:textId="2705EA3A" w:rsidR="00334E24" w:rsidRPr="0086182F" w:rsidRDefault="00334E24" w:rsidP="00EA410B">
      <w:pPr>
        <w:pStyle w:val="Odlomakpopisa"/>
      </w:pPr>
      <w:r w:rsidRPr="0086182F">
        <w:t xml:space="preserve">Uz izjavu, ponuditelj </w:t>
      </w:r>
      <w:r w:rsidR="0064565D" w:rsidRPr="0086182F">
        <w:t>u ponudi dostav</w:t>
      </w:r>
      <w:r w:rsidR="00793EDD" w:rsidRPr="0086182F">
        <w:t>lj</w:t>
      </w:r>
      <w:r w:rsidR="0064565D" w:rsidRPr="0086182F">
        <w:t xml:space="preserve">a za svakog nominiranog stručnjaka </w:t>
      </w:r>
      <w:r w:rsidR="001D3A5E" w:rsidRPr="0086182F">
        <w:t>dok</w:t>
      </w:r>
      <w:r w:rsidR="0064565D" w:rsidRPr="0086182F">
        <w:t>umente kojima se dokazuju tražene obrazovne i stručne kvalifikacije.</w:t>
      </w:r>
      <w:r w:rsidRPr="0086182F">
        <w:t xml:space="preserve"> </w:t>
      </w:r>
    </w:p>
    <w:p w14:paraId="1961C378" w14:textId="77777777" w:rsidR="00CE1DF1" w:rsidRPr="0086182F" w:rsidRDefault="00CE1DF1" w:rsidP="00CE1DF1">
      <w:pPr>
        <w:jc w:val="both"/>
      </w:pPr>
      <w:r w:rsidRPr="0086182F">
        <w:t xml:space="preserve">      </w:t>
      </w:r>
    </w:p>
    <w:p w14:paraId="703C7FD8" w14:textId="77777777" w:rsidR="0041517A" w:rsidRPr="0086182F" w:rsidRDefault="0041517A" w:rsidP="00CE1DF1">
      <w:pPr>
        <w:jc w:val="both"/>
      </w:pPr>
    </w:p>
    <w:p w14:paraId="7AF4946B" w14:textId="40FD87C4" w:rsidR="00CE1DF1" w:rsidRPr="0086182F" w:rsidRDefault="00CE1DF1" w:rsidP="00CE1DF1">
      <w:pPr>
        <w:jc w:val="both"/>
        <w:rPr>
          <w:b/>
        </w:rPr>
      </w:pPr>
      <w:r w:rsidRPr="0086182F">
        <w:rPr>
          <w:b/>
        </w:rPr>
        <w:t>4.</w:t>
      </w:r>
      <w:r w:rsidR="006B19F5" w:rsidRPr="0086182F">
        <w:rPr>
          <w:b/>
        </w:rPr>
        <w:t>2</w:t>
      </w:r>
      <w:r w:rsidRPr="0086182F">
        <w:rPr>
          <w:b/>
        </w:rPr>
        <w:t xml:space="preserve">.  </w:t>
      </w:r>
      <w:r w:rsidR="003663D3" w:rsidRPr="0086182F">
        <w:rPr>
          <w:b/>
        </w:rPr>
        <w:t>Rok izvršenja usluge</w:t>
      </w:r>
      <w:r w:rsidRPr="0086182F">
        <w:rPr>
          <w:b/>
        </w:rPr>
        <w:t xml:space="preserve"> </w:t>
      </w:r>
    </w:p>
    <w:p w14:paraId="7CB7A7BE" w14:textId="18302690" w:rsidR="003663D3" w:rsidRPr="0086182F" w:rsidRDefault="003663D3" w:rsidP="00CE1DF1">
      <w:pPr>
        <w:ind w:firstLine="709"/>
        <w:jc w:val="both"/>
      </w:pPr>
      <w:r w:rsidRPr="0086182F">
        <w:t xml:space="preserve">Usluga će se početi izvršavati odmah nakon potpisa ugovora. Rok izvršenja usluge je </w:t>
      </w:r>
      <w:r w:rsidR="0043600D" w:rsidRPr="0086182F">
        <w:t>01.02.2025. godine</w:t>
      </w:r>
      <w:r w:rsidRPr="0086182F">
        <w:t>.</w:t>
      </w:r>
    </w:p>
    <w:p w14:paraId="72EFE08A" w14:textId="77777777" w:rsidR="003663D3" w:rsidRPr="0086182F" w:rsidRDefault="003663D3" w:rsidP="00CE1DF1">
      <w:pPr>
        <w:jc w:val="both"/>
        <w:rPr>
          <w:b/>
        </w:rPr>
      </w:pPr>
    </w:p>
    <w:p w14:paraId="0417F29B" w14:textId="2BB77E9C" w:rsidR="00922606" w:rsidRPr="0086182F" w:rsidRDefault="00922606" w:rsidP="00CE1DF1">
      <w:pPr>
        <w:jc w:val="both"/>
        <w:rPr>
          <w:b/>
        </w:rPr>
      </w:pPr>
      <w:r w:rsidRPr="0086182F">
        <w:rPr>
          <w:b/>
        </w:rPr>
        <w:t>4.</w:t>
      </w:r>
      <w:r w:rsidR="006B19F5" w:rsidRPr="0086182F">
        <w:rPr>
          <w:b/>
        </w:rPr>
        <w:t>3</w:t>
      </w:r>
      <w:r w:rsidRPr="0086182F">
        <w:rPr>
          <w:b/>
        </w:rPr>
        <w:t>. Pravila dostavljanja dokumenata</w:t>
      </w:r>
    </w:p>
    <w:p w14:paraId="41917DD2" w14:textId="3DC29ABE" w:rsidR="00922606" w:rsidRPr="0086182F" w:rsidRDefault="00922606" w:rsidP="00CE1DF1">
      <w:pPr>
        <w:jc w:val="both"/>
        <w:rPr>
          <w:b/>
        </w:rPr>
      </w:pPr>
      <w:r w:rsidRPr="0086182F">
        <w:t>Zahtijevane dokumente moguće je priložiti u neovierenoi preslici, izvornicima ili ovierenim preslikama. Neovjerenom preslikom smatra se i neovjereni ispis elektroničke isprave. Naručitelj može od najpovoljnijeg ponuditelja s kojim namjerava sklopiti ugovor o nabavi zatražiti dostavu izvornika ili ovjerenih preslika jednog ili više dokumenata koji su traženi ili od nadležnog tijela zatražiti provjeru dostavljenih dokumenata.</w:t>
      </w:r>
    </w:p>
    <w:p w14:paraId="7AD559DB" w14:textId="0F909E4B" w:rsidR="00922606" w:rsidRPr="0086182F" w:rsidRDefault="00922606" w:rsidP="00CE1DF1">
      <w:pPr>
        <w:jc w:val="both"/>
        <w:rPr>
          <w:b/>
        </w:rPr>
      </w:pPr>
    </w:p>
    <w:p w14:paraId="334B2D32" w14:textId="77777777" w:rsidR="00CE1DF1" w:rsidRPr="0086182F" w:rsidRDefault="00CE1DF1" w:rsidP="00CE1DF1">
      <w:pPr>
        <w:jc w:val="both"/>
        <w:rPr>
          <w:b/>
        </w:rPr>
      </w:pPr>
      <w:r w:rsidRPr="0086182F">
        <w:rPr>
          <w:b/>
        </w:rPr>
        <w:t>5. UPUTE PONUDITELJIMA</w:t>
      </w:r>
    </w:p>
    <w:p w14:paraId="6611AB15" w14:textId="77777777" w:rsidR="00CE1DF1" w:rsidRPr="0086182F" w:rsidRDefault="00CE1DF1" w:rsidP="00CE1DF1">
      <w:pPr>
        <w:jc w:val="both"/>
        <w:rPr>
          <w:b/>
        </w:rPr>
      </w:pPr>
      <w:r w:rsidRPr="0086182F">
        <w:rPr>
          <w:b/>
        </w:rPr>
        <w:t xml:space="preserve">5.1.  Cijena ponude </w:t>
      </w:r>
    </w:p>
    <w:p w14:paraId="4EDD2F40" w14:textId="21768A56" w:rsidR="00CE1DF1" w:rsidRPr="0086182F" w:rsidRDefault="00CE1DF1" w:rsidP="00CE1DF1">
      <w:pPr>
        <w:jc w:val="both"/>
      </w:pPr>
      <w:r w:rsidRPr="0086182F">
        <w:t>Konačna cijena i svi pojedinačni iznosi trebaju biti izraženi u</w:t>
      </w:r>
      <w:r w:rsidR="0064565D" w:rsidRPr="0086182F">
        <w:t xml:space="preserve"> eurima</w:t>
      </w:r>
      <w:r w:rsidR="006B19F5" w:rsidRPr="0086182F">
        <w:t>.</w:t>
      </w:r>
      <w:r w:rsidRPr="0086182F">
        <w:t xml:space="preserve">  </w:t>
      </w:r>
    </w:p>
    <w:p w14:paraId="166A964D" w14:textId="30D9E583" w:rsidR="00CE1DF1" w:rsidRPr="0086182F" w:rsidRDefault="00CE1DF1" w:rsidP="00CE1DF1">
      <w:pPr>
        <w:jc w:val="both"/>
      </w:pPr>
      <w:r w:rsidRPr="0086182F">
        <w:t xml:space="preserve">Cijena ponude u </w:t>
      </w:r>
      <w:r w:rsidR="0064565D" w:rsidRPr="0086182F">
        <w:t xml:space="preserve">eurima </w:t>
      </w:r>
      <w:r w:rsidRPr="0086182F">
        <w:t xml:space="preserve">(bez PDV-a) odnosi se na </w:t>
      </w:r>
      <w:r w:rsidR="00B82091" w:rsidRPr="0086182F">
        <w:t>cjelokupnu uslugu opisanu u Prilogu 1 ove dokumentacije.</w:t>
      </w:r>
      <w:r w:rsidRPr="0086182F">
        <w:t xml:space="preserve">  </w:t>
      </w:r>
    </w:p>
    <w:p w14:paraId="1214B89B" w14:textId="3E2CDA9E" w:rsidR="00CE1DF1" w:rsidRPr="0086182F" w:rsidRDefault="00B82091" w:rsidP="00CE1DF1">
      <w:pPr>
        <w:jc w:val="both"/>
        <w:rPr>
          <w:u w:val="single"/>
        </w:rPr>
      </w:pPr>
      <w:r w:rsidRPr="0086182F">
        <w:rPr>
          <w:u w:val="single"/>
        </w:rPr>
        <w:t>Ponuditelju popunjavaju obrazac ponude i uz ponudu dostavljaju sve potrebne dokumente.</w:t>
      </w:r>
      <w:r w:rsidR="00CE1DF1" w:rsidRPr="0086182F">
        <w:rPr>
          <w:u w:val="single"/>
        </w:rPr>
        <w:t xml:space="preserve"> </w:t>
      </w:r>
    </w:p>
    <w:p w14:paraId="3FFAC15D" w14:textId="3A9B5242" w:rsidR="00CE1DF1" w:rsidRPr="0086182F" w:rsidRDefault="00CE1DF1" w:rsidP="00CE1DF1">
      <w:pPr>
        <w:jc w:val="both"/>
      </w:pPr>
      <w:r w:rsidRPr="0086182F">
        <w:lastRenderedPageBreak/>
        <w:t>Jedinične i ukupnu cijenu navedenu u ponudi od strane ponuditelja, naručitelj prihvaća kao fiksne i ne mogu se mijenjati u čitavom periodu trajanja ugovora.</w:t>
      </w:r>
    </w:p>
    <w:p w14:paraId="497BD524" w14:textId="77777777" w:rsidR="00CE1DF1" w:rsidRPr="0086182F" w:rsidRDefault="00CE1DF1" w:rsidP="00CE1DF1">
      <w:pPr>
        <w:jc w:val="both"/>
      </w:pPr>
      <w:r w:rsidRPr="0086182F">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14:paraId="2EACA490" w14:textId="77777777" w:rsidR="00CE1DF1" w:rsidRPr="0086182F" w:rsidRDefault="00CE1DF1" w:rsidP="00CE1DF1">
      <w:pPr>
        <w:jc w:val="both"/>
      </w:pPr>
    </w:p>
    <w:p w14:paraId="24BB1FC6" w14:textId="77777777" w:rsidR="00CE1DF1" w:rsidRPr="0086182F" w:rsidRDefault="00CE1DF1" w:rsidP="00CE1DF1">
      <w:pPr>
        <w:jc w:val="both"/>
        <w:rPr>
          <w:b/>
        </w:rPr>
      </w:pPr>
    </w:p>
    <w:p w14:paraId="39BEB1EB" w14:textId="3EB08DA7" w:rsidR="00CE1DF1" w:rsidRPr="0086182F" w:rsidRDefault="00CE1DF1" w:rsidP="00CE1DF1">
      <w:pPr>
        <w:jc w:val="both"/>
      </w:pPr>
      <w:r w:rsidRPr="0086182F">
        <w:rPr>
          <w:b/>
        </w:rPr>
        <w:t>5.</w:t>
      </w:r>
      <w:r w:rsidR="0086182F" w:rsidRPr="0086182F">
        <w:rPr>
          <w:b/>
        </w:rPr>
        <w:t>2</w:t>
      </w:r>
      <w:r w:rsidRPr="0086182F">
        <w:rPr>
          <w:b/>
        </w:rPr>
        <w:t>. Sredstva za plaćanje</w:t>
      </w:r>
      <w:r w:rsidR="0086182F">
        <w:rPr>
          <w:b/>
        </w:rPr>
        <w:t>:</w:t>
      </w:r>
      <w:r w:rsidRPr="0086182F">
        <w:t xml:space="preserve"> </w:t>
      </w:r>
      <w:r w:rsidR="0086182F">
        <w:t>P</w:t>
      </w:r>
      <w:r w:rsidRPr="0086182F">
        <w:t>roračun Grada Delnica.</w:t>
      </w:r>
      <w:r w:rsidR="0064565D" w:rsidRPr="0086182F">
        <w:t xml:space="preserve"> </w:t>
      </w:r>
      <w:r w:rsidRPr="0086182F">
        <w:t xml:space="preserve">Naručitelj će plaćanje izvršiti temeljem računa najkasnije u roku od 30 dana od dana ovjere istog. </w:t>
      </w:r>
    </w:p>
    <w:p w14:paraId="63BC46AE" w14:textId="77777777" w:rsidR="00CE1DF1" w:rsidRPr="0086182F" w:rsidRDefault="00CE1DF1" w:rsidP="00CE1DF1">
      <w:pPr>
        <w:jc w:val="both"/>
      </w:pPr>
    </w:p>
    <w:p w14:paraId="4C34819B" w14:textId="4AB704DB" w:rsidR="00CE1DF1" w:rsidRPr="0086182F" w:rsidRDefault="00CE1DF1" w:rsidP="00CE1DF1">
      <w:pPr>
        <w:jc w:val="both"/>
        <w:rPr>
          <w:b/>
        </w:rPr>
      </w:pPr>
      <w:r w:rsidRPr="0086182F">
        <w:rPr>
          <w:b/>
        </w:rPr>
        <w:t>5.</w:t>
      </w:r>
      <w:r w:rsidR="0086182F" w:rsidRPr="0086182F">
        <w:rPr>
          <w:b/>
        </w:rPr>
        <w:t>3</w:t>
      </w:r>
      <w:r w:rsidRPr="0086182F">
        <w:rPr>
          <w:b/>
        </w:rPr>
        <w:t>. Rok valjanosti ponude</w:t>
      </w:r>
      <w:r w:rsidRPr="0086182F">
        <w:t xml:space="preserve">:  Ponuda mora imati rok valjanosti </w:t>
      </w:r>
      <w:r w:rsidRPr="0086182F">
        <w:rPr>
          <w:b/>
        </w:rPr>
        <w:t>najmanje 90 dana računajući od dana koji je određen za dostavu ponuda i u tom roku mora se potpisati ugovor</w:t>
      </w:r>
      <w:r w:rsidR="00952627" w:rsidRPr="0086182F">
        <w:rPr>
          <w:b/>
        </w:rPr>
        <w:t>.</w:t>
      </w:r>
      <w:r w:rsidRPr="0086182F">
        <w:rPr>
          <w:b/>
        </w:rPr>
        <w:t xml:space="preserve"> </w:t>
      </w:r>
    </w:p>
    <w:p w14:paraId="155CE2FD" w14:textId="77777777" w:rsidR="00CE1DF1" w:rsidRPr="0086182F" w:rsidRDefault="00CE1DF1" w:rsidP="00CE1DF1">
      <w:pPr>
        <w:jc w:val="both"/>
        <w:rPr>
          <w:b/>
        </w:rPr>
      </w:pPr>
    </w:p>
    <w:p w14:paraId="277CC8EC" w14:textId="039D8625" w:rsidR="00CE1DF1" w:rsidRPr="0086182F" w:rsidRDefault="00CE1DF1" w:rsidP="00CE1DF1">
      <w:pPr>
        <w:jc w:val="both"/>
      </w:pPr>
      <w:r w:rsidRPr="0086182F">
        <w:rPr>
          <w:b/>
        </w:rPr>
        <w:t>5.</w:t>
      </w:r>
      <w:r w:rsidR="0086182F" w:rsidRPr="0086182F">
        <w:rPr>
          <w:b/>
        </w:rPr>
        <w:t>4</w:t>
      </w:r>
      <w:r w:rsidRPr="0086182F">
        <w:rPr>
          <w:b/>
        </w:rPr>
        <w:t>.  Jezik ponude</w:t>
      </w:r>
      <w:r w:rsidRPr="0086182F">
        <w:t>:  Postupak</w:t>
      </w:r>
      <w:r w:rsidR="00952627" w:rsidRPr="0086182F">
        <w:t xml:space="preserve"> jednostavne nabave</w:t>
      </w:r>
      <w:r w:rsidRPr="0086182F">
        <w:t xml:space="preserve"> vodi</w:t>
      </w:r>
      <w:r w:rsidR="00952627" w:rsidRPr="0086182F">
        <w:t xml:space="preserve"> se na hrvatskom jeziku i latiničnom pismu.</w:t>
      </w:r>
    </w:p>
    <w:p w14:paraId="7934C45F" w14:textId="77777777" w:rsidR="00CE1DF1" w:rsidRPr="0086182F" w:rsidRDefault="00CE1DF1" w:rsidP="00CE1DF1">
      <w:pPr>
        <w:jc w:val="both"/>
      </w:pPr>
    </w:p>
    <w:p w14:paraId="785E6B04" w14:textId="4483AF51" w:rsidR="00CE1DF1" w:rsidRPr="0086182F" w:rsidRDefault="00CE1DF1" w:rsidP="00CE1DF1">
      <w:pPr>
        <w:jc w:val="both"/>
      </w:pPr>
      <w:r w:rsidRPr="0086182F">
        <w:rPr>
          <w:b/>
        </w:rPr>
        <w:t>5.</w:t>
      </w:r>
      <w:r w:rsidR="0086182F" w:rsidRPr="0086182F">
        <w:rPr>
          <w:b/>
        </w:rPr>
        <w:t>5</w:t>
      </w:r>
      <w:r w:rsidRPr="0086182F">
        <w:rPr>
          <w:b/>
        </w:rPr>
        <w:t>. Kriterij odabira najpovoljnije ponude</w:t>
      </w:r>
      <w:r w:rsidRPr="0086182F">
        <w:t xml:space="preserve">: Najpovoljnija ponuda je prihvatljiva ponuda sposobnog ponuditelja s najnižom cijenom. </w:t>
      </w:r>
    </w:p>
    <w:p w14:paraId="40879601" w14:textId="77777777" w:rsidR="00CE1DF1" w:rsidRPr="0086182F" w:rsidRDefault="00CE1DF1" w:rsidP="00CE1DF1">
      <w:pPr>
        <w:jc w:val="both"/>
      </w:pPr>
    </w:p>
    <w:p w14:paraId="2C9270DE" w14:textId="3CFA1641" w:rsidR="00CE1DF1" w:rsidRPr="0086182F" w:rsidRDefault="00CE1DF1" w:rsidP="00CE1DF1">
      <w:pPr>
        <w:jc w:val="both"/>
      </w:pPr>
      <w:r w:rsidRPr="0086182F">
        <w:rPr>
          <w:b/>
        </w:rPr>
        <w:t>5.</w:t>
      </w:r>
      <w:r w:rsidR="0086182F" w:rsidRPr="0086182F">
        <w:rPr>
          <w:b/>
        </w:rPr>
        <w:t>6</w:t>
      </w:r>
      <w:r w:rsidRPr="0086182F">
        <w:rPr>
          <w:b/>
        </w:rPr>
        <w:t>. Datum, vrijeme i mjesto podnošenja i otvaranja ponuda</w:t>
      </w:r>
      <w:r w:rsidRPr="0086182F">
        <w:t xml:space="preserve">:  Ponuditelji će ponudu dostavljati osobno ili poštom, i to najkasnije do: </w:t>
      </w:r>
    </w:p>
    <w:p w14:paraId="7BDC6729" w14:textId="77777777" w:rsidR="00CE1DF1" w:rsidRPr="0086182F" w:rsidRDefault="00CE1DF1" w:rsidP="00CE1DF1">
      <w:pPr>
        <w:jc w:val="both"/>
        <w:rPr>
          <w:b/>
          <w:u w:val="single"/>
        </w:rPr>
      </w:pPr>
    </w:p>
    <w:p w14:paraId="516E8E86" w14:textId="7003D3B0" w:rsidR="00CE1DF1" w:rsidRPr="0086182F" w:rsidRDefault="0086182F" w:rsidP="00CE1DF1">
      <w:pPr>
        <w:jc w:val="center"/>
        <w:rPr>
          <w:b/>
          <w:u w:val="single"/>
        </w:rPr>
      </w:pPr>
      <w:r w:rsidRPr="0086182F">
        <w:rPr>
          <w:b/>
          <w:u w:val="single"/>
        </w:rPr>
        <w:t>21</w:t>
      </w:r>
      <w:r w:rsidR="00CE1DF1" w:rsidRPr="0086182F">
        <w:rPr>
          <w:b/>
          <w:u w:val="single"/>
        </w:rPr>
        <w:t>. 0</w:t>
      </w:r>
      <w:r w:rsidR="007E0EF8" w:rsidRPr="0086182F">
        <w:rPr>
          <w:b/>
          <w:u w:val="single"/>
        </w:rPr>
        <w:t>3</w:t>
      </w:r>
      <w:r w:rsidR="00CE1DF1" w:rsidRPr="0086182F">
        <w:rPr>
          <w:b/>
          <w:u w:val="single"/>
        </w:rPr>
        <w:t>. 20</w:t>
      </w:r>
      <w:r w:rsidR="0041517A" w:rsidRPr="0086182F">
        <w:rPr>
          <w:b/>
          <w:u w:val="single"/>
        </w:rPr>
        <w:t>2</w:t>
      </w:r>
      <w:r w:rsidR="00952627" w:rsidRPr="0086182F">
        <w:rPr>
          <w:b/>
          <w:u w:val="single"/>
        </w:rPr>
        <w:t>4</w:t>
      </w:r>
      <w:r w:rsidR="00CE1DF1" w:rsidRPr="0086182F">
        <w:rPr>
          <w:b/>
          <w:u w:val="single"/>
        </w:rPr>
        <w:t>.  god. u 1</w:t>
      </w:r>
      <w:r w:rsidRPr="0086182F">
        <w:rPr>
          <w:b/>
          <w:u w:val="single"/>
        </w:rPr>
        <w:t>0</w:t>
      </w:r>
      <w:r w:rsidR="00CE1DF1" w:rsidRPr="0086182F">
        <w:rPr>
          <w:b/>
          <w:u w:val="single"/>
        </w:rPr>
        <w:t>,00 sati</w:t>
      </w:r>
    </w:p>
    <w:p w14:paraId="195E839F" w14:textId="77777777" w:rsidR="00CE1DF1" w:rsidRPr="0086182F" w:rsidRDefault="00CE1DF1" w:rsidP="00CE1DF1">
      <w:pPr>
        <w:jc w:val="both"/>
        <w:rPr>
          <w:color w:val="FF0000"/>
        </w:rPr>
      </w:pPr>
    </w:p>
    <w:p w14:paraId="59EC358A" w14:textId="77777777" w:rsidR="00CE1DF1" w:rsidRPr="0086182F" w:rsidRDefault="00CE1DF1" w:rsidP="00CE1DF1">
      <w:pPr>
        <w:jc w:val="both"/>
      </w:pPr>
      <w:r w:rsidRPr="0086182F">
        <w:t>Ponude koje se dostavljaju osobno, predaju se putem urudžbenog zapisnika, a ponude koje se dostavljaju poštom, upućuju se na slijedeću adresu:</w:t>
      </w:r>
    </w:p>
    <w:p w14:paraId="55CED39C" w14:textId="77777777" w:rsidR="00CE1DF1" w:rsidRPr="0086182F" w:rsidRDefault="00CE1DF1" w:rsidP="00CE1DF1">
      <w:pPr>
        <w:jc w:val="both"/>
        <w:rPr>
          <w:b/>
        </w:rPr>
      </w:pPr>
    </w:p>
    <w:p w14:paraId="7A98F7C3" w14:textId="77777777" w:rsidR="00CE1DF1" w:rsidRPr="0086182F" w:rsidRDefault="00CE1DF1" w:rsidP="00CE1DF1">
      <w:pPr>
        <w:jc w:val="center"/>
        <w:rPr>
          <w:b/>
        </w:rPr>
      </w:pPr>
    </w:p>
    <w:p w14:paraId="5965E9DA" w14:textId="77777777" w:rsidR="00CE1DF1" w:rsidRPr="0086182F" w:rsidRDefault="00CE1DF1" w:rsidP="00CE1DF1">
      <w:pPr>
        <w:jc w:val="center"/>
        <w:rPr>
          <w:b/>
        </w:rPr>
      </w:pPr>
      <w:r w:rsidRPr="0086182F">
        <w:rPr>
          <w:b/>
        </w:rPr>
        <w:t>Grad Delnice</w:t>
      </w:r>
    </w:p>
    <w:p w14:paraId="35C92D55" w14:textId="77777777" w:rsidR="00CE1DF1" w:rsidRPr="0086182F" w:rsidRDefault="00CE1DF1" w:rsidP="00CE1DF1">
      <w:pPr>
        <w:jc w:val="center"/>
        <w:rPr>
          <w:b/>
        </w:rPr>
      </w:pPr>
      <w:r w:rsidRPr="0086182F">
        <w:rPr>
          <w:b/>
        </w:rPr>
        <w:t>Trg 138. brigade HV 4</w:t>
      </w:r>
    </w:p>
    <w:p w14:paraId="01DCE741" w14:textId="77777777" w:rsidR="00CE1DF1" w:rsidRPr="0086182F" w:rsidRDefault="00CE1DF1" w:rsidP="00CE1DF1">
      <w:pPr>
        <w:jc w:val="center"/>
        <w:rPr>
          <w:b/>
        </w:rPr>
      </w:pPr>
      <w:r w:rsidRPr="0086182F">
        <w:rPr>
          <w:b/>
        </w:rPr>
        <w:t>51 300 Delnice</w:t>
      </w:r>
    </w:p>
    <w:p w14:paraId="12A06622" w14:textId="69C620B9" w:rsidR="00CE1DF1" w:rsidRPr="0086182F" w:rsidRDefault="00CE1DF1" w:rsidP="00CE1DF1">
      <w:pPr>
        <w:jc w:val="center"/>
      </w:pPr>
      <w:r w:rsidRPr="0086182F">
        <w:t>- s naznakom „</w:t>
      </w:r>
      <w:r w:rsidR="0064565D" w:rsidRPr="0086182F">
        <w:t>I</w:t>
      </w:r>
      <w:r w:rsidR="00952627" w:rsidRPr="0086182F">
        <w:t xml:space="preserve">nformacijski sustav za vođenje baze prostornih podataka </w:t>
      </w:r>
      <w:r w:rsidRPr="0086182F">
        <w:t>–  ne otvaraj“</w:t>
      </w:r>
    </w:p>
    <w:p w14:paraId="2E7ADEB4" w14:textId="5FDA6F58" w:rsidR="00CE1DF1" w:rsidRPr="0086182F" w:rsidRDefault="00CE1DF1" w:rsidP="00CE1DF1">
      <w:pPr>
        <w:jc w:val="both"/>
      </w:pPr>
      <w:r w:rsidRPr="0086182F">
        <w:t>Otvaranje ponuda neće biti javno.</w:t>
      </w:r>
    </w:p>
    <w:p w14:paraId="3ABE5A49" w14:textId="11FAC0C0" w:rsidR="00CE1DF1" w:rsidRPr="0086182F" w:rsidRDefault="00CE1DF1" w:rsidP="00CE1DF1">
      <w:pPr>
        <w:jc w:val="both"/>
      </w:pPr>
      <w:r w:rsidRPr="0086182F">
        <w:t xml:space="preserve">Ponude će otvarati </w:t>
      </w:r>
      <w:r w:rsidR="0064565D" w:rsidRPr="0086182F">
        <w:t>stručno povjerenstvo Naručitelja</w:t>
      </w:r>
      <w:r w:rsidRPr="0086182F">
        <w:t>.</w:t>
      </w:r>
    </w:p>
    <w:p w14:paraId="474E765B" w14:textId="77777777" w:rsidR="00CE1DF1" w:rsidRPr="0086182F" w:rsidRDefault="00CE1DF1" w:rsidP="00CE1DF1">
      <w:pPr>
        <w:jc w:val="both"/>
      </w:pPr>
      <w:r w:rsidRPr="0086182F">
        <w:t xml:space="preserve">Ponude koje ne stignu </w:t>
      </w:r>
      <w:r w:rsidRPr="0086182F">
        <w:rPr>
          <w:b/>
        </w:rPr>
        <w:t>u pisarnicu Grada</w:t>
      </w:r>
      <w:r w:rsidRPr="0086182F">
        <w:t xml:space="preserve"> u propisanom roku i u propisano vrijeme neće se otvarati i vraćaju se ponuditeljima.</w:t>
      </w:r>
    </w:p>
    <w:p w14:paraId="281F4E03" w14:textId="77777777" w:rsidR="00CE1DF1" w:rsidRPr="0086182F" w:rsidRDefault="00CE1DF1" w:rsidP="00CE1DF1">
      <w:pPr>
        <w:jc w:val="both"/>
        <w:rPr>
          <w:b/>
        </w:rPr>
      </w:pPr>
    </w:p>
    <w:p w14:paraId="54009178" w14:textId="341C3700" w:rsidR="00CE1DF1" w:rsidRPr="0086182F" w:rsidRDefault="00CE1DF1" w:rsidP="00CE1DF1">
      <w:pPr>
        <w:jc w:val="both"/>
      </w:pPr>
      <w:r w:rsidRPr="0086182F">
        <w:rPr>
          <w:b/>
        </w:rPr>
        <w:t>5.</w:t>
      </w:r>
      <w:r w:rsidR="0086182F" w:rsidRPr="0086182F">
        <w:rPr>
          <w:b/>
        </w:rPr>
        <w:t>7</w:t>
      </w:r>
      <w:r w:rsidRPr="0086182F">
        <w:rPr>
          <w:b/>
        </w:rPr>
        <w:t>.  Zabrana inačica</w:t>
      </w:r>
      <w:r w:rsidRPr="0086182F">
        <w:t xml:space="preserve">:  Nije dozvoljeno nuditi alternativna rješenja niti djelomično izvođenje </w:t>
      </w:r>
      <w:r w:rsidR="0086182F">
        <w:t>usluge</w:t>
      </w:r>
      <w:r w:rsidRPr="0086182F">
        <w:t xml:space="preserve">. </w:t>
      </w:r>
    </w:p>
    <w:p w14:paraId="6B2F5B00" w14:textId="77777777" w:rsidR="00CE1DF1" w:rsidRPr="0086182F" w:rsidRDefault="00CE1DF1" w:rsidP="00CE1DF1">
      <w:pPr>
        <w:jc w:val="both"/>
      </w:pPr>
    </w:p>
    <w:p w14:paraId="12C31008" w14:textId="77777777" w:rsidR="00CE1DF1" w:rsidRPr="0086182F" w:rsidRDefault="00CE1DF1" w:rsidP="00CE1DF1">
      <w:pPr>
        <w:jc w:val="both"/>
        <w:rPr>
          <w:b/>
        </w:rPr>
      </w:pPr>
      <w:r w:rsidRPr="0086182F">
        <w:rPr>
          <w:b/>
        </w:rPr>
        <w:t>6.  P O N U D A –  OTVARANJE PONUDA</w:t>
      </w:r>
    </w:p>
    <w:p w14:paraId="604AAE4A" w14:textId="77777777" w:rsidR="00CE1DF1" w:rsidRPr="0086182F" w:rsidRDefault="00CE1DF1" w:rsidP="00CE1DF1">
      <w:pPr>
        <w:jc w:val="both"/>
        <w:rPr>
          <w:b/>
        </w:rPr>
      </w:pPr>
    </w:p>
    <w:p w14:paraId="2C0D2D3E" w14:textId="77777777" w:rsidR="00CE1DF1" w:rsidRPr="0086182F" w:rsidRDefault="00CE1DF1" w:rsidP="00CE1DF1">
      <w:pPr>
        <w:jc w:val="both"/>
        <w:rPr>
          <w:b/>
        </w:rPr>
      </w:pPr>
      <w:r w:rsidRPr="0086182F">
        <w:rPr>
          <w:b/>
        </w:rPr>
        <w:t xml:space="preserve">6.1. </w:t>
      </w:r>
      <w:r w:rsidRPr="0086182F">
        <w:t xml:space="preserve"> </w:t>
      </w:r>
      <w:r w:rsidRPr="0086182F">
        <w:rPr>
          <w:b/>
        </w:rPr>
        <w:t>Usklađenost  ponude s uputama</w:t>
      </w:r>
    </w:p>
    <w:p w14:paraId="108D6DA1" w14:textId="740B61AA" w:rsidR="00CE1DF1" w:rsidRPr="0086182F" w:rsidRDefault="00CE1DF1" w:rsidP="00CE1DF1">
      <w:pPr>
        <w:jc w:val="both"/>
      </w:pPr>
      <w:r w:rsidRPr="0086182F">
        <w:t>Ponuditelj se pri izradi ponude treba pridržavati uvjeta na</w:t>
      </w:r>
      <w:r w:rsidR="00952627" w:rsidRPr="0086182F">
        <w:t>bave</w:t>
      </w:r>
      <w:r w:rsidRPr="0086182F">
        <w:t xml:space="preserve"> i uputa a ponuda mora biti sukladna  </w:t>
      </w:r>
      <w:r w:rsidR="007C6E40" w:rsidRPr="0086182F">
        <w:t>pozivu</w:t>
      </w:r>
      <w:r w:rsidRPr="0086182F">
        <w:t xml:space="preserve"> za </w:t>
      </w:r>
      <w:r w:rsidR="007C6E40" w:rsidRPr="0086182F">
        <w:t>dostavu</w:t>
      </w:r>
      <w:r w:rsidRPr="0086182F">
        <w:t xml:space="preserve"> ponuda i  dostavljena na izvorniku. </w:t>
      </w:r>
    </w:p>
    <w:p w14:paraId="1CB3859E" w14:textId="77777777" w:rsidR="00CE1DF1" w:rsidRPr="0086182F" w:rsidRDefault="00CE1DF1" w:rsidP="00CE1DF1">
      <w:pPr>
        <w:jc w:val="both"/>
        <w:rPr>
          <w:b/>
        </w:rPr>
      </w:pPr>
      <w:r w:rsidRPr="0086182F">
        <w:t xml:space="preserve">Promjene i dopune ponude ili odustajanje od ponude, evidentiraju se i dostavljaju na isti način kao i ponuda. </w:t>
      </w:r>
      <w:r w:rsidRPr="0086182F">
        <w:rPr>
          <w:b/>
        </w:rPr>
        <w:t xml:space="preserve"> </w:t>
      </w:r>
    </w:p>
    <w:p w14:paraId="2E19C6DB" w14:textId="77777777" w:rsidR="00CE1DF1" w:rsidRDefault="00CE1DF1" w:rsidP="00CE1DF1">
      <w:pPr>
        <w:jc w:val="both"/>
        <w:rPr>
          <w:b/>
        </w:rPr>
      </w:pPr>
    </w:p>
    <w:p w14:paraId="01F4F296" w14:textId="77777777" w:rsidR="0086182F" w:rsidRPr="0086182F" w:rsidRDefault="0086182F" w:rsidP="00CE1DF1">
      <w:pPr>
        <w:jc w:val="both"/>
        <w:rPr>
          <w:b/>
        </w:rPr>
      </w:pPr>
    </w:p>
    <w:p w14:paraId="2DEE8BD6" w14:textId="77777777" w:rsidR="00CE1DF1" w:rsidRPr="0086182F" w:rsidRDefault="00CE1DF1" w:rsidP="00CE1DF1">
      <w:pPr>
        <w:jc w:val="both"/>
      </w:pPr>
      <w:r w:rsidRPr="0086182F">
        <w:rPr>
          <w:b/>
        </w:rPr>
        <w:lastRenderedPageBreak/>
        <w:t xml:space="preserve">6.2. Sadržaj ponude </w:t>
      </w:r>
    </w:p>
    <w:p w14:paraId="33776723" w14:textId="3E1C33FB" w:rsidR="00CE1DF1" w:rsidRPr="0086182F" w:rsidRDefault="00CE1DF1" w:rsidP="00CE1DF1">
      <w:pPr>
        <w:jc w:val="both"/>
      </w:pPr>
      <w:r w:rsidRPr="0086182F">
        <w:t>Ponuda mora sadržavati popunjen originalan obrazac ponude iz dokumentacije za izradu ponuda.</w:t>
      </w:r>
    </w:p>
    <w:p w14:paraId="06BC6DC1" w14:textId="77777777" w:rsidR="00CE1DF1" w:rsidRPr="0086182F" w:rsidRDefault="00CE1DF1" w:rsidP="00CE1DF1">
      <w:pPr>
        <w:jc w:val="both"/>
      </w:pPr>
      <w:r w:rsidRPr="0086182F">
        <w:t>Prilog ponudi su svi dokazi o sposobnosti ponuditelja za izvršenje ugovora prema uvjetima kako je to navedeno u točki 4</w:t>
      </w:r>
      <w:r w:rsidRPr="0086182F">
        <w:rPr>
          <w:b/>
        </w:rPr>
        <w:t>.1.</w:t>
      </w:r>
    </w:p>
    <w:p w14:paraId="05CB35E5" w14:textId="77777777" w:rsidR="00CE1DF1" w:rsidRPr="0086182F" w:rsidRDefault="00CE1DF1" w:rsidP="00CE1DF1">
      <w:pPr>
        <w:jc w:val="both"/>
        <w:rPr>
          <w:b/>
        </w:rPr>
      </w:pPr>
    </w:p>
    <w:p w14:paraId="5FDF4F2E" w14:textId="77777777" w:rsidR="00CE1DF1" w:rsidRPr="0086182F" w:rsidRDefault="00CE1DF1" w:rsidP="00CE1DF1">
      <w:pPr>
        <w:jc w:val="both"/>
        <w:rPr>
          <w:b/>
        </w:rPr>
      </w:pPr>
      <w:r w:rsidRPr="0086182F">
        <w:rPr>
          <w:b/>
        </w:rPr>
        <w:t xml:space="preserve">6.3. Oblik ponude </w:t>
      </w:r>
    </w:p>
    <w:p w14:paraId="14ED925F" w14:textId="77777777" w:rsidR="00CE1DF1" w:rsidRPr="0086182F" w:rsidRDefault="00CE1DF1" w:rsidP="00CE1DF1">
      <w:pPr>
        <w:jc w:val="both"/>
        <w:rPr>
          <w:u w:val="single"/>
        </w:rPr>
      </w:pPr>
      <w:r w:rsidRPr="0086182F">
        <w:t>Ponuda treba biti u papirnatom obliku, uvezana u cjelinu na način da se onemogući naknadno vađenje ili umetanje listova ili dijelova ponude.</w:t>
      </w:r>
      <w:r w:rsidRPr="0086182F">
        <w:rPr>
          <w:u w:val="single"/>
        </w:rPr>
        <w:t xml:space="preserve">  </w:t>
      </w:r>
    </w:p>
    <w:p w14:paraId="7915073F" w14:textId="77777777" w:rsidR="00CE1DF1" w:rsidRPr="0086182F" w:rsidRDefault="00CE1DF1" w:rsidP="00CE1DF1">
      <w:pPr>
        <w:jc w:val="both"/>
        <w:rPr>
          <w:u w:val="single"/>
        </w:rPr>
      </w:pPr>
      <w:r w:rsidRPr="0086182F">
        <w:t>Ponuditelj je obvezan popuniti izvorni obrazac Ponude i dostaviti je zajedno sa dokazima i drugim sadržajem.</w:t>
      </w:r>
      <w:r w:rsidRPr="0086182F">
        <w:rPr>
          <w:u w:val="single"/>
        </w:rPr>
        <w:t xml:space="preserve"> Sve stranice ponude i u nastavku zahtijevanih dokaza i sadržaja moraju biti označene rednim brojem stranice kroz ukupan broj stranica. </w:t>
      </w:r>
    </w:p>
    <w:p w14:paraId="36C3F9B1" w14:textId="77777777" w:rsidR="00CE1DF1" w:rsidRPr="0086182F" w:rsidRDefault="00CE1DF1" w:rsidP="00CE1DF1">
      <w:pPr>
        <w:jc w:val="both"/>
      </w:pPr>
      <w:r w:rsidRPr="0086182F">
        <w:t>Dijelove ponude koje zbog opravdanih razloga nije moguće uvezati, potrebno je obilježiti nazivom i označiti da su dio koji se dostavlja zajedno s ponudom.</w:t>
      </w:r>
    </w:p>
    <w:p w14:paraId="174ED43E" w14:textId="77777777" w:rsidR="00CE1DF1" w:rsidRPr="0086182F" w:rsidRDefault="00CE1DF1" w:rsidP="00CE1DF1">
      <w:pPr>
        <w:jc w:val="both"/>
      </w:pPr>
      <w:r w:rsidRPr="0086182F">
        <w:t>Ispravci u ponudi mogu biti obavljeni na način da su vidljivi i dokazivi. Ispravak mora biti potvrđen potpisom i pečatom odgovorne osobe ponuditelja uz naznaku datuma ispravka.</w:t>
      </w:r>
    </w:p>
    <w:p w14:paraId="4631194D" w14:textId="77777777" w:rsidR="00CE1DF1" w:rsidRPr="0086182F" w:rsidRDefault="00CE1DF1" w:rsidP="00CE1DF1">
      <w:pPr>
        <w:jc w:val="both"/>
      </w:pPr>
    </w:p>
    <w:p w14:paraId="64A48373" w14:textId="77777777" w:rsidR="00CE1DF1" w:rsidRPr="0086182F" w:rsidRDefault="00CE1DF1" w:rsidP="00CE1DF1">
      <w:pPr>
        <w:jc w:val="both"/>
      </w:pPr>
    </w:p>
    <w:p w14:paraId="1653C2DF" w14:textId="77777777" w:rsidR="00CE1DF1" w:rsidRPr="0086182F" w:rsidRDefault="00CE1DF1" w:rsidP="00CE1DF1">
      <w:pPr>
        <w:jc w:val="both"/>
        <w:rPr>
          <w:b/>
        </w:rPr>
      </w:pPr>
      <w:r w:rsidRPr="0086182F">
        <w:rPr>
          <w:b/>
        </w:rPr>
        <w:t xml:space="preserve">6.4. Dostavljanje ponude </w:t>
      </w:r>
    </w:p>
    <w:p w14:paraId="2667B4AA" w14:textId="77777777" w:rsidR="00CE1DF1" w:rsidRPr="0086182F" w:rsidRDefault="00CE1DF1" w:rsidP="00CE1DF1">
      <w:pPr>
        <w:jc w:val="both"/>
      </w:pPr>
      <w:r w:rsidRPr="0086182F">
        <w:t xml:space="preserve">Ponuda, dopuna, izmjena ili povlačenje mora biti dostavljena u pisanom obliku, sukladno uputama o sadržaju i dokazima o sposobnosti, najkasnije do datuma i vremena naznačenog u pozivu za dostavu ponuda i ovim uputama. </w:t>
      </w:r>
    </w:p>
    <w:p w14:paraId="266E16E9" w14:textId="77777777" w:rsidR="00CE1DF1" w:rsidRPr="0086182F" w:rsidRDefault="00CE1DF1" w:rsidP="00CE1DF1">
      <w:pPr>
        <w:jc w:val="both"/>
      </w:pPr>
      <w:r w:rsidRPr="0086182F">
        <w:t>Ponude se upisuju u Upisnik o zaprimanju ponuda prema redoslijedu  primitka, a što će biti sastavni dio Zapisnika o otvaranju ponuda.</w:t>
      </w:r>
    </w:p>
    <w:p w14:paraId="6BA14A5C" w14:textId="77777777" w:rsidR="00CE1DF1" w:rsidRPr="0086182F" w:rsidRDefault="00CE1DF1" w:rsidP="00CE1DF1">
      <w:pPr>
        <w:jc w:val="both"/>
      </w:pPr>
    </w:p>
    <w:p w14:paraId="25AE9B71" w14:textId="77777777" w:rsidR="00CE1DF1" w:rsidRPr="0086182F" w:rsidRDefault="00CE1DF1" w:rsidP="00CE1DF1">
      <w:pPr>
        <w:jc w:val="both"/>
      </w:pPr>
      <w:r w:rsidRPr="0086182F">
        <w:rPr>
          <w:b/>
        </w:rPr>
        <w:t xml:space="preserve">6.5. Objašnjenje, ispravak i izmjena dokumentacije </w:t>
      </w:r>
    </w:p>
    <w:p w14:paraId="368E06CF" w14:textId="2AFFD58D" w:rsidR="00CE1DF1" w:rsidRPr="0086182F" w:rsidRDefault="00CE1DF1" w:rsidP="00CE1DF1">
      <w:pPr>
        <w:jc w:val="both"/>
      </w:pPr>
      <w:r w:rsidRPr="0086182F">
        <w:t>Ukoliko su se stekle opravdane okolnosti za izmjenu zahtjeva za dostavu ponuda i</w:t>
      </w:r>
      <w:r w:rsidR="00952627" w:rsidRPr="0086182F">
        <w:t xml:space="preserve"> dokumentacije o nabavi</w:t>
      </w:r>
      <w:r w:rsidRPr="0086182F">
        <w:t>, Naručitelj će na vrijeme obavijestiti sve ponuditelje i po potrebi produžiti rok za dostavu ponude ili poništiti na</w:t>
      </w:r>
      <w:r w:rsidR="00952627" w:rsidRPr="0086182F">
        <w:t>bavu</w:t>
      </w:r>
      <w:r w:rsidRPr="0086182F">
        <w:t>.</w:t>
      </w:r>
    </w:p>
    <w:p w14:paraId="01A7F4FE" w14:textId="77777777" w:rsidR="00CE1DF1" w:rsidRPr="0086182F" w:rsidRDefault="00CE1DF1" w:rsidP="00CE1DF1">
      <w:pPr>
        <w:jc w:val="both"/>
      </w:pPr>
    </w:p>
    <w:p w14:paraId="142ECC28" w14:textId="77777777" w:rsidR="00CE1DF1" w:rsidRPr="0086182F" w:rsidRDefault="00CE1DF1" w:rsidP="00CE1DF1">
      <w:pPr>
        <w:jc w:val="both"/>
        <w:rPr>
          <w:b/>
        </w:rPr>
      </w:pPr>
    </w:p>
    <w:p w14:paraId="625ACC6F" w14:textId="77777777" w:rsidR="00CE1DF1" w:rsidRPr="0086182F" w:rsidRDefault="00CE1DF1" w:rsidP="00CE1DF1">
      <w:pPr>
        <w:jc w:val="both"/>
        <w:rPr>
          <w:b/>
        </w:rPr>
      </w:pPr>
      <w:r w:rsidRPr="0086182F">
        <w:rPr>
          <w:b/>
        </w:rPr>
        <w:t xml:space="preserve">7.  PREGLED, OCJENA I USPOREDBA PONUDA  </w:t>
      </w:r>
    </w:p>
    <w:p w14:paraId="5061971D" w14:textId="54DDF67C" w:rsidR="00CE1DF1" w:rsidRPr="0086182F" w:rsidRDefault="00CE1DF1" w:rsidP="00CE1DF1">
      <w:pPr>
        <w:jc w:val="both"/>
      </w:pPr>
      <w:r w:rsidRPr="0086182F">
        <w:rPr>
          <w:b/>
        </w:rPr>
        <w:t xml:space="preserve">7.1. </w:t>
      </w:r>
      <w:r w:rsidRPr="0086182F">
        <w:t xml:space="preserve">Pregled, ocjenu i usporedbu ponuda od sposobnih ponuditelja obaviti će ovlaštene osobe naručitelja, o čemu </w:t>
      </w:r>
      <w:r w:rsidR="00470DB9" w:rsidRPr="0086182F">
        <w:t xml:space="preserve">će se </w:t>
      </w:r>
      <w:r w:rsidRPr="0086182F">
        <w:t>sastaviti zapisnik.</w:t>
      </w:r>
    </w:p>
    <w:p w14:paraId="4AEF16BD" w14:textId="21272E65" w:rsidR="00CE1DF1" w:rsidRPr="0086182F" w:rsidRDefault="00CE1DF1" w:rsidP="00CE1DF1">
      <w:pPr>
        <w:jc w:val="both"/>
      </w:pPr>
      <w:r w:rsidRPr="0086182F">
        <w:t>Postupak pregleda, ocjene i usporedbe ponuda je povjerljiv do donošenja odluke o odabiru ili poništenju postupka na</w:t>
      </w:r>
      <w:r w:rsidR="00952627" w:rsidRPr="0086182F">
        <w:t>bave</w:t>
      </w:r>
      <w:r w:rsidRPr="0086182F">
        <w:t xml:space="preserve">. </w:t>
      </w:r>
    </w:p>
    <w:p w14:paraId="51483D61" w14:textId="77777777" w:rsidR="00CE1DF1" w:rsidRPr="0086182F" w:rsidRDefault="00CE1DF1" w:rsidP="00CE1DF1">
      <w:pPr>
        <w:jc w:val="both"/>
      </w:pPr>
      <w:r w:rsidRPr="0086182F">
        <w:rPr>
          <w:b/>
        </w:rPr>
        <w:t xml:space="preserve">7.2. </w:t>
      </w:r>
      <w:r w:rsidRPr="0086182F">
        <w:t>Tijekom toga postupka naručitelj može tražiti, a ponuditelji su dužni dati potrebna tumačenja vezana za ponudu.</w:t>
      </w:r>
    </w:p>
    <w:p w14:paraId="5B67A195" w14:textId="77777777" w:rsidR="00CE1DF1" w:rsidRPr="0086182F" w:rsidRDefault="00CE1DF1" w:rsidP="00CE1DF1">
      <w:pPr>
        <w:jc w:val="both"/>
      </w:pPr>
      <w:r w:rsidRPr="0086182F">
        <w:rPr>
          <w:b/>
        </w:rPr>
        <w:t xml:space="preserve">7.3.  </w:t>
      </w:r>
      <w:r w:rsidRPr="0086182F">
        <w:t xml:space="preserve">Nije dopušteno pregovarati u vezi jediničnih cijena ponude. </w:t>
      </w:r>
    </w:p>
    <w:p w14:paraId="31AEA7D2" w14:textId="772BA172" w:rsidR="00CE1DF1" w:rsidRPr="0086182F" w:rsidRDefault="00CE1DF1" w:rsidP="00CE1DF1">
      <w:pPr>
        <w:jc w:val="both"/>
      </w:pPr>
      <w:r w:rsidRPr="0086182F">
        <w:t xml:space="preserve">U slučaju neuobičajeno niske cijene, naručitelj može tražiti od ponuditelja pisano objašnjenje i obrazloženje kako bi otklonio sumnju u mogućnost kvalitetnog izvršenja ugovora.  </w:t>
      </w:r>
    </w:p>
    <w:p w14:paraId="14690333" w14:textId="7838F517" w:rsidR="00CE1DF1" w:rsidRPr="0086182F" w:rsidRDefault="00CE1DF1" w:rsidP="00CE1DF1">
      <w:pPr>
        <w:jc w:val="both"/>
      </w:pPr>
      <w:r w:rsidRPr="0086182F">
        <w:rPr>
          <w:b/>
        </w:rPr>
        <w:t xml:space="preserve">7.4. </w:t>
      </w:r>
      <w:r w:rsidRPr="0086182F">
        <w:t xml:space="preserve">Prihvatljiva ponuda jest ponuda sposobnog ponuditelja, koja je sukladna </w:t>
      </w:r>
      <w:r w:rsidR="00470DB9" w:rsidRPr="0086182F">
        <w:t>pozivu za dostavu ponuda</w:t>
      </w:r>
      <w:r w:rsidRPr="0086182F">
        <w:t xml:space="preserve">, a može sadržavati nebitne otklone ili pogreške. </w:t>
      </w:r>
    </w:p>
    <w:p w14:paraId="1BAC8230" w14:textId="7B0E4F24" w:rsidR="00CE1DF1" w:rsidRPr="0086182F" w:rsidRDefault="00CE1DF1" w:rsidP="00CE1DF1">
      <w:pPr>
        <w:jc w:val="both"/>
      </w:pPr>
      <w:r w:rsidRPr="0086182F">
        <w:rPr>
          <w:b/>
        </w:rPr>
        <w:t xml:space="preserve">7.5. </w:t>
      </w:r>
      <w:r w:rsidRPr="0086182F">
        <w:t>Neprihvatljiva ponuda je svaka ponuda koja nije zaprimljena u roku, nije sukladna  dokumentaciji za dostavu ponuda, nije potpuna, jedan ponuditelj je ponudio dvije ili više ponuda u kojima je ponuditelj ili zajednički sudionik</w:t>
      </w:r>
      <w:r w:rsidR="00952627" w:rsidRPr="0086182F">
        <w:t>, te</w:t>
      </w:r>
      <w:r w:rsidR="0086182F">
        <w:t xml:space="preserve"> ponuda</w:t>
      </w:r>
      <w:r w:rsidR="00952627" w:rsidRPr="0086182F">
        <w:t xml:space="preserve"> koja prelazi procijenjenu vrijednost nabave.</w:t>
      </w:r>
    </w:p>
    <w:p w14:paraId="6D676287" w14:textId="77777777" w:rsidR="00CE1DF1" w:rsidRDefault="00CE1DF1" w:rsidP="00CE1DF1">
      <w:pPr>
        <w:jc w:val="both"/>
      </w:pPr>
    </w:p>
    <w:p w14:paraId="1ED6E8EF" w14:textId="77777777" w:rsidR="0086182F" w:rsidRDefault="0086182F" w:rsidP="00CE1DF1">
      <w:pPr>
        <w:jc w:val="both"/>
      </w:pPr>
    </w:p>
    <w:p w14:paraId="27DE7170" w14:textId="77777777" w:rsidR="0086182F" w:rsidRPr="0086182F" w:rsidRDefault="0086182F" w:rsidP="00CE1DF1">
      <w:pPr>
        <w:jc w:val="both"/>
      </w:pPr>
    </w:p>
    <w:p w14:paraId="323BB3FA" w14:textId="77777777" w:rsidR="00CE1DF1" w:rsidRPr="0086182F" w:rsidRDefault="00CE1DF1" w:rsidP="00CE1DF1">
      <w:pPr>
        <w:jc w:val="both"/>
      </w:pPr>
      <w:r w:rsidRPr="0086182F">
        <w:rPr>
          <w:b/>
        </w:rPr>
        <w:lastRenderedPageBreak/>
        <w:t xml:space="preserve">8.  ODABIR </w:t>
      </w:r>
      <w:r w:rsidRPr="0086182F">
        <w:t xml:space="preserve"> </w:t>
      </w:r>
    </w:p>
    <w:p w14:paraId="37745D0E" w14:textId="77777777" w:rsidR="00CE1DF1" w:rsidRPr="0086182F" w:rsidRDefault="00CE1DF1" w:rsidP="00CE1DF1">
      <w:pPr>
        <w:jc w:val="both"/>
      </w:pPr>
    </w:p>
    <w:p w14:paraId="0622B6C2" w14:textId="1A1D4F41" w:rsidR="00CE1DF1" w:rsidRPr="0086182F" w:rsidRDefault="00CE1DF1" w:rsidP="00CE1DF1">
      <w:pPr>
        <w:jc w:val="both"/>
      </w:pPr>
      <w:r w:rsidRPr="0086182F">
        <w:rPr>
          <w:b/>
        </w:rPr>
        <w:t xml:space="preserve">8.1. </w:t>
      </w:r>
      <w:r w:rsidRPr="0086182F">
        <w:t>Naručitelj će odabrati samo jednu najpovoljniju ponudu između prihvatljivih ponuda, prema jedinom kriteriju a to je</w:t>
      </w:r>
      <w:r w:rsidR="004C1F57" w:rsidRPr="0086182F">
        <w:t xml:space="preserve"> </w:t>
      </w:r>
      <w:r w:rsidRPr="0086182F">
        <w:rPr>
          <w:bCs/>
        </w:rPr>
        <w:t>najniža cijena</w:t>
      </w:r>
      <w:r w:rsidRPr="0086182F">
        <w:t xml:space="preserve"> ponude sposobnog ponuditelja.</w:t>
      </w:r>
    </w:p>
    <w:p w14:paraId="7CC9EDB1" w14:textId="365D35E4" w:rsidR="00CE1DF1" w:rsidRPr="0086182F" w:rsidRDefault="00CE1DF1" w:rsidP="00CE1DF1">
      <w:pPr>
        <w:jc w:val="both"/>
      </w:pPr>
      <w:r w:rsidRPr="0086182F">
        <w:rPr>
          <w:b/>
        </w:rPr>
        <w:t xml:space="preserve">8.2. </w:t>
      </w:r>
      <w:r w:rsidRPr="0086182F">
        <w:t>Naručitelj može od najpovoljnije</w:t>
      </w:r>
      <w:r w:rsidR="00470DB9" w:rsidRPr="0086182F">
        <w:t>g</w:t>
      </w:r>
      <w:r w:rsidRPr="0086182F">
        <w:t xml:space="preserve"> ponuditelja zatražiti provjeru svih dokaza o sposobnosti. </w:t>
      </w:r>
    </w:p>
    <w:p w14:paraId="69B0887F" w14:textId="7839674B" w:rsidR="00CE1DF1" w:rsidRPr="0086182F" w:rsidRDefault="00CE1DF1" w:rsidP="00CE1DF1">
      <w:pPr>
        <w:jc w:val="both"/>
      </w:pPr>
      <w:r w:rsidRPr="0086182F">
        <w:rPr>
          <w:b/>
        </w:rPr>
        <w:t xml:space="preserve">8.3. </w:t>
      </w:r>
      <w:r w:rsidRPr="0086182F">
        <w:t>Naručitelj na temelju rezultata pregleda i ocjene ponuda donosi Obavijest o odabiru najpovoljnije ponude koju prosljeđuje svim ponuditeljima na dokaziv način ( dostavnica, povratnica, izvješće o uspješnom slanju telefaksom, potvrda e mailom). Na obavijest kojom se odabire najpovol</w:t>
      </w:r>
      <w:r w:rsidR="00470DB9" w:rsidRPr="0086182F">
        <w:t>jniji</w:t>
      </w:r>
      <w:r w:rsidRPr="0086182F">
        <w:t xml:space="preserve"> ponuditelj nije dopuštena žalba.</w:t>
      </w:r>
    </w:p>
    <w:p w14:paraId="3471713D" w14:textId="77777777" w:rsidR="00CE1DF1" w:rsidRPr="0086182F" w:rsidRDefault="00CE1DF1" w:rsidP="00CE1DF1">
      <w:pPr>
        <w:jc w:val="both"/>
        <w:rPr>
          <w:b/>
        </w:rPr>
      </w:pPr>
    </w:p>
    <w:p w14:paraId="7F1209B9" w14:textId="77777777" w:rsidR="00CE1DF1" w:rsidRPr="0086182F" w:rsidRDefault="00CE1DF1" w:rsidP="00CE1DF1">
      <w:pPr>
        <w:jc w:val="both"/>
        <w:rPr>
          <w:b/>
        </w:rPr>
      </w:pPr>
      <w:r w:rsidRPr="0086182F">
        <w:rPr>
          <w:b/>
        </w:rPr>
        <w:t xml:space="preserve">SKLAPANJE UGOVORA </w:t>
      </w:r>
    </w:p>
    <w:p w14:paraId="720BF2DE" w14:textId="77777777" w:rsidR="00CE1DF1" w:rsidRPr="0086182F" w:rsidRDefault="00CE1DF1" w:rsidP="00CE1DF1">
      <w:pPr>
        <w:jc w:val="both"/>
        <w:rPr>
          <w:b/>
        </w:rPr>
      </w:pPr>
    </w:p>
    <w:p w14:paraId="4F7127CF" w14:textId="77777777" w:rsidR="00CE1DF1" w:rsidRPr="0086182F" w:rsidRDefault="00CE1DF1" w:rsidP="00CE1DF1">
      <w:pPr>
        <w:jc w:val="both"/>
      </w:pPr>
      <w:r w:rsidRPr="0086182F">
        <w:rPr>
          <w:b/>
        </w:rPr>
        <w:t xml:space="preserve">9.1. Sklapanje ugovora: </w:t>
      </w:r>
      <w:r w:rsidRPr="0086182F">
        <w:t xml:space="preserve">Naručitelj će sklopiti ugovor s jednim sposobnim i najpovoljnijim ponuditeljem nakon dostave Obavijesti svim ponuditeljima. </w:t>
      </w:r>
    </w:p>
    <w:p w14:paraId="4310FF19" w14:textId="77777777" w:rsidR="00CE1DF1" w:rsidRPr="0086182F" w:rsidRDefault="00CE1DF1" w:rsidP="00CE1DF1">
      <w:pPr>
        <w:jc w:val="both"/>
      </w:pPr>
    </w:p>
    <w:p w14:paraId="2ACF92DC" w14:textId="77777777" w:rsidR="00CE1DF1" w:rsidRPr="0086182F" w:rsidRDefault="00CE1DF1" w:rsidP="00CE1DF1">
      <w:pPr>
        <w:jc w:val="both"/>
      </w:pPr>
    </w:p>
    <w:p w14:paraId="7841D9CF" w14:textId="77777777" w:rsidR="00CE1DF1" w:rsidRDefault="00CE1DF1" w:rsidP="00CE1DF1">
      <w:pPr>
        <w:jc w:val="both"/>
      </w:pPr>
    </w:p>
    <w:p w14:paraId="4D41BDA9" w14:textId="77777777" w:rsidR="0086182F" w:rsidRDefault="0086182F" w:rsidP="00CE1DF1">
      <w:pPr>
        <w:jc w:val="both"/>
      </w:pPr>
    </w:p>
    <w:p w14:paraId="550821A5" w14:textId="77777777" w:rsidR="0086182F" w:rsidRDefault="0086182F" w:rsidP="00CE1DF1">
      <w:pPr>
        <w:jc w:val="both"/>
      </w:pPr>
    </w:p>
    <w:p w14:paraId="6CF22AE1" w14:textId="77777777" w:rsidR="0086182F" w:rsidRDefault="0086182F" w:rsidP="00CE1DF1">
      <w:pPr>
        <w:jc w:val="both"/>
      </w:pPr>
    </w:p>
    <w:p w14:paraId="11F735A1" w14:textId="77777777" w:rsidR="0086182F" w:rsidRDefault="0086182F" w:rsidP="00CE1DF1">
      <w:pPr>
        <w:jc w:val="both"/>
      </w:pPr>
    </w:p>
    <w:p w14:paraId="1A5CD408" w14:textId="77777777" w:rsidR="0086182F" w:rsidRDefault="0086182F" w:rsidP="00CE1DF1">
      <w:pPr>
        <w:jc w:val="both"/>
      </w:pPr>
    </w:p>
    <w:p w14:paraId="665F2706" w14:textId="77777777" w:rsidR="0086182F" w:rsidRDefault="0086182F" w:rsidP="00CE1DF1">
      <w:pPr>
        <w:jc w:val="both"/>
      </w:pPr>
    </w:p>
    <w:p w14:paraId="33A82981" w14:textId="77777777" w:rsidR="0086182F" w:rsidRDefault="0086182F" w:rsidP="00CE1DF1">
      <w:pPr>
        <w:jc w:val="both"/>
      </w:pPr>
    </w:p>
    <w:p w14:paraId="0A0DA5A7" w14:textId="77777777" w:rsidR="0086182F" w:rsidRDefault="0086182F" w:rsidP="00CE1DF1">
      <w:pPr>
        <w:jc w:val="both"/>
      </w:pPr>
    </w:p>
    <w:p w14:paraId="220D5195" w14:textId="77777777" w:rsidR="0086182F" w:rsidRDefault="0086182F" w:rsidP="00CE1DF1">
      <w:pPr>
        <w:jc w:val="both"/>
      </w:pPr>
    </w:p>
    <w:p w14:paraId="2EE079AA" w14:textId="77777777" w:rsidR="0086182F" w:rsidRDefault="0086182F" w:rsidP="00CE1DF1">
      <w:pPr>
        <w:jc w:val="both"/>
      </w:pPr>
    </w:p>
    <w:p w14:paraId="763DEF87" w14:textId="77777777" w:rsidR="0086182F" w:rsidRDefault="0086182F" w:rsidP="00CE1DF1">
      <w:pPr>
        <w:jc w:val="both"/>
      </w:pPr>
    </w:p>
    <w:p w14:paraId="453AE16D" w14:textId="77777777" w:rsidR="0086182F" w:rsidRDefault="0086182F" w:rsidP="00CE1DF1">
      <w:pPr>
        <w:jc w:val="both"/>
      </w:pPr>
    </w:p>
    <w:p w14:paraId="7EC3D6EE" w14:textId="77777777" w:rsidR="0086182F" w:rsidRDefault="0086182F" w:rsidP="00CE1DF1">
      <w:pPr>
        <w:jc w:val="both"/>
      </w:pPr>
    </w:p>
    <w:p w14:paraId="7B2A5B01" w14:textId="77777777" w:rsidR="0086182F" w:rsidRDefault="0086182F" w:rsidP="00CE1DF1">
      <w:pPr>
        <w:jc w:val="both"/>
      </w:pPr>
    </w:p>
    <w:p w14:paraId="3D8B550D" w14:textId="77777777" w:rsidR="0086182F" w:rsidRDefault="0086182F" w:rsidP="00CE1DF1">
      <w:pPr>
        <w:jc w:val="both"/>
      </w:pPr>
    </w:p>
    <w:p w14:paraId="3CC0612F" w14:textId="77777777" w:rsidR="0086182F" w:rsidRDefault="0086182F" w:rsidP="00CE1DF1">
      <w:pPr>
        <w:jc w:val="both"/>
      </w:pPr>
    </w:p>
    <w:p w14:paraId="7DD9CBF6" w14:textId="77777777" w:rsidR="0086182F" w:rsidRDefault="0086182F" w:rsidP="00CE1DF1">
      <w:pPr>
        <w:jc w:val="both"/>
      </w:pPr>
    </w:p>
    <w:p w14:paraId="7409F20E" w14:textId="77777777" w:rsidR="0086182F" w:rsidRDefault="0086182F" w:rsidP="00CE1DF1">
      <w:pPr>
        <w:jc w:val="both"/>
      </w:pPr>
    </w:p>
    <w:p w14:paraId="2D223275" w14:textId="77777777" w:rsidR="0086182F" w:rsidRDefault="0086182F" w:rsidP="00CE1DF1">
      <w:pPr>
        <w:jc w:val="both"/>
      </w:pPr>
    </w:p>
    <w:p w14:paraId="7408826C" w14:textId="77777777" w:rsidR="0086182F" w:rsidRDefault="0086182F" w:rsidP="00CE1DF1">
      <w:pPr>
        <w:jc w:val="both"/>
      </w:pPr>
    </w:p>
    <w:p w14:paraId="2A2321D1" w14:textId="77777777" w:rsidR="0086182F" w:rsidRDefault="0086182F" w:rsidP="00CE1DF1">
      <w:pPr>
        <w:jc w:val="both"/>
      </w:pPr>
    </w:p>
    <w:p w14:paraId="2CB4D6F0" w14:textId="77777777" w:rsidR="0086182F" w:rsidRDefault="0086182F" w:rsidP="00CE1DF1">
      <w:pPr>
        <w:jc w:val="both"/>
      </w:pPr>
    </w:p>
    <w:p w14:paraId="7D34DA77" w14:textId="77777777" w:rsidR="0086182F" w:rsidRDefault="0086182F" w:rsidP="00CE1DF1">
      <w:pPr>
        <w:jc w:val="both"/>
      </w:pPr>
    </w:p>
    <w:p w14:paraId="03D88E35" w14:textId="77777777" w:rsidR="0086182F" w:rsidRDefault="0086182F" w:rsidP="00CE1DF1">
      <w:pPr>
        <w:jc w:val="both"/>
      </w:pPr>
    </w:p>
    <w:p w14:paraId="5B7BD6FB" w14:textId="77777777" w:rsidR="0086182F" w:rsidRDefault="0086182F" w:rsidP="00CE1DF1">
      <w:pPr>
        <w:jc w:val="both"/>
      </w:pPr>
    </w:p>
    <w:p w14:paraId="68429673" w14:textId="77777777" w:rsidR="0086182F" w:rsidRDefault="0086182F" w:rsidP="00CE1DF1">
      <w:pPr>
        <w:jc w:val="both"/>
      </w:pPr>
    </w:p>
    <w:p w14:paraId="5D974AA7" w14:textId="77777777" w:rsidR="0086182F" w:rsidRDefault="0086182F" w:rsidP="00CE1DF1">
      <w:pPr>
        <w:jc w:val="both"/>
      </w:pPr>
    </w:p>
    <w:p w14:paraId="7BC9F8AB" w14:textId="77777777" w:rsidR="0086182F" w:rsidRPr="0086182F" w:rsidRDefault="0086182F" w:rsidP="00CE1DF1">
      <w:pPr>
        <w:jc w:val="both"/>
      </w:pPr>
    </w:p>
    <w:p w14:paraId="114DDCE1" w14:textId="424C71D0" w:rsidR="00CE1DF1" w:rsidRPr="0086182F" w:rsidRDefault="00CE1DF1" w:rsidP="00CE1DF1">
      <w:pPr>
        <w:jc w:val="both"/>
      </w:pPr>
    </w:p>
    <w:p w14:paraId="09B71AF2" w14:textId="50917C59" w:rsidR="007C60B0" w:rsidRPr="0086182F" w:rsidRDefault="007C60B0" w:rsidP="00CE1DF1">
      <w:pPr>
        <w:jc w:val="both"/>
      </w:pPr>
    </w:p>
    <w:p w14:paraId="785C3247" w14:textId="0401C6BB" w:rsidR="007C60B0" w:rsidRPr="0086182F" w:rsidRDefault="007C60B0" w:rsidP="00CE1DF1">
      <w:pPr>
        <w:jc w:val="both"/>
      </w:pPr>
    </w:p>
    <w:p w14:paraId="5331AE01" w14:textId="33ED2D70" w:rsidR="007C60B0" w:rsidRPr="0086182F" w:rsidRDefault="007C60B0" w:rsidP="00CE1DF1">
      <w:pPr>
        <w:jc w:val="both"/>
      </w:pPr>
    </w:p>
    <w:p w14:paraId="2CF4E9B2" w14:textId="4AB61A7E" w:rsidR="007C60B0" w:rsidRPr="0086182F" w:rsidRDefault="007C60B0" w:rsidP="00CE1DF1">
      <w:pPr>
        <w:jc w:val="both"/>
      </w:pPr>
    </w:p>
    <w:p w14:paraId="676F2146" w14:textId="169AC475" w:rsidR="007C60B0" w:rsidRPr="0086182F" w:rsidRDefault="00702B77" w:rsidP="00CE1DF1">
      <w:pPr>
        <w:jc w:val="both"/>
      </w:pPr>
      <w:r w:rsidRPr="0086182F">
        <w:lastRenderedPageBreak/>
        <w:t>Prilog 1</w:t>
      </w:r>
    </w:p>
    <w:p w14:paraId="30CE7A5B" w14:textId="0A8A0E86" w:rsidR="00702B77" w:rsidRPr="0086182F" w:rsidRDefault="00702B77" w:rsidP="00702B77">
      <w:pPr>
        <w:jc w:val="center"/>
      </w:pPr>
      <w:r w:rsidRPr="0086182F">
        <w:t>Tehnički opis i specifikacij</w:t>
      </w:r>
      <w:r w:rsidR="0086182F">
        <w:t>a</w:t>
      </w:r>
      <w:r w:rsidRPr="0086182F">
        <w:t xml:space="preserve"> predmeta nabave</w:t>
      </w:r>
    </w:p>
    <w:p w14:paraId="4F79EA4E" w14:textId="77777777" w:rsidR="00702B77" w:rsidRPr="0086182F" w:rsidRDefault="00702B77" w:rsidP="00702B77"/>
    <w:p w14:paraId="17531C3F" w14:textId="77777777" w:rsidR="00702B77" w:rsidRPr="0086182F" w:rsidRDefault="00702B77" w:rsidP="00702B77"/>
    <w:p w14:paraId="37D42A17" w14:textId="77777777" w:rsidR="00702B77" w:rsidRPr="0086182F" w:rsidRDefault="00702B77" w:rsidP="00702B77">
      <w:pPr>
        <w:widowControl w:val="0"/>
        <w:autoSpaceDE w:val="0"/>
        <w:autoSpaceDN w:val="0"/>
        <w:adjustRightInd w:val="0"/>
        <w:jc w:val="both"/>
        <w:rPr>
          <w:color w:val="000000"/>
        </w:rPr>
      </w:pPr>
      <w:r w:rsidRPr="0086182F">
        <w:rPr>
          <w:color w:val="000000"/>
        </w:rPr>
        <w:t>Vrsta prostornih podataka za vođenje evidencije, kao i minimalne funkcionalne značajke pojedinih programskih rješenja specificirane su u nastavku:</w:t>
      </w:r>
    </w:p>
    <w:p w14:paraId="615F9503" w14:textId="77777777" w:rsidR="00702B77" w:rsidRPr="0086182F" w:rsidRDefault="00702B77" w:rsidP="00702B77">
      <w:pPr>
        <w:widowControl w:val="0"/>
        <w:autoSpaceDE w:val="0"/>
        <w:autoSpaceDN w:val="0"/>
        <w:adjustRightInd w:val="0"/>
        <w:jc w:val="both"/>
        <w:rPr>
          <w:color w:val="000000"/>
        </w:rPr>
      </w:pPr>
    </w:p>
    <w:p w14:paraId="2AE47A12" w14:textId="77777777" w:rsidR="00702B77" w:rsidRPr="0086182F" w:rsidRDefault="00702B77" w:rsidP="00702B77">
      <w:pPr>
        <w:pStyle w:val="Odlomakpopisa"/>
        <w:widowControl w:val="0"/>
        <w:numPr>
          <w:ilvl w:val="0"/>
          <w:numId w:val="18"/>
        </w:numPr>
        <w:autoSpaceDE w:val="0"/>
        <w:autoSpaceDN w:val="0"/>
        <w:adjustRightInd w:val="0"/>
        <w:jc w:val="both"/>
      </w:pPr>
      <w:r w:rsidRPr="0086182F">
        <w:rPr>
          <w:b/>
          <w:bCs/>
          <w:color w:val="000000"/>
        </w:rPr>
        <w:t>Uspostava osnovnog webGIS preglednika prostornih podataka (webGIS platforma)</w:t>
      </w:r>
    </w:p>
    <w:p w14:paraId="1A2BC02F" w14:textId="77777777" w:rsidR="00702B77" w:rsidRPr="0086182F" w:rsidRDefault="00702B77" w:rsidP="00702B77">
      <w:pPr>
        <w:pStyle w:val="Odlomakpopisa"/>
        <w:widowControl w:val="0"/>
        <w:autoSpaceDE w:val="0"/>
        <w:autoSpaceDN w:val="0"/>
        <w:adjustRightInd w:val="0"/>
        <w:ind w:left="360"/>
        <w:jc w:val="both"/>
      </w:pPr>
    </w:p>
    <w:p w14:paraId="1B789508" w14:textId="77777777" w:rsidR="00702B77" w:rsidRPr="0086182F" w:rsidRDefault="00702B77" w:rsidP="00702B77">
      <w:pPr>
        <w:widowControl w:val="0"/>
        <w:autoSpaceDE w:val="0"/>
        <w:autoSpaceDN w:val="0"/>
        <w:adjustRightInd w:val="0"/>
        <w:ind w:right="55"/>
        <w:jc w:val="both"/>
      </w:pPr>
      <w:r w:rsidRPr="0086182F">
        <w:rPr>
          <w:color w:val="000000"/>
        </w:rPr>
        <w:t>WebGIS platforma treba podržavati strukturu implementacije niza povezanih programskih modula koji pokrivaju poslove uređivanja, nadgledanja, prikazivanja i upravljanja prostornim podacima kojima je Naručitelj vlasnik ili njima upravlja. Struktura osnovne webGIS platforme treba biti postavljena na način da se na istu nadograđuju programska rješenja (moduli) za vođenje pojedine vrste (kategorije) prostornih podataka, ovisno o potrebama korisnika.</w:t>
      </w:r>
    </w:p>
    <w:p w14:paraId="7BFA1218" w14:textId="77777777" w:rsidR="00702B77" w:rsidRPr="0086182F" w:rsidRDefault="00702B77" w:rsidP="00702B77">
      <w:pPr>
        <w:widowControl w:val="0"/>
        <w:autoSpaceDE w:val="0"/>
        <w:autoSpaceDN w:val="0"/>
        <w:adjustRightInd w:val="0"/>
        <w:spacing w:before="243"/>
        <w:jc w:val="both"/>
        <w:rPr>
          <w:color w:val="000000"/>
        </w:rPr>
      </w:pPr>
      <w:r w:rsidRPr="0086182F">
        <w:rPr>
          <w:color w:val="000000"/>
        </w:rPr>
        <w:t>U sklopu osnovne webGIS platforme trebaju biti implementirani najmanje sljedeći podaci i funkcionalnosti:</w:t>
      </w:r>
    </w:p>
    <w:p w14:paraId="439519C8" w14:textId="77777777" w:rsidR="00702B77" w:rsidRPr="0086182F" w:rsidRDefault="00702B77" w:rsidP="00702B77">
      <w:pPr>
        <w:pStyle w:val="Odlomakpopisa"/>
        <w:widowControl w:val="0"/>
        <w:numPr>
          <w:ilvl w:val="0"/>
          <w:numId w:val="20"/>
        </w:numPr>
        <w:autoSpaceDE w:val="0"/>
        <w:autoSpaceDN w:val="0"/>
        <w:adjustRightInd w:val="0"/>
        <w:spacing w:before="243"/>
        <w:jc w:val="both"/>
      </w:pPr>
      <w:r w:rsidRPr="0086182F">
        <w:rPr>
          <w:color w:val="000000"/>
        </w:rPr>
        <w:t>javno dostupne kartografske podloge (DOF podloge DGU-a, TK, HOK, Google Maps, OSM, DOF 1968)</w:t>
      </w:r>
    </w:p>
    <w:p w14:paraId="4A0AD942" w14:textId="77777777" w:rsidR="00702B77" w:rsidRPr="0086182F" w:rsidRDefault="00702B77" w:rsidP="00702B77">
      <w:pPr>
        <w:pStyle w:val="Odlomakpopisa"/>
        <w:widowControl w:val="0"/>
        <w:numPr>
          <w:ilvl w:val="0"/>
          <w:numId w:val="20"/>
        </w:numPr>
        <w:autoSpaceDE w:val="0"/>
        <w:autoSpaceDN w:val="0"/>
        <w:adjustRightInd w:val="0"/>
        <w:spacing w:before="243"/>
        <w:jc w:val="both"/>
      </w:pPr>
      <w:r w:rsidRPr="0086182F">
        <w:rPr>
          <w:color w:val="000000"/>
        </w:rPr>
        <w:t>programska funkcionalnost samostalnog uređivanja prostornih zabilješki (komentara) i to kao točkastih, linijskih ili poligonskih objekata na kartografskom prikazu uz opciju odabira kategorije pojedine prostorne zabilješke. Treba biti omogućena samostalna izmjena boja prikaza prostornih zabilješki na kartografskoj podlozi, prilaganje neograničenog broja dokumentacije uz pojedinu zabilješku, te mogućnost arhiviranja i trajnog uklanjanja pojedine prostorne zabilješke.</w:t>
      </w:r>
    </w:p>
    <w:p w14:paraId="1D3D9D62" w14:textId="77777777" w:rsidR="00702B77" w:rsidRPr="0086182F" w:rsidRDefault="00702B77" w:rsidP="00702B77">
      <w:pPr>
        <w:widowControl w:val="0"/>
        <w:autoSpaceDE w:val="0"/>
        <w:autoSpaceDN w:val="0"/>
        <w:adjustRightInd w:val="0"/>
        <w:spacing w:before="237"/>
        <w:ind w:right="55"/>
        <w:jc w:val="both"/>
      </w:pPr>
      <w:r w:rsidRPr="0086182F">
        <w:t>Programske funkcionalnosti svih implementiranih programskih modula na osnovnu webGIS platformu trebaju podržavati najmanje sljedeće:</w:t>
      </w:r>
    </w:p>
    <w:p w14:paraId="5FCB7B5C"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samostalno uređivanje geometrijskih i atributnih podataka. Pri tome za uređivanje geometrijskih podataka trebaju biti dostupni najmanje sljedeći alati:</w:t>
      </w:r>
    </w:p>
    <w:p w14:paraId="1C48728F"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dodavanje novog točkastog, linijskog ili poligonskog objekta</w:t>
      </w:r>
    </w:p>
    <w:p w14:paraId="225F8E46"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dodavanje kružnice (centar-radijus, 3 točke)</w:t>
      </w:r>
    </w:p>
    <w:p w14:paraId="46E1E15B"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uređivanje lomnih točaka svakog objekta (dodavanje nove lomne točke, izmjena pozicije postojeće lomne točke, uklanjanje pojedine lomne točke)</w:t>
      </w:r>
    </w:p>
    <w:p w14:paraId="628F364D"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pomak (translacija) objekta</w:t>
      </w:r>
    </w:p>
    <w:p w14:paraId="2B230470"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rotacija objekta</w:t>
      </w:r>
    </w:p>
    <w:p w14:paraId="796DF5B4"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paralelno proširivanje ili sužavanje poligona</w:t>
      </w:r>
    </w:p>
    <w:p w14:paraId="0A78035D"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spajanje linija koje se nadovezuju</w:t>
      </w:r>
    </w:p>
    <w:p w14:paraId="3925BBC3"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zrcaljenje objekta</w:t>
      </w:r>
    </w:p>
    <w:p w14:paraId="77A0EB6C"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presijecanje/razdvajanje linijskog ili poligonskog objekta</w:t>
      </w:r>
    </w:p>
    <w:p w14:paraId="7374884A"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dodavanje i uklanjanje „rupe“ u poligonskom objektu</w:t>
      </w:r>
    </w:p>
    <w:p w14:paraId="589D7B0A"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kreiranje i razdvajanje multigeometrijskog objekta</w:t>
      </w:r>
    </w:p>
    <w:p w14:paraId="2C8607B9"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promjenu smjera linije</w:t>
      </w:r>
    </w:p>
    <w:p w14:paraId="2CE31CEC"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brisanje objekata</w:t>
      </w:r>
    </w:p>
    <w:p w14:paraId="725DA888" w14:textId="77777777" w:rsidR="0043600D"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 xml:space="preserve">hvatanje pokazivača miša na najbližu postojeću točku ili segment (engl: snap) </w:t>
      </w:r>
    </w:p>
    <w:p w14:paraId="1FD965F9" w14:textId="33CB10F4"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kopiranje geometrije postojećeg objekta</w:t>
      </w:r>
    </w:p>
    <w:p w14:paraId="7229CBEF"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omogućavanje ortogonalnog ucrtavanja.</w:t>
      </w:r>
    </w:p>
    <w:p w14:paraId="48817ECB"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 xml:space="preserve">višekriterijska atributna i prostorna pretraga svih podataka. Pri tome treba biti </w:t>
      </w:r>
      <w:r w:rsidRPr="0086182F">
        <w:lastRenderedPageBreak/>
        <w:t>omogućeno specificiranje pretrage prema pojedinom atributu (ili više njih), te korištenje poligonskih objekata iz bilo kojeg sloja u programskom sustavu kao granica prostorne pretrage, kao i mogućnost proizvoljnog unosa (ucrtavanja) granica prostorne pretrage</w:t>
      </w:r>
    </w:p>
    <w:p w14:paraId="2AEA0C09"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ispis kartografskog prikaza u PDF format s opcijama odabira veličine i orijentacije papira, mjerila prikaza, ispis legende, ispis po listovima te unos dodatne oznake (navoda) za ispis.</w:t>
      </w:r>
    </w:p>
    <w:p w14:paraId="6FDC8A63"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tlocrtna mjerenja duljine, površine i polumjera zakrivljenosti, te pregled koordinata proizvoljne točke</w:t>
      </w:r>
    </w:p>
    <w:p w14:paraId="7AB5DEFD"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neograničeni broj korisnika sustava, uz mogućnost samostalnog administratorskog upravljanja korisnicima sustava (ograničenja pregleda i uređivanja podataka po korisniku).</w:t>
      </w:r>
    </w:p>
    <w:p w14:paraId="2E3886D3" w14:textId="77777777" w:rsidR="00702B77" w:rsidRPr="0086182F" w:rsidRDefault="00702B77" w:rsidP="00702B77">
      <w:pPr>
        <w:pStyle w:val="Odlomakpopisa"/>
        <w:widowControl w:val="0"/>
        <w:numPr>
          <w:ilvl w:val="0"/>
          <w:numId w:val="21"/>
        </w:numPr>
        <w:autoSpaceDE w:val="0"/>
        <w:autoSpaceDN w:val="0"/>
        <w:adjustRightInd w:val="0"/>
        <w:spacing w:before="237"/>
        <w:ind w:right="55"/>
        <w:jc w:val="both"/>
      </w:pPr>
      <w:r w:rsidRPr="0086182F">
        <w:t>prilaganje dokumentacije (npr. slike, nacrti, rješenja i sl.) na svaki objekt iz baze podataka (najmanje za sljedeće formate dokumentacije: png, tiff, jpeg, doc, xls, pdf, dxf, dwg</w:t>
      </w:r>
    </w:p>
    <w:p w14:paraId="49990A51" w14:textId="77777777" w:rsidR="00702B77" w:rsidRPr="0086182F" w:rsidRDefault="00702B77" w:rsidP="00702B77">
      <w:pPr>
        <w:widowControl w:val="0"/>
        <w:autoSpaceDE w:val="0"/>
        <w:autoSpaceDN w:val="0"/>
        <w:adjustRightInd w:val="0"/>
        <w:spacing w:before="237"/>
        <w:ind w:right="55"/>
        <w:jc w:val="both"/>
      </w:pPr>
      <w:r w:rsidRPr="0086182F">
        <w:rPr>
          <w:b/>
          <w:bCs/>
        </w:rPr>
        <w:t>Javni webGIS preglednik</w:t>
      </w:r>
      <w:r w:rsidRPr="0086182F">
        <w:t xml:space="preserve"> za građane treba biti razvijen i implementiran kao zasebno programsko rješenje bazirano na webGIS tehnologiji i dostupno za pristup građana na službenoj web stranici Naručitelja. Na javnom pregledniku prostornih podataka treba omogućiti prikaz slojeva podataka iz „internog“ programskog sustava (interne webGIS baze podataka) za evidenciju prostornih podataka Grada Delnica (prema ranije opisanim programskim modulima) s ciljem jednostavnog i transparentnog pružanja prostornih informacija građanima korištenjem suvremenih informatičkih rješenja.</w:t>
      </w:r>
    </w:p>
    <w:p w14:paraId="0F2DB213" w14:textId="77777777" w:rsidR="00702B77" w:rsidRPr="0086182F" w:rsidRDefault="00702B77" w:rsidP="00702B77">
      <w:pPr>
        <w:widowControl w:val="0"/>
        <w:autoSpaceDE w:val="0"/>
        <w:autoSpaceDN w:val="0"/>
        <w:adjustRightInd w:val="0"/>
        <w:spacing w:before="237"/>
        <w:ind w:right="55"/>
        <w:jc w:val="both"/>
      </w:pPr>
      <w:r w:rsidRPr="0086182F">
        <w:t>Građani na javnom pregledniku prostornih podataka trebaju prilikom korištenja imati najmanje sljedeće funkcionalnosti:</w:t>
      </w:r>
    </w:p>
    <w:p w14:paraId="671544EA" w14:textId="77777777" w:rsidR="00702B77" w:rsidRPr="0086182F" w:rsidRDefault="00702B77" w:rsidP="00702B77">
      <w:pPr>
        <w:pStyle w:val="Odlomakpopisa"/>
        <w:widowControl w:val="0"/>
        <w:numPr>
          <w:ilvl w:val="0"/>
          <w:numId w:val="39"/>
        </w:numPr>
        <w:autoSpaceDE w:val="0"/>
        <w:autoSpaceDN w:val="0"/>
        <w:adjustRightInd w:val="0"/>
        <w:spacing w:before="237"/>
        <w:ind w:right="55"/>
        <w:jc w:val="both"/>
      </w:pPr>
      <w:r w:rsidRPr="0086182F">
        <w:t>uključivanje i isključivanje slojeva za prikaz podataka</w:t>
      </w:r>
    </w:p>
    <w:p w14:paraId="36019FD2" w14:textId="77777777" w:rsidR="00702B77" w:rsidRPr="0086182F" w:rsidRDefault="00702B77" w:rsidP="00702B77">
      <w:pPr>
        <w:pStyle w:val="Odlomakpopisa"/>
        <w:widowControl w:val="0"/>
        <w:numPr>
          <w:ilvl w:val="0"/>
          <w:numId w:val="39"/>
        </w:numPr>
        <w:autoSpaceDE w:val="0"/>
        <w:autoSpaceDN w:val="0"/>
        <w:adjustRightInd w:val="0"/>
        <w:spacing w:before="237"/>
        <w:ind w:right="55"/>
        <w:jc w:val="both"/>
      </w:pPr>
      <w:r w:rsidRPr="0086182F">
        <w:t>izmjene kartografske podloge (potrebno je implementirati sve javno dostupne podloge i podloge dostupne od Naručitelja)</w:t>
      </w:r>
    </w:p>
    <w:p w14:paraId="775D1AD2" w14:textId="77777777" w:rsidR="00702B77" w:rsidRPr="0086182F" w:rsidRDefault="00702B77" w:rsidP="00702B77">
      <w:pPr>
        <w:pStyle w:val="Odlomakpopisa"/>
        <w:widowControl w:val="0"/>
        <w:numPr>
          <w:ilvl w:val="0"/>
          <w:numId w:val="39"/>
        </w:numPr>
        <w:autoSpaceDE w:val="0"/>
        <w:autoSpaceDN w:val="0"/>
        <w:adjustRightInd w:val="0"/>
        <w:spacing w:before="237"/>
        <w:ind w:right="55"/>
        <w:jc w:val="both"/>
      </w:pPr>
      <w:r w:rsidRPr="0086182F">
        <w:t>pretragu svih podataka koji se prikazuju na pregledniku</w:t>
      </w:r>
    </w:p>
    <w:p w14:paraId="49DADAD5" w14:textId="77777777" w:rsidR="00702B77" w:rsidRPr="0086182F" w:rsidRDefault="00702B77" w:rsidP="00702B77">
      <w:pPr>
        <w:pStyle w:val="Odlomakpopisa"/>
        <w:widowControl w:val="0"/>
        <w:numPr>
          <w:ilvl w:val="0"/>
          <w:numId w:val="39"/>
        </w:numPr>
        <w:autoSpaceDE w:val="0"/>
        <w:autoSpaceDN w:val="0"/>
        <w:adjustRightInd w:val="0"/>
        <w:spacing w:before="237"/>
        <w:ind w:right="55"/>
        <w:jc w:val="both"/>
      </w:pPr>
      <w:r w:rsidRPr="0086182F">
        <w:t>pregled legende za trenutno uključene slojeve</w:t>
      </w:r>
    </w:p>
    <w:p w14:paraId="6C09F09F" w14:textId="77777777" w:rsidR="00702B77" w:rsidRPr="0086182F" w:rsidRDefault="00702B77" w:rsidP="00702B77">
      <w:pPr>
        <w:pStyle w:val="Odlomakpopisa"/>
        <w:widowControl w:val="0"/>
        <w:numPr>
          <w:ilvl w:val="0"/>
          <w:numId w:val="39"/>
        </w:numPr>
        <w:autoSpaceDE w:val="0"/>
        <w:autoSpaceDN w:val="0"/>
        <w:adjustRightInd w:val="0"/>
        <w:spacing w:before="237"/>
        <w:ind w:right="55"/>
        <w:jc w:val="both"/>
      </w:pPr>
      <w:r w:rsidRPr="0086182F">
        <w:t>izmjenu transparencije prikaza slojeva koji su uključeni za pregled</w:t>
      </w:r>
    </w:p>
    <w:p w14:paraId="5460FC65" w14:textId="77777777" w:rsidR="00702B77" w:rsidRPr="0086182F" w:rsidRDefault="00702B77" w:rsidP="00702B77">
      <w:pPr>
        <w:pStyle w:val="Odlomakpopisa"/>
        <w:widowControl w:val="0"/>
        <w:numPr>
          <w:ilvl w:val="0"/>
          <w:numId w:val="39"/>
        </w:numPr>
        <w:autoSpaceDE w:val="0"/>
        <w:autoSpaceDN w:val="0"/>
        <w:adjustRightInd w:val="0"/>
        <w:spacing w:before="237"/>
        <w:ind w:right="55"/>
        <w:jc w:val="both"/>
      </w:pPr>
      <w:r w:rsidRPr="0086182F">
        <w:t>mogućnost paralelnog prikaza podataka na način da se na dijelu sučelja prikazuju jedni prostorni podaci i podloga, a na drugom dijelu drugi prostorni podaci i/ili podloga, uz mogućnost samostalnog odabira (uključivanja) slojeva i podloga za prikaz na oba dijela. Potrebno je implementirati i funkcionalnost pomicanja granice između paralelnih prikaza prilikom pregleda podataka.</w:t>
      </w:r>
    </w:p>
    <w:p w14:paraId="27BF999E" w14:textId="77777777" w:rsidR="00702B77" w:rsidRPr="0086182F" w:rsidRDefault="00702B77" w:rsidP="00702B77">
      <w:pPr>
        <w:widowControl w:val="0"/>
        <w:autoSpaceDE w:val="0"/>
        <w:autoSpaceDN w:val="0"/>
        <w:adjustRightInd w:val="0"/>
        <w:ind w:right="55"/>
        <w:jc w:val="both"/>
      </w:pPr>
    </w:p>
    <w:p w14:paraId="7C74FD97" w14:textId="77777777" w:rsidR="00702B77" w:rsidRPr="0086182F" w:rsidRDefault="00702B77" w:rsidP="00702B77">
      <w:pPr>
        <w:widowControl w:val="0"/>
        <w:autoSpaceDE w:val="0"/>
        <w:autoSpaceDN w:val="0"/>
        <w:adjustRightInd w:val="0"/>
        <w:jc w:val="both"/>
        <w:rPr>
          <w:b/>
          <w:bCs/>
        </w:rPr>
      </w:pPr>
    </w:p>
    <w:p w14:paraId="2F3176BA" w14:textId="77777777" w:rsidR="00702B77" w:rsidRPr="0086182F" w:rsidRDefault="00702B77" w:rsidP="00702B77">
      <w:pPr>
        <w:pStyle w:val="Odlomakpopisa"/>
        <w:widowControl w:val="0"/>
        <w:numPr>
          <w:ilvl w:val="0"/>
          <w:numId w:val="18"/>
        </w:numPr>
        <w:autoSpaceDE w:val="0"/>
        <w:autoSpaceDN w:val="0"/>
        <w:adjustRightInd w:val="0"/>
        <w:jc w:val="both"/>
        <w:rPr>
          <w:b/>
          <w:bCs/>
        </w:rPr>
      </w:pPr>
      <w:r w:rsidRPr="0086182F">
        <w:rPr>
          <w:b/>
          <w:bCs/>
          <w:color w:val="000000"/>
        </w:rPr>
        <w:t>Grupa modula</w:t>
      </w:r>
      <w:r w:rsidRPr="0086182F">
        <w:rPr>
          <w:b/>
          <w:bCs/>
        </w:rPr>
        <w:t xml:space="preserve"> – evidencija komunalne infrastrukture</w:t>
      </w:r>
    </w:p>
    <w:p w14:paraId="17A49491" w14:textId="77777777" w:rsidR="00702B77" w:rsidRPr="0086182F" w:rsidRDefault="00702B77" w:rsidP="00702B77">
      <w:pPr>
        <w:pStyle w:val="Odlomakpopisa"/>
        <w:widowControl w:val="0"/>
        <w:autoSpaceDE w:val="0"/>
        <w:autoSpaceDN w:val="0"/>
        <w:adjustRightInd w:val="0"/>
        <w:ind w:left="360"/>
        <w:jc w:val="both"/>
        <w:rPr>
          <w:b/>
          <w:bCs/>
        </w:rPr>
      </w:pPr>
    </w:p>
    <w:p w14:paraId="1FE42DBC" w14:textId="77777777" w:rsidR="00702B77" w:rsidRPr="0086182F" w:rsidRDefault="00702B77" w:rsidP="00702B77">
      <w:pPr>
        <w:widowControl w:val="0"/>
        <w:autoSpaceDE w:val="0"/>
        <w:autoSpaceDN w:val="0"/>
        <w:adjustRightInd w:val="0"/>
        <w:jc w:val="both"/>
      </w:pPr>
      <w:r w:rsidRPr="0086182F">
        <w:t>Grupa modula Komunalna infrastruktura treba biti koncipirana kao webGIS programsko rješenje za vizualizaciju baze podataka komunalne infrastrukture na području Grada Delnica. Grupa modula Komunalna infrastruktura treba se sastojati najmanje od sljedećih osnovnih modula:</w:t>
      </w:r>
    </w:p>
    <w:p w14:paraId="0FBB3B79" w14:textId="77777777" w:rsidR="00702B77" w:rsidRPr="0086182F" w:rsidRDefault="00702B77" w:rsidP="00702B77">
      <w:pPr>
        <w:widowControl w:val="0"/>
        <w:autoSpaceDE w:val="0"/>
        <w:autoSpaceDN w:val="0"/>
        <w:adjustRightInd w:val="0"/>
        <w:jc w:val="both"/>
      </w:pPr>
    </w:p>
    <w:p w14:paraId="1CE550F3" w14:textId="77777777" w:rsidR="00702B77" w:rsidRPr="0086182F" w:rsidRDefault="00702B77" w:rsidP="00702B77">
      <w:pPr>
        <w:pStyle w:val="Odlomakpopisa"/>
        <w:widowControl w:val="0"/>
        <w:numPr>
          <w:ilvl w:val="0"/>
          <w:numId w:val="28"/>
        </w:numPr>
        <w:autoSpaceDE w:val="0"/>
        <w:autoSpaceDN w:val="0"/>
        <w:adjustRightInd w:val="0"/>
        <w:jc w:val="both"/>
        <w:rPr>
          <w:b/>
          <w:bCs/>
        </w:rPr>
      </w:pPr>
      <w:r w:rsidRPr="0086182F">
        <w:rPr>
          <w:b/>
          <w:bCs/>
        </w:rPr>
        <w:t>eCeste (nerazvrstane ceste)</w:t>
      </w:r>
    </w:p>
    <w:p w14:paraId="245F3267" w14:textId="77777777" w:rsidR="00702B77" w:rsidRPr="0086182F" w:rsidRDefault="00702B77" w:rsidP="00702B77">
      <w:pPr>
        <w:pStyle w:val="Odlomakpopisa"/>
        <w:widowControl w:val="0"/>
        <w:autoSpaceDE w:val="0"/>
        <w:autoSpaceDN w:val="0"/>
        <w:adjustRightInd w:val="0"/>
        <w:jc w:val="both"/>
        <w:rPr>
          <w:b/>
          <w:bCs/>
        </w:rPr>
      </w:pPr>
    </w:p>
    <w:p w14:paraId="731D4EC4" w14:textId="77777777" w:rsidR="00702B77" w:rsidRPr="0086182F" w:rsidRDefault="00702B77" w:rsidP="00702B77">
      <w:pPr>
        <w:contextualSpacing/>
        <w:jc w:val="both"/>
        <w:rPr>
          <w:noProof/>
        </w:rPr>
      </w:pPr>
      <w:r w:rsidRPr="0086182F">
        <w:rPr>
          <w:noProof/>
        </w:rPr>
        <w:lastRenderedPageBreak/>
        <w:t>Modul Nerazvrstane ceste treba biti izveden kao programsko rješenje bazirano na webGIS tehnologiji s funkcionalnošću digitalnog vođenja i prikaza prostornog položaja nerazvrstanih cesta i svih podataka vezanih uz njih.</w:t>
      </w:r>
    </w:p>
    <w:p w14:paraId="46639BA1" w14:textId="77777777" w:rsidR="00702B77" w:rsidRPr="0086182F" w:rsidRDefault="00702B77" w:rsidP="00702B77">
      <w:pPr>
        <w:spacing w:before="100" w:beforeAutospacing="1" w:after="100" w:afterAutospacing="1"/>
        <w:contextualSpacing/>
        <w:jc w:val="both"/>
        <w:rPr>
          <w:noProof/>
        </w:rPr>
      </w:pPr>
      <w:r w:rsidRPr="0086182F">
        <w:rPr>
          <w:noProof/>
        </w:rPr>
        <w:t>Uspostavom modula Nerazvrstane ceste Naručitelj u potpunosti treba riješiti zakonsku obavezu ustroja evidencije nerazvrstanih cesta na svome administrativnom području (članak 107. Zakona o cestama, NN. Br. 84/11, 22/13, 54/13, 148/13, 92/14, 110/19, 144/21; članak 60. st.1. Zakona o komunalnom gospodarstvu NN 68/18, 110/18, 32/20).</w:t>
      </w:r>
    </w:p>
    <w:p w14:paraId="76565503" w14:textId="77777777" w:rsidR="00702B77" w:rsidRPr="0086182F" w:rsidRDefault="00702B77" w:rsidP="00702B77">
      <w:pPr>
        <w:spacing w:before="100" w:beforeAutospacing="1"/>
        <w:ind w:firstLine="709"/>
        <w:contextualSpacing/>
        <w:jc w:val="both"/>
        <w:rPr>
          <w:noProof/>
        </w:rPr>
      </w:pPr>
      <w:r w:rsidRPr="0086182F">
        <w:rPr>
          <w:noProof/>
        </w:rPr>
        <w:t>Funkcionalnosti i način izvedbe modula:</w:t>
      </w:r>
    </w:p>
    <w:p w14:paraId="69085903" w14:textId="77777777" w:rsidR="00702B77" w:rsidRPr="0086182F" w:rsidRDefault="00702B77" w:rsidP="00702B77">
      <w:pPr>
        <w:numPr>
          <w:ilvl w:val="0"/>
          <w:numId w:val="19"/>
        </w:numPr>
        <w:ind w:left="993" w:hanging="284"/>
        <w:contextualSpacing/>
        <w:jc w:val="both"/>
        <w:rPr>
          <w:rFonts w:eastAsia="Arial"/>
          <w:noProof/>
        </w:rPr>
      </w:pPr>
      <w:r w:rsidRPr="0086182F">
        <w:rPr>
          <w:rFonts w:eastAsia="Arial"/>
          <w:noProof/>
        </w:rPr>
        <w:t>prikaz podataka o kategorijama, nazivima cesta i duljinama cesta</w:t>
      </w:r>
    </w:p>
    <w:p w14:paraId="004BAAED" w14:textId="77777777" w:rsidR="00702B77" w:rsidRPr="0086182F" w:rsidRDefault="00702B77" w:rsidP="00702B77">
      <w:pPr>
        <w:numPr>
          <w:ilvl w:val="0"/>
          <w:numId w:val="19"/>
        </w:numPr>
        <w:ind w:left="993" w:hanging="284"/>
        <w:contextualSpacing/>
        <w:jc w:val="both"/>
        <w:rPr>
          <w:rFonts w:eastAsia="Arial"/>
          <w:noProof/>
        </w:rPr>
      </w:pPr>
      <w:r w:rsidRPr="0086182F">
        <w:rPr>
          <w:rFonts w:eastAsia="Arial"/>
          <w:noProof/>
        </w:rPr>
        <w:t>hijerarhijsko vođenje baze podataka cesta: link – dionica – cesta</w:t>
      </w:r>
    </w:p>
    <w:p w14:paraId="71E8E99C" w14:textId="77777777" w:rsidR="00702B77" w:rsidRPr="0086182F" w:rsidRDefault="00702B77" w:rsidP="00702B77">
      <w:pPr>
        <w:numPr>
          <w:ilvl w:val="0"/>
          <w:numId w:val="19"/>
        </w:numPr>
        <w:ind w:left="993" w:hanging="284"/>
        <w:contextualSpacing/>
        <w:jc w:val="both"/>
        <w:rPr>
          <w:rFonts w:eastAsia="Arial"/>
          <w:noProof/>
        </w:rPr>
      </w:pPr>
      <w:r w:rsidRPr="0086182F">
        <w:rPr>
          <w:rFonts w:eastAsia="Arial"/>
          <w:noProof/>
        </w:rPr>
        <w:t>stilizacija prikaza prema kategoriji cesta</w:t>
      </w:r>
    </w:p>
    <w:p w14:paraId="0F5709A0" w14:textId="77777777" w:rsidR="00702B77" w:rsidRPr="0086182F" w:rsidRDefault="00702B77" w:rsidP="00702B77">
      <w:pPr>
        <w:numPr>
          <w:ilvl w:val="0"/>
          <w:numId w:val="19"/>
        </w:numPr>
        <w:ind w:left="993" w:hanging="284"/>
        <w:contextualSpacing/>
        <w:jc w:val="both"/>
        <w:rPr>
          <w:rFonts w:eastAsia="Arial"/>
          <w:noProof/>
        </w:rPr>
      </w:pPr>
      <w:r w:rsidRPr="0086182F">
        <w:rPr>
          <w:rFonts w:eastAsia="Arial"/>
          <w:noProof/>
        </w:rPr>
        <w:t>mogućnost samostalnog uređivanja baze podataka odnosno unos novih i izmjena postojećih cesta (geometrijski i atributno)</w:t>
      </w:r>
    </w:p>
    <w:p w14:paraId="1918FC0B" w14:textId="77777777" w:rsidR="00702B77" w:rsidRPr="0086182F" w:rsidRDefault="00702B77" w:rsidP="00702B77">
      <w:pPr>
        <w:numPr>
          <w:ilvl w:val="0"/>
          <w:numId w:val="19"/>
        </w:numPr>
        <w:ind w:left="993" w:hanging="284"/>
        <w:contextualSpacing/>
        <w:jc w:val="both"/>
        <w:rPr>
          <w:rFonts w:eastAsia="Arial"/>
          <w:noProof/>
        </w:rPr>
      </w:pPr>
      <w:r w:rsidRPr="0086182F">
        <w:rPr>
          <w:rFonts w:eastAsia="Arial"/>
          <w:noProof/>
        </w:rPr>
        <w:t>mogućnost dodavanja neograničenog broja dokumenata ili fotografija za svaki objekt iz baze</w:t>
      </w:r>
    </w:p>
    <w:p w14:paraId="178759C2" w14:textId="77777777" w:rsidR="008A396F" w:rsidRPr="0086182F" w:rsidRDefault="00702B77" w:rsidP="008A396F">
      <w:pPr>
        <w:numPr>
          <w:ilvl w:val="0"/>
          <w:numId w:val="19"/>
        </w:numPr>
        <w:ind w:left="993" w:hanging="284"/>
        <w:contextualSpacing/>
        <w:jc w:val="both"/>
        <w:rPr>
          <w:rFonts w:eastAsia="Arial"/>
          <w:noProof/>
        </w:rPr>
      </w:pPr>
      <w:r w:rsidRPr="0086182F">
        <w:rPr>
          <w:rFonts w:eastAsia="Arial"/>
          <w:noProof/>
        </w:rPr>
        <w:t>mogućnost višekriterijske pretrage i izvoza baze podataka najmanje u xls, dxf, shp i pdf format podataka.</w:t>
      </w:r>
    </w:p>
    <w:p w14:paraId="459732E1" w14:textId="296EB7A1" w:rsidR="0043600D" w:rsidRPr="0086182F" w:rsidRDefault="0043600D" w:rsidP="008A396F">
      <w:pPr>
        <w:numPr>
          <w:ilvl w:val="0"/>
          <w:numId w:val="19"/>
        </w:numPr>
        <w:ind w:left="993" w:hanging="284"/>
        <w:contextualSpacing/>
        <w:jc w:val="both"/>
        <w:rPr>
          <w:rFonts w:eastAsia="Arial"/>
          <w:noProof/>
        </w:rPr>
      </w:pPr>
      <w:r w:rsidRPr="0086182F">
        <w:rPr>
          <w:noProof/>
        </w:rPr>
        <w:t>uključen inicijalni unos baze podataka dostupne od Naručitelja u strukturiranom digitalnom formatu.</w:t>
      </w:r>
    </w:p>
    <w:p w14:paraId="3F14D803" w14:textId="77777777" w:rsidR="00702B77" w:rsidRPr="0086182F" w:rsidRDefault="00702B77" w:rsidP="00702B77">
      <w:pPr>
        <w:spacing w:before="120" w:after="240"/>
        <w:jc w:val="both"/>
        <w:rPr>
          <w:noProof/>
        </w:rPr>
      </w:pPr>
      <w:r w:rsidRPr="0086182F">
        <w:rPr>
          <w:noProof/>
        </w:rPr>
        <w:t xml:space="preserve">Zbog složenosti modela vođenja baze podataka cesta, te općenito važnosti ustroja kvalitetne evidencije cesta na svome području, Naručitelj posebni naglasak stavlja na implementaciju modula eCeste (nerazvrstane ceste) te osobito na uslugu unosa baze podataka cesta u webGIS programsko rješenje. Odabrani ponuditelj dužan je iscrtati simetrale cesta i uspostaviti adresni model vođenja baze podataka nerazvrstanih cesta na području </w:t>
      </w:r>
      <w:r w:rsidRPr="0086182F">
        <w:t xml:space="preserve">Grada Delnica </w:t>
      </w:r>
      <w:r w:rsidRPr="0086182F">
        <w:rPr>
          <w:noProof/>
        </w:rPr>
        <w:t xml:space="preserve">uz pomoć digitalne ortofoto podloge te ograničenih podataka dostupnih od Naručitelja (popis nerazvrstanih cesta na području </w:t>
      </w:r>
      <w:r w:rsidRPr="0086182F">
        <w:t>Grada Delnica</w:t>
      </w:r>
      <w:r w:rsidRPr="0086182F">
        <w:rPr>
          <w:noProof/>
        </w:rPr>
        <w:t>).</w:t>
      </w:r>
    </w:p>
    <w:p w14:paraId="7ABB34C9" w14:textId="77777777" w:rsidR="00702B77" w:rsidRPr="0086182F" w:rsidRDefault="00702B77" w:rsidP="00702B77">
      <w:pPr>
        <w:pStyle w:val="Odlomakpopisa"/>
        <w:numPr>
          <w:ilvl w:val="0"/>
          <w:numId w:val="28"/>
        </w:numPr>
        <w:spacing w:before="120" w:after="240"/>
        <w:jc w:val="both"/>
        <w:rPr>
          <w:b/>
          <w:bCs/>
          <w:noProof/>
        </w:rPr>
      </w:pPr>
      <w:r w:rsidRPr="0086182F">
        <w:rPr>
          <w:b/>
          <w:bCs/>
          <w:noProof/>
        </w:rPr>
        <w:t>Javne zelene površine</w:t>
      </w:r>
    </w:p>
    <w:p w14:paraId="7AE4FDAD" w14:textId="77777777" w:rsidR="00702B77" w:rsidRPr="0086182F" w:rsidRDefault="00702B77" w:rsidP="00702B77">
      <w:pPr>
        <w:spacing w:before="120" w:after="240"/>
        <w:jc w:val="both"/>
        <w:rPr>
          <w:noProof/>
        </w:rPr>
      </w:pPr>
      <w:r w:rsidRPr="0086182F">
        <w:rPr>
          <w:noProof/>
        </w:rPr>
        <w:t>Modul Javne zelene površine treba biti koncipiran kao skup webGIS programskih modula za vođenje baze podataka javnih zelenih površina na području Grada Delnica. Uspostavom modula Javne zelene površine Naručitelj u potpunosti treba riješiti zakonsku obvezu vođenja javnih zelenih površina prema čl. 60. st. 5. i članku 63. Zakona o komunalnom gospodarstvu (NN 68/18, 110/18, 32/20).</w:t>
      </w:r>
    </w:p>
    <w:p w14:paraId="3DE4BD06" w14:textId="77777777" w:rsidR="00702B77" w:rsidRPr="0086182F" w:rsidRDefault="00702B77" w:rsidP="00702B77">
      <w:pPr>
        <w:spacing w:before="120" w:after="240"/>
        <w:jc w:val="both"/>
        <w:rPr>
          <w:noProof/>
        </w:rPr>
      </w:pPr>
      <w:r w:rsidRPr="0086182F">
        <w:rPr>
          <w:noProof/>
        </w:rPr>
        <w:t>Uključuje sljedeće programske podmodule (zasebne mape i slojevi):</w:t>
      </w:r>
    </w:p>
    <w:p w14:paraId="0B346DAB" w14:textId="1E5CD017" w:rsidR="00702B77" w:rsidRPr="0086182F" w:rsidRDefault="00702B77" w:rsidP="00702B77">
      <w:pPr>
        <w:pStyle w:val="Odlomakpopisa"/>
        <w:numPr>
          <w:ilvl w:val="0"/>
          <w:numId w:val="31"/>
        </w:numPr>
        <w:spacing w:before="120" w:after="240"/>
        <w:jc w:val="both"/>
        <w:rPr>
          <w:noProof/>
        </w:rPr>
      </w:pPr>
      <w:r w:rsidRPr="0086182F">
        <w:rPr>
          <w:noProof/>
        </w:rPr>
        <w:t>katastar zelenila (grmlja, živice</w:t>
      </w:r>
      <w:r w:rsidR="0043600D" w:rsidRPr="0086182F">
        <w:rPr>
          <w:noProof/>
        </w:rPr>
        <w:t>, drvoredi, travnjaci</w:t>
      </w:r>
      <w:r w:rsidRPr="0086182F">
        <w:rPr>
          <w:noProof/>
        </w:rPr>
        <w:t>)</w:t>
      </w:r>
    </w:p>
    <w:p w14:paraId="755FEE78" w14:textId="77777777" w:rsidR="00702B77" w:rsidRPr="0086182F" w:rsidRDefault="00702B77" w:rsidP="00702B77">
      <w:pPr>
        <w:pStyle w:val="Odlomakpopisa"/>
        <w:numPr>
          <w:ilvl w:val="0"/>
          <w:numId w:val="31"/>
        </w:numPr>
        <w:spacing w:before="120" w:after="240"/>
        <w:jc w:val="both"/>
        <w:rPr>
          <w:noProof/>
        </w:rPr>
      </w:pPr>
      <w:r w:rsidRPr="0086182F">
        <w:rPr>
          <w:noProof/>
        </w:rPr>
        <w:t>urbana oprema (dječja igrališta, dječje sprave, klupe, koševi).</w:t>
      </w:r>
    </w:p>
    <w:p w14:paraId="7C4C5804" w14:textId="77777777" w:rsidR="00702B77" w:rsidRPr="0086182F" w:rsidRDefault="00702B77" w:rsidP="00702B77">
      <w:pPr>
        <w:pStyle w:val="Odlomakpopisa"/>
        <w:numPr>
          <w:ilvl w:val="0"/>
          <w:numId w:val="31"/>
        </w:numPr>
        <w:spacing w:before="120" w:after="240"/>
        <w:jc w:val="both"/>
        <w:rPr>
          <w:noProof/>
        </w:rPr>
      </w:pPr>
      <w:r w:rsidRPr="0086182F">
        <w:rPr>
          <w:noProof/>
        </w:rPr>
        <w:t>Javni športski i rekreacijski prostori</w:t>
      </w:r>
    </w:p>
    <w:p w14:paraId="17D99D59" w14:textId="77777777" w:rsidR="00702B77" w:rsidRPr="0086182F" w:rsidRDefault="00702B77" w:rsidP="00702B77">
      <w:pPr>
        <w:spacing w:before="120" w:after="240"/>
        <w:jc w:val="both"/>
        <w:rPr>
          <w:noProof/>
        </w:rPr>
      </w:pPr>
      <w:r w:rsidRPr="0086182F">
        <w:rPr>
          <w:noProof/>
        </w:rPr>
        <w:t>Funkcionalnosti i način izvedbe modula:</w:t>
      </w:r>
    </w:p>
    <w:p w14:paraId="1276179B" w14:textId="77777777" w:rsidR="00702B77" w:rsidRPr="0086182F" w:rsidRDefault="00702B77" w:rsidP="00702B77">
      <w:pPr>
        <w:pStyle w:val="Odlomakpopisa"/>
        <w:numPr>
          <w:ilvl w:val="0"/>
          <w:numId w:val="32"/>
        </w:numPr>
        <w:spacing w:before="120" w:after="240"/>
        <w:jc w:val="both"/>
        <w:rPr>
          <w:noProof/>
        </w:rPr>
      </w:pPr>
      <w:r w:rsidRPr="0086182F">
        <w:rPr>
          <w:noProof/>
        </w:rPr>
        <w:t>modul treba činiti jedinstvenu cjelinu i omogućavati sve funkcionalnosti postojećeg webGIS sustava (višekriterijska pretraga, mogućnost samostalnog unosa novih i izmjene postojećih podataka, izvoz svih podataka (xls, pdf, dxf, shp), print karte u pdf, neograničeni broj korisnika, prilaganje vezane dokumentacije i fotografija na svaki objekt i dr.)</w:t>
      </w:r>
    </w:p>
    <w:p w14:paraId="57745898" w14:textId="77777777" w:rsidR="00702B77" w:rsidRPr="0086182F" w:rsidRDefault="00702B77" w:rsidP="00702B77">
      <w:pPr>
        <w:pStyle w:val="Odlomakpopisa"/>
        <w:numPr>
          <w:ilvl w:val="0"/>
          <w:numId w:val="32"/>
        </w:numPr>
        <w:spacing w:before="120" w:after="240"/>
        <w:jc w:val="both"/>
        <w:rPr>
          <w:noProof/>
        </w:rPr>
      </w:pPr>
      <w:r w:rsidRPr="0086182F">
        <w:rPr>
          <w:noProof/>
        </w:rPr>
        <w:t>uključen inicijalni unos baze podataka dostupne od Naručitelja u strukturiranom digitalnom formatu.</w:t>
      </w:r>
    </w:p>
    <w:p w14:paraId="25779D68" w14:textId="77777777" w:rsidR="00702B77" w:rsidRPr="0086182F" w:rsidRDefault="00702B77" w:rsidP="00702B77">
      <w:pPr>
        <w:pStyle w:val="Odlomakpopisa"/>
        <w:spacing w:before="120" w:after="240"/>
        <w:jc w:val="both"/>
        <w:rPr>
          <w:noProof/>
        </w:rPr>
      </w:pPr>
    </w:p>
    <w:p w14:paraId="78DE5E9E" w14:textId="77777777" w:rsidR="00702B77" w:rsidRPr="0086182F" w:rsidRDefault="00702B77" w:rsidP="00702B77">
      <w:pPr>
        <w:pStyle w:val="Odlomakpopisa"/>
        <w:numPr>
          <w:ilvl w:val="0"/>
          <w:numId w:val="28"/>
        </w:numPr>
        <w:spacing w:before="120" w:after="240"/>
        <w:jc w:val="both"/>
        <w:rPr>
          <w:b/>
          <w:bCs/>
          <w:noProof/>
        </w:rPr>
      </w:pPr>
      <w:r w:rsidRPr="0086182F">
        <w:rPr>
          <w:b/>
          <w:bCs/>
          <w:noProof/>
        </w:rPr>
        <w:t>Javna rasvjeta</w:t>
      </w:r>
    </w:p>
    <w:p w14:paraId="05E0CA50" w14:textId="77777777" w:rsidR="00702B77" w:rsidRPr="0086182F" w:rsidRDefault="00702B77" w:rsidP="00702B77">
      <w:pPr>
        <w:spacing w:before="120" w:after="240"/>
        <w:jc w:val="both"/>
        <w:rPr>
          <w:noProof/>
        </w:rPr>
      </w:pPr>
      <w:r w:rsidRPr="0086182F">
        <w:rPr>
          <w:noProof/>
        </w:rPr>
        <w:t>Modul Javna rasvjeta treba biti izveden kao programsko rješenje bazirano na webGIS tehnologiji s funkcionalnošću vođenja i održavanja digitalnog modela podataka o infrastrukturnim objektima javne rasvjete na administrativnom području Grada Delnica.</w:t>
      </w:r>
    </w:p>
    <w:p w14:paraId="1BBE1CBB" w14:textId="77777777" w:rsidR="00702B77" w:rsidRPr="0086182F" w:rsidRDefault="00702B77" w:rsidP="00702B77">
      <w:pPr>
        <w:spacing w:before="120" w:after="240"/>
        <w:jc w:val="both"/>
        <w:rPr>
          <w:noProof/>
        </w:rPr>
      </w:pPr>
      <w:r w:rsidRPr="0086182F">
        <w:rPr>
          <w:noProof/>
        </w:rPr>
        <w:t>Uspostavom modula Javna rasvjeta Naručitelj u potpunosti treba riješiti zakonsku obvezu vođenja objekata javne rasvjete prema čl. 60. st. 7. Zakona o komunalnom gospodarstvu (NN 68/18, 110/18, 32/20).</w:t>
      </w:r>
    </w:p>
    <w:p w14:paraId="6760F837" w14:textId="77777777" w:rsidR="00702B77" w:rsidRPr="0086182F" w:rsidRDefault="00702B77" w:rsidP="00702B77">
      <w:pPr>
        <w:spacing w:before="120" w:after="240"/>
        <w:jc w:val="both"/>
        <w:rPr>
          <w:noProof/>
        </w:rPr>
      </w:pPr>
      <w:r w:rsidRPr="0086182F">
        <w:rPr>
          <w:noProof/>
        </w:rPr>
        <w:t>Model podataka infrastrukture javne rasvjete treba se sastojati od sljedećih osnovnih elemenata/slojeva podataka:</w:t>
      </w:r>
    </w:p>
    <w:p w14:paraId="0E1F3E5C" w14:textId="77777777" w:rsidR="00702B77" w:rsidRPr="0086182F" w:rsidRDefault="00702B77" w:rsidP="00702B77">
      <w:pPr>
        <w:pStyle w:val="Odlomakpopisa"/>
        <w:numPr>
          <w:ilvl w:val="0"/>
          <w:numId w:val="36"/>
        </w:numPr>
        <w:spacing w:before="120" w:after="240"/>
        <w:jc w:val="both"/>
        <w:rPr>
          <w:noProof/>
        </w:rPr>
      </w:pPr>
      <w:r w:rsidRPr="0086182F">
        <w:rPr>
          <w:noProof/>
        </w:rPr>
        <w:t>Sloj s hijerarhijskim modelom vođenja podataka: rasvjetna mjesta – svjetiljka – izvor svjetlosti</w:t>
      </w:r>
    </w:p>
    <w:p w14:paraId="5FA803DF" w14:textId="77777777" w:rsidR="00702B77" w:rsidRPr="0086182F" w:rsidRDefault="00702B77" w:rsidP="00702B77">
      <w:pPr>
        <w:pStyle w:val="Odlomakpopisa"/>
        <w:numPr>
          <w:ilvl w:val="0"/>
          <w:numId w:val="36"/>
        </w:numPr>
        <w:spacing w:before="120" w:after="240"/>
        <w:jc w:val="both"/>
        <w:rPr>
          <w:noProof/>
        </w:rPr>
      </w:pPr>
      <w:r w:rsidRPr="0086182F">
        <w:rPr>
          <w:noProof/>
        </w:rPr>
        <w:t>Sloj s evidencijom ormara javne rasvjete (TS).</w:t>
      </w:r>
    </w:p>
    <w:p w14:paraId="6108B5D4" w14:textId="77777777" w:rsidR="0043600D" w:rsidRPr="0086182F" w:rsidRDefault="0043600D" w:rsidP="0043600D">
      <w:pPr>
        <w:pStyle w:val="Odlomakpopisa"/>
        <w:numPr>
          <w:ilvl w:val="0"/>
          <w:numId w:val="36"/>
        </w:numPr>
        <w:spacing w:before="120" w:after="240"/>
        <w:jc w:val="both"/>
        <w:rPr>
          <w:noProof/>
        </w:rPr>
      </w:pPr>
      <w:r w:rsidRPr="0086182F">
        <w:rPr>
          <w:noProof/>
        </w:rPr>
        <w:t>uključen inicijalni unos baze podataka dostupne od Naručitelja u strukturiranom digitalnom formatu.</w:t>
      </w:r>
    </w:p>
    <w:p w14:paraId="4BA9618B" w14:textId="62D4D417" w:rsidR="00702B77" w:rsidRPr="0086182F" w:rsidRDefault="00702B77" w:rsidP="00702B77">
      <w:pPr>
        <w:spacing w:before="120" w:after="240"/>
        <w:jc w:val="both"/>
        <w:rPr>
          <w:noProof/>
        </w:rPr>
      </w:pPr>
      <w:r w:rsidRPr="0086182F">
        <w:rPr>
          <w:noProof/>
        </w:rPr>
        <w:t>Modul treba imati funkcionalnost upravljanja objedinjenom bazom podataka javne rasvjete na administrativnom području Grada Delnica uz prikaz svih podataka o stupovima javne rasvjete i rasvjetnim tijelima (vrsta, visina, opće stanje i dr.).Za sve navedene slojeve infrastrukture javne rasvjete treba omogućiti stilizaciju prikaza na karti prema kriteriju (atributu) odabranom od strane Naručitelja u tijeku realizacije projekta ili jamstvenog roka ispravnog rada programskog sustava. Naručitelj treba imati mogućnost samostalnog dodavanja/brisanja objekata javne rasvjete</w:t>
      </w:r>
      <w:r w:rsidR="0043600D" w:rsidRPr="0086182F">
        <w:rPr>
          <w:noProof/>
        </w:rPr>
        <w:t xml:space="preserve"> </w:t>
      </w:r>
      <w:r w:rsidRPr="0086182F">
        <w:rPr>
          <w:noProof/>
        </w:rPr>
        <w:t>(stupova i svjetiljki) kao i izmjene svih atributnih podataka za pojedini objekt javne rasvjete u programskom modulu.</w:t>
      </w:r>
      <w:r w:rsidR="0043600D" w:rsidRPr="0086182F">
        <w:rPr>
          <w:noProof/>
        </w:rPr>
        <w:t xml:space="preserve"> </w:t>
      </w:r>
      <w:r w:rsidRPr="0086182F">
        <w:rPr>
          <w:noProof/>
        </w:rPr>
        <w:t>Također, potrebno je implementirati funkcionalnost pregleda (vizualizacije) rasvjetnih mjesta koja su vezana na pojedini ormar javne rasvjete.</w:t>
      </w:r>
    </w:p>
    <w:p w14:paraId="3C10020A" w14:textId="77777777" w:rsidR="00702B77" w:rsidRPr="0086182F" w:rsidRDefault="00702B77" w:rsidP="00702B77">
      <w:pPr>
        <w:pStyle w:val="Odlomakpopisa"/>
        <w:numPr>
          <w:ilvl w:val="0"/>
          <w:numId w:val="28"/>
        </w:numPr>
        <w:spacing w:before="120" w:after="240"/>
        <w:jc w:val="both"/>
        <w:rPr>
          <w:b/>
          <w:bCs/>
          <w:noProof/>
        </w:rPr>
      </w:pPr>
      <w:r w:rsidRPr="0086182F">
        <w:rPr>
          <w:b/>
          <w:bCs/>
        </w:rPr>
        <w:t>Javne prometne površine na kojima nije dopušten promet motornih vozila</w:t>
      </w:r>
    </w:p>
    <w:p w14:paraId="4D2B0CBA" w14:textId="77777777" w:rsidR="00702B77" w:rsidRPr="0086182F" w:rsidRDefault="00702B77" w:rsidP="00702B77">
      <w:pPr>
        <w:pStyle w:val="Odlomakpopisa"/>
        <w:rPr>
          <w:b/>
          <w:bCs/>
          <w:noProof/>
        </w:rPr>
      </w:pPr>
    </w:p>
    <w:p w14:paraId="07942646" w14:textId="77777777" w:rsidR="00702B77" w:rsidRPr="0086182F" w:rsidRDefault="00702B77" w:rsidP="00702B77">
      <w:pPr>
        <w:spacing w:before="120" w:after="240"/>
        <w:jc w:val="both"/>
        <w:rPr>
          <w:iCs/>
          <w:noProof/>
        </w:rPr>
      </w:pPr>
      <w:r w:rsidRPr="0086182F">
        <w:rPr>
          <w:iCs/>
          <w:noProof/>
        </w:rPr>
        <w:t>Modul Javne prometne površine na kojima nije dopušten promet motornih vozila treba biti koncipiran kao programsko rješenje za vođenje baze podataka Javnih prometnih površina na kojima nije dopušten promet motornim vozilima, prema članku 60. st. 2. Zakona o komunalnom gospodarstvu (</w:t>
      </w:r>
      <w:r w:rsidRPr="0086182F">
        <w:rPr>
          <w:noProof/>
        </w:rPr>
        <w:t>NN 68/18, 110/18, 32/20</w:t>
      </w:r>
      <w:r w:rsidRPr="0086182F">
        <w:rPr>
          <w:iCs/>
          <w:noProof/>
        </w:rPr>
        <w:t>).</w:t>
      </w:r>
    </w:p>
    <w:p w14:paraId="598CF1B8" w14:textId="77777777" w:rsidR="00702B77" w:rsidRPr="0086182F" w:rsidRDefault="00702B77" w:rsidP="00702B77">
      <w:pPr>
        <w:spacing w:before="120" w:after="240"/>
        <w:jc w:val="both"/>
        <w:rPr>
          <w:noProof/>
        </w:rPr>
      </w:pPr>
      <w:r w:rsidRPr="0086182F">
        <w:rPr>
          <w:noProof/>
        </w:rPr>
        <w:t>Funkcionalnosti i način izvedbe modula:</w:t>
      </w:r>
    </w:p>
    <w:p w14:paraId="0F21F2B8" w14:textId="77777777" w:rsidR="00702B77" w:rsidRPr="0086182F" w:rsidRDefault="00702B77" w:rsidP="00702B77">
      <w:pPr>
        <w:pStyle w:val="Odlomakpopisa"/>
        <w:numPr>
          <w:ilvl w:val="0"/>
          <w:numId w:val="33"/>
        </w:numPr>
        <w:spacing w:before="120" w:after="240"/>
        <w:jc w:val="both"/>
        <w:rPr>
          <w:noProof/>
        </w:rPr>
      </w:pPr>
      <w:r w:rsidRPr="0086182F">
        <w:rPr>
          <w:noProof/>
        </w:rPr>
        <w:t>implementacija dva sloja u GIS sustavu, zasebno za vođenje linijskih objekata (pješačko-biciklistički pravci, šetališta, prečaci i sl.), a zasebno za vođenje poligonskih objekata (pločnici, trgovi),</w:t>
      </w:r>
    </w:p>
    <w:p w14:paraId="24692C46" w14:textId="77777777" w:rsidR="00702B77" w:rsidRPr="0086182F" w:rsidRDefault="00702B77" w:rsidP="00702B77">
      <w:pPr>
        <w:pStyle w:val="Odlomakpopisa"/>
        <w:numPr>
          <w:ilvl w:val="0"/>
          <w:numId w:val="33"/>
        </w:numPr>
        <w:spacing w:before="120" w:after="240"/>
        <w:jc w:val="both"/>
        <w:rPr>
          <w:noProof/>
        </w:rPr>
      </w:pPr>
      <w:r w:rsidRPr="0086182F">
        <w:rPr>
          <w:noProof/>
        </w:rPr>
        <w:t>atributna tablica (evidencija) treba biti prilagođena vođenju baze podataka definirane člankom 63.</w:t>
      </w:r>
      <w:r w:rsidRPr="0086182F">
        <w:rPr>
          <w:iCs/>
          <w:noProof/>
        </w:rPr>
        <w:t xml:space="preserve"> Zakona o komunalnom gospodarstvu (</w:t>
      </w:r>
      <w:r w:rsidRPr="0086182F">
        <w:rPr>
          <w:noProof/>
        </w:rPr>
        <w:t>NN 68/18, 110/18, 32/20</w:t>
      </w:r>
      <w:r w:rsidRPr="0086182F">
        <w:rPr>
          <w:iCs/>
          <w:noProof/>
        </w:rPr>
        <w:t>),</w:t>
      </w:r>
    </w:p>
    <w:p w14:paraId="71D45271" w14:textId="77777777" w:rsidR="00702B77" w:rsidRPr="0086182F" w:rsidRDefault="00702B77" w:rsidP="00702B77">
      <w:pPr>
        <w:pStyle w:val="Odlomakpopisa"/>
        <w:numPr>
          <w:ilvl w:val="0"/>
          <w:numId w:val="33"/>
        </w:numPr>
        <w:spacing w:before="120" w:after="240"/>
        <w:jc w:val="both"/>
        <w:rPr>
          <w:noProof/>
        </w:rPr>
      </w:pPr>
      <w:r w:rsidRPr="0086182F">
        <w:rPr>
          <w:noProof/>
        </w:rPr>
        <w:t>modul treba činiti jedinstvenu cjelinu i omogućavati sve funkcionalnosti postojećeg webGIS sustava (višekriterijska pretraga, mogućnost samostalnog unosa novih i izmjene postojećih podataka, izvoz svih podataka (xls, pdf, dxf, shp), print karte u pdf, neograničeni broj korisnika, prilaganje vezane dokumentacije i fotografija na svaki objekt i dr.)</w:t>
      </w:r>
    </w:p>
    <w:p w14:paraId="796BB128" w14:textId="77777777" w:rsidR="00702B77" w:rsidRPr="0086182F" w:rsidRDefault="00702B77" w:rsidP="00702B77">
      <w:pPr>
        <w:pStyle w:val="Odlomakpopisa"/>
        <w:numPr>
          <w:ilvl w:val="0"/>
          <w:numId w:val="33"/>
        </w:numPr>
        <w:spacing w:before="120" w:after="240"/>
        <w:jc w:val="both"/>
        <w:rPr>
          <w:noProof/>
        </w:rPr>
      </w:pPr>
      <w:r w:rsidRPr="0086182F">
        <w:rPr>
          <w:noProof/>
        </w:rPr>
        <w:lastRenderedPageBreak/>
        <w:t>uključen inicijalni unos baze podataka dostupne od Naručitelja u strukturiranom digitalnom formatu.</w:t>
      </w:r>
    </w:p>
    <w:p w14:paraId="33785254" w14:textId="77777777" w:rsidR="00702B77" w:rsidRPr="0086182F" w:rsidRDefault="00702B77" w:rsidP="00702B77">
      <w:pPr>
        <w:pStyle w:val="Odlomakpopisa"/>
        <w:spacing w:before="120" w:after="240"/>
        <w:jc w:val="both"/>
        <w:rPr>
          <w:noProof/>
        </w:rPr>
      </w:pPr>
    </w:p>
    <w:p w14:paraId="29FB31AA" w14:textId="77777777" w:rsidR="00702B77" w:rsidRPr="0086182F" w:rsidRDefault="00702B77" w:rsidP="00702B77">
      <w:pPr>
        <w:pStyle w:val="Odlomakpopisa"/>
        <w:numPr>
          <w:ilvl w:val="0"/>
          <w:numId w:val="29"/>
        </w:numPr>
        <w:spacing w:before="120" w:after="240"/>
        <w:jc w:val="both"/>
        <w:rPr>
          <w:b/>
          <w:bCs/>
          <w:noProof/>
        </w:rPr>
      </w:pPr>
      <w:r w:rsidRPr="0086182F">
        <w:rPr>
          <w:b/>
          <w:bCs/>
          <w:noProof/>
        </w:rPr>
        <w:t xml:space="preserve">Javna parkirališta </w:t>
      </w:r>
    </w:p>
    <w:p w14:paraId="24AD15BC" w14:textId="77777777" w:rsidR="00702B77" w:rsidRPr="0086182F" w:rsidRDefault="00702B77" w:rsidP="00702B77">
      <w:pPr>
        <w:spacing w:before="120" w:after="240"/>
        <w:jc w:val="both"/>
        <w:rPr>
          <w:noProof/>
        </w:rPr>
      </w:pPr>
      <w:r w:rsidRPr="0086182F">
        <w:rPr>
          <w:noProof/>
        </w:rPr>
        <w:t>Modul Javna parkirališta treba biti izrađen kao programsko rješenje bazirano na webGIS tehnologiji za vođenje baze podataka parkirališnih površina na administrativnom području Grada Delnica.</w:t>
      </w:r>
    </w:p>
    <w:p w14:paraId="1F279202" w14:textId="77777777" w:rsidR="00702B77" w:rsidRPr="0086182F" w:rsidRDefault="00702B77" w:rsidP="00702B77">
      <w:pPr>
        <w:spacing w:before="120" w:after="240"/>
        <w:jc w:val="both"/>
        <w:rPr>
          <w:noProof/>
        </w:rPr>
      </w:pPr>
      <w:r w:rsidRPr="0086182F">
        <w:rPr>
          <w:noProof/>
        </w:rPr>
        <w:t>Uspostavom modula Parkirališta Naručitelj u potpunosti treba riješiti zakonsku obavezu ustroja evidencije parkirališta na svome administrativnom području (članak 60. st.3. Zakona o komunalnom gospodarstvu NN 68/18, 110/18, 32/20).</w:t>
      </w:r>
    </w:p>
    <w:p w14:paraId="4C191FDB" w14:textId="77777777" w:rsidR="00702B77" w:rsidRPr="0086182F" w:rsidRDefault="00702B77" w:rsidP="00702B77">
      <w:pPr>
        <w:spacing w:before="120" w:after="240"/>
        <w:jc w:val="both"/>
        <w:rPr>
          <w:noProof/>
        </w:rPr>
      </w:pPr>
      <w:r w:rsidRPr="0086182F">
        <w:rPr>
          <w:noProof/>
        </w:rPr>
        <w:t>Funkcionalnosti i način izvedbe modula:</w:t>
      </w:r>
    </w:p>
    <w:p w14:paraId="7AE7F92F" w14:textId="77777777" w:rsidR="00702B77" w:rsidRPr="0086182F" w:rsidRDefault="00702B77" w:rsidP="00702B77">
      <w:pPr>
        <w:pStyle w:val="Odlomakpopisa"/>
        <w:numPr>
          <w:ilvl w:val="0"/>
          <w:numId w:val="30"/>
        </w:numPr>
        <w:spacing w:before="120" w:after="240"/>
        <w:jc w:val="both"/>
        <w:rPr>
          <w:noProof/>
        </w:rPr>
      </w:pPr>
      <w:r w:rsidRPr="0086182F">
        <w:rPr>
          <w:noProof/>
        </w:rPr>
        <w:t>prikaz podataka o površini parkirališta, načinu postavljanja vozila, zoni parkiranja, broju parkirališnih mjesta za automobile, teretna vozila, dostavna vozila, invalide i dr. prema navodu Naručitelja za vrijeme implementacije modula,</w:t>
      </w:r>
    </w:p>
    <w:p w14:paraId="304F7E1B" w14:textId="77777777" w:rsidR="00702B77" w:rsidRPr="0086182F" w:rsidRDefault="00702B77" w:rsidP="00702B77">
      <w:pPr>
        <w:pStyle w:val="Odlomakpopisa"/>
        <w:numPr>
          <w:ilvl w:val="0"/>
          <w:numId w:val="30"/>
        </w:numPr>
        <w:spacing w:before="120" w:after="240"/>
        <w:jc w:val="both"/>
        <w:rPr>
          <w:noProof/>
        </w:rPr>
      </w:pPr>
      <w:r w:rsidRPr="0086182F">
        <w:rPr>
          <w:noProof/>
        </w:rPr>
        <w:t>mogućnost analize broja parkirališnih mjesta na određenom području Grada Delnica (područje definirano proizvoljnim prostornim obuhvatom ili prostornim ograničenjem iz bilo kojeg drugog poligonskog sloja u GIS sustavu, npr: naselja, poligoni područja namjene u prostornim planovima i sl.),</w:t>
      </w:r>
    </w:p>
    <w:p w14:paraId="74A5995D" w14:textId="77777777" w:rsidR="00702B77" w:rsidRPr="0086182F" w:rsidRDefault="00702B77" w:rsidP="00702B77">
      <w:pPr>
        <w:pStyle w:val="Odlomakpopisa"/>
        <w:numPr>
          <w:ilvl w:val="0"/>
          <w:numId w:val="30"/>
        </w:numPr>
        <w:spacing w:before="120" w:after="240"/>
        <w:jc w:val="both"/>
        <w:rPr>
          <w:noProof/>
        </w:rPr>
      </w:pPr>
      <w:r w:rsidRPr="0086182F">
        <w:rPr>
          <w:noProof/>
        </w:rPr>
        <w:t>stilizacija prikaza prema kriteriju (atributu) po odabiru Naručitelja za vrijeme implementacije modula,</w:t>
      </w:r>
    </w:p>
    <w:p w14:paraId="0FF97089" w14:textId="77777777" w:rsidR="00702B77" w:rsidRPr="0086182F" w:rsidRDefault="00702B77" w:rsidP="00702B77">
      <w:pPr>
        <w:pStyle w:val="Odlomakpopisa"/>
        <w:numPr>
          <w:ilvl w:val="0"/>
          <w:numId w:val="30"/>
        </w:numPr>
        <w:spacing w:before="120" w:after="240"/>
        <w:jc w:val="both"/>
        <w:rPr>
          <w:noProof/>
        </w:rPr>
      </w:pPr>
      <w:r w:rsidRPr="0086182F">
        <w:rPr>
          <w:noProof/>
        </w:rPr>
        <w:t>modul treba činiti jedinstvenu cjelinu i omogućavati sve funkcionalnosti postojećeg webGIS sustava (višekriterijska pretraga, mogućnost samostalnog unosa novih i izmjene postojećih podataka, izvoz svih podataka (xls, pdf, dxf, shp), print karte u pdf, neograničeni broj korisnika, prilaganje vezane dokumentacije i fotografija na svaki objekt i dr.)</w:t>
      </w:r>
    </w:p>
    <w:p w14:paraId="6F5EF309" w14:textId="77777777" w:rsidR="00702B77" w:rsidRPr="0086182F" w:rsidRDefault="00702B77" w:rsidP="00702B77">
      <w:pPr>
        <w:pStyle w:val="Odlomakpopisa"/>
        <w:numPr>
          <w:ilvl w:val="0"/>
          <w:numId w:val="30"/>
        </w:numPr>
        <w:spacing w:before="120" w:after="240"/>
        <w:jc w:val="both"/>
        <w:rPr>
          <w:noProof/>
        </w:rPr>
      </w:pPr>
      <w:r w:rsidRPr="0086182F">
        <w:rPr>
          <w:noProof/>
        </w:rPr>
        <w:t>pretrage i izvoza baze podataka najmanje u xls, dxf, shp i pdf format podataka,</w:t>
      </w:r>
    </w:p>
    <w:p w14:paraId="289E941C" w14:textId="77777777" w:rsidR="00702B77" w:rsidRPr="0086182F" w:rsidRDefault="00702B77" w:rsidP="00702B77">
      <w:pPr>
        <w:pStyle w:val="Odlomakpopisa"/>
        <w:numPr>
          <w:ilvl w:val="0"/>
          <w:numId w:val="30"/>
        </w:numPr>
        <w:spacing w:before="120" w:after="240"/>
        <w:jc w:val="both"/>
        <w:rPr>
          <w:noProof/>
        </w:rPr>
      </w:pPr>
      <w:r w:rsidRPr="0086182F">
        <w:rPr>
          <w:noProof/>
        </w:rPr>
        <w:t>uključen inicijalni unos baze podataka dostupne od Naručitelja u strukturiranom digitalnom formatu.</w:t>
      </w:r>
    </w:p>
    <w:p w14:paraId="66A4C91E" w14:textId="77777777" w:rsidR="00702B77" w:rsidRPr="0086182F" w:rsidRDefault="00702B77" w:rsidP="00702B77">
      <w:pPr>
        <w:pStyle w:val="Odlomakpopisa"/>
        <w:spacing w:before="120" w:after="240"/>
        <w:jc w:val="both"/>
        <w:rPr>
          <w:noProof/>
        </w:rPr>
      </w:pPr>
    </w:p>
    <w:p w14:paraId="5AC460A9" w14:textId="77777777" w:rsidR="00702B77" w:rsidRPr="0086182F" w:rsidRDefault="00702B77" w:rsidP="00702B77">
      <w:pPr>
        <w:pStyle w:val="Odlomakpopisa"/>
        <w:numPr>
          <w:ilvl w:val="0"/>
          <w:numId w:val="29"/>
        </w:numPr>
        <w:spacing w:before="120" w:after="240"/>
        <w:jc w:val="both"/>
        <w:rPr>
          <w:b/>
          <w:bCs/>
          <w:noProof/>
        </w:rPr>
      </w:pPr>
      <w:r w:rsidRPr="0086182F">
        <w:rPr>
          <w:b/>
          <w:bCs/>
          <w:noProof/>
        </w:rPr>
        <w:t>Građevine i uređaji javne namjene</w:t>
      </w:r>
    </w:p>
    <w:p w14:paraId="3ABD084A" w14:textId="77777777" w:rsidR="00702B77" w:rsidRPr="0086182F" w:rsidRDefault="00702B77" w:rsidP="00702B77">
      <w:pPr>
        <w:spacing w:before="120" w:after="240"/>
        <w:jc w:val="both"/>
        <w:rPr>
          <w:noProof/>
        </w:rPr>
      </w:pPr>
      <w:r w:rsidRPr="0086182F">
        <w:rPr>
          <w:noProof/>
        </w:rPr>
        <w:t>Modul Građevine i uređaji javne namjene treba biti koncipiran kao programsko rješenje za vođenje baze podataka Građevina i uređaja javne namjene prema članku 60. st. 6. Zakona o komunalnom gospodarstvu (NN 68/18, 110/18, 32/20).</w:t>
      </w:r>
    </w:p>
    <w:p w14:paraId="00F3D102" w14:textId="77777777" w:rsidR="00702B77" w:rsidRPr="0086182F" w:rsidRDefault="00702B77" w:rsidP="00702B77">
      <w:pPr>
        <w:spacing w:before="120" w:after="240"/>
        <w:jc w:val="both"/>
        <w:rPr>
          <w:noProof/>
        </w:rPr>
      </w:pPr>
      <w:r w:rsidRPr="0086182F">
        <w:rPr>
          <w:noProof/>
        </w:rPr>
        <w:t>Funkcionalnosti i način izvedbe modula:</w:t>
      </w:r>
    </w:p>
    <w:p w14:paraId="24A5F034" w14:textId="77777777" w:rsidR="00702B77" w:rsidRPr="0086182F" w:rsidRDefault="00702B77" w:rsidP="00702B77">
      <w:pPr>
        <w:pStyle w:val="Odlomakpopisa"/>
        <w:numPr>
          <w:ilvl w:val="0"/>
          <w:numId w:val="34"/>
        </w:numPr>
        <w:spacing w:before="120" w:after="240"/>
        <w:jc w:val="both"/>
        <w:rPr>
          <w:noProof/>
        </w:rPr>
      </w:pPr>
      <w:r w:rsidRPr="0086182F">
        <w:rPr>
          <w:noProof/>
        </w:rPr>
        <w:t>modul treba činiti jedinstvenu cjelinu i omogućavati sve funkcionalnosti postojećeg webGIS sustava (višekriterijska pretraga, mogućnost samostalnog unosa novih i izmjene postojećih podataka, izvoz svih podataka (xls, pdf, dxf, shp), print karte u pdf, neograničeni broj korisnika, prilaganje vezane dokumentacije i fotografija na svaki objekt i dr.)</w:t>
      </w:r>
    </w:p>
    <w:p w14:paraId="0CFCB065" w14:textId="77777777" w:rsidR="00702B77" w:rsidRPr="0086182F" w:rsidRDefault="00702B77" w:rsidP="00702B77">
      <w:pPr>
        <w:pStyle w:val="Odlomakpopisa"/>
        <w:numPr>
          <w:ilvl w:val="0"/>
          <w:numId w:val="34"/>
        </w:numPr>
        <w:spacing w:before="120" w:after="240"/>
        <w:jc w:val="both"/>
        <w:rPr>
          <w:noProof/>
        </w:rPr>
      </w:pPr>
      <w:r w:rsidRPr="0086182F">
        <w:rPr>
          <w:noProof/>
        </w:rPr>
        <w:t>uključen inicijalni unos baze podataka dostupne od Naručitelja u strukturiranom digitalnom formatu.</w:t>
      </w:r>
    </w:p>
    <w:p w14:paraId="5507C5D4" w14:textId="77777777" w:rsidR="00702B77" w:rsidRPr="0086182F" w:rsidRDefault="00702B77" w:rsidP="00702B77">
      <w:pPr>
        <w:pStyle w:val="Odlomakpopisa"/>
        <w:spacing w:before="120" w:after="240"/>
        <w:jc w:val="both"/>
        <w:rPr>
          <w:noProof/>
        </w:rPr>
      </w:pPr>
    </w:p>
    <w:p w14:paraId="263D41E0" w14:textId="77777777" w:rsidR="00702B77" w:rsidRPr="0086182F" w:rsidRDefault="00702B77" w:rsidP="00702B77">
      <w:pPr>
        <w:pStyle w:val="Odlomakpopisa"/>
        <w:numPr>
          <w:ilvl w:val="0"/>
          <w:numId w:val="29"/>
        </w:numPr>
        <w:spacing w:before="120" w:after="240"/>
        <w:jc w:val="both"/>
        <w:rPr>
          <w:noProof/>
        </w:rPr>
      </w:pPr>
      <w:r w:rsidRPr="0086182F">
        <w:rPr>
          <w:b/>
          <w:bCs/>
          <w:noProof/>
        </w:rPr>
        <w:t>Groblja</w:t>
      </w:r>
    </w:p>
    <w:p w14:paraId="17150718" w14:textId="77777777" w:rsidR="00702B77" w:rsidRPr="0086182F" w:rsidRDefault="00702B77" w:rsidP="00702B77">
      <w:pPr>
        <w:spacing w:before="120" w:after="240"/>
        <w:jc w:val="both"/>
        <w:rPr>
          <w:noProof/>
        </w:rPr>
      </w:pPr>
      <w:r w:rsidRPr="0086182F">
        <w:rPr>
          <w:noProof/>
        </w:rPr>
        <w:lastRenderedPageBreak/>
        <w:t>Modul Groblja i krematoriji treba biti kreiran kao programsko rješenje za vođenje prostornih podatka baze Groblja i krematorija prema članku 60. st. 6. Zakona o komunalnom gospodarstvu (NN 68/18, 110/18, 32/20).</w:t>
      </w:r>
    </w:p>
    <w:p w14:paraId="1CBDD998" w14:textId="77777777" w:rsidR="00702B77" w:rsidRPr="0086182F" w:rsidRDefault="00702B77" w:rsidP="00702B77">
      <w:pPr>
        <w:spacing w:before="120" w:after="240"/>
        <w:jc w:val="both"/>
        <w:rPr>
          <w:noProof/>
        </w:rPr>
      </w:pPr>
      <w:r w:rsidRPr="0086182F">
        <w:rPr>
          <w:noProof/>
        </w:rPr>
        <w:t>Funkcionalnosti i način izvedbe modula:</w:t>
      </w:r>
    </w:p>
    <w:p w14:paraId="3A5166B3" w14:textId="77777777" w:rsidR="00702B77" w:rsidRPr="0086182F" w:rsidRDefault="00702B77" w:rsidP="00702B77">
      <w:pPr>
        <w:pStyle w:val="Odlomakpopisa"/>
        <w:numPr>
          <w:ilvl w:val="0"/>
          <w:numId w:val="35"/>
        </w:numPr>
        <w:spacing w:before="120" w:after="240"/>
        <w:jc w:val="both"/>
        <w:rPr>
          <w:noProof/>
        </w:rPr>
      </w:pPr>
      <w:r w:rsidRPr="0086182F">
        <w:rPr>
          <w:noProof/>
        </w:rPr>
        <w:t>modul omogućuje sve funkcionalnosti webGIS sustava (višekriterijska pretraga, mogućnost samostalnog unosa novih i izmjene postojećih podataka, izvoz svih podataka (xls, pdf, dxf, shp), print karte u pdf, neograničeni broj korisnika, prilaganje vezane dokumentacije i fotografija na svaki objekt i dr.)</w:t>
      </w:r>
    </w:p>
    <w:p w14:paraId="5FDDA9A2" w14:textId="77777777" w:rsidR="00702B77" w:rsidRPr="0086182F" w:rsidRDefault="00702B77" w:rsidP="00702B77">
      <w:pPr>
        <w:pStyle w:val="Odlomakpopisa"/>
        <w:numPr>
          <w:ilvl w:val="0"/>
          <w:numId w:val="35"/>
        </w:numPr>
        <w:spacing w:before="120" w:after="240"/>
        <w:jc w:val="both"/>
        <w:rPr>
          <w:noProof/>
        </w:rPr>
      </w:pPr>
      <w:r w:rsidRPr="0086182F">
        <w:rPr>
          <w:noProof/>
        </w:rPr>
        <w:t>uključen inicijalni unos baze podataka dostupne od Naručitelja u strukturiranom digitalnom formatu.</w:t>
      </w:r>
    </w:p>
    <w:p w14:paraId="55C18610" w14:textId="77777777" w:rsidR="00702B77" w:rsidRPr="0086182F" w:rsidRDefault="00702B77" w:rsidP="00702B77">
      <w:pPr>
        <w:pStyle w:val="Odlomakpopisa"/>
        <w:spacing w:before="120" w:after="240"/>
        <w:jc w:val="both"/>
        <w:rPr>
          <w:noProof/>
        </w:rPr>
      </w:pPr>
    </w:p>
    <w:p w14:paraId="7C410853" w14:textId="77777777" w:rsidR="00702B77" w:rsidRPr="0086182F" w:rsidRDefault="00702B77" w:rsidP="00702B77">
      <w:pPr>
        <w:pStyle w:val="Odlomakpopisa"/>
        <w:widowControl w:val="0"/>
        <w:numPr>
          <w:ilvl w:val="0"/>
          <w:numId w:val="18"/>
        </w:numPr>
        <w:autoSpaceDE w:val="0"/>
        <w:autoSpaceDN w:val="0"/>
        <w:adjustRightInd w:val="0"/>
        <w:ind w:right="55"/>
        <w:jc w:val="both"/>
        <w:rPr>
          <w:color w:val="000000"/>
        </w:rPr>
      </w:pPr>
      <w:r w:rsidRPr="0086182F">
        <w:rPr>
          <w:b/>
          <w:bCs/>
          <w:color w:val="000000"/>
        </w:rPr>
        <w:t>Usluga – Informatičko prikupljanje i unos podataka vlasništva čestica prema zemljišnim knjigama (ZK)</w:t>
      </w:r>
    </w:p>
    <w:p w14:paraId="65E9434C" w14:textId="77777777" w:rsidR="00702B77" w:rsidRPr="0086182F" w:rsidRDefault="00702B77" w:rsidP="00702B77">
      <w:pPr>
        <w:pStyle w:val="Odlomakpopisa"/>
        <w:widowControl w:val="0"/>
        <w:autoSpaceDE w:val="0"/>
        <w:autoSpaceDN w:val="0"/>
        <w:adjustRightInd w:val="0"/>
        <w:spacing w:before="237"/>
        <w:ind w:right="55"/>
        <w:jc w:val="both"/>
        <w:rPr>
          <w:color w:val="000000"/>
        </w:rPr>
      </w:pPr>
    </w:p>
    <w:p w14:paraId="40C7B139" w14:textId="77777777" w:rsidR="00702B77" w:rsidRPr="0086182F" w:rsidRDefault="00702B77" w:rsidP="00702B77">
      <w:pPr>
        <w:widowControl w:val="0"/>
        <w:autoSpaceDE w:val="0"/>
        <w:autoSpaceDN w:val="0"/>
        <w:adjustRightInd w:val="0"/>
        <w:jc w:val="both"/>
        <w:rPr>
          <w:color w:val="000000"/>
        </w:rPr>
      </w:pPr>
      <w:r w:rsidRPr="0086182F">
        <w:rPr>
          <w:color w:val="000000"/>
        </w:rPr>
        <w:t>Odrađivanje usluge Informatičko prikupljanje i unos podataka vlasništva čestica prema zemljišnim knjigama (ZK) podrazumijeva jednokratno prikupljanje i informatičku obradu i unos podataka vlasništva prema zemljišnoknjižnim (ZK) izvadcima za sve katastarske čestice na području Grada Delnica. Rezultat usluge treba biti digitalna evidencija vlasništva čestica na području Grada Delnica.</w:t>
      </w:r>
    </w:p>
    <w:p w14:paraId="47E69FCA" w14:textId="77777777" w:rsidR="00702B77" w:rsidRPr="0086182F" w:rsidRDefault="00702B77" w:rsidP="00702B77">
      <w:pPr>
        <w:widowControl w:val="0"/>
        <w:autoSpaceDE w:val="0"/>
        <w:autoSpaceDN w:val="0"/>
        <w:adjustRightInd w:val="0"/>
        <w:jc w:val="both"/>
        <w:rPr>
          <w:color w:val="000000"/>
        </w:rPr>
      </w:pPr>
      <w:r w:rsidRPr="0086182F">
        <w:rPr>
          <w:color w:val="000000"/>
        </w:rPr>
        <w:t>Uslugu treba odraditi na način da se prikupe i obrade podaci vlasništva čestica prema ZK izvadcima za cjelokupno administrativno područje Naručitelja (za koje su podaci dostupni na javnim poslužiteljima), te se potom na kartografskoj podlozi prikazuju stilizirani u sljedećim hijerarhijski postavljenim kategorijama:</w:t>
      </w:r>
    </w:p>
    <w:p w14:paraId="758CD82E" w14:textId="77777777" w:rsidR="00702B77" w:rsidRPr="0086182F" w:rsidRDefault="00702B77" w:rsidP="00702B77">
      <w:pPr>
        <w:pStyle w:val="Odlomakpopisa"/>
        <w:widowControl w:val="0"/>
        <w:numPr>
          <w:ilvl w:val="0"/>
          <w:numId w:val="37"/>
        </w:numPr>
        <w:autoSpaceDE w:val="0"/>
        <w:autoSpaceDN w:val="0"/>
        <w:adjustRightInd w:val="0"/>
        <w:jc w:val="both"/>
        <w:rPr>
          <w:color w:val="000000"/>
        </w:rPr>
      </w:pPr>
      <w:r w:rsidRPr="0086182F">
        <w:rPr>
          <w:color w:val="000000"/>
        </w:rPr>
        <w:t>Državno vlasništvo (RH)</w:t>
      </w:r>
    </w:p>
    <w:p w14:paraId="374E47B6" w14:textId="77777777" w:rsidR="00702B77" w:rsidRPr="0086182F" w:rsidRDefault="00702B77" w:rsidP="00702B77">
      <w:pPr>
        <w:pStyle w:val="Odlomakpopisa"/>
        <w:widowControl w:val="0"/>
        <w:numPr>
          <w:ilvl w:val="0"/>
          <w:numId w:val="37"/>
        </w:numPr>
        <w:autoSpaceDE w:val="0"/>
        <w:autoSpaceDN w:val="0"/>
        <w:adjustRightInd w:val="0"/>
        <w:jc w:val="both"/>
        <w:rPr>
          <w:color w:val="000000"/>
        </w:rPr>
      </w:pPr>
      <w:r w:rsidRPr="0086182F">
        <w:rPr>
          <w:color w:val="000000"/>
        </w:rPr>
        <w:t>Vlasništvo/suvlasništvo JLS-a</w:t>
      </w:r>
    </w:p>
    <w:p w14:paraId="5121D347" w14:textId="77777777" w:rsidR="00702B77" w:rsidRPr="0086182F" w:rsidRDefault="00702B77" w:rsidP="00702B77">
      <w:pPr>
        <w:pStyle w:val="Odlomakpopisa"/>
        <w:widowControl w:val="0"/>
        <w:numPr>
          <w:ilvl w:val="0"/>
          <w:numId w:val="37"/>
        </w:numPr>
        <w:autoSpaceDE w:val="0"/>
        <w:autoSpaceDN w:val="0"/>
        <w:adjustRightInd w:val="0"/>
        <w:jc w:val="both"/>
        <w:rPr>
          <w:color w:val="000000"/>
        </w:rPr>
      </w:pPr>
      <w:r w:rsidRPr="0086182F">
        <w:rPr>
          <w:color w:val="000000"/>
        </w:rPr>
        <w:t>Crkveno vlasništvo</w:t>
      </w:r>
    </w:p>
    <w:p w14:paraId="19B3338C" w14:textId="77777777" w:rsidR="00702B77" w:rsidRPr="0086182F" w:rsidRDefault="00702B77" w:rsidP="00702B77">
      <w:pPr>
        <w:pStyle w:val="Odlomakpopisa"/>
        <w:widowControl w:val="0"/>
        <w:numPr>
          <w:ilvl w:val="0"/>
          <w:numId w:val="37"/>
        </w:numPr>
        <w:autoSpaceDE w:val="0"/>
        <w:autoSpaceDN w:val="0"/>
        <w:adjustRightInd w:val="0"/>
        <w:jc w:val="both"/>
        <w:rPr>
          <w:color w:val="000000"/>
        </w:rPr>
      </w:pPr>
      <w:r w:rsidRPr="0086182F">
        <w:rPr>
          <w:color w:val="000000"/>
        </w:rPr>
        <w:t>Javno i društveno vlasništvo</w:t>
      </w:r>
    </w:p>
    <w:p w14:paraId="0ACD32CB" w14:textId="77777777" w:rsidR="00702B77" w:rsidRPr="0086182F" w:rsidRDefault="00702B77" w:rsidP="00702B77">
      <w:pPr>
        <w:pStyle w:val="Odlomakpopisa"/>
        <w:widowControl w:val="0"/>
        <w:numPr>
          <w:ilvl w:val="0"/>
          <w:numId w:val="37"/>
        </w:numPr>
        <w:autoSpaceDE w:val="0"/>
        <w:autoSpaceDN w:val="0"/>
        <w:adjustRightInd w:val="0"/>
        <w:jc w:val="both"/>
        <w:rPr>
          <w:color w:val="000000"/>
        </w:rPr>
      </w:pPr>
      <w:r w:rsidRPr="0086182F">
        <w:rPr>
          <w:color w:val="000000"/>
        </w:rPr>
        <w:t>Privatno vlasništvo</w:t>
      </w:r>
    </w:p>
    <w:p w14:paraId="7D223A4F" w14:textId="77777777" w:rsidR="00702B77" w:rsidRPr="0086182F" w:rsidRDefault="00702B77" w:rsidP="00702B77">
      <w:pPr>
        <w:widowControl w:val="0"/>
        <w:autoSpaceDE w:val="0"/>
        <w:autoSpaceDN w:val="0"/>
        <w:adjustRightInd w:val="0"/>
        <w:jc w:val="both"/>
        <w:rPr>
          <w:color w:val="000000"/>
        </w:rPr>
      </w:pPr>
    </w:p>
    <w:p w14:paraId="2523DB1E" w14:textId="77777777" w:rsidR="00702B77" w:rsidRPr="0086182F" w:rsidRDefault="00702B77" w:rsidP="00702B77">
      <w:pPr>
        <w:widowControl w:val="0"/>
        <w:autoSpaceDE w:val="0"/>
        <w:autoSpaceDN w:val="0"/>
        <w:adjustRightInd w:val="0"/>
        <w:jc w:val="both"/>
        <w:rPr>
          <w:color w:val="000000"/>
        </w:rPr>
      </w:pPr>
      <w:r w:rsidRPr="0086182F">
        <w:rPr>
          <w:color w:val="000000"/>
        </w:rPr>
        <w:t>Funkcionalnosti i način izvedbe usluge:</w:t>
      </w:r>
    </w:p>
    <w:p w14:paraId="6B99CF75" w14:textId="77777777" w:rsidR="00702B77" w:rsidRPr="0086182F" w:rsidRDefault="00702B77" w:rsidP="00702B77">
      <w:pPr>
        <w:pStyle w:val="Odlomakpopisa"/>
        <w:widowControl w:val="0"/>
        <w:numPr>
          <w:ilvl w:val="0"/>
          <w:numId w:val="38"/>
        </w:numPr>
        <w:autoSpaceDE w:val="0"/>
        <w:autoSpaceDN w:val="0"/>
        <w:adjustRightInd w:val="0"/>
        <w:jc w:val="both"/>
        <w:rPr>
          <w:color w:val="000000"/>
        </w:rPr>
      </w:pPr>
      <w:r w:rsidRPr="0086182F">
        <w:rPr>
          <w:color w:val="000000"/>
        </w:rPr>
        <w:t>mogućnost pretrage, izvoza i ispisa cjelokupne baze podataka vlasništva čestica u Excel format</w:t>
      </w:r>
    </w:p>
    <w:p w14:paraId="06B8B93D" w14:textId="77777777" w:rsidR="00702B77" w:rsidRPr="0086182F" w:rsidRDefault="00702B77" w:rsidP="00702B77">
      <w:pPr>
        <w:pStyle w:val="Odlomakpopisa"/>
        <w:widowControl w:val="0"/>
        <w:numPr>
          <w:ilvl w:val="0"/>
          <w:numId w:val="38"/>
        </w:numPr>
        <w:autoSpaceDE w:val="0"/>
        <w:autoSpaceDN w:val="0"/>
        <w:adjustRightInd w:val="0"/>
        <w:jc w:val="both"/>
        <w:rPr>
          <w:color w:val="000000"/>
        </w:rPr>
      </w:pPr>
      <w:r w:rsidRPr="0086182F">
        <w:rPr>
          <w:color w:val="000000"/>
        </w:rPr>
        <w:t>mogućnost samostalne izmjene (daljnjeg samostalnog vođenja i ažuriranja) podataka vlasništva</w:t>
      </w:r>
    </w:p>
    <w:p w14:paraId="77A704D7" w14:textId="77777777" w:rsidR="00702B77" w:rsidRPr="0086182F" w:rsidRDefault="00702B77" w:rsidP="00702B77">
      <w:pPr>
        <w:pStyle w:val="Odlomakpopisa"/>
        <w:widowControl w:val="0"/>
        <w:numPr>
          <w:ilvl w:val="0"/>
          <w:numId w:val="38"/>
        </w:numPr>
        <w:autoSpaceDE w:val="0"/>
        <w:autoSpaceDN w:val="0"/>
        <w:adjustRightInd w:val="0"/>
        <w:jc w:val="both"/>
        <w:rPr>
          <w:color w:val="000000"/>
        </w:rPr>
      </w:pPr>
      <w:r w:rsidRPr="0086182F">
        <w:rPr>
          <w:color w:val="000000"/>
        </w:rPr>
        <w:t>prilaganje dohvaćenih ZK izvadaka u programskom sustavu</w:t>
      </w:r>
    </w:p>
    <w:p w14:paraId="5D71A856" w14:textId="77777777" w:rsidR="00702B77" w:rsidRPr="0086182F" w:rsidRDefault="00702B77" w:rsidP="00702B77">
      <w:pPr>
        <w:widowControl w:val="0"/>
        <w:autoSpaceDE w:val="0"/>
        <w:autoSpaceDN w:val="0"/>
        <w:adjustRightInd w:val="0"/>
        <w:jc w:val="both"/>
        <w:rPr>
          <w:b/>
          <w:bCs/>
        </w:rPr>
      </w:pPr>
    </w:p>
    <w:p w14:paraId="6C53CB5F" w14:textId="77777777" w:rsidR="00702B77" w:rsidRPr="0086182F" w:rsidRDefault="00702B77" w:rsidP="00702B77">
      <w:pPr>
        <w:pStyle w:val="Odlomakpopisa"/>
        <w:widowControl w:val="0"/>
        <w:numPr>
          <w:ilvl w:val="0"/>
          <w:numId w:val="18"/>
        </w:numPr>
        <w:autoSpaceDE w:val="0"/>
        <w:autoSpaceDN w:val="0"/>
        <w:adjustRightInd w:val="0"/>
        <w:jc w:val="both"/>
        <w:rPr>
          <w:b/>
          <w:bCs/>
        </w:rPr>
      </w:pPr>
      <w:r w:rsidRPr="0086182F">
        <w:rPr>
          <w:b/>
          <w:bCs/>
          <w:color w:val="000000"/>
        </w:rPr>
        <w:t>Katastar infrastrukture (katastar vodova)</w:t>
      </w:r>
      <w:r w:rsidRPr="0086182F">
        <w:rPr>
          <w:b/>
          <w:bCs/>
        </w:rPr>
        <w:t xml:space="preserve"> </w:t>
      </w:r>
    </w:p>
    <w:p w14:paraId="65ADFD6F" w14:textId="77777777" w:rsidR="00702B77" w:rsidRPr="0086182F" w:rsidRDefault="00702B77" w:rsidP="00702B77">
      <w:pPr>
        <w:spacing w:before="240"/>
        <w:jc w:val="both"/>
        <w:rPr>
          <w:bCs/>
          <w:noProof/>
        </w:rPr>
      </w:pPr>
      <w:r w:rsidRPr="0086182F">
        <w:rPr>
          <w:bCs/>
          <w:noProof/>
        </w:rPr>
        <w:t>Sloj Katastar vodova treba biti izveden kao programsko rješenje bazirano na webGIS tehnologiji s funkcionalnošću vođenja baze podataka (geometrijski i atributno) cjelokupne komunikacijske, toplovodne, plinovodne, naftovodne, vodovodne, odvodne, elektroenergetske i elektroničke infrastrukture (npr. cjevovod, šaht, hidrant, signalna oprema, zatvarač, crpna stanica i dr.), ovisno o inicijalno dostupnim podacima Naručitelja. Putem sloja Katastar vodova omogućena je funkcionalnost prikaza osnovnih podataka svih objekata (vrsta, duljina, naziv i sl.).</w:t>
      </w:r>
    </w:p>
    <w:p w14:paraId="5EE08A53" w14:textId="77777777" w:rsidR="00702B77" w:rsidRPr="0086182F" w:rsidRDefault="00702B77" w:rsidP="00702B77">
      <w:pPr>
        <w:jc w:val="both"/>
        <w:rPr>
          <w:bCs/>
          <w:noProof/>
        </w:rPr>
      </w:pPr>
      <w:r w:rsidRPr="0086182F">
        <w:rPr>
          <w:bCs/>
          <w:noProof/>
        </w:rPr>
        <w:t xml:space="preserve">Podaci trebaju biti implementirani u zasebne slojeve prema vrsti podataka (primjerice podaci vodovoda zasebno prikazani od podataka odvodnje, a pritom pojedina infrastruktura unutar </w:t>
      </w:r>
      <w:r w:rsidRPr="0086182F">
        <w:rPr>
          <w:bCs/>
          <w:noProof/>
        </w:rPr>
        <w:lastRenderedPageBreak/>
        <w:t>cjeline vodovoda treba biti svaka u zasebnim slojevima kao npr. cjevovodi vodovoda, crpne stanice, ventili, hidranti, spojevi, mjerna mjesta i dr.).</w:t>
      </w:r>
    </w:p>
    <w:p w14:paraId="67278DC8" w14:textId="77777777" w:rsidR="00702B77" w:rsidRPr="0086182F" w:rsidRDefault="00702B77" w:rsidP="00702B77">
      <w:pPr>
        <w:pStyle w:val="Odlomakpopisa"/>
        <w:spacing w:before="120" w:after="240"/>
        <w:jc w:val="both"/>
        <w:rPr>
          <w:noProof/>
        </w:rPr>
      </w:pPr>
    </w:p>
    <w:p w14:paraId="7377269E" w14:textId="77777777" w:rsidR="00702B77" w:rsidRPr="0086182F" w:rsidRDefault="00702B77" w:rsidP="00702B77">
      <w:pPr>
        <w:pStyle w:val="Odlomakpopisa"/>
        <w:numPr>
          <w:ilvl w:val="0"/>
          <w:numId w:val="18"/>
        </w:numPr>
        <w:spacing w:before="120"/>
        <w:jc w:val="both"/>
        <w:rPr>
          <w:noProof/>
        </w:rPr>
      </w:pPr>
      <w:r w:rsidRPr="0086182F">
        <w:rPr>
          <w:b/>
          <w:bCs/>
          <w:color w:val="000000"/>
        </w:rPr>
        <w:t>Programski modul – Prostorni planovi</w:t>
      </w:r>
    </w:p>
    <w:p w14:paraId="3D1169FE" w14:textId="77777777" w:rsidR="00702B77" w:rsidRPr="0086182F" w:rsidRDefault="00702B77" w:rsidP="00702B77">
      <w:pPr>
        <w:pStyle w:val="Odlomakpopisa"/>
        <w:spacing w:before="120"/>
        <w:ind w:left="360"/>
        <w:jc w:val="both"/>
        <w:rPr>
          <w:noProof/>
        </w:rPr>
      </w:pPr>
    </w:p>
    <w:p w14:paraId="601C1302" w14:textId="77777777" w:rsidR="00702B77" w:rsidRPr="0086182F" w:rsidRDefault="00702B77" w:rsidP="00702B77">
      <w:pPr>
        <w:jc w:val="both"/>
        <w:rPr>
          <w:noProof/>
        </w:rPr>
      </w:pPr>
      <w:r w:rsidRPr="0086182F">
        <w:rPr>
          <w:color w:val="000000"/>
        </w:rPr>
        <w:t>Modul Prostorni planovi treba biti izveden kao programsko rješenje bazirano na webGIS tehnologiji s funkcionalnošću digitalnog (vektoriziranog) vođenja i prikaza podataka prostorno-planske dokumentacije.</w:t>
      </w:r>
    </w:p>
    <w:p w14:paraId="3012167C" w14:textId="77777777" w:rsidR="00702B77" w:rsidRPr="0086182F" w:rsidRDefault="00702B77" w:rsidP="00702B77">
      <w:pPr>
        <w:widowControl w:val="0"/>
        <w:autoSpaceDE w:val="0"/>
        <w:autoSpaceDN w:val="0"/>
        <w:adjustRightInd w:val="0"/>
        <w:spacing w:before="240"/>
        <w:jc w:val="both"/>
        <w:rPr>
          <w:color w:val="000000"/>
        </w:rPr>
      </w:pPr>
      <w:r w:rsidRPr="0086182F">
        <w:rPr>
          <w:color w:val="000000"/>
        </w:rPr>
        <w:t>Funkcionalnosti i način izvedbe modula:</w:t>
      </w:r>
    </w:p>
    <w:p w14:paraId="40F555F5" w14:textId="77777777" w:rsidR="00702B77" w:rsidRPr="0086182F" w:rsidRDefault="00702B77" w:rsidP="00702B77">
      <w:pPr>
        <w:pStyle w:val="Odlomakpopisa"/>
        <w:widowControl w:val="0"/>
        <w:numPr>
          <w:ilvl w:val="0"/>
          <w:numId w:val="22"/>
        </w:numPr>
        <w:autoSpaceDE w:val="0"/>
        <w:autoSpaceDN w:val="0"/>
        <w:adjustRightInd w:val="0"/>
        <w:jc w:val="both"/>
      </w:pPr>
      <w:r w:rsidRPr="0086182F">
        <w:rPr>
          <w:color w:val="000000"/>
        </w:rPr>
        <w:t xml:space="preserve">omogućeno upravljanje bazom prostorno planske dokumentacije Grada Delnica </w:t>
      </w:r>
    </w:p>
    <w:p w14:paraId="1EEF79B6" w14:textId="77777777" w:rsidR="00702B77" w:rsidRPr="0086182F" w:rsidRDefault="00702B77" w:rsidP="00702B77">
      <w:pPr>
        <w:pStyle w:val="Odlomakpopisa"/>
        <w:widowControl w:val="0"/>
        <w:numPr>
          <w:ilvl w:val="0"/>
          <w:numId w:val="22"/>
        </w:numPr>
        <w:autoSpaceDE w:val="0"/>
        <w:autoSpaceDN w:val="0"/>
        <w:adjustRightInd w:val="0"/>
        <w:spacing w:before="240"/>
        <w:jc w:val="both"/>
      </w:pPr>
      <w:r w:rsidRPr="0086182F">
        <w:rPr>
          <w:color w:val="000000"/>
        </w:rPr>
        <w:t xml:space="preserve">mogućnost selekcije i prikaza određenih slojeva prostornog plana radi smanjenja količine podataka i jednostavnijeg rada </w:t>
      </w:r>
    </w:p>
    <w:p w14:paraId="641D0F8F" w14:textId="77777777" w:rsidR="00702B77" w:rsidRPr="0086182F" w:rsidRDefault="00702B77" w:rsidP="00702B77">
      <w:pPr>
        <w:pStyle w:val="Odlomakpopisa"/>
        <w:widowControl w:val="0"/>
        <w:numPr>
          <w:ilvl w:val="0"/>
          <w:numId w:val="22"/>
        </w:numPr>
        <w:autoSpaceDE w:val="0"/>
        <w:autoSpaceDN w:val="0"/>
        <w:adjustRightInd w:val="0"/>
        <w:spacing w:before="240"/>
        <w:jc w:val="both"/>
      </w:pPr>
      <w:r w:rsidRPr="0086182F">
        <w:rPr>
          <w:color w:val="000000"/>
        </w:rPr>
        <w:t xml:space="preserve">mogućnost pretrage svih podataka iz webGIS baze po prostornom ograničenju pojedinog poligona iz prostornih planova. </w:t>
      </w:r>
    </w:p>
    <w:p w14:paraId="49EAD5FD" w14:textId="77777777" w:rsidR="00702B77" w:rsidRPr="0086182F" w:rsidRDefault="00702B77" w:rsidP="00702B77">
      <w:pPr>
        <w:pStyle w:val="Odlomakpopisa"/>
        <w:widowControl w:val="0"/>
        <w:numPr>
          <w:ilvl w:val="0"/>
          <w:numId w:val="22"/>
        </w:numPr>
        <w:autoSpaceDE w:val="0"/>
        <w:autoSpaceDN w:val="0"/>
        <w:adjustRightInd w:val="0"/>
        <w:spacing w:before="240"/>
        <w:jc w:val="both"/>
      </w:pPr>
      <w:r w:rsidRPr="0086182F">
        <w:rPr>
          <w:color w:val="000000"/>
        </w:rPr>
        <w:t>prilaganje i pregled dokumentacije prostornog plana u pdf formatu (grafički i tekstualni dio) u webGIS sustavu</w:t>
      </w:r>
    </w:p>
    <w:p w14:paraId="51201A1C" w14:textId="77777777" w:rsidR="00702B77" w:rsidRPr="0086182F" w:rsidRDefault="00702B77" w:rsidP="00702B77">
      <w:pPr>
        <w:widowControl w:val="0"/>
        <w:autoSpaceDE w:val="0"/>
        <w:autoSpaceDN w:val="0"/>
        <w:adjustRightInd w:val="0"/>
        <w:spacing w:before="4"/>
        <w:ind w:left="425"/>
        <w:jc w:val="both"/>
      </w:pPr>
    </w:p>
    <w:p w14:paraId="57967DC9" w14:textId="75E418A6" w:rsidR="00702B77" w:rsidRPr="0086182F" w:rsidRDefault="00702B77" w:rsidP="00702B77">
      <w:pPr>
        <w:widowControl w:val="0"/>
        <w:autoSpaceDE w:val="0"/>
        <w:autoSpaceDN w:val="0"/>
        <w:adjustRightInd w:val="0"/>
        <w:ind w:right="55"/>
        <w:jc w:val="both"/>
      </w:pPr>
      <w:r w:rsidRPr="0086182F">
        <w:rPr>
          <w:color w:val="000000"/>
        </w:rPr>
        <w:t>U sklopu uspostave programskog modula Prostorni planovi, potrebno je odraditi vektorizaciju (konverziju CAD/GIS) i unos Prostornog plana uređenja Grada Delnica u webGIS sustav. Usluga uključuje:</w:t>
      </w:r>
    </w:p>
    <w:p w14:paraId="43646B26" w14:textId="77777777" w:rsidR="00702B77" w:rsidRPr="0086182F" w:rsidRDefault="00702B77" w:rsidP="00702B77">
      <w:pPr>
        <w:pStyle w:val="Odlomakpopisa"/>
        <w:widowControl w:val="0"/>
        <w:numPr>
          <w:ilvl w:val="0"/>
          <w:numId w:val="23"/>
        </w:numPr>
        <w:autoSpaceDE w:val="0"/>
        <w:autoSpaceDN w:val="0"/>
        <w:adjustRightInd w:val="0"/>
        <w:ind w:right="55"/>
        <w:jc w:val="both"/>
      </w:pPr>
      <w:r w:rsidRPr="0086182F">
        <w:rPr>
          <w:color w:val="000000"/>
        </w:rPr>
        <w:t>analizu podataka (dobivenih od Naručitelja u dwg formatu)</w:t>
      </w:r>
    </w:p>
    <w:p w14:paraId="7E6F768E" w14:textId="77777777" w:rsidR="00702B77" w:rsidRPr="0086182F" w:rsidRDefault="00702B77" w:rsidP="00702B77">
      <w:pPr>
        <w:pStyle w:val="Odlomakpopisa"/>
        <w:widowControl w:val="0"/>
        <w:numPr>
          <w:ilvl w:val="0"/>
          <w:numId w:val="23"/>
        </w:numPr>
        <w:autoSpaceDE w:val="0"/>
        <w:autoSpaceDN w:val="0"/>
        <w:adjustRightInd w:val="0"/>
        <w:jc w:val="both"/>
      </w:pPr>
      <w:r w:rsidRPr="0086182F">
        <w:rPr>
          <w:color w:val="000000"/>
        </w:rPr>
        <w:t>pripremu i sortiranje podataka</w:t>
      </w:r>
    </w:p>
    <w:p w14:paraId="1524190E" w14:textId="77777777" w:rsidR="00702B77" w:rsidRPr="0086182F" w:rsidRDefault="00702B77" w:rsidP="00702B77">
      <w:pPr>
        <w:pStyle w:val="Odlomakpopisa"/>
        <w:widowControl w:val="0"/>
        <w:numPr>
          <w:ilvl w:val="0"/>
          <w:numId w:val="23"/>
        </w:numPr>
        <w:autoSpaceDE w:val="0"/>
        <w:autoSpaceDN w:val="0"/>
        <w:adjustRightInd w:val="0"/>
        <w:jc w:val="both"/>
      </w:pPr>
      <w:r w:rsidRPr="0086182F">
        <w:rPr>
          <w:color w:val="000000"/>
        </w:rPr>
        <w:t>obradu podataka i transformiranje u vektorizirani GIS format</w:t>
      </w:r>
    </w:p>
    <w:p w14:paraId="24E1DE1E" w14:textId="77777777" w:rsidR="00702B77" w:rsidRPr="0086182F" w:rsidRDefault="00702B77" w:rsidP="00702B77">
      <w:pPr>
        <w:pStyle w:val="Odlomakpopisa"/>
        <w:widowControl w:val="0"/>
        <w:numPr>
          <w:ilvl w:val="0"/>
          <w:numId w:val="23"/>
        </w:numPr>
        <w:autoSpaceDE w:val="0"/>
        <w:autoSpaceDN w:val="0"/>
        <w:adjustRightInd w:val="0"/>
        <w:jc w:val="both"/>
      </w:pPr>
      <w:r w:rsidRPr="0086182F">
        <w:rPr>
          <w:color w:val="000000"/>
        </w:rPr>
        <w:t>unos podataka/slojeva u webGIS sustav</w:t>
      </w:r>
    </w:p>
    <w:p w14:paraId="0812E8F0" w14:textId="77777777" w:rsidR="00702B77" w:rsidRPr="0086182F" w:rsidRDefault="00702B77" w:rsidP="00702B77">
      <w:pPr>
        <w:pStyle w:val="Odlomakpopisa"/>
        <w:widowControl w:val="0"/>
        <w:numPr>
          <w:ilvl w:val="0"/>
          <w:numId w:val="23"/>
        </w:numPr>
        <w:autoSpaceDE w:val="0"/>
        <w:autoSpaceDN w:val="0"/>
        <w:adjustRightInd w:val="0"/>
        <w:jc w:val="both"/>
      </w:pPr>
      <w:r w:rsidRPr="0086182F">
        <w:rPr>
          <w:color w:val="000000"/>
        </w:rPr>
        <w:t>stilizaciju podataka prema dobivenim podacima prostornog plana.</w:t>
      </w:r>
    </w:p>
    <w:p w14:paraId="587EEFF7" w14:textId="77777777" w:rsidR="00702B77" w:rsidRPr="0086182F" w:rsidRDefault="00702B77" w:rsidP="00702B77">
      <w:pPr>
        <w:widowControl w:val="0"/>
        <w:autoSpaceDE w:val="0"/>
        <w:autoSpaceDN w:val="0"/>
        <w:adjustRightInd w:val="0"/>
        <w:jc w:val="both"/>
      </w:pPr>
    </w:p>
    <w:p w14:paraId="18C8BA17" w14:textId="5455A33E" w:rsidR="00702B77" w:rsidRPr="0086182F" w:rsidRDefault="00702B77" w:rsidP="00702B77">
      <w:pPr>
        <w:widowControl w:val="0"/>
        <w:autoSpaceDE w:val="0"/>
        <w:autoSpaceDN w:val="0"/>
        <w:adjustRightInd w:val="0"/>
        <w:jc w:val="both"/>
      </w:pPr>
      <w:r w:rsidRPr="0086182F">
        <w:t xml:space="preserve">Uz programski modul potrebno u isti unijeti i </w:t>
      </w:r>
      <w:r w:rsidR="008A396F" w:rsidRPr="0086182F">
        <w:t>4</w:t>
      </w:r>
      <w:r w:rsidRPr="0086182F">
        <w:t xml:space="preserve"> prostorna plana </w:t>
      </w:r>
      <w:r w:rsidR="008A396F" w:rsidRPr="0086182F">
        <w:t>po želji Naručitelja.</w:t>
      </w:r>
    </w:p>
    <w:p w14:paraId="6797B249" w14:textId="77777777" w:rsidR="00702B77" w:rsidRPr="0086182F" w:rsidRDefault="00702B77" w:rsidP="00702B77">
      <w:pPr>
        <w:widowControl w:val="0"/>
        <w:autoSpaceDE w:val="0"/>
        <w:autoSpaceDN w:val="0"/>
        <w:adjustRightInd w:val="0"/>
        <w:jc w:val="both"/>
      </w:pPr>
    </w:p>
    <w:p w14:paraId="419F819F" w14:textId="77777777" w:rsidR="00702B77" w:rsidRPr="0086182F" w:rsidRDefault="00702B77" w:rsidP="00702B77">
      <w:pPr>
        <w:pStyle w:val="Odlomakpopisa"/>
        <w:widowControl w:val="0"/>
        <w:numPr>
          <w:ilvl w:val="0"/>
          <w:numId w:val="18"/>
        </w:numPr>
        <w:autoSpaceDE w:val="0"/>
        <w:autoSpaceDN w:val="0"/>
        <w:adjustRightInd w:val="0"/>
        <w:jc w:val="both"/>
        <w:rPr>
          <w:b/>
          <w:bCs/>
        </w:rPr>
      </w:pPr>
      <w:r w:rsidRPr="0086182F">
        <w:rPr>
          <w:b/>
          <w:bCs/>
        </w:rPr>
        <w:t>Usluga integracije webGIS sustava s drugim IT sustavima Naručitelja</w:t>
      </w:r>
    </w:p>
    <w:p w14:paraId="1F3C8835" w14:textId="77777777" w:rsidR="00702B77" w:rsidRPr="0086182F" w:rsidRDefault="00702B77" w:rsidP="00702B77">
      <w:pPr>
        <w:widowControl w:val="0"/>
        <w:autoSpaceDE w:val="0"/>
        <w:autoSpaceDN w:val="0"/>
        <w:adjustRightInd w:val="0"/>
        <w:jc w:val="both"/>
        <w:rPr>
          <w:b/>
          <w:bCs/>
        </w:rPr>
      </w:pPr>
    </w:p>
    <w:p w14:paraId="70420BC1" w14:textId="77777777" w:rsidR="00702B77" w:rsidRPr="0086182F" w:rsidRDefault="00702B77" w:rsidP="00702B77">
      <w:pPr>
        <w:widowControl w:val="0"/>
        <w:autoSpaceDE w:val="0"/>
        <w:autoSpaceDN w:val="0"/>
        <w:adjustRightInd w:val="0"/>
        <w:jc w:val="both"/>
      </w:pPr>
      <w:r w:rsidRPr="0086182F">
        <w:t>Integracija webGIS sustava s drugim sustavima Naručitelja podrazumijeva konfiguraciju modela atributnih podataka programskih slojeva prema dohvaćenim podatcima.</w:t>
      </w:r>
    </w:p>
    <w:p w14:paraId="30C9D54A" w14:textId="77777777" w:rsidR="00702B77" w:rsidRPr="0086182F" w:rsidRDefault="00702B77" w:rsidP="00702B77">
      <w:pPr>
        <w:widowControl w:val="0"/>
        <w:autoSpaceDE w:val="0"/>
        <w:autoSpaceDN w:val="0"/>
        <w:adjustRightInd w:val="0"/>
        <w:jc w:val="both"/>
      </w:pPr>
      <w:r w:rsidRPr="0086182F">
        <w:t>U sklopu integracije podataka u webGIS sustav trebuju biti uključena 3 IT sustava po odabiru Naručitelja čije podatke želi prikazivati.</w:t>
      </w:r>
    </w:p>
    <w:p w14:paraId="4A083A32" w14:textId="77777777" w:rsidR="00702B77" w:rsidRPr="0086182F" w:rsidRDefault="00702B77" w:rsidP="00702B77">
      <w:pPr>
        <w:widowControl w:val="0"/>
        <w:autoSpaceDE w:val="0"/>
        <w:autoSpaceDN w:val="0"/>
        <w:adjustRightInd w:val="0"/>
        <w:jc w:val="both"/>
      </w:pPr>
    </w:p>
    <w:p w14:paraId="38AD607D" w14:textId="77777777" w:rsidR="00702B77" w:rsidRPr="0086182F" w:rsidRDefault="00702B77" w:rsidP="00702B77">
      <w:pPr>
        <w:widowControl w:val="0"/>
        <w:autoSpaceDE w:val="0"/>
        <w:autoSpaceDN w:val="0"/>
        <w:adjustRightInd w:val="0"/>
        <w:jc w:val="both"/>
      </w:pPr>
      <w:r w:rsidRPr="0086182F">
        <w:t>Usluge trebaju obuhvatiti:</w:t>
      </w:r>
    </w:p>
    <w:p w14:paraId="6E5B6A75" w14:textId="77777777" w:rsidR="00702B77" w:rsidRPr="0086182F" w:rsidRDefault="00702B77" w:rsidP="00702B77">
      <w:pPr>
        <w:pStyle w:val="Odlomakpopisa"/>
        <w:widowControl w:val="0"/>
        <w:numPr>
          <w:ilvl w:val="0"/>
          <w:numId w:val="40"/>
        </w:numPr>
        <w:autoSpaceDE w:val="0"/>
        <w:autoSpaceDN w:val="0"/>
        <w:adjustRightInd w:val="0"/>
        <w:jc w:val="both"/>
      </w:pPr>
      <w:r w:rsidRPr="0086182F">
        <w:t>konfiguraciju informatičke poveznice</w:t>
      </w:r>
    </w:p>
    <w:p w14:paraId="440FFC8B" w14:textId="77777777" w:rsidR="00702B77" w:rsidRPr="0086182F" w:rsidRDefault="00702B77" w:rsidP="00702B77">
      <w:pPr>
        <w:pStyle w:val="Odlomakpopisa"/>
        <w:widowControl w:val="0"/>
        <w:numPr>
          <w:ilvl w:val="0"/>
          <w:numId w:val="40"/>
        </w:numPr>
        <w:autoSpaceDE w:val="0"/>
        <w:autoSpaceDN w:val="0"/>
        <w:adjustRightInd w:val="0"/>
        <w:jc w:val="both"/>
      </w:pPr>
      <w:r w:rsidRPr="0086182F">
        <w:t>izradu modela za preuzimanje podataka</w:t>
      </w:r>
    </w:p>
    <w:p w14:paraId="34584C05" w14:textId="77777777" w:rsidR="00702B77" w:rsidRPr="0086182F" w:rsidRDefault="00702B77" w:rsidP="00702B77">
      <w:pPr>
        <w:pStyle w:val="Odlomakpopisa"/>
        <w:widowControl w:val="0"/>
        <w:numPr>
          <w:ilvl w:val="0"/>
          <w:numId w:val="40"/>
        </w:numPr>
        <w:autoSpaceDE w:val="0"/>
        <w:autoSpaceDN w:val="0"/>
        <w:adjustRightInd w:val="0"/>
        <w:jc w:val="both"/>
      </w:pPr>
      <w:r w:rsidRPr="0086182F">
        <w:t>testiranje i probni rad (prijenos u produkcijsku okolinu).</w:t>
      </w:r>
    </w:p>
    <w:p w14:paraId="3A692865" w14:textId="77777777" w:rsidR="00702B77" w:rsidRPr="0086182F" w:rsidRDefault="00702B77" w:rsidP="00702B77">
      <w:pPr>
        <w:widowControl w:val="0"/>
        <w:autoSpaceDE w:val="0"/>
        <w:autoSpaceDN w:val="0"/>
        <w:adjustRightInd w:val="0"/>
        <w:jc w:val="both"/>
      </w:pPr>
    </w:p>
    <w:p w14:paraId="6F3F7697" w14:textId="77777777" w:rsidR="00702B77" w:rsidRPr="0086182F" w:rsidRDefault="00702B77" w:rsidP="00702B77">
      <w:pPr>
        <w:widowControl w:val="0"/>
        <w:autoSpaceDE w:val="0"/>
        <w:autoSpaceDN w:val="0"/>
        <w:adjustRightInd w:val="0"/>
        <w:jc w:val="both"/>
      </w:pPr>
      <w:r w:rsidRPr="0086182F">
        <w:t>Rezultat usluge je vizualizacija podataka (tih) vanjskih sustava kroz webGIS sustav te mogućnost korištenja integriranih podataka uz ostale dostupne (preklopne) slojeve. Cilj je da GIS platforma bude centralno mjesto za prostorne i atributne analize podataka kojima Naručitelj raspolaže.</w:t>
      </w:r>
    </w:p>
    <w:p w14:paraId="70B57F21" w14:textId="77777777" w:rsidR="00702B77" w:rsidRDefault="00702B77" w:rsidP="00702B77">
      <w:pPr>
        <w:widowControl w:val="0"/>
        <w:autoSpaceDE w:val="0"/>
        <w:autoSpaceDN w:val="0"/>
        <w:adjustRightInd w:val="0"/>
        <w:jc w:val="both"/>
      </w:pPr>
    </w:p>
    <w:p w14:paraId="76C5A8F4" w14:textId="77777777" w:rsidR="0086182F" w:rsidRDefault="0086182F" w:rsidP="00702B77">
      <w:pPr>
        <w:widowControl w:val="0"/>
        <w:autoSpaceDE w:val="0"/>
        <w:autoSpaceDN w:val="0"/>
        <w:adjustRightInd w:val="0"/>
        <w:jc w:val="both"/>
      </w:pPr>
    </w:p>
    <w:p w14:paraId="5B4944ED" w14:textId="77777777" w:rsidR="0086182F" w:rsidRPr="0086182F" w:rsidRDefault="0086182F" w:rsidP="00702B77">
      <w:pPr>
        <w:widowControl w:val="0"/>
        <w:autoSpaceDE w:val="0"/>
        <w:autoSpaceDN w:val="0"/>
        <w:adjustRightInd w:val="0"/>
        <w:jc w:val="both"/>
      </w:pPr>
    </w:p>
    <w:p w14:paraId="7DDB13FD" w14:textId="77777777" w:rsidR="00702B77" w:rsidRPr="0086182F" w:rsidRDefault="00702B77" w:rsidP="00702B77">
      <w:pPr>
        <w:widowControl w:val="0"/>
        <w:autoSpaceDE w:val="0"/>
        <w:autoSpaceDN w:val="0"/>
        <w:adjustRightInd w:val="0"/>
        <w:jc w:val="both"/>
      </w:pPr>
    </w:p>
    <w:p w14:paraId="589ACC9E" w14:textId="77777777" w:rsidR="00702B77" w:rsidRPr="0086182F" w:rsidRDefault="00702B77" w:rsidP="00702B77">
      <w:pPr>
        <w:pStyle w:val="Odlomakpopisa"/>
        <w:widowControl w:val="0"/>
        <w:numPr>
          <w:ilvl w:val="0"/>
          <w:numId w:val="18"/>
        </w:numPr>
        <w:autoSpaceDE w:val="0"/>
        <w:autoSpaceDN w:val="0"/>
        <w:adjustRightInd w:val="0"/>
        <w:jc w:val="both"/>
        <w:rPr>
          <w:b/>
          <w:bCs/>
        </w:rPr>
      </w:pPr>
      <w:r w:rsidRPr="0086182F">
        <w:rPr>
          <w:b/>
          <w:bCs/>
        </w:rPr>
        <w:lastRenderedPageBreak/>
        <w:t>Licenca korištenja cjelokupnog webGIS aplikacijskog sustava u razdoblju od 12 mjeseca</w:t>
      </w:r>
    </w:p>
    <w:p w14:paraId="45A89F0B" w14:textId="77777777" w:rsidR="00702B77" w:rsidRPr="0086182F" w:rsidRDefault="00702B77" w:rsidP="00702B77">
      <w:pPr>
        <w:pStyle w:val="Odlomakpopisa"/>
        <w:widowControl w:val="0"/>
        <w:autoSpaceDE w:val="0"/>
        <w:autoSpaceDN w:val="0"/>
        <w:adjustRightInd w:val="0"/>
        <w:ind w:left="360"/>
        <w:jc w:val="both"/>
        <w:rPr>
          <w:b/>
          <w:bCs/>
        </w:rPr>
      </w:pPr>
    </w:p>
    <w:p w14:paraId="70EA3412" w14:textId="77777777" w:rsidR="00702B77" w:rsidRPr="0086182F" w:rsidRDefault="00702B77" w:rsidP="00702B77">
      <w:pPr>
        <w:widowControl w:val="0"/>
        <w:autoSpaceDE w:val="0"/>
        <w:autoSpaceDN w:val="0"/>
        <w:adjustRightInd w:val="0"/>
        <w:ind w:right="55"/>
        <w:jc w:val="both"/>
      </w:pPr>
      <w:r w:rsidRPr="0086182F">
        <w:rPr>
          <w:color w:val="000000"/>
        </w:rPr>
        <w:t>U sklopu ove nabave treba biti osigurana licenca korištenja za neograničeni broj korisnika (djelatnici Naručitelja i subjekata koji surađuju s Naručiteljem) cjelokupnog webGIS aplikacijskog sustava u razdoblju od 12 mjeseca (1 godina).</w:t>
      </w:r>
    </w:p>
    <w:p w14:paraId="63DC96E4" w14:textId="77777777" w:rsidR="00702B77" w:rsidRPr="0086182F" w:rsidRDefault="00702B77" w:rsidP="00702B77">
      <w:pPr>
        <w:widowControl w:val="0"/>
        <w:autoSpaceDE w:val="0"/>
        <w:autoSpaceDN w:val="0"/>
        <w:adjustRightInd w:val="0"/>
        <w:jc w:val="both"/>
      </w:pPr>
    </w:p>
    <w:p w14:paraId="20958884" w14:textId="77777777" w:rsidR="00702B77" w:rsidRPr="0086182F" w:rsidRDefault="00702B77" w:rsidP="00702B77">
      <w:pPr>
        <w:widowControl w:val="0"/>
        <w:autoSpaceDE w:val="0"/>
        <w:autoSpaceDN w:val="0"/>
        <w:adjustRightInd w:val="0"/>
        <w:ind w:right="55"/>
        <w:jc w:val="both"/>
      </w:pPr>
      <w:r w:rsidRPr="0086182F">
        <w:rPr>
          <w:color w:val="000000"/>
        </w:rPr>
        <w:t>Uz licence korištenja, za isto razdoblje od 1 godine odabrani ponuditelj treba osigurati i pohranu aplikacijskog sustava i svih podataka unutar istog na vlastitom poslužitelju, uz uslugu redovnog sigurnosnog kopiranja i arhiviranja baze podataka.</w:t>
      </w:r>
    </w:p>
    <w:p w14:paraId="23A2E1B5" w14:textId="77777777" w:rsidR="00702B77" w:rsidRPr="0086182F" w:rsidRDefault="00702B77" w:rsidP="00702B77">
      <w:pPr>
        <w:widowControl w:val="0"/>
        <w:autoSpaceDE w:val="0"/>
        <w:autoSpaceDN w:val="0"/>
        <w:adjustRightInd w:val="0"/>
        <w:spacing w:before="284"/>
        <w:jc w:val="both"/>
        <w:rPr>
          <w:color w:val="000000"/>
        </w:rPr>
      </w:pPr>
      <w:r w:rsidRPr="0086182F">
        <w:rPr>
          <w:color w:val="000000"/>
        </w:rPr>
        <w:t>Licenca korištenja dodatno treba uključivati:</w:t>
      </w:r>
    </w:p>
    <w:p w14:paraId="3AB9A79C" w14:textId="77777777" w:rsidR="00702B77" w:rsidRPr="0086182F" w:rsidRDefault="00702B77" w:rsidP="00702B77">
      <w:pPr>
        <w:pStyle w:val="Odlomakpopisa"/>
        <w:widowControl w:val="0"/>
        <w:numPr>
          <w:ilvl w:val="0"/>
          <w:numId w:val="24"/>
        </w:numPr>
        <w:autoSpaceDE w:val="0"/>
        <w:autoSpaceDN w:val="0"/>
        <w:adjustRightInd w:val="0"/>
        <w:jc w:val="both"/>
        <w:rPr>
          <w:color w:val="000000"/>
        </w:rPr>
      </w:pPr>
      <w:r w:rsidRPr="0086182F">
        <w:rPr>
          <w:color w:val="000000"/>
        </w:rPr>
        <w:t xml:space="preserve">pružanje stručne podrške prilikom rada s programskim proizvodima Izvršitelja (telefonom ili udaljenim pristupom). </w:t>
      </w:r>
    </w:p>
    <w:p w14:paraId="7F5FD0C1" w14:textId="77777777" w:rsidR="00702B77" w:rsidRPr="0086182F" w:rsidRDefault="00702B77" w:rsidP="00702B77">
      <w:pPr>
        <w:pStyle w:val="Odlomakpopisa"/>
        <w:widowControl w:val="0"/>
        <w:numPr>
          <w:ilvl w:val="0"/>
          <w:numId w:val="24"/>
        </w:numPr>
        <w:autoSpaceDE w:val="0"/>
        <w:autoSpaceDN w:val="0"/>
        <w:adjustRightInd w:val="0"/>
        <w:spacing w:before="284"/>
        <w:jc w:val="both"/>
        <w:rPr>
          <w:color w:val="000000"/>
        </w:rPr>
      </w:pPr>
      <w:r w:rsidRPr="0086182F">
        <w:rPr>
          <w:color w:val="000000"/>
        </w:rPr>
        <w:t>otklanjanje prijavljenih grešaka:</w:t>
      </w:r>
    </w:p>
    <w:p w14:paraId="19D86816" w14:textId="77777777" w:rsidR="00702B77" w:rsidRPr="0086182F" w:rsidRDefault="00702B77" w:rsidP="00702B77">
      <w:pPr>
        <w:pStyle w:val="Odlomakpopisa"/>
        <w:widowControl w:val="0"/>
        <w:numPr>
          <w:ilvl w:val="0"/>
          <w:numId w:val="25"/>
        </w:numPr>
        <w:autoSpaceDE w:val="0"/>
        <w:autoSpaceDN w:val="0"/>
        <w:adjustRightInd w:val="0"/>
        <w:spacing w:before="284"/>
        <w:jc w:val="both"/>
        <w:rPr>
          <w:color w:val="000000"/>
        </w:rPr>
      </w:pPr>
      <w:r w:rsidRPr="0086182F">
        <w:rPr>
          <w:color w:val="000000"/>
        </w:rPr>
        <w:t>Ispravak grešaka uzrokovanih korisničkom pogreškom prilikom rada s programskim proizvodima</w:t>
      </w:r>
    </w:p>
    <w:p w14:paraId="1E1DE418" w14:textId="77777777" w:rsidR="00702B77" w:rsidRPr="0086182F" w:rsidRDefault="00702B77" w:rsidP="00702B77">
      <w:pPr>
        <w:pStyle w:val="Odlomakpopisa"/>
        <w:widowControl w:val="0"/>
        <w:numPr>
          <w:ilvl w:val="0"/>
          <w:numId w:val="25"/>
        </w:numPr>
        <w:autoSpaceDE w:val="0"/>
        <w:autoSpaceDN w:val="0"/>
        <w:adjustRightInd w:val="0"/>
        <w:spacing w:before="284"/>
        <w:jc w:val="both"/>
        <w:rPr>
          <w:color w:val="000000"/>
        </w:rPr>
      </w:pPr>
      <w:r w:rsidRPr="0086182F">
        <w:rPr>
          <w:color w:val="000000"/>
        </w:rPr>
        <w:t>Ispravak eventualnih grešaka prilikom rada programskih proizvoda</w:t>
      </w:r>
    </w:p>
    <w:p w14:paraId="7BC426DC" w14:textId="77777777" w:rsidR="00702B77" w:rsidRPr="0086182F" w:rsidRDefault="00702B77" w:rsidP="00702B77">
      <w:pPr>
        <w:pStyle w:val="Odlomakpopisa"/>
        <w:widowControl w:val="0"/>
        <w:numPr>
          <w:ilvl w:val="0"/>
          <w:numId w:val="26"/>
        </w:numPr>
        <w:autoSpaceDE w:val="0"/>
        <w:autoSpaceDN w:val="0"/>
        <w:adjustRightInd w:val="0"/>
        <w:jc w:val="both"/>
      </w:pPr>
      <w:r w:rsidRPr="0086182F">
        <w:rPr>
          <w:color w:val="000000"/>
        </w:rPr>
        <w:t>administracija instalirane baze i drugih proizvoda isporučenih od Izvršitelja.</w:t>
      </w:r>
    </w:p>
    <w:p w14:paraId="2F13C454" w14:textId="77777777" w:rsidR="00702B77" w:rsidRPr="0086182F" w:rsidRDefault="00702B77" w:rsidP="00702B77">
      <w:pPr>
        <w:pStyle w:val="Odlomakpopisa"/>
        <w:widowControl w:val="0"/>
        <w:numPr>
          <w:ilvl w:val="0"/>
          <w:numId w:val="26"/>
        </w:numPr>
        <w:autoSpaceDE w:val="0"/>
        <w:autoSpaceDN w:val="0"/>
        <w:adjustRightInd w:val="0"/>
        <w:spacing w:before="284"/>
        <w:jc w:val="both"/>
        <w:rPr>
          <w:color w:val="000000"/>
        </w:rPr>
      </w:pPr>
      <w:r w:rsidRPr="0086182F">
        <w:rPr>
          <w:color w:val="000000"/>
        </w:rPr>
        <w:t>isporuka novih (poboljšanih) verzija programskih proizvoda kako ona postaju dostupna od strane Izvršitelja.</w:t>
      </w:r>
    </w:p>
    <w:p w14:paraId="245F8E7A" w14:textId="77777777" w:rsidR="00702B77" w:rsidRPr="0086182F" w:rsidRDefault="00702B77" w:rsidP="00702B77">
      <w:pPr>
        <w:pStyle w:val="Odlomakpopisa"/>
        <w:widowControl w:val="0"/>
        <w:numPr>
          <w:ilvl w:val="0"/>
          <w:numId w:val="26"/>
        </w:numPr>
        <w:autoSpaceDE w:val="0"/>
        <w:autoSpaceDN w:val="0"/>
        <w:adjustRightInd w:val="0"/>
        <w:jc w:val="both"/>
      </w:pPr>
      <w:r w:rsidRPr="0086182F">
        <w:rPr>
          <w:color w:val="000000"/>
        </w:rPr>
        <w:t>redovno sigurnosno kopiranje baze podataka pohranjene u sustavu.</w:t>
      </w:r>
    </w:p>
    <w:p w14:paraId="00E9AE7F" w14:textId="77777777" w:rsidR="00702B77" w:rsidRPr="0086182F" w:rsidRDefault="00702B77" w:rsidP="00702B77">
      <w:pPr>
        <w:pStyle w:val="Odlomakpopisa"/>
        <w:widowControl w:val="0"/>
        <w:numPr>
          <w:ilvl w:val="0"/>
          <w:numId w:val="26"/>
        </w:numPr>
        <w:autoSpaceDE w:val="0"/>
        <w:autoSpaceDN w:val="0"/>
        <w:adjustRightInd w:val="0"/>
        <w:jc w:val="both"/>
      </w:pPr>
      <w:r w:rsidRPr="0086182F">
        <w:rPr>
          <w:color w:val="000000"/>
        </w:rPr>
        <w:t>korištenje web servera (hosting) Izvršitelja za pohranu podataka i rad aplikacijskog sustava.</w:t>
      </w:r>
    </w:p>
    <w:p w14:paraId="1FD7FF40" w14:textId="77777777" w:rsidR="00702B77" w:rsidRPr="0086182F" w:rsidRDefault="00702B77" w:rsidP="00702B77">
      <w:pPr>
        <w:widowControl w:val="0"/>
        <w:autoSpaceDE w:val="0"/>
        <w:autoSpaceDN w:val="0"/>
        <w:adjustRightInd w:val="0"/>
        <w:jc w:val="both"/>
      </w:pPr>
    </w:p>
    <w:p w14:paraId="3C680E2C" w14:textId="77777777" w:rsidR="00702B77" w:rsidRPr="0086182F" w:rsidRDefault="00702B77" w:rsidP="00702B77">
      <w:pPr>
        <w:widowControl w:val="0"/>
        <w:autoSpaceDE w:val="0"/>
        <w:autoSpaceDN w:val="0"/>
        <w:adjustRightInd w:val="0"/>
        <w:jc w:val="both"/>
      </w:pPr>
      <w:r w:rsidRPr="0086182F">
        <w:rPr>
          <w:b/>
          <w:bCs/>
        </w:rPr>
        <w:t>Minimalno potrebne funkcionalne značajke svih traženih programskih modula te dodatne usluge:</w:t>
      </w:r>
    </w:p>
    <w:p w14:paraId="7EF47DBE" w14:textId="77777777" w:rsidR="00702B77" w:rsidRPr="0086182F" w:rsidRDefault="00702B77" w:rsidP="00702B77">
      <w:pPr>
        <w:pStyle w:val="Odlomakpopisa"/>
        <w:widowControl w:val="0"/>
        <w:numPr>
          <w:ilvl w:val="0"/>
          <w:numId w:val="27"/>
        </w:numPr>
        <w:autoSpaceDE w:val="0"/>
        <w:autoSpaceDN w:val="0"/>
        <w:adjustRightInd w:val="0"/>
        <w:jc w:val="both"/>
      </w:pPr>
      <w:r w:rsidRPr="0086182F">
        <w:t>korisnički dio programskih rješenja u cijelosti treba biti izveden na hrvatskom jeziku. Korisnik mora moći pregledavati i koristiti aplikaciju kroz internetski preglednik bez potrebe za korištenjem dodatnih programskih alata ili licenci.</w:t>
      </w:r>
    </w:p>
    <w:p w14:paraId="0488DCC3" w14:textId="77777777" w:rsidR="00702B77" w:rsidRPr="0086182F" w:rsidRDefault="00702B77" w:rsidP="00702B77">
      <w:pPr>
        <w:pStyle w:val="Odlomakpopisa"/>
        <w:widowControl w:val="0"/>
        <w:numPr>
          <w:ilvl w:val="0"/>
          <w:numId w:val="27"/>
        </w:numPr>
        <w:autoSpaceDE w:val="0"/>
        <w:autoSpaceDN w:val="0"/>
        <w:adjustRightInd w:val="0"/>
        <w:jc w:val="both"/>
      </w:pPr>
      <w:r w:rsidRPr="0086182F">
        <w:t>programski sustav u cijelosti treba biti izveden na bazi programskih rješenja otvorenog koda bez potrebe za korištenjem i plaćanjem dodatnih licenci ili programskih alata za cjelovito korištenje sustava.</w:t>
      </w:r>
    </w:p>
    <w:p w14:paraId="1189C656" w14:textId="77777777" w:rsidR="00702B77" w:rsidRPr="0086182F" w:rsidRDefault="00702B77" w:rsidP="00702B77">
      <w:pPr>
        <w:pStyle w:val="Odlomakpopisa"/>
        <w:widowControl w:val="0"/>
        <w:numPr>
          <w:ilvl w:val="0"/>
          <w:numId w:val="27"/>
        </w:numPr>
        <w:autoSpaceDE w:val="0"/>
        <w:autoSpaceDN w:val="0"/>
        <w:adjustRightInd w:val="0"/>
        <w:jc w:val="both"/>
      </w:pPr>
      <w:r w:rsidRPr="0086182F">
        <w:t>mogućnost korištenja, osim na računalima, i na tabletima i pametnim mobilnim uređajima (bez korištenja dodatnih programskih alata za cjelovito korištenje sustava), s posebno prilagođenim sučeljima za funkcionalno korištenje na takvim uređajima;</w:t>
      </w:r>
    </w:p>
    <w:p w14:paraId="6D8A8C22" w14:textId="77777777" w:rsidR="00702B77" w:rsidRPr="0086182F" w:rsidRDefault="00702B77" w:rsidP="00702B77">
      <w:pPr>
        <w:pStyle w:val="Odlomakpopisa"/>
        <w:widowControl w:val="0"/>
        <w:numPr>
          <w:ilvl w:val="0"/>
          <w:numId w:val="27"/>
        </w:numPr>
        <w:autoSpaceDE w:val="0"/>
        <w:autoSpaceDN w:val="0"/>
        <w:adjustRightInd w:val="0"/>
        <w:jc w:val="both"/>
      </w:pPr>
      <w:r w:rsidRPr="0086182F">
        <w:t>svi prikupljeni i obrađeni podaci kao i oni dobiveni od strane Naručitelja koji budu uneseni u programski sustav, pripadaju isključivo Naručitelju. Naručitelj polaže sva prava nad podacima i odabrani ponuditelj se obvezuje podatke čuvati u strogoj tajnosti. Dijeljenje podataka (ili samo određenog dijela) je u nadležnosti Naručitelja.</w:t>
      </w:r>
    </w:p>
    <w:p w14:paraId="772EEBB6" w14:textId="77777777" w:rsidR="00702B77" w:rsidRPr="0086182F" w:rsidRDefault="00702B77" w:rsidP="00702B77">
      <w:pPr>
        <w:pStyle w:val="Odlomakpopisa"/>
        <w:widowControl w:val="0"/>
        <w:numPr>
          <w:ilvl w:val="0"/>
          <w:numId w:val="27"/>
        </w:numPr>
        <w:autoSpaceDE w:val="0"/>
        <w:autoSpaceDN w:val="0"/>
        <w:adjustRightInd w:val="0"/>
        <w:jc w:val="both"/>
      </w:pPr>
      <w:r w:rsidRPr="0086182F">
        <w:t>Naručitelj ne treba imati nikakvu obvezu po pitanju osiguravanja podatkovnog prostora za bazu podataka uključenu u implementirani programski sustav za vrijeme trajanja implementacije sustava i razdoblja trajanja licence korištenja programskog sustava.</w:t>
      </w:r>
    </w:p>
    <w:p w14:paraId="5E158C97" w14:textId="77777777" w:rsidR="00702B77" w:rsidRPr="0086182F" w:rsidRDefault="00702B77" w:rsidP="00702B77">
      <w:pPr>
        <w:pStyle w:val="Odlomakpopisa"/>
        <w:widowControl w:val="0"/>
        <w:numPr>
          <w:ilvl w:val="0"/>
          <w:numId w:val="27"/>
        </w:numPr>
        <w:autoSpaceDE w:val="0"/>
        <w:autoSpaceDN w:val="0"/>
        <w:adjustRightInd w:val="0"/>
        <w:jc w:val="both"/>
      </w:pPr>
      <w:r w:rsidRPr="0086182F">
        <w:t>Naručitelj mora biti u mogućnosti u bilo kojem trenutku u razdoblju trajanja licence korištenja programskog sustava, bez naknade doći do svih podataka pohranjenih u sustavu.</w:t>
      </w:r>
    </w:p>
    <w:p w14:paraId="7BBF7736" w14:textId="77777777" w:rsidR="00702B77" w:rsidRPr="0086182F" w:rsidRDefault="00702B77" w:rsidP="00702B77">
      <w:pPr>
        <w:pStyle w:val="Odlomakpopisa"/>
        <w:widowControl w:val="0"/>
        <w:numPr>
          <w:ilvl w:val="0"/>
          <w:numId w:val="27"/>
        </w:numPr>
        <w:autoSpaceDE w:val="0"/>
        <w:autoSpaceDN w:val="0"/>
        <w:adjustRightInd w:val="0"/>
        <w:jc w:val="both"/>
      </w:pPr>
      <w:r w:rsidRPr="0086182F">
        <w:t xml:space="preserve">u sklopu implementacije programskih modula u definiranom roku isporuke odabrani Izvoditelj je dužan prema želji Naručitelja odraditi najmanje jedan radni sastanak na lokaciji Naručitelja. Naručitelj je u sklopu tehničkih specifikacija nastojao detaljno </w:t>
      </w:r>
      <w:r w:rsidRPr="0086182F">
        <w:lastRenderedPageBreak/>
        <w:t>opisati tražene funkcionalnosti programskih modula, ali zainteresirani ponuditelji trebaju u sklopu realizacije projekta (i u sklopu naknadnog jamstva za uredan rad sustava kroz adaptivno održavanje) računati na manje funkcionalne dorade (dodatne zahtjeve) u cilju optimalnog korištenja programskog sustava za njihovu logičnu i opisanu namjenu, a koji se nisu mogli jasno predvidjeti prilikom pisanja dokumentacije.</w:t>
      </w:r>
    </w:p>
    <w:p w14:paraId="7B4D4435" w14:textId="746468C6" w:rsidR="00702B77" w:rsidRPr="0086182F" w:rsidRDefault="00702B77" w:rsidP="00702B77">
      <w:pPr>
        <w:pStyle w:val="Odlomakpopisa"/>
        <w:widowControl w:val="0"/>
        <w:numPr>
          <w:ilvl w:val="0"/>
          <w:numId w:val="27"/>
        </w:numPr>
        <w:autoSpaceDE w:val="0"/>
        <w:autoSpaceDN w:val="0"/>
        <w:adjustRightInd w:val="0"/>
        <w:jc w:val="both"/>
      </w:pPr>
      <w:r w:rsidRPr="0086182F">
        <w:t>edukacija korištenja za djelatnike Naručitelja i ostale ciljne skupine</w:t>
      </w:r>
    </w:p>
    <w:p w14:paraId="4ABE5937" w14:textId="77777777" w:rsidR="00702B77" w:rsidRPr="0086182F" w:rsidRDefault="00702B77" w:rsidP="00702B77"/>
    <w:p w14:paraId="4FF3495C" w14:textId="43522916" w:rsidR="007C60B0" w:rsidRPr="0086182F" w:rsidRDefault="007C60B0" w:rsidP="00CE1DF1">
      <w:pPr>
        <w:jc w:val="both"/>
      </w:pPr>
    </w:p>
    <w:p w14:paraId="41FF0297" w14:textId="6F132D46" w:rsidR="007C60B0" w:rsidRPr="0086182F" w:rsidRDefault="007C60B0" w:rsidP="00CE1DF1">
      <w:pPr>
        <w:jc w:val="both"/>
      </w:pPr>
    </w:p>
    <w:p w14:paraId="4DBCCF23" w14:textId="5F636388" w:rsidR="007C60B0" w:rsidRPr="0086182F" w:rsidRDefault="007C60B0" w:rsidP="00CE1DF1">
      <w:pPr>
        <w:jc w:val="both"/>
      </w:pPr>
    </w:p>
    <w:p w14:paraId="02EE2EE1" w14:textId="06891262" w:rsidR="007C60B0" w:rsidRPr="0086182F" w:rsidRDefault="007C60B0" w:rsidP="00CE1DF1">
      <w:pPr>
        <w:jc w:val="both"/>
      </w:pPr>
    </w:p>
    <w:p w14:paraId="5392E643" w14:textId="45986CB3" w:rsidR="007C60B0" w:rsidRPr="0086182F" w:rsidRDefault="007C60B0" w:rsidP="00CE1DF1">
      <w:pPr>
        <w:jc w:val="both"/>
      </w:pPr>
    </w:p>
    <w:p w14:paraId="038EEDD1" w14:textId="1D4615CA" w:rsidR="007C60B0" w:rsidRPr="0086182F" w:rsidRDefault="007C60B0" w:rsidP="00CE1DF1">
      <w:pPr>
        <w:jc w:val="both"/>
      </w:pPr>
    </w:p>
    <w:p w14:paraId="24BE95F7" w14:textId="3E8BE552" w:rsidR="007C60B0" w:rsidRPr="0086182F" w:rsidRDefault="007C60B0" w:rsidP="00CE1DF1">
      <w:pPr>
        <w:jc w:val="both"/>
      </w:pPr>
    </w:p>
    <w:p w14:paraId="17E9444C" w14:textId="6AEDD25A" w:rsidR="007C60B0" w:rsidRPr="0086182F" w:rsidRDefault="007C60B0" w:rsidP="00CE1DF1">
      <w:pPr>
        <w:jc w:val="both"/>
      </w:pPr>
    </w:p>
    <w:p w14:paraId="40ABB01F" w14:textId="15905E9F" w:rsidR="007C60B0" w:rsidRPr="0086182F" w:rsidRDefault="007C60B0" w:rsidP="00CE1DF1">
      <w:pPr>
        <w:jc w:val="both"/>
      </w:pPr>
    </w:p>
    <w:p w14:paraId="5E8AA691" w14:textId="0824FA59" w:rsidR="007C60B0" w:rsidRPr="0086182F" w:rsidRDefault="007C60B0" w:rsidP="00CE1DF1">
      <w:pPr>
        <w:jc w:val="both"/>
      </w:pPr>
    </w:p>
    <w:p w14:paraId="0DA4CA81" w14:textId="05F963C0" w:rsidR="007C60B0" w:rsidRPr="0086182F" w:rsidRDefault="007C60B0" w:rsidP="00CE1DF1">
      <w:pPr>
        <w:jc w:val="both"/>
      </w:pPr>
    </w:p>
    <w:p w14:paraId="4B7468A8" w14:textId="4BDFDFCE" w:rsidR="007C60B0" w:rsidRPr="0086182F" w:rsidRDefault="007C60B0" w:rsidP="00CE1DF1">
      <w:pPr>
        <w:jc w:val="both"/>
      </w:pPr>
    </w:p>
    <w:p w14:paraId="6699B574" w14:textId="31D31841" w:rsidR="007C60B0" w:rsidRPr="0086182F" w:rsidRDefault="007C60B0" w:rsidP="00CE1DF1">
      <w:pPr>
        <w:jc w:val="both"/>
      </w:pPr>
    </w:p>
    <w:p w14:paraId="0A564BC9" w14:textId="2BA60D27" w:rsidR="007C60B0" w:rsidRPr="0086182F" w:rsidRDefault="007C60B0" w:rsidP="00CE1DF1">
      <w:pPr>
        <w:jc w:val="both"/>
      </w:pPr>
    </w:p>
    <w:p w14:paraId="1C534E50" w14:textId="42F00EEE" w:rsidR="007C60B0" w:rsidRPr="0086182F" w:rsidRDefault="007C60B0" w:rsidP="00CE1DF1">
      <w:pPr>
        <w:jc w:val="both"/>
      </w:pPr>
    </w:p>
    <w:p w14:paraId="0E799F53" w14:textId="6AE1E4FA" w:rsidR="007C60B0" w:rsidRPr="0086182F" w:rsidRDefault="007C60B0" w:rsidP="00CE1DF1">
      <w:pPr>
        <w:jc w:val="both"/>
      </w:pPr>
    </w:p>
    <w:p w14:paraId="771A4301" w14:textId="03B03CDF" w:rsidR="007C60B0" w:rsidRPr="0086182F" w:rsidRDefault="007C60B0" w:rsidP="00CE1DF1">
      <w:pPr>
        <w:jc w:val="both"/>
      </w:pPr>
    </w:p>
    <w:p w14:paraId="1B1BEF10" w14:textId="19AEE732" w:rsidR="001E170F" w:rsidRPr="0086182F" w:rsidRDefault="001E170F" w:rsidP="00CE1DF1">
      <w:pPr>
        <w:jc w:val="both"/>
      </w:pPr>
    </w:p>
    <w:p w14:paraId="65E82D59" w14:textId="1720946A" w:rsidR="001E170F" w:rsidRPr="0086182F" w:rsidRDefault="001E170F" w:rsidP="00CE1DF1">
      <w:pPr>
        <w:jc w:val="both"/>
      </w:pPr>
    </w:p>
    <w:p w14:paraId="57EA5B42" w14:textId="54BBC805" w:rsidR="001E170F" w:rsidRPr="0086182F" w:rsidRDefault="001E170F" w:rsidP="00CE1DF1">
      <w:pPr>
        <w:jc w:val="both"/>
      </w:pPr>
    </w:p>
    <w:p w14:paraId="42F547E0" w14:textId="56D330F8" w:rsidR="001E170F" w:rsidRPr="0086182F" w:rsidRDefault="001E170F" w:rsidP="00CE1DF1">
      <w:pPr>
        <w:jc w:val="both"/>
      </w:pPr>
    </w:p>
    <w:p w14:paraId="7F0A76B4" w14:textId="4F78C4B6" w:rsidR="001E170F" w:rsidRPr="0086182F" w:rsidRDefault="001E170F" w:rsidP="00CE1DF1">
      <w:pPr>
        <w:jc w:val="both"/>
      </w:pPr>
    </w:p>
    <w:p w14:paraId="671F548E" w14:textId="77777777" w:rsidR="001E170F" w:rsidRPr="0086182F" w:rsidRDefault="001E170F" w:rsidP="00CE1DF1">
      <w:pPr>
        <w:jc w:val="both"/>
      </w:pPr>
    </w:p>
    <w:p w14:paraId="42E8A05C" w14:textId="715CBCE4" w:rsidR="007C60B0" w:rsidRPr="0086182F" w:rsidRDefault="007C60B0" w:rsidP="00CE1DF1">
      <w:pPr>
        <w:jc w:val="both"/>
      </w:pPr>
    </w:p>
    <w:p w14:paraId="0DC75E02" w14:textId="346E2AD9" w:rsidR="007C60B0" w:rsidRPr="0086182F" w:rsidRDefault="007C60B0" w:rsidP="00CE1DF1">
      <w:pPr>
        <w:jc w:val="both"/>
      </w:pPr>
    </w:p>
    <w:p w14:paraId="66B2FC65" w14:textId="77777777" w:rsidR="008A396F" w:rsidRPr="0086182F" w:rsidRDefault="008A396F" w:rsidP="00CE1DF1">
      <w:pPr>
        <w:jc w:val="both"/>
      </w:pPr>
    </w:p>
    <w:p w14:paraId="69E25190" w14:textId="77777777" w:rsidR="008A396F" w:rsidRPr="0086182F" w:rsidRDefault="008A396F" w:rsidP="00CE1DF1">
      <w:pPr>
        <w:jc w:val="both"/>
      </w:pPr>
    </w:p>
    <w:p w14:paraId="3D529737" w14:textId="77777777" w:rsidR="008A396F" w:rsidRPr="0086182F" w:rsidRDefault="008A396F" w:rsidP="00CE1DF1">
      <w:pPr>
        <w:jc w:val="both"/>
      </w:pPr>
    </w:p>
    <w:p w14:paraId="016EA28C" w14:textId="0C5E94ED" w:rsidR="007C60B0" w:rsidRPr="0086182F" w:rsidRDefault="007C60B0" w:rsidP="00CE1DF1">
      <w:pPr>
        <w:jc w:val="both"/>
      </w:pPr>
    </w:p>
    <w:p w14:paraId="23840731" w14:textId="1B149F88" w:rsidR="007C60B0" w:rsidRPr="0086182F" w:rsidRDefault="007C60B0" w:rsidP="00CE1DF1">
      <w:pPr>
        <w:jc w:val="both"/>
      </w:pPr>
    </w:p>
    <w:p w14:paraId="4D49016A" w14:textId="77777777" w:rsidR="00027CC4" w:rsidRPr="0086182F" w:rsidRDefault="00027CC4" w:rsidP="00CE1DF1">
      <w:pPr>
        <w:jc w:val="both"/>
      </w:pPr>
    </w:p>
    <w:p w14:paraId="0C2515A3" w14:textId="77777777" w:rsidR="00027CC4" w:rsidRPr="0086182F" w:rsidRDefault="00027CC4" w:rsidP="00CE1DF1">
      <w:pPr>
        <w:jc w:val="both"/>
      </w:pPr>
    </w:p>
    <w:p w14:paraId="0E3C1DE6" w14:textId="77777777" w:rsidR="00027CC4" w:rsidRPr="0086182F" w:rsidRDefault="00027CC4" w:rsidP="00CE1DF1">
      <w:pPr>
        <w:jc w:val="both"/>
      </w:pPr>
    </w:p>
    <w:p w14:paraId="0138F37F" w14:textId="00E20B1F" w:rsidR="007C60B0" w:rsidRPr="0086182F" w:rsidRDefault="007C60B0" w:rsidP="00CE1DF1">
      <w:pPr>
        <w:jc w:val="both"/>
      </w:pPr>
    </w:p>
    <w:p w14:paraId="7AD15407" w14:textId="77777777" w:rsidR="007C60B0" w:rsidRPr="0086182F" w:rsidRDefault="007C60B0" w:rsidP="00CE1DF1">
      <w:pPr>
        <w:jc w:val="both"/>
      </w:pPr>
    </w:p>
    <w:p w14:paraId="68C971EF" w14:textId="77777777" w:rsidR="003739DB" w:rsidRPr="0086182F" w:rsidRDefault="003739DB" w:rsidP="00CE1DF1">
      <w:pPr>
        <w:jc w:val="both"/>
      </w:pPr>
    </w:p>
    <w:p w14:paraId="04D46D58" w14:textId="77777777" w:rsidR="003739DB" w:rsidRPr="0086182F" w:rsidRDefault="003739DB" w:rsidP="00CE1DF1">
      <w:pPr>
        <w:jc w:val="both"/>
      </w:pPr>
    </w:p>
    <w:p w14:paraId="3E546942" w14:textId="77777777" w:rsidR="003739DB" w:rsidRPr="0086182F" w:rsidRDefault="003739DB" w:rsidP="00CE1DF1">
      <w:pPr>
        <w:jc w:val="both"/>
      </w:pPr>
    </w:p>
    <w:p w14:paraId="6A45893C" w14:textId="77777777" w:rsidR="003739DB" w:rsidRPr="0086182F" w:rsidRDefault="003739DB" w:rsidP="00CE1DF1">
      <w:pPr>
        <w:jc w:val="both"/>
      </w:pPr>
    </w:p>
    <w:p w14:paraId="3181BF6F" w14:textId="77777777" w:rsidR="003739DB" w:rsidRPr="0086182F" w:rsidRDefault="003739DB" w:rsidP="00CE1DF1">
      <w:pPr>
        <w:jc w:val="both"/>
      </w:pPr>
    </w:p>
    <w:p w14:paraId="7E77E6E9" w14:textId="77777777" w:rsidR="003739DB" w:rsidRPr="0086182F" w:rsidRDefault="003739DB" w:rsidP="00CE1DF1">
      <w:pPr>
        <w:jc w:val="both"/>
      </w:pPr>
    </w:p>
    <w:p w14:paraId="020C7C8D" w14:textId="77777777" w:rsidR="003739DB" w:rsidRPr="0086182F" w:rsidRDefault="003739DB" w:rsidP="00CE1DF1">
      <w:pPr>
        <w:jc w:val="both"/>
      </w:pPr>
    </w:p>
    <w:p w14:paraId="51F2B3D5" w14:textId="77777777" w:rsidR="003739DB" w:rsidRPr="0086182F" w:rsidRDefault="003739DB" w:rsidP="00CE1DF1">
      <w:pPr>
        <w:jc w:val="both"/>
      </w:pPr>
    </w:p>
    <w:p w14:paraId="131FB924" w14:textId="77777777" w:rsidR="00CE1DF1" w:rsidRPr="0086182F" w:rsidRDefault="00CE1DF1" w:rsidP="00CE1DF1">
      <w:pPr>
        <w:jc w:val="both"/>
      </w:pPr>
    </w:p>
    <w:p w14:paraId="54F6A4B8" w14:textId="77777777" w:rsidR="00CE1DF1" w:rsidRPr="0086182F" w:rsidRDefault="00CE1DF1" w:rsidP="00CE1DF1">
      <w:pPr>
        <w:jc w:val="both"/>
        <w:rPr>
          <w:b/>
        </w:rPr>
      </w:pPr>
      <w:r w:rsidRPr="0086182F">
        <w:rPr>
          <w:b/>
        </w:rPr>
        <w:t xml:space="preserve">II. DOKUMENTACIJA  </w:t>
      </w:r>
    </w:p>
    <w:p w14:paraId="151A1464" w14:textId="77777777" w:rsidR="00CE1DF1" w:rsidRPr="0086182F" w:rsidRDefault="00CE1DF1" w:rsidP="00CE1DF1">
      <w:pPr>
        <w:jc w:val="center"/>
        <w:rPr>
          <w:u w:val="single"/>
        </w:rPr>
      </w:pPr>
      <w:r w:rsidRPr="0086182F">
        <w:rPr>
          <w:u w:val="single"/>
        </w:rPr>
        <w:t>-  koja se dostavlja Naručitelju – uvezati u cjelinu i označiti redni broj / ukupan broj stranica</w:t>
      </w:r>
    </w:p>
    <w:p w14:paraId="248D093C" w14:textId="77777777" w:rsidR="00CE1DF1" w:rsidRPr="0086182F" w:rsidRDefault="00CE1DF1" w:rsidP="00CE1DF1">
      <w:pPr>
        <w:jc w:val="both"/>
      </w:pPr>
    </w:p>
    <w:p w14:paraId="51A81285" w14:textId="3C87EA5C" w:rsidR="00CE1DF1" w:rsidRPr="0086182F" w:rsidRDefault="00CE1DF1" w:rsidP="00CE1DF1">
      <w:pPr>
        <w:numPr>
          <w:ilvl w:val="0"/>
          <w:numId w:val="9"/>
        </w:numPr>
        <w:spacing w:line="360" w:lineRule="auto"/>
        <w:jc w:val="both"/>
      </w:pPr>
      <w:r w:rsidRPr="0086182F">
        <w:t>Ponudbeni list – originalni obrazac koji je sastavni dio ove dokumentacije – obrazac br. 1</w:t>
      </w:r>
    </w:p>
    <w:p w14:paraId="7572889D" w14:textId="77777777" w:rsidR="00CE1DF1" w:rsidRPr="0086182F" w:rsidRDefault="00CE1DF1" w:rsidP="00CE1DF1">
      <w:pPr>
        <w:numPr>
          <w:ilvl w:val="0"/>
          <w:numId w:val="9"/>
        </w:numPr>
        <w:spacing w:line="360" w:lineRule="auto"/>
        <w:jc w:val="both"/>
      </w:pPr>
      <w:r w:rsidRPr="0086182F">
        <w:t xml:space="preserve">Dokazi sposobnosti  sastoje se od: </w:t>
      </w:r>
    </w:p>
    <w:p w14:paraId="45EFD769" w14:textId="77777777" w:rsidR="00CE1DF1" w:rsidRPr="0086182F" w:rsidRDefault="00CE1DF1" w:rsidP="00CE1DF1">
      <w:pPr>
        <w:numPr>
          <w:ilvl w:val="0"/>
          <w:numId w:val="10"/>
        </w:numPr>
        <w:jc w:val="both"/>
      </w:pPr>
      <w:r w:rsidRPr="0086182F">
        <w:t>izvod iz sudskog</w:t>
      </w:r>
      <w:r w:rsidR="005451AD" w:rsidRPr="0086182F">
        <w:t>, obrtnog ili drugog odgovarajućeg</w:t>
      </w:r>
      <w:r w:rsidRPr="0086182F">
        <w:t xml:space="preserve"> registra,</w:t>
      </w:r>
    </w:p>
    <w:p w14:paraId="16E5C369" w14:textId="77777777" w:rsidR="00CE1DF1" w:rsidRPr="0086182F" w:rsidRDefault="00CE1DF1" w:rsidP="00CE1DF1">
      <w:pPr>
        <w:jc w:val="both"/>
      </w:pPr>
      <w:r w:rsidRPr="0086182F">
        <w:t xml:space="preserve">           -   potvrda porezne uprave, </w:t>
      </w:r>
    </w:p>
    <w:p w14:paraId="4818F35C" w14:textId="2286B741" w:rsidR="00CE1DF1" w:rsidRPr="0086182F" w:rsidRDefault="00CE1DF1" w:rsidP="00CE1DF1">
      <w:pPr>
        <w:jc w:val="both"/>
      </w:pPr>
      <w:r w:rsidRPr="0086182F">
        <w:t xml:space="preserve">          </w:t>
      </w:r>
    </w:p>
    <w:p w14:paraId="003CF79A" w14:textId="5AE7DE99" w:rsidR="00CE1DF1" w:rsidRPr="0086182F" w:rsidRDefault="00CE1DF1" w:rsidP="00CE1DF1">
      <w:pPr>
        <w:jc w:val="both"/>
        <w:rPr>
          <w:b/>
        </w:rPr>
      </w:pPr>
      <w:r w:rsidRPr="0086182F">
        <w:t xml:space="preserve">        </w:t>
      </w:r>
      <w:r w:rsidR="0086182F">
        <w:t>3</w:t>
      </w:r>
      <w:r w:rsidRPr="0086182F">
        <w:t>.  Dokazi o tehničkoj i stručnoj sposobnosti</w:t>
      </w:r>
    </w:p>
    <w:p w14:paraId="3DF386FE" w14:textId="77777777" w:rsidR="00CE1DF1" w:rsidRPr="0086182F" w:rsidRDefault="00CE1DF1" w:rsidP="00CE1DF1">
      <w:pPr>
        <w:jc w:val="both"/>
      </w:pPr>
    </w:p>
    <w:p w14:paraId="428E9305" w14:textId="6CE13667" w:rsidR="00CE1DF1" w:rsidRPr="0086182F" w:rsidRDefault="00CE1DF1" w:rsidP="00CE1DF1">
      <w:pPr>
        <w:jc w:val="both"/>
      </w:pPr>
      <w:r w:rsidRPr="0086182F">
        <w:t xml:space="preserve">            -     popis </w:t>
      </w:r>
      <w:r w:rsidR="00027CC4" w:rsidRPr="0086182F">
        <w:t>usluga</w:t>
      </w:r>
      <w:r w:rsidRPr="0086182F">
        <w:t xml:space="preserve"> iste ili slične vrste i obima unutar posljednje </w:t>
      </w:r>
      <w:r w:rsidR="00027CC4" w:rsidRPr="0086182F">
        <w:t>tri</w:t>
      </w:r>
      <w:r w:rsidRPr="0086182F">
        <w:t xml:space="preserve"> godine – obrazac br. </w:t>
      </w:r>
      <w:r w:rsidR="0086182F">
        <w:t>2</w:t>
      </w:r>
    </w:p>
    <w:p w14:paraId="242E2B40" w14:textId="36823715" w:rsidR="00CE1DF1" w:rsidRPr="0086182F" w:rsidRDefault="00CE1DF1" w:rsidP="00CE1DF1">
      <w:pPr>
        <w:jc w:val="both"/>
      </w:pPr>
      <w:r w:rsidRPr="0086182F">
        <w:t xml:space="preserve">           -   izjava ponuditelja o </w:t>
      </w:r>
      <w:r w:rsidR="007C60B0" w:rsidRPr="0086182F">
        <w:t>kadrovskoj</w:t>
      </w:r>
      <w:r w:rsidRPr="0086182F">
        <w:t xml:space="preserve"> sposobnosti za ostvarenje predmetnih poslova – obrazac br. </w:t>
      </w:r>
      <w:r w:rsidR="0086182F">
        <w:t>3</w:t>
      </w:r>
    </w:p>
    <w:p w14:paraId="1A3DF977" w14:textId="1B95EC67" w:rsidR="00CE1DF1" w:rsidRPr="0086182F" w:rsidRDefault="00CE1DF1" w:rsidP="00CE1DF1">
      <w:pPr>
        <w:jc w:val="both"/>
      </w:pPr>
      <w:r w:rsidRPr="0086182F">
        <w:tab/>
      </w:r>
    </w:p>
    <w:p w14:paraId="5697FB15" w14:textId="619AED5B" w:rsidR="003A1888" w:rsidRPr="0086182F" w:rsidRDefault="00CE1DF1" w:rsidP="00CE1DF1">
      <w:pPr>
        <w:jc w:val="both"/>
      </w:pPr>
      <w:r w:rsidRPr="0086182F">
        <w:tab/>
      </w:r>
    </w:p>
    <w:p w14:paraId="48E3E6D0" w14:textId="77777777" w:rsidR="00CE1DF1" w:rsidRPr="0086182F" w:rsidRDefault="00CE1DF1" w:rsidP="00CE1DF1">
      <w:pPr>
        <w:jc w:val="both"/>
      </w:pPr>
      <w:r w:rsidRPr="0086182F">
        <w:tab/>
      </w:r>
    </w:p>
    <w:p w14:paraId="6A1AA109" w14:textId="77777777" w:rsidR="003A1888" w:rsidRPr="0086182F" w:rsidRDefault="003A1888" w:rsidP="00CE1DF1">
      <w:pPr>
        <w:jc w:val="both"/>
      </w:pPr>
    </w:p>
    <w:p w14:paraId="1AA0D08E" w14:textId="77777777" w:rsidR="00CE1DF1" w:rsidRPr="0086182F" w:rsidRDefault="00CE1DF1" w:rsidP="00CE1DF1">
      <w:pPr>
        <w:ind w:firstLine="708"/>
        <w:jc w:val="both"/>
      </w:pPr>
    </w:p>
    <w:p w14:paraId="266D9BD9" w14:textId="77777777" w:rsidR="00CE1DF1" w:rsidRPr="0086182F" w:rsidRDefault="00CE1DF1" w:rsidP="00CE1DF1">
      <w:pPr>
        <w:ind w:firstLine="708"/>
        <w:jc w:val="both"/>
      </w:pPr>
    </w:p>
    <w:p w14:paraId="56009984" w14:textId="77777777" w:rsidR="00CE1DF1" w:rsidRPr="0086182F" w:rsidRDefault="00CE1DF1" w:rsidP="00CE1DF1">
      <w:pPr>
        <w:ind w:firstLine="708"/>
        <w:jc w:val="both"/>
      </w:pPr>
    </w:p>
    <w:p w14:paraId="700E33F1" w14:textId="77777777" w:rsidR="00CE1DF1" w:rsidRPr="0086182F" w:rsidRDefault="00CE1DF1" w:rsidP="00CE1DF1">
      <w:pPr>
        <w:ind w:firstLine="708"/>
        <w:jc w:val="both"/>
      </w:pPr>
    </w:p>
    <w:p w14:paraId="6BEBA054" w14:textId="77777777" w:rsidR="00CE1DF1" w:rsidRPr="0086182F" w:rsidRDefault="00CE1DF1" w:rsidP="00CE1DF1">
      <w:pPr>
        <w:ind w:firstLine="708"/>
        <w:jc w:val="both"/>
      </w:pPr>
    </w:p>
    <w:p w14:paraId="4972B96A" w14:textId="77777777" w:rsidR="00CE1DF1" w:rsidRPr="0086182F" w:rsidRDefault="00CE1DF1" w:rsidP="00CE1DF1">
      <w:pPr>
        <w:ind w:firstLine="708"/>
        <w:jc w:val="both"/>
      </w:pPr>
    </w:p>
    <w:p w14:paraId="513FFDEF" w14:textId="77777777" w:rsidR="00CE1DF1" w:rsidRPr="0086182F" w:rsidRDefault="00CE1DF1" w:rsidP="00CE1DF1">
      <w:pPr>
        <w:ind w:firstLine="708"/>
        <w:jc w:val="both"/>
      </w:pPr>
    </w:p>
    <w:p w14:paraId="1EFD9F48" w14:textId="77777777" w:rsidR="00CE1DF1" w:rsidRPr="0086182F" w:rsidRDefault="00CE1DF1" w:rsidP="00CE1DF1">
      <w:pPr>
        <w:ind w:firstLine="708"/>
        <w:jc w:val="both"/>
      </w:pPr>
    </w:p>
    <w:p w14:paraId="02D43E63" w14:textId="77777777" w:rsidR="00CE1DF1" w:rsidRPr="0086182F" w:rsidRDefault="00CE1DF1" w:rsidP="00CE1DF1">
      <w:pPr>
        <w:ind w:firstLine="708"/>
        <w:jc w:val="both"/>
      </w:pPr>
    </w:p>
    <w:p w14:paraId="236A1C68" w14:textId="77777777" w:rsidR="00CE1DF1" w:rsidRPr="0086182F" w:rsidRDefault="00CE1DF1" w:rsidP="00CE1DF1">
      <w:pPr>
        <w:ind w:firstLine="708"/>
        <w:jc w:val="both"/>
      </w:pPr>
    </w:p>
    <w:p w14:paraId="38D07D5A" w14:textId="77777777" w:rsidR="00CE1DF1" w:rsidRPr="0086182F" w:rsidRDefault="00CE1DF1" w:rsidP="00CE1DF1">
      <w:pPr>
        <w:ind w:firstLine="708"/>
        <w:jc w:val="both"/>
      </w:pPr>
    </w:p>
    <w:p w14:paraId="3165BFAF" w14:textId="1A5226F7" w:rsidR="00CE1DF1" w:rsidRPr="0086182F" w:rsidRDefault="00CE1DF1" w:rsidP="00CE1DF1">
      <w:pPr>
        <w:ind w:firstLine="708"/>
        <w:jc w:val="both"/>
      </w:pPr>
    </w:p>
    <w:p w14:paraId="5CAD8102" w14:textId="073B1B2C" w:rsidR="001E170F" w:rsidRPr="0086182F" w:rsidRDefault="001E170F" w:rsidP="00CE1DF1">
      <w:pPr>
        <w:ind w:firstLine="708"/>
        <w:jc w:val="both"/>
      </w:pPr>
    </w:p>
    <w:p w14:paraId="018E1A9D" w14:textId="439FB248" w:rsidR="001E170F" w:rsidRPr="0086182F" w:rsidRDefault="001E170F" w:rsidP="00CE1DF1">
      <w:pPr>
        <w:ind w:firstLine="708"/>
        <w:jc w:val="both"/>
      </w:pPr>
    </w:p>
    <w:p w14:paraId="6087454E" w14:textId="407A9BC6" w:rsidR="001E170F" w:rsidRPr="0086182F" w:rsidRDefault="001E170F" w:rsidP="00CE1DF1">
      <w:pPr>
        <w:ind w:firstLine="708"/>
        <w:jc w:val="both"/>
      </w:pPr>
    </w:p>
    <w:p w14:paraId="3AB6DDFC" w14:textId="77777777" w:rsidR="001E170F" w:rsidRPr="0086182F" w:rsidRDefault="001E170F" w:rsidP="00CE1DF1">
      <w:pPr>
        <w:ind w:firstLine="708"/>
        <w:jc w:val="both"/>
      </w:pPr>
    </w:p>
    <w:p w14:paraId="27777C2F" w14:textId="061A930C" w:rsidR="00CE1DF1" w:rsidRPr="0086182F" w:rsidRDefault="00CE1DF1" w:rsidP="00CE1DF1">
      <w:pPr>
        <w:ind w:firstLine="708"/>
        <w:jc w:val="both"/>
      </w:pPr>
    </w:p>
    <w:p w14:paraId="4487E6D6" w14:textId="2CAF716A" w:rsidR="001E170F" w:rsidRPr="0086182F" w:rsidRDefault="001E170F" w:rsidP="00CE1DF1">
      <w:pPr>
        <w:ind w:firstLine="708"/>
        <w:jc w:val="both"/>
      </w:pPr>
    </w:p>
    <w:p w14:paraId="619EC8E5" w14:textId="238DEDC8" w:rsidR="001E170F" w:rsidRPr="0086182F" w:rsidRDefault="001E170F" w:rsidP="00CE1DF1">
      <w:pPr>
        <w:ind w:firstLine="708"/>
        <w:jc w:val="both"/>
      </w:pPr>
    </w:p>
    <w:p w14:paraId="16E7DD69" w14:textId="5825D11F" w:rsidR="001E170F" w:rsidRPr="0086182F" w:rsidRDefault="001E170F" w:rsidP="00CE1DF1">
      <w:pPr>
        <w:ind w:firstLine="708"/>
        <w:jc w:val="both"/>
      </w:pPr>
    </w:p>
    <w:p w14:paraId="3DD47325" w14:textId="77777777" w:rsidR="001E170F" w:rsidRDefault="001E170F" w:rsidP="00CE1DF1">
      <w:pPr>
        <w:ind w:firstLine="708"/>
        <w:jc w:val="both"/>
      </w:pPr>
    </w:p>
    <w:p w14:paraId="732DE71C" w14:textId="77777777" w:rsidR="0086182F" w:rsidRDefault="0086182F" w:rsidP="00CE1DF1">
      <w:pPr>
        <w:ind w:firstLine="708"/>
        <w:jc w:val="both"/>
      </w:pPr>
    </w:p>
    <w:p w14:paraId="283F2A5A" w14:textId="77777777" w:rsidR="0086182F" w:rsidRDefault="0086182F" w:rsidP="00CE1DF1">
      <w:pPr>
        <w:ind w:firstLine="708"/>
        <w:jc w:val="both"/>
      </w:pPr>
    </w:p>
    <w:p w14:paraId="6BE5CA66" w14:textId="77777777" w:rsidR="0086182F" w:rsidRDefault="0086182F" w:rsidP="00CE1DF1">
      <w:pPr>
        <w:ind w:firstLine="708"/>
        <w:jc w:val="both"/>
      </w:pPr>
    </w:p>
    <w:p w14:paraId="3925C725" w14:textId="77777777" w:rsidR="0086182F" w:rsidRPr="0086182F" w:rsidRDefault="0086182F" w:rsidP="00CE1DF1">
      <w:pPr>
        <w:ind w:firstLine="708"/>
        <w:jc w:val="both"/>
      </w:pPr>
    </w:p>
    <w:p w14:paraId="675F4C71" w14:textId="77777777" w:rsidR="00702B77" w:rsidRPr="0086182F" w:rsidRDefault="00702B77" w:rsidP="00CE1DF1">
      <w:pPr>
        <w:ind w:firstLine="708"/>
        <w:jc w:val="both"/>
      </w:pPr>
    </w:p>
    <w:p w14:paraId="1C7F4666" w14:textId="77777777" w:rsidR="00702B77" w:rsidRPr="0086182F" w:rsidRDefault="00702B77" w:rsidP="00CE1DF1">
      <w:pPr>
        <w:ind w:firstLine="708"/>
        <w:jc w:val="both"/>
      </w:pPr>
    </w:p>
    <w:p w14:paraId="7618B43C" w14:textId="77777777" w:rsidR="003739DB" w:rsidRPr="0086182F" w:rsidRDefault="003739DB" w:rsidP="00CE1DF1">
      <w:pPr>
        <w:ind w:firstLine="708"/>
        <w:jc w:val="both"/>
      </w:pPr>
    </w:p>
    <w:p w14:paraId="78076BBE" w14:textId="77777777" w:rsidR="003739DB" w:rsidRPr="0086182F" w:rsidRDefault="003739DB" w:rsidP="00CE1DF1">
      <w:pPr>
        <w:ind w:firstLine="708"/>
        <w:jc w:val="both"/>
      </w:pPr>
    </w:p>
    <w:p w14:paraId="2DC28466" w14:textId="77777777" w:rsidR="00702B77" w:rsidRPr="0086182F" w:rsidRDefault="00702B77" w:rsidP="00CE1DF1">
      <w:pPr>
        <w:ind w:firstLine="708"/>
        <w:jc w:val="both"/>
      </w:pPr>
    </w:p>
    <w:p w14:paraId="60E0CB85" w14:textId="77777777" w:rsidR="00CE1DF1" w:rsidRPr="0086182F" w:rsidRDefault="00CE1DF1" w:rsidP="00CE1DF1">
      <w:pPr>
        <w:autoSpaceDE w:val="0"/>
        <w:autoSpaceDN w:val="0"/>
        <w:adjustRightInd w:val="0"/>
        <w:jc w:val="right"/>
        <w:rPr>
          <w:b/>
          <w:color w:val="000000"/>
        </w:rPr>
      </w:pPr>
      <w:r w:rsidRPr="0086182F">
        <w:rPr>
          <w:b/>
          <w:color w:val="000000"/>
        </w:rPr>
        <w:lastRenderedPageBreak/>
        <w:t>Obrazac broj 1/ Ponudbeni list</w:t>
      </w:r>
    </w:p>
    <w:p w14:paraId="2AEC970B" w14:textId="77777777" w:rsidR="00CE1DF1" w:rsidRPr="0086182F" w:rsidRDefault="00CE1DF1" w:rsidP="00CE1DF1">
      <w:pPr>
        <w:autoSpaceDE w:val="0"/>
        <w:autoSpaceDN w:val="0"/>
        <w:adjustRightInd w:val="0"/>
        <w:rPr>
          <w:color w:val="000000"/>
        </w:rPr>
      </w:pPr>
    </w:p>
    <w:p w14:paraId="516B3FC9" w14:textId="77777777" w:rsidR="00CE1DF1" w:rsidRPr="0086182F" w:rsidRDefault="00CE1DF1" w:rsidP="00CE1DF1">
      <w:pPr>
        <w:autoSpaceDE w:val="0"/>
        <w:autoSpaceDN w:val="0"/>
        <w:adjustRightInd w:val="0"/>
        <w:jc w:val="center"/>
        <w:rPr>
          <w:color w:val="000000"/>
        </w:rPr>
      </w:pPr>
      <w:r w:rsidRPr="0086182F">
        <w:rPr>
          <w:color w:val="000000"/>
        </w:rPr>
        <w:t>PONUDBENI LIST</w:t>
      </w:r>
    </w:p>
    <w:p w14:paraId="1A7AE41A" w14:textId="77777777" w:rsidR="00CE1DF1" w:rsidRPr="0086182F" w:rsidRDefault="00CE1DF1" w:rsidP="00CE1DF1">
      <w:pPr>
        <w:autoSpaceDE w:val="0"/>
        <w:autoSpaceDN w:val="0"/>
        <w:adjustRightInd w:val="0"/>
        <w:rPr>
          <w:color w:val="000000"/>
        </w:rPr>
      </w:pPr>
    </w:p>
    <w:tbl>
      <w:tblPr>
        <w:tblW w:w="0" w:type="auto"/>
        <w:tblLook w:val="04A0" w:firstRow="1" w:lastRow="0" w:firstColumn="1" w:lastColumn="0" w:noHBand="0" w:noVBand="1"/>
      </w:tblPr>
      <w:tblGrid>
        <w:gridCol w:w="1921"/>
        <w:gridCol w:w="7151"/>
      </w:tblGrid>
      <w:tr w:rsidR="00CE1DF1" w:rsidRPr="0086182F" w14:paraId="4775DD47" w14:textId="77777777" w:rsidTr="00DA0D61">
        <w:tc>
          <w:tcPr>
            <w:tcW w:w="1951" w:type="dxa"/>
            <w:hideMark/>
          </w:tcPr>
          <w:p w14:paraId="778D8A5D" w14:textId="77777777" w:rsidR="00CE1DF1" w:rsidRPr="0086182F" w:rsidRDefault="00CE1DF1" w:rsidP="00CE1DF1">
            <w:pPr>
              <w:autoSpaceDE w:val="0"/>
              <w:autoSpaceDN w:val="0"/>
              <w:adjustRightInd w:val="0"/>
              <w:rPr>
                <w:b/>
                <w:color w:val="000000"/>
              </w:rPr>
            </w:pPr>
            <w:r w:rsidRPr="0086182F">
              <w:rPr>
                <w:b/>
                <w:color w:val="000000"/>
              </w:rPr>
              <w:t>Datum ponude:</w:t>
            </w:r>
          </w:p>
        </w:tc>
        <w:tc>
          <w:tcPr>
            <w:tcW w:w="7325" w:type="dxa"/>
            <w:hideMark/>
          </w:tcPr>
          <w:p w14:paraId="0C021896" w14:textId="77777777" w:rsidR="00CE1DF1" w:rsidRPr="0086182F" w:rsidRDefault="00CE1DF1" w:rsidP="00CE1DF1">
            <w:pPr>
              <w:autoSpaceDE w:val="0"/>
              <w:autoSpaceDN w:val="0"/>
              <w:adjustRightInd w:val="0"/>
              <w:rPr>
                <w:color w:val="000000"/>
              </w:rPr>
            </w:pPr>
            <w:r w:rsidRPr="0086182F">
              <w:rPr>
                <w:color w:val="000000"/>
              </w:rPr>
              <w:t>________________</w:t>
            </w:r>
          </w:p>
        </w:tc>
      </w:tr>
      <w:tr w:rsidR="00CE1DF1" w:rsidRPr="0086182F" w14:paraId="03F821ED" w14:textId="77777777" w:rsidTr="00DA0D61">
        <w:tc>
          <w:tcPr>
            <w:tcW w:w="1951" w:type="dxa"/>
            <w:hideMark/>
          </w:tcPr>
          <w:p w14:paraId="0FB6BBC5" w14:textId="77777777" w:rsidR="00CE1DF1" w:rsidRPr="0086182F" w:rsidRDefault="00CE1DF1" w:rsidP="00CE1DF1">
            <w:pPr>
              <w:autoSpaceDE w:val="0"/>
              <w:autoSpaceDN w:val="0"/>
              <w:adjustRightInd w:val="0"/>
              <w:rPr>
                <w:b/>
                <w:color w:val="000000"/>
              </w:rPr>
            </w:pPr>
            <w:r w:rsidRPr="0086182F">
              <w:rPr>
                <w:b/>
                <w:color w:val="000000"/>
              </w:rPr>
              <w:t>Broj ponude:</w:t>
            </w:r>
          </w:p>
        </w:tc>
        <w:tc>
          <w:tcPr>
            <w:tcW w:w="7325" w:type="dxa"/>
            <w:hideMark/>
          </w:tcPr>
          <w:p w14:paraId="704E3946" w14:textId="77777777" w:rsidR="00CE1DF1" w:rsidRPr="0086182F" w:rsidRDefault="00CE1DF1" w:rsidP="00CE1DF1">
            <w:pPr>
              <w:autoSpaceDE w:val="0"/>
              <w:autoSpaceDN w:val="0"/>
              <w:adjustRightInd w:val="0"/>
              <w:rPr>
                <w:color w:val="000000"/>
              </w:rPr>
            </w:pPr>
            <w:r w:rsidRPr="0086182F">
              <w:rPr>
                <w:color w:val="000000"/>
              </w:rPr>
              <w:t>________________</w:t>
            </w:r>
          </w:p>
        </w:tc>
      </w:tr>
    </w:tbl>
    <w:p w14:paraId="613A3F5D" w14:textId="77777777" w:rsidR="00CE1DF1" w:rsidRPr="0086182F" w:rsidRDefault="00CE1DF1" w:rsidP="00CE1DF1">
      <w:pPr>
        <w:autoSpaceDE w:val="0"/>
        <w:autoSpaceDN w:val="0"/>
        <w:adjustRightInd w:val="0"/>
        <w:rPr>
          <w:color w:val="000000"/>
        </w:rPr>
      </w:pPr>
    </w:p>
    <w:p w14:paraId="129DAA74" w14:textId="77777777" w:rsidR="00CE1DF1" w:rsidRPr="0086182F" w:rsidRDefault="00CE1DF1" w:rsidP="00CE1DF1">
      <w:pPr>
        <w:autoSpaceDE w:val="0"/>
        <w:autoSpaceDN w:val="0"/>
        <w:adjustRightInd w:val="0"/>
        <w:rPr>
          <w:color w:val="000000"/>
        </w:rPr>
      </w:pPr>
    </w:p>
    <w:p w14:paraId="4A5984D8" w14:textId="77777777" w:rsidR="00CE1DF1" w:rsidRPr="0086182F" w:rsidRDefault="00CE1DF1" w:rsidP="00CE1DF1">
      <w:pPr>
        <w:autoSpaceDE w:val="0"/>
        <w:autoSpaceDN w:val="0"/>
        <w:adjustRightInd w:val="0"/>
        <w:rPr>
          <w:color w:val="000000"/>
        </w:rPr>
      </w:pPr>
    </w:p>
    <w:p w14:paraId="674A379F" w14:textId="77777777" w:rsidR="00CE1DF1" w:rsidRPr="0086182F" w:rsidRDefault="00CE1DF1" w:rsidP="00CE1DF1">
      <w:pPr>
        <w:autoSpaceDE w:val="0"/>
        <w:autoSpaceDN w:val="0"/>
        <w:adjustRightInd w:val="0"/>
        <w:rPr>
          <w:color w:val="000000"/>
        </w:rPr>
      </w:pPr>
    </w:p>
    <w:p w14:paraId="2544B0D8" w14:textId="77777777" w:rsidR="00CE1DF1" w:rsidRPr="0086182F" w:rsidRDefault="00CE1DF1" w:rsidP="00CE1DF1">
      <w:pPr>
        <w:autoSpaceDE w:val="0"/>
        <w:autoSpaceDN w:val="0"/>
        <w:adjustRightInd w:val="0"/>
        <w:rPr>
          <w:b/>
          <w:color w:val="000000"/>
        </w:rPr>
      </w:pPr>
      <w:r w:rsidRPr="0086182F">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86182F" w14:paraId="5694752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57411F64" w14:textId="77777777" w:rsidR="00CE1DF1" w:rsidRPr="0086182F" w:rsidRDefault="00CE1DF1" w:rsidP="00CE1DF1">
            <w:pPr>
              <w:autoSpaceDE w:val="0"/>
              <w:autoSpaceDN w:val="0"/>
              <w:adjustRightInd w:val="0"/>
              <w:rPr>
                <w:b/>
                <w:color w:val="000000"/>
              </w:rPr>
            </w:pPr>
            <w:r w:rsidRPr="0086182F">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14:paraId="785E1FC2" w14:textId="77777777" w:rsidR="00CE1DF1" w:rsidRPr="0086182F" w:rsidRDefault="00CE1DF1" w:rsidP="00CE1DF1">
            <w:pPr>
              <w:autoSpaceDE w:val="0"/>
              <w:autoSpaceDN w:val="0"/>
              <w:adjustRightInd w:val="0"/>
              <w:jc w:val="center"/>
              <w:rPr>
                <w:b/>
                <w:color w:val="000000"/>
              </w:rPr>
            </w:pPr>
            <w:r w:rsidRPr="0086182F">
              <w:rPr>
                <w:b/>
                <w:color w:val="000000"/>
              </w:rPr>
              <w:t>DA</w:t>
            </w:r>
            <w:r w:rsidRPr="0086182F">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14:paraId="4DF54CE9" w14:textId="77777777" w:rsidR="00CE1DF1" w:rsidRPr="0086182F" w:rsidRDefault="00CE1DF1" w:rsidP="00CE1DF1">
            <w:pPr>
              <w:autoSpaceDE w:val="0"/>
              <w:autoSpaceDN w:val="0"/>
              <w:adjustRightInd w:val="0"/>
              <w:jc w:val="center"/>
              <w:rPr>
                <w:b/>
                <w:color w:val="000000"/>
              </w:rPr>
            </w:pPr>
            <w:r w:rsidRPr="0086182F">
              <w:rPr>
                <w:b/>
                <w:color w:val="000000"/>
              </w:rPr>
              <w:t>NE</w:t>
            </w:r>
          </w:p>
        </w:tc>
      </w:tr>
      <w:tr w:rsidR="00CE1DF1" w:rsidRPr="0086182F" w14:paraId="56EE75F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85FA307" w14:textId="77777777" w:rsidR="00CE1DF1" w:rsidRPr="0086182F" w:rsidRDefault="00CE1DF1" w:rsidP="00CE1DF1">
            <w:pPr>
              <w:autoSpaceDE w:val="0"/>
              <w:autoSpaceDN w:val="0"/>
              <w:adjustRightInd w:val="0"/>
              <w:rPr>
                <w:color w:val="000000"/>
              </w:rPr>
            </w:pPr>
            <w:r w:rsidRPr="0086182F">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14:paraId="27FE040F" w14:textId="77777777" w:rsidR="00CE1DF1" w:rsidRPr="0086182F" w:rsidRDefault="00CE1DF1" w:rsidP="00CE1DF1">
            <w:pPr>
              <w:autoSpaceDE w:val="0"/>
              <w:autoSpaceDN w:val="0"/>
              <w:adjustRightInd w:val="0"/>
              <w:rPr>
                <w:color w:val="000000"/>
              </w:rPr>
            </w:pPr>
          </w:p>
        </w:tc>
      </w:tr>
      <w:tr w:rsidR="00CE1DF1" w:rsidRPr="0086182F" w14:paraId="6607D29B"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53129C7" w14:textId="77777777" w:rsidR="00CE1DF1" w:rsidRPr="0086182F" w:rsidRDefault="00CE1DF1" w:rsidP="00CE1DF1">
            <w:pPr>
              <w:autoSpaceDE w:val="0"/>
              <w:autoSpaceDN w:val="0"/>
              <w:adjustRightInd w:val="0"/>
              <w:rPr>
                <w:color w:val="000000"/>
              </w:rPr>
            </w:pPr>
            <w:r w:rsidRPr="0086182F">
              <w:rPr>
                <w:color w:val="000000"/>
              </w:rPr>
              <w:t>OIB</w:t>
            </w:r>
            <w:r w:rsidRPr="0086182F">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14:paraId="1A1C79FB"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1805EFC" w14:textId="77777777" w:rsidR="00CE1DF1" w:rsidRPr="0086182F" w:rsidRDefault="00CE1DF1" w:rsidP="00CE1DF1">
            <w:pPr>
              <w:autoSpaceDE w:val="0"/>
              <w:autoSpaceDN w:val="0"/>
              <w:adjustRightInd w:val="0"/>
              <w:rPr>
                <w:color w:val="000000"/>
              </w:rPr>
            </w:pPr>
            <w:r w:rsidRPr="0086182F">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4C8CA5B" w14:textId="77777777" w:rsidR="00CE1DF1" w:rsidRPr="0086182F" w:rsidRDefault="00CE1DF1" w:rsidP="00CE1DF1">
            <w:pPr>
              <w:autoSpaceDE w:val="0"/>
              <w:autoSpaceDN w:val="0"/>
              <w:adjustRightInd w:val="0"/>
              <w:rPr>
                <w:color w:val="000000"/>
              </w:rPr>
            </w:pPr>
          </w:p>
        </w:tc>
      </w:tr>
      <w:tr w:rsidR="00CE1DF1" w:rsidRPr="0086182F" w14:paraId="3825D9F5"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5527846F" w14:textId="77777777" w:rsidR="00CE1DF1" w:rsidRPr="0086182F" w:rsidRDefault="00CE1DF1" w:rsidP="00CE1DF1">
            <w:pPr>
              <w:autoSpaceDE w:val="0"/>
              <w:autoSpaceDN w:val="0"/>
              <w:adjustRightInd w:val="0"/>
              <w:rPr>
                <w:color w:val="000000"/>
              </w:rPr>
            </w:pPr>
            <w:r w:rsidRPr="0086182F">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68108764" w14:textId="77777777" w:rsidR="00CE1DF1" w:rsidRPr="0086182F" w:rsidRDefault="00CE1DF1" w:rsidP="00CE1DF1">
            <w:pPr>
              <w:autoSpaceDE w:val="0"/>
              <w:autoSpaceDN w:val="0"/>
              <w:adjustRightInd w:val="0"/>
              <w:jc w:val="center"/>
              <w:rPr>
                <w:color w:val="000000"/>
              </w:rPr>
            </w:pPr>
            <w:r w:rsidRPr="0086182F">
              <w:rPr>
                <w:color w:val="000000"/>
              </w:rPr>
              <w:t>DA</w:t>
            </w:r>
          </w:p>
        </w:tc>
        <w:tc>
          <w:tcPr>
            <w:tcW w:w="2704" w:type="dxa"/>
            <w:tcBorders>
              <w:top w:val="single" w:sz="4" w:space="0" w:color="auto"/>
              <w:left w:val="nil"/>
              <w:bottom w:val="single" w:sz="4" w:space="0" w:color="auto"/>
              <w:right w:val="single" w:sz="4" w:space="0" w:color="auto"/>
            </w:tcBorders>
            <w:hideMark/>
          </w:tcPr>
          <w:p w14:paraId="5D26E4D6" w14:textId="77777777" w:rsidR="00CE1DF1" w:rsidRPr="0086182F" w:rsidRDefault="00CE1DF1" w:rsidP="00CE1DF1">
            <w:pPr>
              <w:autoSpaceDE w:val="0"/>
              <w:autoSpaceDN w:val="0"/>
              <w:adjustRightInd w:val="0"/>
              <w:jc w:val="center"/>
              <w:rPr>
                <w:color w:val="000000"/>
              </w:rPr>
            </w:pPr>
            <w:r w:rsidRPr="0086182F">
              <w:rPr>
                <w:color w:val="000000"/>
              </w:rPr>
              <w:t>NE</w:t>
            </w:r>
          </w:p>
        </w:tc>
      </w:tr>
      <w:tr w:rsidR="00CE1DF1" w:rsidRPr="0086182F" w14:paraId="5953A8E2"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F275B48" w14:textId="77777777" w:rsidR="00CE1DF1" w:rsidRPr="0086182F" w:rsidRDefault="00CE1DF1" w:rsidP="00CE1DF1">
            <w:pPr>
              <w:autoSpaceDE w:val="0"/>
              <w:autoSpaceDN w:val="0"/>
              <w:adjustRightInd w:val="0"/>
              <w:rPr>
                <w:color w:val="000000"/>
              </w:rPr>
            </w:pPr>
            <w:r w:rsidRPr="0086182F">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3E59360" w14:textId="77777777" w:rsidR="00CE1DF1" w:rsidRPr="0086182F" w:rsidRDefault="00CE1DF1" w:rsidP="00CE1DF1">
            <w:pPr>
              <w:autoSpaceDE w:val="0"/>
              <w:autoSpaceDN w:val="0"/>
              <w:adjustRightInd w:val="0"/>
              <w:rPr>
                <w:color w:val="000000"/>
              </w:rPr>
            </w:pPr>
          </w:p>
        </w:tc>
      </w:tr>
      <w:tr w:rsidR="00CE1DF1" w:rsidRPr="0086182F" w14:paraId="1983C5C0"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7982CC3A" w14:textId="77777777" w:rsidR="00CE1DF1" w:rsidRPr="0086182F" w:rsidRDefault="00CE1DF1" w:rsidP="00CE1DF1">
            <w:pPr>
              <w:autoSpaceDE w:val="0"/>
              <w:autoSpaceDN w:val="0"/>
              <w:adjustRightInd w:val="0"/>
              <w:rPr>
                <w:color w:val="000000"/>
              </w:rPr>
            </w:pPr>
            <w:r w:rsidRPr="0086182F">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29E1BD04"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41D0450" w14:textId="77777777" w:rsidR="00CE1DF1" w:rsidRPr="0086182F" w:rsidRDefault="00CE1DF1" w:rsidP="00CE1DF1">
            <w:pPr>
              <w:autoSpaceDE w:val="0"/>
              <w:autoSpaceDN w:val="0"/>
              <w:adjustRightInd w:val="0"/>
              <w:rPr>
                <w:color w:val="000000"/>
              </w:rPr>
            </w:pPr>
            <w:r w:rsidRPr="0086182F">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83B644D" w14:textId="77777777" w:rsidR="00CE1DF1" w:rsidRPr="0086182F" w:rsidRDefault="00CE1DF1" w:rsidP="00CE1DF1">
            <w:pPr>
              <w:autoSpaceDE w:val="0"/>
              <w:autoSpaceDN w:val="0"/>
              <w:adjustRightInd w:val="0"/>
              <w:rPr>
                <w:color w:val="000000"/>
              </w:rPr>
            </w:pPr>
          </w:p>
        </w:tc>
      </w:tr>
      <w:tr w:rsidR="00CE1DF1" w:rsidRPr="0086182F" w14:paraId="51830244"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F462041" w14:textId="77777777" w:rsidR="00CE1DF1" w:rsidRPr="0086182F" w:rsidRDefault="00CE1DF1" w:rsidP="00CE1DF1">
            <w:pPr>
              <w:autoSpaceDE w:val="0"/>
              <w:autoSpaceDN w:val="0"/>
              <w:adjustRightInd w:val="0"/>
              <w:rPr>
                <w:color w:val="000000"/>
              </w:rPr>
            </w:pPr>
            <w:r w:rsidRPr="0086182F">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70503EB8" w14:textId="77777777" w:rsidR="00CE1DF1" w:rsidRPr="0086182F" w:rsidRDefault="00CE1DF1" w:rsidP="00CE1DF1">
            <w:pPr>
              <w:autoSpaceDE w:val="0"/>
              <w:autoSpaceDN w:val="0"/>
              <w:adjustRightInd w:val="0"/>
              <w:rPr>
                <w:color w:val="000000"/>
              </w:rPr>
            </w:pPr>
          </w:p>
        </w:tc>
      </w:tr>
      <w:tr w:rsidR="00CE1DF1" w:rsidRPr="0086182F" w14:paraId="573C2586"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29FADA6C" w14:textId="77777777" w:rsidR="00CE1DF1" w:rsidRPr="0086182F" w:rsidRDefault="00CE1DF1" w:rsidP="00CE1DF1">
            <w:pPr>
              <w:autoSpaceDE w:val="0"/>
              <w:autoSpaceDN w:val="0"/>
              <w:adjustRightInd w:val="0"/>
              <w:rPr>
                <w:b/>
                <w:color w:val="000000"/>
              </w:rPr>
            </w:pPr>
            <w:r w:rsidRPr="0086182F">
              <w:rPr>
                <w:b/>
                <w:color w:val="000000"/>
              </w:rPr>
              <w:t>Sudjelovanje podizvoditelja (zaokružiti)</w:t>
            </w:r>
          </w:p>
        </w:tc>
        <w:tc>
          <w:tcPr>
            <w:tcW w:w="1421" w:type="dxa"/>
            <w:tcBorders>
              <w:top w:val="single" w:sz="4" w:space="0" w:color="auto"/>
              <w:left w:val="single" w:sz="4" w:space="0" w:color="auto"/>
              <w:bottom w:val="single" w:sz="4" w:space="0" w:color="auto"/>
              <w:right w:val="nil"/>
            </w:tcBorders>
            <w:hideMark/>
          </w:tcPr>
          <w:p w14:paraId="179A3468" w14:textId="77777777" w:rsidR="00CE1DF1" w:rsidRPr="0086182F" w:rsidRDefault="00CE1DF1" w:rsidP="00CE1DF1">
            <w:pPr>
              <w:autoSpaceDE w:val="0"/>
              <w:autoSpaceDN w:val="0"/>
              <w:adjustRightInd w:val="0"/>
              <w:jc w:val="center"/>
              <w:rPr>
                <w:b/>
                <w:color w:val="000000"/>
              </w:rPr>
            </w:pPr>
            <w:r w:rsidRPr="0086182F">
              <w:rPr>
                <w:b/>
                <w:color w:val="000000"/>
              </w:rPr>
              <w:t>DA</w:t>
            </w:r>
            <w:r w:rsidRPr="0086182F">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14:paraId="11D94516" w14:textId="77777777" w:rsidR="00CE1DF1" w:rsidRPr="0086182F" w:rsidRDefault="00CE1DF1" w:rsidP="00CE1DF1">
            <w:pPr>
              <w:autoSpaceDE w:val="0"/>
              <w:autoSpaceDN w:val="0"/>
              <w:adjustRightInd w:val="0"/>
              <w:jc w:val="center"/>
              <w:rPr>
                <w:b/>
                <w:color w:val="000000"/>
              </w:rPr>
            </w:pPr>
            <w:r w:rsidRPr="0086182F">
              <w:rPr>
                <w:b/>
                <w:color w:val="000000"/>
              </w:rPr>
              <w:t>NE</w:t>
            </w:r>
          </w:p>
        </w:tc>
      </w:tr>
      <w:tr w:rsidR="00CE1DF1" w:rsidRPr="0086182F" w14:paraId="48E356E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397858ED" w14:textId="77777777" w:rsidR="00CE1DF1" w:rsidRPr="0086182F" w:rsidRDefault="00CE1DF1" w:rsidP="00CE1DF1">
            <w:pPr>
              <w:autoSpaceDE w:val="0"/>
              <w:autoSpaceDN w:val="0"/>
              <w:adjustRightInd w:val="0"/>
              <w:rPr>
                <w:color w:val="000000"/>
              </w:rPr>
            </w:pPr>
            <w:r w:rsidRPr="0086182F">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58F84E5E" w14:textId="77777777" w:rsidR="00CE1DF1" w:rsidRPr="0086182F" w:rsidRDefault="00CE1DF1" w:rsidP="00CE1DF1">
            <w:pPr>
              <w:autoSpaceDE w:val="0"/>
              <w:autoSpaceDN w:val="0"/>
              <w:adjustRightInd w:val="0"/>
              <w:rPr>
                <w:color w:val="000000"/>
              </w:rPr>
            </w:pPr>
          </w:p>
        </w:tc>
      </w:tr>
      <w:tr w:rsidR="00CE1DF1" w:rsidRPr="0086182F" w14:paraId="46310F5E"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548A6F5A" w14:textId="77777777" w:rsidR="00CE1DF1" w:rsidRPr="0086182F" w:rsidRDefault="00CE1DF1" w:rsidP="00CE1DF1">
            <w:pPr>
              <w:autoSpaceDE w:val="0"/>
              <w:autoSpaceDN w:val="0"/>
              <w:adjustRightInd w:val="0"/>
              <w:rPr>
                <w:color w:val="000000"/>
              </w:rPr>
            </w:pPr>
            <w:r w:rsidRPr="0086182F">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5DDEC4CF" w14:textId="77777777" w:rsidR="00CE1DF1" w:rsidRPr="0086182F" w:rsidRDefault="00CE1DF1" w:rsidP="00CE1DF1">
            <w:pPr>
              <w:autoSpaceDE w:val="0"/>
              <w:autoSpaceDN w:val="0"/>
              <w:adjustRightInd w:val="0"/>
              <w:rPr>
                <w:color w:val="000000"/>
              </w:rPr>
            </w:pPr>
          </w:p>
        </w:tc>
      </w:tr>
      <w:tr w:rsidR="00CE1DF1" w:rsidRPr="0086182F" w14:paraId="0201FEB9"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3275EA4" w14:textId="77777777" w:rsidR="00CE1DF1" w:rsidRPr="0086182F" w:rsidRDefault="00CE1DF1" w:rsidP="00CE1DF1">
            <w:pPr>
              <w:autoSpaceDE w:val="0"/>
              <w:autoSpaceDN w:val="0"/>
              <w:adjustRightInd w:val="0"/>
              <w:rPr>
                <w:color w:val="000000"/>
              </w:rPr>
            </w:pPr>
            <w:r w:rsidRPr="0086182F">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8669D14"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13A510DD" w14:textId="77777777" w:rsidR="00CE1DF1" w:rsidRPr="0086182F" w:rsidRDefault="00CE1DF1" w:rsidP="00CE1DF1">
            <w:pPr>
              <w:autoSpaceDE w:val="0"/>
              <w:autoSpaceDN w:val="0"/>
              <w:adjustRightInd w:val="0"/>
              <w:rPr>
                <w:color w:val="000000"/>
              </w:rPr>
            </w:pPr>
            <w:r w:rsidRPr="0086182F">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E84A6DB" w14:textId="77777777" w:rsidR="00CE1DF1" w:rsidRPr="0086182F" w:rsidRDefault="00CE1DF1" w:rsidP="00CE1DF1">
            <w:pPr>
              <w:autoSpaceDE w:val="0"/>
              <w:autoSpaceDN w:val="0"/>
              <w:adjustRightInd w:val="0"/>
              <w:rPr>
                <w:color w:val="000000"/>
              </w:rPr>
            </w:pPr>
          </w:p>
        </w:tc>
      </w:tr>
    </w:tbl>
    <w:p w14:paraId="2195A68C" w14:textId="77777777" w:rsidR="00CE1DF1" w:rsidRPr="0086182F" w:rsidRDefault="00CE1DF1" w:rsidP="00CE1DF1">
      <w:pPr>
        <w:autoSpaceDE w:val="0"/>
        <w:autoSpaceDN w:val="0"/>
        <w:adjustRightInd w:val="0"/>
        <w:rPr>
          <w:color w:val="000000"/>
        </w:rPr>
      </w:pPr>
    </w:p>
    <w:p w14:paraId="5C60D02A" w14:textId="2B719C52" w:rsidR="003739DB" w:rsidRPr="0086182F" w:rsidRDefault="003739DB" w:rsidP="003739DB">
      <w:pPr>
        <w:rPr>
          <w:bCs/>
        </w:rPr>
      </w:pPr>
      <w:r w:rsidRPr="0086182F">
        <w:rPr>
          <w:b/>
          <w:bCs/>
          <w:color w:val="000000"/>
        </w:rPr>
        <w:t>Predmet nabave:</w:t>
      </w:r>
      <w:r w:rsidRPr="0086182F">
        <w:rPr>
          <w:color w:val="000000"/>
        </w:rPr>
        <w:t xml:space="preserve"> I</w:t>
      </w:r>
      <w:r w:rsidRPr="0086182F">
        <w:rPr>
          <w:bCs/>
        </w:rPr>
        <w:t>nformacijski sustav za vođenje baze prostornih podataka</w:t>
      </w:r>
    </w:p>
    <w:p w14:paraId="48E4EB06" w14:textId="091EB2C7" w:rsidR="003739DB" w:rsidRPr="0086182F" w:rsidRDefault="003739DB" w:rsidP="00CE1DF1">
      <w:pPr>
        <w:autoSpaceDE w:val="0"/>
        <w:autoSpaceDN w:val="0"/>
        <w:adjustRightInd w:val="0"/>
        <w:rPr>
          <w:bCs/>
          <w:color w:val="000000"/>
        </w:rPr>
      </w:pPr>
    </w:p>
    <w:p w14:paraId="05230A34" w14:textId="77777777" w:rsidR="00CE1DF1" w:rsidRPr="0086182F" w:rsidRDefault="00CE1DF1" w:rsidP="00CE1DF1">
      <w:pPr>
        <w:autoSpaceDE w:val="0"/>
        <w:autoSpaceDN w:val="0"/>
        <w:adjustRightInd w:val="0"/>
        <w:rPr>
          <w:b/>
          <w:color w:val="000000"/>
        </w:rPr>
      </w:pPr>
      <w:r w:rsidRPr="0086182F">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E1DF1" w:rsidRPr="0086182F" w14:paraId="68784B39" w14:textId="77777777" w:rsidTr="00DA0D61">
        <w:tc>
          <w:tcPr>
            <w:tcW w:w="4638" w:type="dxa"/>
            <w:tcBorders>
              <w:top w:val="single" w:sz="4" w:space="0" w:color="auto"/>
              <w:left w:val="single" w:sz="4" w:space="0" w:color="auto"/>
              <w:bottom w:val="single" w:sz="4" w:space="0" w:color="auto"/>
              <w:right w:val="single" w:sz="4" w:space="0" w:color="auto"/>
            </w:tcBorders>
            <w:hideMark/>
          </w:tcPr>
          <w:p w14:paraId="2C4B1FFE" w14:textId="77777777" w:rsidR="00CE1DF1" w:rsidRPr="0086182F" w:rsidRDefault="00CE1DF1" w:rsidP="00CE1DF1">
            <w:pPr>
              <w:autoSpaceDE w:val="0"/>
              <w:autoSpaceDN w:val="0"/>
              <w:adjustRightInd w:val="0"/>
              <w:rPr>
                <w:color w:val="000000"/>
              </w:rPr>
            </w:pPr>
            <w:r w:rsidRPr="0086182F">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14:paraId="59172877" w14:textId="77777777" w:rsidR="00CE1DF1" w:rsidRPr="0086182F" w:rsidRDefault="00CE1DF1" w:rsidP="00CE1DF1">
            <w:pPr>
              <w:autoSpaceDE w:val="0"/>
              <w:autoSpaceDN w:val="0"/>
              <w:adjustRightInd w:val="0"/>
              <w:rPr>
                <w:color w:val="000000"/>
              </w:rPr>
            </w:pPr>
          </w:p>
        </w:tc>
      </w:tr>
      <w:tr w:rsidR="00CE1DF1" w:rsidRPr="0086182F" w14:paraId="7E92A57E" w14:textId="77777777" w:rsidTr="00DA0D61">
        <w:tc>
          <w:tcPr>
            <w:tcW w:w="4638" w:type="dxa"/>
            <w:tcBorders>
              <w:top w:val="single" w:sz="4" w:space="0" w:color="auto"/>
              <w:left w:val="single" w:sz="4" w:space="0" w:color="auto"/>
              <w:bottom w:val="single" w:sz="4" w:space="0" w:color="auto"/>
              <w:right w:val="single" w:sz="4" w:space="0" w:color="auto"/>
            </w:tcBorders>
            <w:hideMark/>
          </w:tcPr>
          <w:p w14:paraId="69EABC6C" w14:textId="77777777" w:rsidR="00CE1DF1" w:rsidRPr="0086182F" w:rsidRDefault="00CE1DF1" w:rsidP="00CE1DF1">
            <w:pPr>
              <w:autoSpaceDE w:val="0"/>
              <w:autoSpaceDN w:val="0"/>
              <w:adjustRightInd w:val="0"/>
              <w:rPr>
                <w:color w:val="000000"/>
              </w:rPr>
            </w:pPr>
            <w:r w:rsidRPr="0086182F">
              <w:rPr>
                <w:color w:val="000000"/>
              </w:rPr>
              <w:t>Porez na dodanu vrijednost</w:t>
            </w:r>
            <w:r w:rsidRPr="0086182F">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14:paraId="6D4B5898" w14:textId="77777777" w:rsidR="00CE1DF1" w:rsidRPr="0086182F" w:rsidRDefault="00CE1DF1" w:rsidP="00CE1DF1">
            <w:pPr>
              <w:autoSpaceDE w:val="0"/>
              <w:autoSpaceDN w:val="0"/>
              <w:adjustRightInd w:val="0"/>
              <w:rPr>
                <w:color w:val="000000"/>
              </w:rPr>
            </w:pPr>
          </w:p>
        </w:tc>
      </w:tr>
      <w:tr w:rsidR="00CE1DF1" w:rsidRPr="0086182F" w14:paraId="43C03C50" w14:textId="77777777" w:rsidTr="00DA0D61">
        <w:tc>
          <w:tcPr>
            <w:tcW w:w="4638" w:type="dxa"/>
            <w:tcBorders>
              <w:top w:val="single" w:sz="4" w:space="0" w:color="auto"/>
              <w:left w:val="single" w:sz="4" w:space="0" w:color="auto"/>
              <w:bottom w:val="single" w:sz="4" w:space="0" w:color="auto"/>
              <w:right w:val="single" w:sz="4" w:space="0" w:color="auto"/>
            </w:tcBorders>
            <w:hideMark/>
          </w:tcPr>
          <w:p w14:paraId="5AE3D0BA" w14:textId="77777777" w:rsidR="00CE1DF1" w:rsidRPr="0086182F" w:rsidRDefault="00CE1DF1" w:rsidP="00CE1DF1">
            <w:pPr>
              <w:autoSpaceDE w:val="0"/>
              <w:autoSpaceDN w:val="0"/>
              <w:adjustRightInd w:val="0"/>
              <w:rPr>
                <w:color w:val="000000"/>
              </w:rPr>
            </w:pPr>
            <w:r w:rsidRPr="0086182F">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14:paraId="70CB5672" w14:textId="77777777" w:rsidR="00CE1DF1" w:rsidRPr="0086182F" w:rsidRDefault="00CE1DF1" w:rsidP="00CE1DF1">
            <w:pPr>
              <w:autoSpaceDE w:val="0"/>
              <w:autoSpaceDN w:val="0"/>
              <w:adjustRightInd w:val="0"/>
              <w:rPr>
                <w:color w:val="000000"/>
              </w:rPr>
            </w:pPr>
          </w:p>
        </w:tc>
      </w:tr>
    </w:tbl>
    <w:p w14:paraId="40D6AE4A" w14:textId="77777777" w:rsidR="00CE1DF1" w:rsidRPr="0086182F" w:rsidRDefault="00CE1DF1" w:rsidP="00CE1DF1">
      <w:pPr>
        <w:autoSpaceDE w:val="0"/>
        <w:autoSpaceDN w:val="0"/>
        <w:adjustRightInd w:val="0"/>
        <w:rPr>
          <w:color w:val="000000"/>
        </w:rPr>
      </w:pPr>
    </w:p>
    <w:p w14:paraId="06E935F0" w14:textId="77777777" w:rsidR="00CE1DF1" w:rsidRPr="0086182F" w:rsidRDefault="00CE1DF1" w:rsidP="00CE1DF1">
      <w:pPr>
        <w:autoSpaceDE w:val="0"/>
        <w:autoSpaceDN w:val="0"/>
        <w:adjustRightInd w:val="0"/>
        <w:rPr>
          <w:color w:val="000000"/>
        </w:rPr>
      </w:pPr>
    </w:p>
    <w:p w14:paraId="3BC6DEA0" w14:textId="77777777" w:rsidR="00CE1DF1" w:rsidRPr="0086182F" w:rsidRDefault="00CE1DF1" w:rsidP="00CE1DF1">
      <w:pPr>
        <w:autoSpaceDE w:val="0"/>
        <w:autoSpaceDN w:val="0"/>
        <w:adjustRightInd w:val="0"/>
        <w:rPr>
          <w:color w:val="000000"/>
        </w:rPr>
      </w:pPr>
      <w:r w:rsidRPr="0086182F">
        <w:rPr>
          <w:color w:val="000000"/>
        </w:rPr>
        <w:t>Rok valjanosti ponude: ___________________________  od isteka roka za dostavu ponuda.</w:t>
      </w:r>
    </w:p>
    <w:p w14:paraId="575780EE" w14:textId="77777777" w:rsidR="00CE1DF1" w:rsidRPr="0086182F" w:rsidRDefault="00CE1DF1" w:rsidP="00CE1DF1">
      <w:pPr>
        <w:autoSpaceDE w:val="0"/>
        <w:autoSpaceDN w:val="0"/>
        <w:adjustRightInd w:val="0"/>
        <w:rPr>
          <w:color w:val="000000"/>
        </w:rPr>
      </w:pPr>
      <w:r w:rsidRPr="0086182F">
        <w:rPr>
          <w:color w:val="000000"/>
        </w:rPr>
        <w:t xml:space="preserve">                                                   (broj dana)</w:t>
      </w:r>
    </w:p>
    <w:p w14:paraId="52FA1E60" w14:textId="77777777" w:rsidR="00CE1DF1" w:rsidRPr="0086182F" w:rsidRDefault="00CE1DF1" w:rsidP="00CE1DF1">
      <w:pPr>
        <w:autoSpaceDE w:val="0"/>
        <w:autoSpaceDN w:val="0"/>
        <w:adjustRightInd w:val="0"/>
        <w:rPr>
          <w:color w:val="000000"/>
        </w:rPr>
      </w:pPr>
    </w:p>
    <w:p w14:paraId="606C22A3" w14:textId="77777777" w:rsidR="00CE1DF1" w:rsidRPr="0086182F" w:rsidRDefault="00CE1DF1" w:rsidP="00CE1DF1">
      <w:pPr>
        <w:autoSpaceDE w:val="0"/>
        <w:autoSpaceDN w:val="0"/>
        <w:adjustRightInd w:val="0"/>
        <w:rPr>
          <w:color w:val="000000"/>
        </w:rPr>
      </w:pPr>
    </w:p>
    <w:p w14:paraId="2F79B848" w14:textId="77777777" w:rsidR="00CE1DF1" w:rsidRPr="0086182F" w:rsidRDefault="00CE1DF1" w:rsidP="00CE1DF1">
      <w:pPr>
        <w:autoSpaceDE w:val="0"/>
        <w:autoSpaceDN w:val="0"/>
        <w:adjustRightInd w:val="0"/>
        <w:rPr>
          <w:color w:val="000000"/>
        </w:rPr>
      </w:pPr>
    </w:p>
    <w:p w14:paraId="6B9F7FAA" w14:textId="77777777" w:rsidR="00CE1DF1" w:rsidRPr="0086182F" w:rsidRDefault="00CE1DF1" w:rsidP="00CE1DF1">
      <w:pPr>
        <w:autoSpaceDE w:val="0"/>
        <w:autoSpaceDN w:val="0"/>
        <w:adjustRightInd w:val="0"/>
        <w:jc w:val="center"/>
        <w:rPr>
          <w:color w:val="000000"/>
        </w:rPr>
      </w:pPr>
      <w:r w:rsidRPr="0086182F">
        <w:rPr>
          <w:color w:val="000000"/>
        </w:rPr>
        <w:t xml:space="preserve">                                     M.P.                              ZA PONUDITELJA:</w:t>
      </w:r>
    </w:p>
    <w:p w14:paraId="60F190F8" w14:textId="77777777" w:rsidR="00CE1DF1" w:rsidRPr="0086182F" w:rsidRDefault="00CE1DF1" w:rsidP="00CE1DF1">
      <w:pPr>
        <w:autoSpaceDE w:val="0"/>
        <w:autoSpaceDN w:val="0"/>
        <w:adjustRightInd w:val="0"/>
        <w:jc w:val="right"/>
        <w:rPr>
          <w:color w:val="000000"/>
        </w:rPr>
      </w:pPr>
    </w:p>
    <w:p w14:paraId="2E536FCF" w14:textId="77777777" w:rsidR="00CE1DF1" w:rsidRPr="0086182F" w:rsidRDefault="00CE1DF1" w:rsidP="00CE1DF1">
      <w:pPr>
        <w:autoSpaceDE w:val="0"/>
        <w:autoSpaceDN w:val="0"/>
        <w:adjustRightInd w:val="0"/>
        <w:jc w:val="right"/>
        <w:rPr>
          <w:color w:val="000000"/>
        </w:rPr>
      </w:pPr>
      <w:r w:rsidRPr="0086182F">
        <w:rPr>
          <w:color w:val="000000"/>
        </w:rPr>
        <w:t>_______________________________________</w:t>
      </w:r>
    </w:p>
    <w:p w14:paraId="51F51963" w14:textId="77777777" w:rsidR="00CE1DF1" w:rsidRPr="0086182F" w:rsidRDefault="00CE1DF1" w:rsidP="00CE1DF1">
      <w:pPr>
        <w:autoSpaceDE w:val="0"/>
        <w:autoSpaceDN w:val="0"/>
        <w:adjustRightInd w:val="0"/>
        <w:jc w:val="right"/>
        <w:rPr>
          <w:color w:val="000000"/>
        </w:rPr>
      </w:pPr>
      <w:r w:rsidRPr="0086182F">
        <w:rPr>
          <w:color w:val="000000"/>
        </w:rPr>
        <w:t>(ime, prezime, funkcija i potpis ovlaštene osobe)</w:t>
      </w:r>
    </w:p>
    <w:p w14:paraId="42DBC5DA" w14:textId="77777777" w:rsidR="00CE1DF1" w:rsidRPr="0086182F" w:rsidRDefault="00CE1DF1" w:rsidP="00CE1DF1">
      <w:pPr>
        <w:autoSpaceDE w:val="0"/>
        <w:autoSpaceDN w:val="0"/>
        <w:adjustRightInd w:val="0"/>
        <w:jc w:val="right"/>
        <w:rPr>
          <w:color w:val="000000"/>
        </w:rPr>
      </w:pPr>
    </w:p>
    <w:p w14:paraId="044222B4" w14:textId="77777777" w:rsidR="00CE1DF1" w:rsidRPr="0086182F" w:rsidRDefault="00CE1DF1" w:rsidP="00CE1DF1">
      <w:pPr>
        <w:autoSpaceDE w:val="0"/>
        <w:autoSpaceDN w:val="0"/>
        <w:adjustRightInd w:val="0"/>
        <w:jc w:val="right"/>
        <w:rPr>
          <w:b/>
          <w:color w:val="000000"/>
        </w:rPr>
      </w:pPr>
      <w:r w:rsidRPr="0086182F">
        <w:rPr>
          <w:b/>
          <w:color w:val="000000"/>
        </w:rPr>
        <w:t>Dodatak I Ponudbenom listu</w:t>
      </w:r>
      <w:r w:rsidRPr="0086182F">
        <w:rPr>
          <w:b/>
          <w:color w:val="000000"/>
          <w:vertAlign w:val="superscript"/>
        </w:rPr>
        <w:footnoteReference w:id="5"/>
      </w:r>
    </w:p>
    <w:p w14:paraId="7839F315" w14:textId="77777777" w:rsidR="00CE1DF1" w:rsidRPr="0086182F" w:rsidRDefault="00CE1DF1" w:rsidP="00CE1DF1">
      <w:pPr>
        <w:autoSpaceDE w:val="0"/>
        <w:autoSpaceDN w:val="0"/>
        <w:adjustRightInd w:val="0"/>
        <w:rPr>
          <w:b/>
          <w:color w:val="000000"/>
        </w:rPr>
      </w:pPr>
    </w:p>
    <w:p w14:paraId="622F6676" w14:textId="77777777" w:rsidR="00CE1DF1" w:rsidRPr="0086182F" w:rsidRDefault="00CE1DF1" w:rsidP="00CE1DF1">
      <w:pPr>
        <w:autoSpaceDE w:val="0"/>
        <w:autoSpaceDN w:val="0"/>
        <w:adjustRightInd w:val="0"/>
        <w:jc w:val="center"/>
        <w:rPr>
          <w:b/>
          <w:color w:val="000000"/>
        </w:rPr>
      </w:pPr>
      <w:r w:rsidRPr="0086182F">
        <w:rPr>
          <w:b/>
          <w:color w:val="000000"/>
        </w:rPr>
        <w:t>PODACI O ČLANOVIMA ZAJEDNICE PONUDITELJA</w:t>
      </w:r>
    </w:p>
    <w:p w14:paraId="4F7AA431" w14:textId="77777777" w:rsidR="00CE1DF1" w:rsidRPr="0086182F" w:rsidRDefault="00CE1DF1" w:rsidP="00CE1DF1">
      <w:pPr>
        <w:autoSpaceDE w:val="0"/>
        <w:autoSpaceDN w:val="0"/>
        <w:adjustRightInd w:val="0"/>
        <w:jc w:val="center"/>
        <w:rPr>
          <w:color w:val="000000"/>
        </w:rPr>
      </w:pPr>
      <w:r w:rsidRPr="0086182F">
        <w:rPr>
          <w:color w:val="000000"/>
        </w:rPr>
        <w:t>(priložiti samo u slučaju zajedničke ponude)</w:t>
      </w:r>
    </w:p>
    <w:p w14:paraId="2EF9D826" w14:textId="77777777" w:rsidR="00CE1DF1" w:rsidRPr="0086182F" w:rsidRDefault="00CE1DF1" w:rsidP="00CE1DF1">
      <w:pPr>
        <w:autoSpaceDE w:val="0"/>
        <w:autoSpaceDN w:val="0"/>
        <w:adjustRightInd w:val="0"/>
        <w:rPr>
          <w:color w:val="000000"/>
        </w:rPr>
      </w:pPr>
      <w:r w:rsidRPr="0086182F">
        <w:rPr>
          <w:color w:val="000000"/>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86182F" w14:paraId="1BDEEBBA" w14:textId="77777777" w:rsidTr="00DA0D61">
        <w:tc>
          <w:tcPr>
            <w:tcW w:w="5055" w:type="dxa"/>
            <w:gridSpan w:val="3"/>
            <w:tcBorders>
              <w:top w:val="single" w:sz="4" w:space="0" w:color="auto"/>
              <w:left w:val="single" w:sz="4" w:space="0" w:color="auto"/>
              <w:bottom w:val="single" w:sz="4" w:space="0" w:color="auto"/>
              <w:right w:val="single" w:sz="4" w:space="0" w:color="auto"/>
            </w:tcBorders>
          </w:tcPr>
          <w:p w14:paraId="41E5F64F" w14:textId="77777777" w:rsidR="00CE1DF1" w:rsidRPr="0086182F" w:rsidRDefault="00CE1DF1" w:rsidP="00CE1DF1">
            <w:pPr>
              <w:autoSpaceDE w:val="0"/>
              <w:autoSpaceDN w:val="0"/>
              <w:adjustRightInd w:val="0"/>
              <w:rPr>
                <w:b/>
                <w:color w:val="000000"/>
              </w:rPr>
            </w:pPr>
          </w:p>
          <w:p w14:paraId="2E26F9A2" w14:textId="77777777" w:rsidR="00CE1DF1" w:rsidRPr="0086182F" w:rsidRDefault="00CE1DF1" w:rsidP="00CE1DF1">
            <w:pPr>
              <w:autoSpaceDE w:val="0"/>
              <w:autoSpaceDN w:val="0"/>
              <w:adjustRightInd w:val="0"/>
              <w:rPr>
                <w:b/>
                <w:color w:val="000000"/>
              </w:rPr>
            </w:pPr>
            <w:r w:rsidRPr="0086182F">
              <w:rPr>
                <w:b/>
                <w:color w:val="000000"/>
              </w:rPr>
              <w:t>Naziv i sjedište člana zajednice ponuditelja</w:t>
            </w:r>
          </w:p>
          <w:p w14:paraId="284399E3" w14:textId="77777777" w:rsidR="00CE1DF1" w:rsidRPr="0086182F" w:rsidRDefault="00CE1DF1" w:rsidP="00CE1DF1">
            <w:pPr>
              <w:autoSpaceDE w:val="0"/>
              <w:autoSpaceDN w:val="0"/>
              <w:adjustRightInd w:val="0"/>
              <w:rPr>
                <w:b/>
                <w:color w:val="000000"/>
              </w:rPr>
            </w:pPr>
            <w:r w:rsidRPr="0086182F">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447371BB" w14:textId="77777777" w:rsidR="00CE1DF1" w:rsidRPr="0086182F" w:rsidRDefault="00CE1DF1" w:rsidP="00CE1DF1">
            <w:pPr>
              <w:autoSpaceDE w:val="0"/>
              <w:autoSpaceDN w:val="0"/>
              <w:adjustRightInd w:val="0"/>
              <w:rPr>
                <w:color w:val="000000"/>
              </w:rPr>
            </w:pPr>
          </w:p>
        </w:tc>
      </w:tr>
      <w:tr w:rsidR="00CE1DF1" w:rsidRPr="0086182F" w14:paraId="1F9AE79F"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5205FB69" w14:textId="77777777" w:rsidR="00CE1DF1" w:rsidRPr="0086182F" w:rsidRDefault="00CE1DF1" w:rsidP="00CE1DF1">
            <w:pPr>
              <w:autoSpaceDE w:val="0"/>
              <w:autoSpaceDN w:val="0"/>
              <w:adjustRightInd w:val="0"/>
              <w:rPr>
                <w:color w:val="000000"/>
              </w:rPr>
            </w:pPr>
            <w:r w:rsidRPr="0086182F">
              <w:rPr>
                <w:color w:val="000000"/>
              </w:rPr>
              <w:t>OIB</w:t>
            </w:r>
            <w:r w:rsidRPr="0086182F">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14:paraId="4A8AD7DD"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B8828A1" w14:textId="77777777" w:rsidR="00CE1DF1" w:rsidRPr="0086182F" w:rsidRDefault="00CE1DF1" w:rsidP="00CE1DF1">
            <w:pPr>
              <w:autoSpaceDE w:val="0"/>
              <w:autoSpaceDN w:val="0"/>
              <w:adjustRightInd w:val="0"/>
              <w:rPr>
                <w:color w:val="000000"/>
              </w:rPr>
            </w:pPr>
            <w:r w:rsidRPr="0086182F">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18B7F2E" w14:textId="77777777" w:rsidR="00CE1DF1" w:rsidRPr="0086182F" w:rsidRDefault="00CE1DF1" w:rsidP="00CE1DF1">
            <w:pPr>
              <w:autoSpaceDE w:val="0"/>
              <w:autoSpaceDN w:val="0"/>
              <w:adjustRightInd w:val="0"/>
              <w:rPr>
                <w:color w:val="000000"/>
              </w:rPr>
            </w:pPr>
          </w:p>
        </w:tc>
      </w:tr>
      <w:tr w:rsidR="00CE1DF1" w:rsidRPr="0086182F" w14:paraId="078A52C7"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4B4856C" w14:textId="77777777" w:rsidR="00CE1DF1" w:rsidRPr="0086182F" w:rsidRDefault="00CE1DF1" w:rsidP="00CE1DF1">
            <w:pPr>
              <w:autoSpaceDE w:val="0"/>
              <w:autoSpaceDN w:val="0"/>
              <w:adjustRightInd w:val="0"/>
              <w:rPr>
                <w:color w:val="000000"/>
              </w:rPr>
            </w:pPr>
            <w:r w:rsidRPr="0086182F">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6C6F3EB9" w14:textId="77777777" w:rsidR="00CE1DF1" w:rsidRPr="0086182F" w:rsidRDefault="00CE1DF1" w:rsidP="00CE1DF1">
            <w:pPr>
              <w:autoSpaceDE w:val="0"/>
              <w:autoSpaceDN w:val="0"/>
              <w:adjustRightInd w:val="0"/>
              <w:jc w:val="center"/>
              <w:rPr>
                <w:color w:val="000000"/>
              </w:rPr>
            </w:pPr>
            <w:r w:rsidRPr="0086182F">
              <w:rPr>
                <w:color w:val="000000"/>
              </w:rPr>
              <w:t>DA</w:t>
            </w:r>
          </w:p>
        </w:tc>
        <w:tc>
          <w:tcPr>
            <w:tcW w:w="2704" w:type="dxa"/>
            <w:tcBorders>
              <w:top w:val="single" w:sz="4" w:space="0" w:color="auto"/>
              <w:left w:val="nil"/>
              <w:bottom w:val="single" w:sz="4" w:space="0" w:color="auto"/>
              <w:right w:val="single" w:sz="4" w:space="0" w:color="auto"/>
            </w:tcBorders>
            <w:hideMark/>
          </w:tcPr>
          <w:p w14:paraId="02C62BC8" w14:textId="77777777" w:rsidR="00CE1DF1" w:rsidRPr="0086182F" w:rsidRDefault="00CE1DF1" w:rsidP="00CE1DF1">
            <w:pPr>
              <w:autoSpaceDE w:val="0"/>
              <w:autoSpaceDN w:val="0"/>
              <w:adjustRightInd w:val="0"/>
              <w:jc w:val="center"/>
              <w:rPr>
                <w:color w:val="000000"/>
              </w:rPr>
            </w:pPr>
            <w:r w:rsidRPr="0086182F">
              <w:rPr>
                <w:color w:val="000000"/>
              </w:rPr>
              <w:t>NE</w:t>
            </w:r>
          </w:p>
        </w:tc>
      </w:tr>
      <w:tr w:rsidR="00CE1DF1" w:rsidRPr="0086182F" w14:paraId="5F73543B"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0965BD5" w14:textId="4B048D82" w:rsidR="00CE1DF1" w:rsidRPr="0086182F" w:rsidRDefault="00CE1DF1" w:rsidP="00CE1DF1">
            <w:pPr>
              <w:autoSpaceDE w:val="0"/>
              <w:autoSpaceDN w:val="0"/>
              <w:adjustRightInd w:val="0"/>
              <w:rPr>
                <w:color w:val="000000"/>
              </w:rPr>
            </w:pPr>
            <w:r w:rsidRPr="0086182F">
              <w:rPr>
                <w:color w:val="000000"/>
              </w:rPr>
              <w:t xml:space="preserve">Adresa </w:t>
            </w:r>
          </w:p>
        </w:tc>
        <w:tc>
          <w:tcPr>
            <w:tcW w:w="7464" w:type="dxa"/>
            <w:gridSpan w:val="4"/>
            <w:tcBorders>
              <w:top w:val="single" w:sz="4" w:space="0" w:color="auto"/>
              <w:left w:val="single" w:sz="4" w:space="0" w:color="auto"/>
              <w:bottom w:val="single" w:sz="4" w:space="0" w:color="auto"/>
              <w:right w:val="single" w:sz="4" w:space="0" w:color="auto"/>
            </w:tcBorders>
          </w:tcPr>
          <w:p w14:paraId="034DEC6A" w14:textId="77777777" w:rsidR="00CE1DF1" w:rsidRPr="0086182F" w:rsidRDefault="00CE1DF1" w:rsidP="00CE1DF1">
            <w:pPr>
              <w:autoSpaceDE w:val="0"/>
              <w:autoSpaceDN w:val="0"/>
              <w:adjustRightInd w:val="0"/>
              <w:rPr>
                <w:color w:val="000000"/>
              </w:rPr>
            </w:pPr>
          </w:p>
        </w:tc>
      </w:tr>
      <w:tr w:rsidR="00CE1DF1" w:rsidRPr="0086182F" w14:paraId="111ED09E"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6733E57" w14:textId="77777777" w:rsidR="00CE1DF1" w:rsidRPr="0086182F" w:rsidRDefault="00CE1DF1" w:rsidP="00CE1DF1">
            <w:pPr>
              <w:autoSpaceDE w:val="0"/>
              <w:autoSpaceDN w:val="0"/>
              <w:adjustRightInd w:val="0"/>
              <w:rPr>
                <w:color w:val="000000"/>
              </w:rPr>
            </w:pPr>
            <w:r w:rsidRPr="0086182F">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E2B7774"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149293E8" w14:textId="77777777" w:rsidR="00CE1DF1" w:rsidRPr="0086182F" w:rsidRDefault="00CE1DF1" w:rsidP="00CE1DF1">
            <w:pPr>
              <w:autoSpaceDE w:val="0"/>
              <w:autoSpaceDN w:val="0"/>
              <w:adjustRightInd w:val="0"/>
              <w:rPr>
                <w:color w:val="000000"/>
              </w:rPr>
            </w:pPr>
            <w:r w:rsidRPr="0086182F">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5640DB02" w14:textId="77777777" w:rsidR="00CE1DF1" w:rsidRPr="0086182F" w:rsidRDefault="00CE1DF1" w:rsidP="00CE1DF1">
            <w:pPr>
              <w:autoSpaceDE w:val="0"/>
              <w:autoSpaceDN w:val="0"/>
              <w:adjustRightInd w:val="0"/>
              <w:rPr>
                <w:color w:val="000000"/>
              </w:rPr>
            </w:pPr>
          </w:p>
        </w:tc>
      </w:tr>
      <w:tr w:rsidR="00CE1DF1" w:rsidRPr="0086182F" w14:paraId="42C028A2"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635FEA9" w14:textId="77777777" w:rsidR="00CE1DF1" w:rsidRPr="0086182F" w:rsidRDefault="00CE1DF1" w:rsidP="00CE1DF1">
            <w:pPr>
              <w:autoSpaceDE w:val="0"/>
              <w:autoSpaceDN w:val="0"/>
              <w:adjustRightInd w:val="0"/>
              <w:rPr>
                <w:color w:val="000000"/>
              </w:rPr>
            </w:pPr>
            <w:r w:rsidRPr="0086182F">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40777B40" w14:textId="77777777" w:rsidR="00CE1DF1" w:rsidRPr="0086182F" w:rsidRDefault="00CE1DF1" w:rsidP="00CE1DF1">
            <w:pPr>
              <w:autoSpaceDE w:val="0"/>
              <w:autoSpaceDN w:val="0"/>
              <w:adjustRightInd w:val="0"/>
              <w:rPr>
                <w:color w:val="000000"/>
              </w:rPr>
            </w:pPr>
          </w:p>
        </w:tc>
      </w:tr>
      <w:tr w:rsidR="00CE1DF1" w:rsidRPr="0086182F" w14:paraId="3BF08B2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0E39548" w14:textId="77777777" w:rsidR="00CE1DF1" w:rsidRPr="0086182F" w:rsidRDefault="00CE1DF1" w:rsidP="00CE1DF1">
            <w:pPr>
              <w:autoSpaceDE w:val="0"/>
              <w:autoSpaceDN w:val="0"/>
              <w:adjustRightInd w:val="0"/>
              <w:rPr>
                <w:color w:val="000000"/>
              </w:rPr>
            </w:pPr>
            <w:r w:rsidRPr="0086182F">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15E2E179" w14:textId="77777777" w:rsidR="00CE1DF1" w:rsidRPr="0086182F" w:rsidRDefault="00CE1DF1" w:rsidP="00CE1DF1">
            <w:pPr>
              <w:autoSpaceDE w:val="0"/>
              <w:autoSpaceDN w:val="0"/>
              <w:adjustRightInd w:val="0"/>
              <w:rPr>
                <w:color w:val="000000"/>
              </w:rPr>
            </w:pPr>
          </w:p>
        </w:tc>
      </w:tr>
      <w:tr w:rsidR="00CE1DF1" w:rsidRPr="0086182F" w14:paraId="19D96C1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617AA8B" w14:textId="77777777" w:rsidR="00CE1DF1" w:rsidRPr="0086182F" w:rsidRDefault="00CE1DF1" w:rsidP="00CE1DF1">
            <w:pPr>
              <w:autoSpaceDE w:val="0"/>
              <w:autoSpaceDN w:val="0"/>
              <w:adjustRightInd w:val="0"/>
              <w:rPr>
                <w:color w:val="000000"/>
              </w:rPr>
            </w:pPr>
            <w:r w:rsidRPr="0086182F">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4F659A2" w14:textId="77777777" w:rsidR="00CE1DF1" w:rsidRPr="0086182F" w:rsidRDefault="00CE1DF1" w:rsidP="00CE1DF1">
            <w:pPr>
              <w:autoSpaceDE w:val="0"/>
              <w:autoSpaceDN w:val="0"/>
              <w:adjustRightInd w:val="0"/>
              <w:rPr>
                <w:color w:val="000000"/>
              </w:rPr>
            </w:pPr>
          </w:p>
        </w:tc>
      </w:tr>
      <w:tr w:rsidR="00CE1DF1" w:rsidRPr="0086182F" w14:paraId="6219B61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4514E987" w14:textId="77777777" w:rsidR="00CE1DF1" w:rsidRPr="0086182F" w:rsidRDefault="00CE1DF1" w:rsidP="00CE1DF1">
            <w:pPr>
              <w:autoSpaceDE w:val="0"/>
              <w:autoSpaceDN w:val="0"/>
              <w:adjustRightInd w:val="0"/>
              <w:rPr>
                <w:color w:val="000000"/>
              </w:rPr>
            </w:pPr>
            <w:r w:rsidRPr="0086182F">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4E4FAFD7" w14:textId="77777777" w:rsidR="00CE1DF1" w:rsidRPr="0086182F" w:rsidRDefault="00CE1DF1" w:rsidP="00CE1DF1">
            <w:pPr>
              <w:autoSpaceDE w:val="0"/>
              <w:autoSpaceDN w:val="0"/>
              <w:adjustRightInd w:val="0"/>
              <w:rPr>
                <w:color w:val="000000"/>
              </w:rPr>
            </w:pPr>
          </w:p>
        </w:tc>
      </w:tr>
      <w:tr w:rsidR="00CE1DF1" w:rsidRPr="0086182F" w14:paraId="56313A9E"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0F6BEBF9" w14:textId="77777777" w:rsidR="00CE1DF1" w:rsidRPr="0086182F" w:rsidRDefault="00CE1DF1" w:rsidP="00CE1DF1">
            <w:pPr>
              <w:autoSpaceDE w:val="0"/>
              <w:autoSpaceDN w:val="0"/>
              <w:adjustRightInd w:val="0"/>
              <w:rPr>
                <w:color w:val="000000"/>
              </w:rPr>
            </w:pPr>
            <w:r w:rsidRPr="0086182F">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A4871D8"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84442C4" w14:textId="77777777" w:rsidR="00CE1DF1" w:rsidRPr="0086182F" w:rsidRDefault="00CE1DF1" w:rsidP="00CE1DF1">
            <w:pPr>
              <w:autoSpaceDE w:val="0"/>
              <w:autoSpaceDN w:val="0"/>
              <w:adjustRightInd w:val="0"/>
              <w:rPr>
                <w:color w:val="000000"/>
              </w:rPr>
            </w:pPr>
            <w:r w:rsidRPr="0086182F">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DC1FDC5" w14:textId="77777777" w:rsidR="00CE1DF1" w:rsidRPr="0086182F" w:rsidRDefault="00CE1DF1" w:rsidP="00CE1DF1">
            <w:pPr>
              <w:autoSpaceDE w:val="0"/>
              <w:autoSpaceDN w:val="0"/>
              <w:adjustRightInd w:val="0"/>
              <w:rPr>
                <w:color w:val="000000"/>
              </w:rPr>
            </w:pPr>
          </w:p>
        </w:tc>
      </w:tr>
    </w:tbl>
    <w:p w14:paraId="39A2A740" w14:textId="77777777" w:rsidR="00CE1DF1" w:rsidRPr="0086182F" w:rsidRDefault="00CE1DF1" w:rsidP="00CE1DF1">
      <w:pPr>
        <w:autoSpaceDE w:val="0"/>
        <w:autoSpaceDN w:val="0"/>
        <w:adjustRightInd w:val="0"/>
        <w:rPr>
          <w:color w:val="000000"/>
        </w:rPr>
      </w:pPr>
    </w:p>
    <w:p w14:paraId="2FF712A6" w14:textId="77777777" w:rsidR="00CE1DF1" w:rsidRPr="0086182F" w:rsidRDefault="00CE1DF1" w:rsidP="00CE1DF1">
      <w:pPr>
        <w:autoSpaceDE w:val="0"/>
        <w:autoSpaceDN w:val="0"/>
        <w:adjustRightInd w:val="0"/>
        <w:jc w:val="center"/>
        <w:rPr>
          <w:color w:val="000000"/>
        </w:rPr>
      </w:pPr>
      <w:r w:rsidRPr="0086182F">
        <w:rPr>
          <w:color w:val="000000"/>
        </w:rPr>
        <w:t xml:space="preserve">                                      M.P.                              ZA ČLANA ZAJEDNICE PONUDITELJA:</w:t>
      </w:r>
    </w:p>
    <w:p w14:paraId="34934053" w14:textId="77777777" w:rsidR="00CE1DF1" w:rsidRPr="0086182F" w:rsidRDefault="00CE1DF1" w:rsidP="00CE1DF1">
      <w:pPr>
        <w:autoSpaceDE w:val="0"/>
        <w:autoSpaceDN w:val="0"/>
        <w:adjustRightInd w:val="0"/>
        <w:jc w:val="right"/>
        <w:rPr>
          <w:color w:val="000000"/>
        </w:rPr>
      </w:pPr>
      <w:r w:rsidRPr="0086182F">
        <w:rPr>
          <w:color w:val="000000"/>
        </w:rPr>
        <w:t>_______________________________________</w:t>
      </w:r>
    </w:p>
    <w:p w14:paraId="101777B6" w14:textId="77777777" w:rsidR="00CE1DF1" w:rsidRPr="0086182F" w:rsidRDefault="00CE1DF1" w:rsidP="00CE1DF1">
      <w:pPr>
        <w:autoSpaceDE w:val="0"/>
        <w:autoSpaceDN w:val="0"/>
        <w:adjustRightInd w:val="0"/>
        <w:jc w:val="right"/>
        <w:rPr>
          <w:color w:val="000000"/>
        </w:rPr>
      </w:pPr>
      <w:r w:rsidRPr="0086182F">
        <w:rPr>
          <w:color w:val="000000"/>
        </w:rPr>
        <w:t>(ime, prezime, funkcija i potpis ovlaštene osobe)</w:t>
      </w:r>
    </w:p>
    <w:p w14:paraId="6F584680" w14:textId="77777777" w:rsidR="00CE1DF1" w:rsidRPr="0086182F" w:rsidRDefault="00CE1DF1" w:rsidP="00CE1DF1">
      <w:pPr>
        <w:autoSpaceDE w:val="0"/>
        <w:autoSpaceDN w:val="0"/>
        <w:adjustRightInd w:val="0"/>
        <w:rPr>
          <w:color w:val="000000"/>
        </w:rPr>
      </w:pPr>
      <w:r w:rsidRPr="0086182F">
        <w:rPr>
          <w:color w:val="000000"/>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86182F" w14:paraId="2AB90CA4" w14:textId="77777777" w:rsidTr="00DA0D61">
        <w:tc>
          <w:tcPr>
            <w:tcW w:w="5055" w:type="dxa"/>
            <w:gridSpan w:val="3"/>
            <w:tcBorders>
              <w:top w:val="single" w:sz="4" w:space="0" w:color="auto"/>
              <w:left w:val="single" w:sz="4" w:space="0" w:color="auto"/>
              <w:bottom w:val="single" w:sz="4" w:space="0" w:color="auto"/>
              <w:right w:val="single" w:sz="4" w:space="0" w:color="auto"/>
            </w:tcBorders>
          </w:tcPr>
          <w:p w14:paraId="28957DFC" w14:textId="77777777" w:rsidR="00CE1DF1" w:rsidRPr="0086182F" w:rsidRDefault="00CE1DF1" w:rsidP="00CE1DF1">
            <w:pPr>
              <w:autoSpaceDE w:val="0"/>
              <w:autoSpaceDN w:val="0"/>
              <w:adjustRightInd w:val="0"/>
              <w:rPr>
                <w:b/>
                <w:color w:val="000000"/>
              </w:rPr>
            </w:pPr>
          </w:p>
          <w:p w14:paraId="0A0EEC2A" w14:textId="77777777" w:rsidR="00CE1DF1" w:rsidRPr="0086182F" w:rsidRDefault="00CE1DF1" w:rsidP="00CE1DF1">
            <w:pPr>
              <w:autoSpaceDE w:val="0"/>
              <w:autoSpaceDN w:val="0"/>
              <w:adjustRightInd w:val="0"/>
              <w:rPr>
                <w:b/>
                <w:color w:val="000000"/>
              </w:rPr>
            </w:pPr>
            <w:r w:rsidRPr="0086182F">
              <w:rPr>
                <w:b/>
                <w:color w:val="000000"/>
              </w:rPr>
              <w:t>Naziv i sjedište člana zajednice ponuditelja</w:t>
            </w:r>
          </w:p>
          <w:p w14:paraId="7986C2E6" w14:textId="77777777" w:rsidR="00CE1DF1" w:rsidRPr="0086182F" w:rsidRDefault="00CE1DF1" w:rsidP="00CE1DF1">
            <w:pPr>
              <w:autoSpaceDE w:val="0"/>
              <w:autoSpaceDN w:val="0"/>
              <w:adjustRightInd w:val="0"/>
              <w:rPr>
                <w:b/>
                <w:color w:val="000000"/>
              </w:rPr>
            </w:pPr>
            <w:r w:rsidRPr="0086182F">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41EFE1DF" w14:textId="77777777" w:rsidR="00CE1DF1" w:rsidRPr="0086182F" w:rsidRDefault="00CE1DF1" w:rsidP="00CE1DF1">
            <w:pPr>
              <w:autoSpaceDE w:val="0"/>
              <w:autoSpaceDN w:val="0"/>
              <w:adjustRightInd w:val="0"/>
              <w:rPr>
                <w:color w:val="000000"/>
              </w:rPr>
            </w:pPr>
          </w:p>
        </w:tc>
      </w:tr>
      <w:tr w:rsidR="00CE1DF1" w:rsidRPr="0086182F" w14:paraId="1DB0665B"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826C73F" w14:textId="77777777" w:rsidR="00CE1DF1" w:rsidRPr="0086182F" w:rsidRDefault="00CE1DF1" w:rsidP="00CE1DF1">
            <w:pPr>
              <w:autoSpaceDE w:val="0"/>
              <w:autoSpaceDN w:val="0"/>
              <w:adjustRightInd w:val="0"/>
              <w:rPr>
                <w:color w:val="000000"/>
              </w:rPr>
            </w:pPr>
            <w:r w:rsidRPr="0086182F">
              <w:rPr>
                <w:color w:val="000000"/>
              </w:rPr>
              <w:t>OIB</w:t>
            </w:r>
            <w:r w:rsidRPr="0086182F">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14:paraId="22B6834C"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ED7B20E" w14:textId="77777777" w:rsidR="00CE1DF1" w:rsidRPr="0086182F" w:rsidRDefault="00CE1DF1" w:rsidP="00CE1DF1">
            <w:pPr>
              <w:autoSpaceDE w:val="0"/>
              <w:autoSpaceDN w:val="0"/>
              <w:adjustRightInd w:val="0"/>
              <w:rPr>
                <w:color w:val="000000"/>
              </w:rPr>
            </w:pPr>
            <w:r w:rsidRPr="0086182F">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3D6ACCF" w14:textId="77777777" w:rsidR="00CE1DF1" w:rsidRPr="0086182F" w:rsidRDefault="00CE1DF1" w:rsidP="00CE1DF1">
            <w:pPr>
              <w:autoSpaceDE w:val="0"/>
              <w:autoSpaceDN w:val="0"/>
              <w:adjustRightInd w:val="0"/>
              <w:rPr>
                <w:color w:val="000000"/>
              </w:rPr>
            </w:pPr>
          </w:p>
        </w:tc>
      </w:tr>
      <w:tr w:rsidR="00CE1DF1" w:rsidRPr="0086182F" w14:paraId="110EB096"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3536CC8" w14:textId="77777777" w:rsidR="00CE1DF1" w:rsidRPr="0086182F" w:rsidRDefault="00CE1DF1" w:rsidP="00CE1DF1">
            <w:pPr>
              <w:autoSpaceDE w:val="0"/>
              <w:autoSpaceDN w:val="0"/>
              <w:adjustRightInd w:val="0"/>
              <w:rPr>
                <w:color w:val="000000"/>
              </w:rPr>
            </w:pPr>
            <w:r w:rsidRPr="0086182F">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280DF38" w14:textId="77777777" w:rsidR="00CE1DF1" w:rsidRPr="0086182F" w:rsidRDefault="00CE1DF1" w:rsidP="00CE1DF1">
            <w:pPr>
              <w:autoSpaceDE w:val="0"/>
              <w:autoSpaceDN w:val="0"/>
              <w:adjustRightInd w:val="0"/>
              <w:jc w:val="center"/>
              <w:rPr>
                <w:color w:val="000000"/>
              </w:rPr>
            </w:pPr>
            <w:r w:rsidRPr="0086182F">
              <w:rPr>
                <w:color w:val="000000"/>
              </w:rPr>
              <w:t>DA</w:t>
            </w:r>
          </w:p>
        </w:tc>
        <w:tc>
          <w:tcPr>
            <w:tcW w:w="2704" w:type="dxa"/>
            <w:tcBorders>
              <w:top w:val="single" w:sz="4" w:space="0" w:color="auto"/>
              <w:left w:val="nil"/>
              <w:bottom w:val="single" w:sz="4" w:space="0" w:color="auto"/>
              <w:right w:val="single" w:sz="4" w:space="0" w:color="auto"/>
            </w:tcBorders>
            <w:hideMark/>
          </w:tcPr>
          <w:p w14:paraId="2500216A" w14:textId="77777777" w:rsidR="00CE1DF1" w:rsidRPr="0086182F" w:rsidRDefault="00CE1DF1" w:rsidP="00CE1DF1">
            <w:pPr>
              <w:autoSpaceDE w:val="0"/>
              <w:autoSpaceDN w:val="0"/>
              <w:adjustRightInd w:val="0"/>
              <w:jc w:val="center"/>
              <w:rPr>
                <w:color w:val="000000"/>
              </w:rPr>
            </w:pPr>
            <w:r w:rsidRPr="0086182F">
              <w:rPr>
                <w:color w:val="000000"/>
              </w:rPr>
              <w:t>NE</w:t>
            </w:r>
          </w:p>
        </w:tc>
      </w:tr>
      <w:tr w:rsidR="00CE1DF1" w:rsidRPr="0086182F" w14:paraId="592FB71F"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7B992322" w14:textId="62918C5E" w:rsidR="00CE1DF1" w:rsidRPr="0086182F" w:rsidRDefault="00CE1DF1" w:rsidP="00CE1DF1">
            <w:pPr>
              <w:autoSpaceDE w:val="0"/>
              <w:autoSpaceDN w:val="0"/>
              <w:adjustRightInd w:val="0"/>
              <w:rPr>
                <w:color w:val="000000"/>
              </w:rPr>
            </w:pPr>
            <w:r w:rsidRPr="0086182F">
              <w:rPr>
                <w:color w:val="000000"/>
              </w:rPr>
              <w:t xml:space="preserve">Adresa </w:t>
            </w:r>
          </w:p>
        </w:tc>
        <w:tc>
          <w:tcPr>
            <w:tcW w:w="7464" w:type="dxa"/>
            <w:gridSpan w:val="4"/>
            <w:tcBorders>
              <w:top w:val="single" w:sz="4" w:space="0" w:color="auto"/>
              <w:left w:val="single" w:sz="4" w:space="0" w:color="auto"/>
              <w:bottom w:val="single" w:sz="4" w:space="0" w:color="auto"/>
              <w:right w:val="single" w:sz="4" w:space="0" w:color="auto"/>
            </w:tcBorders>
          </w:tcPr>
          <w:p w14:paraId="3CE5DBD8" w14:textId="77777777" w:rsidR="00CE1DF1" w:rsidRPr="0086182F" w:rsidRDefault="00CE1DF1" w:rsidP="00CE1DF1">
            <w:pPr>
              <w:autoSpaceDE w:val="0"/>
              <w:autoSpaceDN w:val="0"/>
              <w:adjustRightInd w:val="0"/>
              <w:rPr>
                <w:color w:val="000000"/>
              </w:rPr>
            </w:pPr>
          </w:p>
        </w:tc>
      </w:tr>
      <w:tr w:rsidR="00CE1DF1" w:rsidRPr="0086182F" w14:paraId="755F0959"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6910F4F" w14:textId="77777777" w:rsidR="00CE1DF1" w:rsidRPr="0086182F" w:rsidRDefault="00CE1DF1" w:rsidP="00CE1DF1">
            <w:pPr>
              <w:autoSpaceDE w:val="0"/>
              <w:autoSpaceDN w:val="0"/>
              <w:adjustRightInd w:val="0"/>
              <w:rPr>
                <w:color w:val="000000"/>
              </w:rPr>
            </w:pPr>
            <w:r w:rsidRPr="0086182F">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56050484"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198B2C59" w14:textId="77777777" w:rsidR="00CE1DF1" w:rsidRPr="0086182F" w:rsidRDefault="00CE1DF1" w:rsidP="00CE1DF1">
            <w:pPr>
              <w:autoSpaceDE w:val="0"/>
              <w:autoSpaceDN w:val="0"/>
              <w:adjustRightInd w:val="0"/>
              <w:rPr>
                <w:color w:val="000000"/>
              </w:rPr>
            </w:pPr>
            <w:r w:rsidRPr="0086182F">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0B31177F" w14:textId="77777777" w:rsidR="00CE1DF1" w:rsidRPr="0086182F" w:rsidRDefault="00CE1DF1" w:rsidP="00CE1DF1">
            <w:pPr>
              <w:autoSpaceDE w:val="0"/>
              <w:autoSpaceDN w:val="0"/>
              <w:adjustRightInd w:val="0"/>
              <w:rPr>
                <w:color w:val="000000"/>
              </w:rPr>
            </w:pPr>
          </w:p>
        </w:tc>
      </w:tr>
      <w:tr w:rsidR="00CE1DF1" w:rsidRPr="0086182F" w14:paraId="2259C0A6"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59F68D99" w14:textId="77777777" w:rsidR="00CE1DF1" w:rsidRPr="0086182F" w:rsidRDefault="00CE1DF1" w:rsidP="00CE1DF1">
            <w:pPr>
              <w:autoSpaceDE w:val="0"/>
              <w:autoSpaceDN w:val="0"/>
              <w:adjustRightInd w:val="0"/>
              <w:rPr>
                <w:color w:val="000000"/>
              </w:rPr>
            </w:pPr>
            <w:r w:rsidRPr="0086182F">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2A30092" w14:textId="77777777" w:rsidR="00CE1DF1" w:rsidRPr="0086182F" w:rsidRDefault="00CE1DF1" w:rsidP="00CE1DF1">
            <w:pPr>
              <w:autoSpaceDE w:val="0"/>
              <w:autoSpaceDN w:val="0"/>
              <w:adjustRightInd w:val="0"/>
              <w:rPr>
                <w:color w:val="000000"/>
              </w:rPr>
            </w:pPr>
          </w:p>
        </w:tc>
      </w:tr>
      <w:tr w:rsidR="00CE1DF1" w:rsidRPr="0086182F" w14:paraId="2D54C99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8407173" w14:textId="77777777" w:rsidR="00CE1DF1" w:rsidRPr="0086182F" w:rsidRDefault="00CE1DF1" w:rsidP="00CE1DF1">
            <w:pPr>
              <w:autoSpaceDE w:val="0"/>
              <w:autoSpaceDN w:val="0"/>
              <w:adjustRightInd w:val="0"/>
              <w:rPr>
                <w:color w:val="000000"/>
              </w:rPr>
            </w:pPr>
            <w:r w:rsidRPr="0086182F">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0B4D3E1E" w14:textId="77777777" w:rsidR="00CE1DF1" w:rsidRPr="0086182F" w:rsidRDefault="00CE1DF1" w:rsidP="00CE1DF1">
            <w:pPr>
              <w:autoSpaceDE w:val="0"/>
              <w:autoSpaceDN w:val="0"/>
              <w:adjustRightInd w:val="0"/>
              <w:rPr>
                <w:color w:val="000000"/>
              </w:rPr>
            </w:pPr>
          </w:p>
        </w:tc>
      </w:tr>
      <w:tr w:rsidR="00CE1DF1" w:rsidRPr="0086182F" w14:paraId="568FE41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28C72ECE" w14:textId="77777777" w:rsidR="00CE1DF1" w:rsidRPr="0086182F" w:rsidRDefault="00CE1DF1" w:rsidP="00CE1DF1">
            <w:pPr>
              <w:autoSpaceDE w:val="0"/>
              <w:autoSpaceDN w:val="0"/>
              <w:adjustRightInd w:val="0"/>
              <w:rPr>
                <w:color w:val="000000"/>
              </w:rPr>
            </w:pPr>
            <w:r w:rsidRPr="0086182F">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7C5B5319" w14:textId="77777777" w:rsidR="00CE1DF1" w:rsidRPr="0086182F" w:rsidRDefault="00CE1DF1" w:rsidP="00CE1DF1">
            <w:pPr>
              <w:autoSpaceDE w:val="0"/>
              <w:autoSpaceDN w:val="0"/>
              <w:adjustRightInd w:val="0"/>
              <w:rPr>
                <w:color w:val="000000"/>
              </w:rPr>
            </w:pPr>
          </w:p>
        </w:tc>
      </w:tr>
      <w:tr w:rsidR="00CE1DF1" w:rsidRPr="0086182F" w14:paraId="29F880EE"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92EF417" w14:textId="77777777" w:rsidR="00CE1DF1" w:rsidRPr="0086182F" w:rsidRDefault="00CE1DF1" w:rsidP="00CE1DF1">
            <w:pPr>
              <w:autoSpaceDE w:val="0"/>
              <w:autoSpaceDN w:val="0"/>
              <w:adjustRightInd w:val="0"/>
              <w:rPr>
                <w:color w:val="000000"/>
              </w:rPr>
            </w:pPr>
            <w:r w:rsidRPr="0086182F">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4957021A" w14:textId="77777777" w:rsidR="00CE1DF1" w:rsidRPr="0086182F" w:rsidRDefault="00CE1DF1" w:rsidP="00CE1DF1">
            <w:pPr>
              <w:autoSpaceDE w:val="0"/>
              <w:autoSpaceDN w:val="0"/>
              <w:adjustRightInd w:val="0"/>
              <w:rPr>
                <w:color w:val="000000"/>
              </w:rPr>
            </w:pPr>
          </w:p>
        </w:tc>
      </w:tr>
      <w:tr w:rsidR="00CE1DF1" w:rsidRPr="0086182F" w14:paraId="02D2821F"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3D76EA00" w14:textId="77777777" w:rsidR="00CE1DF1" w:rsidRPr="0086182F" w:rsidRDefault="00CE1DF1" w:rsidP="00CE1DF1">
            <w:pPr>
              <w:autoSpaceDE w:val="0"/>
              <w:autoSpaceDN w:val="0"/>
              <w:adjustRightInd w:val="0"/>
              <w:rPr>
                <w:color w:val="000000"/>
              </w:rPr>
            </w:pPr>
            <w:r w:rsidRPr="0086182F">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5FBDD0A"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A5B96B4" w14:textId="77777777" w:rsidR="00CE1DF1" w:rsidRPr="0086182F" w:rsidRDefault="00CE1DF1" w:rsidP="00CE1DF1">
            <w:pPr>
              <w:autoSpaceDE w:val="0"/>
              <w:autoSpaceDN w:val="0"/>
              <w:adjustRightInd w:val="0"/>
              <w:rPr>
                <w:color w:val="000000"/>
              </w:rPr>
            </w:pPr>
            <w:r w:rsidRPr="0086182F">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6B181EF" w14:textId="77777777" w:rsidR="00CE1DF1" w:rsidRPr="0086182F" w:rsidRDefault="00CE1DF1" w:rsidP="00CE1DF1">
            <w:pPr>
              <w:autoSpaceDE w:val="0"/>
              <w:autoSpaceDN w:val="0"/>
              <w:adjustRightInd w:val="0"/>
              <w:rPr>
                <w:color w:val="000000"/>
              </w:rPr>
            </w:pPr>
          </w:p>
        </w:tc>
      </w:tr>
    </w:tbl>
    <w:p w14:paraId="60D6A000" w14:textId="77777777" w:rsidR="00CE1DF1" w:rsidRPr="0086182F" w:rsidRDefault="00CE1DF1" w:rsidP="00CE1DF1">
      <w:pPr>
        <w:autoSpaceDE w:val="0"/>
        <w:autoSpaceDN w:val="0"/>
        <w:adjustRightInd w:val="0"/>
        <w:jc w:val="center"/>
        <w:rPr>
          <w:color w:val="000000"/>
        </w:rPr>
      </w:pPr>
      <w:r w:rsidRPr="0086182F">
        <w:rPr>
          <w:color w:val="000000"/>
        </w:rPr>
        <w:t xml:space="preserve">                        </w:t>
      </w:r>
    </w:p>
    <w:p w14:paraId="24C4F772" w14:textId="77777777" w:rsidR="00CE1DF1" w:rsidRPr="0086182F" w:rsidRDefault="00CE1DF1" w:rsidP="00CE1DF1">
      <w:pPr>
        <w:autoSpaceDE w:val="0"/>
        <w:autoSpaceDN w:val="0"/>
        <w:adjustRightInd w:val="0"/>
        <w:jc w:val="center"/>
        <w:rPr>
          <w:color w:val="000000"/>
        </w:rPr>
      </w:pPr>
      <w:r w:rsidRPr="0086182F">
        <w:rPr>
          <w:color w:val="000000"/>
        </w:rPr>
        <w:t xml:space="preserve">                                      M.P.                              ZA ČLANA ZAJEDNICE PONUDITELJA:</w:t>
      </w:r>
    </w:p>
    <w:p w14:paraId="335599EB" w14:textId="77777777" w:rsidR="00CE1DF1" w:rsidRPr="0086182F" w:rsidRDefault="00CE1DF1" w:rsidP="00CE1DF1">
      <w:pPr>
        <w:autoSpaceDE w:val="0"/>
        <w:autoSpaceDN w:val="0"/>
        <w:adjustRightInd w:val="0"/>
        <w:jc w:val="right"/>
        <w:rPr>
          <w:color w:val="000000"/>
        </w:rPr>
      </w:pPr>
      <w:r w:rsidRPr="0086182F">
        <w:rPr>
          <w:color w:val="000000"/>
        </w:rPr>
        <w:t>_______________________________________</w:t>
      </w:r>
    </w:p>
    <w:p w14:paraId="75FEAD7A" w14:textId="77777777" w:rsidR="00CE1DF1" w:rsidRPr="0086182F" w:rsidRDefault="00CE1DF1" w:rsidP="00CE1DF1">
      <w:pPr>
        <w:autoSpaceDE w:val="0"/>
        <w:autoSpaceDN w:val="0"/>
        <w:adjustRightInd w:val="0"/>
        <w:jc w:val="center"/>
        <w:rPr>
          <w:color w:val="000000"/>
        </w:rPr>
      </w:pPr>
      <w:r w:rsidRPr="0086182F">
        <w:rPr>
          <w:color w:val="000000"/>
        </w:rPr>
        <w:t xml:space="preserve">                                                                                                      (ime, prezime, funkcija i potpis ovlaštene osobe)</w:t>
      </w:r>
    </w:p>
    <w:p w14:paraId="46520ABF" w14:textId="77777777" w:rsidR="00CE1DF1" w:rsidRPr="0086182F" w:rsidRDefault="00CE1DF1" w:rsidP="00CE1DF1">
      <w:pPr>
        <w:autoSpaceDE w:val="0"/>
        <w:autoSpaceDN w:val="0"/>
        <w:adjustRightInd w:val="0"/>
        <w:rPr>
          <w:color w:val="000000"/>
        </w:rPr>
      </w:pPr>
    </w:p>
    <w:p w14:paraId="54730ABE" w14:textId="77777777" w:rsidR="00CE1DF1" w:rsidRPr="0086182F" w:rsidRDefault="00CE1DF1" w:rsidP="00CE1DF1">
      <w:pPr>
        <w:autoSpaceDE w:val="0"/>
        <w:autoSpaceDN w:val="0"/>
        <w:adjustRightInd w:val="0"/>
        <w:rPr>
          <w:color w:val="000000"/>
        </w:rPr>
      </w:pPr>
    </w:p>
    <w:p w14:paraId="5C6FEE31" w14:textId="77777777" w:rsidR="00CE1DF1" w:rsidRPr="0086182F" w:rsidRDefault="00CE1DF1" w:rsidP="00CE1DF1">
      <w:pPr>
        <w:autoSpaceDE w:val="0"/>
        <w:autoSpaceDN w:val="0"/>
        <w:adjustRightInd w:val="0"/>
        <w:rPr>
          <w:color w:val="000000"/>
        </w:rPr>
      </w:pPr>
      <w:r w:rsidRPr="0086182F">
        <w:rPr>
          <w:color w:val="000000"/>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86182F" w14:paraId="087CAEEF" w14:textId="77777777" w:rsidTr="00DA0D61">
        <w:tc>
          <w:tcPr>
            <w:tcW w:w="5055" w:type="dxa"/>
            <w:gridSpan w:val="3"/>
            <w:tcBorders>
              <w:top w:val="single" w:sz="4" w:space="0" w:color="auto"/>
              <w:left w:val="single" w:sz="4" w:space="0" w:color="auto"/>
              <w:bottom w:val="single" w:sz="4" w:space="0" w:color="auto"/>
              <w:right w:val="single" w:sz="4" w:space="0" w:color="auto"/>
            </w:tcBorders>
          </w:tcPr>
          <w:p w14:paraId="4D11BF77" w14:textId="77777777" w:rsidR="00CE1DF1" w:rsidRPr="0086182F" w:rsidRDefault="00CE1DF1" w:rsidP="00CE1DF1">
            <w:pPr>
              <w:autoSpaceDE w:val="0"/>
              <w:autoSpaceDN w:val="0"/>
              <w:adjustRightInd w:val="0"/>
              <w:rPr>
                <w:b/>
                <w:color w:val="000000"/>
              </w:rPr>
            </w:pPr>
          </w:p>
          <w:p w14:paraId="3CEB2720" w14:textId="77777777" w:rsidR="00CE1DF1" w:rsidRPr="0086182F" w:rsidRDefault="00CE1DF1" w:rsidP="00CE1DF1">
            <w:pPr>
              <w:autoSpaceDE w:val="0"/>
              <w:autoSpaceDN w:val="0"/>
              <w:adjustRightInd w:val="0"/>
              <w:rPr>
                <w:b/>
                <w:color w:val="000000"/>
              </w:rPr>
            </w:pPr>
            <w:r w:rsidRPr="0086182F">
              <w:rPr>
                <w:b/>
                <w:color w:val="000000"/>
              </w:rPr>
              <w:t>Naziv i sjedište člana zajednice ponuditelja</w:t>
            </w:r>
          </w:p>
          <w:p w14:paraId="2448C9DF" w14:textId="77777777" w:rsidR="00CE1DF1" w:rsidRPr="0086182F" w:rsidRDefault="00CE1DF1" w:rsidP="00CE1DF1">
            <w:pPr>
              <w:autoSpaceDE w:val="0"/>
              <w:autoSpaceDN w:val="0"/>
              <w:adjustRightInd w:val="0"/>
              <w:rPr>
                <w:b/>
                <w:color w:val="000000"/>
              </w:rPr>
            </w:pPr>
            <w:r w:rsidRPr="0086182F">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17754249" w14:textId="77777777" w:rsidR="00CE1DF1" w:rsidRPr="0086182F" w:rsidRDefault="00CE1DF1" w:rsidP="00CE1DF1">
            <w:pPr>
              <w:autoSpaceDE w:val="0"/>
              <w:autoSpaceDN w:val="0"/>
              <w:adjustRightInd w:val="0"/>
              <w:rPr>
                <w:color w:val="000000"/>
              </w:rPr>
            </w:pPr>
          </w:p>
        </w:tc>
      </w:tr>
      <w:tr w:rsidR="00CE1DF1" w:rsidRPr="0086182F" w14:paraId="495A8F02"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324FB415" w14:textId="77777777" w:rsidR="00CE1DF1" w:rsidRPr="0086182F" w:rsidRDefault="00CE1DF1" w:rsidP="00CE1DF1">
            <w:pPr>
              <w:autoSpaceDE w:val="0"/>
              <w:autoSpaceDN w:val="0"/>
              <w:adjustRightInd w:val="0"/>
              <w:rPr>
                <w:color w:val="000000"/>
              </w:rPr>
            </w:pPr>
            <w:r w:rsidRPr="0086182F">
              <w:rPr>
                <w:color w:val="000000"/>
              </w:rPr>
              <w:t>OIB</w:t>
            </w:r>
            <w:r w:rsidRPr="0086182F">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14:paraId="36BC5861"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2975767" w14:textId="77777777" w:rsidR="00CE1DF1" w:rsidRPr="0086182F" w:rsidRDefault="00CE1DF1" w:rsidP="00CE1DF1">
            <w:pPr>
              <w:autoSpaceDE w:val="0"/>
              <w:autoSpaceDN w:val="0"/>
              <w:adjustRightInd w:val="0"/>
              <w:rPr>
                <w:color w:val="000000"/>
              </w:rPr>
            </w:pPr>
            <w:r w:rsidRPr="0086182F">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33010647" w14:textId="77777777" w:rsidR="00CE1DF1" w:rsidRPr="0086182F" w:rsidRDefault="00CE1DF1" w:rsidP="00CE1DF1">
            <w:pPr>
              <w:autoSpaceDE w:val="0"/>
              <w:autoSpaceDN w:val="0"/>
              <w:adjustRightInd w:val="0"/>
              <w:rPr>
                <w:color w:val="000000"/>
              </w:rPr>
            </w:pPr>
          </w:p>
        </w:tc>
      </w:tr>
      <w:tr w:rsidR="00CE1DF1" w:rsidRPr="0086182F" w14:paraId="0FA73D01"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322D28ED" w14:textId="77777777" w:rsidR="00CE1DF1" w:rsidRPr="0086182F" w:rsidRDefault="00CE1DF1" w:rsidP="00CE1DF1">
            <w:pPr>
              <w:autoSpaceDE w:val="0"/>
              <w:autoSpaceDN w:val="0"/>
              <w:adjustRightInd w:val="0"/>
              <w:rPr>
                <w:color w:val="000000"/>
              </w:rPr>
            </w:pPr>
            <w:r w:rsidRPr="0086182F">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987E6D7" w14:textId="77777777" w:rsidR="00CE1DF1" w:rsidRPr="0086182F" w:rsidRDefault="00CE1DF1" w:rsidP="00CE1DF1">
            <w:pPr>
              <w:autoSpaceDE w:val="0"/>
              <w:autoSpaceDN w:val="0"/>
              <w:adjustRightInd w:val="0"/>
              <w:jc w:val="center"/>
              <w:rPr>
                <w:color w:val="000000"/>
              </w:rPr>
            </w:pPr>
            <w:r w:rsidRPr="0086182F">
              <w:rPr>
                <w:color w:val="000000"/>
              </w:rPr>
              <w:t>DA</w:t>
            </w:r>
          </w:p>
        </w:tc>
        <w:tc>
          <w:tcPr>
            <w:tcW w:w="2704" w:type="dxa"/>
            <w:tcBorders>
              <w:top w:val="single" w:sz="4" w:space="0" w:color="auto"/>
              <w:left w:val="nil"/>
              <w:bottom w:val="single" w:sz="4" w:space="0" w:color="auto"/>
              <w:right w:val="single" w:sz="4" w:space="0" w:color="auto"/>
            </w:tcBorders>
            <w:hideMark/>
          </w:tcPr>
          <w:p w14:paraId="3DAF784F" w14:textId="77777777" w:rsidR="00CE1DF1" w:rsidRPr="0086182F" w:rsidRDefault="00CE1DF1" w:rsidP="00CE1DF1">
            <w:pPr>
              <w:autoSpaceDE w:val="0"/>
              <w:autoSpaceDN w:val="0"/>
              <w:adjustRightInd w:val="0"/>
              <w:jc w:val="center"/>
              <w:rPr>
                <w:color w:val="000000"/>
              </w:rPr>
            </w:pPr>
            <w:r w:rsidRPr="0086182F">
              <w:rPr>
                <w:color w:val="000000"/>
              </w:rPr>
              <w:t>NE</w:t>
            </w:r>
          </w:p>
        </w:tc>
      </w:tr>
      <w:tr w:rsidR="00CE1DF1" w:rsidRPr="0086182F" w14:paraId="1AF33712"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DDBFBB9" w14:textId="08B5A080" w:rsidR="00CE1DF1" w:rsidRPr="0086182F" w:rsidRDefault="00CE1DF1" w:rsidP="00CE1DF1">
            <w:pPr>
              <w:autoSpaceDE w:val="0"/>
              <w:autoSpaceDN w:val="0"/>
              <w:adjustRightInd w:val="0"/>
              <w:rPr>
                <w:color w:val="000000"/>
              </w:rPr>
            </w:pPr>
            <w:r w:rsidRPr="0086182F">
              <w:rPr>
                <w:color w:val="000000"/>
              </w:rPr>
              <w:t xml:space="preserve">Adresa </w:t>
            </w:r>
          </w:p>
        </w:tc>
        <w:tc>
          <w:tcPr>
            <w:tcW w:w="7464" w:type="dxa"/>
            <w:gridSpan w:val="4"/>
            <w:tcBorders>
              <w:top w:val="single" w:sz="4" w:space="0" w:color="auto"/>
              <w:left w:val="single" w:sz="4" w:space="0" w:color="auto"/>
              <w:bottom w:val="single" w:sz="4" w:space="0" w:color="auto"/>
              <w:right w:val="single" w:sz="4" w:space="0" w:color="auto"/>
            </w:tcBorders>
          </w:tcPr>
          <w:p w14:paraId="1B54B011" w14:textId="77777777" w:rsidR="00CE1DF1" w:rsidRPr="0086182F" w:rsidRDefault="00CE1DF1" w:rsidP="00CE1DF1">
            <w:pPr>
              <w:autoSpaceDE w:val="0"/>
              <w:autoSpaceDN w:val="0"/>
              <w:adjustRightInd w:val="0"/>
              <w:rPr>
                <w:color w:val="000000"/>
              </w:rPr>
            </w:pPr>
          </w:p>
        </w:tc>
      </w:tr>
      <w:tr w:rsidR="00CE1DF1" w:rsidRPr="0086182F" w14:paraId="318E7638"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7F947E88" w14:textId="77777777" w:rsidR="00CE1DF1" w:rsidRPr="0086182F" w:rsidRDefault="00CE1DF1" w:rsidP="00CE1DF1">
            <w:pPr>
              <w:autoSpaceDE w:val="0"/>
              <w:autoSpaceDN w:val="0"/>
              <w:adjustRightInd w:val="0"/>
              <w:rPr>
                <w:color w:val="000000"/>
              </w:rPr>
            </w:pPr>
            <w:r w:rsidRPr="0086182F">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EC7352B"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3B4FA5F0" w14:textId="77777777" w:rsidR="00CE1DF1" w:rsidRPr="0086182F" w:rsidRDefault="00CE1DF1" w:rsidP="00CE1DF1">
            <w:pPr>
              <w:autoSpaceDE w:val="0"/>
              <w:autoSpaceDN w:val="0"/>
              <w:adjustRightInd w:val="0"/>
              <w:rPr>
                <w:color w:val="000000"/>
              </w:rPr>
            </w:pPr>
            <w:r w:rsidRPr="0086182F">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99DB0A4" w14:textId="77777777" w:rsidR="00CE1DF1" w:rsidRPr="0086182F" w:rsidRDefault="00CE1DF1" w:rsidP="00CE1DF1">
            <w:pPr>
              <w:autoSpaceDE w:val="0"/>
              <w:autoSpaceDN w:val="0"/>
              <w:adjustRightInd w:val="0"/>
              <w:rPr>
                <w:color w:val="000000"/>
              </w:rPr>
            </w:pPr>
          </w:p>
        </w:tc>
      </w:tr>
      <w:tr w:rsidR="00CE1DF1" w:rsidRPr="0086182F" w14:paraId="2A5A2D97"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415A18E3" w14:textId="77777777" w:rsidR="00CE1DF1" w:rsidRPr="0086182F" w:rsidRDefault="00CE1DF1" w:rsidP="00CE1DF1">
            <w:pPr>
              <w:autoSpaceDE w:val="0"/>
              <w:autoSpaceDN w:val="0"/>
              <w:adjustRightInd w:val="0"/>
              <w:rPr>
                <w:color w:val="000000"/>
              </w:rPr>
            </w:pPr>
            <w:r w:rsidRPr="0086182F">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38798E70" w14:textId="77777777" w:rsidR="00CE1DF1" w:rsidRPr="0086182F" w:rsidRDefault="00CE1DF1" w:rsidP="00CE1DF1">
            <w:pPr>
              <w:autoSpaceDE w:val="0"/>
              <w:autoSpaceDN w:val="0"/>
              <w:adjustRightInd w:val="0"/>
              <w:rPr>
                <w:color w:val="000000"/>
              </w:rPr>
            </w:pPr>
          </w:p>
        </w:tc>
      </w:tr>
      <w:tr w:rsidR="00CE1DF1" w:rsidRPr="0086182F" w14:paraId="2FD910A2"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093B798" w14:textId="77777777" w:rsidR="00CE1DF1" w:rsidRPr="0086182F" w:rsidRDefault="00CE1DF1" w:rsidP="00CE1DF1">
            <w:pPr>
              <w:autoSpaceDE w:val="0"/>
              <w:autoSpaceDN w:val="0"/>
              <w:adjustRightInd w:val="0"/>
              <w:rPr>
                <w:color w:val="000000"/>
              </w:rPr>
            </w:pPr>
            <w:r w:rsidRPr="0086182F">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1DF735D6" w14:textId="77777777" w:rsidR="00CE1DF1" w:rsidRPr="0086182F" w:rsidRDefault="00CE1DF1" w:rsidP="00CE1DF1">
            <w:pPr>
              <w:autoSpaceDE w:val="0"/>
              <w:autoSpaceDN w:val="0"/>
              <w:adjustRightInd w:val="0"/>
              <w:rPr>
                <w:color w:val="000000"/>
              </w:rPr>
            </w:pPr>
          </w:p>
        </w:tc>
      </w:tr>
      <w:tr w:rsidR="00CE1DF1" w:rsidRPr="0086182F" w14:paraId="5CDDA6E1"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355FF20A" w14:textId="77777777" w:rsidR="00CE1DF1" w:rsidRPr="0086182F" w:rsidRDefault="00CE1DF1" w:rsidP="00CE1DF1">
            <w:pPr>
              <w:autoSpaceDE w:val="0"/>
              <w:autoSpaceDN w:val="0"/>
              <w:adjustRightInd w:val="0"/>
              <w:rPr>
                <w:color w:val="000000"/>
              </w:rPr>
            </w:pPr>
            <w:r w:rsidRPr="0086182F">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3CD545A5" w14:textId="77777777" w:rsidR="00CE1DF1" w:rsidRPr="0086182F" w:rsidRDefault="00CE1DF1" w:rsidP="00CE1DF1">
            <w:pPr>
              <w:autoSpaceDE w:val="0"/>
              <w:autoSpaceDN w:val="0"/>
              <w:adjustRightInd w:val="0"/>
              <w:rPr>
                <w:color w:val="000000"/>
              </w:rPr>
            </w:pPr>
          </w:p>
        </w:tc>
      </w:tr>
      <w:tr w:rsidR="00CE1DF1" w:rsidRPr="0086182F" w14:paraId="5C6E792F"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3E57DAB5" w14:textId="77777777" w:rsidR="00CE1DF1" w:rsidRPr="0086182F" w:rsidRDefault="00CE1DF1" w:rsidP="00CE1DF1">
            <w:pPr>
              <w:autoSpaceDE w:val="0"/>
              <w:autoSpaceDN w:val="0"/>
              <w:adjustRightInd w:val="0"/>
              <w:rPr>
                <w:color w:val="000000"/>
              </w:rPr>
            </w:pPr>
            <w:r w:rsidRPr="0086182F">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4B6E2AD8" w14:textId="77777777" w:rsidR="00CE1DF1" w:rsidRPr="0086182F" w:rsidRDefault="00CE1DF1" w:rsidP="00CE1DF1">
            <w:pPr>
              <w:autoSpaceDE w:val="0"/>
              <w:autoSpaceDN w:val="0"/>
              <w:adjustRightInd w:val="0"/>
              <w:rPr>
                <w:color w:val="000000"/>
              </w:rPr>
            </w:pPr>
          </w:p>
        </w:tc>
      </w:tr>
      <w:tr w:rsidR="00CE1DF1" w:rsidRPr="0086182F" w14:paraId="0429488C"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52BDC50" w14:textId="77777777" w:rsidR="00CE1DF1" w:rsidRPr="0086182F" w:rsidRDefault="00CE1DF1" w:rsidP="00CE1DF1">
            <w:pPr>
              <w:autoSpaceDE w:val="0"/>
              <w:autoSpaceDN w:val="0"/>
              <w:adjustRightInd w:val="0"/>
              <w:rPr>
                <w:color w:val="000000"/>
              </w:rPr>
            </w:pPr>
            <w:r w:rsidRPr="0086182F">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4EAFB38A" w14:textId="77777777" w:rsidR="00CE1DF1" w:rsidRPr="0086182F"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587A41A" w14:textId="77777777" w:rsidR="00CE1DF1" w:rsidRPr="0086182F" w:rsidRDefault="00CE1DF1" w:rsidP="00CE1DF1">
            <w:pPr>
              <w:autoSpaceDE w:val="0"/>
              <w:autoSpaceDN w:val="0"/>
              <w:adjustRightInd w:val="0"/>
              <w:rPr>
                <w:color w:val="000000"/>
              </w:rPr>
            </w:pPr>
            <w:r w:rsidRPr="0086182F">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FAF53A8" w14:textId="77777777" w:rsidR="00CE1DF1" w:rsidRPr="0086182F" w:rsidRDefault="00CE1DF1" w:rsidP="00CE1DF1">
            <w:pPr>
              <w:autoSpaceDE w:val="0"/>
              <w:autoSpaceDN w:val="0"/>
              <w:adjustRightInd w:val="0"/>
              <w:rPr>
                <w:color w:val="000000"/>
              </w:rPr>
            </w:pPr>
          </w:p>
        </w:tc>
      </w:tr>
    </w:tbl>
    <w:p w14:paraId="3ED0E7B8" w14:textId="77777777" w:rsidR="00CE1DF1" w:rsidRPr="0086182F" w:rsidRDefault="00CE1DF1" w:rsidP="00CE1DF1">
      <w:pPr>
        <w:autoSpaceDE w:val="0"/>
        <w:autoSpaceDN w:val="0"/>
        <w:adjustRightInd w:val="0"/>
        <w:jc w:val="center"/>
        <w:rPr>
          <w:color w:val="000000"/>
        </w:rPr>
      </w:pPr>
      <w:r w:rsidRPr="0086182F">
        <w:rPr>
          <w:color w:val="000000"/>
        </w:rPr>
        <w:t xml:space="preserve">                        </w:t>
      </w:r>
    </w:p>
    <w:p w14:paraId="6F5654E8" w14:textId="77777777" w:rsidR="00CE1DF1" w:rsidRPr="0086182F" w:rsidRDefault="00CE1DF1" w:rsidP="00CE1DF1">
      <w:pPr>
        <w:autoSpaceDE w:val="0"/>
        <w:autoSpaceDN w:val="0"/>
        <w:adjustRightInd w:val="0"/>
        <w:jc w:val="center"/>
        <w:rPr>
          <w:color w:val="000000"/>
        </w:rPr>
      </w:pPr>
      <w:r w:rsidRPr="0086182F">
        <w:rPr>
          <w:color w:val="000000"/>
        </w:rPr>
        <w:t xml:space="preserve">                                      M.P.                                ZA ČLANA ZAJEDNICE PONUDITELJA:</w:t>
      </w:r>
    </w:p>
    <w:p w14:paraId="5E044B08" w14:textId="77777777" w:rsidR="00CE1DF1" w:rsidRPr="0086182F" w:rsidRDefault="00CE1DF1" w:rsidP="00CE1DF1">
      <w:pPr>
        <w:autoSpaceDE w:val="0"/>
        <w:autoSpaceDN w:val="0"/>
        <w:adjustRightInd w:val="0"/>
        <w:jc w:val="center"/>
        <w:rPr>
          <w:color w:val="000000"/>
        </w:rPr>
      </w:pPr>
      <w:r w:rsidRPr="0086182F">
        <w:rPr>
          <w:color w:val="000000"/>
        </w:rPr>
        <w:t xml:space="preserve">                                                                               _______________________________________</w:t>
      </w:r>
    </w:p>
    <w:p w14:paraId="65BF4A65" w14:textId="77777777" w:rsidR="00CE1DF1" w:rsidRPr="0086182F" w:rsidRDefault="00CE1DF1" w:rsidP="00CE1DF1">
      <w:pPr>
        <w:autoSpaceDE w:val="0"/>
        <w:autoSpaceDN w:val="0"/>
        <w:adjustRightInd w:val="0"/>
        <w:jc w:val="center"/>
        <w:rPr>
          <w:color w:val="000000"/>
        </w:rPr>
      </w:pPr>
      <w:r w:rsidRPr="0086182F">
        <w:rPr>
          <w:color w:val="000000"/>
        </w:rPr>
        <w:t xml:space="preserve">                                                                                (ime, prezime, funkcija i potpis ovlaštene osobe)</w:t>
      </w:r>
    </w:p>
    <w:p w14:paraId="7695F262" w14:textId="77777777" w:rsidR="00CE1DF1" w:rsidRPr="0086182F" w:rsidRDefault="00CE1DF1" w:rsidP="00CE1DF1">
      <w:pPr>
        <w:autoSpaceDE w:val="0"/>
        <w:autoSpaceDN w:val="0"/>
        <w:adjustRightInd w:val="0"/>
        <w:rPr>
          <w:color w:val="000000"/>
        </w:rPr>
      </w:pPr>
    </w:p>
    <w:p w14:paraId="718096CE" w14:textId="77777777" w:rsidR="00CE1DF1" w:rsidRPr="0086182F" w:rsidRDefault="00CE1DF1" w:rsidP="00CE1DF1">
      <w:pPr>
        <w:autoSpaceDE w:val="0"/>
        <w:autoSpaceDN w:val="0"/>
        <w:adjustRightInd w:val="0"/>
        <w:rPr>
          <w:color w:val="000000"/>
        </w:rPr>
      </w:pPr>
    </w:p>
    <w:p w14:paraId="6D264AC1" w14:textId="77777777" w:rsidR="00CE1DF1" w:rsidRPr="0086182F" w:rsidRDefault="00CE1DF1" w:rsidP="00CE1DF1">
      <w:pPr>
        <w:autoSpaceDE w:val="0"/>
        <w:autoSpaceDN w:val="0"/>
        <w:adjustRightInd w:val="0"/>
        <w:rPr>
          <w:color w:val="000000"/>
        </w:rPr>
      </w:pPr>
    </w:p>
    <w:p w14:paraId="710EB9EF" w14:textId="77777777" w:rsidR="00CE1DF1" w:rsidRPr="0086182F" w:rsidRDefault="00CE1DF1" w:rsidP="00CE1DF1">
      <w:pPr>
        <w:autoSpaceDE w:val="0"/>
        <w:autoSpaceDN w:val="0"/>
        <w:adjustRightInd w:val="0"/>
        <w:rPr>
          <w:color w:val="000000"/>
        </w:rPr>
      </w:pPr>
    </w:p>
    <w:p w14:paraId="5CFFEE59" w14:textId="77777777" w:rsidR="00CE1DF1" w:rsidRPr="0086182F" w:rsidRDefault="00CE1DF1" w:rsidP="00CE1DF1">
      <w:pPr>
        <w:autoSpaceDE w:val="0"/>
        <w:autoSpaceDN w:val="0"/>
        <w:adjustRightInd w:val="0"/>
        <w:rPr>
          <w:color w:val="000000"/>
        </w:rPr>
      </w:pPr>
    </w:p>
    <w:p w14:paraId="6167B528" w14:textId="77777777" w:rsidR="00CE1DF1" w:rsidRPr="0086182F" w:rsidRDefault="00CE1DF1" w:rsidP="00CE1DF1">
      <w:pPr>
        <w:autoSpaceDE w:val="0"/>
        <w:autoSpaceDN w:val="0"/>
        <w:adjustRightInd w:val="0"/>
        <w:rPr>
          <w:color w:val="000000"/>
        </w:rPr>
      </w:pPr>
    </w:p>
    <w:p w14:paraId="629D9DCA" w14:textId="77777777" w:rsidR="00CE1DF1" w:rsidRPr="0086182F" w:rsidRDefault="00CE1DF1" w:rsidP="00CE1DF1">
      <w:pPr>
        <w:autoSpaceDE w:val="0"/>
        <w:autoSpaceDN w:val="0"/>
        <w:adjustRightInd w:val="0"/>
        <w:rPr>
          <w:color w:val="000000"/>
        </w:rPr>
      </w:pPr>
    </w:p>
    <w:p w14:paraId="53BB3B8D" w14:textId="77777777" w:rsidR="00CE1DF1" w:rsidRPr="0086182F" w:rsidRDefault="00CE1DF1" w:rsidP="00CE1DF1">
      <w:pPr>
        <w:autoSpaceDE w:val="0"/>
        <w:autoSpaceDN w:val="0"/>
        <w:adjustRightInd w:val="0"/>
        <w:rPr>
          <w:color w:val="000000"/>
        </w:rPr>
      </w:pPr>
    </w:p>
    <w:p w14:paraId="50E88303" w14:textId="77777777" w:rsidR="00CE1DF1" w:rsidRPr="0086182F" w:rsidRDefault="00CE1DF1" w:rsidP="00CE1DF1">
      <w:pPr>
        <w:autoSpaceDE w:val="0"/>
        <w:autoSpaceDN w:val="0"/>
        <w:adjustRightInd w:val="0"/>
        <w:rPr>
          <w:color w:val="000000"/>
        </w:rPr>
      </w:pPr>
    </w:p>
    <w:p w14:paraId="02F6EE6C" w14:textId="77777777" w:rsidR="00CE1DF1" w:rsidRPr="0086182F" w:rsidRDefault="00CE1DF1" w:rsidP="00CE1DF1">
      <w:pPr>
        <w:autoSpaceDE w:val="0"/>
        <w:autoSpaceDN w:val="0"/>
        <w:adjustRightInd w:val="0"/>
        <w:rPr>
          <w:color w:val="000000"/>
        </w:rPr>
      </w:pPr>
    </w:p>
    <w:p w14:paraId="56256107" w14:textId="77777777" w:rsidR="00CE1DF1" w:rsidRPr="0086182F" w:rsidRDefault="00CE1DF1" w:rsidP="00CE1DF1">
      <w:pPr>
        <w:autoSpaceDE w:val="0"/>
        <w:autoSpaceDN w:val="0"/>
        <w:adjustRightInd w:val="0"/>
        <w:rPr>
          <w:color w:val="000000"/>
        </w:rPr>
      </w:pPr>
    </w:p>
    <w:p w14:paraId="7308216F" w14:textId="77777777" w:rsidR="00CE1DF1" w:rsidRPr="0086182F" w:rsidRDefault="00CE1DF1" w:rsidP="00CE1DF1">
      <w:pPr>
        <w:autoSpaceDE w:val="0"/>
        <w:autoSpaceDN w:val="0"/>
        <w:adjustRightInd w:val="0"/>
        <w:rPr>
          <w:color w:val="000000"/>
        </w:rPr>
      </w:pPr>
    </w:p>
    <w:p w14:paraId="19F792A4" w14:textId="77777777" w:rsidR="00CE1DF1" w:rsidRPr="0086182F" w:rsidRDefault="00CE1DF1" w:rsidP="00CE1DF1">
      <w:pPr>
        <w:autoSpaceDE w:val="0"/>
        <w:autoSpaceDN w:val="0"/>
        <w:adjustRightInd w:val="0"/>
        <w:rPr>
          <w:color w:val="000000"/>
        </w:rPr>
      </w:pPr>
    </w:p>
    <w:p w14:paraId="49C16609" w14:textId="77777777" w:rsidR="00CE1DF1" w:rsidRPr="0086182F" w:rsidRDefault="00CE1DF1" w:rsidP="00CE1DF1">
      <w:pPr>
        <w:autoSpaceDE w:val="0"/>
        <w:autoSpaceDN w:val="0"/>
        <w:adjustRightInd w:val="0"/>
        <w:rPr>
          <w:color w:val="000000"/>
        </w:rPr>
      </w:pPr>
    </w:p>
    <w:p w14:paraId="1B74338D" w14:textId="77777777" w:rsidR="00CE1DF1" w:rsidRPr="0086182F" w:rsidRDefault="00CE1DF1" w:rsidP="00CE1DF1">
      <w:pPr>
        <w:autoSpaceDE w:val="0"/>
        <w:autoSpaceDN w:val="0"/>
        <w:adjustRightInd w:val="0"/>
        <w:rPr>
          <w:color w:val="000000"/>
        </w:rPr>
      </w:pPr>
    </w:p>
    <w:p w14:paraId="53EA5840" w14:textId="77777777" w:rsidR="00CE1DF1" w:rsidRPr="0086182F" w:rsidRDefault="00CE1DF1" w:rsidP="00CE1DF1">
      <w:pPr>
        <w:autoSpaceDE w:val="0"/>
        <w:autoSpaceDN w:val="0"/>
        <w:adjustRightInd w:val="0"/>
        <w:rPr>
          <w:color w:val="000000"/>
        </w:rPr>
      </w:pPr>
    </w:p>
    <w:p w14:paraId="604879A6" w14:textId="77777777" w:rsidR="00CE1DF1" w:rsidRDefault="00CE1DF1" w:rsidP="00CE1DF1">
      <w:pPr>
        <w:autoSpaceDE w:val="0"/>
        <w:autoSpaceDN w:val="0"/>
        <w:adjustRightInd w:val="0"/>
        <w:rPr>
          <w:color w:val="000000"/>
        </w:rPr>
      </w:pPr>
    </w:p>
    <w:p w14:paraId="019C6654" w14:textId="77777777" w:rsidR="0086182F" w:rsidRDefault="0086182F" w:rsidP="00CE1DF1">
      <w:pPr>
        <w:autoSpaceDE w:val="0"/>
        <w:autoSpaceDN w:val="0"/>
        <w:adjustRightInd w:val="0"/>
        <w:rPr>
          <w:color w:val="000000"/>
        </w:rPr>
      </w:pPr>
    </w:p>
    <w:p w14:paraId="09E5165B" w14:textId="77777777" w:rsidR="0086182F" w:rsidRDefault="0086182F" w:rsidP="00CE1DF1">
      <w:pPr>
        <w:autoSpaceDE w:val="0"/>
        <w:autoSpaceDN w:val="0"/>
        <w:adjustRightInd w:val="0"/>
        <w:rPr>
          <w:color w:val="000000"/>
        </w:rPr>
      </w:pPr>
    </w:p>
    <w:p w14:paraId="2B792A1E" w14:textId="77777777" w:rsidR="0086182F" w:rsidRPr="0086182F" w:rsidRDefault="0086182F" w:rsidP="00CE1DF1">
      <w:pPr>
        <w:autoSpaceDE w:val="0"/>
        <w:autoSpaceDN w:val="0"/>
        <w:adjustRightInd w:val="0"/>
        <w:rPr>
          <w:color w:val="000000"/>
        </w:rPr>
      </w:pPr>
    </w:p>
    <w:p w14:paraId="576FAC72" w14:textId="77777777" w:rsidR="00CE1DF1" w:rsidRPr="0086182F" w:rsidRDefault="00CE1DF1" w:rsidP="00CE1DF1">
      <w:pPr>
        <w:autoSpaceDE w:val="0"/>
        <w:autoSpaceDN w:val="0"/>
        <w:adjustRightInd w:val="0"/>
        <w:rPr>
          <w:color w:val="000000"/>
        </w:rPr>
      </w:pPr>
    </w:p>
    <w:p w14:paraId="723774C4" w14:textId="77777777" w:rsidR="00CE1DF1" w:rsidRPr="0086182F" w:rsidRDefault="00CE1DF1" w:rsidP="00CE1DF1">
      <w:pPr>
        <w:autoSpaceDE w:val="0"/>
        <w:autoSpaceDN w:val="0"/>
        <w:adjustRightInd w:val="0"/>
        <w:rPr>
          <w:color w:val="000000"/>
        </w:rPr>
      </w:pPr>
    </w:p>
    <w:p w14:paraId="3233CC40" w14:textId="77777777" w:rsidR="003739DB" w:rsidRPr="0086182F" w:rsidRDefault="003739DB" w:rsidP="00CE1DF1">
      <w:pPr>
        <w:autoSpaceDE w:val="0"/>
        <w:autoSpaceDN w:val="0"/>
        <w:adjustRightInd w:val="0"/>
        <w:rPr>
          <w:color w:val="000000"/>
        </w:rPr>
      </w:pPr>
    </w:p>
    <w:p w14:paraId="54877DDC" w14:textId="77777777" w:rsidR="00CE1DF1" w:rsidRPr="0086182F" w:rsidRDefault="00CE1DF1" w:rsidP="00CE1DF1">
      <w:pPr>
        <w:autoSpaceDE w:val="0"/>
        <w:autoSpaceDN w:val="0"/>
        <w:adjustRightInd w:val="0"/>
        <w:rPr>
          <w:color w:val="000000"/>
        </w:rPr>
      </w:pPr>
    </w:p>
    <w:p w14:paraId="39F465BC" w14:textId="2EE88FA4" w:rsidR="00CE1DF1" w:rsidRPr="0086182F" w:rsidRDefault="00CE1DF1" w:rsidP="00CE1DF1">
      <w:pPr>
        <w:spacing w:line="360" w:lineRule="auto"/>
        <w:jc w:val="both"/>
      </w:pPr>
      <w:r w:rsidRPr="0086182F">
        <w:lastRenderedPageBreak/>
        <w:t xml:space="preserve">Obrazac broj </w:t>
      </w:r>
      <w:r w:rsidR="003739DB" w:rsidRPr="0086182F">
        <w:t>2</w:t>
      </w:r>
      <w:r w:rsidRPr="0086182F">
        <w:t>.</w:t>
      </w:r>
    </w:p>
    <w:p w14:paraId="6FEFB316" w14:textId="792DD7B7" w:rsidR="00CE1DF1" w:rsidRPr="0086182F" w:rsidRDefault="00CE1DF1" w:rsidP="00CE1DF1">
      <w:pPr>
        <w:rPr>
          <w:b/>
          <w:lang w:eastAsia="en-US"/>
        </w:rPr>
      </w:pPr>
      <w:r w:rsidRPr="0086182F">
        <w:rPr>
          <w:b/>
        </w:rPr>
        <w:t>Popis značajnih ugovora izvršenih u posljednj</w:t>
      </w:r>
      <w:r w:rsidR="00227648" w:rsidRPr="0086182F">
        <w:rPr>
          <w:b/>
        </w:rPr>
        <w:t>ih</w:t>
      </w:r>
      <w:r w:rsidRPr="0086182F">
        <w:rPr>
          <w:b/>
        </w:rPr>
        <w:t xml:space="preserve"> </w:t>
      </w:r>
      <w:r w:rsidR="003739DB" w:rsidRPr="0086182F">
        <w:rPr>
          <w:b/>
        </w:rPr>
        <w:t>tri</w:t>
      </w:r>
      <w:r w:rsidRPr="0086182F">
        <w:rPr>
          <w:b/>
        </w:rPr>
        <w:t xml:space="preserve"> (</w:t>
      </w:r>
      <w:r w:rsidR="003739DB" w:rsidRPr="0086182F">
        <w:rPr>
          <w:b/>
        </w:rPr>
        <w:t>3</w:t>
      </w:r>
      <w:r w:rsidRPr="0086182F">
        <w:rPr>
          <w:b/>
        </w:rPr>
        <w:t>) godin</w:t>
      </w:r>
      <w:r w:rsidR="003739DB" w:rsidRPr="0086182F">
        <w:rPr>
          <w:b/>
        </w:rPr>
        <w:t>e</w:t>
      </w:r>
      <w:r w:rsidRPr="0086182F">
        <w:rPr>
          <w:b/>
        </w:rPr>
        <w:t xml:space="preserve"> u vezi s predmetom na</w:t>
      </w:r>
      <w:r w:rsidR="00227648" w:rsidRPr="0086182F">
        <w:rPr>
          <w:b/>
        </w:rPr>
        <w:t>bave</w:t>
      </w:r>
    </w:p>
    <w:p w14:paraId="59B6525E" w14:textId="77777777" w:rsidR="00CE1DF1" w:rsidRPr="0086182F" w:rsidRDefault="00CE1DF1" w:rsidP="00CE1DF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37"/>
      </w:tblGrid>
      <w:tr w:rsidR="00CE1DF1" w:rsidRPr="0086182F" w14:paraId="4DAA7959" w14:textId="77777777" w:rsidTr="003739DB">
        <w:tc>
          <w:tcPr>
            <w:tcW w:w="2625" w:type="dxa"/>
            <w:tcBorders>
              <w:top w:val="single" w:sz="4" w:space="0" w:color="auto"/>
              <w:left w:val="single" w:sz="4" w:space="0" w:color="auto"/>
              <w:bottom w:val="single" w:sz="4" w:space="0" w:color="auto"/>
              <w:right w:val="single" w:sz="4" w:space="0" w:color="auto"/>
            </w:tcBorders>
            <w:hideMark/>
          </w:tcPr>
          <w:p w14:paraId="4282D842" w14:textId="77777777" w:rsidR="00CE1DF1" w:rsidRPr="0086182F" w:rsidRDefault="00CE1DF1" w:rsidP="00CE1DF1">
            <w:pPr>
              <w:jc w:val="both"/>
              <w:rPr>
                <w:b/>
                <w:lang w:eastAsia="en-US"/>
              </w:rPr>
            </w:pPr>
            <w:r w:rsidRPr="0086182F">
              <w:rPr>
                <w:b/>
              </w:rPr>
              <w:t>Ponuditelj:</w:t>
            </w:r>
          </w:p>
        </w:tc>
        <w:tc>
          <w:tcPr>
            <w:tcW w:w="6437" w:type="dxa"/>
            <w:tcBorders>
              <w:top w:val="single" w:sz="4" w:space="0" w:color="auto"/>
              <w:left w:val="single" w:sz="4" w:space="0" w:color="auto"/>
              <w:bottom w:val="single" w:sz="4" w:space="0" w:color="auto"/>
              <w:right w:val="single" w:sz="4" w:space="0" w:color="auto"/>
            </w:tcBorders>
          </w:tcPr>
          <w:p w14:paraId="30AF3C56" w14:textId="77777777" w:rsidR="00CE1DF1" w:rsidRPr="0086182F" w:rsidRDefault="00CE1DF1" w:rsidP="00CE1DF1">
            <w:pPr>
              <w:jc w:val="both"/>
              <w:rPr>
                <w:lang w:eastAsia="en-US"/>
              </w:rPr>
            </w:pPr>
          </w:p>
        </w:tc>
      </w:tr>
      <w:tr w:rsidR="00CE1DF1" w:rsidRPr="0086182F" w14:paraId="594F866E" w14:textId="77777777" w:rsidTr="003739DB">
        <w:tc>
          <w:tcPr>
            <w:tcW w:w="2625" w:type="dxa"/>
            <w:tcBorders>
              <w:top w:val="single" w:sz="4" w:space="0" w:color="auto"/>
              <w:left w:val="single" w:sz="4" w:space="0" w:color="auto"/>
              <w:bottom w:val="single" w:sz="4" w:space="0" w:color="auto"/>
              <w:right w:val="single" w:sz="4" w:space="0" w:color="auto"/>
            </w:tcBorders>
            <w:hideMark/>
          </w:tcPr>
          <w:p w14:paraId="1FFE1776" w14:textId="77777777" w:rsidR="00CE1DF1" w:rsidRPr="0086182F" w:rsidRDefault="00CE1DF1" w:rsidP="00CE1DF1">
            <w:pPr>
              <w:jc w:val="both"/>
              <w:rPr>
                <w:lang w:eastAsia="en-US"/>
              </w:rPr>
            </w:pPr>
            <w:r w:rsidRPr="0086182F">
              <w:t>Adresa sjedišta:</w:t>
            </w:r>
          </w:p>
        </w:tc>
        <w:tc>
          <w:tcPr>
            <w:tcW w:w="6437" w:type="dxa"/>
            <w:tcBorders>
              <w:top w:val="single" w:sz="4" w:space="0" w:color="auto"/>
              <w:left w:val="single" w:sz="4" w:space="0" w:color="auto"/>
              <w:bottom w:val="single" w:sz="4" w:space="0" w:color="auto"/>
              <w:right w:val="single" w:sz="4" w:space="0" w:color="auto"/>
            </w:tcBorders>
          </w:tcPr>
          <w:p w14:paraId="71D6D252" w14:textId="77777777" w:rsidR="00CE1DF1" w:rsidRPr="0086182F" w:rsidRDefault="00CE1DF1" w:rsidP="00CE1DF1">
            <w:pPr>
              <w:jc w:val="both"/>
              <w:rPr>
                <w:lang w:eastAsia="en-US"/>
              </w:rPr>
            </w:pPr>
          </w:p>
        </w:tc>
      </w:tr>
      <w:tr w:rsidR="00CE1DF1" w:rsidRPr="0086182F" w14:paraId="2A4BAEA5" w14:textId="77777777" w:rsidTr="003739DB">
        <w:tc>
          <w:tcPr>
            <w:tcW w:w="2625" w:type="dxa"/>
            <w:tcBorders>
              <w:top w:val="single" w:sz="4" w:space="0" w:color="auto"/>
              <w:left w:val="single" w:sz="4" w:space="0" w:color="auto"/>
              <w:bottom w:val="single" w:sz="4" w:space="0" w:color="auto"/>
              <w:right w:val="single" w:sz="4" w:space="0" w:color="auto"/>
            </w:tcBorders>
            <w:hideMark/>
          </w:tcPr>
          <w:p w14:paraId="5AE50080" w14:textId="77777777" w:rsidR="00CE1DF1" w:rsidRPr="0086182F" w:rsidRDefault="00CE1DF1" w:rsidP="00CE1DF1">
            <w:pPr>
              <w:jc w:val="both"/>
              <w:rPr>
                <w:lang w:eastAsia="en-US"/>
              </w:rPr>
            </w:pPr>
            <w:r w:rsidRPr="0086182F">
              <w:t>Telefon/fax:</w:t>
            </w:r>
          </w:p>
        </w:tc>
        <w:tc>
          <w:tcPr>
            <w:tcW w:w="6437" w:type="dxa"/>
            <w:tcBorders>
              <w:top w:val="single" w:sz="4" w:space="0" w:color="auto"/>
              <w:left w:val="single" w:sz="4" w:space="0" w:color="auto"/>
              <w:bottom w:val="single" w:sz="4" w:space="0" w:color="auto"/>
              <w:right w:val="single" w:sz="4" w:space="0" w:color="auto"/>
            </w:tcBorders>
          </w:tcPr>
          <w:p w14:paraId="1E5126D6" w14:textId="77777777" w:rsidR="00CE1DF1" w:rsidRPr="0086182F" w:rsidRDefault="00CE1DF1" w:rsidP="00CE1DF1">
            <w:pPr>
              <w:jc w:val="both"/>
              <w:rPr>
                <w:lang w:eastAsia="en-US"/>
              </w:rPr>
            </w:pPr>
          </w:p>
        </w:tc>
      </w:tr>
      <w:tr w:rsidR="00CE1DF1" w:rsidRPr="0086182F" w14:paraId="62ED85E8" w14:textId="77777777" w:rsidTr="003739DB">
        <w:tc>
          <w:tcPr>
            <w:tcW w:w="2625" w:type="dxa"/>
            <w:tcBorders>
              <w:top w:val="single" w:sz="4" w:space="0" w:color="auto"/>
              <w:left w:val="single" w:sz="4" w:space="0" w:color="auto"/>
              <w:bottom w:val="single" w:sz="4" w:space="0" w:color="auto"/>
              <w:right w:val="single" w:sz="4" w:space="0" w:color="auto"/>
            </w:tcBorders>
            <w:hideMark/>
          </w:tcPr>
          <w:p w14:paraId="3477ADAF" w14:textId="77777777" w:rsidR="00CE1DF1" w:rsidRPr="0086182F" w:rsidRDefault="00CE1DF1" w:rsidP="00CE1DF1">
            <w:pPr>
              <w:jc w:val="both"/>
              <w:rPr>
                <w:lang w:eastAsia="en-US"/>
              </w:rPr>
            </w:pPr>
            <w:r w:rsidRPr="0086182F">
              <w:t>E-mail:</w:t>
            </w:r>
          </w:p>
        </w:tc>
        <w:tc>
          <w:tcPr>
            <w:tcW w:w="6437" w:type="dxa"/>
            <w:tcBorders>
              <w:top w:val="single" w:sz="4" w:space="0" w:color="auto"/>
              <w:left w:val="single" w:sz="4" w:space="0" w:color="auto"/>
              <w:bottom w:val="single" w:sz="4" w:space="0" w:color="auto"/>
              <w:right w:val="single" w:sz="4" w:space="0" w:color="auto"/>
            </w:tcBorders>
          </w:tcPr>
          <w:p w14:paraId="6E4EDFD3" w14:textId="77777777" w:rsidR="00CE1DF1" w:rsidRPr="0086182F" w:rsidRDefault="00CE1DF1" w:rsidP="00CE1DF1">
            <w:pPr>
              <w:jc w:val="both"/>
              <w:rPr>
                <w:lang w:eastAsia="en-US"/>
              </w:rPr>
            </w:pPr>
          </w:p>
        </w:tc>
      </w:tr>
      <w:tr w:rsidR="00CE1DF1" w:rsidRPr="0086182F" w14:paraId="25217507" w14:textId="77777777" w:rsidTr="003739DB">
        <w:tc>
          <w:tcPr>
            <w:tcW w:w="2625" w:type="dxa"/>
            <w:tcBorders>
              <w:top w:val="single" w:sz="4" w:space="0" w:color="auto"/>
              <w:left w:val="single" w:sz="4" w:space="0" w:color="auto"/>
              <w:bottom w:val="single" w:sz="4" w:space="0" w:color="auto"/>
              <w:right w:val="single" w:sz="4" w:space="0" w:color="auto"/>
            </w:tcBorders>
            <w:hideMark/>
          </w:tcPr>
          <w:p w14:paraId="4D36F09E" w14:textId="5DFEBD40" w:rsidR="00CE1DF1" w:rsidRPr="0086182F" w:rsidRDefault="00CE1DF1" w:rsidP="00CE1DF1">
            <w:pPr>
              <w:jc w:val="both"/>
              <w:rPr>
                <w:lang w:eastAsia="en-US"/>
              </w:rPr>
            </w:pPr>
            <w:r w:rsidRPr="0086182F">
              <w:t>OIB</w:t>
            </w:r>
          </w:p>
        </w:tc>
        <w:tc>
          <w:tcPr>
            <w:tcW w:w="6437" w:type="dxa"/>
            <w:tcBorders>
              <w:top w:val="single" w:sz="4" w:space="0" w:color="auto"/>
              <w:left w:val="single" w:sz="4" w:space="0" w:color="auto"/>
              <w:bottom w:val="single" w:sz="4" w:space="0" w:color="auto"/>
              <w:right w:val="single" w:sz="4" w:space="0" w:color="auto"/>
            </w:tcBorders>
          </w:tcPr>
          <w:p w14:paraId="4FB9C759" w14:textId="77777777" w:rsidR="00CE1DF1" w:rsidRPr="0086182F" w:rsidRDefault="00CE1DF1" w:rsidP="00CE1DF1">
            <w:pPr>
              <w:jc w:val="both"/>
              <w:rPr>
                <w:lang w:eastAsia="en-US"/>
              </w:rPr>
            </w:pPr>
          </w:p>
        </w:tc>
      </w:tr>
      <w:tr w:rsidR="00CE1DF1" w:rsidRPr="0086182F" w14:paraId="216242E1" w14:textId="77777777" w:rsidTr="003739DB">
        <w:tc>
          <w:tcPr>
            <w:tcW w:w="2625" w:type="dxa"/>
            <w:tcBorders>
              <w:top w:val="single" w:sz="4" w:space="0" w:color="auto"/>
              <w:left w:val="single" w:sz="4" w:space="0" w:color="auto"/>
              <w:bottom w:val="single" w:sz="4" w:space="0" w:color="auto"/>
              <w:right w:val="single" w:sz="4" w:space="0" w:color="auto"/>
            </w:tcBorders>
            <w:hideMark/>
          </w:tcPr>
          <w:p w14:paraId="6533955C" w14:textId="77777777" w:rsidR="00CE1DF1" w:rsidRPr="0086182F" w:rsidRDefault="00CE1DF1" w:rsidP="00CE1DF1">
            <w:pPr>
              <w:jc w:val="both"/>
              <w:rPr>
                <w:lang w:eastAsia="en-US"/>
              </w:rPr>
            </w:pPr>
            <w:r w:rsidRPr="0086182F">
              <w:t>Odgovorna osoba:</w:t>
            </w:r>
          </w:p>
        </w:tc>
        <w:tc>
          <w:tcPr>
            <w:tcW w:w="6437" w:type="dxa"/>
            <w:tcBorders>
              <w:top w:val="single" w:sz="4" w:space="0" w:color="auto"/>
              <w:left w:val="single" w:sz="4" w:space="0" w:color="auto"/>
              <w:bottom w:val="single" w:sz="4" w:space="0" w:color="auto"/>
              <w:right w:val="single" w:sz="4" w:space="0" w:color="auto"/>
            </w:tcBorders>
          </w:tcPr>
          <w:p w14:paraId="06F5DE6A" w14:textId="77777777" w:rsidR="00CE1DF1" w:rsidRPr="0086182F" w:rsidRDefault="00CE1DF1" w:rsidP="00CE1DF1">
            <w:pPr>
              <w:jc w:val="both"/>
              <w:rPr>
                <w:lang w:eastAsia="en-US"/>
              </w:rPr>
            </w:pPr>
          </w:p>
        </w:tc>
      </w:tr>
    </w:tbl>
    <w:p w14:paraId="51AC7852" w14:textId="77777777" w:rsidR="00CE1DF1" w:rsidRPr="0086182F" w:rsidRDefault="00CE1DF1" w:rsidP="00CE1DF1">
      <w:pPr>
        <w:jc w:val="both"/>
        <w:rPr>
          <w:lang w:eastAsia="en-US"/>
        </w:rPr>
      </w:pPr>
    </w:p>
    <w:p w14:paraId="6090BFAC" w14:textId="28CDB2ED" w:rsidR="00CE1DF1" w:rsidRPr="0086182F" w:rsidRDefault="00CE1DF1" w:rsidP="00CE1DF1">
      <w:pPr>
        <w:jc w:val="both"/>
        <w:rPr>
          <w:b/>
        </w:rPr>
      </w:pPr>
      <w:r w:rsidRPr="0086182F">
        <w:rPr>
          <w:b/>
        </w:rPr>
        <w:t>Popis uredno ispunjenih ugovora u posljednj</w:t>
      </w:r>
      <w:r w:rsidR="00227648" w:rsidRPr="0086182F">
        <w:rPr>
          <w:b/>
        </w:rPr>
        <w:t>ih</w:t>
      </w:r>
      <w:r w:rsidRPr="0086182F">
        <w:rPr>
          <w:b/>
        </w:rPr>
        <w:t xml:space="preserve"> </w:t>
      </w:r>
      <w:r w:rsidR="003739DB" w:rsidRPr="0086182F">
        <w:rPr>
          <w:b/>
        </w:rPr>
        <w:t>3</w:t>
      </w:r>
      <w:r w:rsidRPr="0086182F">
        <w:rPr>
          <w:b/>
        </w:rPr>
        <w:t xml:space="preserve"> godine, koje je izvršio ponuditelj, a koje se odnose na predmet na</w:t>
      </w:r>
      <w:r w:rsidR="00227648" w:rsidRPr="0086182F">
        <w:rPr>
          <w:b/>
        </w:rPr>
        <w:t>bave</w:t>
      </w:r>
    </w:p>
    <w:p w14:paraId="2C161A2E" w14:textId="77777777" w:rsidR="00CE1DF1" w:rsidRPr="0086182F" w:rsidRDefault="00CE1DF1" w:rsidP="00CE1DF1">
      <w:pPr>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27"/>
        <w:gridCol w:w="1769"/>
        <w:gridCol w:w="2555"/>
        <w:gridCol w:w="1559"/>
        <w:gridCol w:w="1560"/>
      </w:tblGrid>
      <w:tr w:rsidR="003739DB" w:rsidRPr="0086182F" w14:paraId="763F6BB3" w14:textId="77777777" w:rsidTr="003739DB">
        <w:tc>
          <w:tcPr>
            <w:tcW w:w="823" w:type="dxa"/>
            <w:tcBorders>
              <w:top w:val="single" w:sz="4" w:space="0" w:color="auto"/>
              <w:left w:val="single" w:sz="4" w:space="0" w:color="auto"/>
              <w:bottom w:val="single" w:sz="4" w:space="0" w:color="auto"/>
              <w:right w:val="single" w:sz="4" w:space="0" w:color="auto"/>
            </w:tcBorders>
            <w:hideMark/>
          </w:tcPr>
          <w:p w14:paraId="66F71161" w14:textId="77777777" w:rsidR="003739DB" w:rsidRPr="0086182F" w:rsidRDefault="003739DB" w:rsidP="00CE1DF1">
            <w:pPr>
              <w:jc w:val="both"/>
              <w:rPr>
                <w:lang w:eastAsia="en-US"/>
              </w:rPr>
            </w:pPr>
            <w:r w:rsidRPr="0086182F">
              <w:t>R.broj</w:t>
            </w:r>
          </w:p>
        </w:tc>
        <w:tc>
          <w:tcPr>
            <w:tcW w:w="1227" w:type="dxa"/>
            <w:tcBorders>
              <w:top w:val="single" w:sz="4" w:space="0" w:color="auto"/>
              <w:left w:val="single" w:sz="4" w:space="0" w:color="auto"/>
              <w:bottom w:val="single" w:sz="4" w:space="0" w:color="auto"/>
              <w:right w:val="single" w:sz="4" w:space="0" w:color="auto"/>
            </w:tcBorders>
            <w:hideMark/>
          </w:tcPr>
          <w:p w14:paraId="2F6298B2" w14:textId="77777777" w:rsidR="003739DB" w:rsidRPr="0086182F" w:rsidRDefault="003739DB" w:rsidP="00CE1DF1">
            <w:pPr>
              <w:jc w:val="center"/>
              <w:rPr>
                <w:lang w:eastAsia="en-US"/>
              </w:rPr>
            </w:pPr>
            <w:r w:rsidRPr="0086182F">
              <w:t>Broj ugovora</w:t>
            </w:r>
          </w:p>
        </w:tc>
        <w:tc>
          <w:tcPr>
            <w:tcW w:w="1769" w:type="dxa"/>
            <w:tcBorders>
              <w:top w:val="single" w:sz="4" w:space="0" w:color="auto"/>
              <w:left w:val="single" w:sz="4" w:space="0" w:color="auto"/>
              <w:bottom w:val="single" w:sz="4" w:space="0" w:color="auto"/>
              <w:right w:val="single" w:sz="4" w:space="0" w:color="auto"/>
            </w:tcBorders>
            <w:hideMark/>
          </w:tcPr>
          <w:p w14:paraId="7488B210" w14:textId="77777777" w:rsidR="003739DB" w:rsidRPr="0086182F" w:rsidRDefault="003739DB" w:rsidP="00CE1DF1">
            <w:pPr>
              <w:jc w:val="center"/>
              <w:rPr>
                <w:lang w:eastAsia="en-US"/>
              </w:rPr>
            </w:pPr>
            <w:r w:rsidRPr="0086182F">
              <w:t>Naziv naručitelja</w:t>
            </w:r>
          </w:p>
        </w:tc>
        <w:tc>
          <w:tcPr>
            <w:tcW w:w="2555" w:type="dxa"/>
            <w:tcBorders>
              <w:top w:val="single" w:sz="4" w:space="0" w:color="auto"/>
              <w:left w:val="single" w:sz="4" w:space="0" w:color="auto"/>
              <w:bottom w:val="single" w:sz="4" w:space="0" w:color="auto"/>
              <w:right w:val="single" w:sz="4" w:space="0" w:color="auto"/>
            </w:tcBorders>
            <w:hideMark/>
          </w:tcPr>
          <w:p w14:paraId="3B240201" w14:textId="77777777" w:rsidR="003739DB" w:rsidRPr="0086182F" w:rsidRDefault="003739DB" w:rsidP="00CE1DF1">
            <w:pPr>
              <w:jc w:val="center"/>
              <w:rPr>
                <w:lang w:eastAsia="en-US"/>
              </w:rPr>
            </w:pPr>
            <w:r w:rsidRPr="0086182F">
              <w:t>Točan naziv predmeta ugovora</w:t>
            </w:r>
          </w:p>
        </w:tc>
        <w:tc>
          <w:tcPr>
            <w:tcW w:w="1559" w:type="dxa"/>
            <w:tcBorders>
              <w:top w:val="single" w:sz="4" w:space="0" w:color="auto"/>
              <w:left w:val="single" w:sz="4" w:space="0" w:color="auto"/>
              <w:bottom w:val="single" w:sz="4" w:space="0" w:color="auto"/>
              <w:right w:val="single" w:sz="4" w:space="0" w:color="auto"/>
            </w:tcBorders>
            <w:hideMark/>
          </w:tcPr>
          <w:p w14:paraId="6F6DB34E" w14:textId="77777777" w:rsidR="003739DB" w:rsidRPr="0086182F" w:rsidRDefault="003739DB" w:rsidP="00CE1DF1">
            <w:pPr>
              <w:jc w:val="center"/>
              <w:rPr>
                <w:lang w:eastAsia="en-US"/>
              </w:rPr>
            </w:pPr>
            <w:r w:rsidRPr="0086182F">
              <w:t>Vrijednost</w:t>
            </w:r>
          </w:p>
        </w:tc>
        <w:tc>
          <w:tcPr>
            <w:tcW w:w="1560" w:type="dxa"/>
            <w:tcBorders>
              <w:top w:val="single" w:sz="4" w:space="0" w:color="auto"/>
              <w:left w:val="single" w:sz="4" w:space="0" w:color="auto"/>
              <w:bottom w:val="single" w:sz="4" w:space="0" w:color="auto"/>
              <w:right w:val="single" w:sz="4" w:space="0" w:color="auto"/>
            </w:tcBorders>
            <w:hideMark/>
          </w:tcPr>
          <w:p w14:paraId="5E84BA75" w14:textId="77777777" w:rsidR="003739DB" w:rsidRPr="0086182F" w:rsidRDefault="003739DB" w:rsidP="00CE1DF1">
            <w:pPr>
              <w:jc w:val="center"/>
              <w:rPr>
                <w:lang w:eastAsia="en-US"/>
              </w:rPr>
            </w:pPr>
            <w:r w:rsidRPr="0086182F">
              <w:t>Datum izvršenja ugovora</w:t>
            </w:r>
          </w:p>
        </w:tc>
      </w:tr>
      <w:tr w:rsidR="003739DB" w:rsidRPr="0086182F" w14:paraId="251BC1E2" w14:textId="77777777" w:rsidTr="003739DB">
        <w:tc>
          <w:tcPr>
            <w:tcW w:w="823" w:type="dxa"/>
            <w:tcBorders>
              <w:top w:val="single" w:sz="4" w:space="0" w:color="auto"/>
              <w:left w:val="single" w:sz="4" w:space="0" w:color="auto"/>
              <w:bottom w:val="single" w:sz="4" w:space="0" w:color="auto"/>
              <w:right w:val="single" w:sz="4" w:space="0" w:color="auto"/>
            </w:tcBorders>
          </w:tcPr>
          <w:p w14:paraId="7A13ACFB" w14:textId="77777777" w:rsidR="003739DB" w:rsidRPr="0086182F" w:rsidRDefault="003739DB" w:rsidP="00CE1DF1">
            <w:pPr>
              <w:jc w:val="both"/>
            </w:pPr>
            <w:r w:rsidRPr="0086182F">
              <w:t>1.</w:t>
            </w:r>
          </w:p>
          <w:p w14:paraId="5FE01C3B" w14:textId="77777777" w:rsidR="003739DB" w:rsidRPr="0086182F" w:rsidRDefault="003739DB" w:rsidP="00CE1DF1">
            <w:pPr>
              <w:jc w:val="both"/>
            </w:pPr>
          </w:p>
          <w:p w14:paraId="33A7F7CC" w14:textId="77777777" w:rsidR="003739DB" w:rsidRPr="0086182F" w:rsidRDefault="003739DB" w:rsidP="00CE1DF1">
            <w:pPr>
              <w:jc w:val="both"/>
            </w:pPr>
          </w:p>
          <w:p w14:paraId="4DDA2A52" w14:textId="77777777" w:rsidR="003739DB" w:rsidRPr="0086182F" w:rsidRDefault="003739DB" w:rsidP="00CE1DF1">
            <w:pPr>
              <w:jc w:val="both"/>
              <w:rPr>
                <w:lang w:eastAsia="en-US"/>
              </w:rPr>
            </w:pPr>
          </w:p>
        </w:tc>
        <w:tc>
          <w:tcPr>
            <w:tcW w:w="1227" w:type="dxa"/>
            <w:tcBorders>
              <w:top w:val="single" w:sz="4" w:space="0" w:color="auto"/>
              <w:left w:val="single" w:sz="4" w:space="0" w:color="auto"/>
              <w:bottom w:val="single" w:sz="4" w:space="0" w:color="auto"/>
              <w:right w:val="single" w:sz="4" w:space="0" w:color="auto"/>
            </w:tcBorders>
          </w:tcPr>
          <w:p w14:paraId="45966421" w14:textId="77777777" w:rsidR="003739DB" w:rsidRPr="0086182F" w:rsidRDefault="003739DB" w:rsidP="00CE1DF1">
            <w:pPr>
              <w:jc w:val="both"/>
              <w:rPr>
                <w:lang w:eastAsia="en-US"/>
              </w:rPr>
            </w:pPr>
          </w:p>
        </w:tc>
        <w:tc>
          <w:tcPr>
            <w:tcW w:w="1769" w:type="dxa"/>
            <w:tcBorders>
              <w:top w:val="single" w:sz="4" w:space="0" w:color="auto"/>
              <w:left w:val="single" w:sz="4" w:space="0" w:color="auto"/>
              <w:bottom w:val="single" w:sz="4" w:space="0" w:color="auto"/>
              <w:right w:val="single" w:sz="4" w:space="0" w:color="auto"/>
            </w:tcBorders>
          </w:tcPr>
          <w:p w14:paraId="358C25BF" w14:textId="77777777" w:rsidR="003739DB" w:rsidRPr="0086182F" w:rsidRDefault="003739DB" w:rsidP="00CE1DF1">
            <w:pPr>
              <w:jc w:val="both"/>
              <w:rPr>
                <w:lang w:eastAsia="en-US"/>
              </w:rPr>
            </w:pPr>
          </w:p>
        </w:tc>
        <w:tc>
          <w:tcPr>
            <w:tcW w:w="2555" w:type="dxa"/>
            <w:tcBorders>
              <w:top w:val="single" w:sz="4" w:space="0" w:color="auto"/>
              <w:left w:val="single" w:sz="4" w:space="0" w:color="auto"/>
              <w:bottom w:val="single" w:sz="4" w:space="0" w:color="auto"/>
              <w:right w:val="single" w:sz="4" w:space="0" w:color="auto"/>
            </w:tcBorders>
          </w:tcPr>
          <w:p w14:paraId="5C90EF78" w14:textId="77777777" w:rsidR="003739DB" w:rsidRPr="0086182F" w:rsidRDefault="003739DB" w:rsidP="00CE1DF1">
            <w:pPr>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3F3FBBB1" w14:textId="77777777" w:rsidR="003739DB" w:rsidRPr="0086182F" w:rsidRDefault="003739DB" w:rsidP="00CE1DF1">
            <w:pPr>
              <w:jc w:val="both"/>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B103AC3" w14:textId="77777777" w:rsidR="003739DB" w:rsidRPr="0086182F" w:rsidRDefault="003739DB" w:rsidP="00CE1DF1">
            <w:pPr>
              <w:jc w:val="both"/>
              <w:rPr>
                <w:lang w:eastAsia="en-US"/>
              </w:rPr>
            </w:pPr>
          </w:p>
        </w:tc>
      </w:tr>
      <w:tr w:rsidR="003739DB" w:rsidRPr="0086182F" w14:paraId="7A91F880" w14:textId="77777777" w:rsidTr="003739DB">
        <w:tc>
          <w:tcPr>
            <w:tcW w:w="823" w:type="dxa"/>
            <w:tcBorders>
              <w:top w:val="single" w:sz="4" w:space="0" w:color="auto"/>
              <w:left w:val="single" w:sz="4" w:space="0" w:color="auto"/>
              <w:bottom w:val="single" w:sz="4" w:space="0" w:color="auto"/>
              <w:right w:val="single" w:sz="4" w:space="0" w:color="auto"/>
            </w:tcBorders>
          </w:tcPr>
          <w:p w14:paraId="34E9B027" w14:textId="77777777" w:rsidR="003739DB" w:rsidRPr="0086182F" w:rsidRDefault="003739DB" w:rsidP="00CE1DF1">
            <w:pPr>
              <w:jc w:val="both"/>
            </w:pPr>
            <w:r w:rsidRPr="0086182F">
              <w:t>2.</w:t>
            </w:r>
          </w:p>
          <w:p w14:paraId="041792BA" w14:textId="77777777" w:rsidR="003739DB" w:rsidRPr="0086182F" w:rsidRDefault="003739DB" w:rsidP="00CE1DF1">
            <w:pPr>
              <w:jc w:val="both"/>
            </w:pPr>
          </w:p>
          <w:p w14:paraId="176492C9" w14:textId="77777777" w:rsidR="003739DB" w:rsidRPr="0086182F" w:rsidRDefault="003739DB" w:rsidP="00CE1DF1">
            <w:pPr>
              <w:jc w:val="both"/>
            </w:pPr>
          </w:p>
          <w:p w14:paraId="085FD8C1" w14:textId="77777777" w:rsidR="003739DB" w:rsidRPr="0086182F" w:rsidRDefault="003739DB" w:rsidP="00CE1DF1">
            <w:pPr>
              <w:jc w:val="both"/>
              <w:rPr>
                <w:lang w:eastAsia="en-US"/>
              </w:rPr>
            </w:pPr>
          </w:p>
        </w:tc>
        <w:tc>
          <w:tcPr>
            <w:tcW w:w="1227" w:type="dxa"/>
            <w:tcBorders>
              <w:top w:val="single" w:sz="4" w:space="0" w:color="auto"/>
              <w:left w:val="single" w:sz="4" w:space="0" w:color="auto"/>
              <w:bottom w:val="single" w:sz="4" w:space="0" w:color="auto"/>
              <w:right w:val="single" w:sz="4" w:space="0" w:color="auto"/>
            </w:tcBorders>
          </w:tcPr>
          <w:p w14:paraId="600B0C46" w14:textId="77777777" w:rsidR="003739DB" w:rsidRPr="0086182F" w:rsidRDefault="003739DB" w:rsidP="00CE1DF1">
            <w:pPr>
              <w:jc w:val="both"/>
              <w:rPr>
                <w:lang w:eastAsia="en-US"/>
              </w:rPr>
            </w:pPr>
          </w:p>
        </w:tc>
        <w:tc>
          <w:tcPr>
            <w:tcW w:w="1769" w:type="dxa"/>
            <w:tcBorders>
              <w:top w:val="single" w:sz="4" w:space="0" w:color="auto"/>
              <w:left w:val="single" w:sz="4" w:space="0" w:color="auto"/>
              <w:bottom w:val="single" w:sz="4" w:space="0" w:color="auto"/>
              <w:right w:val="single" w:sz="4" w:space="0" w:color="auto"/>
            </w:tcBorders>
          </w:tcPr>
          <w:p w14:paraId="22E2C10F" w14:textId="77777777" w:rsidR="003739DB" w:rsidRPr="0086182F" w:rsidRDefault="003739DB" w:rsidP="00CE1DF1">
            <w:pPr>
              <w:jc w:val="both"/>
              <w:rPr>
                <w:lang w:eastAsia="en-US"/>
              </w:rPr>
            </w:pPr>
          </w:p>
        </w:tc>
        <w:tc>
          <w:tcPr>
            <w:tcW w:w="2555" w:type="dxa"/>
            <w:tcBorders>
              <w:top w:val="single" w:sz="4" w:space="0" w:color="auto"/>
              <w:left w:val="single" w:sz="4" w:space="0" w:color="auto"/>
              <w:bottom w:val="single" w:sz="4" w:space="0" w:color="auto"/>
              <w:right w:val="single" w:sz="4" w:space="0" w:color="auto"/>
            </w:tcBorders>
          </w:tcPr>
          <w:p w14:paraId="701517F1" w14:textId="77777777" w:rsidR="003739DB" w:rsidRPr="0086182F" w:rsidRDefault="003739DB" w:rsidP="00CE1DF1">
            <w:pPr>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4445AEE" w14:textId="77777777" w:rsidR="003739DB" w:rsidRPr="0086182F" w:rsidRDefault="003739DB" w:rsidP="00CE1DF1">
            <w:pPr>
              <w:jc w:val="both"/>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D614954" w14:textId="77777777" w:rsidR="003739DB" w:rsidRPr="0086182F" w:rsidRDefault="003739DB" w:rsidP="00CE1DF1">
            <w:pPr>
              <w:jc w:val="both"/>
              <w:rPr>
                <w:lang w:eastAsia="en-US"/>
              </w:rPr>
            </w:pPr>
          </w:p>
        </w:tc>
      </w:tr>
      <w:tr w:rsidR="003739DB" w:rsidRPr="0086182F" w14:paraId="148A609B" w14:textId="77777777" w:rsidTr="003739DB">
        <w:tc>
          <w:tcPr>
            <w:tcW w:w="823" w:type="dxa"/>
            <w:tcBorders>
              <w:top w:val="single" w:sz="4" w:space="0" w:color="auto"/>
              <w:left w:val="single" w:sz="4" w:space="0" w:color="auto"/>
              <w:bottom w:val="single" w:sz="4" w:space="0" w:color="auto"/>
              <w:right w:val="single" w:sz="4" w:space="0" w:color="auto"/>
            </w:tcBorders>
          </w:tcPr>
          <w:p w14:paraId="4CF7505E" w14:textId="77777777" w:rsidR="003739DB" w:rsidRPr="0086182F" w:rsidRDefault="003739DB" w:rsidP="00CE1DF1">
            <w:pPr>
              <w:jc w:val="both"/>
            </w:pPr>
            <w:r w:rsidRPr="0086182F">
              <w:t>3.</w:t>
            </w:r>
          </w:p>
          <w:p w14:paraId="46D30861" w14:textId="77777777" w:rsidR="003739DB" w:rsidRPr="0086182F" w:rsidRDefault="003739DB" w:rsidP="00CE1DF1">
            <w:pPr>
              <w:jc w:val="both"/>
            </w:pPr>
          </w:p>
          <w:p w14:paraId="28F55019" w14:textId="77777777" w:rsidR="003739DB" w:rsidRPr="0086182F" w:rsidRDefault="003739DB" w:rsidP="00CE1DF1">
            <w:pPr>
              <w:jc w:val="both"/>
            </w:pPr>
          </w:p>
          <w:p w14:paraId="660EA745" w14:textId="77777777" w:rsidR="003739DB" w:rsidRPr="0086182F" w:rsidRDefault="003739DB" w:rsidP="00CE1DF1">
            <w:pPr>
              <w:jc w:val="both"/>
              <w:rPr>
                <w:lang w:eastAsia="en-US"/>
              </w:rPr>
            </w:pPr>
          </w:p>
        </w:tc>
        <w:tc>
          <w:tcPr>
            <w:tcW w:w="1227" w:type="dxa"/>
            <w:tcBorders>
              <w:top w:val="single" w:sz="4" w:space="0" w:color="auto"/>
              <w:left w:val="single" w:sz="4" w:space="0" w:color="auto"/>
              <w:bottom w:val="single" w:sz="4" w:space="0" w:color="auto"/>
              <w:right w:val="single" w:sz="4" w:space="0" w:color="auto"/>
            </w:tcBorders>
          </w:tcPr>
          <w:p w14:paraId="5B33FA40" w14:textId="77777777" w:rsidR="003739DB" w:rsidRPr="0086182F" w:rsidRDefault="003739DB" w:rsidP="00CE1DF1">
            <w:pPr>
              <w:jc w:val="both"/>
              <w:rPr>
                <w:lang w:eastAsia="en-US"/>
              </w:rPr>
            </w:pPr>
          </w:p>
        </w:tc>
        <w:tc>
          <w:tcPr>
            <w:tcW w:w="1769" w:type="dxa"/>
            <w:tcBorders>
              <w:top w:val="single" w:sz="4" w:space="0" w:color="auto"/>
              <w:left w:val="single" w:sz="4" w:space="0" w:color="auto"/>
              <w:bottom w:val="single" w:sz="4" w:space="0" w:color="auto"/>
              <w:right w:val="single" w:sz="4" w:space="0" w:color="auto"/>
            </w:tcBorders>
          </w:tcPr>
          <w:p w14:paraId="74145093" w14:textId="77777777" w:rsidR="003739DB" w:rsidRPr="0086182F" w:rsidRDefault="003739DB" w:rsidP="00CE1DF1">
            <w:pPr>
              <w:jc w:val="both"/>
              <w:rPr>
                <w:lang w:eastAsia="en-US"/>
              </w:rPr>
            </w:pPr>
          </w:p>
        </w:tc>
        <w:tc>
          <w:tcPr>
            <w:tcW w:w="2555" w:type="dxa"/>
            <w:tcBorders>
              <w:top w:val="single" w:sz="4" w:space="0" w:color="auto"/>
              <w:left w:val="single" w:sz="4" w:space="0" w:color="auto"/>
              <w:bottom w:val="single" w:sz="4" w:space="0" w:color="auto"/>
              <w:right w:val="single" w:sz="4" w:space="0" w:color="auto"/>
            </w:tcBorders>
          </w:tcPr>
          <w:p w14:paraId="4A6403C0" w14:textId="77777777" w:rsidR="003739DB" w:rsidRPr="0086182F" w:rsidRDefault="003739DB" w:rsidP="00CE1DF1">
            <w:pPr>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9F0A966" w14:textId="77777777" w:rsidR="003739DB" w:rsidRPr="0086182F" w:rsidRDefault="003739DB" w:rsidP="00CE1DF1">
            <w:pPr>
              <w:jc w:val="both"/>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09FA74A" w14:textId="77777777" w:rsidR="003739DB" w:rsidRPr="0086182F" w:rsidRDefault="003739DB" w:rsidP="00CE1DF1">
            <w:pPr>
              <w:jc w:val="both"/>
              <w:rPr>
                <w:lang w:eastAsia="en-US"/>
              </w:rPr>
            </w:pPr>
          </w:p>
        </w:tc>
      </w:tr>
    </w:tbl>
    <w:p w14:paraId="02E664A9" w14:textId="77777777" w:rsidR="00CE1DF1" w:rsidRPr="0086182F" w:rsidRDefault="00CE1DF1" w:rsidP="00CE1DF1">
      <w:pPr>
        <w:jc w:val="both"/>
        <w:rPr>
          <w:lang w:eastAsia="en-US"/>
        </w:rPr>
      </w:pPr>
    </w:p>
    <w:p w14:paraId="5BB05121" w14:textId="77777777" w:rsidR="00CE1DF1" w:rsidRPr="0086182F" w:rsidRDefault="00CE1DF1" w:rsidP="00CE1DF1">
      <w:pPr>
        <w:jc w:val="both"/>
      </w:pPr>
    </w:p>
    <w:p w14:paraId="2E01DA2F" w14:textId="77777777" w:rsidR="00CE1DF1" w:rsidRPr="0086182F" w:rsidRDefault="00CE1DF1" w:rsidP="00CE1DF1">
      <w:pPr>
        <w:jc w:val="both"/>
      </w:pPr>
    </w:p>
    <w:p w14:paraId="0401D639" w14:textId="77777777" w:rsidR="00CE1DF1" w:rsidRPr="0086182F" w:rsidRDefault="00CE1DF1" w:rsidP="00CE1DF1">
      <w:pPr>
        <w:jc w:val="both"/>
      </w:pPr>
    </w:p>
    <w:p w14:paraId="55840DDD" w14:textId="77777777" w:rsidR="00CE1DF1" w:rsidRPr="0086182F" w:rsidRDefault="00CE1DF1" w:rsidP="00CE1DF1">
      <w:pPr>
        <w:jc w:val="both"/>
      </w:pPr>
    </w:p>
    <w:p w14:paraId="4614CA3A" w14:textId="77777777" w:rsidR="00CE1DF1" w:rsidRPr="0086182F" w:rsidRDefault="00CE1DF1" w:rsidP="00CE1DF1">
      <w:pPr>
        <w:jc w:val="both"/>
      </w:pPr>
    </w:p>
    <w:p w14:paraId="269EDEF9" w14:textId="77777777" w:rsidR="00CE1DF1" w:rsidRPr="0086182F" w:rsidRDefault="00CE1DF1" w:rsidP="00CE1DF1">
      <w:pPr>
        <w:jc w:val="both"/>
      </w:pPr>
      <w:r w:rsidRPr="0086182F">
        <w:t>_______________________________     M.P.                  ____________________________</w:t>
      </w:r>
    </w:p>
    <w:p w14:paraId="2D32A527" w14:textId="0E32AF56" w:rsidR="00CE1DF1" w:rsidRPr="0086182F" w:rsidRDefault="00CE1DF1" w:rsidP="00227648">
      <w:pPr>
        <w:ind w:right="1275"/>
        <w:jc w:val="both"/>
      </w:pPr>
      <w:r w:rsidRPr="0086182F">
        <w:t xml:space="preserve">       (Mjesto i datum)                                           </w:t>
      </w:r>
      <w:r w:rsidR="00227648" w:rsidRPr="0086182F">
        <w:t xml:space="preserve">                             </w:t>
      </w:r>
      <w:r w:rsidRPr="0086182F">
        <w:t xml:space="preserve">     (</w:t>
      </w:r>
      <w:r w:rsidR="00227648" w:rsidRPr="0086182F">
        <w:t>ponuditelj)</w:t>
      </w:r>
      <w:r w:rsidRPr="0086182F">
        <w:t xml:space="preserve">                                                                                           </w:t>
      </w:r>
    </w:p>
    <w:p w14:paraId="6F8A3BDE" w14:textId="77777777" w:rsidR="00227648" w:rsidRPr="0086182F" w:rsidRDefault="00227648" w:rsidP="00CE1DF1">
      <w:pPr>
        <w:spacing w:line="360" w:lineRule="auto"/>
        <w:jc w:val="both"/>
      </w:pPr>
    </w:p>
    <w:p w14:paraId="7F7080D6" w14:textId="77777777" w:rsidR="00227648" w:rsidRPr="0086182F" w:rsidRDefault="00227648" w:rsidP="00CE1DF1">
      <w:pPr>
        <w:spacing w:line="360" w:lineRule="auto"/>
        <w:jc w:val="both"/>
      </w:pPr>
    </w:p>
    <w:p w14:paraId="4691FDC4" w14:textId="497D2A78" w:rsidR="00227648" w:rsidRPr="0086182F" w:rsidRDefault="00227648" w:rsidP="00CE1DF1">
      <w:pPr>
        <w:spacing w:line="360" w:lineRule="auto"/>
        <w:jc w:val="both"/>
      </w:pPr>
    </w:p>
    <w:p w14:paraId="61D30838" w14:textId="77777777" w:rsidR="00227648" w:rsidRPr="0086182F" w:rsidRDefault="00227648" w:rsidP="00CE1DF1">
      <w:pPr>
        <w:spacing w:line="360" w:lineRule="auto"/>
        <w:jc w:val="both"/>
      </w:pPr>
    </w:p>
    <w:p w14:paraId="30217EBB" w14:textId="77777777" w:rsidR="00227648" w:rsidRPr="0086182F" w:rsidRDefault="00227648" w:rsidP="00CE1DF1">
      <w:pPr>
        <w:spacing w:line="360" w:lineRule="auto"/>
        <w:jc w:val="both"/>
      </w:pPr>
    </w:p>
    <w:p w14:paraId="0F80D957" w14:textId="77777777" w:rsidR="00227648" w:rsidRPr="0086182F" w:rsidRDefault="00227648" w:rsidP="00CE1DF1">
      <w:pPr>
        <w:spacing w:line="360" w:lineRule="auto"/>
        <w:jc w:val="both"/>
      </w:pPr>
    </w:p>
    <w:p w14:paraId="347C1C9F" w14:textId="77777777" w:rsidR="00CE1DF1" w:rsidRPr="0086182F" w:rsidRDefault="00CE1DF1" w:rsidP="00CE1DF1">
      <w:pPr>
        <w:spacing w:line="360" w:lineRule="auto"/>
        <w:jc w:val="both"/>
        <w:rPr>
          <w:b/>
        </w:rPr>
      </w:pPr>
    </w:p>
    <w:p w14:paraId="1862BD81" w14:textId="1D8FE1D0" w:rsidR="00CE1DF1" w:rsidRPr="0086182F" w:rsidRDefault="00CE1DF1" w:rsidP="00CE1DF1">
      <w:pPr>
        <w:spacing w:line="360" w:lineRule="auto"/>
        <w:jc w:val="both"/>
        <w:rPr>
          <w:b/>
        </w:rPr>
      </w:pPr>
    </w:p>
    <w:p w14:paraId="6E1BEBAC" w14:textId="3D175A28" w:rsidR="00227648" w:rsidRPr="0086182F" w:rsidRDefault="001E170F" w:rsidP="00CE1DF1">
      <w:pPr>
        <w:spacing w:line="360" w:lineRule="auto"/>
        <w:jc w:val="both"/>
        <w:rPr>
          <w:bCs/>
        </w:rPr>
      </w:pPr>
      <w:r w:rsidRPr="0086182F">
        <w:rPr>
          <w:bCs/>
        </w:rPr>
        <w:lastRenderedPageBreak/>
        <w:t xml:space="preserve">Obrazac </w:t>
      </w:r>
      <w:r w:rsidR="003739DB" w:rsidRPr="0086182F">
        <w:rPr>
          <w:bCs/>
        </w:rPr>
        <w:t>3</w:t>
      </w:r>
    </w:p>
    <w:p w14:paraId="1A0EECEA" w14:textId="77777777" w:rsidR="001E170F" w:rsidRPr="0086182F" w:rsidRDefault="001E170F" w:rsidP="00CE1DF1">
      <w:pPr>
        <w:spacing w:line="360" w:lineRule="auto"/>
        <w:jc w:val="both"/>
        <w:rPr>
          <w:bCs/>
        </w:rPr>
      </w:pPr>
    </w:p>
    <w:p w14:paraId="6545E16B" w14:textId="77777777" w:rsidR="00CE1DF1" w:rsidRPr="0086182F" w:rsidRDefault="00CE1DF1" w:rsidP="00CE1DF1">
      <w:pPr>
        <w:spacing w:line="360" w:lineRule="auto"/>
        <w:jc w:val="both"/>
        <w:rPr>
          <w:b/>
        </w:rPr>
      </w:pPr>
      <w:r w:rsidRPr="0086182F">
        <w:rPr>
          <w:b/>
        </w:rPr>
        <w:t>Ponuditelj:_____________________________________</w:t>
      </w:r>
    </w:p>
    <w:p w14:paraId="44E5B151" w14:textId="77777777" w:rsidR="00CE1DF1" w:rsidRPr="0086182F" w:rsidRDefault="00CE1DF1" w:rsidP="00CE1DF1">
      <w:pPr>
        <w:spacing w:line="360" w:lineRule="auto"/>
        <w:jc w:val="both"/>
        <w:rPr>
          <w:b/>
        </w:rPr>
      </w:pPr>
    </w:p>
    <w:p w14:paraId="3AD05C66" w14:textId="77777777" w:rsidR="00CE1DF1" w:rsidRPr="0086182F" w:rsidRDefault="00CE1DF1" w:rsidP="00CE1DF1">
      <w:pPr>
        <w:spacing w:line="360" w:lineRule="auto"/>
        <w:jc w:val="both"/>
        <w:rPr>
          <w:b/>
        </w:rPr>
      </w:pPr>
      <w:r w:rsidRPr="0086182F">
        <w:rPr>
          <w:b/>
        </w:rPr>
        <w:t>Adresa: _______________________________________</w:t>
      </w:r>
    </w:p>
    <w:p w14:paraId="66758513" w14:textId="77777777" w:rsidR="00CE1DF1" w:rsidRPr="0086182F" w:rsidRDefault="00CE1DF1" w:rsidP="00CE1DF1">
      <w:pPr>
        <w:spacing w:line="360" w:lineRule="auto"/>
        <w:jc w:val="both"/>
        <w:rPr>
          <w:b/>
        </w:rPr>
      </w:pPr>
    </w:p>
    <w:p w14:paraId="00CDE384" w14:textId="77777777" w:rsidR="00CE1DF1" w:rsidRPr="0086182F" w:rsidRDefault="00CE1DF1" w:rsidP="00CE1DF1">
      <w:pPr>
        <w:spacing w:line="360" w:lineRule="auto"/>
        <w:jc w:val="both"/>
        <w:rPr>
          <w:b/>
        </w:rPr>
      </w:pPr>
      <w:r w:rsidRPr="0086182F">
        <w:rPr>
          <w:b/>
        </w:rPr>
        <w:t>E-mail:_______________________________________</w:t>
      </w:r>
    </w:p>
    <w:p w14:paraId="759DE550" w14:textId="77777777" w:rsidR="00CE1DF1" w:rsidRPr="0086182F" w:rsidRDefault="00CE1DF1" w:rsidP="00CE1DF1">
      <w:pPr>
        <w:spacing w:line="360" w:lineRule="auto"/>
        <w:jc w:val="both"/>
        <w:rPr>
          <w:b/>
        </w:rPr>
      </w:pPr>
    </w:p>
    <w:p w14:paraId="45732E44" w14:textId="77777777" w:rsidR="00CE1DF1" w:rsidRPr="0086182F" w:rsidRDefault="00CE1DF1" w:rsidP="00CE1DF1">
      <w:pPr>
        <w:spacing w:line="360" w:lineRule="auto"/>
        <w:jc w:val="both"/>
        <w:rPr>
          <w:b/>
        </w:rPr>
      </w:pPr>
      <w:r w:rsidRPr="0086182F">
        <w:rPr>
          <w:b/>
        </w:rPr>
        <w:t>OIB:________________________________________</w:t>
      </w:r>
    </w:p>
    <w:p w14:paraId="6EC2C3FC" w14:textId="77777777" w:rsidR="00CE1DF1" w:rsidRPr="0086182F" w:rsidRDefault="00CE1DF1" w:rsidP="00CE1DF1">
      <w:pPr>
        <w:spacing w:line="360" w:lineRule="auto"/>
        <w:jc w:val="both"/>
        <w:rPr>
          <w:b/>
        </w:rPr>
      </w:pPr>
    </w:p>
    <w:p w14:paraId="40E5A038" w14:textId="77777777" w:rsidR="00CE1DF1" w:rsidRPr="0086182F" w:rsidRDefault="00CE1DF1" w:rsidP="00CE1DF1">
      <w:pPr>
        <w:spacing w:line="360" w:lineRule="auto"/>
        <w:jc w:val="both"/>
        <w:rPr>
          <w:b/>
        </w:rPr>
      </w:pPr>
      <w:r w:rsidRPr="0086182F">
        <w:rPr>
          <w:b/>
        </w:rPr>
        <w:t>Ovlaštena osoba za zastupanje ponuditelja:______________________</w:t>
      </w:r>
    </w:p>
    <w:p w14:paraId="44405FFB" w14:textId="77777777" w:rsidR="00CE1DF1" w:rsidRPr="0086182F" w:rsidRDefault="00CE1DF1" w:rsidP="00CE1DF1">
      <w:pPr>
        <w:spacing w:line="360" w:lineRule="auto"/>
        <w:jc w:val="both"/>
        <w:rPr>
          <w:b/>
        </w:rPr>
      </w:pPr>
    </w:p>
    <w:p w14:paraId="72CB3C2E" w14:textId="4C38797A" w:rsidR="00227648" w:rsidRPr="0086182F" w:rsidRDefault="00227648" w:rsidP="00227648">
      <w:pPr>
        <w:spacing w:line="360" w:lineRule="auto"/>
        <w:jc w:val="center"/>
        <w:rPr>
          <w:b/>
        </w:rPr>
      </w:pPr>
      <w:r w:rsidRPr="0086182F">
        <w:rPr>
          <w:b/>
        </w:rPr>
        <w:t>IZJAVA</w:t>
      </w:r>
    </w:p>
    <w:p w14:paraId="79D09B55" w14:textId="59EAD302" w:rsidR="00227648" w:rsidRPr="0086182F" w:rsidRDefault="00227648" w:rsidP="00227648">
      <w:pPr>
        <w:spacing w:line="360" w:lineRule="auto"/>
        <w:jc w:val="both"/>
      </w:pPr>
      <w:r w:rsidRPr="0086182F">
        <w:t xml:space="preserve">Kojom ja __________________________________________________( </w:t>
      </w:r>
      <w:r w:rsidRPr="0086182F">
        <w:rPr>
          <w:i/>
        </w:rPr>
        <w:t>ime, prezime</w:t>
      </w:r>
      <w:r w:rsidRPr="0086182F">
        <w:t>) kao ovlaštena osoba za zastupanje gospodarskog subjekta ____________________________________ (</w:t>
      </w:r>
      <w:r w:rsidRPr="0086182F">
        <w:rPr>
          <w:i/>
        </w:rPr>
        <w:t>ponuditelj</w:t>
      </w:r>
      <w:r w:rsidRPr="0086182F">
        <w:t>) potvrđujem da gospodarski  subjekt raspolaže osobama koje posjeduju sposobnost i stručno znanje i iskustvo za izvršavanje usluge kako slijedi:</w:t>
      </w:r>
    </w:p>
    <w:p w14:paraId="52E3F800" w14:textId="77777777" w:rsidR="00227648" w:rsidRPr="0086182F" w:rsidRDefault="00227648" w:rsidP="00227648">
      <w:pPr>
        <w:spacing w:line="360" w:lineRule="auto"/>
        <w:jc w:val="both"/>
      </w:pPr>
    </w:p>
    <w:tbl>
      <w:tblPr>
        <w:tblStyle w:val="Reetkatablice"/>
        <w:tblpPr w:leftFromText="180" w:rightFromText="180" w:vertAnchor="text" w:horzAnchor="margin" w:tblpY="7"/>
        <w:tblOverlap w:val="never"/>
        <w:tblW w:w="9351" w:type="dxa"/>
        <w:tblLook w:val="04A0" w:firstRow="1" w:lastRow="0" w:firstColumn="1" w:lastColumn="0" w:noHBand="0" w:noVBand="1"/>
      </w:tblPr>
      <w:tblGrid>
        <w:gridCol w:w="944"/>
        <w:gridCol w:w="3560"/>
        <w:gridCol w:w="4847"/>
      </w:tblGrid>
      <w:tr w:rsidR="00227648" w:rsidRPr="0086182F" w14:paraId="7F7F5FCE" w14:textId="77777777" w:rsidTr="00227648">
        <w:trPr>
          <w:trHeight w:val="676"/>
        </w:trPr>
        <w:tc>
          <w:tcPr>
            <w:tcW w:w="944" w:type="dxa"/>
          </w:tcPr>
          <w:p w14:paraId="0EADF60A" w14:textId="77777777" w:rsidR="00227648" w:rsidRPr="0086182F" w:rsidRDefault="00227648" w:rsidP="00583FD5">
            <w:pPr>
              <w:spacing w:line="360" w:lineRule="auto"/>
              <w:jc w:val="center"/>
              <w:rPr>
                <w:b/>
              </w:rPr>
            </w:pPr>
            <w:r w:rsidRPr="0086182F">
              <w:rPr>
                <w:b/>
              </w:rPr>
              <w:t>Red.</w:t>
            </w:r>
          </w:p>
          <w:p w14:paraId="42C48F89" w14:textId="77777777" w:rsidR="00227648" w:rsidRPr="0086182F" w:rsidRDefault="00227648" w:rsidP="00583FD5">
            <w:pPr>
              <w:spacing w:line="360" w:lineRule="auto"/>
              <w:jc w:val="center"/>
              <w:rPr>
                <w:b/>
              </w:rPr>
            </w:pPr>
            <w:r w:rsidRPr="0086182F">
              <w:rPr>
                <w:b/>
              </w:rPr>
              <w:t>Br.</w:t>
            </w:r>
          </w:p>
        </w:tc>
        <w:tc>
          <w:tcPr>
            <w:tcW w:w="3560" w:type="dxa"/>
          </w:tcPr>
          <w:p w14:paraId="09C35390" w14:textId="77777777" w:rsidR="00227648" w:rsidRPr="0086182F" w:rsidRDefault="00227648" w:rsidP="00583FD5">
            <w:pPr>
              <w:spacing w:line="360" w:lineRule="auto"/>
              <w:jc w:val="center"/>
              <w:rPr>
                <w:b/>
              </w:rPr>
            </w:pPr>
            <w:r w:rsidRPr="0086182F">
              <w:rPr>
                <w:b/>
              </w:rPr>
              <w:t>Ime i prezime</w:t>
            </w:r>
          </w:p>
        </w:tc>
        <w:tc>
          <w:tcPr>
            <w:tcW w:w="4847" w:type="dxa"/>
          </w:tcPr>
          <w:p w14:paraId="25697828" w14:textId="7C8B8870" w:rsidR="00227648" w:rsidRPr="0086182F" w:rsidRDefault="00227648" w:rsidP="00583FD5">
            <w:pPr>
              <w:spacing w:line="360" w:lineRule="auto"/>
              <w:jc w:val="center"/>
              <w:rPr>
                <w:b/>
              </w:rPr>
            </w:pPr>
            <w:r w:rsidRPr="0086182F">
              <w:rPr>
                <w:b/>
              </w:rPr>
              <w:t>Stručno obrazovanje</w:t>
            </w:r>
          </w:p>
        </w:tc>
      </w:tr>
      <w:tr w:rsidR="00227648" w:rsidRPr="0086182F" w14:paraId="5DBA7091" w14:textId="77777777" w:rsidTr="00227648">
        <w:trPr>
          <w:trHeight w:val="676"/>
        </w:trPr>
        <w:tc>
          <w:tcPr>
            <w:tcW w:w="944" w:type="dxa"/>
          </w:tcPr>
          <w:p w14:paraId="548B5EE4" w14:textId="77777777" w:rsidR="00227648" w:rsidRPr="0086182F" w:rsidRDefault="00227648" w:rsidP="00583FD5">
            <w:pPr>
              <w:spacing w:line="360" w:lineRule="auto"/>
              <w:jc w:val="center"/>
              <w:rPr>
                <w:b/>
              </w:rPr>
            </w:pPr>
          </w:p>
        </w:tc>
        <w:tc>
          <w:tcPr>
            <w:tcW w:w="3560" w:type="dxa"/>
          </w:tcPr>
          <w:p w14:paraId="01C430D1" w14:textId="77777777" w:rsidR="00227648" w:rsidRPr="0086182F" w:rsidRDefault="00227648" w:rsidP="00583FD5">
            <w:pPr>
              <w:spacing w:line="360" w:lineRule="auto"/>
              <w:jc w:val="center"/>
              <w:rPr>
                <w:b/>
              </w:rPr>
            </w:pPr>
          </w:p>
        </w:tc>
        <w:tc>
          <w:tcPr>
            <w:tcW w:w="4847" w:type="dxa"/>
          </w:tcPr>
          <w:p w14:paraId="5E916930" w14:textId="77777777" w:rsidR="00227648" w:rsidRPr="0086182F" w:rsidRDefault="00227648" w:rsidP="00583FD5">
            <w:pPr>
              <w:spacing w:line="360" w:lineRule="auto"/>
              <w:jc w:val="center"/>
              <w:rPr>
                <w:b/>
              </w:rPr>
            </w:pPr>
          </w:p>
        </w:tc>
      </w:tr>
      <w:tr w:rsidR="00227648" w:rsidRPr="0086182F" w14:paraId="3940B9AB" w14:textId="77777777" w:rsidTr="00227648">
        <w:trPr>
          <w:trHeight w:val="676"/>
        </w:trPr>
        <w:tc>
          <w:tcPr>
            <w:tcW w:w="944" w:type="dxa"/>
          </w:tcPr>
          <w:p w14:paraId="547D65DB" w14:textId="77777777" w:rsidR="00227648" w:rsidRPr="0086182F" w:rsidRDefault="00227648" w:rsidP="00583FD5">
            <w:pPr>
              <w:spacing w:line="360" w:lineRule="auto"/>
              <w:jc w:val="center"/>
              <w:rPr>
                <w:b/>
              </w:rPr>
            </w:pPr>
          </w:p>
        </w:tc>
        <w:tc>
          <w:tcPr>
            <w:tcW w:w="3560" w:type="dxa"/>
          </w:tcPr>
          <w:p w14:paraId="69B97413" w14:textId="77777777" w:rsidR="00227648" w:rsidRPr="0086182F" w:rsidRDefault="00227648" w:rsidP="00583FD5">
            <w:pPr>
              <w:spacing w:line="360" w:lineRule="auto"/>
              <w:jc w:val="center"/>
              <w:rPr>
                <w:b/>
              </w:rPr>
            </w:pPr>
          </w:p>
        </w:tc>
        <w:tc>
          <w:tcPr>
            <w:tcW w:w="4847" w:type="dxa"/>
          </w:tcPr>
          <w:p w14:paraId="0AA6DDDD" w14:textId="77777777" w:rsidR="00227648" w:rsidRPr="0086182F" w:rsidRDefault="00227648" w:rsidP="00583FD5">
            <w:pPr>
              <w:spacing w:line="360" w:lineRule="auto"/>
              <w:jc w:val="center"/>
              <w:rPr>
                <w:b/>
              </w:rPr>
            </w:pPr>
          </w:p>
        </w:tc>
      </w:tr>
      <w:tr w:rsidR="00227648" w:rsidRPr="0086182F" w14:paraId="612810FB" w14:textId="77777777" w:rsidTr="00227648">
        <w:trPr>
          <w:trHeight w:val="676"/>
        </w:trPr>
        <w:tc>
          <w:tcPr>
            <w:tcW w:w="944" w:type="dxa"/>
          </w:tcPr>
          <w:p w14:paraId="031FA094" w14:textId="77777777" w:rsidR="00227648" w:rsidRPr="0086182F" w:rsidRDefault="00227648" w:rsidP="00583FD5">
            <w:pPr>
              <w:spacing w:line="360" w:lineRule="auto"/>
              <w:jc w:val="center"/>
              <w:rPr>
                <w:b/>
              </w:rPr>
            </w:pPr>
          </w:p>
        </w:tc>
        <w:tc>
          <w:tcPr>
            <w:tcW w:w="3560" w:type="dxa"/>
          </w:tcPr>
          <w:p w14:paraId="6F5FFDDE" w14:textId="77777777" w:rsidR="00227648" w:rsidRPr="0086182F" w:rsidRDefault="00227648" w:rsidP="00583FD5">
            <w:pPr>
              <w:spacing w:line="360" w:lineRule="auto"/>
              <w:jc w:val="center"/>
              <w:rPr>
                <w:b/>
              </w:rPr>
            </w:pPr>
          </w:p>
        </w:tc>
        <w:tc>
          <w:tcPr>
            <w:tcW w:w="4847" w:type="dxa"/>
          </w:tcPr>
          <w:p w14:paraId="509B1F04" w14:textId="77777777" w:rsidR="00227648" w:rsidRPr="0086182F" w:rsidRDefault="00227648" w:rsidP="00583FD5">
            <w:pPr>
              <w:spacing w:line="360" w:lineRule="auto"/>
              <w:jc w:val="center"/>
              <w:rPr>
                <w:b/>
              </w:rPr>
            </w:pPr>
          </w:p>
        </w:tc>
      </w:tr>
      <w:tr w:rsidR="00227648" w:rsidRPr="0086182F" w14:paraId="3C93E6EF" w14:textId="77777777" w:rsidTr="00227648">
        <w:trPr>
          <w:trHeight w:val="676"/>
        </w:trPr>
        <w:tc>
          <w:tcPr>
            <w:tcW w:w="944" w:type="dxa"/>
          </w:tcPr>
          <w:p w14:paraId="59206524" w14:textId="77777777" w:rsidR="00227648" w:rsidRPr="0086182F" w:rsidRDefault="00227648" w:rsidP="00583FD5">
            <w:pPr>
              <w:spacing w:line="360" w:lineRule="auto"/>
              <w:jc w:val="center"/>
              <w:rPr>
                <w:b/>
              </w:rPr>
            </w:pPr>
          </w:p>
        </w:tc>
        <w:tc>
          <w:tcPr>
            <w:tcW w:w="3560" w:type="dxa"/>
          </w:tcPr>
          <w:p w14:paraId="4AD50EDD" w14:textId="77777777" w:rsidR="00227648" w:rsidRPr="0086182F" w:rsidRDefault="00227648" w:rsidP="00583FD5">
            <w:pPr>
              <w:spacing w:line="360" w:lineRule="auto"/>
              <w:jc w:val="center"/>
              <w:rPr>
                <w:b/>
              </w:rPr>
            </w:pPr>
          </w:p>
        </w:tc>
        <w:tc>
          <w:tcPr>
            <w:tcW w:w="4847" w:type="dxa"/>
          </w:tcPr>
          <w:p w14:paraId="6AA806A1" w14:textId="77777777" w:rsidR="00227648" w:rsidRPr="0086182F" w:rsidRDefault="00227648" w:rsidP="00583FD5">
            <w:pPr>
              <w:spacing w:line="360" w:lineRule="auto"/>
              <w:jc w:val="center"/>
              <w:rPr>
                <w:b/>
              </w:rPr>
            </w:pPr>
          </w:p>
        </w:tc>
      </w:tr>
      <w:tr w:rsidR="00227648" w:rsidRPr="0086182F" w14:paraId="53F5A9CB" w14:textId="77777777" w:rsidTr="00227648">
        <w:trPr>
          <w:trHeight w:val="676"/>
        </w:trPr>
        <w:tc>
          <w:tcPr>
            <w:tcW w:w="944" w:type="dxa"/>
          </w:tcPr>
          <w:p w14:paraId="110F2DF4" w14:textId="77777777" w:rsidR="00227648" w:rsidRPr="0086182F" w:rsidRDefault="00227648" w:rsidP="00583FD5">
            <w:pPr>
              <w:spacing w:line="360" w:lineRule="auto"/>
              <w:jc w:val="center"/>
              <w:rPr>
                <w:b/>
              </w:rPr>
            </w:pPr>
          </w:p>
        </w:tc>
        <w:tc>
          <w:tcPr>
            <w:tcW w:w="3560" w:type="dxa"/>
          </w:tcPr>
          <w:p w14:paraId="0E6295ED" w14:textId="77777777" w:rsidR="00227648" w:rsidRPr="0086182F" w:rsidRDefault="00227648" w:rsidP="00583FD5">
            <w:pPr>
              <w:spacing w:line="360" w:lineRule="auto"/>
              <w:jc w:val="center"/>
              <w:rPr>
                <w:b/>
              </w:rPr>
            </w:pPr>
          </w:p>
        </w:tc>
        <w:tc>
          <w:tcPr>
            <w:tcW w:w="4847" w:type="dxa"/>
          </w:tcPr>
          <w:p w14:paraId="771E65FC" w14:textId="77777777" w:rsidR="00227648" w:rsidRPr="0086182F" w:rsidRDefault="00227648" w:rsidP="00583FD5">
            <w:pPr>
              <w:spacing w:line="360" w:lineRule="auto"/>
              <w:jc w:val="center"/>
              <w:rPr>
                <w:b/>
              </w:rPr>
            </w:pPr>
          </w:p>
        </w:tc>
      </w:tr>
    </w:tbl>
    <w:p w14:paraId="0F00EED8" w14:textId="77777777" w:rsidR="00227648" w:rsidRPr="0086182F" w:rsidRDefault="00227648" w:rsidP="00227648">
      <w:pPr>
        <w:spacing w:line="360" w:lineRule="auto"/>
      </w:pPr>
    </w:p>
    <w:p w14:paraId="31D7827A" w14:textId="77777777" w:rsidR="00227648" w:rsidRPr="0086182F" w:rsidRDefault="00227648" w:rsidP="00227648">
      <w:pPr>
        <w:spacing w:line="360" w:lineRule="auto"/>
      </w:pPr>
    </w:p>
    <w:p w14:paraId="322F94C9" w14:textId="77777777" w:rsidR="003739DB" w:rsidRPr="0086182F" w:rsidRDefault="003739DB" w:rsidP="00227648">
      <w:pPr>
        <w:spacing w:line="360" w:lineRule="auto"/>
      </w:pPr>
    </w:p>
    <w:p w14:paraId="4A5F21F4" w14:textId="77777777" w:rsidR="003739DB" w:rsidRPr="0086182F" w:rsidRDefault="003739DB" w:rsidP="00227648">
      <w:pPr>
        <w:spacing w:line="360" w:lineRule="auto"/>
      </w:pPr>
    </w:p>
    <w:p w14:paraId="33816D44" w14:textId="77777777" w:rsidR="003739DB" w:rsidRPr="0086182F" w:rsidRDefault="003739DB" w:rsidP="00227648">
      <w:pPr>
        <w:spacing w:line="360" w:lineRule="auto"/>
      </w:pPr>
    </w:p>
    <w:p w14:paraId="0FE8565A" w14:textId="001EAA8C" w:rsidR="003739DB" w:rsidRPr="0086182F" w:rsidRDefault="003739DB" w:rsidP="00227648">
      <w:pPr>
        <w:spacing w:line="360" w:lineRule="auto"/>
      </w:pPr>
      <w:r w:rsidRPr="0086182F">
        <w:t xml:space="preserve">U prilogu izjave dostavljam dokumente kojima se dokazuju tražene obrazovne i stručne kvalifikacije. </w:t>
      </w:r>
    </w:p>
    <w:p w14:paraId="2B485745" w14:textId="77777777" w:rsidR="003739DB" w:rsidRPr="0086182F" w:rsidRDefault="003739DB" w:rsidP="00227648">
      <w:pPr>
        <w:spacing w:line="360" w:lineRule="auto"/>
      </w:pPr>
    </w:p>
    <w:p w14:paraId="2C008BCA" w14:textId="77777777" w:rsidR="003739DB" w:rsidRPr="0086182F" w:rsidRDefault="003739DB" w:rsidP="00227648">
      <w:pPr>
        <w:spacing w:line="360" w:lineRule="auto"/>
      </w:pPr>
    </w:p>
    <w:p w14:paraId="05B9A12A" w14:textId="77777777" w:rsidR="003739DB" w:rsidRPr="0086182F" w:rsidRDefault="003739DB" w:rsidP="00227648">
      <w:pPr>
        <w:spacing w:line="360" w:lineRule="auto"/>
      </w:pPr>
    </w:p>
    <w:p w14:paraId="33B54A07" w14:textId="15DFA64D" w:rsidR="00227648" w:rsidRPr="0086182F" w:rsidRDefault="00227648" w:rsidP="00227648">
      <w:pPr>
        <w:spacing w:line="360" w:lineRule="auto"/>
      </w:pPr>
      <w:r w:rsidRPr="0086182F">
        <w:t>U_________________________, dana___________________202</w:t>
      </w:r>
      <w:r w:rsidR="003739DB" w:rsidRPr="0086182F">
        <w:t>4</w:t>
      </w:r>
      <w:r w:rsidRPr="0086182F">
        <w:t>. god.</w:t>
      </w:r>
    </w:p>
    <w:p w14:paraId="4CE5C1DD" w14:textId="77777777" w:rsidR="00227648" w:rsidRPr="0086182F" w:rsidRDefault="00227648" w:rsidP="00227648">
      <w:pPr>
        <w:spacing w:line="360" w:lineRule="auto"/>
      </w:pPr>
    </w:p>
    <w:p w14:paraId="69D04A74" w14:textId="77777777" w:rsidR="003739DB" w:rsidRPr="0086182F" w:rsidRDefault="003739DB" w:rsidP="00227648">
      <w:pPr>
        <w:spacing w:line="360" w:lineRule="auto"/>
      </w:pPr>
    </w:p>
    <w:p w14:paraId="05DF180C" w14:textId="77777777" w:rsidR="003739DB" w:rsidRPr="0086182F" w:rsidRDefault="003739DB" w:rsidP="00227648">
      <w:pPr>
        <w:spacing w:line="360" w:lineRule="auto"/>
      </w:pPr>
    </w:p>
    <w:p w14:paraId="4CA8FB62" w14:textId="77777777" w:rsidR="003739DB" w:rsidRPr="0086182F" w:rsidRDefault="003739DB" w:rsidP="00227648">
      <w:pPr>
        <w:spacing w:line="360" w:lineRule="auto"/>
      </w:pPr>
    </w:p>
    <w:p w14:paraId="254B1487" w14:textId="7EC950C8" w:rsidR="00227648" w:rsidRPr="0086182F" w:rsidRDefault="00227648" w:rsidP="00227648">
      <w:pPr>
        <w:spacing w:line="360" w:lineRule="auto"/>
        <w:rPr>
          <w:b/>
        </w:rPr>
      </w:pPr>
      <w:r w:rsidRPr="0086182F">
        <w:tab/>
      </w:r>
      <w:r w:rsidRPr="0086182F">
        <w:tab/>
      </w:r>
      <w:r w:rsidRPr="0086182F">
        <w:tab/>
      </w:r>
      <w:r w:rsidRPr="0086182F">
        <w:tab/>
      </w:r>
      <w:r w:rsidRPr="0086182F">
        <w:tab/>
      </w:r>
      <w:r w:rsidRPr="0086182F">
        <w:tab/>
      </w:r>
      <w:r w:rsidRPr="0086182F">
        <w:tab/>
      </w:r>
      <w:r w:rsidRPr="0086182F">
        <w:tab/>
        <w:t xml:space="preserve">          </w:t>
      </w:r>
      <w:r w:rsidRPr="0086182F">
        <w:rPr>
          <w:b/>
        </w:rPr>
        <w:t>Ponuditelj:</w:t>
      </w:r>
    </w:p>
    <w:p w14:paraId="4C5F3F55" w14:textId="77777777" w:rsidR="00227648" w:rsidRPr="0086182F" w:rsidRDefault="00227648" w:rsidP="00227648">
      <w:pPr>
        <w:spacing w:line="360" w:lineRule="auto"/>
        <w:rPr>
          <w:b/>
        </w:rPr>
      </w:pPr>
    </w:p>
    <w:p w14:paraId="7D0D73DF" w14:textId="05280BAC" w:rsidR="00227648" w:rsidRPr="0086182F" w:rsidRDefault="00227648" w:rsidP="001E170F">
      <w:pPr>
        <w:spacing w:line="360" w:lineRule="auto"/>
        <w:ind w:left="5103" w:hanging="5103"/>
        <w:rPr>
          <w:b/>
        </w:rPr>
      </w:pPr>
      <w:r w:rsidRPr="0086182F">
        <w:rPr>
          <w:b/>
        </w:rPr>
        <w:t xml:space="preserve">                                                                                                </w:t>
      </w:r>
      <w:r w:rsidR="001E170F" w:rsidRPr="0086182F">
        <w:rPr>
          <w:b/>
        </w:rPr>
        <w:t xml:space="preserve">                   </w:t>
      </w:r>
      <w:r w:rsidRPr="0086182F">
        <w:rPr>
          <w:b/>
        </w:rPr>
        <w:t>_______________________________</w:t>
      </w:r>
    </w:p>
    <w:p w14:paraId="2C80C1FE" w14:textId="72EE87F0" w:rsidR="003A1888" w:rsidRPr="0086182F" w:rsidRDefault="00227648" w:rsidP="00227648">
      <w:pPr>
        <w:spacing w:line="360" w:lineRule="auto"/>
      </w:pPr>
      <w:r w:rsidRPr="0086182F">
        <w:rPr>
          <w:b/>
        </w:rPr>
        <w:tab/>
      </w:r>
    </w:p>
    <w:p w14:paraId="629F0649" w14:textId="77777777" w:rsidR="00210729" w:rsidRPr="0086182F" w:rsidRDefault="00210729"/>
    <w:sectPr w:rsidR="00210729" w:rsidRPr="008618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6DF9" w14:textId="77777777" w:rsidR="00082761" w:rsidRDefault="00082761" w:rsidP="00CE1DF1">
      <w:r>
        <w:separator/>
      </w:r>
    </w:p>
  </w:endnote>
  <w:endnote w:type="continuationSeparator" w:id="0">
    <w:p w14:paraId="4650FBAC" w14:textId="77777777" w:rsidR="00082761" w:rsidRDefault="00082761" w:rsidP="00CE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8FDC" w14:textId="77777777" w:rsidR="00082761" w:rsidRDefault="00082761" w:rsidP="00CE1DF1">
      <w:r>
        <w:separator/>
      </w:r>
    </w:p>
  </w:footnote>
  <w:footnote w:type="continuationSeparator" w:id="0">
    <w:p w14:paraId="0A255572" w14:textId="77777777" w:rsidR="00082761" w:rsidRDefault="00082761" w:rsidP="00CE1DF1">
      <w:r>
        <w:continuationSeparator/>
      </w:r>
    </w:p>
  </w:footnote>
  <w:footnote w:id="1">
    <w:p w14:paraId="42E470B9" w14:textId="77777777" w:rsidR="008C11C8" w:rsidRDefault="008C11C8" w:rsidP="00CE1DF1">
      <w:pPr>
        <w:pStyle w:val="Tekstfusnote"/>
      </w:pPr>
      <w:r>
        <w:rPr>
          <w:rStyle w:val="Referencafusnote"/>
        </w:rPr>
        <w:footnoteRef/>
      </w:r>
      <w:r>
        <w:t xml:space="preserve"> U slučaju zajedničke ponude popuniti Dodatak I ponudbenom listu</w:t>
      </w:r>
    </w:p>
  </w:footnote>
  <w:footnote w:id="2">
    <w:p w14:paraId="50C54B23"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 w:id="3">
    <w:p w14:paraId="3BE06711" w14:textId="77777777" w:rsidR="008C11C8" w:rsidRDefault="008C11C8" w:rsidP="00CE1DF1">
      <w:pPr>
        <w:pStyle w:val="Tekstfusnote"/>
      </w:pPr>
      <w:r>
        <w:rPr>
          <w:rStyle w:val="Referencafusnote"/>
        </w:rPr>
        <w:footnoteRef/>
      </w:r>
      <w:r>
        <w:t xml:space="preserve"> U slučaju sudjelovanja podizvoditelja popuniti Dodatak II ponudbenom listu</w:t>
      </w:r>
    </w:p>
  </w:footnote>
  <w:footnote w:id="4">
    <w:p w14:paraId="2ADEB97D" w14:textId="77777777" w:rsidR="008C11C8" w:rsidRDefault="008C11C8" w:rsidP="00CE1DF1">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14:paraId="3D7EC0BC" w14:textId="77777777" w:rsidR="008C11C8" w:rsidRDefault="008C11C8" w:rsidP="00CE1DF1">
      <w:pPr>
        <w:pStyle w:val="Tekstfusnote"/>
      </w:pPr>
      <w:r>
        <w:rPr>
          <w:rStyle w:val="Referencafusnote"/>
        </w:rPr>
        <w:footnoteRef/>
      </w:r>
      <w:r>
        <w:t xml:space="preserve"> Ponudi se može priložiti više obrazaca, ovisno o broju članova zajednice ponuditelja.</w:t>
      </w:r>
    </w:p>
  </w:footnote>
  <w:footnote w:id="6">
    <w:p w14:paraId="42B4BB59"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 w:id="7">
    <w:p w14:paraId="2A841103"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 w:id="8">
    <w:p w14:paraId="278D651A"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460981"/>
    <w:multiLevelType w:val="hybridMultilevel"/>
    <w:tmpl w:val="91528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09B2AF7"/>
    <w:multiLevelType w:val="hybridMultilevel"/>
    <w:tmpl w:val="0B949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FD6815"/>
    <w:multiLevelType w:val="hybridMultilevel"/>
    <w:tmpl w:val="88B656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5759E1"/>
    <w:multiLevelType w:val="hybridMultilevel"/>
    <w:tmpl w:val="9BB2A0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8829E9"/>
    <w:multiLevelType w:val="hybridMultilevel"/>
    <w:tmpl w:val="F4248F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BC014C"/>
    <w:multiLevelType w:val="hybridMultilevel"/>
    <w:tmpl w:val="BB868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19645B"/>
    <w:multiLevelType w:val="hybridMultilevel"/>
    <w:tmpl w:val="D1A68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552897"/>
    <w:multiLevelType w:val="hybridMultilevel"/>
    <w:tmpl w:val="F38E1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570220"/>
    <w:multiLevelType w:val="hybridMultilevel"/>
    <w:tmpl w:val="572A3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5D6745"/>
    <w:multiLevelType w:val="hybridMultilevel"/>
    <w:tmpl w:val="C9E29A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3E3464"/>
    <w:multiLevelType w:val="hybridMultilevel"/>
    <w:tmpl w:val="7B82C514"/>
    <w:lvl w:ilvl="0" w:tplc="FA542564">
      <w:start w:val="1"/>
      <w:numFmt w:val="bullet"/>
      <w:lvlText w:val="ᵒ"/>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A63A8"/>
    <w:multiLevelType w:val="hybridMultilevel"/>
    <w:tmpl w:val="2B64E220"/>
    <w:lvl w:ilvl="0" w:tplc="FA542564">
      <w:start w:val="1"/>
      <w:numFmt w:val="bullet"/>
      <w:lvlText w:val="ᵒ"/>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89436E3"/>
    <w:multiLevelType w:val="hybridMultilevel"/>
    <w:tmpl w:val="E690AA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541448"/>
    <w:multiLevelType w:val="hybridMultilevel"/>
    <w:tmpl w:val="696CC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3D84436F"/>
    <w:multiLevelType w:val="hybridMultilevel"/>
    <w:tmpl w:val="E4C85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41A47C71"/>
    <w:multiLevelType w:val="hybridMultilevel"/>
    <w:tmpl w:val="6FFA341C"/>
    <w:lvl w:ilvl="0" w:tplc="A3F2FD1A">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947A64"/>
    <w:multiLevelType w:val="hybridMultilevel"/>
    <w:tmpl w:val="23DCFC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F650B6"/>
    <w:multiLevelType w:val="hybridMultilevel"/>
    <w:tmpl w:val="6A604824"/>
    <w:lvl w:ilvl="0" w:tplc="6D3057E2">
      <w:start w:val="2"/>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718360F"/>
    <w:multiLevelType w:val="hybridMultilevel"/>
    <w:tmpl w:val="42DC5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511425E4"/>
    <w:multiLevelType w:val="hybridMultilevel"/>
    <w:tmpl w:val="5DACE5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D031270"/>
    <w:multiLevelType w:val="hybridMultilevel"/>
    <w:tmpl w:val="71B80F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0" w15:restartNumberingAfterBreak="0">
    <w:nsid w:val="657D48C2"/>
    <w:multiLevelType w:val="hybridMultilevel"/>
    <w:tmpl w:val="133C43AC"/>
    <w:lvl w:ilvl="0" w:tplc="D48E08BC">
      <w:start w:val="1"/>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9F068F"/>
    <w:multiLevelType w:val="hybridMultilevel"/>
    <w:tmpl w:val="B65C5C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B40EB6"/>
    <w:multiLevelType w:val="hybridMultilevel"/>
    <w:tmpl w:val="429A7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0C1106"/>
    <w:multiLevelType w:val="hybridMultilevel"/>
    <w:tmpl w:val="7DCA0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205F67"/>
    <w:multiLevelType w:val="hybridMultilevel"/>
    <w:tmpl w:val="8F9AA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C32EA6"/>
    <w:multiLevelType w:val="hybridMultilevel"/>
    <w:tmpl w:val="718EEE8E"/>
    <w:lvl w:ilvl="0" w:tplc="D48E08BC">
      <w:start w:val="1"/>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37" w15:restartNumberingAfterBreak="0">
    <w:nsid w:val="74A1081E"/>
    <w:multiLevelType w:val="hybridMultilevel"/>
    <w:tmpl w:val="FBE2D79C"/>
    <w:lvl w:ilvl="0" w:tplc="E462310C">
      <w:start w:val="4"/>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38" w15:restartNumberingAfterBreak="0">
    <w:nsid w:val="74B10855"/>
    <w:multiLevelType w:val="hybridMultilevel"/>
    <w:tmpl w:val="8C5AC3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3813F2"/>
    <w:multiLevelType w:val="hybridMultilevel"/>
    <w:tmpl w:val="15884AC2"/>
    <w:lvl w:ilvl="0" w:tplc="FFFFFFFF">
      <w:start w:val="1"/>
      <w:numFmt w:val="decimal"/>
      <w:lvlText w:val="%1."/>
      <w:lvlJc w:val="left"/>
      <w:pPr>
        <w:ind w:left="360" w:hanging="360"/>
      </w:pPr>
      <w:rPr>
        <w:b/>
        <w:bCs/>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12158683">
    <w:abstractNumId w:val="2"/>
  </w:num>
  <w:num w:numId="2" w16cid:durableId="1287931658">
    <w:abstractNumId w:val="33"/>
  </w:num>
  <w:num w:numId="3" w16cid:durableId="261574425">
    <w:abstractNumId w:val="29"/>
  </w:num>
  <w:num w:numId="4" w16cid:durableId="1885943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23450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8830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1805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6570985">
    <w:abstractNumId w:val="15"/>
  </w:num>
  <w:num w:numId="9" w16cid:durableId="17403971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747660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06724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4696322">
    <w:abstractNumId w:val="3"/>
  </w:num>
  <w:num w:numId="13" w16cid:durableId="1032269508">
    <w:abstractNumId w:val="31"/>
  </w:num>
  <w:num w:numId="14" w16cid:durableId="489373225">
    <w:abstractNumId w:val="37"/>
  </w:num>
  <w:num w:numId="15" w16cid:durableId="1462646588">
    <w:abstractNumId w:val="22"/>
  </w:num>
  <w:num w:numId="16" w16cid:durableId="1329209685">
    <w:abstractNumId w:val="36"/>
  </w:num>
  <w:num w:numId="17" w16cid:durableId="1171287433">
    <w:abstractNumId w:val="30"/>
  </w:num>
  <w:num w:numId="18" w16cid:durableId="1264805744">
    <w:abstractNumId w:val="39"/>
  </w:num>
  <w:num w:numId="19" w16cid:durableId="227230576">
    <w:abstractNumId w:val="13"/>
  </w:num>
  <w:num w:numId="20" w16cid:durableId="1084499744">
    <w:abstractNumId w:val="20"/>
  </w:num>
  <w:num w:numId="21" w16cid:durableId="423915948">
    <w:abstractNumId w:val="10"/>
  </w:num>
  <w:num w:numId="22" w16cid:durableId="1821998354">
    <w:abstractNumId w:val="32"/>
  </w:num>
  <w:num w:numId="23" w16cid:durableId="449787527">
    <w:abstractNumId w:val="11"/>
  </w:num>
  <w:num w:numId="24" w16cid:durableId="1109006951">
    <w:abstractNumId w:val="9"/>
  </w:num>
  <w:num w:numId="25" w16cid:durableId="1099527700">
    <w:abstractNumId w:val="14"/>
  </w:num>
  <w:num w:numId="26" w16cid:durableId="1422675428">
    <w:abstractNumId w:val="38"/>
  </w:num>
  <w:num w:numId="27" w16cid:durableId="364798042">
    <w:abstractNumId w:val="8"/>
  </w:num>
  <w:num w:numId="28" w16cid:durableId="826016178">
    <w:abstractNumId w:val="28"/>
  </w:num>
  <w:num w:numId="29" w16cid:durableId="831214045">
    <w:abstractNumId w:val="6"/>
  </w:num>
  <w:num w:numId="30" w16cid:durableId="1597859435">
    <w:abstractNumId w:val="35"/>
  </w:num>
  <w:num w:numId="31" w16cid:durableId="870799920">
    <w:abstractNumId w:val="16"/>
  </w:num>
  <w:num w:numId="32" w16cid:durableId="258414403">
    <w:abstractNumId w:val="7"/>
  </w:num>
  <w:num w:numId="33" w16cid:durableId="1385132503">
    <w:abstractNumId w:val="1"/>
  </w:num>
  <w:num w:numId="34" w16cid:durableId="1363893785">
    <w:abstractNumId w:val="23"/>
  </w:num>
  <w:num w:numId="35" w16cid:durableId="850142378">
    <w:abstractNumId w:val="17"/>
  </w:num>
  <w:num w:numId="36" w16cid:durableId="642737710">
    <w:abstractNumId w:val="25"/>
  </w:num>
  <w:num w:numId="37" w16cid:durableId="534584478">
    <w:abstractNumId w:val="12"/>
  </w:num>
  <w:num w:numId="38" w16cid:durableId="2095777882">
    <w:abstractNumId w:val="5"/>
  </w:num>
  <w:num w:numId="39" w16cid:durableId="513888357">
    <w:abstractNumId w:val="34"/>
  </w:num>
  <w:num w:numId="40" w16cid:durableId="1422752910">
    <w:abstractNumId w:val="18"/>
  </w:num>
  <w:num w:numId="41" w16cid:durableId="750539631">
    <w:abstractNumId w:val="21"/>
  </w:num>
  <w:num w:numId="42" w16cid:durableId="7133829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12"/>
    <w:rsid w:val="00001A45"/>
    <w:rsid w:val="0002223C"/>
    <w:rsid w:val="00024590"/>
    <w:rsid w:val="00027CC4"/>
    <w:rsid w:val="00045DF4"/>
    <w:rsid w:val="00056802"/>
    <w:rsid w:val="00064998"/>
    <w:rsid w:val="00082761"/>
    <w:rsid w:val="00084C43"/>
    <w:rsid w:val="000C5B05"/>
    <w:rsid w:val="000E1CCE"/>
    <w:rsid w:val="000F51EE"/>
    <w:rsid w:val="001A5987"/>
    <w:rsid w:val="001D3A5E"/>
    <w:rsid w:val="001E170F"/>
    <w:rsid w:val="00210729"/>
    <w:rsid w:val="00213FAA"/>
    <w:rsid w:val="00217128"/>
    <w:rsid w:val="00227648"/>
    <w:rsid w:val="00285768"/>
    <w:rsid w:val="0030326F"/>
    <w:rsid w:val="00334E24"/>
    <w:rsid w:val="00342AA1"/>
    <w:rsid w:val="00362B41"/>
    <w:rsid w:val="003663D3"/>
    <w:rsid w:val="003739DB"/>
    <w:rsid w:val="003A1888"/>
    <w:rsid w:val="0041517A"/>
    <w:rsid w:val="0043600D"/>
    <w:rsid w:val="00442E93"/>
    <w:rsid w:val="00470DB9"/>
    <w:rsid w:val="004A7277"/>
    <w:rsid w:val="004B3C37"/>
    <w:rsid w:val="004B3DA0"/>
    <w:rsid w:val="004C1F57"/>
    <w:rsid w:val="005451AD"/>
    <w:rsid w:val="005A3F75"/>
    <w:rsid w:val="005C0571"/>
    <w:rsid w:val="00622A5B"/>
    <w:rsid w:val="006449B8"/>
    <w:rsid w:val="0064565D"/>
    <w:rsid w:val="00660FFF"/>
    <w:rsid w:val="006B19F5"/>
    <w:rsid w:val="006F3A12"/>
    <w:rsid w:val="00702B77"/>
    <w:rsid w:val="00710868"/>
    <w:rsid w:val="00750F99"/>
    <w:rsid w:val="00793EDD"/>
    <w:rsid w:val="007C60B0"/>
    <w:rsid w:val="007C6E40"/>
    <w:rsid w:val="007E0EF8"/>
    <w:rsid w:val="008077DA"/>
    <w:rsid w:val="0081234B"/>
    <w:rsid w:val="0086182F"/>
    <w:rsid w:val="008A396F"/>
    <w:rsid w:val="008C11C8"/>
    <w:rsid w:val="008E3614"/>
    <w:rsid w:val="008F5D5F"/>
    <w:rsid w:val="00903472"/>
    <w:rsid w:val="00922606"/>
    <w:rsid w:val="00952627"/>
    <w:rsid w:val="00980375"/>
    <w:rsid w:val="009B19BB"/>
    <w:rsid w:val="00A00124"/>
    <w:rsid w:val="00A81FB6"/>
    <w:rsid w:val="00AA3154"/>
    <w:rsid w:val="00AE71B2"/>
    <w:rsid w:val="00AF28E5"/>
    <w:rsid w:val="00AF311C"/>
    <w:rsid w:val="00B82091"/>
    <w:rsid w:val="00B873EF"/>
    <w:rsid w:val="00C11747"/>
    <w:rsid w:val="00C667AA"/>
    <w:rsid w:val="00CE1DF1"/>
    <w:rsid w:val="00D406DC"/>
    <w:rsid w:val="00D57DB8"/>
    <w:rsid w:val="00D638F7"/>
    <w:rsid w:val="00D97F12"/>
    <w:rsid w:val="00DA0D61"/>
    <w:rsid w:val="00DC459A"/>
    <w:rsid w:val="00E00D9D"/>
    <w:rsid w:val="00E325A5"/>
    <w:rsid w:val="00E52021"/>
    <w:rsid w:val="00EA410B"/>
    <w:rsid w:val="00EF247B"/>
    <w:rsid w:val="00F67AC6"/>
    <w:rsid w:val="00F87FC3"/>
    <w:rsid w:val="00F935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C6AEAD"/>
  <w15:docId w15:val="{56761DE8-9910-4B48-B087-0869BB5C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BB"/>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aliases w:val="Paragraph,List Paragraph Red,lp1"/>
    <w:basedOn w:val="Normal"/>
    <w:link w:val="OdlomakpopisaChar"/>
    <w:uiPriority w:val="34"/>
    <w:qFormat/>
    <w:rsid w:val="009B19BB"/>
    <w:pPr>
      <w:ind w:left="720"/>
      <w:contextualSpacing/>
    </w:pPr>
  </w:style>
  <w:style w:type="paragraph" w:styleId="Tekstbalonia">
    <w:name w:val="Balloon Text"/>
    <w:basedOn w:val="Normal"/>
    <w:link w:val="TekstbaloniaChar"/>
    <w:semiHidden/>
    <w:unhideWhenUsed/>
    <w:rsid w:val="009B19BB"/>
    <w:rPr>
      <w:rFonts w:ascii="Segoe UI" w:hAnsi="Segoe UI" w:cs="Segoe UI"/>
      <w:sz w:val="18"/>
      <w:szCs w:val="18"/>
    </w:rPr>
  </w:style>
  <w:style w:type="character" w:customStyle="1" w:styleId="TekstbaloniaChar">
    <w:name w:val="Tekst balončića Char"/>
    <w:link w:val="Tekstbalonia"/>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semiHidden/>
    <w:unhideWhenUsed/>
    <w:rsid w:val="00CE1DF1"/>
    <w:rPr>
      <w:sz w:val="20"/>
      <w:szCs w:val="20"/>
    </w:rPr>
  </w:style>
  <w:style w:type="character" w:customStyle="1" w:styleId="TekstfusnoteChar">
    <w:name w:val="Tekst fusnote Char"/>
    <w:basedOn w:val="Zadanifontodlomka"/>
    <w:link w:val="Tekstfusnote"/>
    <w:semiHidden/>
    <w:rsid w:val="00CE1DF1"/>
    <w:rPr>
      <w:rFonts w:ascii="Times New Roman" w:eastAsia="Times New Roman" w:hAnsi="Times New Roman"/>
    </w:rPr>
  </w:style>
  <w:style w:type="character" w:customStyle="1" w:styleId="ZaglavljeChar">
    <w:name w:val="Zaglavlje Char"/>
    <w:link w:val="Zaglavlje"/>
    <w:uiPriority w:val="99"/>
    <w:semiHidden/>
    <w:rsid w:val="00CE1DF1"/>
    <w:rPr>
      <w:rFonts w:ascii="Times New Roman" w:eastAsia="Times New Roman" w:hAnsi="Times New Roman"/>
      <w:sz w:val="24"/>
    </w:rPr>
  </w:style>
  <w:style w:type="paragraph" w:styleId="Zaglavlje">
    <w:name w:val="header"/>
    <w:basedOn w:val="Normal"/>
    <w:link w:val="ZaglavljeChar"/>
    <w:uiPriority w:val="99"/>
    <w:semiHidden/>
    <w:unhideWhenUsed/>
    <w:rsid w:val="00CE1DF1"/>
    <w:pPr>
      <w:tabs>
        <w:tab w:val="center" w:pos="4153"/>
        <w:tab w:val="right" w:pos="8306"/>
      </w:tabs>
    </w:pPr>
    <w:rPr>
      <w:szCs w:val="20"/>
    </w:rPr>
  </w:style>
  <w:style w:type="character" w:customStyle="1" w:styleId="HeaderChar1">
    <w:name w:val="Header Char1"/>
    <w:basedOn w:val="Zadanifontodlomka"/>
    <w:uiPriority w:val="99"/>
    <w:semiHidden/>
    <w:rsid w:val="00CE1DF1"/>
    <w:rPr>
      <w:rFonts w:ascii="Times New Roman" w:eastAsia="Times New Roman" w:hAnsi="Times New Roman"/>
      <w:sz w:val="24"/>
      <w:szCs w:val="24"/>
    </w:rPr>
  </w:style>
  <w:style w:type="character" w:customStyle="1" w:styleId="PodnojeChar">
    <w:name w:val="Podnožje Char"/>
    <w:link w:val="Podnoje"/>
    <w:uiPriority w:val="99"/>
    <w:semiHidden/>
    <w:rsid w:val="00CE1DF1"/>
    <w:rPr>
      <w:rFonts w:ascii="Times New Roman" w:eastAsia="Times New Roman" w:hAnsi="Times New Roman"/>
      <w:sz w:val="24"/>
      <w:szCs w:val="24"/>
    </w:rPr>
  </w:style>
  <w:style w:type="paragraph" w:styleId="Podnoje">
    <w:name w:val="footer"/>
    <w:basedOn w:val="Normal"/>
    <w:link w:val="PodnojeChar"/>
    <w:uiPriority w:val="99"/>
    <w:semiHidden/>
    <w:unhideWhenUsed/>
    <w:rsid w:val="00CE1DF1"/>
    <w:pPr>
      <w:tabs>
        <w:tab w:val="center" w:pos="4536"/>
        <w:tab w:val="right" w:pos="9072"/>
      </w:tabs>
    </w:pPr>
  </w:style>
  <w:style w:type="character" w:customStyle="1" w:styleId="FooterChar1">
    <w:name w:val="Footer Char1"/>
    <w:basedOn w:val="Zadanifontodlomka"/>
    <w:uiPriority w:val="99"/>
    <w:semiHidden/>
    <w:rsid w:val="00CE1DF1"/>
    <w:rPr>
      <w:rFonts w:ascii="Times New Roman" w:eastAsia="Times New Roman" w:hAnsi="Times New Roman"/>
      <w:sz w:val="24"/>
      <w:szCs w:val="24"/>
    </w:rPr>
  </w:style>
  <w:style w:type="paragraph" w:styleId="Naslov">
    <w:name w:val="Title"/>
    <w:basedOn w:val="Normal"/>
    <w:link w:val="NaslovChar"/>
    <w:qFormat/>
    <w:rsid w:val="00CE1DF1"/>
    <w:pPr>
      <w:jc w:val="center"/>
    </w:pPr>
    <w:rPr>
      <w:szCs w:val="20"/>
    </w:rPr>
  </w:style>
  <w:style w:type="character" w:customStyle="1" w:styleId="NaslovChar">
    <w:name w:val="Naslov Char"/>
    <w:basedOn w:val="Zadanifontodlomka"/>
    <w:link w:val="Naslov"/>
    <w:rsid w:val="00CE1DF1"/>
    <w:rPr>
      <w:rFonts w:ascii="Times New Roman" w:eastAsia="Times New Roman" w:hAnsi="Times New Roman"/>
      <w:sz w:val="24"/>
    </w:rPr>
  </w:style>
  <w:style w:type="character" w:customStyle="1" w:styleId="TijelotekstaChar">
    <w:name w:val="Tijelo teksta Char"/>
    <w:link w:val="Tijeloteksta"/>
    <w:semiHidden/>
    <w:rsid w:val="00CE1DF1"/>
    <w:rPr>
      <w:rFonts w:ascii="Times New Roman" w:eastAsia="Times New Roman" w:hAnsi="Times New Roman"/>
      <w:sz w:val="22"/>
      <w:lang w:val="en-US" w:eastAsia="en-US"/>
    </w:rPr>
  </w:style>
  <w:style w:type="paragraph" w:styleId="Tijeloteksta">
    <w:name w:val="Body Text"/>
    <w:basedOn w:val="Normal"/>
    <w:link w:val="TijelotekstaChar"/>
    <w:semiHidden/>
    <w:unhideWhenUsed/>
    <w:rsid w:val="00CE1DF1"/>
    <w:pPr>
      <w:widowControl w:val="0"/>
      <w:snapToGrid w:val="0"/>
      <w:jc w:val="both"/>
    </w:pPr>
    <w:rPr>
      <w:sz w:val="22"/>
      <w:szCs w:val="20"/>
      <w:lang w:val="en-US" w:eastAsia="en-US"/>
    </w:rPr>
  </w:style>
  <w:style w:type="character" w:customStyle="1" w:styleId="BodyTextChar1">
    <w:name w:val="Body Text Char1"/>
    <w:basedOn w:val="Zadanifontodlomka"/>
    <w:uiPriority w:val="99"/>
    <w:semiHidden/>
    <w:rsid w:val="00CE1DF1"/>
    <w:rPr>
      <w:rFonts w:ascii="Times New Roman" w:eastAsia="Times New Roman" w:hAnsi="Times New Roman"/>
      <w:sz w:val="24"/>
      <w:szCs w:val="24"/>
    </w:rPr>
  </w:style>
  <w:style w:type="paragraph" w:styleId="Bezproreda">
    <w:name w:val="No Spacing"/>
    <w:qFormat/>
    <w:rsid w:val="00CE1DF1"/>
    <w:rPr>
      <w:sz w:val="22"/>
      <w:szCs w:val="22"/>
      <w:lang w:eastAsia="en-US"/>
    </w:rPr>
  </w:style>
  <w:style w:type="paragraph" w:customStyle="1" w:styleId="WW-Default">
    <w:name w:val="WW-Default"/>
    <w:rsid w:val="00CE1DF1"/>
    <w:pPr>
      <w:widowControl w:val="0"/>
      <w:autoSpaceDE w:val="0"/>
      <w:autoSpaceDN w:val="0"/>
      <w:adjustRightInd w:val="0"/>
    </w:pPr>
    <w:rPr>
      <w:rFonts w:ascii="Times New Roman" w:eastAsia="Times New Roman" w:hAnsi="Times New Roman"/>
      <w:kern w:val="2"/>
      <w:sz w:val="24"/>
      <w:szCs w:val="24"/>
      <w:lang w:eastAsia="zh-CN" w:bidi="hi-IN"/>
    </w:rPr>
  </w:style>
  <w:style w:type="character" w:styleId="Referencafusnote">
    <w:name w:val="footnote reference"/>
    <w:semiHidden/>
    <w:unhideWhenUsed/>
    <w:rsid w:val="00CE1DF1"/>
    <w:rPr>
      <w:vertAlign w:val="superscript"/>
    </w:rPr>
  </w:style>
  <w:style w:type="character" w:customStyle="1" w:styleId="apple-converted-space">
    <w:name w:val="apple-converted-space"/>
    <w:rsid w:val="00CE1DF1"/>
  </w:style>
  <w:style w:type="character" w:customStyle="1" w:styleId="b-lyrics-from-signature">
    <w:name w:val="b-lyrics-from-signature"/>
    <w:rsid w:val="00CE1DF1"/>
  </w:style>
  <w:style w:type="character" w:customStyle="1" w:styleId="OdlomakpopisaChar">
    <w:name w:val="Odlomak popisa Char"/>
    <w:aliases w:val="Paragraph Char,List Paragraph Red Char,lp1 Char"/>
    <w:link w:val="Odlomakpopisa"/>
    <w:uiPriority w:val="34"/>
    <w:locked/>
    <w:rsid w:val="00750F99"/>
    <w:rPr>
      <w:rFonts w:ascii="Times New Roman" w:eastAsia="Times New Roman" w:hAnsi="Times New Roman"/>
      <w:sz w:val="24"/>
      <w:szCs w:val="24"/>
    </w:rPr>
  </w:style>
  <w:style w:type="table" w:styleId="Reetkatablice">
    <w:name w:val="Table Grid"/>
    <w:basedOn w:val="Obinatablica"/>
    <w:rsid w:val="003A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E1D2-7921-4CAA-B044-5615A44D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23</Pages>
  <Words>5908</Words>
  <Characters>33678</Characters>
  <Application>Microsoft Office Word</Application>
  <DocSecurity>0</DocSecurity>
  <Lines>280</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Korisnik</cp:lastModifiedBy>
  <cp:revision>17</cp:revision>
  <cp:lastPrinted>2024-03-13T06:47:00Z</cp:lastPrinted>
  <dcterms:created xsi:type="dcterms:W3CDTF">2022-06-14T10:12:00Z</dcterms:created>
  <dcterms:modified xsi:type="dcterms:W3CDTF">2024-03-13T07:46:00Z</dcterms:modified>
</cp:coreProperties>
</file>