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CB" w:rsidRDefault="00D228CB" w:rsidP="00D228CB">
      <w:r>
        <w:t>RH</w:t>
      </w:r>
    </w:p>
    <w:p w:rsidR="00D228CB" w:rsidRDefault="00D228CB" w:rsidP="00D228CB">
      <w:r>
        <w:t>GRAD DELNICE</w:t>
      </w:r>
    </w:p>
    <w:p w:rsidR="00D228CB" w:rsidRDefault="00D228CB" w:rsidP="00D228CB">
      <w:r>
        <w:t>MO CRNI LUG</w:t>
      </w:r>
    </w:p>
    <w:p w:rsidR="00D228CB" w:rsidRDefault="00D228CB" w:rsidP="00D228CB">
      <w:r>
        <w:t>K:025-02/23-01/06</w:t>
      </w:r>
    </w:p>
    <w:p w:rsidR="00D228CB" w:rsidRDefault="00D228CB" w:rsidP="00D228CB">
      <w:r>
        <w:t>Ur:2170-6-2-1-9/24</w:t>
      </w:r>
    </w:p>
    <w:p w:rsidR="00D228CB" w:rsidRDefault="00D228CB" w:rsidP="00D228CB">
      <w:r>
        <w:t xml:space="preserve">                                                                            </w:t>
      </w:r>
    </w:p>
    <w:p w:rsidR="00D228CB" w:rsidRDefault="00D228CB" w:rsidP="00D228CB">
      <w:pPr>
        <w:jc w:val="center"/>
      </w:pPr>
      <w:r>
        <w:t>Z AP I S N I K</w:t>
      </w:r>
    </w:p>
    <w:p w:rsidR="00D228CB" w:rsidRDefault="00D228CB" w:rsidP="00D228CB">
      <w:pPr>
        <w:jc w:val="center"/>
      </w:pPr>
      <w:r>
        <w:t>Sa III (trećeg) sastanka MO , održano  12.02.24. u 17,00</w:t>
      </w:r>
      <w:r w:rsidR="00370F8F">
        <w:t xml:space="preserve"> sa sljedećim dnevni redom</w:t>
      </w:r>
    </w:p>
    <w:p w:rsidR="00370F8F" w:rsidRDefault="00370F8F" w:rsidP="00370F8F">
      <w:pPr>
        <w:pStyle w:val="ListParagraph"/>
        <w:numPr>
          <w:ilvl w:val="0"/>
          <w:numId w:val="1"/>
        </w:numPr>
      </w:pPr>
      <w:r>
        <w:t>Suradnja MO sa Gradom Delnice</w:t>
      </w:r>
    </w:p>
    <w:p w:rsidR="00370F8F" w:rsidRDefault="00370F8F" w:rsidP="00370F8F">
      <w:pPr>
        <w:pStyle w:val="ListParagraph"/>
        <w:numPr>
          <w:ilvl w:val="0"/>
          <w:numId w:val="1"/>
        </w:numPr>
      </w:pPr>
      <w:r>
        <w:t>Aktualnosti na području</w:t>
      </w:r>
    </w:p>
    <w:p w:rsidR="00370F8F" w:rsidRDefault="00370F8F" w:rsidP="00370F8F">
      <w:pPr>
        <w:pStyle w:val="ListParagraph"/>
        <w:numPr>
          <w:ilvl w:val="0"/>
          <w:numId w:val="1"/>
        </w:numPr>
      </w:pPr>
      <w:r>
        <w:t>Ukupna problematika</w:t>
      </w:r>
    </w:p>
    <w:p w:rsidR="00370F8F" w:rsidRDefault="00370F8F" w:rsidP="00370F8F">
      <w:pPr>
        <w:pStyle w:val="ListParagraph"/>
        <w:numPr>
          <w:ilvl w:val="0"/>
          <w:numId w:val="1"/>
        </w:numPr>
      </w:pPr>
      <w:r>
        <w:t>Planovi</w:t>
      </w:r>
    </w:p>
    <w:p w:rsidR="00370F8F" w:rsidRDefault="00370F8F" w:rsidP="00370F8F">
      <w:pPr>
        <w:ind w:left="360"/>
      </w:pPr>
      <w:r>
        <w:t>Prisutni: Anton Raukar, predsjednik                        odsutni: Tea turk, član, opravdano</w:t>
      </w:r>
    </w:p>
    <w:p w:rsidR="00370F8F" w:rsidRDefault="00370F8F" w:rsidP="00370F8F">
      <w:pPr>
        <w:ind w:left="360"/>
      </w:pPr>
      <w:r>
        <w:t xml:space="preserve">               Juraj Malnar, član                                                         Josip Gašparac, neopravdano</w:t>
      </w:r>
    </w:p>
    <w:p w:rsidR="00370F8F" w:rsidRDefault="00370F8F" w:rsidP="00370F8F">
      <w:pPr>
        <w:ind w:left="360"/>
      </w:pPr>
      <w:r>
        <w:t xml:space="preserve">               Živko Malnar, ćlan</w:t>
      </w:r>
    </w:p>
    <w:p w:rsidR="00D228CB" w:rsidRDefault="00370F8F" w:rsidP="00370F8F">
      <w:pPr>
        <w:jc w:val="both"/>
      </w:pPr>
      <w:r>
        <w:t xml:space="preserve">Gosti: </w:t>
      </w:r>
      <w:r w:rsidR="00C50370">
        <w:t>Katarina Mihelčić, gradonačelnica</w:t>
      </w:r>
    </w:p>
    <w:p w:rsidR="00C50370" w:rsidRDefault="00C50370" w:rsidP="00370F8F">
      <w:pPr>
        <w:jc w:val="both"/>
      </w:pPr>
      <w:r>
        <w:t xml:space="preserve">            Goranka Kajfež, Iva Žagar, Hrvoje Ljubobratović, Tomislav Mrle suradnici</w:t>
      </w:r>
    </w:p>
    <w:p w:rsidR="002C3B48" w:rsidRDefault="00C50370" w:rsidP="002C3B48">
      <w:r>
        <w:t xml:space="preserve">      Pozdravnu rijeć i uvodno izlaganje po dnevnom redu iznio je predsjednik MO. Obzirim na međusobnu vezu svih točaka došlo je do ispreplitanja tema, te je nakon izlaganja predsjednika predana rijeć Gradonačelnici. Iznjevši presjek stanja prema</w:t>
      </w:r>
      <w:r w:rsidR="00BB0F95">
        <w:t xml:space="preserve"> planovima i realizaciji istih uslijedila je diskusija učešćem ostalih sudionika sjednice. Po planu MO o stanju vodoopskrbnog sustava, te komunalne infrastrukture, odvodnje (bio disku) osvrt je dala gradonačelnica istaknuvši važnost i financijsku težinu projekta koji bi trebao ući u program nove darovnice (Švicarske) te prijave na subvencije i programe Europskih fondova (Komunalac Delnice)</w:t>
      </w:r>
      <w:r w:rsidR="00023A9E">
        <w:t xml:space="preserve">. Na održavanje i proširenje javne rasvjete dala </w:t>
      </w:r>
      <w:r w:rsidR="00A30856">
        <w:t>je svoj doprinos g. Goranka K. s</w:t>
      </w:r>
      <w:r w:rsidR="00023A9E">
        <w:t>a dobrom vjerom i skorim izvršenjem. Obećanje u doslljedno održavanje i kvalitetnu suradnju u smislu intervencija na ostalim objektima u širem području MO dali su članovi KD Risnjak ( čišćenje odvodnih kanala, uraslih drvoreda, travnjaka, sakralnih i kulturnih objekata).</w:t>
      </w:r>
    </w:p>
    <w:p w:rsidR="00C50370" w:rsidRDefault="002C3B48" w:rsidP="002C3B48">
      <w:r>
        <w:t>U nastavku uključuju se i članov odbora sa internim problemima pojedinih ulica, zdravstvenim uslugama, prostoru u Domu Kulture.</w:t>
      </w:r>
    </w:p>
    <w:p w:rsidR="00EC550B" w:rsidRDefault="002C3B48" w:rsidP="002C3B48">
      <w:r>
        <w:t xml:space="preserve">      Aktualne teme bile su trenutna podrška mjesnom običaju i tradiciji predstojećeg pusta od strane Grada; </w:t>
      </w:r>
      <w:r w:rsidR="00EC550B">
        <w:t xml:space="preserve">privremena </w:t>
      </w:r>
      <w:r>
        <w:t>sanacija</w:t>
      </w:r>
      <w:r w:rsidR="00EC550B">
        <w:t xml:space="preserve"> klizišta i odrona na cesti za Razloge; rušenje stabala na prostoru školskog igrališta; oprema pros</w:t>
      </w:r>
      <w:r w:rsidR="00A13674">
        <w:t xml:space="preserve">torije MO i uspostava interneta.  </w:t>
      </w:r>
      <w:r w:rsidR="00EC550B">
        <w:t xml:space="preserve"> Na kraju dotaknuta je i tema financiranja MO na godišnjoj razini, koja se sredstva predviđaju povečati, kako bi upriličili pojedine dane značajne u obilježavanju mjesnih, te ostalih značajnih dana ili datuma.</w:t>
      </w:r>
    </w:p>
    <w:p w:rsidR="00EC550B" w:rsidRDefault="00EC550B" w:rsidP="002C3B48">
      <w:r>
        <w:t xml:space="preserve">         U dobroj vjeri novi zajednički susret sa gradskom vlasti</w:t>
      </w:r>
      <w:r w:rsidR="00A13674">
        <w:t>, odnosno službama predviđen je za zadnje tromjesječje prije Božića ove godine.</w:t>
      </w:r>
    </w:p>
    <w:p w:rsidR="00A13674" w:rsidRDefault="00A13674" w:rsidP="002C3B48">
      <w:r>
        <w:t xml:space="preserve"> Crni Lug, 12.02.24.                                                                                          Predsjednik: Anton Raukar</w:t>
      </w:r>
    </w:p>
    <w:p w:rsidR="00A13674" w:rsidRDefault="00A13674" w:rsidP="002C3B48"/>
    <w:sectPr w:rsidR="00A13674" w:rsidSect="00A81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E53B7"/>
    <w:multiLevelType w:val="hybridMultilevel"/>
    <w:tmpl w:val="FDB83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228CB"/>
    <w:rsid w:val="00023A9E"/>
    <w:rsid w:val="002C3B48"/>
    <w:rsid w:val="00370F8F"/>
    <w:rsid w:val="00A13674"/>
    <w:rsid w:val="00A30856"/>
    <w:rsid w:val="00A81BD5"/>
    <w:rsid w:val="00BB0F95"/>
    <w:rsid w:val="00C50370"/>
    <w:rsid w:val="00D228CB"/>
    <w:rsid w:val="00E81845"/>
    <w:rsid w:val="00E82F7F"/>
    <w:rsid w:val="00EC55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42F5-87F1-4283-BF49-B7A05E7A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Raukar</dc:creator>
  <cp:lastModifiedBy>Raukar</cp:lastModifiedBy>
  <cp:revision>2</cp:revision>
  <dcterms:created xsi:type="dcterms:W3CDTF">2024-02-16T07:17:00Z</dcterms:created>
  <dcterms:modified xsi:type="dcterms:W3CDTF">2024-02-16T08:39:00Z</dcterms:modified>
</cp:coreProperties>
</file>