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10B1A" w14:textId="3AE2D50D" w:rsidR="00362186" w:rsidRPr="00947417" w:rsidRDefault="00362186" w:rsidP="0092170E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7417">
        <w:rPr>
          <w:rFonts w:ascii="Times New Roman" w:hAnsi="Times New Roman" w:cs="Times New Roman"/>
          <w:sz w:val="24"/>
          <w:szCs w:val="24"/>
        </w:rPr>
        <w:t>Gradsko vijeće Grada Delnica</w:t>
      </w:r>
      <w:r w:rsidR="00947417">
        <w:rPr>
          <w:rFonts w:ascii="Times New Roman" w:hAnsi="Times New Roman" w:cs="Times New Roman"/>
          <w:sz w:val="24"/>
          <w:szCs w:val="24"/>
        </w:rPr>
        <w:t>,</w:t>
      </w:r>
      <w:r w:rsidRPr="00947417">
        <w:rPr>
          <w:rFonts w:ascii="Times New Roman" w:hAnsi="Times New Roman" w:cs="Times New Roman"/>
          <w:sz w:val="24"/>
          <w:szCs w:val="24"/>
        </w:rPr>
        <w:t xml:space="preserve"> n</w:t>
      </w:r>
      <w:r w:rsidR="00B56ADD" w:rsidRPr="00947417">
        <w:rPr>
          <w:rFonts w:ascii="Times New Roman" w:hAnsi="Times New Roman" w:cs="Times New Roman"/>
          <w:sz w:val="24"/>
          <w:szCs w:val="24"/>
        </w:rPr>
        <w:t xml:space="preserve">a temelju </w:t>
      </w:r>
      <w:r w:rsidR="00E64FD4" w:rsidRPr="00947417">
        <w:rPr>
          <w:rFonts w:ascii="Times New Roman" w:hAnsi="Times New Roman" w:cs="Times New Roman"/>
          <w:sz w:val="24"/>
          <w:szCs w:val="24"/>
        </w:rPr>
        <w:t>članka 3. Zakona o plaćama u lokalnoj i područnoj (regionalnoj) samoupravi (</w:t>
      </w:r>
      <w:r w:rsidR="003D28EB">
        <w:rPr>
          <w:rFonts w:ascii="Times New Roman" w:hAnsi="Times New Roman" w:cs="Times New Roman"/>
          <w:sz w:val="24"/>
          <w:szCs w:val="24"/>
        </w:rPr>
        <w:t>NN</w:t>
      </w:r>
      <w:r w:rsidR="00E64FD4" w:rsidRPr="00947417">
        <w:rPr>
          <w:rFonts w:ascii="Times New Roman" w:hAnsi="Times New Roman" w:cs="Times New Roman"/>
          <w:sz w:val="24"/>
          <w:szCs w:val="24"/>
        </w:rPr>
        <w:t xml:space="preserve"> 28/10</w:t>
      </w:r>
      <w:r w:rsidR="0092170E">
        <w:rPr>
          <w:rFonts w:ascii="Times New Roman" w:hAnsi="Times New Roman" w:cs="Times New Roman"/>
          <w:sz w:val="24"/>
          <w:szCs w:val="24"/>
        </w:rPr>
        <w:t>, 10/23</w:t>
      </w:r>
      <w:r w:rsidR="00E64FD4" w:rsidRPr="00947417">
        <w:rPr>
          <w:rFonts w:ascii="Times New Roman" w:hAnsi="Times New Roman" w:cs="Times New Roman"/>
          <w:sz w:val="24"/>
          <w:szCs w:val="24"/>
        </w:rPr>
        <w:t xml:space="preserve">), </w:t>
      </w:r>
      <w:r w:rsidRPr="00947417">
        <w:rPr>
          <w:rFonts w:ascii="Times New Roman" w:hAnsi="Times New Roman" w:cs="Times New Roman"/>
          <w:sz w:val="24"/>
          <w:szCs w:val="24"/>
        </w:rPr>
        <w:t xml:space="preserve">članka 35. </w:t>
      </w:r>
      <w:bookmarkStart w:id="0" w:name="_Hlk45260958"/>
      <w:bookmarkStart w:id="1" w:name="_Hlk84503112"/>
      <w:r w:rsidRPr="00947417">
        <w:rPr>
          <w:rFonts w:ascii="Times New Roman" w:hAnsi="Times New Roman" w:cs="Times New Roman"/>
          <w:sz w:val="24"/>
          <w:szCs w:val="24"/>
        </w:rPr>
        <w:t xml:space="preserve">Zakona o lokalnoj i područnoj (regionalnoj) samoupravi </w:t>
      </w:r>
      <w:bookmarkEnd w:id="0"/>
      <w:r w:rsidR="00427E0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D28EB">
        <w:rPr>
          <w:rFonts w:ascii="Times New Roman" w:hAnsi="Times New Roman" w:cs="Times New Roman"/>
          <w:color w:val="000000"/>
          <w:sz w:val="24"/>
          <w:szCs w:val="24"/>
        </w:rPr>
        <w:t>NN</w:t>
      </w:r>
      <w:r w:rsidRPr="00947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417">
        <w:rPr>
          <w:rFonts w:ascii="Times New Roman" w:hAnsi="Times New Roman" w:cs="Times New Roman"/>
          <w:sz w:val="24"/>
          <w:szCs w:val="24"/>
        </w:rPr>
        <w:t>33/01, 60/01, 129/05, 109/07, 129/08, 36/09, 150/11, 144/12, 19/13-pročišćeni tekst</w:t>
      </w:r>
      <w:r w:rsidRPr="00947417">
        <w:rPr>
          <w:rFonts w:ascii="Times New Roman" w:hAnsi="Times New Roman" w:cs="Times New Roman"/>
          <w:color w:val="000000"/>
          <w:sz w:val="24"/>
          <w:szCs w:val="24"/>
        </w:rPr>
        <w:t>, 137/15, 123/17, 98/19 i 144/20)</w:t>
      </w:r>
      <w:bookmarkEnd w:id="1"/>
      <w:r w:rsidRPr="00947417">
        <w:rPr>
          <w:rFonts w:ascii="Times New Roman" w:hAnsi="Times New Roman" w:cs="Times New Roman"/>
          <w:color w:val="000000"/>
          <w:sz w:val="24"/>
          <w:szCs w:val="24"/>
        </w:rPr>
        <w:t xml:space="preserve"> i članka </w:t>
      </w:r>
      <w:r w:rsidRPr="00947417">
        <w:rPr>
          <w:rFonts w:ascii="Times New Roman" w:hAnsi="Times New Roman" w:cs="Times New Roman"/>
          <w:sz w:val="24"/>
          <w:szCs w:val="24"/>
        </w:rPr>
        <w:t xml:space="preserve">40. </w:t>
      </w:r>
      <w:r w:rsidR="00427E00">
        <w:rPr>
          <w:rFonts w:ascii="Times New Roman" w:hAnsi="Times New Roman" w:cs="Times New Roman"/>
          <w:color w:val="000000"/>
          <w:sz w:val="24"/>
          <w:szCs w:val="24"/>
        </w:rPr>
        <w:t>Statuta Grada Delnica (</w:t>
      </w:r>
      <w:r w:rsidR="003D28EB">
        <w:rPr>
          <w:rFonts w:ascii="Times New Roman" w:hAnsi="Times New Roman" w:cs="Times New Roman"/>
          <w:color w:val="000000"/>
          <w:sz w:val="24"/>
          <w:szCs w:val="24"/>
        </w:rPr>
        <w:t>SN GD</w:t>
      </w:r>
      <w:r w:rsidRPr="00947417">
        <w:rPr>
          <w:rFonts w:ascii="Times New Roman" w:hAnsi="Times New Roman" w:cs="Times New Roman"/>
          <w:color w:val="000000"/>
          <w:sz w:val="24"/>
          <w:szCs w:val="24"/>
        </w:rPr>
        <w:t xml:space="preserve"> 02/21)</w:t>
      </w:r>
      <w:r w:rsidR="00D1215C" w:rsidRPr="00947417">
        <w:rPr>
          <w:rFonts w:ascii="Times New Roman" w:hAnsi="Times New Roman" w:cs="Times New Roman"/>
          <w:color w:val="000000"/>
          <w:sz w:val="24"/>
          <w:szCs w:val="24"/>
        </w:rPr>
        <w:t>, na prijedlog gradonačelni</w:t>
      </w:r>
      <w:r w:rsidRPr="00947417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D1215C" w:rsidRPr="009474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74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sjednici održanoj </w:t>
      </w:r>
      <w:r w:rsidR="0092170E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9474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2170E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9474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92170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4741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donijelo je</w:t>
      </w:r>
    </w:p>
    <w:p w14:paraId="570AF35E" w14:textId="77777777" w:rsidR="00DA4B5B" w:rsidRPr="0092170E" w:rsidRDefault="00DA4B5B" w:rsidP="00256952">
      <w:pPr>
        <w:jc w:val="both"/>
        <w:rPr>
          <w:sz w:val="24"/>
          <w:szCs w:val="24"/>
          <w:lang w:val="hr-HR"/>
        </w:rPr>
      </w:pPr>
    </w:p>
    <w:p w14:paraId="68519A1F" w14:textId="04B803C7" w:rsidR="00D1215C" w:rsidRPr="00427E00" w:rsidRDefault="00427E00" w:rsidP="009217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51542896"/>
      <w:r w:rsidRPr="00427E00">
        <w:rPr>
          <w:rFonts w:ascii="Times New Roman" w:hAnsi="Times New Roman" w:cs="Times New Roman"/>
          <w:b/>
          <w:sz w:val="24"/>
          <w:szCs w:val="24"/>
        </w:rPr>
        <w:t xml:space="preserve">ODLUKU O </w:t>
      </w:r>
      <w:r w:rsidRPr="00427E00">
        <w:rPr>
          <w:rFonts w:ascii="Times New Roman" w:hAnsi="Times New Roman" w:cs="Times New Roman"/>
          <w:b/>
          <w:bCs/>
          <w:sz w:val="24"/>
          <w:szCs w:val="24"/>
          <w:lang w:val="pl-PL"/>
        </w:rPr>
        <w:t>KOEFICIJENTU I OSNOVICI ZA OBRAČUN PLAĆE GRADONAČELNIKA</w:t>
      </w:r>
    </w:p>
    <w:bookmarkEnd w:id="2"/>
    <w:p w14:paraId="31C527EC" w14:textId="77777777" w:rsidR="00DA4B5B" w:rsidRPr="00947417" w:rsidRDefault="00DA4B5B" w:rsidP="00D1215C">
      <w:pPr>
        <w:rPr>
          <w:color w:val="000000"/>
          <w:sz w:val="24"/>
          <w:szCs w:val="24"/>
          <w:lang w:val="hr-HR"/>
        </w:rPr>
      </w:pPr>
    </w:p>
    <w:p w14:paraId="18BB8C2F" w14:textId="77777777" w:rsidR="00D1215C" w:rsidRPr="00947417" w:rsidRDefault="00D1215C" w:rsidP="00D1215C">
      <w:pPr>
        <w:jc w:val="center"/>
        <w:rPr>
          <w:b/>
          <w:color w:val="000000"/>
          <w:sz w:val="24"/>
          <w:szCs w:val="24"/>
          <w:lang w:val="hr-HR"/>
        </w:rPr>
      </w:pPr>
      <w:r w:rsidRPr="00947417">
        <w:rPr>
          <w:b/>
          <w:color w:val="000000"/>
          <w:sz w:val="24"/>
          <w:szCs w:val="24"/>
          <w:lang w:val="hr-HR"/>
        </w:rPr>
        <w:t>Članak 1.</w:t>
      </w:r>
    </w:p>
    <w:p w14:paraId="6DFD9A53" w14:textId="72709E44" w:rsidR="00D1215C" w:rsidRPr="00947417" w:rsidRDefault="0067353B" w:rsidP="00D1215C">
      <w:pPr>
        <w:jc w:val="both"/>
        <w:rPr>
          <w:sz w:val="24"/>
          <w:szCs w:val="24"/>
          <w:lang w:val="hr-HR"/>
        </w:rPr>
      </w:pPr>
      <w:r w:rsidRPr="00947417">
        <w:rPr>
          <w:sz w:val="24"/>
          <w:szCs w:val="24"/>
          <w:lang w:val="hr-HR"/>
        </w:rPr>
        <w:t xml:space="preserve">(1) </w:t>
      </w:r>
      <w:r w:rsidR="00D1215C" w:rsidRPr="00947417">
        <w:rPr>
          <w:sz w:val="24"/>
          <w:szCs w:val="24"/>
          <w:lang w:val="hr-HR"/>
        </w:rPr>
        <w:t>Ovom Odlukom određuju se osnovica i koeficijent za obračun plaće gradonačelnika (u nastavku teksta: dužnosni</w:t>
      </w:r>
      <w:r w:rsidR="00362186" w:rsidRPr="00947417">
        <w:rPr>
          <w:sz w:val="24"/>
          <w:szCs w:val="24"/>
          <w:lang w:val="hr-HR"/>
        </w:rPr>
        <w:t>k</w:t>
      </w:r>
      <w:r w:rsidR="00D1215C" w:rsidRPr="00947417">
        <w:rPr>
          <w:sz w:val="24"/>
          <w:szCs w:val="24"/>
          <w:lang w:val="hr-HR"/>
        </w:rPr>
        <w:t>)</w:t>
      </w:r>
      <w:r w:rsidR="00E64FD4" w:rsidRPr="00947417">
        <w:rPr>
          <w:sz w:val="24"/>
          <w:szCs w:val="24"/>
          <w:lang w:val="hr-HR"/>
        </w:rPr>
        <w:t>,</w:t>
      </w:r>
      <w:r w:rsidR="00D1215C" w:rsidRPr="00947417">
        <w:rPr>
          <w:sz w:val="24"/>
          <w:szCs w:val="24"/>
          <w:lang w:val="hr-HR"/>
        </w:rPr>
        <w:t xml:space="preserve"> koji dužnost obavlja profesionalno </w:t>
      </w:r>
      <w:r w:rsidR="00E64FD4" w:rsidRPr="00947417">
        <w:rPr>
          <w:sz w:val="24"/>
          <w:szCs w:val="24"/>
          <w:lang w:val="hr-HR"/>
        </w:rPr>
        <w:t>kao i nj</w:t>
      </w:r>
      <w:r w:rsidR="00362186" w:rsidRPr="00947417">
        <w:rPr>
          <w:sz w:val="24"/>
          <w:szCs w:val="24"/>
          <w:lang w:val="hr-HR"/>
        </w:rPr>
        <w:t>egova</w:t>
      </w:r>
      <w:r w:rsidR="00E64FD4" w:rsidRPr="00947417">
        <w:rPr>
          <w:sz w:val="24"/>
          <w:szCs w:val="24"/>
          <w:lang w:val="hr-HR"/>
        </w:rPr>
        <w:t xml:space="preserve"> d</w:t>
      </w:r>
      <w:r w:rsidR="00D1215C" w:rsidRPr="00947417">
        <w:rPr>
          <w:sz w:val="24"/>
          <w:szCs w:val="24"/>
          <w:lang w:val="hr-HR"/>
        </w:rPr>
        <w:t>ruga prava iz radnog odnosa.</w:t>
      </w:r>
    </w:p>
    <w:p w14:paraId="35164549" w14:textId="0A4D5F1A" w:rsidR="00D1215C" w:rsidRPr="00947417" w:rsidRDefault="0067353B" w:rsidP="0092170E">
      <w:pPr>
        <w:jc w:val="both"/>
        <w:rPr>
          <w:sz w:val="24"/>
          <w:szCs w:val="24"/>
          <w:lang w:val="hr-HR"/>
        </w:rPr>
      </w:pPr>
      <w:r w:rsidRPr="00947417">
        <w:rPr>
          <w:sz w:val="24"/>
          <w:szCs w:val="24"/>
          <w:lang w:val="hr-HR"/>
        </w:rPr>
        <w:t xml:space="preserve">(2) </w:t>
      </w:r>
      <w:r w:rsidR="00D1215C" w:rsidRPr="00947417">
        <w:rPr>
          <w:sz w:val="24"/>
          <w:szCs w:val="24"/>
          <w:lang w:val="hr-HR"/>
        </w:rPr>
        <w:t>Izrazi koji se koriste u ovoj Odluci za osobe u muškom rodu, upotrijebljeni su neutralno i odnose se na muške i ženske osobe.</w:t>
      </w:r>
    </w:p>
    <w:p w14:paraId="326CC0FC" w14:textId="77777777" w:rsidR="00D1215C" w:rsidRPr="00947417" w:rsidRDefault="00D1215C" w:rsidP="00D1215C">
      <w:pPr>
        <w:rPr>
          <w:color w:val="000000"/>
          <w:sz w:val="24"/>
          <w:szCs w:val="24"/>
          <w:lang w:val="hr-HR"/>
        </w:rPr>
      </w:pPr>
    </w:p>
    <w:p w14:paraId="1134579F" w14:textId="77777777" w:rsidR="00D1215C" w:rsidRPr="00947417" w:rsidRDefault="00D1215C" w:rsidP="00D1215C">
      <w:pPr>
        <w:jc w:val="center"/>
        <w:rPr>
          <w:b/>
          <w:sz w:val="24"/>
          <w:szCs w:val="24"/>
          <w:lang w:val="hr-HR"/>
        </w:rPr>
      </w:pPr>
      <w:r w:rsidRPr="00947417">
        <w:rPr>
          <w:b/>
          <w:sz w:val="24"/>
          <w:szCs w:val="24"/>
          <w:lang w:val="hr-HR"/>
        </w:rPr>
        <w:t>Članak 2.</w:t>
      </w:r>
    </w:p>
    <w:p w14:paraId="20121A99" w14:textId="5054B7A2" w:rsidR="00D1215C" w:rsidRPr="00947417" w:rsidRDefault="00D1215C" w:rsidP="00D1215C">
      <w:pPr>
        <w:jc w:val="both"/>
        <w:rPr>
          <w:sz w:val="24"/>
          <w:szCs w:val="24"/>
          <w:lang w:val="hr-HR"/>
        </w:rPr>
      </w:pPr>
      <w:r w:rsidRPr="00947417">
        <w:rPr>
          <w:sz w:val="24"/>
          <w:szCs w:val="24"/>
          <w:lang w:val="hr-HR"/>
        </w:rPr>
        <w:t xml:space="preserve">Plaću </w:t>
      </w:r>
      <w:r w:rsidR="0092170E">
        <w:rPr>
          <w:sz w:val="24"/>
          <w:szCs w:val="24"/>
          <w:lang w:val="hr-HR"/>
        </w:rPr>
        <w:t>dužnosnika</w:t>
      </w:r>
      <w:r w:rsidRPr="00947417">
        <w:rPr>
          <w:sz w:val="24"/>
          <w:szCs w:val="24"/>
          <w:lang w:val="hr-HR"/>
        </w:rPr>
        <w:t xml:space="preserve"> čini umnožak koeficijenta i osnovice za obračun plaće, uvećan za 0,5% za svaku navršenu godinu radnog staža, ukupno najviše za 20%.</w:t>
      </w:r>
    </w:p>
    <w:p w14:paraId="33CD46EC" w14:textId="77777777" w:rsidR="00D1215C" w:rsidRPr="00947417" w:rsidRDefault="00D1215C" w:rsidP="00D1215C">
      <w:pPr>
        <w:rPr>
          <w:sz w:val="24"/>
          <w:szCs w:val="24"/>
          <w:lang w:val="hr-HR"/>
        </w:rPr>
      </w:pPr>
    </w:p>
    <w:p w14:paraId="65269A2F" w14:textId="77777777" w:rsidR="00D1215C" w:rsidRPr="00947417" w:rsidRDefault="00D1215C" w:rsidP="00D1215C">
      <w:pPr>
        <w:jc w:val="center"/>
        <w:rPr>
          <w:b/>
          <w:color w:val="000000"/>
          <w:sz w:val="24"/>
          <w:szCs w:val="24"/>
          <w:lang w:val="hr-HR"/>
        </w:rPr>
      </w:pPr>
      <w:r w:rsidRPr="00947417">
        <w:rPr>
          <w:b/>
          <w:color w:val="000000"/>
          <w:sz w:val="24"/>
          <w:szCs w:val="24"/>
          <w:lang w:val="hr-HR"/>
        </w:rPr>
        <w:t>Članak 3.</w:t>
      </w:r>
    </w:p>
    <w:p w14:paraId="14F5DDBC" w14:textId="0A3BAA4F" w:rsidR="00D1215C" w:rsidRPr="00947417" w:rsidRDefault="00D1215C" w:rsidP="00D1215C">
      <w:pPr>
        <w:rPr>
          <w:color w:val="000000"/>
          <w:sz w:val="24"/>
          <w:szCs w:val="24"/>
          <w:lang w:val="hr-HR"/>
        </w:rPr>
      </w:pPr>
      <w:r w:rsidRPr="00947417">
        <w:rPr>
          <w:color w:val="000000"/>
          <w:sz w:val="24"/>
          <w:szCs w:val="24"/>
          <w:lang w:val="hr-HR"/>
        </w:rPr>
        <w:t xml:space="preserve">Visina koeficijenata </w:t>
      </w:r>
      <w:r w:rsidR="00362186" w:rsidRPr="00947417">
        <w:rPr>
          <w:color w:val="000000"/>
          <w:sz w:val="24"/>
          <w:szCs w:val="24"/>
          <w:lang w:val="hr-HR"/>
        </w:rPr>
        <w:t>za obračun plaće gradonačelnika iznosi</w:t>
      </w:r>
      <w:r w:rsidR="0092170E">
        <w:rPr>
          <w:color w:val="000000"/>
          <w:sz w:val="24"/>
          <w:szCs w:val="24"/>
          <w:lang w:val="hr-HR"/>
        </w:rPr>
        <w:t xml:space="preserve"> </w:t>
      </w:r>
      <w:r w:rsidR="00362186" w:rsidRPr="00947417">
        <w:rPr>
          <w:color w:val="000000"/>
          <w:sz w:val="24"/>
          <w:szCs w:val="24"/>
          <w:lang w:val="hr-HR"/>
        </w:rPr>
        <w:t>4,55.</w:t>
      </w:r>
    </w:p>
    <w:p w14:paraId="374834E9" w14:textId="77777777" w:rsidR="00D1215C" w:rsidRPr="00947417" w:rsidRDefault="00D1215C" w:rsidP="00D1215C">
      <w:pPr>
        <w:rPr>
          <w:color w:val="000000"/>
          <w:sz w:val="24"/>
          <w:szCs w:val="24"/>
          <w:lang w:val="hr-HR"/>
        </w:rPr>
      </w:pPr>
    </w:p>
    <w:p w14:paraId="082D8C21" w14:textId="77777777" w:rsidR="00D1215C" w:rsidRPr="00947417" w:rsidRDefault="00D1215C" w:rsidP="00D1215C">
      <w:pPr>
        <w:jc w:val="center"/>
        <w:rPr>
          <w:b/>
          <w:sz w:val="24"/>
          <w:szCs w:val="24"/>
          <w:lang w:val="hr-HR"/>
        </w:rPr>
      </w:pPr>
      <w:r w:rsidRPr="00947417">
        <w:rPr>
          <w:b/>
          <w:sz w:val="24"/>
          <w:szCs w:val="24"/>
          <w:lang w:val="hr-HR"/>
        </w:rPr>
        <w:t>Članak 4.</w:t>
      </w:r>
    </w:p>
    <w:p w14:paraId="56657327" w14:textId="73995888" w:rsidR="00D1215C" w:rsidRPr="00947417" w:rsidRDefault="00D1215C" w:rsidP="0092170E">
      <w:pPr>
        <w:jc w:val="both"/>
        <w:rPr>
          <w:sz w:val="24"/>
          <w:szCs w:val="24"/>
          <w:lang w:val="hr-HR"/>
        </w:rPr>
      </w:pPr>
      <w:r w:rsidRPr="00947417">
        <w:rPr>
          <w:sz w:val="24"/>
          <w:szCs w:val="24"/>
          <w:lang w:val="hr-HR"/>
        </w:rPr>
        <w:t>Visina osnovice jednaka je osnovici za izračun plaće državnih dužnosnika.</w:t>
      </w:r>
    </w:p>
    <w:p w14:paraId="0CFF7C9B" w14:textId="77777777" w:rsidR="00D1215C" w:rsidRPr="00947417" w:rsidRDefault="00D1215C" w:rsidP="0092170E">
      <w:pPr>
        <w:jc w:val="both"/>
        <w:rPr>
          <w:sz w:val="24"/>
          <w:szCs w:val="24"/>
          <w:lang w:val="hr-HR"/>
        </w:rPr>
      </w:pPr>
    </w:p>
    <w:p w14:paraId="405C0D31" w14:textId="77777777" w:rsidR="00D1215C" w:rsidRPr="00947417" w:rsidRDefault="00D1215C" w:rsidP="00D1215C">
      <w:pPr>
        <w:jc w:val="center"/>
        <w:rPr>
          <w:b/>
          <w:sz w:val="24"/>
          <w:szCs w:val="24"/>
          <w:lang w:val="hr-HR"/>
        </w:rPr>
      </w:pPr>
      <w:r w:rsidRPr="00947417">
        <w:rPr>
          <w:b/>
          <w:sz w:val="24"/>
          <w:szCs w:val="24"/>
          <w:lang w:val="hr-HR"/>
        </w:rPr>
        <w:t>Članak 5.</w:t>
      </w:r>
    </w:p>
    <w:p w14:paraId="3315EC4A" w14:textId="2E013D57" w:rsidR="0067353B" w:rsidRPr="00947417" w:rsidRDefault="0067353B" w:rsidP="0067353B">
      <w:pPr>
        <w:pStyle w:val="Default"/>
        <w:jc w:val="both"/>
        <w:rPr>
          <w:rFonts w:ascii="Times New Roman" w:hAnsi="Times New Roman" w:cs="Times New Roman"/>
        </w:rPr>
      </w:pPr>
      <w:r w:rsidRPr="00947417">
        <w:rPr>
          <w:rFonts w:ascii="Times New Roman" w:hAnsi="Times New Roman" w:cs="Times New Roman"/>
        </w:rPr>
        <w:t xml:space="preserve">(1) Za vrijeme obnašanja dužnosti dužnosnik ima, osim prava na plaću, pravo na staž osiguranja i ostvaruje prava iz zdravstvenog i mirovinskog osiguranja te ima pravo na naknadu stvarnih materijalnih troškova nastalih u svezi s obnašanjem dužnosti (troškova prijevoza, dnevnica i drugih troškova vezanih za službeno putovanje) u visini propisanoj aktima koji se primjenjuju na službenike i namještenike u upravnim tijelima Grada. </w:t>
      </w:r>
    </w:p>
    <w:p w14:paraId="2C8E1971" w14:textId="75664F0C" w:rsidR="0067353B" w:rsidRPr="00947417" w:rsidRDefault="0067353B" w:rsidP="00256952">
      <w:pPr>
        <w:jc w:val="both"/>
        <w:rPr>
          <w:sz w:val="24"/>
          <w:szCs w:val="24"/>
          <w:lang w:val="hr-HR"/>
        </w:rPr>
      </w:pPr>
      <w:r w:rsidRPr="00947417">
        <w:rPr>
          <w:sz w:val="24"/>
          <w:szCs w:val="24"/>
          <w:lang w:val="hr-HR"/>
        </w:rPr>
        <w:t>(2) Za vrijeme obnašanja dužnosti, dužnosnik ima pravo na korištenje službenog automobila, mobilnog uređaja i prijenosnog računala u vlasništvu Grada za službene potrebe, sukladno aktima Grada.</w:t>
      </w:r>
    </w:p>
    <w:p w14:paraId="22758C23" w14:textId="77777777" w:rsidR="00427E00" w:rsidRDefault="00427E00" w:rsidP="00D1215C">
      <w:pPr>
        <w:jc w:val="center"/>
        <w:rPr>
          <w:b/>
          <w:sz w:val="24"/>
          <w:szCs w:val="24"/>
          <w:lang w:val="hr-HR"/>
        </w:rPr>
      </w:pPr>
    </w:p>
    <w:p w14:paraId="20A93260" w14:textId="77777777" w:rsidR="00D1215C" w:rsidRPr="00947417" w:rsidRDefault="00D1215C" w:rsidP="00D1215C">
      <w:pPr>
        <w:jc w:val="center"/>
        <w:rPr>
          <w:b/>
          <w:sz w:val="24"/>
          <w:szCs w:val="24"/>
          <w:lang w:val="hr-HR"/>
        </w:rPr>
      </w:pPr>
      <w:r w:rsidRPr="00947417">
        <w:rPr>
          <w:b/>
          <w:sz w:val="24"/>
          <w:szCs w:val="24"/>
          <w:lang w:val="hr-HR"/>
        </w:rPr>
        <w:t>Članak 6.</w:t>
      </w:r>
    </w:p>
    <w:p w14:paraId="15FE490C" w14:textId="009B05A1" w:rsidR="00D1215C" w:rsidRDefault="00D1215C" w:rsidP="00D1215C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947417">
        <w:rPr>
          <w:sz w:val="24"/>
          <w:szCs w:val="24"/>
          <w:lang w:val="hr-HR"/>
        </w:rPr>
        <w:t>Rješenja o utvrđivanju pla</w:t>
      </w:r>
      <w:r w:rsidRPr="00947417">
        <w:rPr>
          <w:rFonts w:eastAsia="TimesNewRoman"/>
          <w:sz w:val="24"/>
          <w:szCs w:val="24"/>
          <w:lang w:val="hr-HR"/>
        </w:rPr>
        <w:t>ć</w:t>
      </w:r>
      <w:r w:rsidRPr="00947417">
        <w:rPr>
          <w:sz w:val="24"/>
          <w:szCs w:val="24"/>
          <w:lang w:val="hr-HR"/>
        </w:rPr>
        <w:t xml:space="preserve">e te drugih prava dužnosnika iz radnog odnosa donosi pročelnik </w:t>
      </w:r>
      <w:r w:rsidR="005E5739">
        <w:rPr>
          <w:sz w:val="24"/>
          <w:szCs w:val="24"/>
          <w:lang w:val="hr-HR"/>
        </w:rPr>
        <w:t>upravnog tijela</w:t>
      </w:r>
      <w:r w:rsidR="00B64554">
        <w:rPr>
          <w:sz w:val="24"/>
          <w:szCs w:val="24"/>
          <w:lang w:val="hr-HR"/>
        </w:rPr>
        <w:t xml:space="preserve"> nadležan za kadrovske poslove</w:t>
      </w:r>
      <w:r w:rsidRPr="00947417">
        <w:rPr>
          <w:sz w:val="24"/>
          <w:szCs w:val="24"/>
          <w:lang w:val="hr-HR"/>
        </w:rPr>
        <w:t>.</w:t>
      </w:r>
    </w:p>
    <w:p w14:paraId="35872A74" w14:textId="1D748566" w:rsidR="00974152" w:rsidRDefault="00974152" w:rsidP="00D1215C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</w:p>
    <w:p w14:paraId="1A2E6B0E" w14:textId="3A85DFAC" w:rsidR="00974152" w:rsidRPr="00974152" w:rsidRDefault="00974152" w:rsidP="0097415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hr-HR"/>
        </w:rPr>
      </w:pPr>
      <w:r w:rsidRPr="00974152">
        <w:rPr>
          <w:b/>
          <w:bCs/>
          <w:sz w:val="24"/>
          <w:szCs w:val="24"/>
          <w:lang w:val="hr-HR"/>
        </w:rPr>
        <w:t>Članak 7.</w:t>
      </w:r>
    </w:p>
    <w:p w14:paraId="5744FF5D" w14:textId="4811CA9D" w:rsidR="00D1215C" w:rsidRPr="00974152" w:rsidRDefault="00974152" w:rsidP="0092170E">
      <w:pPr>
        <w:jc w:val="both"/>
        <w:rPr>
          <w:b/>
          <w:bCs/>
          <w:color w:val="FF0000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Danom stupanja na snagu ove odluke prestaj</w:t>
      </w:r>
      <w:r w:rsidR="00B64554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 vrijedi</w:t>
      </w:r>
      <w:r w:rsidR="00B64554">
        <w:rPr>
          <w:sz w:val="24"/>
          <w:szCs w:val="24"/>
          <w:lang w:val="hr-HR"/>
        </w:rPr>
        <w:t>ti</w:t>
      </w:r>
      <w:r>
        <w:rPr>
          <w:sz w:val="24"/>
          <w:szCs w:val="24"/>
          <w:lang w:val="hr-HR"/>
        </w:rPr>
        <w:t xml:space="preserve"> Odluk</w:t>
      </w:r>
      <w:r w:rsidR="00B64554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 o plaći i drugim pravima gradonačelnika i zamjenika gradonačelnika iz radnog odnosa (</w:t>
      </w:r>
      <w:r w:rsidR="00B64554">
        <w:rPr>
          <w:sz w:val="24"/>
          <w:szCs w:val="24"/>
          <w:lang w:val="hr-HR"/>
        </w:rPr>
        <w:t>SN PGŽ</w:t>
      </w:r>
      <w:r>
        <w:rPr>
          <w:sz w:val="24"/>
          <w:szCs w:val="24"/>
          <w:lang w:val="hr-HR"/>
        </w:rPr>
        <w:t xml:space="preserve"> 20/10</w:t>
      </w:r>
      <w:r w:rsidR="00427E00">
        <w:rPr>
          <w:sz w:val="24"/>
          <w:szCs w:val="24"/>
          <w:lang w:val="hr-HR"/>
        </w:rPr>
        <w:t xml:space="preserve"> i</w:t>
      </w:r>
      <w:r w:rsidR="00B64554">
        <w:rPr>
          <w:sz w:val="24"/>
          <w:szCs w:val="24"/>
          <w:lang w:val="hr-HR"/>
        </w:rPr>
        <w:t xml:space="preserve"> 6/15</w:t>
      </w:r>
      <w:r>
        <w:rPr>
          <w:sz w:val="24"/>
          <w:szCs w:val="24"/>
          <w:lang w:val="hr-HR"/>
        </w:rPr>
        <w:t>).</w:t>
      </w:r>
    </w:p>
    <w:p w14:paraId="69B5FF56" w14:textId="77777777" w:rsidR="00974152" w:rsidRPr="00947417" w:rsidRDefault="00974152" w:rsidP="00D1215C">
      <w:pPr>
        <w:ind w:firstLine="708"/>
        <w:rPr>
          <w:sz w:val="24"/>
          <w:szCs w:val="24"/>
          <w:lang w:val="hr-HR"/>
        </w:rPr>
      </w:pPr>
    </w:p>
    <w:p w14:paraId="0D0580DC" w14:textId="3086A94E" w:rsidR="00D1215C" w:rsidRPr="00947417" w:rsidRDefault="00D1215C" w:rsidP="00D1215C">
      <w:pPr>
        <w:jc w:val="center"/>
        <w:rPr>
          <w:b/>
          <w:sz w:val="24"/>
          <w:szCs w:val="24"/>
          <w:lang w:val="hr-HR"/>
        </w:rPr>
      </w:pPr>
      <w:r w:rsidRPr="00947417">
        <w:rPr>
          <w:b/>
          <w:sz w:val="24"/>
          <w:szCs w:val="24"/>
          <w:lang w:val="hr-HR"/>
        </w:rPr>
        <w:t xml:space="preserve">Članak </w:t>
      </w:r>
      <w:r w:rsidR="00974152">
        <w:rPr>
          <w:b/>
          <w:sz w:val="24"/>
          <w:szCs w:val="24"/>
          <w:lang w:val="hr-HR"/>
        </w:rPr>
        <w:t>8.</w:t>
      </w:r>
    </w:p>
    <w:p w14:paraId="28F83240" w14:textId="4B0CA511" w:rsidR="0067353B" w:rsidRPr="00947417" w:rsidRDefault="0067353B" w:rsidP="009217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4502864"/>
      <w:r w:rsidRPr="00947417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427E00">
        <w:rPr>
          <w:rFonts w:ascii="Times New Roman" w:hAnsi="Times New Roman" w:cs="Times New Roman"/>
          <w:sz w:val="24"/>
          <w:szCs w:val="24"/>
        </w:rPr>
        <w:t xml:space="preserve">stupa na snagu 1. siječnja </w:t>
      </w:r>
      <w:r w:rsidR="0092170E">
        <w:rPr>
          <w:rFonts w:ascii="Times New Roman" w:hAnsi="Times New Roman" w:cs="Times New Roman"/>
          <w:sz w:val="24"/>
          <w:szCs w:val="24"/>
        </w:rPr>
        <w:t>2024. godine, a objavit će se u „Službenim novinama Grada Delnica“.</w:t>
      </w:r>
      <w:r w:rsidRPr="0094741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54AC9BD6" w14:textId="3919D2B4" w:rsidR="0067353B" w:rsidRDefault="0067353B" w:rsidP="00427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DF8484" w14:textId="77777777" w:rsidR="00427E00" w:rsidRPr="00947417" w:rsidRDefault="00427E00" w:rsidP="00427E00">
      <w:pPr>
        <w:rPr>
          <w:sz w:val="24"/>
          <w:szCs w:val="24"/>
          <w:lang w:val="hr-HR"/>
        </w:rPr>
      </w:pPr>
      <w:r w:rsidRPr="00947417">
        <w:rPr>
          <w:sz w:val="24"/>
          <w:szCs w:val="24"/>
          <w:lang w:val="hr-HR"/>
        </w:rPr>
        <w:t xml:space="preserve">KLASA: </w:t>
      </w:r>
      <w:r>
        <w:rPr>
          <w:sz w:val="24"/>
          <w:szCs w:val="24"/>
          <w:lang w:val="hr-HR"/>
        </w:rPr>
        <w:t>120-01/23-01/01</w:t>
      </w:r>
    </w:p>
    <w:p w14:paraId="3CEBB0C4" w14:textId="77777777" w:rsidR="00427E00" w:rsidRPr="00947417" w:rsidRDefault="00427E00" w:rsidP="00427E00">
      <w:pPr>
        <w:rPr>
          <w:sz w:val="24"/>
          <w:szCs w:val="24"/>
          <w:lang w:val="hr-HR"/>
        </w:rPr>
      </w:pPr>
      <w:r w:rsidRPr="00947417">
        <w:rPr>
          <w:sz w:val="24"/>
          <w:szCs w:val="24"/>
          <w:lang w:val="hr-HR"/>
        </w:rPr>
        <w:lastRenderedPageBreak/>
        <w:t xml:space="preserve">URBROJ: </w:t>
      </w:r>
      <w:r>
        <w:rPr>
          <w:sz w:val="24"/>
          <w:szCs w:val="24"/>
          <w:lang w:val="hr-HR"/>
        </w:rPr>
        <w:t>2170-6-50-1-23-1</w:t>
      </w:r>
    </w:p>
    <w:p w14:paraId="38E92FF0" w14:textId="41072A34" w:rsidR="00427E00" w:rsidRPr="00947417" w:rsidRDefault="00427E00" w:rsidP="00427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47417">
        <w:rPr>
          <w:rFonts w:ascii="Times New Roman" w:hAnsi="Times New Roman" w:cs="Times New Roman"/>
          <w:sz w:val="24"/>
          <w:szCs w:val="24"/>
        </w:rPr>
        <w:t xml:space="preserve">Delnice,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474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</w:t>
      </w:r>
      <w:r w:rsidRPr="0094741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74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41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</w:p>
    <w:p w14:paraId="5FD81662" w14:textId="77777777" w:rsidR="00427E00" w:rsidRDefault="00427E00" w:rsidP="00427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DD5EB1" w14:textId="5E60A7D5" w:rsidR="00427E00" w:rsidRDefault="00427E00" w:rsidP="00427E0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47417">
        <w:rPr>
          <w:rFonts w:ascii="Times New Roman" w:hAnsi="Times New Roman" w:cs="Times New Roman"/>
          <w:sz w:val="24"/>
          <w:szCs w:val="24"/>
        </w:rPr>
        <w:t xml:space="preserve">Gradsko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47417">
        <w:rPr>
          <w:rFonts w:ascii="Times New Roman" w:hAnsi="Times New Roman" w:cs="Times New Roman"/>
          <w:sz w:val="24"/>
          <w:szCs w:val="24"/>
        </w:rPr>
        <w:t>ijeće Grada Delnica</w:t>
      </w:r>
    </w:p>
    <w:p w14:paraId="7FA5688B" w14:textId="77777777" w:rsidR="00427E00" w:rsidRDefault="0067353B" w:rsidP="00427E0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47417">
        <w:rPr>
          <w:rFonts w:ascii="Times New Roman" w:hAnsi="Times New Roman" w:cs="Times New Roman"/>
          <w:sz w:val="24"/>
          <w:szCs w:val="24"/>
        </w:rPr>
        <w:t>Predsjednica</w:t>
      </w:r>
    </w:p>
    <w:p w14:paraId="0401FDE4" w14:textId="492D9551" w:rsidR="00427E00" w:rsidRDefault="0067353B" w:rsidP="00427E0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47417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947417">
        <w:rPr>
          <w:rFonts w:ascii="Times New Roman" w:hAnsi="Times New Roman" w:cs="Times New Roman"/>
          <w:sz w:val="24"/>
          <w:szCs w:val="24"/>
        </w:rPr>
        <w:t>Pečnik</w:t>
      </w:r>
      <w:proofErr w:type="spellEnd"/>
      <w:r w:rsidRPr="00947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417">
        <w:rPr>
          <w:rFonts w:ascii="Times New Roman" w:hAnsi="Times New Roman" w:cs="Times New Roman"/>
          <w:sz w:val="24"/>
          <w:szCs w:val="24"/>
        </w:rPr>
        <w:t>Kastner</w:t>
      </w:r>
      <w:proofErr w:type="spellEnd"/>
      <w:r w:rsidR="00427E00">
        <w:rPr>
          <w:rFonts w:ascii="Times New Roman" w:hAnsi="Times New Roman" w:cs="Times New Roman"/>
          <w:sz w:val="24"/>
          <w:szCs w:val="24"/>
        </w:rPr>
        <w:t>, v.r.</w:t>
      </w:r>
      <w:bookmarkStart w:id="4" w:name="_GoBack"/>
      <w:bookmarkEnd w:id="4"/>
    </w:p>
    <w:p w14:paraId="6D30D078" w14:textId="3D1377B6" w:rsidR="0067353B" w:rsidRPr="00947417" w:rsidRDefault="00722D85" w:rsidP="002569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353B" w:rsidRPr="0094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89"/>
    <w:rsid w:val="00031DDF"/>
    <w:rsid w:val="00175139"/>
    <w:rsid w:val="002122F7"/>
    <w:rsid w:val="00256952"/>
    <w:rsid w:val="00362186"/>
    <w:rsid w:val="003D28EB"/>
    <w:rsid w:val="00427E00"/>
    <w:rsid w:val="00563FF0"/>
    <w:rsid w:val="005E5739"/>
    <w:rsid w:val="0067353B"/>
    <w:rsid w:val="00677AFF"/>
    <w:rsid w:val="006B7548"/>
    <w:rsid w:val="006E39FB"/>
    <w:rsid w:val="00722D85"/>
    <w:rsid w:val="00743F64"/>
    <w:rsid w:val="008509CF"/>
    <w:rsid w:val="00903707"/>
    <w:rsid w:val="0092170E"/>
    <w:rsid w:val="00947417"/>
    <w:rsid w:val="00974152"/>
    <w:rsid w:val="00A81B89"/>
    <w:rsid w:val="00AC77A5"/>
    <w:rsid w:val="00B56ADD"/>
    <w:rsid w:val="00B64554"/>
    <w:rsid w:val="00B829D2"/>
    <w:rsid w:val="00BD5EB8"/>
    <w:rsid w:val="00D1215C"/>
    <w:rsid w:val="00DA4B5B"/>
    <w:rsid w:val="00DB7B94"/>
    <w:rsid w:val="00E6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B617"/>
  <w15:docId w15:val="{7D289E22-7253-4DC5-8949-4C06ACBF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2186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DA4B5B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67353B"/>
    <w:pPr>
      <w:ind w:left="720"/>
      <w:contextualSpacing/>
    </w:pPr>
  </w:style>
  <w:style w:type="paragraph" w:customStyle="1" w:styleId="Default">
    <w:name w:val="Default"/>
    <w:rsid w:val="006735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Martina Petranović</cp:lastModifiedBy>
  <cp:revision>3</cp:revision>
  <dcterms:created xsi:type="dcterms:W3CDTF">2023-11-22T11:52:00Z</dcterms:created>
  <dcterms:modified xsi:type="dcterms:W3CDTF">2023-11-23T13:30:00Z</dcterms:modified>
</cp:coreProperties>
</file>