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5B835" w14:textId="77777777" w:rsidR="009519E8" w:rsidRPr="00B01430" w:rsidRDefault="009519E8" w:rsidP="009519E8">
      <w:pPr>
        <w:shd w:val="clear" w:color="auto" w:fill="FFFFFF"/>
        <w:tabs>
          <w:tab w:val="left" w:pos="3969"/>
        </w:tabs>
        <w:spacing w:after="0"/>
        <w:jc w:val="center"/>
        <w:rPr>
          <w:rFonts w:ascii="Arial" w:hAnsi="Arial" w:cs="Arial"/>
          <w:b/>
          <w:bCs/>
          <w:sz w:val="36"/>
          <w:szCs w:val="36"/>
          <w:bdr w:val="none" w:sz="0" w:space="0" w:color="auto" w:frame="1"/>
          <w:shd w:val="clear" w:color="auto" w:fill="FFFFFF"/>
        </w:rPr>
      </w:pPr>
      <w:r w:rsidRPr="00B01430">
        <w:rPr>
          <w:rFonts w:ascii="Arial" w:hAnsi="Arial" w:cs="Arial"/>
          <w:b/>
          <w:bCs/>
          <w:sz w:val="36"/>
          <w:szCs w:val="36"/>
          <w:bdr w:val="none" w:sz="0" w:space="0" w:color="auto" w:frame="1"/>
          <w:shd w:val="clear" w:color="auto" w:fill="FFFFFF"/>
        </w:rPr>
        <w:t>R E P U B L I K A   H R V A T S K A</w:t>
      </w:r>
    </w:p>
    <w:p w14:paraId="5CF88533" w14:textId="77777777" w:rsidR="009519E8" w:rsidRPr="00B01430" w:rsidRDefault="009519E8" w:rsidP="009519E8">
      <w:pPr>
        <w:shd w:val="clear" w:color="auto" w:fill="FFFFFF"/>
        <w:tabs>
          <w:tab w:val="left" w:pos="3969"/>
        </w:tabs>
        <w:spacing w:after="0"/>
        <w:jc w:val="center"/>
        <w:rPr>
          <w:rFonts w:ascii="Arial" w:hAnsi="Arial" w:cs="Arial"/>
          <w:b/>
          <w:bCs/>
          <w:sz w:val="36"/>
          <w:szCs w:val="36"/>
          <w:bdr w:val="none" w:sz="0" w:space="0" w:color="auto" w:frame="1"/>
          <w:shd w:val="clear" w:color="auto" w:fill="FFFFFF"/>
        </w:rPr>
      </w:pPr>
      <w:r w:rsidRPr="00B01430">
        <w:rPr>
          <w:rFonts w:ascii="Arial" w:hAnsi="Arial" w:cs="Arial"/>
          <w:b/>
          <w:bCs/>
          <w:sz w:val="36"/>
          <w:szCs w:val="36"/>
          <w:bdr w:val="none" w:sz="0" w:space="0" w:color="auto" w:frame="1"/>
          <w:shd w:val="clear" w:color="auto" w:fill="FFFFFF"/>
        </w:rPr>
        <w:t>PRIMORSKO-GORANSKA ŽUPANIJA</w:t>
      </w:r>
    </w:p>
    <w:p w14:paraId="451ACBFF" w14:textId="77777777" w:rsidR="009519E8" w:rsidRPr="00B01430" w:rsidRDefault="009519E8" w:rsidP="009519E8">
      <w:pPr>
        <w:shd w:val="clear" w:color="auto" w:fill="FFFFFF"/>
        <w:tabs>
          <w:tab w:val="left" w:pos="3969"/>
          <w:tab w:val="left" w:pos="4536"/>
        </w:tabs>
        <w:spacing w:after="0"/>
        <w:jc w:val="center"/>
        <w:rPr>
          <w:rFonts w:ascii="Arial" w:hAnsi="Arial" w:cs="Arial"/>
          <w:b/>
          <w:bCs/>
          <w:sz w:val="36"/>
          <w:szCs w:val="36"/>
          <w:bdr w:val="none" w:sz="0" w:space="0" w:color="auto" w:frame="1"/>
          <w:shd w:val="clear" w:color="auto" w:fill="FFFFFF"/>
        </w:rPr>
      </w:pPr>
      <w:r w:rsidRPr="00B01430">
        <w:rPr>
          <w:rFonts w:ascii="Arial" w:hAnsi="Arial" w:cs="Arial"/>
          <w:b/>
          <w:bCs/>
          <w:sz w:val="36"/>
          <w:szCs w:val="36"/>
          <w:bdr w:val="none" w:sz="0" w:space="0" w:color="auto" w:frame="1"/>
          <w:shd w:val="clear" w:color="auto" w:fill="FFFFFF"/>
        </w:rPr>
        <w:t>GRAD DELNICE</w:t>
      </w:r>
    </w:p>
    <w:p w14:paraId="3010C0A4" w14:textId="77777777" w:rsidR="009519E8" w:rsidRPr="00B01430" w:rsidRDefault="009519E8" w:rsidP="009519E8">
      <w:pPr>
        <w:spacing w:after="0"/>
        <w:jc w:val="center"/>
        <w:rPr>
          <w:rFonts w:ascii="Arial" w:eastAsia="Times New Roman" w:hAnsi="Arial" w:cs="Arial"/>
          <w:sz w:val="24"/>
        </w:rPr>
      </w:pPr>
    </w:p>
    <w:p w14:paraId="0DBB269A" w14:textId="77777777" w:rsidR="009519E8" w:rsidRPr="00B01430" w:rsidRDefault="009519E8" w:rsidP="009519E8">
      <w:pPr>
        <w:spacing w:after="0"/>
        <w:jc w:val="center"/>
        <w:rPr>
          <w:rFonts w:ascii="Arial" w:eastAsia="Times New Roman" w:hAnsi="Arial" w:cs="Arial"/>
          <w:sz w:val="24"/>
        </w:rPr>
      </w:pPr>
    </w:p>
    <w:p w14:paraId="5FC49F4F" w14:textId="77777777" w:rsidR="009519E8" w:rsidRPr="00B01430" w:rsidRDefault="009519E8" w:rsidP="009519E8">
      <w:pPr>
        <w:spacing w:after="0"/>
        <w:jc w:val="center"/>
        <w:rPr>
          <w:rFonts w:ascii="Arial" w:eastAsia="Times New Roman" w:hAnsi="Arial" w:cs="Arial"/>
          <w:sz w:val="24"/>
        </w:rPr>
      </w:pPr>
    </w:p>
    <w:p w14:paraId="152090D7" w14:textId="77777777" w:rsidR="009519E8" w:rsidRPr="00B01430" w:rsidRDefault="009519E8" w:rsidP="009519E8">
      <w:pPr>
        <w:spacing w:after="0"/>
        <w:jc w:val="center"/>
        <w:rPr>
          <w:rFonts w:ascii="Arial" w:eastAsia="Times New Roman" w:hAnsi="Arial" w:cs="Arial"/>
          <w:sz w:val="24"/>
        </w:rPr>
      </w:pPr>
    </w:p>
    <w:p w14:paraId="1D61343E" w14:textId="77777777" w:rsidR="009519E8" w:rsidRPr="00B01430" w:rsidRDefault="009519E8" w:rsidP="009519E8">
      <w:pPr>
        <w:spacing w:after="0"/>
        <w:jc w:val="center"/>
        <w:rPr>
          <w:rFonts w:ascii="Arial" w:eastAsia="Times New Roman" w:hAnsi="Arial" w:cs="Arial"/>
          <w:sz w:val="24"/>
        </w:rPr>
      </w:pPr>
      <w:r w:rsidRPr="00B01430">
        <w:rPr>
          <w:rFonts w:ascii="Arial" w:hAnsi="Arial" w:cs="Arial"/>
          <w:noProof/>
        </w:rPr>
        <w:drawing>
          <wp:inline distT="0" distB="0" distL="0" distR="0" wp14:anchorId="3702A34E" wp14:editId="7B3FA560">
            <wp:extent cx="1645920" cy="2057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14:paraId="351DE17A" w14:textId="77777777" w:rsidR="009519E8" w:rsidRPr="00B01430" w:rsidRDefault="009519E8" w:rsidP="009519E8">
      <w:pPr>
        <w:tabs>
          <w:tab w:val="left" w:pos="3107"/>
          <w:tab w:val="center" w:pos="4535"/>
        </w:tabs>
        <w:spacing w:after="0"/>
        <w:jc w:val="center"/>
        <w:rPr>
          <w:rFonts w:ascii="Arial" w:eastAsia="Times New Roman" w:hAnsi="Arial" w:cs="Arial"/>
          <w:b/>
          <w:sz w:val="36"/>
          <w:szCs w:val="36"/>
        </w:rPr>
      </w:pPr>
    </w:p>
    <w:p w14:paraId="565FCC93" w14:textId="77777777" w:rsidR="009519E8" w:rsidRPr="00B01430" w:rsidRDefault="009519E8" w:rsidP="009519E8">
      <w:pPr>
        <w:spacing w:after="0"/>
        <w:jc w:val="center"/>
        <w:rPr>
          <w:rFonts w:ascii="Arial" w:eastAsia="Times New Roman" w:hAnsi="Arial" w:cs="Arial"/>
          <w:b/>
          <w:sz w:val="36"/>
          <w:szCs w:val="36"/>
        </w:rPr>
      </w:pPr>
    </w:p>
    <w:p w14:paraId="343819A4" w14:textId="77777777" w:rsidR="009519E8" w:rsidRPr="00B01430" w:rsidRDefault="009519E8" w:rsidP="009519E8">
      <w:pPr>
        <w:pStyle w:val="Naslov1"/>
        <w:spacing w:before="0" w:beforeAutospacing="0" w:after="0" w:afterAutospacing="0" w:line="276" w:lineRule="auto"/>
        <w:jc w:val="center"/>
        <w:rPr>
          <w:rFonts w:ascii="Arial" w:hAnsi="Arial" w:cs="Arial"/>
          <w:sz w:val="36"/>
          <w:szCs w:val="36"/>
        </w:rPr>
      </w:pPr>
      <w:bookmarkStart w:id="0" w:name="_Toc462228807"/>
      <w:bookmarkStart w:id="1" w:name="_Toc462229557"/>
      <w:bookmarkStart w:id="2" w:name="_Toc462231219"/>
      <w:bookmarkStart w:id="3" w:name="_Toc462231919"/>
      <w:bookmarkStart w:id="4" w:name="_Toc462235045"/>
      <w:bookmarkStart w:id="5" w:name="_Toc462324638"/>
      <w:bookmarkStart w:id="6" w:name="_Toc462657740"/>
      <w:bookmarkStart w:id="7" w:name="_Toc463608153"/>
      <w:bookmarkStart w:id="8" w:name="_Toc464739160"/>
      <w:bookmarkStart w:id="9" w:name="_Toc525303840"/>
      <w:bookmarkStart w:id="10" w:name="_Toc527728852"/>
      <w:bookmarkStart w:id="11" w:name="_Toc529788328"/>
      <w:bookmarkStart w:id="12" w:name="_Toc531079072"/>
      <w:bookmarkStart w:id="13" w:name="_Toc17896989"/>
      <w:bookmarkStart w:id="14" w:name="_Toc21982779"/>
      <w:bookmarkStart w:id="15" w:name="_Toc21982912"/>
      <w:bookmarkStart w:id="16" w:name="_Toc22208332"/>
      <w:bookmarkStart w:id="17" w:name="_Toc26193222"/>
      <w:bookmarkStart w:id="18" w:name="_Toc27040160"/>
      <w:bookmarkStart w:id="19" w:name="_Toc29551626"/>
      <w:bookmarkStart w:id="20" w:name="_Toc32991491"/>
      <w:bookmarkStart w:id="21" w:name="_Toc33533158"/>
      <w:bookmarkStart w:id="22" w:name="_Toc35845178"/>
      <w:bookmarkStart w:id="23" w:name="_Toc39655986"/>
      <w:bookmarkStart w:id="24" w:name="_Toc39656124"/>
    </w:p>
    <w:p w14:paraId="673C742E" w14:textId="77777777" w:rsidR="009519E8" w:rsidRPr="00B01430" w:rsidRDefault="009519E8" w:rsidP="009519E8">
      <w:pPr>
        <w:spacing w:after="0"/>
        <w:jc w:val="center"/>
        <w:rPr>
          <w:rFonts w:ascii="Arial" w:hAnsi="Arial" w:cs="Arial"/>
          <w:b/>
          <w:bCs/>
          <w:sz w:val="40"/>
          <w:szCs w:val="40"/>
        </w:rPr>
      </w:pPr>
      <w:bookmarkStart w:id="25" w:name="_Toc31630433"/>
      <w:bookmarkStart w:id="26" w:name="_Toc31654026"/>
      <w:bookmarkStart w:id="27" w:name="_Toc40693730"/>
      <w:bookmarkStart w:id="28" w:name="_Toc40796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B01430">
        <w:rPr>
          <w:rFonts w:ascii="Arial" w:hAnsi="Arial" w:cs="Arial"/>
          <w:b/>
          <w:bCs/>
          <w:sz w:val="40"/>
          <w:szCs w:val="40"/>
        </w:rPr>
        <w:t>GODIŠNJI PLAN</w:t>
      </w:r>
      <w:bookmarkEnd w:id="25"/>
      <w:bookmarkEnd w:id="26"/>
      <w:bookmarkEnd w:id="27"/>
      <w:bookmarkEnd w:id="28"/>
    </w:p>
    <w:p w14:paraId="1541ED1E" w14:textId="77777777" w:rsidR="009519E8" w:rsidRPr="00B01430" w:rsidRDefault="009519E8" w:rsidP="009519E8">
      <w:pPr>
        <w:spacing w:after="0"/>
        <w:jc w:val="center"/>
        <w:rPr>
          <w:rFonts w:ascii="Arial" w:hAnsi="Arial" w:cs="Arial"/>
          <w:b/>
          <w:bCs/>
          <w:sz w:val="40"/>
          <w:szCs w:val="40"/>
        </w:rPr>
      </w:pPr>
      <w:bookmarkStart w:id="29" w:name="_Toc462228808"/>
      <w:bookmarkStart w:id="30" w:name="_Toc462229558"/>
      <w:bookmarkStart w:id="31" w:name="_Toc462231220"/>
      <w:bookmarkStart w:id="32" w:name="_Toc462231920"/>
      <w:bookmarkStart w:id="33" w:name="_Toc462235046"/>
      <w:bookmarkStart w:id="34" w:name="_Toc462324639"/>
      <w:bookmarkStart w:id="35" w:name="_Toc462657741"/>
      <w:bookmarkStart w:id="36" w:name="_Toc463608154"/>
      <w:bookmarkStart w:id="37" w:name="_Toc464739161"/>
      <w:bookmarkStart w:id="38" w:name="_Toc525303841"/>
      <w:bookmarkStart w:id="39" w:name="_Toc527728853"/>
      <w:bookmarkStart w:id="40" w:name="_Toc529788329"/>
      <w:bookmarkStart w:id="41" w:name="_Toc531079073"/>
      <w:bookmarkStart w:id="42" w:name="_Toc17896990"/>
      <w:bookmarkStart w:id="43" w:name="_Toc21982780"/>
      <w:bookmarkStart w:id="44" w:name="_Toc21982913"/>
      <w:bookmarkStart w:id="45" w:name="_Toc22208333"/>
      <w:bookmarkStart w:id="46" w:name="_Toc26193223"/>
      <w:bookmarkStart w:id="47" w:name="_Toc27040161"/>
      <w:bookmarkStart w:id="48" w:name="_Toc31630434"/>
      <w:bookmarkStart w:id="49" w:name="_Toc31654027"/>
      <w:bookmarkStart w:id="50" w:name="_Toc40693731"/>
      <w:bookmarkStart w:id="51" w:name="_Toc40796025"/>
      <w:r w:rsidRPr="00B01430">
        <w:rPr>
          <w:rFonts w:ascii="Arial" w:hAnsi="Arial" w:cs="Arial"/>
          <w:b/>
          <w:bCs/>
          <w:sz w:val="40"/>
          <w:szCs w:val="40"/>
        </w:rPr>
        <w:t>UPRAVLJANJA IMOVINOM</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D325AA9" w14:textId="33250DE4" w:rsidR="009519E8" w:rsidRPr="00B01430" w:rsidRDefault="009519E8" w:rsidP="009519E8">
      <w:pPr>
        <w:spacing w:after="0"/>
        <w:jc w:val="center"/>
        <w:rPr>
          <w:rFonts w:ascii="Arial" w:hAnsi="Arial" w:cs="Arial"/>
          <w:b/>
          <w:bCs/>
          <w:sz w:val="40"/>
          <w:szCs w:val="40"/>
        </w:rPr>
      </w:pPr>
      <w:bookmarkStart w:id="52" w:name="_Toc525303842"/>
      <w:bookmarkStart w:id="53" w:name="_Toc527728854"/>
      <w:bookmarkStart w:id="54" w:name="_Toc529788330"/>
      <w:bookmarkStart w:id="55" w:name="_Toc531079074"/>
      <w:bookmarkStart w:id="56" w:name="_Toc17896991"/>
      <w:bookmarkStart w:id="57" w:name="_Toc21982781"/>
      <w:bookmarkStart w:id="58" w:name="_Toc21982914"/>
      <w:bookmarkStart w:id="59" w:name="_Toc22208334"/>
      <w:bookmarkStart w:id="60" w:name="_Toc26193224"/>
      <w:bookmarkStart w:id="61" w:name="_Toc27040162"/>
      <w:bookmarkStart w:id="62" w:name="_Toc31630435"/>
      <w:bookmarkStart w:id="63" w:name="_Toc31654028"/>
      <w:bookmarkStart w:id="64" w:name="_Toc40693732"/>
      <w:bookmarkStart w:id="65" w:name="_Toc40796026"/>
      <w:r w:rsidRPr="00B01430">
        <w:rPr>
          <w:rFonts w:ascii="Arial" w:hAnsi="Arial" w:cs="Arial"/>
          <w:b/>
          <w:bCs/>
          <w:sz w:val="40"/>
          <w:szCs w:val="40"/>
        </w:rPr>
        <w:t xml:space="preserve">U VLASNIŠTVU </w:t>
      </w:r>
      <w:bookmarkEnd w:id="52"/>
      <w:bookmarkEnd w:id="53"/>
      <w:bookmarkEnd w:id="54"/>
      <w:bookmarkEnd w:id="55"/>
      <w:bookmarkEnd w:id="56"/>
      <w:bookmarkEnd w:id="57"/>
      <w:bookmarkEnd w:id="58"/>
      <w:bookmarkEnd w:id="59"/>
      <w:bookmarkEnd w:id="60"/>
      <w:bookmarkEnd w:id="61"/>
      <w:bookmarkEnd w:id="62"/>
      <w:bookmarkEnd w:id="63"/>
      <w:bookmarkEnd w:id="64"/>
      <w:bookmarkEnd w:id="65"/>
      <w:r w:rsidR="00B01430">
        <w:rPr>
          <w:rFonts w:ascii="Arial" w:hAnsi="Arial" w:cs="Arial"/>
          <w:b/>
          <w:bCs/>
          <w:sz w:val="40"/>
          <w:szCs w:val="40"/>
        </w:rPr>
        <w:t>GRADA DELNICA</w:t>
      </w:r>
    </w:p>
    <w:p w14:paraId="2FCCD92A" w14:textId="77777777" w:rsidR="009519E8" w:rsidRPr="00B01430" w:rsidRDefault="009519E8" w:rsidP="009519E8">
      <w:pPr>
        <w:spacing w:after="0"/>
        <w:jc w:val="center"/>
        <w:rPr>
          <w:rFonts w:ascii="Arial" w:hAnsi="Arial" w:cs="Arial"/>
          <w:b/>
          <w:bCs/>
          <w:sz w:val="24"/>
          <w:szCs w:val="36"/>
        </w:rPr>
      </w:pPr>
      <w:r w:rsidRPr="00B01430">
        <w:rPr>
          <w:rFonts w:ascii="Arial" w:hAnsi="Arial" w:cs="Arial"/>
          <w:b/>
          <w:bCs/>
          <w:sz w:val="36"/>
          <w:szCs w:val="48"/>
        </w:rPr>
        <w:t>ZA 2023. GODINU</w:t>
      </w:r>
    </w:p>
    <w:p w14:paraId="60B3FCF1" w14:textId="77777777" w:rsidR="009519E8" w:rsidRPr="00B01430" w:rsidRDefault="009519E8" w:rsidP="009519E8">
      <w:pPr>
        <w:spacing w:after="0"/>
        <w:jc w:val="center"/>
        <w:rPr>
          <w:rFonts w:ascii="Arial" w:eastAsia="Times New Roman" w:hAnsi="Arial" w:cs="Arial"/>
          <w:sz w:val="36"/>
          <w:szCs w:val="36"/>
        </w:rPr>
      </w:pPr>
    </w:p>
    <w:p w14:paraId="73FB9DD6" w14:textId="77777777" w:rsidR="009519E8" w:rsidRPr="00B01430" w:rsidRDefault="009519E8" w:rsidP="009519E8">
      <w:pPr>
        <w:spacing w:after="0"/>
        <w:jc w:val="center"/>
        <w:rPr>
          <w:rFonts w:ascii="Arial" w:eastAsia="Times New Roman" w:hAnsi="Arial" w:cs="Arial"/>
          <w:sz w:val="24"/>
        </w:rPr>
      </w:pPr>
    </w:p>
    <w:p w14:paraId="16E3175A" w14:textId="77777777" w:rsidR="009519E8" w:rsidRPr="00B01430" w:rsidRDefault="009519E8" w:rsidP="009519E8">
      <w:pPr>
        <w:spacing w:after="0"/>
        <w:jc w:val="center"/>
        <w:rPr>
          <w:rFonts w:ascii="Arial" w:eastAsia="Times New Roman" w:hAnsi="Arial" w:cs="Arial"/>
          <w:sz w:val="24"/>
        </w:rPr>
      </w:pPr>
    </w:p>
    <w:p w14:paraId="21038DDF" w14:textId="77777777" w:rsidR="009519E8" w:rsidRPr="00B01430" w:rsidRDefault="009519E8" w:rsidP="009519E8">
      <w:pPr>
        <w:spacing w:after="0"/>
        <w:jc w:val="center"/>
        <w:rPr>
          <w:rFonts w:ascii="Arial" w:eastAsia="Times New Roman" w:hAnsi="Arial" w:cs="Arial"/>
          <w:sz w:val="24"/>
        </w:rPr>
      </w:pPr>
    </w:p>
    <w:p w14:paraId="20666401" w14:textId="77777777" w:rsidR="009519E8" w:rsidRPr="00B01430" w:rsidRDefault="009519E8" w:rsidP="009519E8">
      <w:pPr>
        <w:spacing w:after="0"/>
        <w:jc w:val="center"/>
        <w:rPr>
          <w:rFonts w:ascii="Arial" w:eastAsia="Times New Roman" w:hAnsi="Arial" w:cs="Arial"/>
          <w:sz w:val="24"/>
        </w:rPr>
      </w:pPr>
    </w:p>
    <w:p w14:paraId="1317327D" w14:textId="77777777" w:rsidR="009519E8" w:rsidRPr="00B01430" w:rsidRDefault="009519E8" w:rsidP="009519E8">
      <w:pPr>
        <w:spacing w:after="0"/>
        <w:jc w:val="center"/>
        <w:rPr>
          <w:rFonts w:ascii="Arial" w:eastAsia="Times New Roman" w:hAnsi="Arial" w:cs="Arial"/>
          <w:sz w:val="24"/>
        </w:rPr>
      </w:pPr>
    </w:p>
    <w:p w14:paraId="7BF89AC1" w14:textId="77777777" w:rsidR="009519E8" w:rsidRPr="00B01430" w:rsidRDefault="009519E8" w:rsidP="009519E8">
      <w:pPr>
        <w:spacing w:after="0"/>
        <w:jc w:val="center"/>
        <w:rPr>
          <w:rFonts w:ascii="Arial" w:eastAsia="Times New Roman" w:hAnsi="Arial" w:cs="Arial"/>
          <w:sz w:val="24"/>
        </w:rPr>
      </w:pPr>
    </w:p>
    <w:p w14:paraId="0B55EAE8" w14:textId="77777777" w:rsidR="009519E8" w:rsidRPr="00B01430" w:rsidRDefault="009519E8" w:rsidP="009519E8">
      <w:pPr>
        <w:spacing w:after="0"/>
        <w:jc w:val="center"/>
        <w:rPr>
          <w:rFonts w:ascii="Arial" w:eastAsia="Times New Roman" w:hAnsi="Arial" w:cs="Arial"/>
          <w:sz w:val="24"/>
        </w:rPr>
      </w:pPr>
    </w:p>
    <w:p w14:paraId="7A218571" w14:textId="77777777" w:rsidR="009519E8" w:rsidRPr="00B01430" w:rsidRDefault="009519E8" w:rsidP="009519E8">
      <w:pPr>
        <w:spacing w:after="0"/>
        <w:jc w:val="center"/>
        <w:rPr>
          <w:rFonts w:ascii="Arial" w:eastAsia="Times New Roman" w:hAnsi="Arial" w:cs="Arial"/>
          <w:sz w:val="24"/>
        </w:rPr>
      </w:pPr>
    </w:p>
    <w:p w14:paraId="730944F9" w14:textId="77777777" w:rsidR="009519E8" w:rsidRPr="00B01430" w:rsidRDefault="009519E8" w:rsidP="009519E8">
      <w:pPr>
        <w:spacing w:after="0"/>
        <w:jc w:val="center"/>
        <w:rPr>
          <w:rFonts w:ascii="Arial" w:eastAsia="Times New Roman" w:hAnsi="Arial" w:cs="Arial"/>
          <w:sz w:val="24"/>
        </w:rPr>
      </w:pPr>
    </w:p>
    <w:p w14:paraId="45A7E74A" w14:textId="77777777" w:rsidR="009519E8" w:rsidRPr="00B01430" w:rsidRDefault="009519E8" w:rsidP="009519E8">
      <w:pPr>
        <w:spacing w:after="0"/>
        <w:jc w:val="center"/>
        <w:rPr>
          <w:rFonts w:ascii="Arial" w:eastAsia="Times New Roman" w:hAnsi="Arial" w:cs="Arial"/>
          <w:sz w:val="24"/>
        </w:rPr>
      </w:pPr>
    </w:p>
    <w:p w14:paraId="5560CBD6" w14:textId="77777777" w:rsidR="009519E8" w:rsidRPr="00B01430" w:rsidRDefault="009519E8" w:rsidP="009519E8">
      <w:pPr>
        <w:spacing w:after="0"/>
        <w:jc w:val="center"/>
        <w:rPr>
          <w:rFonts w:ascii="Arial" w:eastAsia="Times New Roman" w:hAnsi="Arial" w:cs="Arial"/>
          <w:sz w:val="24"/>
        </w:rPr>
      </w:pPr>
    </w:p>
    <w:p w14:paraId="7D78B54B" w14:textId="77777777" w:rsidR="009519E8" w:rsidRPr="00B01430" w:rsidRDefault="009519E8" w:rsidP="009519E8">
      <w:pPr>
        <w:spacing w:after="0"/>
        <w:jc w:val="center"/>
        <w:rPr>
          <w:rFonts w:ascii="Arial" w:eastAsia="Times New Roman" w:hAnsi="Arial" w:cs="Arial"/>
          <w:sz w:val="24"/>
        </w:rPr>
      </w:pPr>
    </w:p>
    <w:p w14:paraId="39F1B228" w14:textId="4254A74C" w:rsidR="00785BC8" w:rsidRPr="00B01430" w:rsidRDefault="009519E8" w:rsidP="009519E8">
      <w:pPr>
        <w:spacing w:after="0"/>
        <w:jc w:val="center"/>
        <w:rPr>
          <w:rFonts w:ascii="Arial" w:eastAsia="Times New Roman" w:hAnsi="Arial" w:cs="Arial"/>
        </w:rPr>
      </w:pPr>
      <w:r w:rsidRPr="00B01430">
        <w:rPr>
          <w:rFonts w:ascii="Arial" w:eastAsia="Times New Roman" w:hAnsi="Arial" w:cs="Arial"/>
        </w:rPr>
        <w:t xml:space="preserve">Delnice, </w:t>
      </w:r>
      <w:r w:rsidR="00D977A2">
        <w:rPr>
          <w:rFonts w:ascii="Arial" w:eastAsia="Times New Roman" w:hAnsi="Arial" w:cs="Arial"/>
        </w:rPr>
        <w:t xml:space="preserve">siječanj </w:t>
      </w:r>
      <w:r w:rsidR="00B01430" w:rsidRPr="00B01430">
        <w:rPr>
          <w:rFonts w:ascii="Arial" w:eastAsia="Times New Roman" w:hAnsi="Arial" w:cs="Arial"/>
        </w:rPr>
        <w:t>2023.</w:t>
      </w:r>
    </w:p>
    <w:p w14:paraId="084C82D3" w14:textId="77777777" w:rsidR="00144D52" w:rsidRPr="00B01430" w:rsidRDefault="00785BC8" w:rsidP="0013293A">
      <w:pPr>
        <w:pStyle w:val="Sadraj1"/>
        <w:jc w:val="center"/>
        <w:rPr>
          <w:rFonts w:ascii="Arial" w:hAnsi="Arial" w:cs="Arial"/>
        </w:rPr>
      </w:pPr>
      <w:r w:rsidRPr="00B01430">
        <w:rPr>
          <w:rFonts w:ascii="Arial" w:hAnsi="Arial" w:cs="Arial"/>
        </w:rPr>
        <w:br w:type="page"/>
      </w:r>
      <w:bookmarkStart w:id="66" w:name="page2"/>
      <w:bookmarkEnd w:id="66"/>
      <w:r w:rsidR="00F356E9" w:rsidRPr="00B01430">
        <w:rPr>
          <w:rFonts w:ascii="Arial" w:hAnsi="Arial" w:cs="Arial"/>
        </w:rPr>
        <w:lastRenderedPageBreak/>
        <w:t>Sadržaj</w:t>
      </w:r>
    </w:p>
    <w:sdt>
      <w:sdtPr>
        <w:rPr>
          <w:rFonts w:ascii="Arial" w:eastAsiaTheme="minorHAnsi" w:hAnsi="Arial" w:cs="Arial"/>
          <w:noProof w:val="0"/>
          <w:sz w:val="22"/>
          <w:szCs w:val="22"/>
          <w:lang w:eastAsia="en-US"/>
        </w:rPr>
        <w:id w:val="1739584021"/>
        <w:docPartObj>
          <w:docPartGallery w:val="Table of Contents"/>
          <w:docPartUnique/>
        </w:docPartObj>
      </w:sdtPr>
      <w:sdtEndPr>
        <w:rPr>
          <w:rFonts w:eastAsia="Symbol"/>
          <w:noProof/>
          <w:sz w:val="24"/>
          <w:szCs w:val="24"/>
          <w:lang w:eastAsia="hr-HR"/>
        </w:rPr>
      </w:sdtEndPr>
      <w:sdtContent>
        <w:p w14:paraId="17E4FF91" w14:textId="28342E32" w:rsidR="00B01430" w:rsidRPr="00B01430" w:rsidRDefault="00A70F21">
          <w:pPr>
            <w:pStyle w:val="Sadraj1"/>
            <w:rPr>
              <w:rFonts w:ascii="Arial" w:eastAsiaTheme="minorEastAsia" w:hAnsi="Arial" w:cs="Arial"/>
              <w:i w:val="0"/>
              <w:iCs/>
              <w:caps w:val="0"/>
              <w:kern w:val="2"/>
              <w:sz w:val="22"/>
              <w:szCs w:val="22"/>
              <w14:ligatures w14:val="standardContextual"/>
            </w:rPr>
          </w:pPr>
          <w:r w:rsidRPr="00B01430">
            <w:rPr>
              <w:rFonts w:ascii="Arial" w:hAnsi="Arial" w:cs="Arial"/>
              <w:sz w:val="22"/>
              <w:szCs w:val="22"/>
            </w:rPr>
            <w:fldChar w:fldCharType="begin"/>
          </w:r>
          <w:r w:rsidRPr="00B01430">
            <w:rPr>
              <w:rFonts w:ascii="Arial" w:hAnsi="Arial" w:cs="Arial"/>
              <w:sz w:val="22"/>
              <w:szCs w:val="22"/>
            </w:rPr>
            <w:instrText xml:space="preserve"> TOC \o "1-3" \h \z \u </w:instrText>
          </w:r>
          <w:r w:rsidRPr="00B01430">
            <w:rPr>
              <w:rFonts w:ascii="Arial" w:hAnsi="Arial" w:cs="Arial"/>
              <w:sz w:val="22"/>
              <w:szCs w:val="22"/>
            </w:rPr>
            <w:fldChar w:fldCharType="separate"/>
          </w:r>
          <w:hyperlink w:anchor="_Toc136950100" w:history="1">
            <w:r w:rsidR="00B01430" w:rsidRPr="00B01430">
              <w:rPr>
                <w:rStyle w:val="Hiperveza"/>
                <w:rFonts w:ascii="Arial" w:hAnsi="Arial" w:cs="Arial"/>
                <w:i w:val="0"/>
                <w:iCs/>
              </w:rPr>
              <w:t>1.</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Uvod</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_Toc136950100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3</w:t>
            </w:r>
            <w:r w:rsidR="00B01430" w:rsidRPr="00B01430">
              <w:rPr>
                <w:rFonts w:ascii="Arial" w:hAnsi="Arial" w:cs="Arial"/>
                <w:i w:val="0"/>
                <w:iCs/>
                <w:webHidden/>
              </w:rPr>
              <w:fldChar w:fldCharType="end"/>
            </w:r>
          </w:hyperlink>
        </w:p>
        <w:p w14:paraId="472D16D9" w14:textId="59451A9E"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1" w:history="1">
            <w:r w:rsidR="00B01430" w:rsidRPr="00B01430">
              <w:rPr>
                <w:rStyle w:val="Hiperveza"/>
                <w:rFonts w:ascii="Arial" w:hAnsi="Arial" w:cs="Arial"/>
                <w:b w:val="0"/>
                <w:bCs w:val="0"/>
                <w:i w:val="0"/>
                <w:iCs/>
              </w:rPr>
              <w:t>1.1.</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upravljanja trgovačkim društvima u (su)vlasništvu Grada Delnica</w:t>
            </w:r>
            <w:r w:rsidR="00232948">
              <w:rPr>
                <w:rStyle w:val="Hiperveza"/>
                <w:rFonts w:ascii="Arial" w:hAnsi="Arial" w:cs="Arial"/>
                <w:b w:val="0"/>
                <w:bCs w:val="0"/>
                <w:i w:val="0"/>
                <w:iCs/>
                <w:caps w:val="0"/>
              </w:rPr>
              <w:tab/>
            </w:r>
            <w:r w:rsidR="00232948">
              <w:rPr>
                <w:rStyle w:val="Hiperveza"/>
                <w:rFonts w:ascii="Arial" w:hAnsi="Arial" w:cs="Arial"/>
                <w:b w:val="0"/>
                <w:bCs w:val="0"/>
                <w:i w:val="0"/>
                <w:iCs/>
                <w:caps w:val="0"/>
              </w:rPr>
              <w:tab/>
            </w:r>
            <w:r w:rsidR="00232948">
              <w:rPr>
                <w:rStyle w:val="Hiperveza"/>
                <w:rFonts w:ascii="Arial" w:hAnsi="Arial" w:cs="Arial"/>
                <w:b w:val="0"/>
                <w:bCs w:val="0"/>
                <w:i w:val="0"/>
                <w:iCs/>
                <w:caps w:val="0"/>
              </w:rPr>
              <w:tab/>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_Toc136950101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3</w:t>
            </w:r>
            <w:r w:rsidR="00B01430" w:rsidRPr="00B01430">
              <w:rPr>
                <w:rFonts w:ascii="Arial" w:hAnsi="Arial" w:cs="Arial"/>
                <w:b w:val="0"/>
                <w:bCs w:val="0"/>
                <w:i w:val="0"/>
                <w:iCs/>
                <w:webHidden/>
              </w:rPr>
              <w:fldChar w:fldCharType="end"/>
            </w:r>
          </w:hyperlink>
        </w:p>
        <w:p w14:paraId="27D24D03" w14:textId="635BC304"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2" w:history="1">
            <w:r w:rsidR="00B01430" w:rsidRPr="00B01430">
              <w:rPr>
                <w:rStyle w:val="Hiperveza"/>
                <w:rFonts w:ascii="Arial" w:hAnsi="Arial" w:cs="Arial"/>
                <w:b w:val="0"/>
                <w:bCs w:val="0"/>
                <w:i w:val="0"/>
                <w:iCs/>
              </w:rPr>
              <w:t>1.2.</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upravljanja i raspolaganja stanovima i poslovnim prostorima u vlasništvu Grada Delnica</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_Toc136950102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6</w:t>
            </w:r>
            <w:r w:rsidR="00B01430" w:rsidRPr="00B01430">
              <w:rPr>
                <w:rFonts w:ascii="Arial" w:hAnsi="Arial" w:cs="Arial"/>
                <w:b w:val="0"/>
                <w:bCs w:val="0"/>
                <w:i w:val="0"/>
                <w:iCs/>
                <w:webHidden/>
              </w:rPr>
              <w:fldChar w:fldCharType="end"/>
            </w:r>
          </w:hyperlink>
        </w:p>
        <w:p w14:paraId="49E13F2F" w14:textId="1F82EC50" w:rsidR="00B01430" w:rsidRPr="00B01430" w:rsidRDefault="00670271" w:rsidP="00587352">
          <w:pPr>
            <w:pStyle w:val="Sadraj2"/>
            <w:rPr>
              <w:rFonts w:eastAsiaTheme="minorEastAsia"/>
              <w:kern w:val="2"/>
              <w:sz w:val="22"/>
              <w:lang w:eastAsia="hr-HR"/>
              <w14:ligatures w14:val="standardContextual"/>
            </w:rPr>
          </w:pPr>
          <w:hyperlink w:anchor="_Toc136950103" w:history="1">
            <w:r w:rsidR="00B01430" w:rsidRPr="00B01430">
              <w:rPr>
                <w:rStyle w:val="Hiperveza"/>
                <w:rFonts w:ascii="Arial" w:hAnsi="Arial" w:cs="Arial"/>
                <w:b w:val="0"/>
                <w:i w:val="0"/>
              </w:rPr>
              <w:t>1.3.1.Nerazvrstane</w:t>
            </w:r>
            <w:r w:rsidR="007118D6">
              <w:rPr>
                <w:rStyle w:val="Hiperveza"/>
                <w:rFonts w:ascii="Arial" w:hAnsi="Arial" w:cs="Arial"/>
                <w:b w:val="0"/>
                <w:i w:val="0"/>
              </w:rPr>
              <w:t xml:space="preserve"> </w:t>
            </w:r>
            <w:r w:rsidR="00B01430" w:rsidRPr="00B01430">
              <w:rPr>
                <w:rStyle w:val="Hiperveza"/>
                <w:rFonts w:ascii="Arial" w:hAnsi="Arial" w:cs="Arial"/>
                <w:b w:val="0"/>
                <w:i w:val="0"/>
              </w:rPr>
              <w:t>ceste</w:t>
            </w:r>
            <w:r w:rsidR="00B01430" w:rsidRPr="007118D6">
              <w:rPr>
                <w:b w:val="0"/>
                <w:bCs/>
                <w:webHidden/>
              </w:rPr>
              <w:tab/>
            </w:r>
            <w:r w:rsidR="00B01430" w:rsidRPr="007118D6">
              <w:rPr>
                <w:b w:val="0"/>
                <w:bCs/>
                <w:webHidden/>
              </w:rPr>
              <w:fldChar w:fldCharType="begin"/>
            </w:r>
            <w:r w:rsidR="00B01430" w:rsidRPr="007118D6">
              <w:rPr>
                <w:b w:val="0"/>
                <w:bCs/>
                <w:webHidden/>
              </w:rPr>
              <w:instrText xml:space="preserve"> PAGEREF _Toc136950103 \h </w:instrText>
            </w:r>
            <w:r w:rsidR="00B01430" w:rsidRPr="007118D6">
              <w:rPr>
                <w:b w:val="0"/>
                <w:bCs/>
                <w:webHidden/>
              </w:rPr>
            </w:r>
            <w:r w:rsidR="00B01430" w:rsidRPr="007118D6">
              <w:rPr>
                <w:b w:val="0"/>
                <w:bCs/>
                <w:webHidden/>
              </w:rPr>
              <w:fldChar w:fldCharType="separate"/>
            </w:r>
            <w:r w:rsidR="00B01430" w:rsidRPr="007118D6">
              <w:rPr>
                <w:b w:val="0"/>
                <w:bCs/>
                <w:webHidden/>
              </w:rPr>
              <w:t>14</w:t>
            </w:r>
            <w:r w:rsidR="00B01430" w:rsidRPr="007118D6">
              <w:rPr>
                <w:b w:val="0"/>
                <w:bCs/>
                <w:webHidden/>
              </w:rPr>
              <w:fldChar w:fldCharType="end"/>
            </w:r>
          </w:hyperlink>
        </w:p>
        <w:p w14:paraId="6141D8C5" w14:textId="3079C99B"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4" w:history="1">
            <w:r w:rsidR="00B01430" w:rsidRPr="00B01430">
              <w:rPr>
                <w:rStyle w:val="Hiperveza"/>
                <w:rFonts w:ascii="Arial" w:hAnsi="Arial" w:cs="Arial"/>
                <w:b w:val="0"/>
                <w:bCs w:val="0"/>
                <w:i w:val="0"/>
                <w:iCs/>
              </w:rPr>
              <w:t>1.4.</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lang w:eastAsia="sl-SI"/>
              </w:rPr>
              <w:t xml:space="preserve">Godišnji </w:t>
            </w:r>
            <w:r w:rsidR="00B01430" w:rsidRPr="00B01430">
              <w:rPr>
                <w:rStyle w:val="Hiperveza"/>
                <w:rFonts w:ascii="Arial" w:eastAsia="Arial" w:hAnsi="Arial" w:cs="Arial"/>
                <w:b w:val="0"/>
                <w:bCs w:val="0"/>
                <w:i w:val="0"/>
                <w:iCs/>
                <w:caps w:val="0"/>
              </w:rPr>
              <w:t>plan upravljanja i raspolaganja nogometnim igralištima u vlasništvu Grada Delnica</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_Toc136950104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15</w:t>
            </w:r>
            <w:r w:rsidR="00B01430" w:rsidRPr="00B01430">
              <w:rPr>
                <w:rFonts w:ascii="Arial" w:hAnsi="Arial" w:cs="Arial"/>
                <w:b w:val="0"/>
                <w:bCs w:val="0"/>
                <w:i w:val="0"/>
                <w:iCs/>
                <w:webHidden/>
              </w:rPr>
              <w:fldChar w:fldCharType="end"/>
            </w:r>
          </w:hyperlink>
        </w:p>
        <w:p w14:paraId="3625F095" w14:textId="3E5284B5"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5" w:history="1">
            <w:r w:rsidR="00B01430" w:rsidRPr="00B01430">
              <w:rPr>
                <w:rStyle w:val="Hiperveza"/>
                <w:rFonts w:ascii="Arial" w:hAnsi="Arial" w:cs="Arial"/>
                <w:b w:val="0"/>
                <w:bCs w:val="0"/>
                <w:i w:val="0"/>
                <w:iCs/>
              </w:rPr>
              <w:t>1.5.</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prodaje i kupnje nekretnina u vlasništvu Grada Delnica</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_Toc136950105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17</w:t>
            </w:r>
            <w:r w:rsidR="00B01430" w:rsidRPr="00B01430">
              <w:rPr>
                <w:rFonts w:ascii="Arial" w:hAnsi="Arial" w:cs="Arial"/>
                <w:b w:val="0"/>
                <w:bCs w:val="0"/>
                <w:i w:val="0"/>
                <w:iCs/>
                <w:webHidden/>
              </w:rPr>
              <w:fldChar w:fldCharType="end"/>
            </w:r>
          </w:hyperlink>
        </w:p>
        <w:p w14:paraId="688B56FF" w14:textId="3C4A43FF"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6" w:history="1">
            <w:r w:rsidR="00B01430" w:rsidRPr="00B01430">
              <w:rPr>
                <w:rStyle w:val="Hiperveza"/>
                <w:rFonts w:ascii="Arial" w:hAnsi="Arial" w:cs="Arial"/>
                <w:b w:val="0"/>
                <w:bCs w:val="0"/>
                <w:i w:val="0"/>
                <w:iCs/>
              </w:rPr>
              <w:t>1.6.</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provođenja postupaka procjene imovine u vlasništvu Grada Delnica</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_Toc136950106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19</w:t>
            </w:r>
            <w:r w:rsidR="00B01430" w:rsidRPr="00B01430">
              <w:rPr>
                <w:rFonts w:ascii="Arial" w:hAnsi="Arial" w:cs="Arial"/>
                <w:b w:val="0"/>
                <w:bCs w:val="0"/>
                <w:i w:val="0"/>
                <w:iCs/>
                <w:webHidden/>
              </w:rPr>
              <w:fldChar w:fldCharType="end"/>
            </w:r>
          </w:hyperlink>
        </w:p>
        <w:p w14:paraId="449570CB" w14:textId="6E8090DF"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7" w:history="1">
            <w:r w:rsidR="00B01430" w:rsidRPr="00B01430">
              <w:rPr>
                <w:rStyle w:val="Hiperveza"/>
                <w:rFonts w:ascii="Arial" w:hAnsi="Arial" w:cs="Arial"/>
                <w:b w:val="0"/>
                <w:bCs w:val="0"/>
                <w:i w:val="0"/>
                <w:iCs/>
              </w:rPr>
              <w:t>1.7.</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rješavanja imovinsko-pravnih odnosa</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_Toc136950107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19</w:t>
            </w:r>
            <w:r w:rsidR="00B01430" w:rsidRPr="00B01430">
              <w:rPr>
                <w:rFonts w:ascii="Arial" w:hAnsi="Arial" w:cs="Arial"/>
                <w:b w:val="0"/>
                <w:bCs w:val="0"/>
                <w:i w:val="0"/>
                <w:iCs/>
                <w:webHidden/>
              </w:rPr>
              <w:fldChar w:fldCharType="end"/>
            </w:r>
          </w:hyperlink>
        </w:p>
        <w:p w14:paraId="3414F4C3" w14:textId="779A1240" w:rsidR="00B01430" w:rsidRPr="00B01430" w:rsidRDefault="00670271" w:rsidP="00232948">
          <w:pPr>
            <w:pStyle w:val="Sadraj1"/>
            <w:ind w:left="142"/>
            <w:rPr>
              <w:rFonts w:ascii="Arial" w:eastAsiaTheme="minorEastAsia" w:hAnsi="Arial" w:cs="Arial"/>
              <w:b w:val="0"/>
              <w:bCs w:val="0"/>
              <w:i w:val="0"/>
              <w:iCs/>
              <w:caps w:val="0"/>
              <w:kern w:val="2"/>
              <w:sz w:val="22"/>
              <w:szCs w:val="22"/>
              <w14:ligatures w14:val="standardContextual"/>
            </w:rPr>
          </w:pPr>
          <w:hyperlink w:anchor="_Toc136950108" w:history="1">
            <w:r w:rsidR="00B01430" w:rsidRPr="00B01430">
              <w:rPr>
                <w:rStyle w:val="Hiperveza"/>
                <w:rFonts w:ascii="Arial" w:hAnsi="Arial" w:cs="Arial"/>
                <w:b w:val="0"/>
                <w:bCs w:val="0"/>
                <w:i w:val="0"/>
                <w:iCs/>
              </w:rPr>
              <w:t>1.8.</w:t>
            </w:r>
            <w:r w:rsidR="00B01430" w:rsidRPr="00B01430">
              <w:rPr>
                <w:rFonts w:ascii="Arial" w:eastAsiaTheme="minorEastAsia" w:hAnsi="Arial" w:cs="Arial"/>
                <w:b w:val="0"/>
                <w:bCs w:val="0"/>
                <w:i w:val="0"/>
                <w:iCs/>
                <w:caps w:val="0"/>
                <w:kern w:val="2"/>
                <w:sz w:val="22"/>
                <w:szCs w:val="22"/>
                <w14:ligatures w14:val="standardContextual"/>
              </w:rPr>
              <w:tab/>
            </w:r>
            <w:r w:rsidR="00B01430" w:rsidRPr="00B01430">
              <w:rPr>
                <w:rStyle w:val="Hiperveza"/>
                <w:rFonts w:ascii="Arial" w:hAnsi="Arial" w:cs="Arial"/>
                <w:b w:val="0"/>
                <w:bCs w:val="0"/>
                <w:i w:val="0"/>
                <w:iCs/>
                <w:caps w:val="0"/>
              </w:rPr>
              <w:t>Godišnji plan vođenja evidencije imovine</w:t>
            </w:r>
            <w:r w:rsidR="00B01430" w:rsidRPr="00B01430">
              <w:rPr>
                <w:rFonts w:ascii="Arial" w:hAnsi="Arial" w:cs="Arial"/>
                <w:b w:val="0"/>
                <w:bCs w:val="0"/>
                <w:i w:val="0"/>
                <w:iCs/>
                <w:webHidden/>
              </w:rPr>
              <w:tab/>
            </w:r>
            <w:r w:rsidR="00B01430" w:rsidRPr="00B01430">
              <w:rPr>
                <w:rFonts w:ascii="Arial" w:hAnsi="Arial" w:cs="Arial"/>
                <w:b w:val="0"/>
                <w:bCs w:val="0"/>
                <w:i w:val="0"/>
                <w:iCs/>
                <w:webHidden/>
              </w:rPr>
              <w:fldChar w:fldCharType="begin"/>
            </w:r>
            <w:r w:rsidR="00B01430" w:rsidRPr="00B01430">
              <w:rPr>
                <w:rFonts w:ascii="Arial" w:hAnsi="Arial" w:cs="Arial"/>
                <w:b w:val="0"/>
                <w:bCs w:val="0"/>
                <w:i w:val="0"/>
                <w:iCs/>
                <w:webHidden/>
              </w:rPr>
              <w:instrText xml:space="preserve"> PAGEREF _Toc136950108 \h </w:instrText>
            </w:r>
            <w:r w:rsidR="00B01430" w:rsidRPr="00B01430">
              <w:rPr>
                <w:rFonts w:ascii="Arial" w:hAnsi="Arial" w:cs="Arial"/>
                <w:b w:val="0"/>
                <w:bCs w:val="0"/>
                <w:i w:val="0"/>
                <w:iCs/>
                <w:webHidden/>
              </w:rPr>
            </w:r>
            <w:r w:rsidR="00B01430" w:rsidRPr="00B01430">
              <w:rPr>
                <w:rFonts w:ascii="Arial" w:hAnsi="Arial" w:cs="Arial"/>
                <w:b w:val="0"/>
                <w:bCs w:val="0"/>
                <w:i w:val="0"/>
                <w:iCs/>
                <w:webHidden/>
              </w:rPr>
              <w:fldChar w:fldCharType="separate"/>
            </w:r>
            <w:r w:rsidR="00B01430" w:rsidRPr="00B01430">
              <w:rPr>
                <w:rFonts w:ascii="Arial" w:hAnsi="Arial" w:cs="Arial"/>
                <w:b w:val="0"/>
                <w:bCs w:val="0"/>
                <w:i w:val="0"/>
                <w:iCs/>
                <w:webHidden/>
              </w:rPr>
              <w:t>19</w:t>
            </w:r>
            <w:r w:rsidR="00B01430" w:rsidRPr="00B01430">
              <w:rPr>
                <w:rFonts w:ascii="Arial" w:hAnsi="Arial" w:cs="Arial"/>
                <w:b w:val="0"/>
                <w:bCs w:val="0"/>
                <w:i w:val="0"/>
                <w:iCs/>
                <w:webHidden/>
              </w:rPr>
              <w:fldChar w:fldCharType="end"/>
            </w:r>
          </w:hyperlink>
        </w:p>
        <w:p w14:paraId="22FEAE97" w14:textId="6121DAEB"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09" w:history="1">
            <w:r w:rsidR="00B01430" w:rsidRPr="00B01430">
              <w:rPr>
                <w:rStyle w:val="Hiperveza"/>
                <w:rFonts w:ascii="Arial" w:hAnsi="Arial" w:cs="Arial"/>
                <w:i w:val="0"/>
                <w:iCs/>
              </w:rPr>
              <w:t>2.</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Kaskadiranje strateškog cilja upravljanja gradskom imovinom</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_Toc136950109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20</w:t>
            </w:r>
            <w:r w:rsidR="00B01430" w:rsidRPr="00B01430">
              <w:rPr>
                <w:rFonts w:ascii="Arial" w:hAnsi="Arial" w:cs="Arial"/>
                <w:i w:val="0"/>
                <w:iCs/>
                <w:webHidden/>
              </w:rPr>
              <w:fldChar w:fldCharType="end"/>
            </w:r>
          </w:hyperlink>
        </w:p>
        <w:p w14:paraId="1F7C90DA" w14:textId="092F16E9"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0" w:history="1">
            <w:r w:rsidR="00B01430" w:rsidRPr="00B01430">
              <w:rPr>
                <w:rStyle w:val="Hiperveza"/>
                <w:rFonts w:ascii="Arial" w:hAnsi="Arial" w:cs="Arial"/>
                <w:i w:val="0"/>
                <w:iCs/>
              </w:rPr>
              <w:t>3.</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Posebni ciljevi i mjere – sistematizirani prikaz</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_Toc136950110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22</w:t>
            </w:r>
            <w:r w:rsidR="00B01430" w:rsidRPr="00B01430">
              <w:rPr>
                <w:rFonts w:ascii="Arial" w:hAnsi="Arial" w:cs="Arial"/>
                <w:i w:val="0"/>
                <w:iCs/>
                <w:webHidden/>
              </w:rPr>
              <w:fldChar w:fldCharType="end"/>
            </w:r>
          </w:hyperlink>
        </w:p>
        <w:p w14:paraId="08CDC54E" w14:textId="37FF82EC"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1" w:history="1">
            <w:r w:rsidR="00B01430" w:rsidRPr="00B01430">
              <w:rPr>
                <w:rStyle w:val="Hiperveza"/>
                <w:rFonts w:ascii="Arial" w:hAnsi="Arial" w:cs="Arial"/>
                <w:i w:val="0"/>
                <w:iCs/>
              </w:rPr>
              <w:t>4.</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1.1. - „učinkovito upravljanje nekretninama u vlasništvu Grada Delnica“</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_Toc136950111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26</w:t>
            </w:r>
            <w:r w:rsidR="00B01430" w:rsidRPr="00B01430">
              <w:rPr>
                <w:rFonts w:ascii="Arial" w:hAnsi="Arial" w:cs="Arial"/>
                <w:i w:val="0"/>
                <w:iCs/>
                <w:webHidden/>
              </w:rPr>
              <w:fldChar w:fldCharType="end"/>
            </w:r>
          </w:hyperlink>
        </w:p>
        <w:p w14:paraId="5916E719" w14:textId="5BB84BBA"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2" w:history="1">
            <w:r w:rsidR="00B01430" w:rsidRPr="00B01430">
              <w:rPr>
                <w:rStyle w:val="Hiperveza"/>
                <w:rFonts w:ascii="Arial" w:hAnsi="Arial" w:cs="Arial"/>
                <w:i w:val="0"/>
                <w:iCs/>
              </w:rPr>
              <w:t>5.</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1.2. - „unaprjeđenje korporativnog upravljanja i vršenje kontrola Grada Delnica kao (su)vlasnika trgovačkih društava“</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_Toc136950112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30</w:t>
            </w:r>
            <w:r w:rsidR="00B01430" w:rsidRPr="00B01430">
              <w:rPr>
                <w:rFonts w:ascii="Arial" w:hAnsi="Arial" w:cs="Arial"/>
                <w:i w:val="0"/>
                <w:iCs/>
                <w:webHidden/>
              </w:rPr>
              <w:fldChar w:fldCharType="end"/>
            </w:r>
          </w:hyperlink>
        </w:p>
        <w:p w14:paraId="5EAC98E6" w14:textId="57374D99"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3" w:history="1">
            <w:r w:rsidR="00B01430" w:rsidRPr="00B01430">
              <w:rPr>
                <w:rStyle w:val="Hiperveza"/>
                <w:rFonts w:ascii="Arial" w:hAnsi="Arial" w:cs="Arial"/>
                <w:i w:val="0"/>
                <w:iCs/>
              </w:rPr>
              <w:t>6.</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1.3. - „uspostaviti jedinstven sustav i kriterije u procjeni vrijednosti pojedinog oblika imovine, kako bi se poštivalo važeće zakonodavstvo i što transparentnije odredila njezina vrijednost“</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_Toc136950113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32</w:t>
            </w:r>
            <w:r w:rsidR="00B01430" w:rsidRPr="00B01430">
              <w:rPr>
                <w:rFonts w:ascii="Arial" w:hAnsi="Arial" w:cs="Arial"/>
                <w:i w:val="0"/>
                <w:iCs/>
                <w:webHidden/>
              </w:rPr>
              <w:fldChar w:fldCharType="end"/>
            </w:r>
          </w:hyperlink>
        </w:p>
        <w:p w14:paraId="1E72A233" w14:textId="085DBBBD"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4" w:history="1">
            <w:r w:rsidR="00B01430" w:rsidRPr="00B01430">
              <w:rPr>
                <w:rStyle w:val="Hiperveza"/>
                <w:rFonts w:ascii="Arial" w:hAnsi="Arial" w:cs="Arial"/>
                <w:i w:val="0"/>
                <w:iCs/>
              </w:rPr>
              <w:t>7.</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1.4. - „usklađenje i kontinuirano predlaganje te donošenje novih akata“</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_Toc136950114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35</w:t>
            </w:r>
            <w:r w:rsidR="00B01430" w:rsidRPr="00B01430">
              <w:rPr>
                <w:rFonts w:ascii="Arial" w:hAnsi="Arial" w:cs="Arial"/>
                <w:i w:val="0"/>
                <w:iCs/>
                <w:webHidden/>
              </w:rPr>
              <w:fldChar w:fldCharType="end"/>
            </w:r>
          </w:hyperlink>
        </w:p>
        <w:p w14:paraId="2EC52E8F" w14:textId="57C3A58F"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5" w:history="1">
            <w:r w:rsidR="00B01430" w:rsidRPr="00B01430">
              <w:rPr>
                <w:rStyle w:val="Hiperveza"/>
                <w:rFonts w:ascii="Arial" w:hAnsi="Arial" w:cs="Arial"/>
                <w:i w:val="0"/>
                <w:iCs/>
              </w:rPr>
              <w:t>8.</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1.5. - „ustroj, vođenje i redovno ažuriranje interne evidencije gradske imovine kojom upravlja grad delnice“</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_Toc136950115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37</w:t>
            </w:r>
            <w:r w:rsidR="00B01430" w:rsidRPr="00B01430">
              <w:rPr>
                <w:rFonts w:ascii="Arial" w:hAnsi="Arial" w:cs="Arial"/>
                <w:i w:val="0"/>
                <w:iCs/>
                <w:webHidden/>
              </w:rPr>
              <w:fldChar w:fldCharType="end"/>
            </w:r>
          </w:hyperlink>
        </w:p>
        <w:p w14:paraId="5D97E7FC" w14:textId="05E07DA8"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6" w:history="1">
            <w:r w:rsidR="00B01430" w:rsidRPr="00B01430">
              <w:rPr>
                <w:rStyle w:val="Hiperveza"/>
                <w:rFonts w:ascii="Arial" w:hAnsi="Arial" w:cs="Arial"/>
                <w:i w:val="0"/>
                <w:iCs/>
              </w:rPr>
              <w:t>9.</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1.6. - „priprema, realizacija i izvještavanje o primjeni akata strateškog planiranja“</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_Toc136950116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40</w:t>
            </w:r>
            <w:r w:rsidR="00B01430" w:rsidRPr="00B01430">
              <w:rPr>
                <w:rFonts w:ascii="Arial" w:hAnsi="Arial" w:cs="Arial"/>
                <w:i w:val="0"/>
                <w:iCs/>
                <w:webHidden/>
              </w:rPr>
              <w:fldChar w:fldCharType="end"/>
            </w:r>
          </w:hyperlink>
        </w:p>
        <w:p w14:paraId="27AB85B1" w14:textId="5680FD48" w:rsidR="00B01430" w:rsidRPr="00B01430" w:rsidRDefault="00670271">
          <w:pPr>
            <w:pStyle w:val="Sadraj1"/>
            <w:rPr>
              <w:rFonts w:ascii="Arial" w:eastAsiaTheme="minorEastAsia" w:hAnsi="Arial" w:cs="Arial"/>
              <w:i w:val="0"/>
              <w:iCs/>
              <w:caps w:val="0"/>
              <w:kern w:val="2"/>
              <w:sz w:val="22"/>
              <w:szCs w:val="22"/>
              <w14:ligatures w14:val="standardContextual"/>
            </w:rPr>
          </w:pPr>
          <w:hyperlink w:anchor="_Toc136950117" w:history="1">
            <w:r w:rsidR="00B01430" w:rsidRPr="00B01430">
              <w:rPr>
                <w:rStyle w:val="Hiperveza"/>
                <w:rFonts w:ascii="Arial" w:hAnsi="Arial" w:cs="Arial"/>
                <w:i w:val="0"/>
                <w:iCs/>
              </w:rPr>
              <w:t>10.</w:t>
            </w:r>
            <w:r w:rsidR="00B01430" w:rsidRPr="00B01430">
              <w:rPr>
                <w:rFonts w:ascii="Arial" w:eastAsiaTheme="minorEastAsia" w:hAnsi="Arial" w:cs="Arial"/>
                <w:i w:val="0"/>
                <w:iCs/>
                <w:caps w:val="0"/>
                <w:kern w:val="2"/>
                <w:sz w:val="22"/>
                <w:szCs w:val="22"/>
                <w14:ligatures w14:val="standardContextual"/>
              </w:rPr>
              <w:tab/>
            </w:r>
            <w:r w:rsidR="00B01430" w:rsidRPr="00B01430">
              <w:rPr>
                <w:rStyle w:val="Hiperveza"/>
                <w:rFonts w:ascii="Arial" w:hAnsi="Arial" w:cs="Arial"/>
                <w:i w:val="0"/>
                <w:iCs/>
                <w:caps w:val="0"/>
              </w:rPr>
              <w:t>Poseban cilj 1.7. - „razvoj ljudskih resursa, informacijsko-komunikacijske tehnologije i financijskog aspekta Grada Delnica“</w:t>
            </w:r>
            <w:r w:rsidR="00B01430" w:rsidRPr="00B01430">
              <w:rPr>
                <w:rFonts w:ascii="Arial" w:hAnsi="Arial" w:cs="Arial"/>
                <w:i w:val="0"/>
                <w:iCs/>
                <w:webHidden/>
              </w:rPr>
              <w:tab/>
            </w:r>
            <w:r w:rsidR="00B01430" w:rsidRPr="00B01430">
              <w:rPr>
                <w:rFonts w:ascii="Arial" w:hAnsi="Arial" w:cs="Arial"/>
                <w:i w:val="0"/>
                <w:iCs/>
                <w:webHidden/>
              </w:rPr>
              <w:fldChar w:fldCharType="begin"/>
            </w:r>
            <w:r w:rsidR="00B01430" w:rsidRPr="00B01430">
              <w:rPr>
                <w:rFonts w:ascii="Arial" w:hAnsi="Arial" w:cs="Arial"/>
                <w:i w:val="0"/>
                <w:iCs/>
                <w:webHidden/>
              </w:rPr>
              <w:instrText xml:space="preserve"> PAGEREF _Toc136950117 \h </w:instrText>
            </w:r>
            <w:r w:rsidR="00B01430" w:rsidRPr="00B01430">
              <w:rPr>
                <w:rFonts w:ascii="Arial" w:hAnsi="Arial" w:cs="Arial"/>
                <w:i w:val="0"/>
                <w:iCs/>
                <w:webHidden/>
              </w:rPr>
            </w:r>
            <w:r w:rsidR="00B01430" w:rsidRPr="00B01430">
              <w:rPr>
                <w:rFonts w:ascii="Arial" w:hAnsi="Arial" w:cs="Arial"/>
                <w:i w:val="0"/>
                <w:iCs/>
                <w:webHidden/>
              </w:rPr>
              <w:fldChar w:fldCharType="separate"/>
            </w:r>
            <w:r w:rsidR="00B01430" w:rsidRPr="00B01430">
              <w:rPr>
                <w:rFonts w:ascii="Arial" w:hAnsi="Arial" w:cs="Arial"/>
                <w:i w:val="0"/>
                <w:iCs/>
                <w:webHidden/>
              </w:rPr>
              <w:t>42</w:t>
            </w:r>
            <w:r w:rsidR="00B01430" w:rsidRPr="00B01430">
              <w:rPr>
                <w:rFonts w:ascii="Arial" w:hAnsi="Arial" w:cs="Arial"/>
                <w:i w:val="0"/>
                <w:iCs/>
                <w:webHidden/>
              </w:rPr>
              <w:fldChar w:fldCharType="end"/>
            </w:r>
          </w:hyperlink>
        </w:p>
        <w:p w14:paraId="1F9DED16" w14:textId="7A34944A" w:rsidR="005F6321" w:rsidRPr="00B01430" w:rsidRDefault="00A70F21" w:rsidP="006E765D">
          <w:pPr>
            <w:pStyle w:val="Sadraj1"/>
            <w:rPr>
              <w:rFonts w:ascii="Arial" w:hAnsi="Arial" w:cs="Arial"/>
            </w:rPr>
          </w:pPr>
          <w:r w:rsidRPr="00B01430">
            <w:rPr>
              <w:rFonts w:ascii="Arial" w:hAnsi="Arial" w:cs="Arial"/>
              <w:sz w:val="22"/>
              <w:szCs w:val="22"/>
            </w:rPr>
            <w:fldChar w:fldCharType="end"/>
          </w:r>
        </w:p>
      </w:sdtContent>
    </w:sdt>
    <w:bookmarkStart w:id="67" w:name="_Toc400632830" w:displacedByCustomXml="prev"/>
    <w:bookmarkEnd w:id="67"/>
    <w:p w14:paraId="137E2E68" w14:textId="6369706B" w:rsidR="005C2F54" w:rsidRDefault="005C2F54">
      <w:pPr>
        <w:rPr>
          <w:rFonts w:ascii="Arial" w:hAnsi="Arial" w:cs="Arial"/>
          <w:b/>
          <w:i/>
        </w:rPr>
      </w:pPr>
      <w:r>
        <w:rPr>
          <w:rFonts w:ascii="Arial" w:hAnsi="Arial" w:cs="Arial"/>
          <w:b/>
          <w:i/>
        </w:rPr>
        <w:br w:type="page"/>
      </w:r>
    </w:p>
    <w:p w14:paraId="5F0AA55E" w14:textId="77777777" w:rsidR="00066439" w:rsidRPr="00B01430" w:rsidRDefault="00066439" w:rsidP="005C2F54">
      <w:pPr>
        <w:tabs>
          <w:tab w:val="left" w:pos="3540"/>
        </w:tabs>
        <w:spacing w:before="240"/>
        <w:rPr>
          <w:rFonts w:ascii="Arial" w:hAnsi="Arial" w:cs="Arial"/>
          <w:b/>
          <w:i/>
        </w:rPr>
      </w:pPr>
    </w:p>
    <w:p w14:paraId="089D219D" w14:textId="2ADA4B0E" w:rsidR="003A037C" w:rsidRPr="00B01430" w:rsidRDefault="00AC4FEB" w:rsidP="00420FC0">
      <w:pPr>
        <w:tabs>
          <w:tab w:val="left" w:pos="3540"/>
        </w:tabs>
        <w:spacing w:before="240"/>
        <w:jc w:val="center"/>
        <w:rPr>
          <w:rFonts w:ascii="Arial" w:hAnsi="Arial" w:cs="Arial"/>
          <w:b/>
          <w:i/>
        </w:rPr>
      </w:pPr>
      <w:r w:rsidRPr="00B01430">
        <w:rPr>
          <w:rFonts w:ascii="Arial" w:hAnsi="Arial" w:cs="Arial"/>
          <w:b/>
          <w:i/>
        </w:rPr>
        <w:t>POPIS TABLICA</w:t>
      </w:r>
    </w:p>
    <w:p w14:paraId="228E0405" w14:textId="68F4C521" w:rsidR="005C2F54" w:rsidRDefault="00E81228">
      <w:pPr>
        <w:pStyle w:val="Tablicaslika"/>
        <w:tabs>
          <w:tab w:val="right" w:leader="dot" w:pos="9060"/>
        </w:tabs>
        <w:rPr>
          <w:smallCaps w:val="0"/>
          <w:noProof/>
          <w:kern w:val="2"/>
          <w:sz w:val="22"/>
          <w:szCs w:val="22"/>
          <w14:ligatures w14:val="standardContextual"/>
        </w:rPr>
      </w:pPr>
      <w:r w:rsidRPr="00B01430">
        <w:rPr>
          <w:rFonts w:ascii="Arial" w:hAnsi="Arial" w:cs="Arial"/>
          <w:bCs/>
          <w:i/>
          <w:iCs/>
          <w:sz w:val="22"/>
          <w:szCs w:val="22"/>
          <w:vertAlign w:val="superscript"/>
        </w:rPr>
        <w:fldChar w:fldCharType="begin"/>
      </w:r>
      <w:r w:rsidR="00205B62" w:rsidRPr="00B01430">
        <w:rPr>
          <w:rFonts w:ascii="Arial" w:hAnsi="Arial" w:cs="Arial"/>
          <w:bCs/>
          <w:i/>
          <w:iCs/>
          <w:sz w:val="22"/>
          <w:szCs w:val="22"/>
          <w:vertAlign w:val="superscript"/>
        </w:rPr>
        <w:instrText xml:space="preserve"> TOC \h \z \c "Tablica" </w:instrText>
      </w:r>
      <w:r w:rsidRPr="00B01430">
        <w:rPr>
          <w:rFonts w:ascii="Arial" w:hAnsi="Arial" w:cs="Arial"/>
          <w:bCs/>
          <w:i/>
          <w:iCs/>
          <w:sz w:val="22"/>
          <w:szCs w:val="22"/>
          <w:vertAlign w:val="superscript"/>
        </w:rPr>
        <w:fldChar w:fldCharType="separate"/>
      </w:r>
      <w:hyperlink w:anchor="_Toc136950298" w:history="1">
        <w:r w:rsidR="005C2F54" w:rsidRPr="00D33D48">
          <w:rPr>
            <w:rStyle w:val="Hiperveza"/>
            <w:rFonts w:ascii="Arial" w:hAnsi="Arial" w:cs="Arial"/>
            <w:i/>
            <w:noProof/>
          </w:rPr>
          <w:t xml:space="preserve">Tablica 1. </w:t>
        </w:r>
        <w:r w:rsidR="005C2F54" w:rsidRPr="00D33D48">
          <w:rPr>
            <w:rStyle w:val="Hiperveza"/>
            <w:rFonts w:ascii="Arial" w:eastAsia="Times New Roman" w:hAnsi="Arial" w:cs="Arial"/>
            <w:i/>
            <w:noProof/>
          </w:rPr>
          <w:t>Trgovačka društva u (su)vlasništvu Grada Delnica</w:t>
        </w:r>
        <w:r w:rsidR="005C2F54">
          <w:rPr>
            <w:noProof/>
            <w:webHidden/>
          </w:rPr>
          <w:tab/>
        </w:r>
        <w:r w:rsidR="005C2F54">
          <w:rPr>
            <w:noProof/>
            <w:webHidden/>
          </w:rPr>
          <w:fldChar w:fldCharType="begin"/>
        </w:r>
        <w:r w:rsidR="005C2F54">
          <w:rPr>
            <w:noProof/>
            <w:webHidden/>
          </w:rPr>
          <w:instrText xml:space="preserve"> PAGEREF _Toc136950298 \h </w:instrText>
        </w:r>
        <w:r w:rsidR="005C2F54">
          <w:rPr>
            <w:noProof/>
            <w:webHidden/>
          </w:rPr>
        </w:r>
        <w:r w:rsidR="005C2F54">
          <w:rPr>
            <w:noProof/>
            <w:webHidden/>
          </w:rPr>
          <w:fldChar w:fldCharType="separate"/>
        </w:r>
        <w:r w:rsidR="005C2F54">
          <w:rPr>
            <w:noProof/>
            <w:webHidden/>
          </w:rPr>
          <w:t>5</w:t>
        </w:r>
        <w:r w:rsidR="005C2F54">
          <w:rPr>
            <w:noProof/>
            <w:webHidden/>
          </w:rPr>
          <w:fldChar w:fldCharType="end"/>
        </w:r>
      </w:hyperlink>
    </w:p>
    <w:p w14:paraId="3D3CEF63" w14:textId="04EEE8CB" w:rsidR="005C2F54" w:rsidRDefault="00670271">
      <w:pPr>
        <w:pStyle w:val="Tablicaslika"/>
        <w:tabs>
          <w:tab w:val="right" w:leader="dot" w:pos="9060"/>
        </w:tabs>
        <w:rPr>
          <w:smallCaps w:val="0"/>
          <w:noProof/>
          <w:kern w:val="2"/>
          <w:sz w:val="22"/>
          <w:szCs w:val="22"/>
          <w14:ligatures w14:val="standardContextual"/>
        </w:rPr>
      </w:pPr>
      <w:hyperlink w:anchor="_Toc136950299" w:history="1">
        <w:r w:rsidR="005C2F54" w:rsidRPr="00D33D48">
          <w:rPr>
            <w:rStyle w:val="Hiperveza"/>
            <w:rFonts w:ascii="Arial" w:hAnsi="Arial" w:cs="Arial"/>
            <w:bCs/>
            <w:i/>
            <w:iCs/>
            <w:noProof/>
          </w:rPr>
          <w:t>Tablica 2. Javne ustanove u (su)vlasništvu Grada Delnica</w:t>
        </w:r>
        <w:r w:rsidR="005C2F54">
          <w:rPr>
            <w:noProof/>
            <w:webHidden/>
          </w:rPr>
          <w:tab/>
        </w:r>
        <w:r w:rsidR="005C2F54">
          <w:rPr>
            <w:noProof/>
            <w:webHidden/>
          </w:rPr>
          <w:fldChar w:fldCharType="begin"/>
        </w:r>
        <w:r w:rsidR="005C2F54">
          <w:rPr>
            <w:noProof/>
            <w:webHidden/>
          </w:rPr>
          <w:instrText xml:space="preserve"> PAGEREF _Toc136950299 \h </w:instrText>
        </w:r>
        <w:r w:rsidR="005C2F54">
          <w:rPr>
            <w:noProof/>
            <w:webHidden/>
          </w:rPr>
        </w:r>
        <w:r w:rsidR="005C2F54">
          <w:rPr>
            <w:noProof/>
            <w:webHidden/>
          </w:rPr>
          <w:fldChar w:fldCharType="separate"/>
        </w:r>
        <w:r w:rsidR="005C2F54">
          <w:rPr>
            <w:noProof/>
            <w:webHidden/>
          </w:rPr>
          <w:t>5</w:t>
        </w:r>
        <w:r w:rsidR="005C2F54">
          <w:rPr>
            <w:noProof/>
            <w:webHidden/>
          </w:rPr>
          <w:fldChar w:fldCharType="end"/>
        </w:r>
      </w:hyperlink>
    </w:p>
    <w:p w14:paraId="65B86BF3" w14:textId="25D6CBDA" w:rsidR="005C2F54" w:rsidRDefault="00670271">
      <w:pPr>
        <w:pStyle w:val="Tablicaslika"/>
        <w:tabs>
          <w:tab w:val="right" w:leader="dot" w:pos="9060"/>
        </w:tabs>
        <w:rPr>
          <w:smallCaps w:val="0"/>
          <w:noProof/>
          <w:kern w:val="2"/>
          <w:sz w:val="22"/>
          <w:szCs w:val="22"/>
          <w14:ligatures w14:val="standardContextual"/>
        </w:rPr>
      </w:pPr>
      <w:hyperlink w:anchor="_Toc136950300" w:history="1">
        <w:r w:rsidR="005C2F54" w:rsidRPr="00D33D48">
          <w:rPr>
            <w:rStyle w:val="Hiperveza"/>
            <w:rFonts w:ascii="Arial" w:hAnsi="Arial" w:cs="Arial"/>
            <w:i/>
            <w:noProof/>
          </w:rPr>
          <w:t>Tablica 3. Podaci o prostorima i nekretninama u vlasništvu Grada Delnica</w:t>
        </w:r>
        <w:r w:rsidR="005C2F54">
          <w:rPr>
            <w:noProof/>
            <w:webHidden/>
          </w:rPr>
          <w:tab/>
        </w:r>
        <w:r w:rsidR="005C2F54">
          <w:rPr>
            <w:noProof/>
            <w:webHidden/>
          </w:rPr>
          <w:fldChar w:fldCharType="begin"/>
        </w:r>
        <w:r w:rsidR="005C2F54">
          <w:rPr>
            <w:noProof/>
            <w:webHidden/>
          </w:rPr>
          <w:instrText xml:space="preserve"> PAGEREF _Toc136950300 \h </w:instrText>
        </w:r>
        <w:r w:rsidR="005C2F54">
          <w:rPr>
            <w:noProof/>
            <w:webHidden/>
          </w:rPr>
        </w:r>
        <w:r w:rsidR="005C2F54">
          <w:rPr>
            <w:noProof/>
            <w:webHidden/>
          </w:rPr>
          <w:fldChar w:fldCharType="separate"/>
        </w:r>
        <w:r w:rsidR="005C2F54">
          <w:rPr>
            <w:noProof/>
            <w:webHidden/>
          </w:rPr>
          <w:t>6</w:t>
        </w:r>
        <w:r w:rsidR="005C2F54">
          <w:rPr>
            <w:noProof/>
            <w:webHidden/>
          </w:rPr>
          <w:fldChar w:fldCharType="end"/>
        </w:r>
      </w:hyperlink>
    </w:p>
    <w:p w14:paraId="6F1231F3" w14:textId="231D4EFD" w:rsidR="005C2F54" w:rsidRDefault="00670271">
      <w:pPr>
        <w:pStyle w:val="Tablicaslika"/>
        <w:tabs>
          <w:tab w:val="right" w:leader="dot" w:pos="9060"/>
        </w:tabs>
        <w:rPr>
          <w:smallCaps w:val="0"/>
          <w:noProof/>
          <w:kern w:val="2"/>
          <w:sz w:val="22"/>
          <w:szCs w:val="22"/>
          <w14:ligatures w14:val="standardContextual"/>
        </w:rPr>
      </w:pPr>
      <w:hyperlink w:anchor="_Toc136950301" w:history="1">
        <w:r w:rsidR="005C2F54" w:rsidRPr="00D33D48">
          <w:rPr>
            <w:rStyle w:val="Hiperveza"/>
            <w:rFonts w:ascii="Arial" w:hAnsi="Arial" w:cs="Arial"/>
            <w:bCs/>
            <w:i/>
            <w:noProof/>
          </w:rPr>
          <w:t>Tablica 4. Podaci o zemljištu u vlasništvu Grada Delnica</w:t>
        </w:r>
        <w:r w:rsidR="005C2F54">
          <w:rPr>
            <w:noProof/>
            <w:webHidden/>
          </w:rPr>
          <w:tab/>
        </w:r>
        <w:r w:rsidR="005C2F54">
          <w:rPr>
            <w:noProof/>
            <w:webHidden/>
          </w:rPr>
          <w:fldChar w:fldCharType="begin"/>
        </w:r>
        <w:r w:rsidR="005C2F54">
          <w:rPr>
            <w:noProof/>
            <w:webHidden/>
          </w:rPr>
          <w:instrText xml:space="preserve"> PAGEREF _Toc136950301 \h </w:instrText>
        </w:r>
        <w:r w:rsidR="005C2F54">
          <w:rPr>
            <w:noProof/>
            <w:webHidden/>
          </w:rPr>
        </w:r>
        <w:r w:rsidR="005C2F54">
          <w:rPr>
            <w:noProof/>
            <w:webHidden/>
          </w:rPr>
          <w:fldChar w:fldCharType="separate"/>
        </w:r>
        <w:r w:rsidR="005C2F54">
          <w:rPr>
            <w:noProof/>
            <w:webHidden/>
          </w:rPr>
          <w:t>12</w:t>
        </w:r>
        <w:r w:rsidR="005C2F54">
          <w:rPr>
            <w:noProof/>
            <w:webHidden/>
          </w:rPr>
          <w:fldChar w:fldCharType="end"/>
        </w:r>
      </w:hyperlink>
    </w:p>
    <w:p w14:paraId="28132DF7" w14:textId="6072E1CC" w:rsidR="005C2F54" w:rsidRDefault="00670271">
      <w:pPr>
        <w:pStyle w:val="Tablicaslika"/>
        <w:tabs>
          <w:tab w:val="right" w:leader="dot" w:pos="9060"/>
        </w:tabs>
        <w:rPr>
          <w:smallCaps w:val="0"/>
          <w:noProof/>
          <w:kern w:val="2"/>
          <w:sz w:val="22"/>
          <w:szCs w:val="22"/>
          <w14:ligatures w14:val="standardContextual"/>
        </w:rPr>
      </w:pPr>
      <w:hyperlink w:anchor="_Toc136950302" w:history="1">
        <w:r w:rsidR="005C2F54" w:rsidRPr="00D33D48">
          <w:rPr>
            <w:rStyle w:val="Hiperveza"/>
            <w:rFonts w:ascii="Arial" w:hAnsi="Arial" w:cs="Arial"/>
            <w:i/>
            <w:noProof/>
          </w:rPr>
          <w:t xml:space="preserve">Tablica 5. </w:t>
        </w:r>
        <w:r w:rsidR="005C2F54" w:rsidRPr="00D33D48">
          <w:rPr>
            <w:rStyle w:val="Hiperveza"/>
            <w:rFonts w:ascii="Arial" w:eastAsia="Arial" w:hAnsi="Arial" w:cs="Arial"/>
            <w:i/>
            <w:noProof/>
          </w:rPr>
          <w:t>Podaci o nogometnim igralištima na području Grada Delnica te o vlasništvu nad njim, prema stanju u zemljišnim knjigama sredinom 2022. godine</w:t>
        </w:r>
        <w:r w:rsidR="005C2F54">
          <w:rPr>
            <w:noProof/>
            <w:webHidden/>
          </w:rPr>
          <w:tab/>
        </w:r>
        <w:r w:rsidR="005C2F54">
          <w:rPr>
            <w:noProof/>
            <w:webHidden/>
          </w:rPr>
          <w:fldChar w:fldCharType="begin"/>
        </w:r>
        <w:r w:rsidR="005C2F54">
          <w:rPr>
            <w:noProof/>
            <w:webHidden/>
          </w:rPr>
          <w:instrText xml:space="preserve"> PAGEREF _Toc136950302 \h </w:instrText>
        </w:r>
        <w:r w:rsidR="005C2F54">
          <w:rPr>
            <w:noProof/>
            <w:webHidden/>
          </w:rPr>
        </w:r>
        <w:r w:rsidR="005C2F54">
          <w:rPr>
            <w:noProof/>
            <w:webHidden/>
          </w:rPr>
          <w:fldChar w:fldCharType="separate"/>
        </w:r>
        <w:r w:rsidR="005C2F54">
          <w:rPr>
            <w:noProof/>
            <w:webHidden/>
          </w:rPr>
          <w:t>16</w:t>
        </w:r>
        <w:r w:rsidR="005C2F54">
          <w:rPr>
            <w:noProof/>
            <w:webHidden/>
          </w:rPr>
          <w:fldChar w:fldCharType="end"/>
        </w:r>
      </w:hyperlink>
    </w:p>
    <w:p w14:paraId="02D72BC9" w14:textId="3B07EF91" w:rsidR="005C2F54" w:rsidRDefault="00670271">
      <w:pPr>
        <w:pStyle w:val="Tablicaslika"/>
        <w:tabs>
          <w:tab w:val="right" w:leader="dot" w:pos="9060"/>
        </w:tabs>
        <w:rPr>
          <w:smallCaps w:val="0"/>
          <w:noProof/>
          <w:kern w:val="2"/>
          <w:sz w:val="22"/>
          <w:szCs w:val="22"/>
          <w14:ligatures w14:val="standardContextual"/>
        </w:rPr>
      </w:pPr>
      <w:hyperlink w:anchor="_Toc136950303" w:history="1">
        <w:r w:rsidR="005C2F54" w:rsidRPr="00D33D48">
          <w:rPr>
            <w:rStyle w:val="Hiperveza"/>
            <w:rFonts w:ascii="Arial" w:hAnsi="Arial" w:cs="Arial"/>
            <w:i/>
            <w:noProof/>
          </w:rPr>
          <w:t>Tablica 6. Nekretnine za koje se planira prodaja i kupnja u 2023. godini</w:t>
        </w:r>
        <w:r w:rsidR="005C2F54">
          <w:rPr>
            <w:noProof/>
            <w:webHidden/>
          </w:rPr>
          <w:tab/>
        </w:r>
        <w:r w:rsidR="005C2F54">
          <w:rPr>
            <w:noProof/>
            <w:webHidden/>
          </w:rPr>
          <w:fldChar w:fldCharType="begin"/>
        </w:r>
        <w:r w:rsidR="005C2F54">
          <w:rPr>
            <w:noProof/>
            <w:webHidden/>
          </w:rPr>
          <w:instrText xml:space="preserve"> PAGEREF _Toc136950303 \h </w:instrText>
        </w:r>
        <w:r w:rsidR="005C2F54">
          <w:rPr>
            <w:noProof/>
            <w:webHidden/>
          </w:rPr>
        </w:r>
        <w:r w:rsidR="005C2F54">
          <w:rPr>
            <w:noProof/>
            <w:webHidden/>
          </w:rPr>
          <w:fldChar w:fldCharType="separate"/>
        </w:r>
        <w:r w:rsidR="005C2F54">
          <w:rPr>
            <w:noProof/>
            <w:webHidden/>
          </w:rPr>
          <w:t>18</w:t>
        </w:r>
        <w:r w:rsidR="005C2F54">
          <w:rPr>
            <w:noProof/>
            <w:webHidden/>
          </w:rPr>
          <w:fldChar w:fldCharType="end"/>
        </w:r>
      </w:hyperlink>
    </w:p>
    <w:p w14:paraId="13B76356" w14:textId="361FC2EA" w:rsidR="005C2F54" w:rsidRDefault="00670271">
      <w:pPr>
        <w:pStyle w:val="Tablicaslika"/>
        <w:tabs>
          <w:tab w:val="right" w:leader="dot" w:pos="9060"/>
        </w:tabs>
        <w:rPr>
          <w:smallCaps w:val="0"/>
          <w:noProof/>
          <w:kern w:val="2"/>
          <w:sz w:val="22"/>
          <w:szCs w:val="22"/>
          <w14:ligatures w14:val="standardContextual"/>
        </w:rPr>
      </w:pPr>
      <w:hyperlink w:anchor="_Toc136950304" w:history="1">
        <w:r w:rsidR="005C2F54" w:rsidRPr="00D33D48">
          <w:rPr>
            <w:rStyle w:val="Hiperveza"/>
            <w:rFonts w:ascii="Arial" w:hAnsi="Arial" w:cs="Arial"/>
            <w:i/>
            <w:noProof/>
          </w:rPr>
          <w:t>Tablica 7. Pregled posebnih ciljeva i mjera</w:t>
        </w:r>
        <w:r w:rsidR="005C2F54">
          <w:rPr>
            <w:noProof/>
            <w:webHidden/>
          </w:rPr>
          <w:tab/>
        </w:r>
        <w:r w:rsidR="005C2F54">
          <w:rPr>
            <w:noProof/>
            <w:webHidden/>
          </w:rPr>
          <w:fldChar w:fldCharType="begin"/>
        </w:r>
        <w:r w:rsidR="005C2F54">
          <w:rPr>
            <w:noProof/>
            <w:webHidden/>
          </w:rPr>
          <w:instrText xml:space="preserve"> PAGEREF _Toc136950304 \h </w:instrText>
        </w:r>
        <w:r w:rsidR="005C2F54">
          <w:rPr>
            <w:noProof/>
            <w:webHidden/>
          </w:rPr>
        </w:r>
        <w:r w:rsidR="005C2F54">
          <w:rPr>
            <w:noProof/>
            <w:webHidden/>
          </w:rPr>
          <w:fldChar w:fldCharType="separate"/>
        </w:r>
        <w:r w:rsidR="005C2F54">
          <w:rPr>
            <w:noProof/>
            <w:webHidden/>
          </w:rPr>
          <w:t>26</w:t>
        </w:r>
        <w:r w:rsidR="005C2F54">
          <w:rPr>
            <w:noProof/>
            <w:webHidden/>
          </w:rPr>
          <w:fldChar w:fldCharType="end"/>
        </w:r>
      </w:hyperlink>
    </w:p>
    <w:p w14:paraId="6ADC178B" w14:textId="7D6A9F40" w:rsidR="007D42F6" w:rsidRPr="00B01430" w:rsidRDefault="00E81228" w:rsidP="00420FC0">
      <w:pPr>
        <w:tabs>
          <w:tab w:val="left" w:pos="3540"/>
        </w:tabs>
        <w:spacing w:before="240"/>
        <w:jc w:val="both"/>
        <w:rPr>
          <w:rFonts w:ascii="Arial" w:hAnsi="Arial" w:cs="Arial"/>
          <w:bCs/>
          <w:i/>
          <w:iCs/>
          <w:vertAlign w:val="superscript"/>
        </w:rPr>
      </w:pPr>
      <w:r w:rsidRPr="00B01430">
        <w:rPr>
          <w:rFonts w:ascii="Arial" w:hAnsi="Arial" w:cs="Arial"/>
          <w:bCs/>
          <w:i/>
          <w:iCs/>
          <w:vertAlign w:val="superscript"/>
        </w:rPr>
        <w:fldChar w:fldCharType="end"/>
      </w:r>
    </w:p>
    <w:p w14:paraId="2A800567" w14:textId="18801421" w:rsidR="00205B62" w:rsidRPr="00B01430" w:rsidRDefault="00205B62" w:rsidP="00DD377D">
      <w:pPr>
        <w:tabs>
          <w:tab w:val="left" w:pos="3540"/>
        </w:tabs>
        <w:spacing w:before="240"/>
        <w:jc w:val="center"/>
        <w:rPr>
          <w:rFonts w:ascii="Arial" w:hAnsi="Arial" w:cs="Arial"/>
          <w:b/>
          <w:i/>
          <w:sz w:val="24"/>
          <w:szCs w:val="24"/>
        </w:rPr>
      </w:pPr>
      <w:r w:rsidRPr="00B01430">
        <w:rPr>
          <w:rFonts w:ascii="Arial" w:hAnsi="Arial" w:cs="Arial"/>
          <w:b/>
          <w:i/>
          <w:sz w:val="24"/>
          <w:szCs w:val="24"/>
        </w:rPr>
        <w:t>POPIS SLIKA</w:t>
      </w:r>
    </w:p>
    <w:p w14:paraId="4E51892A" w14:textId="098F7BBD" w:rsidR="005C2F54" w:rsidRDefault="00E81228">
      <w:pPr>
        <w:pStyle w:val="Tablicaslika"/>
        <w:tabs>
          <w:tab w:val="right" w:leader="dot" w:pos="9060"/>
        </w:tabs>
        <w:rPr>
          <w:smallCaps w:val="0"/>
          <w:noProof/>
          <w:kern w:val="2"/>
          <w:sz w:val="22"/>
          <w:szCs w:val="22"/>
          <w14:ligatures w14:val="standardContextual"/>
        </w:rPr>
      </w:pPr>
      <w:r w:rsidRPr="00B01430">
        <w:rPr>
          <w:rFonts w:ascii="Arial" w:hAnsi="Arial" w:cs="Arial"/>
          <w:sz w:val="22"/>
          <w:szCs w:val="22"/>
        </w:rPr>
        <w:fldChar w:fldCharType="begin"/>
      </w:r>
      <w:r w:rsidR="00DC2F55" w:rsidRPr="00B01430">
        <w:rPr>
          <w:rFonts w:ascii="Arial" w:hAnsi="Arial" w:cs="Arial"/>
          <w:sz w:val="22"/>
          <w:szCs w:val="22"/>
        </w:rPr>
        <w:instrText xml:space="preserve"> TOC \h \z \c "Slika" </w:instrText>
      </w:r>
      <w:r w:rsidRPr="00B01430">
        <w:rPr>
          <w:rFonts w:ascii="Arial" w:hAnsi="Arial" w:cs="Arial"/>
          <w:sz w:val="22"/>
          <w:szCs w:val="22"/>
        </w:rPr>
        <w:fldChar w:fldCharType="separate"/>
      </w:r>
      <w:hyperlink w:anchor="_Toc136950331" w:history="1">
        <w:r w:rsidR="005C2F54" w:rsidRPr="009F515B">
          <w:rPr>
            <w:rStyle w:val="Hiperveza"/>
            <w:rFonts w:ascii="Arial" w:hAnsi="Arial" w:cs="Arial"/>
            <w:bCs/>
            <w:i/>
            <w:iCs/>
            <w:noProof/>
          </w:rPr>
          <w:t>Slika 1. Nogometni stadion Delnice</w:t>
        </w:r>
        <w:r w:rsidR="005C2F54">
          <w:rPr>
            <w:noProof/>
            <w:webHidden/>
          </w:rPr>
          <w:tab/>
        </w:r>
        <w:r w:rsidR="005C2F54">
          <w:rPr>
            <w:noProof/>
            <w:webHidden/>
          </w:rPr>
          <w:fldChar w:fldCharType="begin"/>
        </w:r>
        <w:r w:rsidR="005C2F54">
          <w:rPr>
            <w:noProof/>
            <w:webHidden/>
          </w:rPr>
          <w:instrText xml:space="preserve"> PAGEREF _Toc136950331 \h </w:instrText>
        </w:r>
        <w:r w:rsidR="005C2F54">
          <w:rPr>
            <w:noProof/>
            <w:webHidden/>
          </w:rPr>
        </w:r>
        <w:r w:rsidR="005C2F54">
          <w:rPr>
            <w:noProof/>
            <w:webHidden/>
          </w:rPr>
          <w:fldChar w:fldCharType="separate"/>
        </w:r>
        <w:r w:rsidR="005C2F54">
          <w:rPr>
            <w:noProof/>
            <w:webHidden/>
          </w:rPr>
          <w:t>17</w:t>
        </w:r>
        <w:r w:rsidR="005C2F54">
          <w:rPr>
            <w:noProof/>
            <w:webHidden/>
          </w:rPr>
          <w:fldChar w:fldCharType="end"/>
        </w:r>
      </w:hyperlink>
    </w:p>
    <w:p w14:paraId="2907EFCB" w14:textId="50E70896" w:rsidR="005C2F54" w:rsidRDefault="00670271">
      <w:pPr>
        <w:pStyle w:val="Tablicaslika"/>
        <w:tabs>
          <w:tab w:val="right" w:leader="dot" w:pos="9060"/>
        </w:tabs>
        <w:rPr>
          <w:smallCaps w:val="0"/>
          <w:noProof/>
          <w:kern w:val="2"/>
          <w:sz w:val="22"/>
          <w:szCs w:val="22"/>
          <w14:ligatures w14:val="standardContextual"/>
        </w:rPr>
      </w:pPr>
      <w:hyperlink w:anchor="_Toc136950332" w:history="1">
        <w:r w:rsidR="005C2F54" w:rsidRPr="009F515B">
          <w:rPr>
            <w:rStyle w:val="Hiperveza"/>
            <w:rFonts w:ascii="Arial" w:hAnsi="Arial" w:cs="Arial"/>
            <w:bCs/>
            <w:i/>
            <w:iCs/>
            <w:noProof/>
          </w:rPr>
          <w:t>Slika 2. Grb HNK Goranin Delnice</w:t>
        </w:r>
        <w:r w:rsidR="005C2F54">
          <w:rPr>
            <w:noProof/>
            <w:webHidden/>
          </w:rPr>
          <w:tab/>
        </w:r>
        <w:r w:rsidR="005C2F54">
          <w:rPr>
            <w:noProof/>
            <w:webHidden/>
          </w:rPr>
          <w:fldChar w:fldCharType="begin"/>
        </w:r>
        <w:r w:rsidR="005C2F54">
          <w:rPr>
            <w:noProof/>
            <w:webHidden/>
          </w:rPr>
          <w:instrText xml:space="preserve"> PAGEREF _Toc136950332 \h </w:instrText>
        </w:r>
        <w:r w:rsidR="005C2F54">
          <w:rPr>
            <w:noProof/>
            <w:webHidden/>
          </w:rPr>
        </w:r>
        <w:r w:rsidR="005C2F54">
          <w:rPr>
            <w:noProof/>
            <w:webHidden/>
          </w:rPr>
          <w:fldChar w:fldCharType="separate"/>
        </w:r>
        <w:r w:rsidR="005C2F54">
          <w:rPr>
            <w:noProof/>
            <w:webHidden/>
          </w:rPr>
          <w:t>17</w:t>
        </w:r>
        <w:r w:rsidR="005C2F54">
          <w:rPr>
            <w:noProof/>
            <w:webHidden/>
          </w:rPr>
          <w:fldChar w:fldCharType="end"/>
        </w:r>
      </w:hyperlink>
    </w:p>
    <w:p w14:paraId="308708ED" w14:textId="7CD074BD" w:rsidR="005C2F54" w:rsidRDefault="00670271">
      <w:pPr>
        <w:pStyle w:val="Tablicaslika"/>
        <w:tabs>
          <w:tab w:val="right" w:leader="dot" w:pos="9060"/>
        </w:tabs>
        <w:rPr>
          <w:smallCaps w:val="0"/>
          <w:noProof/>
          <w:kern w:val="2"/>
          <w:sz w:val="22"/>
          <w:szCs w:val="22"/>
          <w14:ligatures w14:val="standardContextual"/>
        </w:rPr>
      </w:pPr>
      <w:hyperlink w:anchor="_Toc136950333" w:history="1">
        <w:r w:rsidR="005C2F54" w:rsidRPr="009F515B">
          <w:rPr>
            <w:rStyle w:val="Hiperveza"/>
            <w:rFonts w:ascii="Arial" w:hAnsi="Arial" w:cs="Arial"/>
            <w:i/>
            <w:noProof/>
          </w:rPr>
          <w:t>Slika 3. Kaskadiranje strateškog cilja upravljanja imovinom Grada Delnica</w:t>
        </w:r>
        <w:r w:rsidR="005C2F54">
          <w:rPr>
            <w:noProof/>
            <w:webHidden/>
          </w:rPr>
          <w:tab/>
        </w:r>
        <w:r w:rsidR="005C2F54">
          <w:rPr>
            <w:noProof/>
            <w:webHidden/>
          </w:rPr>
          <w:fldChar w:fldCharType="begin"/>
        </w:r>
        <w:r w:rsidR="005C2F54">
          <w:rPr>
            <w:noProof/>
            <w:webHidden/>
          </w:rPr>
          <w:instrText xml:space="preserve"> PAGEREF _Toc136950333 \h </w:instrText>
        </w:r>
        <w:r w:rsidR="005C2F54">
          <w:rPr>
            <w:noProof/>
            <w:webHidden/>
          </w:rPr>
        </w:r>
        <w:r w:rsidR="005C2F54">
          <w:rPr>
            <w:noProof/>
            <w:webHidden/>
          </w:rPr>
          <w:fldChar w:fldCharType="separate"/>
        </w:r>
        <w:r w:rsidR="005C2F54">
          <w:rPr>
            <w:noProof/>
            <w:webHidden/>
          </w:rPr>
          <w:t>22</w:t>
        </w:r>
        <w:r w:rsidR="005C2F54">
          <w:rPr>
            <w:noProof/>
            <w:webHidden/>
          </w:rPr>
          <w:fldChar w:fldCharType="end"/>
        </w:r>
      </w:hyperlink>
    </w:p>
    <w:p w14:paraId="16236DAF" w14:textId="476E3F31" w:rsidR="00F356E9" w:rsidRPr="00B01430" w:rsidRDefault="00E81228" w:rsidP="00B21380">
      <w:pPr>
        <w:tabs>
          <w:tab w:val="left" w:pos="3540"/>
        </w:tabs>
        <w:jc w:val="both"/>
        <w:rPr>
          <w:rStyle w:val="Hiperveza"/>
          <w:rFonts w:ascii="Arial" w:eastAsia="Times New Roman" w:hAnsi="Arial" w:cs="Arial"/>
          <w:b/>
          <w:iCs/>
          <w:smallCaps/>
          <w:noProof/>
          <w:color w:val="auto"/>
        </w:rPr>
      </w:pPr>
      <w:r w:rsidRPr="00B01430">
        <w:rPr>
          <w:rFonts w:ascii="Arial" w:hAnsi="Arial" w:cs="Arial"/>
        </w:rPr>
        <w:fldChar w:fldCharType="end"/>
      </w:r>
      <w:r w:rsidR="00144D52" w:rsidRPr="00B01430">
        <w:rPr>
          <w:rStyle w:val="Hiperveza"/>
          <w:rFonts w:ascii="Arial" w:eastAsia="Times New Roman" w:hAnsi="Arial" w:cs="Arial"/>
          <w:b/>
          <w:iCs/>
          <w:noProof/>
          <w:color w:val="auto"/>
        </w:rPr>
        <w:br w:type="page"/>
      </w:r>
    </w:p>
    <w:p w14:paraId="1CD844D1" w14:textId="62CFD790" w:rsidR="00F13D9E" w:rsidRPr="00B01430" w:rsidRDefault="003E35A5" w:rsidP="007015B1">
      <w:pPr>
        <w:pStyle w:val="Naslov1"/>
        <w:numPr>
          <w:ilvl w:val="0"/>
          <w:numId w:val="1"/>
        </w:numPr>
        <w:spacing w:before="0" w:beforeAutospacing="0" w:after="200" w:afterAutospacing="0" w:line="276" w:lineRule="auto"/>
        <w:ind w:left="567" w:hanging="283"/>
        <w:jc w:val="both"/>
        <w:rPr>
          <w:rFonts w:ascii="Arial" w:hAnsi="Arial" w:cs="Arial"/>
          <w:sz w:val="26"/>
          <w:szCs w:val="26"/>
        </w:rPr>
      </w:pPr>
      <w:bookmarkStart w:id="68" w:name="_Toc462657743"/>
      <w:bookmarkStart w:id="69" w:name="_Toc136950100"/>
      <w:r w:rsidRPr="00B01430">
        <w:rPr>
          <w:rFonts w:ascii="Arial" w:hAnsi="Arial" w:cs="Arial"/>
          <w:sz w:val="26"/>
          <w:szCs w:val="26"/>
        </w:rPr>
        <w:lastRenderedPageBreak/>
        <w:t>UVOD</w:t>
      </w:r>
      <w:bookmarkEnd w:id="68"/>
      <w:bookmarkEnd w:id="69"/>
    </w:p>
    <w:p w14:paraId="2FD4D49A" w14:textId="4F4D832B" w:rsidR="0005360C" w:rsidRPr="00B01430" w:rsidRDefault="00594991" w:rsidP="00A636D9">
      <w:pPr>
        <w:pStyle w:val="t-9-8"/>
        <w:spacing w:before="0" w:beforeAutospacing="0" w:after="200" w:afterAutospacing="0" w:line="276" w:lineRule="auto"/>
        <w:ind w:firstLine="567"/>
        <w:jc w:val="both"/>
        <w:rPr>
          <w:rFonts w:ascii="Arial" w:hAnsi="Arial" w:cs="Arial"/>
        </w:rPr>
      </w:pPr>
      <w:r w:rsidRPr="00B01430">
        <w:rPr>
          <w:rFonts w:ascii="Arial" w:hAnsi="Arial" w:cs="Arial"/>
        </w:rPr>
        <w:t xml:space="preserve">Grad </w:t>
      </w:r>
      <w:r w:rsidR="009519E8" w:rsidRPr="00B01430">
        <w:rPr>
          <w:rFonts w:ascii="Arial" w:hAnsi="Arial" w:cs="Arial"/>
        </w:rPr>
        <w:t>Delnice</w:t>
      </w:r>
      <w:r w:rsidR="00F13D9E" w:rsidRPr="00B01430">
        <w:rPr>
          <w:rFonts w:ascii="Arial" w:hAnsi="Arial" w:cs="Arial"/>
        </w:rPr>
        <w:t xml:space="preserve"> izrađuje Plan upravljanja imovinom u vlasništvu </w:t>
      </w:r>
      <w:r w:rsidRPr="00B01430">
        <w:rPr>
          <w:rFonts w:ascii="Arial" w:hAnsi="Arial" w:cs="Arial"/>
        </w:rPr>
        <w:t>Grada</w:t>
      </w:r>
      <w:r w:rsidR="00A210F5" w:rsidRPr="00B01430">
        <w:rPr>
          <w:rFonts w:ascii="Arial" w:hAnsi="Arial" w:cs="Arial"/>
        </w:rPr>
        <w:t xml:space="preserve"> </w:t>
      </w:r>
      <w:r w:rsidR="0098107A" w:rsidRPr="00B01430">
        <w:rPr>
          <w:rFonts w:ascii="Arial" w:hAnsi="Arial" w:cs="Arial"/>
        </w:rPr>
        <w:t>za razdoblje od godinu</w:t>
      </w:r>
      <w:r w:rsidR="00F13D9E" w:rsidRPr="00B01430">
        <w:rPr>
          <w:rFonts w:ascii="Arial" w:hAnsi="Arial" w:cs="Arial"/>
        </w:rPr>
        <w:t xml:space="preserve"> dana. </w:t>
      </w:r>
      <w:r w:rsidR="00FA658F" w:rsidRPr="00B01430">
        <w:rPr>
          <w:rFonts w:ascii="Arial" w:hAnsi="Arial" w:cs="Arial"/>
        </w:rPr>
        <w:t xml:space="preserve">Donošenje Godišnjeg plana upravljanja utvrđeno je člancima 15. i 19. </w:t>
      </w:r>
      <w:hyperlink r:id="rId9" w:history="1">
        <w:r w:rsidR="00FA658F" w:rsidRPr="00B01430">
          <w:rPr>
            <w:rStyle w:val="Hiperveza"/>
            <w:rFonts w:ascii="Arial" w:hAnsi="Arial" w:cs="Arial"/>
            <w:bCs/>
            <w:color w:val="auto"/>
            <w:u w:val="none"/>
          </w:rPr>
          <w:t>Zakona o upravljanju državnom imovinom (</w:t>
        </w:r>
        <w:r w:rsidR="009302C6" w:rsidRPr="00B01430">
          <w:rPr>
            <w:rStyle w:val="Hiperveza"/>
            <w:rFonts w:ascii="Arial" w:hAnsi="Arial" w:cs="Arial"/>
            <w:bCs/>
            <w:color w:val="auto"/>
            <w:u w:val="none"/>
          </w:rPr>
          <w:t>»Narodne novine«, broj</w:t>
        </w:r>
        <w:r w:rsidR="00FA658F" w:rsidRPr="00B01430">
          <w:rPr>
            <w:rStyle w:val="Hiperveza"/>
            <w:rFonts w:ascii="Arial" w:hAnsi="Arial" w:cs="Arial"/>
            <w:bCs/>
            <w:color w:val="auto"/>
            <w:u w:val="none"/>
          </w:rPr>
          <w:t xml:space="preserve"> 52/18)</w:t>
        </w:r>
      </w:hyperlink>
      <w:r w:rsidR="00FA658F" w:rsidRPr="00B01430">
        <w:rPr>
          <w:rFonts w:ascii="Arial" w:hAnsi="Arial" w:cs="Arial"/>
        </w:rPr>
        <w:t>.</w:t>
      </w:r>
    </w:p>
    <w:p w14:paraId="1DC27617" w14:textId="44A77BA6" w:rsidR="005B3FDF" w:rsidRPr="00B01430" w:rsidRDefault="005B3FDF" w:rsidP="00142005">
      <w:pPr>
        <w:pStyle w:val="t-9-8"/>
        <w:spacing w:line="276" w:lineRule="auto"/>
        <w:ind w:firstLine="567"/>
        <w:jc w:val="both"/>
        <w:rPr>
          <w:rFonts w:ascii="Arial" w:hAnsi="Arial" w:cs="Arial"/>
        </w:rPr>
      </w:pPr>
      <w:r w:rsidRPr="00B01430">
        <w:rPr>
          <w:rFonts w:ascii="Arial" w:hAnsi="Arial" w:cs="Arial"/>
        </w:rPr>
        <w:t xml:space="preserve">Navedenim godišnjim planom obuhvatit će se i ciljevi, smjernice i provedbene mjere upravljanja pojedinim oblikom imovine u vlasništvu </w:t>
      </w:r>
      <w:r w:rsidR="00B01430">
        <w:rPr>
          <w:rFonts w:ascii="Arial" w:hAnsi="Arial" w:cs="Arial"/>
        </w:rPr>
        <w:t>Grada Delnica</w:t>
      </w:r>
      <w:r w:rsidRPr="00B01430">
        <w:rPr>
          <w:rFonts w:ascii="Arial" w:hAnsi="Arial" w:cs="Arial"/>
        </w:rPr>
        <w:t xml:space="preserve"> u svrhu provođenja Strategije.</w:t>
      </w:r>
    </w:p>
    <w:p w14:paraId="4DCDBA21" w14:textId="6646A45E" w:rsidR="005B3FDF" w:rsidRPr="00B01430" w:rsidRDefault="005B3FDF" w:rsidP="00142005">
      <w:pPr>
        <w:pStyle w:val="t-9-8"/>
        <w:spacing w:line="276" w:lineRule="auto"/>
        <w:ind w:firstLine="567"/>
        <w:jc w:val="both"/>
        <w:rPr>
          <w:rFonts w:ascii="Arial" w:hAnsi="Arial" w:cs="Arial"/>
        </w:rPr>
      </w:pPr>
      <w:r w:rsidRPr="00B01430">
        <w:rPr>
          <w:rFonts w:ascii="Arial" w:hAnsi="Arial" w:cs="Arial"/>
        </w:rPr>
        <w:t xml:space="preserve">Planovi upravljanja imovinom u vlasništvu </w:t>
      </w:r>
      <w:r w:rsidR="00B01430">
        <w:rPr>
          <w:rFonts w:ascii="Arial" w:hAnsi="Arial" w:cs="Arial"/>
        </w:rPr>
        <w:t>Grada Delnica</w:t>
      </w:r>
      <w:r w:rsidR="00CB4690" w:rsidRPr="00B01430">
        <w:rPr>
          <w:rFonts w:ascii="Arial" w:hAnsi="Arial" w:cs="Arial"/>
        </w:rPr>
        <w:t xml:space="preserve"> </w:t>
      </w:r>
      <w:r w:rsidRPr="00B01430">
        <w:rPr>
          <w:rFonts w:ascii="Arial" w:hAnsi="Arial" w:cs="Arial"/>
        </w:rPr>
        <w:t>usklađeni su sa Strategijom, a sadrže detaljnu analizu stanja i razrađene planirane aktivnosti u upravljanju pojedinim oblicima imovine u vlasništvu Grada.</w:t>
      </w:r>
    </w:p>
    <w:p w14:paraId="686A5F40" w14:textId="77777777" w:rsidR="005B3FDF" w:rsidRPr="00B01430" w:rsidRDefault="005B3FDF" w:rsidP="00142005">
      <w:pPr>
        <w:pStyle w:val="t-9-8"/>
        <w:spacing w:line="276" w:lineRule="auto"/>
        <w:ind w:firstLine="567"/>
        <w:jc w:val="both"/>
        <w:rPr>
          <w:rFonts w:ascii="Arial" w:hAnsi="Arial" w:cs="Arial"/>
        </w:rPr>
      </w:pPr>
      <w:r w:rsidRPr="00B01430">
        <w:rPr>
          <w:rFonts w:ascii="Arial" w:hAnsi="Arial" w:cs="Arial"/>
        </w:rPr>
        <w:t>Pobliži obvezni sadržaj Plana upravljanja, podatke koje mora sadržavati i druga pitanja s tim u vezi, propisano je Uredbom o obveznom sadržaju plana upravljanja imovinom u vlasništvu Republike Hrvatske (»Narodne novine«, broj 24/14). Izvješće o provedbi Plana, kao treći ključni dokument upravljanja imovinom, dostavlja se do 30. rujna tekuće godine za prethodnu godinu Gradskom vijeću na usvajanje.</w:t>
      </w:r>
    </w:p>
    <w:p w14:paraId="03FDB801" w14:textId="60744BD9" w:rsidR="005B3FDF" w:rsidRPr="00B01430" w:rsidRDefault="005B3FDF" w:rsidP="00142005">
      <w:pPr>
        <w:pStyle w:val="t-9-8"/>
        <w:spacing w:before="0" w:beforeAutospacing="0" w:after="200" w:afterAutospacing="0" w:line="276" w:lineRule="auto"/>
        <w:ind w:firstLine="567"/>
        <w:jc w:val="both"/>
        <w:rPr>
          <w:rFonts w:ascii="Arial" w:hAnsi="Arial" w:cs="Arial"/>
        </w:rPr>
      </w:pPr>
      <w:r w:rsidRPr="00B01430">
        <w:rPr>
          <w:rFonts w:ascii="Arial" w:hAnsi="Arial" w:cs="Arial"/>
        </w:rPr>
        <w:t xml:space="preserve">Godišnji plan upravljanja imovinom </w:t>
      </w:r>
      <w:r w:rsidR="00B01430">
        <w:rPr>
          <w:rFonts w:ascii="Arial" w:hAnsi="Arial" w:cs="Arial"/>
        </w:rPr>
        <w:t>Grada Delnica</w:t>
      </w:r>
      <w:r w:rsidR="004A59E9" w:rsidRPr="00B01430">
        <w:rPr>
          <w:rFonts w:ascii="Arial" w:hAnsi="Arial" w:cs="Arial"/>
        </w:rPr>
        <w:t xml:space="preserve"> </w:t>
      </w:r>
      <w:r w:rsidRPr="00B01430">
        <w:rPr>
          <w:rFonts w:ascii="Arial" w:hAnsi="Arial" w:cs="Arial"/>
        </w:rPr>
        <w:t>za 202</w:t>
      </w:r>
      <w:r w:rsidR="004A59E9" w:rsidRPr="00B01430">
        <w:rPr>
          <w:rFonts w:ascii="Arial" w:hAnsi="Arial" w:cs="Arial"/>
        </w:rPr>
        <w:t>3</w:t>
      </w:r>
      <w:r w:rsidRPr="00B01430">
        <w:rPr>
          <w:rFonts w:ascii="Arial" w:hAnsi="Arial" w:cs="Arial"/>
        </w:rPr>
        <w:t xml:space="preserve">. godinu, predstavlja dokument u kojem se putem mjera, projekata i aktivnosti razrađuju elementi strateškog planiranja postavljeni u Strategiji upravljanja imovinom </w:t>
      </w:r>
      <w:r w:rsidR="00B01430">
        <w:rPr>
          <w:rFonts w:ascii="Arial" w:hAnsi="Arial" w:cs="Arial"/>
        </w:rPr>
        <w:t>Grada Delnica</w:t>
      </w:r>
      <w:r w:rsidRPr="00B01430">
        <w:rPr>
          <w:rFonts w:ascii="Arial" w:hAnsi="Arial" w:cs="Arial"/>
        </w:rPr>
        <w:t>. Nadalje, za predložene aktivnosti u okviru Plana definiraju se pokazatelji rezultata, mjerne jedinice za pokazatelje rezultata, kao i polazne i ciljane vrijednosti mjernih jedinica.</w:t>
      </w:r>
    </w:p>
    <w:p w14:paraId="12ECE726" w14:textId="10535917" w:rsidR="004C054F" w:rsidRPr="00B01430" w:rsidRDefault="00F13D9E" w:rsidP="00142005">
      <w:pPr>
        <w:pStyle w:val="t-9-8"/>
        <w:spacing w:before="0" w:beforeAutospacing="0" w:after="200" w:afterAutospacing="0" w:line="276" w:lineRule="auto"/>
        <w:ind w:firstLine="567"/>
        <w:jc w:val="both"/>
        <w:rPr>
          <w:rFonts w:ascii="Arial" w:hAnsi="Arial" w:cs="Arial"/>
          <w:color w:val="000000"/>
        </w:rPr>
      </w:pPr>
      <w:r w:rsidRPr="00B01430">
        <w:rPr>
          <w:rFonts w:ascii="Arial" w:hAnsi="Arial" w:cs="Arial"/>
        </w:rPr>
        <w:t xml:space="preserve">Plan upravljanja određuje kratkoročne ciljeve i smjernice upravljanja imovinom </w:t>
      </w:r>
      <w:r w:rsidR="00B01430">
        <w:rPr>
          <w:rFonts w:ascii="Arial" w:hAnsi="Arial" w:cs="Arial"/>
        </w:rPr>
        <w:t>Grada Delnica</w:t>
      </w:r>
      <w:r w:rsidRPr="00B01430">
        <w:rPr>
          <w:rFonts w:ascii="Arial" w:hAnsi="Arial" w:cs="Arial"/>
        </w:rPr>
        <w:t>, te</w:t>
      </w:r>
      <w:r w:rsidRPr="00B01430">
        <w:rPr>
          <w:rFonts w:ascii="Arial" w:hAnsi="Arial" w:cs="Arial"/>
          <w:color w:val="000000"/>
        </w:rPr>
        <w:t xml:space="preserve"> provedbene mjer</w:t>
      </w:r>
      <w:r w:rsidR="004C054F" w:rsidRPr="00B01430">
        <w:rPr>
          <w:rFonts w:ascii="Arial" w:hAnsi="Arial" w:cs="Arial"/>
          <w:color w:val="000000"/>
        </w:rPr>
        <w:t xml:space="preserve">e u svrhu provođenja Strategije, mora sadržavati detaljnu analizu stanja upravljanja pojedinim oblicima imovine u vlasništvu </w:t>
      </w:r>
      <w:r w:rsidR="00B01430">
        <w:rPr>
          <w:rFonts w:ascii="Arial" w:hAnsi="Arial" w:cs="Arial"/>
          <w:color w:val="000000"/>
        </w:rPr>
        <w:t>Grada Delnica</w:t>
      </w:r>
      <w:r w:rsidR="004A59E9" w:rsidRPr="00B01430">
        <w:rPr>
          <w:rFonts w:ascii="Arial" w:hAnsi="Arial" w:cs="Arial"/>
          <w:color w:val="000000"/>
        </w:rPr>
        <w:t xml:space="preserve"> </w:t>
      </w:r>
      <w:r w:rsidR="00EB7DBA" w:rsidRPr="00B01430">
        <w:rPr>
          <w:rFonts w:ascii="Arial" w:hAnsi="Arial" w:cs="Arial"/>
          <w:color w:val="000000"/>
        </w:rPr>
        <w:t>i</w:t>
      </w:r>
      <w:r w:rsidR="004C054F" w:rsidRPr="00B01430">
        <w:rPr>
          <w:rFonts w:ascii="Arial" w:hAnsi="Arial" w:cs="Arial"/>
          <w:color w:val="000000"/>
        </w:rPr>
        <w:t xml:space="preserve"> godišnje planove upravljanja pojedinim oblicima imovine u vlasništvu </w:t>
      </w:r>
      <w:r w:rsidR="00594991" w:rsidRPr="00B01430">
        <w:rPr>
          <w:rFonts w:ascii="Arial" w:hAnsi="Arial" w:cs="Arial"/>
          <w:color w:val="000000"/>
        </w:rPr>
        <w:t>Grada</w:t>
      </w:r>
      <w:r w:rsidR="004C054F" w:rsidRPr="00B01430">
        <w:rPr>
          <w:rFonts w:ascii="Arial" w:hAnsi="Arial" w:cs="Arial"/>
          <w:color w:val="000000"/>
        </w:rPr>
        <w:t>, i to:</w:t>
      </w:r>
    </w:p>
    <w:p w14:paraId="256C500F" w14:textId="17AB03AC" w:rsidR="006B354C" w:rsidRPr="00B01430" w:rsidRDefault="0005360C" w:rsidP="00445CB0">
      <w:pPr>
        <w:pStyle w:val="t-9-8"/>
        <w:numPr>
          <w:ilvl w:val="1"/>
          <w:numId w:val="39"/>
        </w:numPr>
        <w:tabs>
          <w:tab w:val="left" w:pos="993"/>
        </w:tabs>
        <w:spacing w:before="0" w:beforeAutospacing="0" w:after="240" w:afterAutospacing="0" w:line="276" w:lineRule="auto"/>
        <w:ind w:left="993" w:hanging="567"/>
        <w:jc w:val="both"/>
        <w:outlineLvl w:val="0"/>
        <w:rPr>
          <w:rFonts w:ascii="Arial" w:hAnsi="Arial" w:cs="Arial"/>
          <w:b/>
        </w:rPr>
      </w:pPr>
      <w:bookmarkStart w:id="70" w:name="_Toc136950101"/>
      <w:r w:rsidRPr="00B01430">
        <w:rPr>
          <w:rFonts w:ascii="Arial" w:hAnsi="Arial" w:cs="Arial"/>
          <w:b/>
        </w:rPr>
        <w:t xml:space="preserve">GODIŠNJI PLAN UPRAVLJANJA TRGOVAČKIM DRUŠTVIMA U </w:t>
      </w:r>
      <w:r w:rsidR="000857C5" w:rsidRPr="00B01430">
        <w:rPr>
          <w:rFonts w:ascii="Arial" w:hAnsi="Arial" w:cs="Arial"/>
          <w:b/>
        </w:rPr>
        <w:t>(SU)</w:t>
      </w:r>
      <w:r w:rsidRPr="00B01430">
        <w:rPr>
          <w:rFonts w:ascii="Arial" w:hAnsi="Arial" w:cs="Arial"/>
          <w:b/>
        </w:rPr>
        <w:t xml:space="preserve">VLASNIŠTVU </w:t>
      </w:r>
      <w:r w:rsidR="00B01430">
        <w:rPr>
          <w:rFonts w:ascii="Arial" w:hAnsi="Arial" w:cs="Arial"/>
          <w:b/>
        </w:rPr>
        <w:t>GRADA DELNICA</w:t>
      </w:r>
      <w:bookmarkEnd w:id="70"/>
    </w:p>
    <w:p w14:paraId="47480C37" w14:textId="17120F22" w:rsidR="0005360C" w:rsidRPr="00B01430" w:rsidRDefault="0005360C" w:rsidP="008434D7">
      <w:pPr>
        <w:ind w:firstLine="567"/>
        <w:jc w:val="both"/>
        <w:rPr>
          <w:rFonts w:ascii="Arial" w:hAnsi="Arial" w:cs="Arial"/>
          <w:sz w:val="24"/>
          <w:szCs w:val="24"/>
        </w:rPr>
      </w:pPr>
      <w:r w:rsidRPr="00B01430">
        <w:rPr>
          <w:rFonts w:ascii="Arial" w:hAnsi="Arial" w:cs="Arial"/>
          <w:sz w:val="24"/>
          <w:szCs w:val="24"/>
        </w:rPr>
        <w:t xml:space="preserve">Trgovačka društva kojima je osnivač i </w:t>
      </w:r>
      <w:r w:rsidR="00F131CB" w:rsidRPr="00B01430">
        <w:rPr>
          <w:rFonts w:ascii="Arial" w:hAnsi="Arial" w:cs="Arial"/>
          <w:sz w:val="24"/>
          <w:szCs w:val="24"/>
        </w:rPr>
        <w:t xml:space="preserve">(su)vlasnik </w:t>
      </w:r>
      <w:r w:rsidR="00594991" w:rsidRPr="00B01430">
        <w:rPr>
          <w:rFonts w:ascii="Arial" w:hAnsi="Arial" w:cs="Arial"/>
          <w:sz w:val="24"/>
          <w:szCs w:val="24"/>
        </w:rPr>
        <w:t xml:space="preserve">Grad </w:t>
      </w:r>
      <w:r w:rsidR="004A59E9" w:rsidRPr="00B01430">
        <w:rPr>
          <w:rFonts w:ascii="Arial" w:hAnsi="Arial" w:cs="Arial"/>
          <w:sz w:val="24"/>
          <w:szCs w:val="24"/>
        </w:rPr>
        <w:t>Delnice</w:t>
      </w:r>
      <w:r w:rsidR="00594991" w:rsidRPr="00B01430">
        <w:rPr>
          <w:rFonts w:ascii="Arial" w:hAnsi="Arial" w:cs="Arial"/>
          <w:sz w:val="24"/>
          <w:szCs w:val="24"/>
        </w:rPr>
        <w:t xml:space="preserve"> </w:t>
      </w:r>
      <w:r w:rsidR="00B06241" w:rsidRPr="00B01430">
        <w:rPr>
          <w:rFonts w:ascii="Arial" w:hAnsi="Arial" w:cs="Arial"/>
          <w:sz w:val="24"/>
          <w:szCs w:val="24"/>
        </w:rPr>
        <w:t>važna</w:t>
      </w:r>
      <w:r w:rsidRPr="00B01430">
        <w:rPr>
          <w:rFonts w:ascii="Arial" w:hAnsi="Arial" w:cs="Arial"/>
          <w:sz w:val="24"/>
          <w:szCs w:val="24"/>
        </w:rPr>
        <w:t xml:space="preserve"> </w:t>
      </w:r>
      <w:r w:rsidR="009905E1" w:rsidRPr="00B01430">
        <w:rPr>
          <w:rFonts w:ascii="Arial" w:hAnsi="Arial" w:cs="Arial"/>
          <w:sz w:val="24"/>
          <w:szCs w:val="24"/>
        </w:rPr>
        <w:t xml:space="preserve">su </w:t>
      </w:r>
      <w:r w:rsidRPr="00B01430">
        <w:rPr>
          <w:rFonts w:ascii="Arial" w:hAnsi="Arial" w:cs="Arial"/>
          <w:sz w:val="24"/>
          <w:szCs w:val="24"/>
        </w:rPr>
        <w:t>za zapošljavanje, znatno pridonose cjelokupnoj gospodarskoj aktivnost</w:t>
      </w:r>
      <w:r w:rsidR="00266F4C" w:rsidRPr="00B01430">
        <w:rPr>
          <w:rFonts w:ascii="Arial" w:hAnsi="Arial" w:cs="Arial"/>
          <w:sz w:val="24"/>
          <w:szCs w:val="24"/>
        </w:rPr>
        <w:t xml:space="preserve"> i </w:t>
      </w:r>
      <w:r w:rsidRPr="00B01430">
        <w:rPr>
          <w:rFonts w:ascii="Arial" w:hAnsi="Arial" w:cs="Arial"/>
          <w:sz w:val="24"/>
          <w:szCs w:val="24"/>
        </w:rPr>
        <w:t>pružaju usluge od javnog interesa s osobinama javnog dobra. Unatoč svom specifičnom karakteru, ona moraju prilagoditi svoju organizaciju i poslovanje izazovu konkurencije te učinkovito poslovati, a sve u skladu s principima tržišnog natjecanja.</w:t>
      </w:r>
    </w:p>
    <w:p w14:paraId="32097FBC" w14:textId="75B4F6C2" w:rsidR="0005360C" w:rsidRPr="00B01430" w:rsidRDefault="0005360C" w:rsidP="008434D7">
      <w:pPr>
        <w:ind w:firstLine="567"/>
        <w:jc w:val="both"/>
        <w:rPr>
          <w:rFonts w:ascii="Arial" w:hAnsi="Arial" w:cs="Arial"/>
          <w:sz w:val="24"/>
          <w:szCs w:val="24"/>
        </w:rPr>
      </w:pPr>
      <w:r w:rsidRPr="00B01430">
        <w:rPr>
          <w:rFonts w:ascii="Arial" w:hAnsi="Arial" w:cs="Arial"/>
          <w:sz w:val="24"/>
          <w:szCs w:val="24"/>
        </w:rPr>
        <w:t xml:space="preserve">Bitna smjernica u Strategiji upravljanja imovinom koja se odnosi na trgovačka društva u (su)vlasništvu </w:t>
      </w:r>
      <w:r w:rsidR="00B01430">
        <w:rPr>
          <w:rFonts w:ascii="Arial" w:hAnsi="Arial" w:cs="Arial"/>
          <w:sz w:val="24"/>
          <w:szCs w:val="24"/>
        </w:rPr>
        <w:t>Grada Delnica</w:t>
      </w:r>
      <w:r w:rsidR="004A59E9" w:rsidRPr="00B01430">
        <w:rPr>
          <w:rFonts w:ascii="Arial" w:hAnsi="Arial" w:cs="Arial"/>
          <w:sz w:val="24"/>
          <w:szCs w:val="24"/>
        </w:rPr>
        <w:t xml:space="preserve"> </w:t>
      </w:r>
      <w:r w:rsidRPr="00B01430">
        <w:rPr>
          <w:rFonts w:ascii="Arial" w:hAnsi="Arial" w:cs="Arial"/>
          <w:sz w:val="24"/>
          <w:szCs w:val="24"/>
        </w:rPr>
        <w:t xml:space="preserve">je unapređenje korporativnog upravljanja i vršenje kontrola </w:t>
      </w:r>
      <w:r w:rsidR="00B01430">
        <w:rPr>
          <w:rFonts w:ascii="Arial" w:hAnsi="Arial" w:cs="Arial"/>
          <w:sz w:val="24"/>
          <w:szCs w:val="24"/>
        </w:rPr>
        <w:t>Grada Delnica</w:t>
      </w:r>
      <w:r w:rsidR="004A59E9" w:rsidRPr="00B01430">
        <w:rPr>
          <w:rFonts w:ascii="Arial" w:hAnsi="Arial" w:cs="Arial"/>
          <w:sz w:val="24"/>
          <w:szCs w:val="24"/>
        </w:rPr>
        <w:t xml:space="preserve"> </w:t>
      </w:r>
      <w:r w:rsidRPr="00B01430">
        <w:rPr>
          <w:rFonts w:ascii="Arial" w:hAnsi="Arial" w:cs="Arial"/>
          <w:sz w:val="24"/>
          <w:szCs w:val="24"/>
        </w:rPr>
        <w:t xml:space="preserve">kao (su)vlasnika trgovačkog društva. Odgovornost za rezultate poslovanja trgovačkih društava u (su)vlasništvu </w:t>
      </w:r>
      <w:r w:rsidR="00B01430">
        <w:rPr>
          <w:rFonts w:ascii="Arial" w:hAnsi="Arial" w:cs="Arial"/>
          <w:sz w:val="24"/>
          <w:szCs w:val="24"/>
        </w:rPr>
        <w:t>Grada Delnica</w:t>
      </w:r>
      <w:r w:rsidR="004A59E9" w:rsidRPr="00B01430">
        <w:rPr>
          <w:rFonts w:ascii="Arial" w:hAnsi="Arial" w:cs="Arial"/>
          <w:sz w:val="24"/>
          <w:szCs w:val="24"/>
        </w:rPr>
        <w:t xml:space="preserve"> </w:t>
      </w:r>
      <w:r w:rsidRPr="00B01430">
        <w:rPr>
          <w:rFonts w:ascii="Arial" w:hAnsi="Arial" w:cs="Arial"/>
          <w:sz w:val="24"/>
          <w:szCs w:val="24"/>
        </w:rPr>
        <w:t>uključuje složen proces aktivnosti uprava i nadzornih odbora, upravljačkih prava i odgovornosti.</w:t>
      </w:r>
    </w:p>
    <w:p w14:paraId="31761C66" w14:textId="66824403" w:rsidR="0005360C" w:rsidRPr="00B01430" w:rsidRDefault="00594991" w:rsidP="00224FAB">
      <w:pPr>
        <w:spacing w:after="0"/>
        <w:ind w:firstLine="567"/>
        <w:jc w:val="both"/>
        <w:rPr>
          <w:rFonts w:ascii="Arial" w:eastAsia="Times New Roman" w:hAnsi="Arial" w:cs="Arial"/>
          <w:sz w:val="24"/>
          <w:szCs w:val="24"/>
        </w:rPr>
      </w:pPr>
      <w:r w:rsidRPr="00B01430">
        <w:rPr>
          <w:rFonts w:ascii="Arial" w:eastAsia="Times New Roman" w:hAnsi="Arial" w:cs="Arial"/>
          <w:sz w:val="24"/>
          <w:szCs w:val="24"/>
        </w:rPr>
        <w:lastRenderedPageBreak/>
        <w:t xml:space="preserve">Grad </w:t>
      </w:r>
      <w:r w:rsidR="004A59E9" w:rsidRPr="00B01430">
        <w:rPr>
          <w:rFonts w:ascii="Arial" w:hAnsi="Arial" w:cs="Arial"/>
          <w:sz w:val="24"/>
          <w:szCs w:val="24"/>
        </w:rPr>
        <w:t>Delnice</w:t>
      </w:r>
      <w:r w:rsidRPr="00B01430">
        <w:rPr>
          <w:rFonts w:ascii="Arial" w:eastAsia="Times New Roman" w:hAnsi="Arial" w:cs="Arial"/>
          <w:sz w:val="24"/>
          <w:szCs w:val="24"/>
        </w:rPr>
        <w:t xml:space="preserve"> </w:t>
      </w:r>
      <w:r w:rsidR="0005360C" w:rsidRPr="00B01430">
        <w:rPr>
          <w:rFonts w:ascii="Arial" w:eastAsia="Times New Roman" w:hAnsi="Arial" w:cs="Arial"/>
          <w:sz w:val="24"/>
          <w:szCs w:val="24"/>
        </w:rPr>
        <w:t>u okviru upravljanja vlasničkim udjelom trgovačkih društava obavlja sljedeće poslove:</w:t>
      </w:r>
    </w:p>
    <w:p w14:paraId="1B2C4B60" w14:textId="77777777" w:rsidR="0005360C" w:rsidRPr="00B01430" w:rsidRDefault="002277C1" w:rsidP="007015B1">
      <w:pPr>
        <w:pStyle w:val="Odlomakpopisa"/>
        <w:numPr>
          <w:ilvl w:val="0"/>
          <w:numId w:val="3"/>
        </w:numPr>
        <w:ind w:left="567" w:hanging="283"/>
        <w:jc w:val="both"/>
        <w:rPr>
          <w:rFonts w:ascii="Arial" w:eastAsia="Symbol" w:hAnsi="Arial" w:cs="Arial"/>
          <w:sz w:val="24"/>
          <w:szCs w:val="24"/>
        </w:rPr>
      </w:pPr>
      <w:r w:rsidRPr="00B01430">
        <w:rPr>
          <w:rFonts w:ascii="Arial" w:eastAsia="Times New Roman" w:hAnsi="Arial" w:cs="Arial"/>
          <w:sz w:val="24"/>
          <w:szCs w:val="24"/>
        </w:rPr>
        <w:t>k</w:t>
      </w:r>
      <w:r w:rsidR="0005360C" w:rsidRPr="00B01430">
        <w:rPr>
          <w:rFonts w:ascii="Arial" w:eastAsia="Times New Roman" w:hAnsi="Arial" w:cs="Arial"/>
          <w:sz w:val="24"/>
          <w:szCs w:val="24"/>
        </w:rPr>
        <w:t>ontinuirano prikuplja i analizira izvješća o poslovanju dostavljena od trgovačkih društava</w:t>
      </w:r>
      <w:r w:rsidRPr="00B01430">
        <w:rPr>
          <w:rFonts w:ascii="Arial" w:eastAsia="Times New Roman" w:hAnsi="Arial" w:cs="Arial"/>
          <w:sz w:val="24"/>
          <w:szCs w:val="24"/>
        </w:rPr>
        <w:t>,</w:t>
      </w:r>
    </w:p>
    <w:p w14:paraId="0D545EF2" w14:textId="42CC6334" w:rsidR="0005360C" w:rsidRPr="00B01430" w:rsidRDefault="002277C1" w:rsidP="007015B1">
      <w:pPr>
        <w:pStyle w:val="Odlomakpopisa"/>
        <w:numPr>
          <w:ilvl w:val="0"/>
          <w:numId w:val="3"/>
        </w:numPr>
        <w:ind w:left="567" w:hanging="283"/>
        <w:jc w:val="both"/>
        <w:rPr>
          <w:rFonts w:ascii="Arial" w:eastAsia="Symbol" w:hAnsi="Arial" w:cs="Arial"/>
          <w:sz w:val="24"/>
          <w:szCs w:val="24"/>
        </w:rPr>
      </w:pPr>
      <w:r w:rsidRPr="00B01430">
        <w:rPr>
          <w:rFonts w:ascii="Arial" w:eastAsia="Times New Roman" w:hAnsi="Arial" w:cs="Arial"/>
          <w:sz w:val="24"/>
          <w:szCs w:val="24"/>
        </w:rPr>
        <w:t>s</w:t>
      </w:r>
      <w:r w:rsidR="0005360C" w:rsidRPr="00B01430">
        <w:rPr>
          <w:rFonts w:ascii="Arial" w:eastAsia="Times New Roman" w:hAnsi="Arial" w:cs="Arial"/>
          <w:sz w:val="24"/>
          <w:szCs w:val="24"/>
        </w:rPr>
        <w:t xml:space="preserve">ukladno </w:t>
      </w:r>
      <w:r w:rsidR="00245EE3" w:rsidRPr="00B01430">
        <w:rPr>
          <w:rFonts w:ascii="Arial" w:hAnsi="Arial" w:cs="Arial"/>
          <w:bCs/>
          <w:color w:val="000000"/>
          <w:sz w:val="24"/>
          <w:szCs w:val="24"/>
        </w:rPr>
        <w:t>Uredbi o sastavljanju i predaji izjave o fiskalnoj odgovornosti i izvještaja o primjeni fiskalnih pravila</w:t>
      </w:r>
      <w:r w:rsidR="0005360C" w:rsidRPr="00B01430">
        <w:rPr>
          <w:rFonts w:ascii="Arial" w:hAnsi="Arial" w:cs="Arial"/>
          <w:bCs/>
          <w:color w:val="000000"/>
          <w:sz w:val="24"/>
          <w:szCs w:val="24"/>
        </w:rPr>
        <w:t xml:space="preserve">, </w:t>
      </w:r>
      <w:r w:rsidR="0005360C" w:rsidRPr="00B01430">
        <w:rPr>
          <w:rFonts w:ascii="Arial" w:hAnsi="Arial" w:cs="Arial"/>
          <w:color w:val="000000"/>
          <w:sz w:val="24"/>
          <w:szCs w:val="24"/>
        </w:rPr>
        <w:t xml:space="preserve">predsjednici Uprava trgovačkih društava u (su)vlasništvu </w:t>
      </w:r>
      <w:r w:rsidR="00B01430">
        <w:rPr>
          <w:rFonts w:ascii="Arial" w:hAnsi="Arial" w:cs="Arial"/>
          <w:color w:val="000000"/>
          <w:sz w:val="24"/>
          <w:szCs w:val="24"/>
        </w:rPr>
        <w:t>Grada Delnica</w:t>
      </w:r>
      <w:r w:rsidR="00594991" w:rsidRPr="00B01430">
        <w:rPr>
          <w:rFonts w:ascii="Arial" w:hAnsi="Arial" w:cs="Arial"/>
          <w:color w:val="000000"/>
          <w:sz w:val="24"/>
          <w:szCs w:val="24"/>
        </w:rPr>
        <w:t xml:space="preserve"> </w:t>
      </w:r>
      <w:r w:rsidR="0005360C" w:rsidRPr="00B01430">
        <w:rPr>
          <w:rFonts w:ascii="Arial" w:hAnsi="Arial" w:cs="Arial"/>
          <w:color w:val="000000"/>
          <w:sz w:val="24"/>
          <w:szCs w:val="24"/>
        </w:rPr>
        <w:t xml:space="preserve">do 31. ožujka tekuće godine za prethodnu godinu dostavljaju </w:t>
      </w:r>
      <w:r w:rsidR="00D62284" w:rsidRPr="00B01430">
        <w:rPr>
          <w:rFonts w:ascii="Arial" w:hAnsi="Arial" w:cs="Arial"/>
          <w:color w:val="000000"/>
          <w:sz w:val="24"/>
          <w:szCs w:val="24"/>
        </w:rPr>
        <w:t>grado</w:t>
      </w:r>
      <w:r w:rsidR="0005360C" w:rsidRPr="00B01430">
        <w:rPr>
          <w:rFonts w:ascii="Arial" w:hAnsi="Arial" w:cs="Arial"/>
          <w:color w:val="000000"/>
          <w:sz w:val="24"/>
          <w:szCs w:val="24"/>
        </w:rPr>
        <w:t>načelni</w:t>
      </w:r>
      <w:r w:rsidR="009F048B" w:rsidRPr="00B01430">
        <w:rPr>
          <w:rFonts w:ascii="Arial" w:hAnsi="Arial" w:cs="Arial"/>
          <w:color w:val="000000"/>
          <w:sz w:val="24"/>
          <w:szCs w:val="24"/>
        </w:rPr>
        <w:t>ci</w:t>
      </w:r>
      <w:r w:rsidR="0005360C" w:rsidRPr="00B01430">
        <w:rPr>
          <w:rFonts w:ascii="Arial" w:hAnsi="Arial" w:cs="Arial"/>
          <w:color w:val="000000"/>
          <w:sz w:val="24"/>
          <w:szCs w:val="24"/>
        </w:rPr>
        <w:t xml:space="preserve"> Izjavu, popunjeni Upitnik, Plan otklanjanja slabosti i nepravilnosti, Izvješće o otklonjenim slabostima i nepravilnostima utvrđenima prethodne godine i Mišljenje unutarnjih revizora o sustavu financijskog upravljanja i kontrola za područja koja su bila revidirana.</w:t>
      </w:r>
    </w:p>
    <w:p w14:paraId="78CB1ECF" w14:textId="77777777" w:rsidR="00E01E7B" w:rsidRPr="00B01430" w:rsidRDefault="00E01E7B" w:rsidP="00E01E7B">
      <w:pPr>
        <w:pStyle w:val="Odlomakpopisa"/>
        <w:ind w:left="567"/>
        <w:jc w:val="both"/>
        <w:rPr>
          <w:rFonts w:ascii="Arial" w:eastAsia="Symbol" w:hAnsi="Arial" w:cs="Arial"/>
          <w:sz w:val="24"/>
          <w:szCs w:val="24"/>
        </w:rPr>
      </w:pPr>
    </w:p>
    <w:p w14:paraId="2369F48B" w14:textId="77777777" w:rsidR="004E3F09" w:rsidRPr="00B01430" w:rsidRDefault="004E3F09" w:rsidP="006B354C">
      <w:pPr>
        <w:spacing w:after="0"/>
        <w:ind w:firstLine="567"/>
        <w:jc w:val="both"/>
        <w:rPr>
          <w:rFonts w:ascii="Arial" w:eastAsia="Times New Roman" w:hAnsi="Arial" w:cs="Arial"/>
          <w:sz w:val="24"/>
          <w:szCs w:val="24"/>
        </w:rPr>
        <w:sectPr w:rsidR="004E3F09" w:rsidRPr="00B01430" w:rsidSect="00960510">
          <w:footerReference w:type="default" r:id="rId10"/>
          <w:pgSz w:w="11906" w:h="16838"/>
          <w:pgMar w:top="1134" w:right="1418" w:bottom="1134" w:left="1418" w:header="709" w:footer="709" w:gutter="0"/>
          <w:pgNumType w:start="0"/>
          <w:cols w:space="708"/>
          <w:titlePg/>
          <w:docGrid w:linePitch="360"/>
        </w:sectPr>
      </w:pPr>
    </w:p>
    <w:p w14:paraId="32D75063" w14:textId="347D6F3B" w:rsidR="006B354C" w:rsidRPr="00B01430" w:rsidRDefault="00E1481D" w:rsidP="00E1481D">
      <w:pPr>
        <w:pStyle w:val="Opisslike"/>
        <w:spacing w:after="0"/>
        <w:rPr>
          <w:rFonts w:ascii="Arial" w:hAnsi="Arial" w:cs="Arial"/>
          <w:b w:val="0"/>
          <w:i/>
          <w:szCs w:val="22"/>
        </w:rPr>
      </w:pPr>
      <w:bookmarkStart w:id="71" w:name="_Toc136950298"/>
      <w:r w:rsidRPr="00B01430">
        <w:rPr>
          <w:rFonts w:ascii="Arial" w:hAnsi="Arial" w:cs="Arial"/>
          <w:b w:val="0"/>
          <w:i/>
          <w:szCs w:val="22"/>
        </w:rPr>
        <w:lastRenderedPageBreak/>
        <w:t xml:space="preserve">Tablica </w:t>
      </w:r>
      <w:r w:rsidR="00E81228" w:rsidRPr="00B01430">
        <w:rPr>
          <w:rFonts w:ascii="Arial" w:hAnsi="Arial" w:cs="Arial"/>
          <w:b w:val="0"/>
          <w:i/>
          <w:szCs w:val="22"/>
        </w:rPr>
        <w:fldChar w:fldCharType="begin"/>
      </w:r>
      <w:r w:rsidRPr="00B01430">
        <w:rPr>
          <w:rFonts w:ascii="Arial" w:hAnsi="Arial" w:cs="Arial"/>
          <w:b w:val="0"/>
          <w:i/>
          <w:szCs w:val="22"/>
        </w:rPr>
        <w:instrText xml:space="preserve"> SEQ Tablica \* ARABIC </w:instrText>
      </w:r>
      <w:r w:rsidR="00E81228" w:rsidRPr="00B01430">
        <w:rPr>
          <w:rFonts w:ascii="Arial" w:hAnsi="Arial" w:cs="Arial"/>
          <w:b w:val="0"/>
          <w:i/>
          <w:szCs w:val="22"/>
        </w:rPr>
        <w:fldChar w:fldCharType="separate"/>
      </w:r>
      <w:r w:rsidR="00956D14" w:rsidRPr="00B01430">
        <w:rPr>
          <w:rFonts w:ascii="Arial" w:hAnsi="Arial" w:cs="Arial"/>
          <w:b w:val="0"/>
          <w:i/>
          <w:noProof/>
          <w:szCs w:val="22"/>
        </w:rPr>
        <w:t>1</w:t>
      </w:r>
      <w:r w:rsidR="00E81228" w:rsidRPr="00B01430">
        <w:rPr>
          <w:rFonts w:ascii="Arial" w:hAnsi="Arial" w:cs="Arial"/>
          <w:b w:val="0"/>
          <w:i/>
          <w:szCs w:val="22"/>
        </w:rPr>
        <w:fldChar w:fldCharType="end"/>
      </w:r>
      <w:r w:rsidRPr="00B01430">
        <w:rPr>
          <w:rFonts w:ascii="Arial" w:hAnsi="Arial" w:cs="Arial"/>
          <w:b w:val="0"/>
          <w:i/>
          <w:szCs w:val="22"/>
        </w:rPr>
        <w:t xml:space="preserve">. </w:t>
      </w:r>
      <w:r w:rsidR="006B354C" w:rsidRPr="00B01430">
        <w:rPr>
          <w:rFonts w:ascii="Arial" w:eastAsia="Times New Roman" w:hAnsi="Arial" w:cs="Arial"/>
          <w:b w:val="0"/>
          <w:i/>
          <w:szCs w:val="22"/>
        </w:rPr>
        <w:t xml:space="preserve">Trgovačka društva u (su)vlasništvu </w:t>
      </w:r>
      <w:r w:rsidR="00B01430">
        <w:rPr>
          <w:rFonts w:ascii="Arial" w:eastAsia="Times New Roman" w:hAnsi="Arial" w:cs="Arial"/>
          <w:b w:val="0"/>
          <w:i/>
          <w:szCs w:val="22"/>
        </w:rPr>
        <w:t>Grada Delnica</w:t>
      </w:r>
      <w:bookmarkEnd w:id="71"/>
    </w:p>
    <w:tbl>
      <w:tblPr>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A0" w:firstRow="1" w:lastRow="0" w:firstColumn="1" w:lastColumn="0" w:noHBand="0" w:noVBand="0"/>
      </w:tblPr>
      <w:tblGrid>
        <w:gridCol w:w="2008"/>
        <w:gridCol w:w="1867"/>
        <w:gridCol w:w="1549"/>
        <w:gridCol w:w="2234"/>
        <w:gridCol w:w="2082"/>
        <w:gridCol w:w="1814"/>
        <w:gridCol w:w="1535"/>
        <w:gridCol w:w="1471"/>
      </w:tblGrid>
      <w:tr w:rsidR="00526682" w:rsidRPr="00B01430" w14:paraId="54729903" w14:textId="77777777" w:rsidTr="00AF739E">
        <w:trPr>
          <w:trHeight w:val="284"/>
        </w:trPr>
        <w:tc>
          <w:tcPr>
            <w:tcW w:w="690" w:type="pct"/>
            <w:shd w:val="clear" w:color="auto" w:fill="C6D9F1" w:themeFill="text2" w:themeFillTint="33"/>
            <w:vAlign w:val="center"/>
          </w:tcPr>
          <w:p w14:paraId="7E3DC619"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Trgovačko društvo</w:t>
            </w:r>
          </w:p>
        </w:tc>
        <w:tc>
          <w:tcPr>
            <w:tcW w:w="641" w:type="pct"/>
            <w:shd w:val="clear" w:color="auto" w:fill="C6D9F1" w:themeFill="text2" w:themeFillTint="33"/>
            <w:vAlign w:val="center"/>
          </w:tcPr>
          <w:p w14:paraId="22E59D40"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Sjedište društva</w:t>
            </w:r>
          </w:p>
        </w:tc>
        <w:tc>
          <w:tcPr>
            <w:tcW w:w="532" w:type="pct"/>
            <w:shd w:val="clear" w:color="auto" w:fill="C6D9F1" w:themeFill="text2" w:themeFillTint="33"/>
            <w:vAlign w:val="center"/>
          </w:tcPr>
          <w:p w14:paraId="5DCE76F1"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OIB</w:t>
            </w:r>
          </w:p>
        </w:tc>
        <w:tc>
          <w:tcPr>
            <w:tcW w:w="767" w:type="pct"/>
            <w:shd w:val="clear" w:color="auto" w:fill="C6D9F1" w:themeFill="text2" w:themeFillTint="33"/>
            <w:vAlign w:val="center"/>
          </w:tcPr>
          <w:p w14:paraId="54B5DB75"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Temeljni kapital</w:t>
            </w:r>
          </w:p>
          <w:p w14:paraId="5FB10486"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u kn</w:t>
            </w:r>
          </w:p>
        </w:tc>
        <w:tc>
          <w:tcPr>
            <w:tcW w:w="715" w:type="pct"/>
            <w:shd w:val="clear" w:color="auto" w:fill="C6D9F1" w:themeFill="text2" w:themeFillTint="33"/>
            <w:vAlign w:val="center"/>
          </w:tcPr>
          <w:p w14:paraId="25076D89"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Ukupni prihodi</w:t>
            </w:r>
          </w:p>
          <w:p w14:paraId="2901E6FB"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2021.</w:t>
            </w:r>
          </w:p>
        </w:tc>
        <w:tc>
          <w:tcPr>
            <w:tcW w:w="623" w:type="pct"/>
            <w:shd w:val="clear" w:color="auto" w:fill="C6D9F1" w:themeFill="text2" w:themeFillTint="33"/>
            <w:vAlign w:val="center"/>
          </w:tcPr>
          <w:p w14:paraId="4906E63A"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Dobit/gubitak</w:t>
            </w:r>
          </w:p>
          <w:p w14:paraId="28BB1E02"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2021.</w:t>
            </w:r>
          </w:p>
        </w:tc>
        <w:tc>
          <w:tcPr>
            <w:tcW w:w="527" w:type="pct"/>
            <w:shd w:val="clear" w:color="auto" w:fill="C6D9F1" w:themeFill="text2" w:themeFillTint="33"/>
            <w:vAlign w:val="center"/>
          </w:tcPr>
          <w:p w14:paraId="2D7AEB86"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Broj zaposlenih</w:t>
            </w:r>
          </w:p>
          <w:p w14:paraId="5FAA4161"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2021.</w:t>
            </w:r>
          </w:p>
        </w:tc>
        <w:tc>
          <w:tcPr>
            <w:tcW w:w="505" w:type="pct"/>
            <w:shd w:val="clear" w:color="auto" w:fill="C6D9F1" w:themeFill="text2" w:themeFillTint="33"/>
            <w:vAlign w:val="center"/>
          </w:tcPr>
          <w:p w14:paraId="219B0DF1" w14:textId="77777777" w:rsidR="00526682" w:rsidRPr="00B01430" w:rsidRDefault="00526682" w:rsidP="002B371F">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 vlasništva</w:t>
            </w:r>
          </w:p>
        </w:tc>
      </w:tr>
      <w:tr w:rsidR="00526682" w:rsidRPr="00B01430" w14:paraId="7244A12C" w14:textId="77777777" w:rsidTr="00AF739E">
        <w:tc>
          <w:tcPr>
            <w:tcW w:w="690" w:type="pct"/>
            <w:vAlign w:val="center"/>
          </w:tcPr>
          <w:p w14:paraId="4B64E659" w14:textId="77777777" w:rsidR="00526682" w:rsidRPr="00B01430" w:rsidRDefault="00526682" w:rsidP="002B371F">
            <w:pPr>
              <w:spacing w:after="0"/>
              <w:jc w:val="center"/>
              <w:rPr>
                <w:rFonts w:ascii="Arial" w:hAnsi="Arial" w:cs="Arial"/>
                <w:sz w:val="20"/>
                <w:szCs w:val="20"/>
              </w:rPr>
            </w:pPr>
            <w:r w:rsidRPr="00B01430">
              <w:rPr>
                <w:rFonts w:ascii="Arial" w:hAnsi="Arial" w:cs="Arial"/>
                <w:bCs/>
                <w:sz w:val="20"/>
                <w:szCs w:val="20"/>
              </w:rPr>
              <w:t>Risnjak – Delnice d.o.o.</w:t>
            </w:r>
          </w:p>
        </w:tc>
        <w:tc>
          <w:tcPr>
            <w:tcW w:w="641" w:type="pct"/>
            <w:vAlign w:val="center"/>
          </w:tcPr>
          <w:p w14:paraId="78E5D180"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Školska 24, 51300 Delnice</w:t>
            </w:r>
          </w:p>
        </w:tc>
        <w:tc>
          <w:tcPr>
            <w:tcW w:w="532" w:type="pct"/>
            <w:vAlign w:val="center"/>
          </w:tcPr>
          <w:p w14:paraId="23A30E4B"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29572254922</w:t>
            </w:r>
          </w:p>
        </w:tc>
        <w:tc>
          <w:tcPr>
            <w:tcW w:w="767" w:type="pct"/>
            <w:vAlign w:val="center"/>
          </w:tcPr>
          <w:p w14:paraId="4168113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140.000,00</w:t>
            </w:r>
          </w:p>
        </w:tc>
        <w:tc>
          <w:tcPr>
            <w:tcW w:w="715" w:type="pct"/>
            <w:shd w:val="clear" w:color="auto" w:fill="auto"/>
            <w:vAlign w:val="center"/>
          </w:tcPr>
          <w:p w14:paraId="506926C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3.659.381,00</w:t>
            </w:r>
          </w:p>
        </w:tc>
        <w:tc>
          <w:tcPr>
            <w:tcW w:w="623" w:type="pct"/>
            <w:shd w:val="clear" w:color="auto" w:fill="auto"/>
            <w:vAlign w:val="center"/>
          </w:tcPr>
          <w:p w14:paraId="6D0151D1"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17.233,00</w:t>
            </w:r>
          </w:p>
        </w:tc>
        <w:tc>
          <w:tcPr>
            <w:tcW w:w="527" w:type="pct"/>
            <w:shd w:val="clear" w:color="auto" w:fill="auto"/>
            <w:vAlign w:val="center"/>
          </w:tcPr>
          <w:p w14:paraId="66ACC199"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23</w:t>
            </w:r>
          </w:p>
        </w:tc>
        <w:tc>
          <w:tcPr>
            <w:tcW w:w="505" w:type="pct"/>
            <w:vAlign w:val="center"/>
          </w:tcPr>
          <w:p w14:paraId="0C8C0265"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100%</w:t>
            </w:r>
          </w:p>
        </w:tc>
      </w:tr>
      <w:tr w:rsidR="00526682" w:rsidRPr="00B01430" w14:paraId="31D9DEEB" w14:textId="77777777" w:rsidTr="00AF739E">
        <w:tc>
          <w:tcPr>
            <w:tcW w:w="690" w:type="pct"/>
            <w:vAlign w:val="center"/>
          </w:tcPr>
          <w:p w14:paraId="4DE815EF" w14:textId="77777777" w:rsidR="00526682" w:rsidRPr="00B01430" w:rsidRDefault="00526682" w:rsidP="002B371F">
            <w:pPr>
              <w:spacing w:after="0"/>
              <w:jc w:val="center"/>
              <w:rPr>
                <w:rFonts w:ascii="Arial" w:hAnsi="Arial" w:cs="Arial"/>
                <w:sz w:val="20"/>
                <w:szCs w:val="20"/>
              </w:rPr>
            </w:pPr>
            <w:r w:rsidRPr="00B01430">
              <w:rPr>
                <w:rFonts w:ascii="Arial" w:hAnsi="Arial" w:cs="Arial"/>
                <w:bCs/>
                <w:sz w:val="20"/>
                <w:szCs w:val="20"/>
              </w:rPr>
              <w:t>Komunalac d.o.o. Delnice</w:t>
            </w:r>
          </w:p>
        </w:tc>
        <w:tc>
          <w:tcPr>
            <w:tcW w:w="641" w:type="pct"/>
            <w:vAlign w:val="center"/>
          </w:tcPr>
          <w:p w14:paraId="5B9E62E4"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Frana Supila 173, 51300 Delnice</w:t>
            </w:r>
          </w:p>
        </w:tc>
        <w:tc>
          <w:tcPr>
            <w:tcW w:w="532" w:type="pct"/>
            <w:vAlign w:val="center"/>
          </w:tcPr>
          <w:p w14:paraId="6644A25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22745185008</w:t>
            </w:r>
          </w:p>
        </w:tc>
        <w:tc>
          <w:tcPr>
            <w:tcW w:w="767" w:type="pct"/>
            <w:vAlign w:val="center"/>
          </w:tcPr>
          <w:p w14:paraId="7214B174"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2.062.900,00</w:t>
            </w:r>
          </w:p>
        </w:tc>
        <w:tc>
          <w:tcPr>
            <w:tcW w:w="715" w:type="pct"/>
            <w:shd w:val="clear" w:color="auto" w:fill="auto"/>
            <w:vAlign w:val="center"/>
          </w:tcPr>
          <w:p w14:paraId="1EE8A4C8"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8.939.639,00</w:t>
            </w:r>
          </w:p>
        </w:tc>
        <w:tc>
          <w:tcPr>
            <w:tcW w:w="623" w:type="pct"/>
            <w:shd w:val="clear" w:color="auto" w:fill="auto"/>
            <w:vAlign w:val="center"/>
          </w:tcPr>
          <w:p w14:paraId="5E06470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-155.618,28</w:t>
            </w:r>
          </w:p>
        </w:tc>
        <w:tc>
          <w:tcPr>
            <w:tcW w:w="527" w:type="pct"/>
            <w:shd w:val="clear" w:color="auto" w:fill="auto"/>
            <w:vAlign w:val="center"/>
          </w:tcPr>
          <w:p w14:paraId="31DF9E20"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33</w:t>
            </w:r>
          </w:p>
        </w:tc>
        <w:tc>
          <w:tcPr>
            <w:tcW w:w="505" w:type="pct"/>
            <w:vAlign w:val="center"/>
          </w:tcPr>
          <w:p w14:paraId="6AC20F82" w14:textId="07A4F1E1" w:rsidR="00526682" w:rsidRPr="00B01430" w:rsidRDefault="008C6EE4" w:rsidP="002B371F">
            <w:pPr>
              <w:spacing w:after="0" w:line="240" w:lineRule="auto"/>
              <w:jc w:val="center"/>
              <w:rPr>
                <w:rFonts w:ascii="Arial" w:hAnsi="Arial" w:cs="Arial"/>
                <w:sz w:val="20"/>
                <w:szCs w:val="20"/>
              </w:rPr>
            </w:pPr>
            <w:r w:rsidRPr="00B01430">
              <w:rPr>
                <w:rFonts w:ascii="Arial" w:hAnsi="Arial" w:cs="Arial"/>
                <w:sz w:val="20"/>
                <w:szCs w:val="20"/>
              </w:rPr>
              <w:t>37,63%</w:t>
            </w:r>
          </w:p>
        </w:tc>
      </w:tr>
      <w:tr w:rsidR="00526682" w:rsidRPr="00B01430" w14:paraId="009E465F" w14:textId="77777777" w:rsidTr="00AF739E">
        <w:tc>
          <w:tcPr>
            <w:tcW w:w="690" w:type="pct"/>
            <w:vAlign w:val="center"/>
          </w:tcPr>
          <w:p w14:paraId="0E49BE68" w14:textId="77777777" w:rsidR="00526682" w:rsidRPr="00B01430" w:rsidRDefault="00526682" w:rsidP="002B371F">
            <w:pPr>
              <w:spacing w:after="0"/>
              <w:jc w:val="center"/>
              <w:rPr>
                <w:rFonts w:ascii="Arial" w:eastAsia="Times New Roman" w:hAnsi="Arial" w:cs="Arial"/>
                <w:sz w:val="20"/>
                <w:szCs w:val="20"/>
              </w:rPr>
            </w:pPr>
            <w:r w:rsidRPr="00B01430">
              <w:rPr>
                <w:rFonts w:ascii="Arial" w:hAnsi="Arial" w:cs="Arial"/>
                <w:bCs/>
                <w:sz w:val="20"/>
                <w:szCs w:val="20"/>
              </w:rPr>
              <w:t>Komunalac vodoopskrba i odvodnja d.o.o.</w:t>
            </w:r>
          </w:p>
        </w:tc>
        <w:tc>
          <w:tcPr>
            <w:tcW w:w="641" w:type="pct"/>
            <w:vAlign w:val="center"/>
          </w:tcPr>
          <w:p w14:paraId="3E1A57E0"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Frana Supila 173, 51300 Delnice</w:t>
            </w:r>
          </w:p>
        </w:tc>
        <w:tc>
          <w:tcPr>
            <w:tcW w:w="532" w:type="pct"/>
            <w:vAlign w:val="center"/>
          </w:tcPr>
          <w:p w14:paraId="13A9F9C7"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13670112490</w:t>
            </w:r>
          </w:p>
        </w:tc>
        <w:tc>
          <w:tcPr>
            <w:tcW w:w="767" w:type="pct"/>
            <w:vAlign w:val="center"/>
          </w:tcPr>
          <w:p w14:paraId="7AE0131E"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29.969.200,00</w:t>
            </w:r>
          </w:p>
        </w:tc>
        <w:tc>
          <w:tcPr>
            <w:tcW w:w="715" w:type="pct"/>
            <w:shd w:val="clear" w:color="auto" w:fill="auto"/>
            <w:vAlign w:val="center"/>
          </w:tcPr>
          <w:p w14:paraId="014A5F3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14.140.355,00</w:t>
            </w:r>
          </w:p>
        </w:tc>
        <w:tc>
          <w:tcPr>
            <w:tcW w:w="623" w:type="pct"/>
            <w:shd w:val="clear" w:color="auto" w:fill="auto"/>
            <w:vAlign w:val="center"/>
          </w:tcPr>
          <w:p w14:paraId="1D335118"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91.226</w:t>
            </w:r>
          </w:p>
        </w:tc>
        <w:tc>
          <w:tcPr>
            <w:tcW w:w="527" w:type="pct"/>
            <w:shd w:val="clear" w:color="auto" w:fill="auto"/>
            <w:vAlign w:val="center"/>
          </w:tcPr>
          <w:p w14:paraId="54BABB38"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19</w:t>
            </w:r>
          </w:p>
        </w:tc>
        <w:tc>
          <w:tcPr>
            <w:tcW w:w="505" w:type="pct"/>
            <w:vAlign w:val="center"/>
          </w:tcPr>
          <w:p w14:paraId="1AAD2CD9" w14:textId="3FB3A33E" w:rsidR="00526682" w:rsidRPr="00B01430" w:rsidRDefault="008C6EE4" w:rsidP="002B371F">
            <w:pPr>
              <w:spacing w:after="0" w:line="240" w:lineRule="auto"/>
              <w:jc w:val="center"/>
              <w:rPr>
                <w:rFonts w:ascii="Arial" w:hAnsi="Arial" w:cs="Arial"/>
                <w:sz w:val="20"/>
                <w:szCs w:val="20"/>
              </w:rPr>
            </w:pPr>
            <w:r w:rsidRPr="00B01430">
              <w:rPr>
                <w:rFonts w:ascii="Arial" w:hAnsi="Arial" w:cs="Arial"/>
                <w:sz w:val="20"/>
                <w:szCs w:val="20"/>
              </w:rPr>
              <w:t>37,63%</w:t>
            </w:r>
          </w:p>
        </w:tc>
      </w:tr>
      <w:tr w:rsidR="00526682" w:rsidRPr="00B01430" w14:paraId="4384D4EA" w14:textId="77777777" w:rsidTr="00AF739E">
        <w:tc>
          <w:tcPr>
            <w:tcW w:w="690" w:type="pct"/>
            <w:vAlign w:val="center"/>
          </w:tcPr>
          <w:p w14:paraId="52FE4D34" w14:textId="77777777" w:rsidR="00526682" w:rsidRPr="00B01430" w:rsidRDefault="00526682" w:rsidP="002B371F">
            <w:pPr>
              <w:spacing w:after="0"/>
              <w:jc w:val="center"/>
              <w:rPr>
                <w:rFonts w:ascii="Arial" w:eastAsia="Times New Roman" w:hAnsi="Arial" w:cs="Arial"/>
                <w:sz w:val="20"/>
                <w:szCs w:val="20"/>
              </w:rPr>
            </w:pPr>
            <w:r w:rsidRPr="00B01430">
              <w:rPr>
                <w:rFonts w:ascii="Arial" w:hAnsi="Arial" w:cs="Arial"/>
                <w:bCs/>
                <w:sz w:val="20"/>
                <w:szCs w:val="20"/>
              </w:rPr>
              <w:t>Goranski sportski centar d.o.o.</w:t>
            </w:r>
          </w:p>
        </w:tc>
        <w:tc>
          <w:tcPr>
            <w:tcW w:w="641" w:type="pct"/>
            <w:vAlign w:val="center"/>
          </w:tcPr>
          <w:p w14:paraId="00E4A18E"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Šetalište Ivana Gorana Kovačića 6, 51300 Delnice</w:t>
            </w:r>
          </w:p>
        </w:tc>
        <w:tc>
          <w:tcPr>
            <w:tcW w:w="532" w:type="pct"/>
            <w:vAlign w:val="center"/>
          </w:tcPr>
          <w:p w14:paraId="5E168579"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54671320850</w:t>
            </w:r>
          </w:p>
        </w:tc>
        <w:tc>
          <w:tcPr>
            <w:tcW w:w="767" w:type="pct"/>
            <w:vAlign w:val="center"/>
          </w:tcPr>
          <w:p w14:paraId="210B5857"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118.000,00</w:t>
            </w:r>
          </w:p>
        </w:tc>
        <w:tc>
          <w:tcPr>
            <w:tcW w:w="715" w:type="pct"/>
            <w:shd w:val="clear" w:color="auto" w:fill="auto"/>
            <w:vAlign w:val="center"/>
          </w:tcPr>
          <w:p w14:paraId="4B48B754"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10.007.272,00</w:t>
            </w:r>
          </w:p>
        </w:tc>
        <w:tc>
          <w:tcPr>
            <w:tcW w:w="623" w:type="pct"/>
            <w:shd w:val="clear" w:color="auto" w:fill="auto"/>
            <w:vAlign w:val="center"/>
          </w:tcPr>
          <w:p w14:paraId="3FADF46C"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42.009,00</w:t>
            </w:r>
          </w:p>
        </w:tc>
        <w:tc>
          <w:tcPr>
            <w:tcW w:w="527" w:type="pct"/>
            <w:shd w:val="clear" w:color="auto" w:fill="auto"/>
            <w:vAlign w:val="center"/>
          </w:tcPr>
          <w:p w14:paraId="0F86A416"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28</w:t>
            </w:r>
          </w:p>
        </w:tc>
        <w:tc>
          <w:tcPr>
            <w:tcW w:w="505" w:type="pct"/>
            <w:vAlign w:val="center"/>
          </w:tcPr>
          <w:p w14:paraId="3B519318" w14:textId="77777777" w:rsidR="00526682" w:rsidRPr="00B01430" w:rsidRDefault="00526682" w:rsidP="002B371F">
            <w:pPr>
              <w:spacing w:after="0" w:line="240" w:lineRule="auto"/>
              <w:jc w:val="center"/>
              <w:rPr>
                <w:rFonts w:ascii="Arial" w:hAnsi="Arial" w:cs="Arial"/>
                <w:sz w:val="20"/>
                <w:szCs w:val="20"/>
              </w:rPr>
            </w:pPr>
            <w:r w:rsidRPr="00B01430">
              <w:rPr>
                <w:rFonts w:ascii="Arial" w:hAnsi="Arial" w:cs="Arial"/>
                <w:sz w:val="20"/>
                <w:szCs w:val="20"/>
              </w:rPr>
              <w:t>15,25%</w:t>
            </w:r>
          </w:p>
        </w:tc>
      </w:tr>
      <w:tr w:rsidR="00372AA8" w:rsidRPr="00B01430" w14:paraId="5CABAA13" w14:textId="77777777" w:rsidTr="00AF739E">
        <w:tc>
          <w:tcPr>
            <w:tcW w:w="690" w:type="pct"/>
            <w:vAlign w:val="center"/>
          </w:tcPr>
          <w:p w14:paraId="40B838F9" w14:textId="6120FC50" w:rsidR="00372AA8" w:rsidRPr="00B01430" w:rsidRDefault="00372AA8" w:rsidP="002B371F">
            <w:pPr>
              <w:spacing w:after="0"/>
              <w:jc w:val="center"/>
              <w:rPr>
                <w:rFonts w:ascii="Arial" w:hAnsi="Arial" w:cs="Arial"/>
                <w:bCs/>
                <w:sz w:val="20"/>
                <w:szCs w:val="20"/>
              </w:rPr>
            </w:pPr>
            <w:r w:rsidRPr="00B01430">
              <w:rPr>
                <w:rFonts w:ascii="Arial" w:hAnsi="Arial" w:cs="Arial"/>
                <w:bCs/>
                <w:sz w:val="20"/>
                <w:szCs w:val="20"/>
              </w:rPr>
              <w:t>Radio Gorski Kotar d.o.o.</w:t>
            </w:r>
          </w:p>
        </w:tc>
        <w:tc>
          <w:tcPr>
            <w:tcW w:w="641" w:type="pct"/>
            <w:vAlign w:val="center"/>
          </w:tcPr>
          <w:p w14:paraId="766E6C57" w14:textId="0BFAE07D"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Trg 138. Brigade HV 4</w:t>
            </w:r>
          </w:p>
        </w:tc>
        <w:tc>
          <w:tcPr>
            <w:tcW w:w="532" w:type="pct"/>
            <w:vAlign w:val="center"/>
          </w:tcPr>
          <w:p w14:paraId="053F352D" w14:textId="61385B35"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73841607414</w:t>
            </w:r>
          </w:p>
        </w:tc>
        <w:tc>
          <w:tcPr>
            <w:tcW w:w="767" w:type="pct"/>
            <w:vAlign w:val="center"/>
          </w:tcPr>
          <w:p w14:paraId="64E7C4A8" w14:textId="3EE8C171"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80.000,00</w:t>
            </w:r>
          </w:p>
        </w:tc>
        <w:tc>
          <w:tcPr>
            <w:tcW w:w="715" w:type="pct"/>
            <w:shd w:val="clear" w:color="auto" w:fill="auto"/>
            <w:vAlign w:val="center"/>
          </w:tcPr>
          <w:p w14:paraId="2A703B8C" w14:textId="3CE7FEB3"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817.033,22</w:t>
            </w:r>
          </w:p>
        </w:tc>
        <w:tc>
          <w:tcPr>
            <w:tcW w:w="623" w:type="pct"/>
            <w:shd w:val="clear" w:color="auto" w:fill="auto"/>
            <w:vAlign w:val="center"/>
          </w:tcPr>
          <w:p w14:paraId="2EA92D85" w14:textId="563EE08B"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33.643,81</w:t>
            </w:r>
          </w:p>
        </w:tc>
        <w:tc>
          <w:tcPr>
            <w:tcW w:w="527" w:type="pct"/>
            <w:shd w:val="clear" w:color="auto" w:fill="auto"/>
            <w:vAlign w:val="center"/>
          </w:tcPr>
          <w:p w14:paraId="2B4421FB" w14:textId="4A0FFBCF"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5</w:t>
            </w:r>
          </w:p>
        </w:tc>
        <w:tc>
          <w:tcPr>
            <w:tcW w:w="505" w:type="pct"/>
            <w:vAlign w:val="center"/>
          </w:tcPr>
          <w:p w14:paraId="6FD86BC7" w14:textId="7CB367D4" w:rsidR="00372AA8" w:rsidRPr="00B01430" w:rsidRDefault="00372AA8" w:rsidP="002B371F">
            <w:pPr>
              <w:spacing w:after="0" w:line="240" w:lineRule="auto"/>
              <w:jc w:val="center"/>
              <w:rPr>
                <w:rFonts w:ascii="Arial" w:hAnsi="Arial" w:cs="Arial"/>
                <w:sz w:val="20"/>
                <w:szCs w:val="20"/>
              </w:rPr>
            </w:pPr>
            <w:r w:rsidRPr="00B01430">
              <w:rPr>
                <w:rFonts w:ascii="Arial" w:hAnsi="Arial" w:cs="Arial"/>
                <w:sz w:val="20"/>
                <w:szCs w:val="20"/>
              </w:rPr>
              <w:t>25%</w:t>
            </w:r>
          </w:p>
        </w:tc>
      </w:tr>
    </w:tbl>
    <w:p w14:paraId="0E0AD1F7" w14:textId="4BDF67CF" w:rsidR="0097118E" w:rsidRPr="00B01430" w:rsidRDefault="0097118E" w:rsidP="0097118E">
      <w:pPr>
        <w:spacing w:before="240" w:after="0"/>
        <w:jc w:val="center"/>
        <w:rPr>
          <w:rFonts w:ascii="Arial" w:hAnsi="Arial" w:cs="Arial"/>
          <w:bCs/>
          <w:i/>
          <w:iCs/>
        </w:rPr>
      </w:pPr>
      <w:bookmarkStart w:id="72" w:name="_Toc133566785"/>
      <w:bookmarkStart w:id="73" w:name="_Toc136950299"/>
      <w:r w:rsidRPr="00B01430">
        <w:rPr>
          <w:rFonts w:ascii="Arial" w:hAnsi="Arial" w:cs="Arial"/>
          <w:bCs/>
          <w:i/>
          <w:iCs/>
        </w:rPr>
        <w:t xml:space="preserve">Tablica </w:t>
      </w:r>
      <w:r w:rsidRPr="00B01430">
        <w:rPr>
          <w:rFonts w:ascii="Arial" w:hAnsi="Arial" w:cs="Arial"/>
          <w:bCs/>
          <w:i/>
          <w:iCs/>
        </w:rPr>
        <w:fldChar w:fldCharType="begin"/>
      </w:r>
      <w:r w:rsidRPr="00B01430">
        <w:rPr>
          <w:rFonts w:ascii="Arial" w:hAnsi="Arial" w:cs="Arial"/>
          <w:bCs/>
          <w:i/>
          <w:iCs/>
        </w:rPr>
        <w:instrText xml:space="preserve"> SEQ Tablica \* ARABIC </w:instrText>
      </w:r>
      <w:r w:rsidRPr="00B01430">
        <w:rPr>
          <w:rFonts w:ascii="Arial" w:hAnsi="Arial" w:cs="Arial"/>
          <w:bCs/>
          <w:i/>
          <w:iCs/>
        </w:rPr>
        <w:fldChar w:fldCharType="separate"/>
      </w:r>
      <w:r w:rsidRPr="00B01430">
        <w:rPr>
          <w:rFonts w:ascii="Arial" w:hAnsi="Arial" w:cs="Arial"/>
          <w:bCs/>
          <w:i/>
          <w:iCs/>
          <w:noProof/>
        </w:rPr>
        <w:t>2</w:t>
      </w:r>
      <w:r w:rsidRPr="00B01430">
        <w:rPr>
          <w:rFonts w:ascii="Arial" w:hAnsi="Arial" w:cs="Arial"/>
          <w:bCs/>
          <w:i/>
          <w:iCs/>
        </w:rPr>
        <w:fldChar w:fldCharType="end"/>
      </w:r>
      <w:r w:rsidRPr="00B01430">
        <w:rPr>
          <w:rFonts w:ascii="Arial" w:hAnsi="Arial" w:cs="Arial"/>
          <w:bCs/>
          <w:i/>
          <w:iCs/>
        </w:rPr>
        <w:t xml:space="preserve">. Javne ustanove u (su)vlasništvu </w:t>
      </w:r>
      <w:r w:rsidR="00B01430">
        <w:rPr>
          <w:rFonts w:ascii="Arial" w:hAnsi="Arial" w:cs="Arial"/>
          <w:bCs/>
          <w:i/>
          <w:iCs/>
        </w:rPr>
        <w:t>Grada Delnica</w:t>
      </w:r>
      <w:bookmarkEnd w:id="72"/>
      <w:bookmarkEnd w:id="73"/>
    </w:p>
    <w:tbl>
      <w:tblPr>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1004"/>
        <w:gridCol w:w="3556"/>
      </w:tblGrid>
      <w:tr w:rsidR="00A16312" w:rsidRPr="00B01430" w14:paraId="6A304D47" w14:textId="77777777" w:rsidTr="00A16312">
        <w:trPr>
          <w:trHeight w:val="284"/>
        </w:trPr>
        <w:tc>
          <w:tcPr>
            <w:tcW w:w="3779" w:type="pct"/>
            <w:shd w:val="clear" w:color="auto" w:fill="C6D9F1" w:themeFill="text2" w:themeFillTint="33"/>
            <w:vAlign w:val="center"/>
            <w:hideMark/>
          </w:tcPr>
          <w:p w14:paraId="4E785E2B" w14:textId="77777777" w:rsidR="00A16312" w:rsidRPr="00B01430" w:rsidRDefault="00A16312" w:rsidP="00A76F10">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Naziv javne ustanove</w:t>
            </w:r>
          </w:p>
        </w:tc>
        <w:tc>
          <w:tcPr>
            <w:tcW w:w="1221" w:type="pct"/>
            <w:shd w:val="clear" w:color="auto" w:fill="C6D9F1" w:themeFill="text2" w:themeFillTint="33"/>
            <w:vAlign w:val="center"/>
            <w:hideMark/>
          </w:tcPr>
          <w:p w14:paraId="7AC1719B" w14:textId="77777777" w:rsidR="00A16312" w:rsidRPr="00B01430" w:rsidRDefault="00A16312" w:rsidP="00A76F10">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 vlasništva Grada</w:t>
            </w:r>
          </w:p>
        </w:tc>
      </w:tr>
      <w:tr w:rsidR="00A16312" w:rsidRPr="00B01430" w14:paraId="36C52D23" w14:textId="77777777" w:rsidTr="00A16312">
        <w:trPr>
          <w:trHeight w:val="284"/>
        </w:trPr>
        <w:tc>
          <w:tcPr>
            <w:tcW w:w="3779" w:type="pct"/>
            <w:vAlign w:val="center"/>
          </w:tcPr>
          <w:p w14:paraId="6F73434F" w14:textId="77777777" w:rsidR="00A16312" w:rsidRPr="00B01430" w:rsidRDefault="00A16312" w:rsidP="00A76F10">
            <w:pPr>
              <w:pStyle w:val="Odlomakpopisa"/>
              <w:spacing w:after="0" w:line="240" w:lineRule="auto"/>
              <w:ind w:left="0"/>
              <w:jc w:val="center"/>
              <w:rPr>
                <w:rFonts w:ascii="Arial" w:hAnsi="Arial" w:cs="Arial"/>
                <w:bCs/>
                <w:sz w:val="20"/>
                <w:szCs w:val="20"/>
              </w:rPr>
            </w:pPr>
            <w:r w:rsidRPr="00B01430">
              <w:rPr>
                <w:rFonts w:ascii="Arial" w:hAnsi="Arial" w:cs="Arial"/>
                <w:bCs/>
                <w:sz w:val="20"/>
                <w:szCs w:val="20"/>
              </w:rPr>
              <w:t>Gradska knjižnica Janet Majnarich Delnice</w:t>
            </w:r>
          </w:p>
        </w:tc>
        <w:tc>
          <w:tcPr>
            <w:tcW w:w="1221" w:type="pct"/>
            <w:vAlign w:val="center"/>
          </w:tcPr>
          <w:p w14:paraId="33EA18C6" w14:textId="77777777" w:rsidR="00A16312" w:rsidRPr="00B01430" w:rsidRDefault="00A16312" w:rsidP="00A76F10">
            <w:pPr>
              <w:spacing w:after="0" w:line="240" w:lineRule="auto"/>
              <w:jc w:val="center"/>
              <w:rPr>
                <w:rFonts w:ascii="Arial" w:hAnsi="Arial" w:cs="Arial"/>
                <w:sz w:val="20"/>
                <w:szCs w:val="20"/>
              </w:rPr>
            </w:pPr>
            <w:r w:rsidRPr="00B01430">
              <w:rPr>
                <w:rFonts w:ascii="Arial" w:hAnsi="Arial" w:cs="Arial"/>
                <w:sz w:val="20"/>
                <w:szCs w:val="20"/>
              </w:rPr>
              <w:t>100%</w:t>
            </w:r>
          </w:p>
        </w:tc>
      </w:tr>
      <w:tr w:rsidR="00A16312" w:rsidRPr="00B01430" w14:paraId="06DB3B9E" w14:textId="77777777" w:rsidTr="00A16312">
        <w:trPr>
          <w:trHeight w:val="284"/>
        </w:trPr>
        <w:tc>
          <w:tcPr>
            <w:tcW w:w="3779" w:type="pct"/>
            <w:shd w:val="clear" w:color="auto" w:fill="auto"/>
            <w:vAlign w:val="center"/>
          </w:tcPr>
          <w:p w14:paraId="4337A9D3" w14:textId="77777777" w:rsidR="00A16312" w:rsidRPr="00B01430" w:rsidRDefault="00A16312" w:rsidP="00A76F10">
            <w:pPr>
              <w:pStyle w:val="Odlomakpopisa"/>
              <w:spacing w:after="0" w:line="240" w:lineRule="auto"/>
              <w:ind w:left="0"/>
              <w:jc w:val="center"/>
              <w:rPr>
                <w:rFonts w:ascii="Arial" w:hAnsi="Arial" w:cs="Arial"/>
                <w:bCs/>
                <w:sz w:val="20"/>
                <w:szCs w:val="20"/>
              </w:rPr>
            </w:pPr>
            <w:r w:rsidRPr="00B01430">
              <w:rPr>
                <w:rFonts w:ascii="Arial" w:hAnsi="Arial" w:cs="Arial"/>
                <w:bCs/>
                <w:sz w:val="20"/>
                <w:szCs w:val="20"/>
              </w:rPr>
              <w:t>Javna vatrogasna postrojba Delnice</w:t>
            </w:r>
          </w:p>
        </w:tc>
        <w:tc>
          <w:tcPr>
            <w:tcW w:w="1221" w:type="pct"/>
            <w:shd w:val="clear" w:color="auto" w:fill="auto"/>
            <w:vAlign w:val="center"/>
          </w:tcPr>
          <w:p w14:paraId="497ACB6F" w14:textId="77777777" w:rsidR="00A16312" w:rsidRPr="00B01430" w:rsidRDefault="00A16312" w:rsidP="00A76F10">
            <w:pPr>
              <w:spacing w:after="0" w:line="240" w:lineRule="auto"/>
              <w:jc w:val="center"/>
              <w:rPr>
                <w:rFonts w:ascii="Arial" w:hAnsi="Arial" w:cs="Arial"/>
                <w:sz w:val="20"/>
                <w:szCs w:val="20"/>
              </w:rPr>
            </w:pPr>
            <w:r w:rsidRPr="00B01430">
              <w:rPr>
                <w:rFonts w:ascii="Arial" w:hAnsi="Arial" w:cs="Arial"/>
                <w:sz w:val="20"/>
                <w:szCs w:val="20"/>
              </w:rPr>
              <w:t>100%</w:t>
            </w:r>
          </w:p>
        </w:tc>
      </w:tr>
      <w:tr w:rsidR="00A16312" w:rsidRPr="00B01430" w14:paraId="00228E34" w14:textId="77777777" w:rsidTr="00A16312">
        <w:trPr>
          <w:trHeight w:val="284"/>
        </w:trPr>
        <w:tc>
          <w:tcPr>
            <w:tcW w:w="3779" w:type="pct"/>
            <w:vAlign w:val="center"/>
          </w:tcPr>
          <w:p w14:paraId="1EA07E32" w14:textId="77777777" w:rsidR="00A16312" w:rsidRPr="00B01430" w:rsidRDefault="00A16312" w:rsidP="00A76F10">
            <w:pPr>
              <w:pStyle w:val="Odlomakpopisa"/>
              <w:spacing w:after="0" w:line="240" w:lineRule="auto"/>
              <w:ind w:left="0"/>
              <w:jc w:val="center"/>
              <w:rPr>
                <w:rFonts w:ascii="Arial" w:hAnsi="Arial" w:cs="Arial"/>
                <w:bCs/>
                <w:sz w:val="20"/>
                <w:szCs w:val="20"/>
              </w:rPr>
            </w:pPr>
            <w:r w:rsidRPr="00B01430">
              <w:rPr>
                <w:rFonts w:ascii="Arial" w:hAnsi="Arial" w:cs="Arial"/>
                <w:bCs/>
                <w:sz w:val="20"/>
                <w:szCs w:val="20"/>
              </w:rPr>
              <w:t>Dječji vrtić „Hlojkica“</w:t>
            </w:r>
          </w:p>
        </w:tc>
        <w:tc>
          <w:tcPr>
            <w:tcW w:w="1221" w:type="pct"/>
            <w:vAlign w:val="center"/>
          </w:tcPr>
          <w:p w14:paraId="0E1614A4" w14:textId="77777777" w:rsidR="00A16312" w:rsidRPr="00B01430" w:rsidRDefault="00A16312" w:rsidP="00A76F10">
            <w:pPr>
              <w:spacing w:after="0" w:line="240" w:lineRule="auto"/>
              <w:jc w:val="center"/>
              <w:rPr>
                <w:rFonts w:ascii="Arial" w:hAnsi="Arial" w:cs="Arial"/>
                <w:sz w:val="20"/>
                <w:szCs w:val="20"/>
              </w:rPr>
            </w:pPr>
            <w:r w:rsidRPr="00B01430">
              <w:rPr>
                <w:rFonts w:ascii="Arial" w:hAnsi="Arial" w:cs="Arial"/>
                <w:sz w:val="20"/>
                <w:szCs w:val="20"/>
              </w:rPr>
              <w:t>100%</w:t>
            </w:r>
          </w:p>
        </w:tc>
      </w:tr>
      <w:tr w:rsidR="00A16312" w:rsidRPr="00B01430" w14:paraId="73C5B3CB" w14:textId="77777777" w:rsidTr="00A16312">
        <w:trPr>
          <w:trHeight w:val="284"/>
        </w:trPr>
        <w:tc>
          <w:tcPr>
            <w:tcW w:w="3779" w:type="pct"/>
            <w:vAlign w:val="center"/>
          </w:tcPr>
          <w:p w14:paraId="0E9C7047" w14:textId="77777777" w:rsidR="00A16312" w:rsidRPr="00B01430" w:rsidRDefault="00A16312" w:rsidP="00A76F10">
            <w:pPr>
              <w:pStyle w:val="Odlomakpopisa"/>
              <w:spacing w:after="0" w:line="240" w:lineRule="auto"/>
              <w:ind w:left="0"/>
              <w:jc w:val="center"/>
              <w:rPr>
                <w:rFonts w:ascii="Arial" w:hAnsi="Arial" w:cs="Arial"/>
                <w:bCs/>
                <w:sz w:val="20"/>
                <w:szCs w:val="20"/>
              </w:rPr>
            </w:pPr>
            <w:r w:rsidRPr="00B01430">
              <w:rPr>
                <w:rFonts w:ascii="Arial" w:hAnsi="Arial" w:cs="Arial"/>
                <w:bCs/>
                <w:sz w:val="20"/>
                <w:szCs w:val="20"/>
              </w:rPr>
              <w:t>Centar za poljoprivredu i ruralni razvoj Primorsko-goranske županije</w:t>
            </w:r>
          </w:p>
        </w:tc>
        <w:tc>
          <w:tcPr>
            <w:tcW w:w="1221" w:type="pct"/>
            <w:vAlign w:val="center"/>
          </w:tcPr>
          <w:p w14:paraId="228C19C7" w14:textId="77777777" w:rsidR="00A16312" w:rsidRPr="00B01430" w:rsidRDefault="00A16312" w:rsidP="00A76F10">
            <w:pPr>
              <w:spacing w:after="0" w:line="240" w:lineRule="auto"/>
              <w:jc w:val="center"/>
              <w:rPr>
                <w:rFonts w:ascii="Arial" w:hAnsi="Arial" w:cs="Arial"/>
                <w:sz w:val="20"/>
                <w:szCs w:val="20"/>
              </w:rPr>
            </w:pPr>
            <w:r w:rsidRPr="00B01430">
              <w:rPr>
                <w:rFonts w:ascii="Arial" w:hAnsi="Arial" w:cs="Arial"/>
                <w:sz w:val="20"/>
                <w:szCs w:val="20"/>
              </w:rPr>
              <w:t>3,8%</w:t>
            </w:r>
          </w:p>
        </w:tc>
      </w:tr>
      <w:tr w:rsidR="00A16312" w:rsidRPr="00B01430" w14:paraId="7EE600C6" w14:textId="77777777" w:rsidTr="00A16312">
        <w:trPr>
          <w:trHeight w:val="284"/>
        </w:trPr>
        <w:tc>
          <w:tcPr>
            <w:tcW w:w="3779" w:type="pct"/>
            <w:vAlign w:val="center"/>
          </w:tcPr>
          <w:p w14:paraId="5117AA08" w14:textId="77777777" w:rsidR="00A16312" w:rsidRPr="00B01430" w:rsidRDefault="00A16312" w:rsidP="00A76F10">
            <w:pPr>
              <w:pStyle w:val="Odlomakpopisa"/>
              <w:spacing w:after="0" w:line="240" w:lineRule="auto"/>
              <w:ind w:left="0"/>
              <w:jc w:val="center"/>
              <w:rPr>
                <w:rFonts w:ascii="Arial" w:hAnsi="Arial" w:cs="Arial"/>
                <w:bCs/>
                <w:sz w:val="20"/>
                <w:szCs w:val="20"/>
              </w:rPr>
            </w:pPr>
            <w:r w:rsidRPr="00B01430">
              <w:rPr>
                <w:rFonts w:ascii="Arial" w:hAnsi="Arial" w:cs="Arial"/>
                <w:bCs/>
                <w:sz w:val="20"/>
                <w:szCs w:val="20"/>
              </w:rPr>
              <w:t>Turistička zajednica Gorskog kotara</w:t>
            </w:r>
          </w:p>
        </w:tc>
        <w:tc>
          <w:tcPr>
            <w:tcW w:w="1221" w:type="pct"/>
            <w:vAlign w:val="center"/>
          </w:tcPr>
          <w:p w14:paraId="13E2CD2D" w14:textId="77777777" w:rsidR="00A16312" w:rsidRPr="00B01430" w:rsidRDefault="00A16312" w:rsidP="00A76F10">
            <w:pPr>
              <w:spacing w:after="0" w:line="240" w:lineRule="auto"/>
              <w:jc w:val="center"/>
              <w:rPr>
                <w:rFonts w:ascii="Arial" w:hAnsi="Arial" w:cs="Arial"/>
                <w:sz w:val="20"/>
                <w:szCs w:val="20"/>
              </w:rPr>
            </w:pPr>
            <w:r w:rsidRPr="00B01430">
              <w:rPr>
                <w:rFonts w:ascii="Arial" w:hAnsi="Arial" w:cs="Arial"/>
                <w:sz w:val="20"/>
                <w:szCs w:val="20"/>
              </w:rPr>
              <w:t>32,3%</w:t>
            </w:r>
          </w:p>
        </w:tc>
      </w:tr>
    </w:tbl>
    <w:p w14:paraId="5C5BE065" w14:textId="77777777" w:rsidR="0097118E" w:rsidRPr="00B01430" w:rsidRDefault="0097118E" w:rsidP="006B354C">
      <w:pPr>
        <w:pStyle w:val="t-9-8"/>
        <w:spacing w:before="0" w:beforeAutospacing="0" w:after="0" w:afterAutospacing="0" w:line="276" w:lineRule="auto"/>
        <w:jc w:val="both"/>
        <w:rPr>
          <w:rFonts w:ascii="Arial" w:hAnsi="Arial" w:cs="Arial"/>
        </w:rPr>
      </w:pPr>
    </w:p>
    <w:p w14:paraId="140E60E4" w14:textId="77777777" w:rsidR="0097118E" w:rsidRPr="00B01430" w:rsidRDefault="0097118E" w:rsidP="006B354C">
      <w:pPr>
        <w:pStyle w:val="t-9-8"/>
        <w:spacing w:before="0" w:beforeAutospacing="0" w:after="0" w:afterAutospacing="0" w:line="276" w:lineRule="auto"/>
        <w:jc w:val="both"/>
        <w:rPr>
          <w:rFonts w:ascii="Arial" w:hAnsi="Arial" w:cs="Arial"/>
        </w:rPr>
      </w:pPr>
    </w:p>
    <w:p w14:paraId="0D683289" w14:textId="4BBC5B7B" w:rsidR="0097118E" w:rsidRPr="00B01430" w:rsidRDefault="0097118E" w:rsidP="006B354C">
      <w:pPr>
        <w:pStyle w:val="t-9-8"/>
        <w:spacing w:before="0" w:beforeAutospacing="0" w:after="0" w:afterAutospacing="0" w:line="276" w:lineRule="auto"/>
        <w:jc w:val="both"/>
        <w:rPr>
          <w:rFonts w:ascii="Arial" w:hAnsi="Arial" w:cs="Arial"/>
        </w:rPr>
        <w:sectPr w:rsidR="0097118E" w:rsidRPr="00B01430" w:rsidSect="004E3F09">
          <w:footerReference w:type="first" r:id="rId11"/>
          <w:pgSz w:w="16838" w:h="11906" w:orient="landscape"/>
          <w:pgMar w:top="1418" w:right="1134" w:bottom="1418" w:left="1134" w:header="709" w:footer="709" w:gutter="0"/>
          <w:cols w:space="708"/>
          <w:titlePg/>
          <w:docGrid w:linePitch="360"/>
        </w:sectPr>
      </w:pPr>
    </w:p>
    <w:p w14:paraId="71675E20" w14:textId="0F2049B7" w:rsidR="00D123F4" w:rsidRPr="00B01430" w:rsidRDefault="00D123F4" w:rsidP="00445CB0">
      <w:pPr>
        <w:pStyle w:val="t-9-8"/>
        <w:numPr>
          <w:ilvl w:val="1"/>
          <w:numId w:val="39"/>
        </w:numPr>
        <w:spacing w:before="0" w:beforeAutospacing="0" w:after="240" w:afterAutospacing="0" w:line="276" w:lineRule="auto"/>
        <w:ind w:hanging="578"/>
        <w:jc w:val="both"/>
        <w:outlineLvl w:val="0"/>
        <w:rPr>
          <w:rFonts w:ascii="Arial" w:hAnsi="Arial" w:cs="Arial"/>
          <w:b/>
        </w:rPr>
      </w:pPr>
      <w:bookmarkStart w:id="74" w:name="_Toc136950102"/>
      <w:r w:rsidRPr="00B01430">
        <w:rPr>
          <w:rFonts w:ascii="Arial" w:hAnsi="Arial" w:cs="Arial"/>
          <w:b/>
        </w:rPr>
        <w:lastRenderedPageBreak/>
        <w:t>GODIŠNJI PLAN UPRAVLJANJA I RASPOLAGANJA</w:t>
      </w:r>
      <w:r w:rsidR="001456C6" w:rsidRPr="00B01430">
        <w:rPr>
          <w:rFonts w:ascii="Arial" w:hAnsi="Arial" w:cs="Arial"/>
          <w:b/>
        </w:rPr>
        <w:t xml:space="preserve"> STANOVIMA I</w:t>
      </w:r>
      <w:r w:rsidRPr="00B01430">
        <w:rPr>
          <w:rFonts w:ascii="Arial" w:hAnsi="Arial" w:cs="Arial"/>
          <w:b/>
        </w:rPr>
        <w:t xml:space="preserve"> POSLOVNIM PROSTORIMA U VLASNIŠTVU </w:t>
      </w:r>
      <w:r w:rsidR="00B01430">
        <w:rPr>
          <w:rFonts w:ascii="Arial" w:hAnsi="Arial" w:cs="Arial"/>
          <w:b/>
        </w:rPr>
        <w:t>GRADA DELNICA</w:t>
      </w:r>
      <w:bookmarkEnd w:id="74"/>
    </w:p>
    <w:p w14:paraId="2592DFD9" w14:textId="7391104C" w:rsidR="00A3447D" w:rsidRPr="00B01430" w:rsidRDefault="00A3447D" w:rsidP="00A3447D">
      <w:pPr>
        <w:ind w:firstLine="567"/>
        <w:jc w:val="both"/>
        <w:rPr>
          <w:rFonts w:ascii="Arial" w:eastAsia="Arial" w:hAnsi="Arial" w:cs="Arial"/>
          <w:sz w:val="24"/>
          <w:szCs w:val="24"/>
        </w:rPr>
      </w:pPr>
      <w:r w:rsidRPr="00B01430">
        <w:rPr>
          <w:rFonts w:ascii="Arial" w:eastAsia="Arial" w:hAnsi="Arial" w:cs="Arial"/>
          <w:sz w:val="24"/>
          <w:szCs w:val="24"/>
        </w:rPr>
        <w:t xml:space="preserve">Poslovni prostori su, prema odredbama </w:t>
      </w:r>
      <w:hyperlink r:id="rId12" w:history="1">
        <w:r w:rsidRPr="00B01430">
          <w:rPr>
            <w:rStyle w:val="Hiperveza"/>
            <w:rFonts w:ascii="Arial" w:eastAsia="Arial" w:hAnsi="Arial" w:cs="Arial"/>
            <w:color w:val="auto"/>
            <w:sz w:val="24"/>
            <w:szCs w:val="24"/>
            <w:u w:val="none"/>
          </w:rPr>
          <w:t>Zakona o zakupu i kupoprodaji poslovnog prostora (»Narodne novine«, broj 125/11, 64/15, 112/18)</w:t>
        </w:r>
      </w:hyperlink>
      <w:r w:rsidRPr="00B01430">
        <w:rPr>
          <w:rFonts w:ascii="Arial" w:eastAsia="Arial" w:hAnsi="Arial" w:cs="Arial"/>
          <w:sz w:val="24"/>
          <w:szCs w:val="24"/>
        </w:rPr>
        <w:t>, poslovne z</w:t>
      </w:r>
      <w:r w:rsidR="009319E4" w:rsidRPr="00B01430">
        <w:rPr>
          <w:rFonts w:ascii="Arial" w:eastAsia="Arial" w:hAnsi="Arial" w:cs="Arial"/>
          <w:sz w:val="24"/>
          <w:szCs w:val="24"/>
        </w:rPr>
        <w:t>grad</w:t>
      </w:r>
      <w:r w:rsidRPr="00B01430">
        <w:rPr>
          <w:rFonts w:ascii="Arial" w:eastAsia="Arial" w:hAnsi="Arial" w:cs="Arial"/>
          <w:sz w:val="24"/>
          <w:szCs w:val="24"/>
        </w:rPr>
        <w:t>e, poslovne prostorije, garaže i garažna mjesta.</w:t>
      </w:r>
      <w:r w:rsidR="001456C6" w:rsidRPr="00B01430">
        <w:rPr>
          <w:rFonts w:ascii="Arial" w:eastAsia="Arial" w:hAnsi="Arial" w:cs="Arial"/>
          <w:sz w:val="24"/>
          <w:szCs w:val="24"/>
        </w:rPr>
        <w:t xml:space="preserve"> Pod pojmom stanovi, podrazumijevaju se stanovi u vlasništvu lokalnih jedinica.</w:t>
      </w:r>
    </w:p>
    <w:p w14:paraId="0EA242CE" w14:textId="1EDC5A48" w:rsidR="00A3447D" w:rsidRPr="00B01430" w:rsidRDefault="00A3447D" w:rsidP="00A3447D">
      <w:pPr>
        <w:ind w:firstLine="567"/>
        <w:jc w:val="both"/>
        <w:rPr>
          <w:rFonts w:ascii="Arial" w:eastAsia="Arial" w:hAnsi="Arial" w:cs="Arial"/>
          <w:sz w:val="24"/>
          <w:szCs w:val="24"/>
        </w:rPr>
      </w:pPr>
      <w:r w:rsidRPr="00B01430">
        <w:rPr>
          <w:rFonts w:ascii="Arial" w:eastAsia="Times New Roman" w:hAnsi="Arial" w:cs="Arial"/>
          <w:sz w:val="24"/>
          <w:szCs w:val="24"/>
        </w:rPr>
        <w:t xml:space="preserve">Ciljevi upravljanja i raspolaganja poslovnim prostorima u vlasništvu </w:t>
      </w:r>
      <w:r w:rsidR="00B01430">
        <w:rPr>
          <w:rFonts w:ascii="Arial" w:eastAsia="Times New Roman" w:hAnsi="Arial" w:cs="Arial"/>
          <w:sz w:val="24"/>
          <w:szCs w:val="24"/>
        </w:rPr>
        <w:t>Grada Delnica</w:t>
      </w:r>
      <w:r w:rsidR="00BA67EA" w:rsidRPr="00B01430">
        <w:rPr>
          <w:rFonts w:ascii="Arial" w:eastAsia="Times New Roman" w:hAnsi="Arial" w:cs="Arial"/>
          <w:sz w:val="24"/>
          <w:szCs w:val="24"/>
        </w:rPr>
        <w:t xml:space="preserve"> </w:t>
      </w:r>
      <w:r w:rsidRPr="00B01430">
        <w:rPr>
          <w:rFonts w:ascii="Arial" w:eastAsia="Times New Roman" w:hAnsi="Arial" w:cs="Arial"/>
          <w:sz w:val="24"/>
          <w:szCs w:val="24"/>
        </w:rPr>
        <w:t>jesu sljedeći:</w:t>
      </w:r>
    </w:p>
    <w:p w14:paraId="01E98A71" w14:textId="348C1620" w:rsidR="00A3447D" w:rsidRPr="00B01430" w:rsidRDefault="00BA67EA" w:rsidP="007015B1">
      <w:pPr>
        <w:pStyle w:val="Odlomakpopisa"/>
        <w:numPr>
          <w:ilvl w:val="0"/>
          <w:numId w:val="5"/>
        </w:numPr>
        <w:tabs>
          <w:tab w:val="left" w:pos="567"/>
        </w:tabs>
        <w:spacing w:after="0"/>
        <w:ind w:left="567" w:hanging="283"/>
        <w:jc w:val="both"/>
        <w:rPr>
          <w:rFonts w:ascii="Arial" w:eastAsia="Times New Roman" w:hAnsi="Arial" w:cs="Arial"/>
          <w:sz w:val="24"/>
          <w:szCs w:val="24"/>
        </w:rPr>
      </w:pPr>
      <w:r w:rsidRPr="00B01430">
        <w:rPr>
          <w:rFonts w:ascii="Arial" w:eastAsia="Times New Roman" w:hAnsi="Arial" w:cs="Arial"/>
          <w:sz w:val="24"/>
          <w:szCs w:val="24"/>
        </w:rPr>
        <w:t xml:space="preserve">Grad </w:t>
      </w:r>
      <w:r w:rsidR="004D17A3" w:rsidRPr="00B01430">
        <w:rPr>
          <w:rFonts w:ascii="Arial" w:eastAsia="Times New Roman" w:hAnsi="Arial" w:cs="Arial"/>
          <w:sz w:val="24"/>
          <w:szCs w:val="24"/>
        </w:rPr>
        <w:t>Delnice</w:t>
      </w:r>
      <w:r w:rsidRPr="00B01430">
        <w:rPr>
          <w:rFonts w:ascii="Arial" w:eastAsia="Times New Roman" w:hAnsi="Arial" w:cs="Arial"/>
          <w:sz w:val="24"/>
          <w:szCs w:val="24"/>
        </w:rPr>
        <w:t xml:space="preserve"> </w:t>
      </w:r>
      <w:r w:rsidR="00A3447D" w:rsidRPr="00B01430">
        <w:rPr>
          <w:rFonts w:ascii="Arial" w:eastAsia="Times New Roman" w:hAnsi="Arial" w:cs="Arial"/>
          <w:sz w:val="24"/>
          <w:szCs w:val="24"/>
        </w:rPr>
        <w:t xml:space="preserve">mora na racionalan i učinkovit način upravljati poslovnim prostorima </w:t>
      </w:r>
      <w:r w:rsidR="001456C6" w:rsidRPr="00B01430">
        <w:rPr>
          <w:rFonts w:ascii="Arial" w:eastAsia="Times New Roman" w:hAnsi="Arial" w:cs="Arial"/>
          <w:sz w:val="24"/>
          <w:szCs w:val="24"/>
        </w:rPr>
        <w:t xml:space="preserve">i stanovima </w:t>
      </w:r>
      <w:r w:rsidR="00A3447D" w:rsidRPr="00B01430">
        <w:rPr>
          <w:rFonts w:ascii="Arial" w:eastAsia="Times New Roman" w:hAnsi="Arial" w:cs="Arial"/>
          <w:sz w:val="24"/>
          <w:szCs w:val="24"/>
        </w:rPr>
        <w:t>na način da oni poslovni prostori</w:t>
      </w:r>
      <w:r w:rsidR="001456C6" w:rsidRPr="00B01430">
        <w:rPr>
          <w:rFonts w:ascii="Arial" w:eastAsia="Times New Roman" w:hAnsi="Arial" w:cs="Arial"/>
          <w:sz w:val="24"/>
          <w:szCs w:val="24"/>
        </w:rPr>
        <w:t xml:space="preserve"> i stanovi</w:t>
      </w:r>
      <w:r w:rsidR="00A3447D" w:rsidRPr="00B01430">
        <w:rPr>
          <w:rFonts w:ascii="Arial" w:eastAsia="Times New Roman" w:hAnsi="Arial" w:cs="Arial"/>
          <w:sz w:val="24"/>
          <w:szCs w:val="24"/>
        </w:rPr>
        <w:t xml:space="preserve"> koji su potrebni </w:t>
      </w:r>
      <w:r w:rsidRPr="00B01430">
        <w:rPr>
          <w:rFonts w:ascii="Arial" w:eastAsia="Times New Roman" w:hAnsi="Arial" w:cs="Arial"/>
          <w:sz w:val="24"/>
          <w:szCs w:val="24"/>
        </w:rPr>
        <w:t>Gradu</w:t>
      </w:r>
      <w:r w:rsidR="00AC36E2" w:rsidRPr="00B01430">
        <w:rPr>
          <w:rFonts w:ascii="Arial" w:eastAsia="Times New Roman" w:hAnsi="Arial" w:cs="Arial"/>
          <w:sz w:val="24"/>
          <w:szCs w:val="24"/>
        </w:rPr>
        <w:t xml:space="preserve"> </w:t>
      </w:r>
      <w:r w:rsidR="00A3447D" w:rsidRPr="00B01430">
        <w:rPr>
          <w:rFonts w:ascii="Arial" w:eastAsia="Times New Roman" w:hAnsi="Arial" w:cs="Arial"/>
          <w:sz w:val="24"/>
          <w:szCs w:val="24"/>
        </w:rPr>
        <w:t>budu stavljeni u funkciju koja će služiti njegovom racionalnijem i učinkovitijem funkcioniranju. Svi drugi</w:t>
      </w:r>
      <w:r w:rsidR="001456C6" w:rsidRPr="00B01430">
        <w:rPr>
          <w:rFonts w:ascii="Arial" w:eastAsia="Times New Roman" w:hAnsi="Arial" w:cs="Arial"/>
          <w:sz w:val="24"/>
          <w:szCs w:val="24"/>
        </w:rPr>
        <w:t xml:space="preserve"> stanovi i</w:t>
      </w:r>
      <w:r w:rsidR="00A3447D" w:rsidRPr="00B01430">
        <w:rPr>
          <w:rFonts w:ascii="Arial" w:eastAsia="Times New Roman" w:hAnsi="Arial" w:cs="Arial"/>
          <w:sz w:val="24"/>
          <w:szCs w:val="24"/>
        </w:rPr>
        <w:t xml:space="preserve"> poslovni prostori moraju biti ponuđeni na tržištu bilo u formi najma, odnosno zakupa, bilo u formi nj</w:t>
      </w:r>
      <w:r w:rsidR="00F33DA7" w:rsidRPr="00B01430">
        <w:rPr>
          <w:rFonts w:ascii="Arial" w:eastAsia="Times New Roman" w:hAnsi="Arial" w:cs="Arial"/>
          <w:sz w:val="24"/>
          <w:szCs w:val="24"/>
        </w:rPr>
        <w:t>ihove prodaje javnim natječajem;</w:t>
      </w:r>
    </w:p>
    <w:p w14:paraId="7770CDF7" w14:textId="77777777" w:rsidR="00A3447D" w:rsidRPr="00B01430" w:rsidRDefault="00A3447D" w:rsidP="007015B1">
      <w:pPr>
        <w:pStyle w:val="Odlomakpopisa"/>
        <w:numPr>
          <w:ilvl w:val="0"/>
          <w:numId w:val="5"/>
        </w:numPr>
        <w:tabs>
          <w:tab w:val="left" w:pos="567"/>
        </w:tabs>
        <w:ind w:left="567" w:hanging="283"/>
        <w:jc w:val="both"/>
        <w:rPr>
          <w:rFonts w:ascii="Arial" w:eastAsia="Times New Roman" w:hAnsi="Arial" w:cs="Arial"/>
          <w:sz w:val="24"/>
          <w:szCs w:val="24"/>
        </w:rPr>
      </w:pPr>
      <w:r w:rsidRPr="00B01430">
        <w:rPr>
          <w:rFonts w:ascii="Arial" w:eastAsia="Times New Roman" w:hAnsi="Arial" w:cs="Arial"/>
          <w:sz w:val="24"/>
          <w:szCs w:val="24"/>
        </w:rPr>
        <w:t>Ujednačiti standarde korištenja poslovnih prostora.</w:t>
      </w:r>
    </w:p>
    <w:p w14:paraId="3D9A706C" w14:textId="7E31B136" w:rsidR="00C2022D" w:rsidRPr="00B01430" w:rsidRDefault="00E1481D" w:rsidP="00224FAB">
      <w:pPr>
        <w:pStyle w:val="Opisslike"/>
        <w:spacing w:after="0"/>
        <w:rPr>
          <w:rFonts w:ascii="Arial" w:hAnsi="Arial" w:cs="Arial"/>
          <w:b w:val="0"/>
          <w:i/>
          <w:szCs w:val="22"/>
        </w:rPr>
      </w:pPr>
      <w:bookmarkStart w:id="75" w:name="_Toc26738521"/>
      <w:bookmarkStart w:id="76" w:name="_Toc136950300"/>
      <w:bookmarkStart w:id="77" w:name="_Hlk51050547"/>
      <w:r w:rsidRPr="00B01430">
        <w:rPr>
          <w:rFonts w:ascii="Arial" w:hAnsi="Arial" w:cs="Arial"/>
          <w:b w:val="0"/>
          <w:i/>
          <w:szCs w:val="22"/>
        </w:rPr>
        <w:t xml:space="preserve">Tablica </w:t>
      </w:r>
      <w:r w:rsidR="00E81228" w:rsidRPr="00B01430">
        <w:rPr>
          <w:rFonts w:ascii="Arial" w:hAnsi="Arial" w:cs="Arial"/>
          <w:b w:val="0"/>
          <w:i/>
          <w:szCs w:val="22"/>
        </w:rPr>
        <w:fldChar w:fldCharType="begin"/>
      </w:r>
      <w:r w:rsidRPr="00B01430">
        <w:rPr>
          <w:rFonts w:ascii="Arial" w:hAnsi="Arial" w:cs="Arial"/>
          <w:b w:val="0"/>
          <w:i/>
          <w:szCs w:val="22"/>
        </w:rPr>
        <w:instrText xml:space="preserve"> SEQ Tablica \* ARABIC </w:instrText>
      </w:r>
      <w:r w:rsidR="00E81228" w:rsidRPr="00B01430">
        <w:rPr>
          <w:rFonts w:ascii="Arial" w:hAnsi="Arial" w:cs="Arial"/>
          <w:b w:val="0"/>
          <w:i/>
          <w:szCs w:val="22"/>
        </w:rPr>
        <w:fldChar w:fldCharType="separate"/>
      </w:r>
      <w:r w:rsidR="00066439" w:rsidRPr="00B01430">
        <w:rPr>
          <w:rFonts w:ascii="Arial" w:hAnsi="Arial" w:cs="Arial"/>
          <w:b w:val="0"/>
          <w:i/>
          <w:noProof/>
          <w:szCs w:val="22"/>
        </w:rPr>
        <w:t>3</w:t>
      </w:r>
      <w:r w:rsidR="00E81228" w:rsidRPr="00B01430">
        <w:rPr>
          <w:rFonts w:ascii="Arial" w:hAnsi="Arial" w:cs="Arial"/>
          <w:b w:val="0"/>
          <w:i/>
          <w:szCs w:val="22"/>
        </w:rPr>
        <w:fldChar w:fldCharType="end"/>
      </w:r>
      <w:r w:rsidRPr="00B01430">
        <w:rPr>
          <w:rFonts w:ascii="Arial" w:hAnsi="Arial" w:cs="Arial"/>
          <w:b w:val="0"/>
          <w:i/>
          <w:szCs w:val="22"/>
        </w:rPr>
        <w:t xml:space="preserve">. </w:t>
      </w:r>
      <w:r w:rsidR="00C2022D" w:rsidRPr="00B01430">
        <w:rPr>
          <w:rFonts w:ascii="Arial" w:hAnsi="Arial" w:cs="Arial"/>
          <w:b w:val="0"/>
          <w:i/>
          <w:szCs w:val="22"/>
        </w:rPr>
        <w:t>Podaci o prostorima</w:t>
      </w:r>
      <w:r w:rsidR="0004155F" w:rsidRPr="00B01430">
        <w:rPr>
          <w:rFonts w:ascii="Arial" w:hAnsi="Arial" w:cs="Arial"/>
          <w:b w:val="0"/>
          <w:i/>
          <w:szCs w:val="22"/>
        </w:rPr>
        <w:t xml:space="preserve"> i nekretninama</w:t>
      </w:r>
      <w:r w:rsidR="00C2022D" w:rsidRPr="00B01430">
        <w:rPr>
          <w:rFonts w:ascii="Arial" w:hAnsi="Arial" w:cs="Arial"/>
          <w:b w:val="0"/>
          <w:i/>
          <w:szCs w:val="22"/>
        </w:rPr>
        <w:t xml:space="preserve"> u vlasništvu </w:t>
      </w:r>
      <w:bookmarkEnd w:id="75"/>
      <w:r w:rsidR="00B01430">
        <w:rPr>
          <w:rFonts w:ascii="Arial" w:hAnsi="Arial" w:cs="Arial"/>
          <w:b w:val="0"/>
          <w:i/>
          <w:szCs w:val="22"/>
        </w:rPr>
        <w:t>Grada Delnica</w:t>
      </w:r>
      <w:bookmarkEnd w:id="76"/>
    </w:p>
    <w:tbl>
      <w:tblPr>
        <w:tblW w:w="5000" w:type="pct"/>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703"/>
        <w:gridCol w:w="5530"/>
        <w:gridCol w:w="1560"/>
        <w:gridCol w:w="1267"/>
      </w:tblGrid>
      <w:tr w:rsidR="00C369CA" w:rsidRPr="00B01430" w14:paraId="3B55540A" w14:textId="77777777" w:rsidTr="00C369CA">
        <w:trPr>
          <w:trHeight w:val="300"/>
          <w:jc w:val="center"/>
        </w:trPr>
        <w:tc>
          <w:tcPr>
            <w:tcW w:w="5000" w:type="pct"/>
            <w:gridSpan w:val="4"/>
            <w:shd w:val="clear" w:color="auto" w:fill="C6D9F1" w:themeFill="text2" w:themeFillTint="33"/>
          </w:tcPr>
          <w:bookmarkEnd w:id="77"/>
          <w:p w14:paraId="67DA4350" w14:textId="77777777" w:rsidR="00C369CA" w:rsidRPr="00B01430" w:rsidRDefault="00C369CA"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POSLOVNI PROSTOR GRADSKE UPRAVE</w:t>
            </w:r>
          </w:p>
        </w:tc>
      </w:tr>
      <w:tr w:rsidR="004968F5" w:rsidRPr="00B01430" w14:paraId="26421F3E" w14:textId="77777777" w:rsidTr="00457189">
        <w:trPr>
          <w:trHeight w:val="300"/>
          <w:jc w:val="center"/>
        </w:trPr>
        <w:tc>
          <w:tcPr>
            <w:tcW w:w="388" w:type="pct"/>
            <w:shd w:val="clear" w:color="auto" w:fill="F2F2F2"/>
          </w:tcPr>
          <w:p w14:paraId="5385E6C3"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bookmarkStart w:id="78" w:name="_Hlk45781992"/>
            <w:r w:rsidRPr="00B01430">
              <w:rPr>
                <w:rFonts w:ascii="Arial" w:hAnsi="Arial" w:cs="Arial"/>
                <w:b/>
                <w:bCs/>
                <w:color w:val="244061" w:themeColor="accent1" w:themeShade="80"/>
                <w:sz w:val="20"/>
                <w:szCs w:val="20"/>
              </w:rPr>
              <w:t>Rb.</w:t>
            </w:r>
          </w:p>
        </w:tc>
        <w:tc>
          <w:tcPr>
            <w:tcW w:w="3052" w:type="pct"/>
            <w:shd w:val="clear" w:color="auto" w:fill="F2F2F2"/>
            <w:noWrap/>
            <w:vAlign w:val="center"/>
            <w:hideMark/>
          </w:tcPr>
          <w:p w14:paraId="52F2AC97"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Korisnik poslovnog prostora/namjena- samo uredi bez zajedničkih prostora</w:t>
            </w:r>
          </w:p>
        </w:tc>
        <w:tc>
          <w:tcPr>
            <w:tcW w:w="861" w:type="pct"/>
            <w:shd w:val="clear" w:color="auto" w:fill="F2F2F2"/>
            <w:noWrap/>
            <w:vAlign w:val="center"/>
          </w:tcPr>
          <w:p w14:paraId="42D41052"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m</w:t>
            </w:r>
            <w:r w:rsidRPr="00B01430">
              <w:rPr>
                <w:rFonts w:ascii="Arial" w:hAnsi="Arial" w:cs="Arial"/>
                <w:b/>
                <w:bCs/>
                <w:color w:val="244061" w:themeColor="accent1" w:themeShade="80"/>
                <w:sz w:val="20"/>
                <w:szCs w:val="20"/>
                <w:vertAlign w:val="superscript"/>
              </w:rPr>
              <w:t>2</w:t>
            </w:r>
          </w:p>
        </w:tc>
        <w:tc>
          <w:tcPr>
            <w:tcW w:w="699" w:type="pct"/>
            <w:shd w:val="clear" w:color="auto" w:fill="F2F2F2"/>
            <w:noWrap/>
            <w:vAlign w:val="center"/>
          </w:tcPr>
          <w:p w14:paraId="5C82F01B"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k.č./k.o.</w:t>
            </w:r>
          </w:p>
        </w:tc>
      </w:tr>
      <w:tr w:rsidR="004968F5" w:rsidRPr="00B01430" w14:paraId="60655BC8" w14:textId="77777777" w:rsidTr="00457189">
        <w:trPr>
          <w:trHeight w:val="300"/>
          <w:jc w:val="center"/>
        </w:trPr>
        <w:tc>
          <w:tcPr>
            <w:tcW w:w="388" w:type="pct"/>
          </w:tcPr>
          <w:p w14:paraId="51B5426C"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vAlign w:val="center"/>
          </w:tcPr>
          <w:p w14:paraId="31C20C37"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Primorsko goranska županija</w:t>
            </w:r>
          </w:p>
        </w:tc>
        <w:tc>
          <w:tcPr>
            <w:tcW w:w="861" w:type="pct"/>
            <w:shd w:val="clear" w:color="auto" w:fill="auto"/>
            <w:noWrap/>
            <w:vAlign w:val="center"/>
          </w:tcPr>
          <w:p w14:paraId="7C5B71C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348,69</w:t>
            </w:r>
          </w:p>
        </w:tc>
        <w:tc>
          <w:tcPr>
            <w:tcW w:w="699" w:type="pct"/>
            <w:vMerge w:val="restart"/>
            <w:shd w:val="clear" w:color="auto" w:fill="auto"/>
            <w:noWrap/>
            <w:vAlign w:val="center"/>
          </w:tcPr>
          <w:p w14:paraId="5B297474"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r w:rsidRPr="00B01430">
              <w:rPr>
                <w:rFonts w:ascii="Arial" w:hAnsi="Arial" w:cs="Arial"/>
                <w:sz w:val="20"/>
                <w:szCs w:val="20"/>
              </w:rPr>
              <w:t>k.č.br. 15533, k.o. Delnice II</w:t>
            </w:r>
          </w:p>
        </w:tc>
      </w:tr>
      <w:tr w:rsidR="004968F5" w:rsidRPr="00B01430" w14:paraId="2EED819E" w14:textId="77777777" w:rsidTr="00457189">
        <w:trPr>
          <w:trHeight w:val="300"/>
          <w:jc w:val="center"/>
        </w:trPr>
        <w:tc>
          <w:tcPr>
            <w:tcW w:w="388" w:type="pct"/>
          </w:tcPr>
          <w:p w14:paraId="2B7EF919"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2.</w:t>
            </w:r>
          </w:p>
        </w:tc>
        <w:tc>
          <w:tcPr>
            <w:tcW w:w="3052" w:type="pct"/>
            <w:shd w:val="clear" w:color="auto" w:fill="auto"/>
            <w:noWrap/>
          </w:tcPr>
          <w:p w14:paraId="41270E12"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Radio Gorski Kotar</w:t>
            </w:r>
          </w:p>
        </w:tc>
        <w:tc>
          <w:tcPr>
            <w:tcW w:w="861" w:type="pct"/>
            <w:shd w:val="clear" w:color="auto" w:fill="auto"/>
            <w:noWrap/>
            <w:vAlign w:val="center"/>
          </w:tcPr>
          <w:p w14:paraId="1253A82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137,07</w:t>
            </w:r>
          </w:p>
        </w:tc>
        <w:tc>
          <w:tcPr>
            <w:tcW w:w="699" w:type="pct"/>
            <w:vMerge/>
            <w:shd w:val="clear" w:color="auto" w:fill="auto"/>
            <w:noWrap/>
            <w:vAlign w:val="center"/>
          </w:tcPr>
          <w:p w14:paraId="2E668AF4"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771F7170" w14:textId="77777777" w:rsidTr="00457189">
        <w:trPr>
          <w:trHeight w:val="300"/>
          <w:jc w:val="center"/>
        </w:trPr>
        <w:tc>
          <w:tcPr>
            <w:tcW w:w="388" w:type="pct"/>
          </w:tcPr>
          <w:p w14:paraId="68924F1B"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3.</w:t>
            </w:r>
          </w:p>
        </w:tc>
        <w:tc>
          <w:tcPr>
            <w:tcW w:w="3052" w:type="pct"/>
            <w:shd w:val="clear" w:color="auto" w:fill="auto"/>
            <w:noWrap/>
          </w:tcPr>
          <w:p w14:paraId="4FF1AE4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Državni inspektorat</w:t>
            </w:r>
          </w:p>
        </w:tc>
        <w:tc>
          <w:tcPr>
            <w:tcW w:w="861" w:type="pct"/>
            <w:shd w:val="clear" w:color="auto" w:fill="auto"/>
            <w:noWrap/>
            <w:vAlign w:val="center"/>
          </w:tcPr>
          <w:p w14:paraId="05B8A49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56,35</w:t>
            </w:r>
          </w:p>
        </w:tc>
        <w:tc>
          <w:tcPr>
            <w:tcW w:w="699" w:type="pct"/>
            <w:vMerge/>
            <w:shd w:val="clear" w:color="auto" w:fill="auto"/>
            <w:noWrap/>
            <w:vAlign w:val="center"/>
          </w:tcPr>
          <w:p w14:paraId="178F7F9D"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3A630023" w14:textId="77777777" w:rsidTr="00457189">
        <w:trPr>
          <w:trHeight w:val="300"/>
          <w:jc w:val="center"/>
        </w:trPr>
        <w:tc>
          <w:tcPr>
            <w:tcW w:w="388" w:type="pct"/>
          </w:tcPr>
          <w:p w14:paraId="0C4FD9D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4.</w:t>
            </w:r>
          </w:p>
        </w:tc>
        <w:tc>
          <w:tcPr>
            <w:tcW w:w="3052" w:type="pct"/>
            <w:shd w:val="clear" w:color="auto" w:fill="auto"/>
            <w:noWrap/>
          </w:tcPr>
          <w:p w14:paraId="6E65B6A5"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Poslovni prostor  - Ministarstvo poljoprivrede </w:t>
            </w:r>
          </w:p>
        </w:tc>
        <w:tc>
          <w:tcPr>
            <w:tcW w:w="861" w:type="pct"/>
            <w:shd w:val="clear" w:color="auto" w:fill="auto"/>
            <w:noWrap/>
            <w:vAlign w:val="center"/>
          </w:tcPr>
          <w:p w14:paraId="4F1CBD18"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36,10</w:t>
            </w:r>
          </w:p>
        </w:tc>
        <w:tc>
          <w:tcPr>
            <w:tcW w:w="699" w:type="pct"/>
            <w:vMerge/>
            <w:shd w:val="clear" w:color="auto" w:fill="auto"/>
            <w:noWrap/>
            <w:vAlign w:val="center"/>
          </w:tcPr>
          <w:p w14:paraId="1C8F23F4"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5E0272CE" w14:textId="77777777" w:rsidTr="00457189">
        <w:trPr>
          <w:trHeight w:val="300"/>
          <w:jc w:val="center"/>
        </w:trPr>
        <w:tc>
          <w:tcPr>
            <w:tcW w:w="388" w:type="pct"/>
          </w:tcPr>
          <w:p w14:paraId="030916E9"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5.</w:t>
            </w:r>
          </w:p>
        </w:tc>
        <w:tc>
          <w:tcPr>
            <w:tcW w:w="3052" w:type="pct"/>
            <w:shd w:val="clear" w:color="auto" w:fill="auto"/>
            <w:noWrap/>
          </w:tcPr>
          <w:p w14:paraId="0EC0941B"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Savjetodavna služba</w:t>
            </w:r>
          </w:p>
        </w:tc>
        <w:tc>
          <w:tcPr>
            <w:tcW w:w="861" w:type="pct"/>
            <w:shd w:val="clear" w:color="auto" w:fill="auto"/>
            <w:noWrap/>
            <w:vAlign w:val="center"/>
          </w:tcPr>
          <w:p w14:paraId="0CFE90C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39,45</w:t>
            </w:r>
          </w:p>
        </w:tc>
        <w:tc>
          <w:tcPr>
            <w:tcW w:w="699" w:type="pct"/>
            <w:vMerge/>
            <w:shd w:val="clear" w:color="auto" w:fill="auto"/>
            <w:noWrap/>
            <w:vAlign w:val="center"/>
          </w:tcPr>
          <w:p w14:paraId="1D04D8EB"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2BBC7EF9" w14:textId="77777777" w:rsidTr="00457189">
        <w:trPr>
          <w:trHeight w:val="300"/>
          <w:jc w:val="center"/>
        </w:trPr>
        <w:tc>
          <w:tcPr>
            <w:tcW w:w="388" w:type="pct"/>
          </w:tcPr>
          <w:p w14:paraId="1EFB34F6"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w:t>
            </w:r>
          </w:p>
        </w:tc>
        <w:tc>
          <w:tcPr>
            <w:tcW w:w="3052" w:type="pct"/>
            <w:shd w:val="clear" w:color="auto" w:fill="auto"/>
            <w:noWrap/>
            <w:vAlign w:val="center"/>
          </w:tcPr>
          <w:p w14:paraId="262B78F7"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Grad Delnice od ukupne površine 900,64 m2 koristi</w:t>
            </w:r>
          </w:p>
        </w:tc>
        <w:tc>
          <w:tcPr>
            <w:tcW w:w="861" w:type="pct"/>
            <w:shd w:val="clear" w:color="auto" w:fill="auto"/>
            <w:noWrap/>
            <w:vAlign w:val="center"/>
          </w:tcPr>
          <w:p w14:paraId="6CCC6D0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592,43</w:t>
            </w:r>
          </w:p>
        </w:tc>
        <w:tc>
          <w:tcPr>
            <w:tcW w:w="699" w:type="pct"/>
            <w:vMerge/>
            <w:shd w:val="clear" w:color="auto" w:fill="auto"/>
            <w:noWrap/>
            <w:vAlign w:val="center"/>
          </w:tcPr>
          <w:p w14:paraId="797F8273"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00336A2D" w14:textId="77777777" w:rsidTr="00457189">
        <w:trPr>
          <w:trHeight w:val="300"/>
          <w:jc w:val="center"/>
        </w:trPr>
        <w:tc>
          <w:tcPr>
            <w:tcW w:w="388" w:type="pct"/>
          </w:tcPr>
          <w:p w14:paraId="795FE06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6.1</w:t>
            </w:r>
          </w:p>
        </w:tc>
        <w:tc>
          <w:tcPr>
            <w:tcW w:w="3052" w:type="pct"/>
            <w:shd w:val="clear" w:color="auto" w:fill="auto"/>
            <w:noWrap/>
            <w:vAlign w:val="center"/>
          </w:tcPr>
          <w:p w14:paraId="6E3100B2"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Poslovni prostor – Centar za socijalnu skrb (ugovor o zakupu  01.01.2021. – 01.01.2026.)</w:t>
            </w:r>
          </w:p>
        </w:tc>
        <w:tc>
          <w:tcPr>
            <w:tcW w:w="861" w:type="pct"/>
            <w:shd w:val="clear" w:color="auto" w:fill="auto"/>
            <w:noWrap/>
            <w:vAlign w:val="center"/>
          </w:tcPr>
          <w:p w14:paraId="68F4A3DF"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119,15</w:t>
            </w:r>
          </w:p>
        </w:tc>
        <w:tc>
          <w:tcPr>
            <w:tcW w:w="699" w:type="pct"/>
            <w:vMerge/>
            <w:shd w:val="clear" w:color="auto" w:fill="auto"/>
            <w:noWrap/>
            <w:vAlign w:val="center"/>
          </w:tcPr>
          <w:p w14:paraId="0C3FA1EB"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74E5FA01" w14:textId="77777777" w:rsidTr="00457189">
        <w:trPr>
          <w:trHeight w:val="300"/>
          <w:jc w:val="center"/>
        </w:trPr>
        <w:tc>
          <w:tcPr>
            <w:tcW w:w="388" w:type="pct"/>
          </w:tcPr>
          <w:p w14:paraId="4F7CDD7F"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6.2</w:t>
            </w:r>
          </w:p>
        </w:tc>
        <w:tc>
          <w:tcPr>
            <w:tcW w:w="3052" w:type="pct"/>
            <w:shd w:val="clear" w:color="auto" w:fill="auto"/>
            <w:noWrap/>
            <w:vAlign w:val="center"/>
          </w:tcPr>
          <w:p w14:paraId="044A1DDE"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Javni bilježnik (u zakupu od 01.10.2019. -10.06.2024.)</w:t>
            </w:r>
          </w:p>
        </w:tc>
        <w:tc>
          <w:tcPr>
            <w:tcW w:w="861" w:type="pct"/>
            <w:shd w:val="clear" w:color="auto" w:fill="auto"/>
            <w:noWrap/>
            <w:vAlign w:val="center"/>
          </w:tcPr>
          <w:p w14:paraId="2A688F8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87,85</w:t>
            </w:r>
          </w:p>
        </w:tc>
        <w:tc>
          <w:tcPr>
            <w:tcW w:w="699" w:type="pct"/>
            <w:vMerge/>
            <w:shd w:val="clear" w:color="auto" w:fill="auto"/>
            <w:noWrap/>
            <w:vAlign w:val="center"/>
          </w:tcPr>
          <w:p w14:paraId="08566178"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10231603" w14:textId="77777777" w:rsidTr="00457189">
        <w:trPr>
          <w:trHeight w:val="300"/>
          <w:jc w:val="center"/>
        </w:trPr>
        <w:tc>
          <w:tcPr>
            <w:tcW w:w="388" w:type="pct"/>
          </w:tcPr>
          <w:p w14:paraId="35B4E82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6.3.</w:t>
            </w:r>
          </w:p>
        </w:tc>
        <w:tc>
          <w:tcPr>
            <w:tcW w:w="3052" w:type="pct"/>
            <w:shd w:val="clear" w:color="auto" w:fill="auto"/>
            <w:noWrap/>
            <w:vAlign w:val="center"/>
          </w:tcPr>
          <w:p w14:paraId="783B20AB"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Udruga Antifašističkih boraca</w:t>
            </w:r>
          </w:p>
        </w:tc>
        <w:tc>
          <w:tcPr>
            <w:tcW w:w="861" w:type="pct"/>
            <w:shd w:val="clear" w:color="auto" w:fill="auto"/>
            <w:noWrap/>
            <w:vAlign w:val="center"/>
          </w:tcPr>
          <w:p w14:paraId="0F612DA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29,20</w:t>
            </w:r>
          </w:p>
        </w:tc>
        <w:tc>
          <w:tcPr>
            <w:tcW w:w="699" w:type="pct"/>
            <w:vMerge/>
            <w:shd w:val="clear" w:color="auto" w:fill="auto"/>
            <w:noWrap/>
            <w:vAlign w:val="center"/>
          </w:tcPr>
          <w:p w14:paraId="1E21C22E"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082E5FD3" w14:textId="77777777" w:rsidTr="00457189">
        <w:trPr>
          <w:trHeight w:val="300"/>
          <w:jc w:val="center"/>
        </w:trPr>
        <w:tc>
          <w:tcPr>
            <w:tcW w:w="388" w:type="pct"/>
          </w:tcPr>
          <w:p w14:paraId="2D10268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6.4</w:t>
            </w:r>
          </w:p>
        </w:tc>
        <w:tc>
          <w:tcPr>
            <w:tcW w:w="3052" w:type="pct"/>
            <w:shd w:val="clear" w:color="auto" w:fill="auto"/>
            <w:noWrap/>
            <w:vAlign w:val="center"/>
          </w:tcPr>
          <w:p w14:paraId="5FA25CFC"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Klub 138. brigade HV 4</w:t>
            </w:r>
          </w:p>
        </w:tc>
        <w:tc>
          <w:tcPr>
            <w:tcW w:w="861" w:type="pct"/>
            <w:shd w:val="clear" w:color="auto" w:fill="auto"/>
            <w:noWrap/>
            <w:vAlign w:val="center"/>
          </w:tcPr>
          <w:p w14:paraId="72D610E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72,01</w:t>
            </w:r>
          </w:p>
        </w:tc>
        <w:tc>
          <w:tcPr>
            <w:tcW w:w="699" w:type="pct"/>
            <w:vMerge/>
            <w:shd w:val="clear" w:color="auto" w:fill="auto"/>
            <w:noWrap/>
            <w:vAlign w:val="center"/>
          </w:tcPr>
          <w:p w14:paraId="19525FB5"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4968F5" w:rsidRPr="00B01430" w14:paraId="302900F8" w14:textId="77777777" w:rsidTr="00457189">
        <w:trPr>
          <w:trHeight w:val="300"/>
          <w:jc w:val="center"/>
        </w:trPr>
        <w:tc>
          <w:tcPr>
            <w:tcW w:w="3440" w:type="pct"/>
            <w:gridSpan w:val="2"/>
          </w:tcPr>
          <w:p w14:paraId="761ED68C" w14:textId="77777777" w:rsidR="004968F5" w:rsidRPr="00B01430" w:rsidRDefault="004968F5" w:rsidP="00457189">
            <w:pPr>
              <w:spacing w:after="0" w:line="240" w:lineRule="auto"/>
              <w:jc w:val="right"/>
              <w:rPr>
                <w:rFonts w:ascii="Arial" w:hAnsi="Arial" w:cs="Arial"/>
                <w:sz w:val="20"/>
                <w:szCs w:val="20"/>
              </w:rPr>
            </w:pPr>
            <w:r w:rsidRPr="00B01430">
              <w:rPr>
                <w:rFonts w:ascii="Arial" w:hAnsi="Arial" w:cs="Arial"/>
                <w:sz w:val="20"/>
                <w:szCs w:val="20"/>
              </w:rPr>
              <w:t>UKUPNO:</w:t>
            </w:r>
          </w:p>
        </w:tc>
        <w:tc>
          <w:tcPr>
            <w:tcW w:w="861" w:type="pct"/>
            <w:shd w:val="clear" w:color="auto" w:fill="auto"/>
            <w:noWrap/>
            <w:vAlign w:val="center"/>
          </w:tcPr>
          <w:p w14:paraId="1819C23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1.518,30</w:t>
            </w:r>
          </w:p>
        </w:tc>
        <w:tc>
          <w:tcPr>
            <w:tcW w:w="699" w:type="pct"/>
            <w:shd w:val="clear" w:color="auto" w:fill="auto"/>
            <w:noWrap/>
            <w:vAlign w:val="center"/>
          </w:tcPr>
          <w:p w14:paraId="2F3C1CC8" w14:textId="77777777" w:rsidR="004968F5" w:rsidRPr="00B01430" w:rsidRDefault="004968F5" w:rsidP="00457189">
            <w:pPr>
              <w:autoSpaceDE w:val="0"/>
              <w:autoSpaceDN w:val="0"/>
              <w:adjustRightInd w:val="0"/>
              <w:spacing w:after="0" w:line="240" w:lineRule="auto"/>
              <w:jc w:val="center"/>
              <w:rPr>
                <w:rFonts w:ascii="Arial" w:hAnsi="Arial" w:cs="Arial"/>
                <w:sz w:val="20"/>
                <w:szCs w:val="20"/>
              </w:rPr>
            </w:pPr>
          </w:p>
        </w:tc>
      </w:tr>
      <w:tr w:rsidR="00C369CA" w:rsidRPr="00B01430" w14:paraId="7150C2C5" w14:textId="77777777" w:rsidTr="00C369CA">
        <w:trPr>
          <w:trHeight w:val="300"/>
          <w:jc w:val="center"/>
        </w:trPr>
        <w:tc>
          <w:tcPr>
            <w:tcW w:w="5000" w:type="pct"/>
            <w:gridSpan w:val="4"/>
            <w:shd w:val="clear" w:color="auto" w:fill="C6D9F1" w:themeFill="text2" w:themeFillTint="33"/>
          </w:tcPr>
          <w:p w14:paraId="7CBCC7FA" w14:textId="77777777" w:rsidR="00C369CA" w:rsidRPr="00B01430" w:rsidRDefault="00C369CA"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 xml:space="preserve"> PROSTORI U VLASNIŠTVU GRADA NA UPRAVLJANJU TRGOVAČKIH DRUŠTAVA I  JAVNIH USTANOVA </w:t>
            </w:r>
          </w:p>
        </w:tc>
      </w:tr>
      <w:tr w:rsidR="004968F5" w:rsidRPr="00B01430" w14:paraId="579BC132" w14:textId="77777777" w:rsidTr="00457189">
        <w:trPr>
          <w:trHeight w:val="300"/>
          <w:jc w:val="center"/>
        </w:trPr>
        <w:tc>
          <w:tcPr>
            <w:tcW w:w="388" w:type="pct"/>
            <w:shd w:val="clear" w:color="auto" w:fill="F2F2F2"/>
          </w:tcPr>
          <w:p w14:paraId="424CF0A2"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bookmarkStart w:id="79" w:name="_Hlk83212229"/>
            <w:r w:rsidRPr="00B01430">
              <w:rPr>
                <w:rFonts w:ascii="Arial" w:hAnsi="Arial" w:cs="Arial"/>
                <w:b/>
                <w:bCs/>
                <w:color w:val="244061" w:themeColor="accent1" w:themeShade="80"/>
                <w:sz w:val="20"/>
                <w:szCs w:val="20"/>
              </w:rPr>
              <w:t>Rb.</w:t>
            </w:r>
          </w:p>
        </w:tc>
        <w:tc>
          <w:tcPr>
            <w:tcW w:w="3052" w:type="pct"/>
            <w:shd w:val="clear" w:color="auto" w:fill="F2F2F2"/>
            <w:noWrap/>
            <w:vAlign w:val="center"/>
          </w:tcPr>
          <w:p w14:paraId="1CB85471"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Korisnik poslovnog prostora – upravljač /namjena</w:t>
            </w:r>
          </w:p>
        </w:tc>
        <w:tc>
          <w:tcPr>
            <w:tcW w:w="861" w:type="pct"/>
            <w:shd w:val="clear" w:color="auto" w:fill="F2F2F2"/>
            <w:noWrap/>
            <w:vAlign w:val="center"/>
          </w:tcPr>
          <w:p w14:paraId="668C2181"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m</w:t>
            </w:r>
            <w:r w:rsidRPr="00B01430">
              <w:rPr>
                <w:rFonts w:ascii="Arial" w:hAnsi="Arial" w:cs="Arial"/>
                <w:b/>
                <w:bCs/>
                <w:color w:val="244061" w:themeColor="accent1" w:themeShade="80"/>
                <w:sz w:val="20"/>
                <w:szCs w:val="20"/>
                <w:vertAlign w:val="superscript"/>
              </w:rPr>
              <w:t>2</w:t>
            </w:r>
          </w:p>
        </w:tc>
        <w:tc>
          <w:tcPr>
            <w:tcW w:w="699" w:type="pct"/>
            <w:shd w:val="clear" w:color="auto" w:fill="F2F2F2"/>
            <w:noWrap/>
            <w:vAlign w:val="center"/>
          </w:tcPr>
          <w:p w14:paraId="28EE4362"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k.č./k.o.</w:t>
            </w:r>
          </w:p>
        </w:tc>
      </w:tr>
      <w:tr w:rsidR="004968F5" w:rsidRPr="00B01430" w14:paraId="70853114" w14:textId="77777777" w:rsidTr="00095B67">
        <w:trPr>
          <w:trHeight w:val="300"/>
          <w:jc w:val="center"/>
        </w:trPr>
        <w:tc>
          <w:tcPr>
            <w:tcW w:w="5000" w:type="pct"/>
            <w:gridSpan w:val="4"/>
            <w:shd w:val="clear" w:color="auto" w:fill="C6D9F1" w:themeFill="text2" w:themeFillTint="33"/>
          </w:tcPr>
          <w:p w14:paraId="0D4F76A8"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PRIRODOSLOVNI MUZEJ</w:t>
            </w:r>
          </w:p>
          <w:p w14:paraId="3C87B631"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 xml:space="preserve"> Rijeka, Lorenzov prolaz 1</w:t>
            </w:r>
          </w:p>
          <w:p w14:paraId="3D654141" w14:textId="77777777" w:rsidR="004968F5" w:rsidRPr="00B01430" w:rsidRDefault="004968F5"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Sporazum od 1.7.2014 i Dodatak sporazumu od 4.9.2014.</w:t>
            </w:r>
          </w:p>
        </w:tc>
      </w:tr>
      <w:tr w:rsidR="004968F5" w:rsidRPr="00B01430" w14:paraId="3F5D41CF" w14:textId="77777777" w:rsidTr="00457189">
        <w:trPr>
          <w:trHeight w:val="459"/>
          <w:jc w:val="center"/>
        </w:trPr>
        <w:tc>
          <w:tcPr>
            <w:tcW w:w="388" w:type="pct"/>
          </w:tcPr>
          <w:p w14:paraId="40B8BDA2"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vAlign w:val="center"/>
          </w:tcPr>
          <w:p w14:paraId="0A4FC2F3"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Kaštel Zrinskih , Brod na Kupi, Kralja Tomislava 1</w:t>
            </w:r>
          </w:p>
        </w:tc>
        <w:tc>
          <w:tcPr>
            <w:tcW w:w="861" w:type="pct"/>
            <w:shd w:val="clear" w:color="auto" w:fill="auto"/>
            <w:noWrap/>
            <w:vAlign w:val="center"/>
          </w:tcPr>
          <w:p w14:paraId="30F6A89D"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780,60</w:t>
            </w:r>
          </w:p>
        </w:tc>
        <w:tc>
          <w:tcPr>
            <w:tcW w:w="699" w:type="pct"/>
            <w:shd w:val="clear" w:color="auto" w:fill="auto"/>
            <w:noWrap/>
            <w:vAlign w:val="center"/>
          </w:tcPr>
          <w:p w14:paraId="01AF5BB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90 k.o. Brod na Kupi</w:t>
            </w:r>
          </w:p>
        </w:tc>
      </w:tr>
      <w:tr w:rsidR="004968F5" w:rsidRPr="00B01430" w14:paraId="5E2A6926" w14:textId="77777777" w:rsidTr="00095B67">
        <w:trPr>
          <w:trHeight w:val="459"/>
          <w:jc w:val="center"/>
        </w:trPr>
        <w:tc>
          <w:tcPr>
            <w:tcW w:w="5000" w:type="pct"/>
            <w:gridSpan w:val="4"/>
            <w:shd w:val="clear" w:color="auto" w:fill="C6D9F1" w:themeFill="text2" w:themeFillTint="33"/>
          </w:tcPr>
          <w:p w14:paraId="77B277FE"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KTD RISNJAK- DELNICE d.o.o.</w:t>
            </w:r>
          </w:p>
          <w:p w14:paraId="14B23B4B"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 xml:space="preserve"> Delnice, Školska 24</w:t>
            </w:r>
          </w:p>
          <w:p w14:paraId="14997501" w14:textId="77777777" w:rsidR="004968F5" w:rsidRPr="00B01430" w:rsidRDefault="004968F5" w:rsidP="00457189">
            <w:pPr>
              <w:spacing w:after="0" w:line="240" w:lineRule="auto"/>
              <w:jc w:val="center"/>
              <w:rPr>
                <w:rFonts w:ascii="Arial" w:hAnsi="Arial" w:cs="Arial"/>
                <w:color w:val="244061" w:themeColor="accent1" w:themeShade="80"/>
                <w:sz w:val="20"/>
                <w:szCs w:val="20"/>
              </w:rPr>
            </w:pPr>
            <w:r w:rsidRPr="00B01430">
              <w:rPr>
                <w:rFonts w:ascii="Arial" w:hAnsi="Arial" w:cs="Arial"/>
                <w:b/>
                <w:color w:val="244061" w:themeColor="accent1" w:themeShade="80"/>
                <w:sz w:val="20"/>
                <w:szCs w:val="20"/>
              </w:rPr>
              <w:t>Sporazum od 25.8.2022.</w:t>
            </w:r>
          </w:p>
        </w:tc>
      </w:tr>
      <w:tr w:rsidR="004968F5" w:rsidRPr="00B01430" w14:paraId="21F2F4D2" w14:textId="77777777" w:rsidTr="00457189">
        <w:trPr>
          <w:trHeight w:val="677"/>
          <w:jc w:val="center"/>
        </w:trPr>
        <w:tc>
          <w:tcPr>
            <w:tcW w:w="388" w:type="pct"/>
          </w:tcPr>
          <w:p w14:paraId="1C10C31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2.</w:t>
            </w:r>
          </w:p>
        </w:tc>
        <w:bookmarkEnd w:id="79"/>
        <w:tc>
          <w:tcPr>
            <w:tcW w:w="3052" w:type="pct"/>
            <w:shd w:val="clear" w:color="auto" w:fill="auto"/>
            <w:noWrap/>
          </w:tcPr>
          <w:p w14:paraId="4A189BCC"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Kuća i gospodarska zgrada, spomenik kulture – Kuća Rački</w:t>
            </w:r>
          </w:p>
          <w:p w14:paraId="2D1DD087"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Supilova 94</w:t>
            </w:r>
          </w:p>
        </w:tc>
        <w:tc>
          <w:tcPr>
            <w:tcW w:w="861" w:type="pct"/>
            <w:shd w:val="clear" w:color="auto" w:fill="auto"/>
            <w:noWrap/>
            <w:vAlign w:val="center"/>
          </w:tcPr>
          <w:p w14:paraId="6BD5A8B3"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19,56+29,02</w:t>
            </w:r>
          </w:p>
        </w:tc>
        <w:tc>
          <w:tcPr>
            <w:tcW w:w="699" w:type="pct"/>
            <w:shd w:val="clear" w:color="auto" w:fill="auto"/>
            <w:noWrap/>
            <w:vAlign w:val="center"/>
          </w:tcPr>
          <w:p w14:paraId="7EB5DD2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14330/1i 14330/2 k.o. Delnice II</w:t>
            </w:r>
          </w:p>
        </w:tc>
      </w:tr>
      <w:tr w:rsidR="004968F5" w:rsidRPr="00B01430" w14:paraId="704BFF96" w14:textId="77777777" w:rsidTr="00457189">
        <w:trPr>
          <w:trHeight w:val="459"/>
          <w:jc w:val="center"/>
        </w:trPr>
        <w:tc>
          <w:tcPr>
            <w:tcW w:w="388" w:type="pct"/>
          </w:tcPr>
          <w:p w14:paraId="00A6DE4E"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lastRenderedPageBreak/>
              <w:t>3.</w:t>
            </w:r>
          </w:p>
        </w:tc>
        <w:tc>
          <w:tcPr>
            <w:tcW w:w="3052" w:type="pct"/>
            <w:shd w:val="clear" w:color="auto" w:fill="auto"/>
            <w:noWrap/>
            <w:vAlign w:val="center"/>
          </w:tcPr>
          <w:p w14:paraId="1CAB0ACA" w14:textId="77777777" w:rsidR="004968F5" w:rsidRPr="00B01430" w:rsidRDefault="004968F5" w:rsidP="00457189">
            <w:pPr>
              <w:spacing w:after="0" w:line="240" w:lineRule="auto"/>
              <w:jc w:val="center"/>
              <w:rPr>
                <w:rFonts w:ascii="Arial" w:hAnsi="Arial" w:cs="Arial"/>
                <w:bCs/>
                <w:sz w:val="20"/>
                <w:szCs w:val="20"/>
              </w:rPr>
            </w:pPr>
            <w:bookmarkStart w:id="80" w:name="_Hlk83368701"/>
            <w:r w:rsidRPr="00B01430">
              <w:rPr>
                <w:rFonts w:ascii="Arial" w:hAnsi="Arial" w:cs="Arial"/>
                <w:bCs/>
                <w:sz w:val="20"/>
                <w:szCs w:val="20"/>
              </w:rPr>
              <w:t>Interpretacijski centar, MO</w:t>
            </w:r>
          </w:p>
          <w:p w14:paraId="68C9A08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Crni Lug, Školska 3</w:t>
            </w:r>
          </w:p>
        </w:tc>
        <w:tc>
          <w:tcPr>
            <w:tcW w:w="861" w:type="pct"/>
            <w:shd w:val="clear" w:color="auto" w:fill="auto"/>
            <w:noWrap/>
            <w:vAlign w:val="center"/>
          </w:tcPr>
          <w:p w14:paraId="1A213D45"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190,90</w:t>
            </w:r>
          </w:p>
        </w:tc>
        <w:tc>
          <w:tcPr>
            <w:tcW w:w="699" w:type="pct"/>
            <w:shd w:val="clear" w:color="auto" w:fill="auto"/>
            <w:noWrap/>
            <w:vAlign w:val="center"/>
          </w:tcPr>
          <w:p w14:paraId="08383B6A"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kč.br.133 k.o. Crni Lug</w:t>
            </w:r>
          </w:p>
        </w:tc>
      </w:tr>
      <w:tr w:rsidR="004968F5" w:rsidRPr="00B01430" w14:paraId="3DA3E879" w14:textId="77777777" w:rsidTr="00457189">
        <w:trPr>
          <w:trHeight w:val="459"/>
          <w:jc w:val="center"/>
        </w:trPr>
        <w:tc>
          <w:tcPr>
            <w:tcW w:w="388" w:type="pct"/>
          </w:tcPr>
          <w:p w14:paraId="2E99128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4.</w:t>
            </w:r>
          </w:p>
        </w:tc>
        <w:tc>
          <w:tcPr>
            <w:tcW w:w="3052" w:type="pct"/>
            <w:shd w:val="clear" w:color="auto" w:fill="auto"/>
            <w:noWrap/>
          </w:tcPr>
          <w:p w14:paraId="4168BAC1" w14:textId="77777777" w:rsidR="004968F5" w:rsidRPr="00B01430" w:rsidRDefault="004968F5" w:rsidP="00457189">
            <w:pPr>
              <w:spacing w:after="0" w:line="240" w:lineRule="auto"/>
              <w:jc w:val="center"/>
              <w:rPr>
                <w:rFonts w:ascii="Arial" w:hAnsi="Arial" w:cs="Arial"/>
                <w:bCs/>
                <w:sz w:val="20"/>
                <w:szCs w:val="20"/>
              </w:rPr>
            </w:pPr>
            <w:bookmarkStart w:id="81" w:name="_Hlk83368727"/>
            <w:bookmarkEnd w:id="80"/>
            <w:r w:rsidRPr="00B01430">
              <w:rPr>
                <w:rFonts w:ascii="Arial" w:hAnsi="Arial" w:cs="Arial"/>
                <w:bCs/>
                <w:sz w:val="20"/>
                <w:szCs w:val="20"/>
              </w:rPr>
              <w:t>Društveni dom Hrvatski dragovoljac –sala –</w:t>
            </w:r>
          </w:p>
          <w:p w14:paraId="69D165A9"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Brod na Kupi, Kralja Tomislava 3</w:t>
            </w:r>
          </w:p>
        </w:tc>
        <w:tc>
          <w:tcPr>
            <w:tcW w:w="861" w:type="pct"/>
            <w:shd w:val="clear" w:color="auto" w:fill="auto"/>
            <w:noWrap/>
            <w:vAlign w:val="center"/>
          </w:tcPr>
          <w:p w14:paraId="213605A6"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257,10</w:t>
            </w:r>
          </w:p>
        </w:tc>
        <w:tc>
          <w:tcPr>
            <w:tcW w:w="699" w:type="pct"/>
            <w:shd w:val="clear" w:color="auto" w:fill="auto"/>
            <w:noWrap/>
            <w:vAlign w:val="center"/>
          </w:tcPr>
          <w:p w14:paraId="30837172"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5A2A51D1" w14:textId="77777777" w:rsidTr="00457189">
        <w:trPr>
          <w:trHeight w:val="459"/>
          <w:jc w:val="center"/>
        </w:trPr>
        <w:tc>
          <w:tcPr>
            <w:tcW w:w="388" w:type="pct"/>
          </w:tcPr>
          <w:p w14:paraId="541A3D6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5.</w:t>
            </w:r>
          </w:p>
        </w:tc>
        <w:bookmarkEnd w:id="81"/>
        <w:tc>
          <w:tcPr>
            <w:tcW w:w="3052" w:type="pct"/>
            <w:shd w:val="clear" w:color="auto" w:fill="auto"/>
            <w:noWrap/>
          </w:tcPr>
          <w:p w14:paraId="0DB365C7"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Planinska kuća  Praprot- DERUTNO</w:t>
            </w:r>
          </w:p>
          <w:p w14:paraId="36543B57"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Za prodaju</w:t>
            </w:r>
          </w:p>
        </w:tc>
        <w:tc>
          <w:tcPr>
            <w:tcW w:w="861" w:type="pct"/>
            <w:shd w:val="clear" w:color="auto" w:fill="auto"/>
            <w:noWrap/>
            <w:vAlign w:val="center"/>
          </w:tcPr>
          <w:p w14:paraId="58754D59"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119,00</w:t>
            </w:r>
          </w:p>
        </w:tc>
        <w:tc>
          <w:tcPr>
            <w:tcW w:w="699" w:type="pct"/>
            <w:shd w:val="clear" w:color="auto" w:fill="auto"/>
            <w:noWrap/>
            <w:vAlign w:val="center"/>
          </w:tcPr>
          <w:p w14:paraId="272539E2"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7436/6, k.o. Turke</w:t>
            </w:r>
          </w:p>
        </w:tc>
      </w:tr>
      <w:tr w:rsidR="004968F5" w:rsidRPr="00B01430" w14:paraId="0E120005" w14:textId="77777777" w:rsidTr="00457189">
        <w:trPr>
          <w:trHeight w:val="459"/>
          <w:jc w:val="center"/>
        </w:trPr>
        <w:tc>
          <w:tcPr>
            <w:tcW w:w="388" w:type="pct"/>
          </w:tcPr>
          <w:p w14:paraId="24919A0A"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w:t>
            </w:r>
          </w:p>
        </w:tc>
        <w:tc>
          <w:tcPr>
            <w:tcW w:w="3052" w:type="pct"/>
            <w:shd w:val="clear" w:color="auto" w:fill="auto"/>
            <w:noWrap/>
          </w:tcPr>
          <w:p w14:paraId="00CF46AE" w14:textId="77777777" w:rsidR="004968F5" w:rsidRPr="00B01430" w:rsidRDefault="004968F5" w:rsidP="00457189">
            <w:pPr>
              <w:spacing w:after="0" w:line="240" w:lineRule="auto"/>
              <w:jc w:val="center"/>
              <w:rPr>
                <w:rFonts w:ascii="Arial" w:hAnsi="Arial" w:cs="Arial"/>
                <w:bCs/>
                <w:sz w:val="20"/>
                <w:szCs w:val="20"/>
              </w:rPr>
            </w:pPr>
            <w:bookmarkStart w:id="82" w:name="_Hlk83368776"/>
            <w:r w:rsidRPr="00B01430">
              <w:rPr>
                <w:rFonts w:ascii="Arial" w:hAnsi="Arial" w:cs="Arial"/>
                <w:bCs/>
                <w:sz w:val="20"/>
                <w:szCs w:val="20"/>
              </w:rPr>
              <w:t xml:space="preserve">Poslovna građevina </w:t>
            </w:r>
          </w:p>
          <w:p w14:paraId="2AD73AE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A.G.Matoša 6</w:t>
            </w:r>
          </w:p>
        </w:tc>
        <w:tc>
          <w:tcPr>
            <w:tcW w:w="861" w:type="pct"/>
            <w:shd w:val="clear" w:color="auto" w:fill="auto"/>
            <w:noWrap/>
            <w:vAlign w:val="center"/>
          </w:tcPr>
          <w:p w14:paraId="1DFBAAE1"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317,40</w:t>
            </w:r>
          </w:p>
        </w:tc>
        <w:tc>
          <w:tcPr>
            <w:tcW w:w="699" w:type="pct"/>
            <w:shd w:val="clear" w:color="auto" w:fill="auto"/>
            <w:noWrap/>
            <w:vAlign w:val="center"/>
          </w:tcPr>
          <w:p w14:paraId="5AD73B7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15387/3 k.o. Del II</w:t>
            </w:r>
          </w:p>
        </w:tc>
      </w:tr>
      <w:tr w:rsidR="004968F5" w:rsidRPr="00B01430" w14:paraId="44FE1839" w14:textId="77777777" w:rsidTr="00457189">
        <w:trPr>
          <w:trHeight w:val="459"/>
          <w:jc w:val="center"/>
        </w:trPr>
        <w:tc>
          <w:tcPr>
            <w:tcW w:w="388" w:type="pct"/>
          </w:tcPr>
          <w:p w14:paraId="6397744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7.</w:t>
            </w:r>
          </w:p>
        </w:tc>
        <w:tc>
          <w:tcPr>
            <w:tcW w:w="3052" w:type="pct"/>
            <w:shd w:val="clear" w:color="auto" w:fill="auto"/>
            <w:noWrap/>
          </w:tcPr>
          <w:p w14:paraId="4454343D" w14:textId="77777777" w:rsidR="004968F5" w:rsidRPr="00B01430" w:rsidRDefault="004968F5" w:rsidP="00457189">
            <w:pPr>
              <w:spacing w:after="0" w:line="240" w:lineRule="auto"/>
              <w:jc w:val="center"/>
              <w:rPr>
                <w:rFonts w:ascii="Arial" w:hAnsi="Arial" w:cs="Arial"/>
                <w:bCs/>
                <w:sz w:val="20"/>
                <w:szCs w:val="20"/>
              </w:rPr>
            </w:pPr>
            <w:bookmarkStart w:id="83" w:name="_Hlk83368815"/>
            <w:bookmarkEnd w:id="82"/>
            <w:r w:rsidRPr="00B01430">
              <w:rPr>
                <w:rFonts w:ascii="Arial" w:hAnsi="Arial" w:cs="Arial"/>
                <w:bCs/>
                <w:sz w:val="20"/>
                <w:szCs w:val="20"/>
              </w:rPr>
              <w:t>Poslovni objekt nekadašnjeg Kina,</w:t>
            </w:r>
          </w:p>
          <w:p w14:paraId="6D64D25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DERUTNO</w:t>
            </w:r>
          </w:p>
          <w:p w14:paraId="4FE626B3"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Supilova 113</w:t>
            </w:r>
          </w:p>
          <w:p w14:paraId="4B678BC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-Prizemlje</w:t>
            </w:r>
          </w:p>
          <w:p w14:paraId="5E6B0B17"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-Parter</w:t>
            </w:r>
          </w:p>
          <w:p w14:paraId="4B95667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Kat</w:t>
            </w:r>
          </w:p>
        </w:tc>
        <w:tc>
          <w:tcPr>
            <w:tcW w:w="861" w:type="pct"/>
            <w:shd w:val="clear" w:color="auto" w:fill="auto"/>
            <w:noWrap/>
            <w:vAlign w:val="center"/>
          </w:tcPr>
          <w:p w14:paraId="3D88DFC3"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489,40</w:t>
            </w:r>
          </w:p>
          <w:p w14:paraId="46FD1155"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136,40</w:t>
            </w:r>
          </w:p>
          <w:p w14:paraId="758ECD61"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216,70</w:t>
            </w:r>
          </w:p>
          <w:p w14:paraId="026A0AD6"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136,40</w:t>
            </w:r>
          </w:p>
        </w:tc>
        <w:tc>
          <w:tcPr>
            <w:tcW w:w="699" w:type="pct"/>
            <w:shd w:val="clear" w:color="auto" w:fill="auto"/>
            <w:noWrap/>
            <w:vAlign w:val="center"/>
          </w:tcPr>
          <w:p w14:paraId="392E6C50"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14231 k.o. Del II</w:t>
            </w:r>
          </w:p>
        </w:tc>
      </w:tr>
      <w:bookmarkEnd w:id="78"/>
      <w:bookmarkEnd w:id="83"/>
      <w:tr w:rsidR="004968F5" w:rsidRPr="00B01430" w14:paraId="3365180D" w14:textId="77777777" w:rsidTr="00457189">
        <w:trPr>
          <w:trHeight w:val="459"/>
          <w:jc w:val="center"/>
        </w:trPr>
        <w:tc>
          <w:tcPr>
            <w:tcW w:w="388" w:type="pct"/>
          </w:tcPr>
          <w:p w14:paraId="62F42769"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8</w:t>
            </w:r>
          </w:p>
        </w:tc>
        <w:tc>
          <w:tcPr>
            <w:tcW w:w="3052" w:type="pct"/>
            <w:shd w:val="clear" w:color="auto" w:fill="auto"/>
            <w:noWrap/>
          </w:tcPr>
          <w:p w14:paraId="4B98C5C7"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Poslovni objekt (nekadašnja ambulanta)  - NEUPOTREBLJIVO</w:t>
            </w:r>
          </w:p>
          <w:p w14:paraId="3EE84CF1"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A.Starčevića3</w:t>
            </w:r>
          </w:p>
        </w:tc>
        <w:tc>
          <w:tcPr>
            <w:tcW w:w="861" w:type="pct"/>
            <w:shd w:val="clear" w:color="auto" w:fill="auto"/>
            <w:noWrap/>
            <w:vAlign w:val="center"/>
          </w:tcPr>
          <w:p w14:paraId="70DC97BC"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907,50</w:t>
            </w:r>
          </w:p>
        </w:tc>
        <w:tc>
          <w:tcPr>
            <w:tcW w:w="699" w:type="pct"/>
            <w:shd w:val="clear" w:color="auto" w:fill="auto"/>
            <w:noWrap/>
            <w:vAlign w:val="center"/>
          </w:tcPr>
          <w:p w14:paraId="59B5ED7F"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14009, k.o. Delnice II</w:t>
            </w:r>
          </w:p>
        </w:tc>
      </w:tr>
      <w:tr w:rsidR="004968F5" w:rsidRPr="00B01430" w14:paraId="5C8A0375" w14:textId="77777777" w:rsidTr="00457189">
        <w:trPr>
          <w:trHeight w:val="459"/>
          <w:jc w:val="center"/>
        </w:trPr>
        <w:tc>
          <w:tcPr>
            <w:tcW w:w="388" w:type="pct"/>
          </w:tcPr>
          <w:p w14:paraId="48586850"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9</w:t>
            </w:r>
          </w:p>
        </w:tc>
        <w:tc>
          <w:tcPr>
            <w:tcW w:w="3052" w:type="pct"/>
            <w:shd w:val="clear" w:color="auto" w:fill="auto"/>
            <w:noWrap/>
          </w:tcPr>
          <w:p w14:paraId="02A6AABF"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Poslovno- kulturni objekt –nekadašnja Šumarska škola- DERUTNO</w:t>
            </w:r>
          </w:p>
          <w:p w14:paraId="4EF1012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Delnice, Supilova 107 - u zakupu </w:t>
            </w:r>
          </w:p>
          <w:p w14:paraId="0EC635FA"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1.  PP 103,48 m2</w:t>
            </w:r>
          </w:p>
          <w:p w14:paraId="6511652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2. PP  95,04 m2</w:t>
            </w:r>
          </w:p>
        </w:tc>
        <w:tc>
          <w:tcPr>
            <w:tcW w:w="861" w:type="pct"/>
            <w:shd w:val="clear" w:color="auto" w:fill="auto"/>
            <w:noWrap/>
            <w:vAlign w:val="center"/>
          </w:tcPr>
          <w:p w14:paraId="67625EE2"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864,42</w:t>
            </w:r>
          </w:p>
        </w:tc>
        <w:tc>
          <w:tcPr>
            <w:tcW w:w="699" w:type="pct"/>
            <w:shd w:val="clear" w:color="auto" w:fill="auto"/>
            <w:noWrap/>
            <w:vAlign w:val="center"/>
          </w:tcPr>
          <w:p w14:paraId="43DEFC83"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14236, k.o. Delnice II</w:t>
            </w:r>
          </w:p>
        </w:tc>
      </w:tr>
      <w:tr w:rsidR="004968F5" w:rsidRPr="00B01430" w14:paraId="79465AF9" w14:textId="77777777" w:rsidTr="00457189">
        <w:trPr>
          <w:trHeight w:val="459"/>
          <w:jc w:val="center"/>
        </w:trPr>
        <w:tc>
          <w:tcPr>
            <w:tcW w:w="388" w:type="pct"/>
          </w:tcPr>
          <w:p w14:paraId="35B37F7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10</w:t>
            </w:r>
          </w:p>
        </w:tc>
        <w:tc>
          <w:tcPr>
            <w:tcW w:w="3052" w:type="pct"/>
            <w:shd w:val="clear" w:color="auto" w:fill="auto"/>
            <w:noWrap/>
          </w:tcPr>
          <w:p w14:paraId="422EAC09"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Radnički dom </w:t>
            </w:r>
          </w:p>
          <w:p w14:paraId="138AB601"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Školska 24</w:t>
            </w:r>
          </w:p>
          <w:p w14:paraId="4B750AF2"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podrumski dio – kotlovnica i disko –</w:t>
            </w:r>
          </w:p>
          <w:p w14:paraId="6431C3CC"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prizemlje – sala+ulaz+wc + podrum wc</w:t>
            </w:r>
          </w:p>
          <w:p w14:paraId="643159C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1. kat – kancelarije KTD Risnjak+prostor za udruge+kancelarije PGŽ</w:t>
            </w:r>
          </w:p>
          <w:p w14:paraId="544EEE81" w14:textId="77777777" w:rsidR="004968F5" w:rsidRPr="00B01430" w:rsidRDefault="004968F5" w:rsidP="00457189">
            <w:pPr>
              <w:spacing w:after="0" w:line="240" w:lineRule="auto"/>
              <w:jc w:val="center"/>
              <w:rPr>
                <w:rFonts w:ascii="Arial" w:hAnsi="Arial" w:cs="Arial"/>
                <w:bCs/>
                <w:sz w:val="20"/>
                <w:szCs w:val="20"/>
              </w:rPr>
            </w:pPr>
          </w:p>
        </w:tc>
        <w:tc>
          <w:tcPr>
            <w:tcW w:w="861" w:type="pct"/>
            <w:shd w:val="clear" w:color="auto" w:fill="auto"/>
            <w:noWrap/>
            <w:vAlign w:val="center"/>
          </w:tcPr>
          <w:p w14:paraId="7320AD51"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24,80+486,60</w:t>
            </w:r>
          </w:p>
          <w:p w14:paraId="47A5F031"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586,72+51,44</w:t>
            </w:r>
          </w:p>
          <w:p w14:paraId="43FC53B4"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88,92+111,83+36,75</w:t>
            </w:r>
          </w:p>
        </w:tc>
        <w:tc>
          <w:tcPr>
            <w:tcW w:w="699" w:type="pct"/>
            <w:shd w:val="clear" w:color="auto" w:fill="auto"/>
            <w:noWrap/>
            <w:vAlign w:val="center"/>
          </w:tcPr>
          <w:p w14:paraId="4223FA4E"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14125, k.o. Delnice II</w:t>
            </w:r>
          </w:p>
        </w:tc>
      </w:tr>
      <w:tr w:rsidR="004968F5" w:rsidRPr="00B01430" w14:paraId="49ED44E8" w14:textId="77777777" w:rsidTr="00457189">
        <w:trPr>
          <w:trHeight w:val="459"/>
          <w:jc w:val="center"/>
        </w:trPr>
        <w:tc>
          <w:tcPr>
            <w:tcW w:w="388" w:type="pct"/>
          </w:tcPr>
          <w:p w14:paraId="1B1CFE17"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11.</w:t>
            </w:r>
          </w:p>
        </w:tc>
        <w:tc>
          <w:tcPr>
            <w:tcW w:w="3052" w:type="pct"/>
            <w:shd w:val="clear" w:color="auto" w:fill="auto"/>
            <w:noWrap/>
          </w:tcPr>
          <w:p w14:paraId="424C871B"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Poslovni prostor – suteren TZ GK</w:t>
            </w:r>
          </w:p>
          <w:p w14:paraId="0CE7ECFB"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Delnice, Lujzinska cesta 47 </w:t>
            </w:r>
          </w:p>
        </w:tc>
        <w:tc>
          <w:tcPr>
            <w:tcW w:w="861" w:type="pct"/>
            <w:shd w:val="clear" w:color="auto" w:fill="auto"/>
            <w:noWrap/>
            <w:vAlign w:val="center"/>
          </w:tcPr>
          <w:p w14:paraId="387B0850"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90,20</w:t>
            </w:r>
          </w:p>
        </w:tc>
        <w:tc>
          <w:tcPr>
            <w:tcW w:w="699" w:type="pct"/>
            <w:shd w:val="clear" w:color="auto" w:fill="auto"/>
            <w:noWrap/>
            <w:vAlign w:val="center"/>
          </w:tcPr>
          <w:p w14:paraId="62FAC89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15620/1 k.o. Del II</w:t>
            </w:r>
          </w:p>
        </w:tc>
      </w:tr>
      <w:tr w:rsidR="004968F5" w:rsidRPr="00B01430" w14:paraId="42FDCFB9" w14:textId="77777777" w:rsidTr="00457189">
        <w:trPr>
          <w:trHeight w:val="845"/>
          <w:jc w:val="center"/>
        </w:trPr>
        <w:tc>
          <w:tcPr>
            <w:tcW w:w="388" w:type="pct"/>
          </w:tcPr>
          <w:p w14:paraId="2E79572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12.</w:t>
            </w:r>
          </w:p>
        </w:tc>
        <w:tc>
          <w:tcPr>
            <w:tcW w:w="3052" w:type="pct"/>
            <w:shd w:val="clear" w:color="auto" w:fill="auto"/>
            <w:noWrap/>
            <w:vAlign w:val="center"/>
          </w:tcPr>
          <w:p w14:paraId="0010D84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Prostor nekadašnje Narodne knjižnice i čitaonice, prizemlje</w:t>
            </w:r>
          </w:p>
          <w:p w14:paraId="2145A0E4"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Delnice, A.  Starčevića 8 i 10  </w:t>
            </w:r>
          </w:p>
        </w:tc>
        <w:tc>
          <w:tcPr>
            <w:tcW w:w="861" w:type="pct"/>
            <w:shd w:val="clear" w:color="auto" w:fill="auto"/>
            <w:noWrap/>
            <w:vAlign w:val="center"/>
          </w:tcPr>
          <w:p w14:paraId="073A0BCC"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 xml:space="preserve">40,82 m2 + </w:t>
            </w:r>
          </w:p>
          <w:p w14:paraId="58E33E5D"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124,70 m2</w:t>
            </w:r>
          </w:p>
        </w:tc>
        <w:tc>
          <w:tcPr>
            <w:tcW w:w="699" w:type="pct"/>
            <w:shd w:val="clear" w:color="auto" w:fill="auto"/>
            <w:noWrap/>
            <w:vAlign w:val="center"/>
          </w:tcPr>
          <w:p w14:paraId="20DC6AE6"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14095, k.o. Delnice II</w:t>
            </w:r>
          </w:p>
        </w:tc>
      </w:tr>
      <w:tr w:rsidR="004968F5" w:rsidRPr="00B01430" w14:paraId="32DEF58B" w14:textId="77777777" w:rsidTr="00457189">
        <w:trPr>
          <w:trHeight w:val="702"/>
          <w:jc w:val="center"/>
        </w:trPr>
        <w:tc>
          <w:tcPr>
            <w:tcW w:w="388" w:type="pct"/>
          </w:tcPr>
          <w:p w14:paraId="1E16C1B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13. </w:t>
            </w:r>
          </w:p>
        </w:tc>
        <w:tc>
          <w:tcPr>
            <w:tcW w:w="3052" w:type="pct"/>
            <w:shd w:val="clear" w:color="auto" w:fill="auto"/>
            <w:noWrap/>
            <w:vAlign w:val="center"/>
          </w:tcPr>
          <w:p w14:paraId="6A11D38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Garaža</w:t>
            </w:r>
          </w:p>
          <w:p w14:paraId="48ECEAA3" w14:textId="77777777" w:rsidR="004968F5" w:rsidRPr="00B01430" w:rsidRDefault="004968F5" w:rsidP="00457189">
            <w:pPr>
              <w:spacing w:after="0" w:line="240" w:lineRule="auto"/>
              <w:jc w:val="center"/>
              <w:rPr>
                <w:rFonts w:ascii="Arial" w:hAnsi="Arial" w:cs="Arial"/>
                <w:bCs/>
                <w:sz w:val="20"/>
                <w:szCs w:val="20"/>
                <w:highlight w:val="yellow"/>
              </w:rPr>
            </w:pPr>
            <w:r w:rsidRPr="00B01430">
              <w:rPr>
                <w:rFonts w:ascii="Arial" w:hAnsi="Arial" w:cs="Arial"/>
                <w:bCs/>
                <w:sz w:val="20"/>
                <w:szCs w:val="20"/>
              </w:rPr>
              <w:t>Delnice, Školska 9</w:t>
            </w:r>
          </w:p>
        </w:tc>
        <w:tc>
          <w:tcPr>
            <w:tcW w:w="861" w:type="pct"/>
            <w:shd w:val="clear" w:color="auto" w:fill="auto"/>
            <w:noWrap/>
            <w:vAlign w:val="center"/>
          </w:tcPr>
          <w:p w14:paraId="43F24E13"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45.54</w:t>
            </w:r>
          </w:p>
        </w:tc>
        <w:tc>
          <w:tcPr>
            <w:tcW w:w="699" w:type="pct"/>
            <w:shd w:val="clear" w:color="auto" w:fill="auto"/>
            <w:noWrap/>
            <w:vAlign w:val="center"/>
          </w:tcPr>
          <w:p w14:paraId="41AA071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k.č.br.14086 k.o. Del II</w:t>
            </w:r>
          </w:p>
        </w:tc>
      </w:tr>
      <w:tr w:rsidR="004968F5" w:rsidRPr="00B01430" w14:paraId="0F3CAAC3" w14:textId="77777777" w:rsidTr="00C369CA">
        <w:trPr>
          <w:trHeight w:val="702"/>
          <w:jc w:val="center"/>
        </w:trPr>
        <w:tc>
          <w:tcPr>
            <w:tcW w:w="388" w:type="pct"/>
            <w:shd w:val="clear" w:color="auto" w:fill="FFFFFF" w:themeFill="background1"/>
          </w:tcPr>
          <w:p w14:paraId="2E7E9676"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14. </w:t>
            </w:r>
          </w:p>
        </w:tc>
        <w:tc>
          <w:tcPr>
            <w:tcW w:w="3052" w:type="pct"/>
            <w:shd w:val="clear" w:color="auto" w:fill="FFFFFF" w:themeFill="background1"/>
            <w:noWrap/>
            <w:vAlign w:val="center"/>
          </w:tcPr>
          <w:p w14:paraId="495EF2DA"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Sanjkalište - SPORTSKI OBJEKT</w:t>
            </w:r>
          </w:p>
          <w:p w14:paraId="5A9761B2" w14:textId="77777777" w:rsidR="004968F5" w:rsidRPr="00B01430" w:rsidRDefault="004968F5" w:rsidP="00457189">
            <w:pPr>
              <w:spacing w:after="0" w:line="240" w:lineRule="auto"/>
              <w:jc w:val="center"/>
              <w:rPr>
                <w:rFonts w:ascii="Arial" w:hAnsi="Arial" w:cs="Arial"/>
                <w:b/>
                <w:sz w:val="20"/>
                <w:szCs w:val="20"/>
              </w:rPr>
            </w:pPr>
            <w:r w:rsidRPr="00B01430">
              <w:rPr>
                <w:rFonts w:ascii="Arial" w:hAnsi="Arial" w:cs="Arial"/>
                <w:bCs/>
                <w:sz w:val="20"/>
                <w:szCs w:val="20"/>
              </w:rPr>
              <w:t>Delnice, Rusovi dolci</w:t>
            </w:r>
          </w:p>
        </w:tc>
        <w:tc>
          <w:tcPr>
            <w:tcW w:w="861" w:type="pct"/>
            <w:shd w:val="clear" w:color="auto" w:fill="FFFFFF" w:themeFill="background1"/>
            <w:noWrap/>
            <w:vAlign w:val="center"/>
          </w:tcPr>
          <w:p w14:paraId="7C8BD4F5"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2609</w:t>
            </w:r>
          </w:p>
        </w:tc>
        <w:tc>
          <w:tcPr>
            <w:tcW w:w="699" w:type="pct"/>
            <w:shd w:val="clear" w:color="auto" w:fill="FFFFFF" w:themeFill="background1"/>
            <w:noWrap/>
            <w:vAlign w:val="center"/>
          </w:tcPr>
          <w:p w14:paraId="1B75BF6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k.č.br.15725/1 i 15725/2 k.o. Del II</w:t>
            </w:r>
          </w:p>
        </w:tc>
      </w:tr>
      <w:tr w:rsidR="004968F5" w:rsidRPr="00B01430" w14:paraId="4EDAAB33" w14:textId="77777777" w:rsidTr="00C369CA">
        <w:trPr>
          <w:trHeight w:val="845"/>
          <w:jc w:val="center"/>
        </w:trPr>
        <w:tc>
          <w:tcPr>
            <w:tcW w:w="5000" w:type="pct"/>
            <w:gridSpan w:val="4"/>
            <w:shd w:val="clear" w:color="auto" w:fill="C6D9F1" w:themeFill="text2" w:themeFillTint="33"/>
          </w:tcPr>
          <w:p w14:paraId="256FB43D"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Knjižnica i čitaonica Janet Majnarich</w:t>
            </w:r>
          </w:p>
          <w:p w14:paraId="496240E1"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Delnice, Radićeva 3</w:t>
            </w:r>
          </w:p>
          <w:p w14:paraId="595FE4D5" w14:textId="77777777" w:rsidR="004968F5" w:rsidRPr="00B01430" w:rsidRDefault="004968F5" w:rsidP="00457189">
            <w:pPr>
              <w:spacing w:after="0" w:line="240" w:lineRule="auto"/>
              <w:jc w:val="center"/>
              <w:rPr>
                <w:rFonts w:ascii="Arial" w:hAnsi="Arial" w:cs="Arial"/>
                <w:color w:val="244061" w:themeColor="accent1" w:themeShade="80"/>
                <w:sz w:val="20"/>
                <w:szCs w:val="20"/>
              </w:rPr>
            </w:pPr>
            <w:r w:rsidRPr="00B01430">
              <w:rPr>
                <w:rFonts w:ascii="Arial" w:hAnsi="Arial" w:cs="Arial"/>
                <w:b/>
                <w:color w:val="244061" w:themeColor="accent1" w:themeShade="80"/>
                <w:sz w:val="20"/>
                <w:szCs w:val="20"/>
              </w:rPr>
              <w:t>Sporazum od 15.6.2021.</w:t>
            </w:r>
          </w:p>
        </w:tc>
      </w:tr>
      <w:tr w:rsidR="004968F5" w:rsidRPr="00B01430" w14:paraId="1935A3C9" w14:textId="77777777" w:rsidTr="00C369CA">
        <w:trPr>
          <w:trHeight w:val="459"/>
          <w:jc w:val="center"/>
        </w:trPr>
        <w:tc>
          <w:tcPr>
            <w:tcW w:w="388" w:type="pct"/>
            <w:shd w:val="clear" w:color="auto" w:fill="FFFFFF" w:themeFill="background1"/>
          </w:tcPr>
          <w:p w14:paraId="35E6ABFA" w14:textId="7EBB91D5"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r w:rsidR="00C369CA" w:rsidRPr="00B01430">
              <w:rPr>
                <w:rFonts w:ascii="Arial" w:hAnsi="Arial" w:cs="Arial"/>
                <w:sz w:val="20"/>
                <w:szCs w:val="20"/>
              </w:rPr>
              <w:t>5</w:t>
            </w:r>
            <w:r w:rsidRPr="00B01430">
              <w:rPr>
                <w:rFonts w:ascii="Arial" w:hAnsi="Arial" w:cs="Arial"/>
                <w:sz w:val="20"/>
                <w:szCs w:val="20"/>
              </w:rPr>
              <w:t>.</w:t>
            </w:r>
          </w:p>
        </w:tc>
        <w:tc>
          <w:tcPr>
            <w:tcW w:w="3052" w:type="pct"/>
            <w:shd w:val="clear" w:color="auto" w:fill="FFFFFF" w:themeFill="background1"/>
            <w:noWrap/>
          </w:tcPr>
          <w:p w14:paraId="6D607799" w14:textId="77777777" w:rsidR="004968F5" w:rsidRPr="00B01430" w:rsidRDefault="004968F5" w:rsidP="00457189">
            <w:pPr>
              <w:spacing w:after="0" w:line="240" w:lineRule="auto"/>
              <w:jc w:val="center"/>
              <w:rPr>
                <w:rFonts w:ascii="Arial" w:hAnsi="Arial" w:cs="Arial"/>
                <w:sz w:val="20"/>
                <w:szCs w:val="20"/>
              </w:rPr>
            </w:pPr>
            <w:bookmarkStart w:id="84" w:name="_Hlk83368836"/>
            <w:r w:rsidRPr="00B01430">
              <w:rPr>
                <w:rFonts w:ascii="Arial" w:hAnsi="Arial" w:cs="Arial"/>
                <w:sz w:val="20"/>
                <w:szCs w:val="20"/>
              </w:rPr>
              <w:t>Knjižnica i čitaonica Janet Majnarich</w:t>
            </w:r>
          </w:p>
          <w:p w14:paraId="28D92A5C"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Delnice, Radićeva 3</w:t>
            </w:r>
          </w:p>
        </w:tc>
        <w:tc>
          <w:tcPr>
            <w:tcW w:w="861" w:type="pct"/>
            <w:shd w:val="clear" w:color="auto" w:fill="auto"/>
            <w:noWrap/>
            <w:vAlign w:val="center"/>
          </w:tcPr>
          <w:p w14:paraId="2E3AD5FA"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463</w:t>
            </w:r>
          </w:p>
        </w:tc>
        <w:tc>
          <w:tcPr>
            <w:tcW w:w="699" w:type="pct"/>
            <w:shd w:val="clear" w:color="auto" w:fill="auto"/>
            <w:noWrap/>
            <w:vAlign w:val="center"/>
          </w:tcPr>
          <w:p w14:paraId="222FA765"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14035/1, k.o. Delnice II</w:t>
            </w:r>
          </w:p>
        </w:tc>
      </w:tr>
      <w:tr w:rsidR="004968F5" w:rsidRPr="00B01430" w14:paraId="0F4C171F" w14:textId="77777777" w:rsidTr="00095B67">
        <w:trPr>
          <w:trHeight w:val="459"/>
          <w:jc w:val="center"/>
        </w:trPr>
        <w:tc>
          <w:tcPr>
            <w:tcW w:w="5000" w:type="pct"/>
            <w:gridSpan w:val="4"/>
            <w:shd w:val="clear" w:color="auto" w:fill="C6D9F1" w:themeFill="text2" w:themeFillTint="33"/>
          </w:tcPr>
          <w:p w14:paraId="39D9248C"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bookmarkStart w:id="85" w:name="_Hlk83368855"/>
            <w:bookmarkEnd w:id="84"/>
            <w:r w:rsidRPr="00B01430">
              <w:rPr>
                <w:rFonts w:ascii="Arial" w:hAnsi="Arial" w:cs="Arial"/>
                <w:b/>
                <w:color w:val="244061" w:themeColor="accent1" w:themeShade="80"/>
                <w:sz w:val="20"/>
                <w:szCs w:val="20"/>
              </w:rPr>
              <w:t>DJEČJI VRTIĆ HLOJKICA</w:t>
            </w:r>
          </w:p>
          <w:p w14:paraId="5A5BD01F" w14:textId="77777777" w:rsidR="004968F5" w:rsidRPr="00B01430" w:rsidRDefault="004968F5" w:rsidP="00457189">
            <w:pPr>
              <w:spacing w:after="0" w:line="240" w:lineRule="auto"/>
              <w:jc w:val="center"/>
              <w:rPr>
                <w:rFonts w:ascii="Arial" w:hAnsi="Arial" w:cs="Arial"/>
                <w:color w:val="244061" w:themeColor="accent1" w:themeShade="80"/>
                <w:sz w:val="20"/>
                <w:szCs w:val="20"/>
              </w:rPr>
            </w:pPr>
            <w:r w:rsidRPr="00B01430">
              <w:rPr>
                <w:rFonts w:ascii="Arial" w:hAnsi="Arial" w:cs="Arial"/>
                <w:color w:val="244061" w:themeColor="accent1" w:themeShade="80"/>
                <w:sz w:val="20"/>
                <w:szCs w:val="20"/>
              </w:rPr>
              <w:t>Šetalište I.G.Kovačića 1</w:t>
            </w:r>
          </w:p>
        </w:tc>
      </w:tr>
      <w:tr w:rsidR="004968F5" w:rsidRPr="00B01430" w14:paraId="78B3F24F" w14:textId="77777777" w:rsidTr="00457189">
        <w:trPr>
          <w:trHeight w:val="459"/>
          <w:jc w:val="center"/>
        </w:trPr>
        <w:tc>
          <w:tcPr>
            <w:tcW w:w="388" w:type="pct"/>
          </w:tcPr>
          <w:p w14:paraId="751FBC47" w14:textId="4EC26839"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r w:rsidR="00C369CA" w:rsidRPr="00B01430">
              <w:rPr>
                <w:rFonts w:ascii="Arial" w:hAnsi="Arial" w:cs="Arial"/>
                <w:sz w:val="20"/>
                <w:szCs w:val="20"/>
              </w:rPr>
              <w:t>6</w:t>
            </w:r>
            <w:r w:rsidRPr="00B01430">
              <w:rPr>
                <w:rFonts w:ascii="Arial" w:hAnsi="Arial" w:cs="Arial"/>
                <w:sz w:val="20"/>
                <w:szCs w:val="20"/>
              </w:rPr>
              <w:t>.</w:t>
            </w:r>
          </w:p>
        </w:tc>
        <w:tc>
          <w:tcPr>
            <w:tcW w:w="3052" w:type="pct"/>
            <w:shd w:val="clear" w:color="auto" w:fill="auto"/>
            <w:noWrap/>
          </w:tcPr>
          <w:p w14:paraId="5D86DC96"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Dječji vrtić – Hlojkica </w:t>
            </w:r>
          </w:p>
        </w:tc>
        <w:tc>
          <w:tcPr>
            <w:tcW w:w="861" w:type="pct"/>
            <w:shd w:val="clear" w:color="auto" w:fill="auto"/>
            <w:noWrap/>
            <w:vAlign w:val="center"/>
          </w:tcPr>
          <w:p w14:paraId="19C95CCE"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269</w:t>
            </w:r>
          </w:p>
        </w:tc>
        <w:tc>
          <w:tcPr>
            <w:tcW w:w="699" w:type="pct"/>
            <w:shd w:val="clear" w:color="auto" w:fill="auto"/>
            <w:noWrap/>
            <w:vAlign w:val="center"/>
          </w:tcPr>
          <w:p w14:paraId="5CFA1D6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14610/5</w:t>
            </w:r>
          </w:p>
          <w:p w14:paraId="0246FF1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 k.o. Del II</w:t>
            </w:r>
          </w:p>
        </w:tc>
      </w:tr>
      <w:tr w:rsidR="004968F5" w:rsidRPr="00B01430" w14:paraId="6122011E" w14:textId="77777777" w:rsidTr="00457189">
        <w:trPr>
          <w:trHeight w:val="459"/>
          <w:jc w:val="center"/>
        </w:trPr>
        <w:tc>
          <w:tcPr>
            <w:tcW w:w="388" w:type="pct"/>
          </w:tcPr>
          <w:p w14:paraId="2A63B751" w14:textId="7C52E200"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r w:rsidR="00C369CA" w:rsidRPr="00B01430">
              <w:rPr>
                <w:rFonts w:ascii="Arial" w:hAnsi="Arial" w:cs="Arial"/>
                <w:sz w:val="20"/>
                <w:szCs w:val="20"/>
              </w:rPr>
              <w:t>7</w:t>
            </w:r>
            <w:r w:rsidRPr="00B01430">
              <w:rPr>
                <w:rFonts w:ascii="Arial" w:hAnsi="Arial" w:cs="Arial"/>
                <w:sz w:val="20"/>
                <w:szCs w:val="20"/>
              </w:rPr>
              <w:t>.</w:t>
            </w:r>
          </w:p>
        </w:tc>
        <w:tc>
          <w:tcPr>
            <w:tcW w:w="3052" w:type="pct"/>
            <w:shd w:val="clear" w:color="auto" w:fill="auto"/>
            <w:noWrap/>
          </w:tcPr>
          <w:p w14:paraId="4E7C5725"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Dječja igraonica </w:t>
            </w:r>
          </w:p>
        </w:tc>
        <w:tc>
          <w:tcPr>
            <w:tcW w:w="861" w:type="pct"/>
            <w:shd w:val="clear" w:color="auto" w:fill="auto"/>
            <w:noWrap/>
            <w:vAlign w:val="center"/>
          </w:tcPr>
          <w:p w14:paraId="1328138A"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208,20</w:t>
            </w:r>
          </w:p>
        </w:tc>
        <w:tc>
          <w:tcPr>
            <w:tcW w:w="699" w:type="pct"/>
            <w:shd w:val="clear" w:color="auto" w:fill="auto"/>
            <w:noWrap/>
            <w:vAlign w:val="center"/>
          </w:tcPr>
          <w:p w14:paraId="03825A9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14610/8</w:t>
            </w:r>
          </w:p>
          <w:p w14:paraId="3ADA3B4E"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k.o. Del II</w:t>
            </w:r>
          </w:p>
        </w:tc>
      </w:tr>
      <w:tr w:rsidR="004968F5" w:rsidRPr="00B01430" w14:paraId="4B0DE46C" w14:textId="77777777" w:rsidTr="00095B67">
        <w:trPr>
          <w:trHeight w:val="459"/>
          <w:jc w:val="center"/>
        </w:trPr>
        <w:tc>
          <w:tcPr>
            <w:tcW w:w="5000" w:type="pct"/>
            <w:gridSpan w:val="4"/>
            <w:shd w:val="clear" w:color="auto" w:fill="C6D9F1" w:themeFill="text2" w:themeFillTint="33"/>
          </w:tcPr>
          <w:p w14:paraId="7091B74F" w14:textId="5BB16E70"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lastRenderedPageBreak/>
              <w:t xml:space="preserve">TURISTIČKA ZAJEDNICA </w:t>
            </w:r>
            <w:r w:rsidR="00B01430">
              <w:rPr>
                <w:rFonts w:ascii="Arial" w:hAnsi="Arial" w:cs="Arial"/>
                <w:b/>
                <w:color w:val="244061" w:themeColor="accent1" w:themeShade="80"/>
                <w:sz w:val="20"/>
                <w:szCs w:val="20"/>
              </w:rPr>
              <w:t>GRADA DELNICA</w:t>
            </w:r>
          </w:p>
          <w:p w14:paraId="2132429E"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Delnice, Lujzinska cesta 47</w:t>
            </w:r>
          </w:p>
          <w:p w14:paraId="2032770D" w14:textId="77777777" w:rsidR="004968F5" w:rsidRPr="00B01430" w:rsidRDefault="004968F5"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Sporazum od 1.4.2021.</w:t>
            </w:r>
          </w:p>
        </w:tc>
      </w:tr>
      <w:tr w:rsidR="004968F5" w:rsidRPr="00B01430" w14:paraId="671E06CE" w14:textId="77777777" w:rsidTr="00457189">
        <w:trPr>
          <w:trHeight w:val="815"/>
          <w:jc w:val="center"/>
        </w:trPr>
        <w:tc>
          <w:tcPr>
            <w:tcW w:w="388" w:type="pct"/>
          </w:tcPr>
          <w:p w14:paraId="6F00CDA3" w14:textId="46B5A5EA"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r w:rsidR="00C369CA" w:rsidRPr="00B01430">
              <w:rPr>
                <w:rFonts w:ascii="Arial" w:hAnsi="Arial" w:cs="Arial"/>
                <w:sz w:val="20"/>
                <w:szCs w:val="20"/>
              </w:rPr>
              <w:t>8</w:t>
            </w:r>
            <w:r w:rsidRPr="00B01430">
              <w:rPr>
                <w:rFonts w:ascii="Arial" w:hAnsi="Arial" w:cs="Arial"/>
                <w:sz w:val="20"/>
                <w:szCs w:val="20"/>
              </w:rPr>
              <w:t>.</w:t>
            </w:r>
          </w:p>
        </w:tc>
        <w:tc>
          <w:tcPr>
            <w:tcW w:w="3052" w:type="pct"/>
            <w:shd w:val="clear" w:color="auto" w:fill="auto"/>
            <w:noWrap/>
          </w:tcPr>
          <w:p w14:paraId="0CDDCE3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TZ GK -kat</w:t>
            </w:r>
          </w:p>
          <w:p w14:paraId="343CF25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Delnice Lujziska cesta 47</w:t>
            </w:r>
          </w:p>
        </w:tc>
        <w:tc>
          <w:tcPr>
            <w:tcW w:w="861" w:type="pct"/>
            <w:shd w:val="clear" w:color="auto" w:fill="auto"/>
            <w:noWrap/>
            <w:vAlign w:val="center"/>
          </w:tcPr>
          <w:p w14:paraId="2128DB34"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144,58</w:t>
            </w:r>
          </w:p>
        </w:tc>
        <w:tc>
          <w:tcPr>
            <w:tcW w:w="699" w:type="pct"/>
            <w:shd w:val="clear" w:color="auto" w:fill="auto"/>
            <w:noWrap/>
            <w:vAlign w:val="center"/>
          </w:tcPr>
          <w:p w14:paraId="376E2233"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w:t>
            </w:r>
          </w:p>
          <w:p w14:paraId="1722BCDF"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15620/1</w:t>
            </w:r>
          </w:p>
          <w:p w14:paraId="2AB46F49"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k.o. Del II</w:t>
            </w:r>
          </w:p>
        </w:tc>
      </w:tr>
      <w:bookmarkEnd w:id="85"/>
      <w:tr w:rsidR="00852E07" w:rsidRPr="00B01430" w14:paraId="02CD615E" w14:textId="77777777" w:rsidTr="00852E07">
        <w:trPr>
          <w:trHeight w:val="300"/>
          <w:jc w:val="center"/>
        </w:trPr>
        <w:tc>
          <w:tcPr>
            <w:tcW w:w="5000" w:type="pct"/>
            <w:gridSpan w:val="4"/>
            <w:shd w:val="clear" w:color="auto" w:fill="C6D9F1" w:themeFill="text2" w:themeFillTint="33"/>
          </w:tcPr>
          <w:p w14:paraId="13000506" w14:textId="2C9812C9" w:rsidR="00852E07" w:rsidRPr="00B01430" w:rsidRDefault="00852E07" w:rsidP="00457189">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 xml:space="preserve">OSTALE POSLOVNE GRAĐEVINE I PROSTORI – NA UPRAVLJANJU </w:t>
            </w:r>
            <w:r w:rsidR="00B01430">
              <w:rPr>
                <w:rFonts w:ascii="Arial" w:hAnsi="Arial" w:cs="Arial"/>
                <w:b/>
                <w:bCs/>
                <w:color w:val="244061" w:themeColor="accent1" w:themeShade="80"/>
                <w:sz w:val="20"/>
                <w:szCs w:val="20"/>
              </w:rPr>
              <w:t>GRADA DELNICA</w:t>
            </w:r>
            <w:r w:rsidRPr="00B01430">
              <w:rPr>
                <w:rFonts w:ascii="Arial" w:hAnsi="Arial" w:cs="Arial"/>
                <w:b/>
                <w:bCs/>
                <w:color w:val="244061" w:themeColor="accent1" w:themeShade="80"/>
                <w:sz w:val="20"/>
                <w:szCs w:val="20"/>
              </w:rPr>
              <w:t xml:space="preserve">  Delnice, Trg 138. brigade HV 4</w:t>
            </w:r>
          </w:p>
        </w:tc>
      </w:tr>
      <w:tr w:rsidR="004968F5" w:rsidRPr="00B01430" w14:paraId="22F3A693" w14:textId="77777777" w:rsidTr="00457189">
        <w:trPr>
          <w:trHeight w:val="300"/>
          <w:jc w:val="center"/>
        </w:trPr>
        <w:tc>
          <w:tcPr>
            <w:tcW w:w="388" w:type="pct"/>
            <w:shd w:val="clear" w:color="auto" w:fill="F2F2F2" w:themeFill="background1" w:themeFillShade="F2"/>
          </w:tcPr>
          <w:p w14:paraId="1C1D10BE"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Rb.</w:t>
            </w:r>
          </w:p>
        </w:tc>
        <w:tc>
          <w:tcPr>
            <w:tcW w:w="3052" w:type="pct"/>
            <w:shd w:val="clear" w:color="auto" w:fill="F2F2F2" w:themeFill="background1" w:themeFillShade="F2"/>
            <w:noWrap/>
            <w:vAlign w:val="center"/>
          </w:tcPr>
          <w:p w14:paraId="22180858"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Zakupnik, korisnik/namjena</w:t>
            </w:r>
          </w:p>
        </w:tc>
        <w:tc>
          <w:tcPr>
            <w:tcW w:w="861" w:type="pct"/>
            <w:shd w:val="clear" w:color="auto" w:fill="F2F2F2" w:themeFill="background1" w:themeFillShade="F2"/>
            <w:noWrap/>
            <w:vAlign w:val="center"/>
          </w:tcPr>
          <w:p w14:paraId="0F04CEBF"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467C2065"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k.č./k.o.</w:t>
            </w:r>
          </w:p>
        </w:tc>
      </w:tr>
      <w:tr w:rsidR="004968F5" w:rsidRPr="00B01430" w14:paraId="60F7CAE3" w14:textId="77777777" w:rsidTr="00457189">
        <w:trPr>
          <w:trHeight w:val="459"/>
          <w:jc w:val="center"/>
        </w:trPr>
        <w:tc>
          <w:tcPr>
            <w:tcW w:w="388" w:type="pct"/>
          </w:tcPr>
          <w:p w14:paraId="784A0DBF"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vAlign w:val="center"/>
          </w:tcPr>
          <w:p w14:paraId="4BFE4901" w14:textId="77777777" w:rsidR="004968F5" w:rsidRPr="00B01430" w:rsidRDefault="004968F5" w:rsidP="00457189">
            <w:pPr>
              <w:spacing w:after="0" w:line="240" w:lineRule="auto"/>
              <w:jc w:val="center"/>
              <w:rPr>
                <w:rFonts w:ascii="Arial" w:hAnsi="Arial" w:cs="Arial"/>
                <w:bCs/>
                <w:sz w:val="20"/>
                <w:szCs w:val="20"/>
              </w:rPr>
            </w:pPr>
            <w:bookmarkStart w:id="86" w:name="_Hlk83368993"/>
            <w:r w:rsidRPr="00B01430">
              <w:rPr>
                <w:rFonts w:ascii="Arial" w:hAnsi="Arial" w:cs="Arial"/>
                <w:bCs/>
                <w:sz w:val="20"/>
                <w:szCs w:val="20"/>
              </w:rPr>
              <w:t>Dom Crni Lug</w:t>
            </w:r>
          </w:p>
          <w:p w14:paraId="75438580"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Crni Lug, Selska 12 </w:t>
            </w:r>
          </w:p>
          <w:p w14:paraId="3A656D0C" w14:textId="77777777" w:rsidR="004968F5" w:rsidRPr="00B01430" w:rsidRDefault="004968F5" w:rsidP="00457189">
            <w:pPr>
              <w:spacing w:after="0" w:line="240" w:lineRule="auto"/>
              <w:jc w:val="center"/>
              <w:rPr>
                <w:rFonts w:ascii="Arial" w:eastAsia="Calibri" w:hAnsi="Arial" w:cs="Arial"/>
                <w:bCs/>
                <w:sz w:val="20"/>
                <w:szCs w:val="20"/>
              </w:rPr>
            </w:pPr>
            <w:r w:rsidRPr="00B01430">
              <w:rPr>
                <w:rFonts w:ascii="Arial" w:hAnsi="Arial" w:cs="Arial"/>
                <w:bCs/>
                <w:sz w:val="20"/>
                <w:szCs w:val="20"/>
              </w:rPr>
              <w:t>– prizemlje (</w:t>
            </w:r>
            <w:r w:rsidRPr="00B01430">
              <w:rPr>
                <w:rFonts w:ascii="Arial" w:eastAsia="Calibri" w:hAnsi="Arial" w:cs="Arial"/>
                <w:bCs/>
                <w:sz w:val="20"/>
                <w:szCs w:val="20"/>
              </w:rPr>
              <w:t xml:space="preserve">zakup 1.9.2019. – 1.9.2024 –ugostiteljski objekt), </w:t>
            </w:r>
          </w:p>
          <w:p w14:paraId="60152E6A"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prizemlje - dvorana</w:t>
            </w:r>
          </w:p>
          <w:p w14:paraId="27A2762C"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kat neupotrebljiv</w:t>
            </w:r>
          </w:p>
        </w:tc>
        <w:tc>
          <w:tcPr>
            <w:tcW w:w="861" w:type="pct"/>
            <w:shd w:val="clear" w:color="auto" w:fill="auto"/>
            <w:noWrap/>
            <w:vAlign w:val="center"/>
          </w:tcPr>
          <w:p w14:paraId="1E9C2B69"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102,10</w:t>
            </w:r>
          </w:p>
          <w:p w14:paraId="683A222D"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138,77</w:t>
            </w:r>
          </w:p>
          <w:p w14:paraId="193DF9AF"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240,77</w:t>
            </w:r>
          </w:p>
        </w:tc>
        <w:tc>
          <w:tcPr>
            <w:tcW w:w="699" w:type="pct"/>
            <w:shd w:val="clear" w:color="auto" w:fill="auto"/>
            <w:noWrap/>
            <w:vAlign w:val="center"/>
          </w:tcPr>
          <w:p w14:paraId="79A0602C"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58, 59/1</w:t>
            </w:r>
          </w:p>
          <w:p w14:paraId="189681A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 xml:space="preserve"> k.o. Crni Lug</w:t>
            </w:r>
          </w:p>
        </w:tc>
      </w:tr>
      <w:tr w:rsidR="004968F5" w:rsidRPr="00B01430" w14:paraId="6919B2FC" w14:textId="77777777" w:rsidTr="00457189">
        <w:trPr>
          <w:trHeight w:val="459"/>
          <w:jc w:val="center"/>
        </w:trPr>
        <w:tc>
          <w:tcPr>
            <w:tcW w:w="388" w:type="pct"/>
          </w:tcPr>
          <w:p w14:paraId="1D2F58A8"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2.</w:t>
            </w:r>
          </w:p>
        </w:tc>
        <w:bookmarkEnd w:id="86"/>
        <w:tc>
          <w:tcPr>
            <w:tcW w:w="3052" w:type="pct"/>
            <w:shd w:val="clear" w:color="auto" w:fill="auto"/>
            <w:noWrap/>
            <w:vAlign w:val="center"/>
          </w:tcPr>
          <w:p w14:paraId="3C68F7FA"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Dom hrvatski dragovoljac Brod na Kupi</w:t>
            </w:r>
          </w:p>
          <w:p w14:paraId="21FE0E95"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 Kralja Tomislava 3 </w:t>
            </w:r>
          </w:p>
          <w:p w14:paraId="2A823F0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-prizemlje (zakup od 01.07.2021.-30.06.2026.  – ugostiteljski objekt)</w:t>
            </w:r>
          </w:p>
          <w:p w14:paraId="61B89B4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prizemlje (zakup od 01.11.2021. – 30-10-2026.- trgovina)</w:t>
            </w:r>
          </w:p>
          <w:p w14:paraId="022AB5D0" w14:textId="77777777" w:rsidR="004968F5" w:rsidRPr="00B01430" w:rsidRDefault="004968F5" w:rsidP="00457189">
            <w:pPr>
              <w:spacing w:after="0" w:line="240" w:lineRule="auto"/>
              <w:rPr>
                <w:rFonts w:ascii="Arial" w:hAnsi="Arial" w:cs="Arial"/>
                <w:bCs/>
                <w:sz w:val="20"/>
                <w:szCs w:val="20"/>
              </w:rPr>
            </w:pPr>
            <w:r w:rsidRPr="00B01430">
              <w:rPr>
                <w:rFonts w:ascii="Arial" w:hAnsi="Arial" w:cs="Arial"/>
                <w:bCs/>
                <w:sz w:val="20"/>
                <w:szCs w:val="20"/>
              </w:rPr>
              <w:t xml:space="preserve">    - kat – MO Brod na Kupi</w:t>
            </w:r>
          </w:p>
        </w:tc>
        <w:tc>
          <w:tcPr>
            <w:tcW w:w="861" w:type="pct"/>
            <w:shd w:val="clear" w:color="auto" w:fill="auto"/>
            <w:noWrap/>
            <w:vAlign w:val="center"/>
          </w:tcPr>
          <w:p w14:paraId="3B8DA210"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90,49</w:t>
            </w:r>
          </w:p>
          <w:p w14:paraId="438F0DD1" w14:textId="77777777" w:rsidR="004968F5" w:rsidRPr="00B01430" w:rsidRDefault="004968F5" w:rsidP="00457189">
            <w:pPr>
              <w:spacing w:after="0"/>
              <w:jc w:val="center"/>
              <w:rPr>
                <w:rFonts w:ascii="Arial" w:eastAsia="Arial" w:hAnsi="Arial" w:cs="Arial"/>
                <w:sz w:val="20"/>
                <w:szCs w:val="20"/>
              </w:rPr>
            </w:pPr>
          </w:p>
          <w:p w14:paraId="6211D8C6"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137,53</w:t>
            </w:r>
          </w:p>
          <w:p w14:paraId="61B61991"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83,14</w:t>
            </w:r>
          </w:p>
        </w:tc>
        <w:tc>
          <w:tcPr>
            <w:tcW w:w="699" w:type="pct"/>
            <w:shd w:val="clear" w:color="auto" w:fill="auto"/>
            <w:noWrap/>
            <w:vAlign w:val="center"/>
          </w:tcPr>
          <w:p w14:paraId="21FFB043"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02688A40" w14:textId="77777777" w:rsidTr="00457189">
        <w:trPr>
          <w:trHeight w:val="459"/>
          <w:jc w:val="center"/>
        </w:trPr>
        <w:tc>
          <w:tcPr>
            <w:tcW w:w="388" w:type="pct"/>
          </w:tcPr>
          <w:p w14:paraId="19F453AD"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3.</w:t>
            </w:r>
          </w:p>
        </w:tc>
        <w:tc>
          <w:tcPr>
            <w:tcW w:w="3052" w:type="pct"/>
            <w:shd w:val="clear" w:color="auto" w:fill="auto"/>
            <w:noWrap/>
            <w:vAlign w:val="center"/>
          </w:tcPr>
          <w:p w14:paraId="4D3ADD6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Poslovni prostor Brod na Kupi</w:t>
            </w:r>
          </w:p>
          <w:p w14:paraId="664D86AC"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Kralja Tomislava 2</w:t>
            </w:r>
          </w:p>
          <w:p w14:paraId="473459CA"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Hrvatski telekom d.d (zakup 18.03.2019. – 18.03.2024.)</w:t>
            </w:r>
          </w:p>
        </w:tc>
        <w:tc>
          <w:tcPr>
            <w:tcW w:w="861" w:type="pct"/>
            <w:shd w:val="clear" w:color="auto" w:fill="auto"/>
            <w:noWrap/>
            <w:vAlign w:val="center"/>
          </w:tcPr>
          <w:p w14:paraId="3E65640A"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23,70</w:t>
            </w:r>
          </w:p>
        </w:tc>
        <w:tc>
          <w:tcPr>
            <w:tcW w:w="699" w:type="pct"/>
            <w:shd w:val="clear" w:color="auto" w:fill="auto"/>
            <w:noWrap/>
          </w:tcPr>
          <w:p w14:paraId="52BB9C50"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96, k.o. Brod na Kupi</w:t>
            </w:r>
          </w:p>
        </w:tc>
      </w:tr>
      <w:tr w:rsidR="004968F5" w:rsidRPr="00B01430" w14:paraId="6E4AAC40" w14:textId="77777777" w:rsidTr="00457189">
        <w:trPr>
          <w:trHeight w:val="459"/>
          <w:jc w:val="center"/>
        </w:trPr>
        <w:tc>
          <w:tcPr>
            <w:tcW w:w="388" w:type="pct"/>
          </w:tcPr>
          <w:p w14:paraId="7F8C5CEA"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4.</w:t>
            </w:r>
          </w:p>
        </w:tc>
        <w:tc>
          <w:tcPr>
            <w:tcW w:w="3052" w:type="pct"/>
            <w:shd w:val="clear" w:color="auto" w:fill="auto"/>
            <w:noWrap/>
            <w:vAlign w:val="center"/>
          </w:tcPr>
          <w:p w14:paraId="46D5688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Poslovni prostor Brod na Kupi</w:t>
            </w:r>
          </w:p>
          <w:p w14:paraId="04180CFD"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Kralja Tomislava 2</w:t>
            </w:r>
          </w:p>
          <w:p w14:paraId="29B708BF"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 Hrvatska pošta d.d -  (ugovor o zakupu od 21.2.2021. – 20.02.2026.)</w:t>
            </w:r>
          </w:p>
        </w:tc>
        <w:tc>
          <w:tcPr>
            <w:tcW w:w="861" w:type="pct"/>
            <w:shd w:val="clear" w:color="auto" w:fill="auto"/>
            <w:noWrap/>
            <w:vAlign w:val="center"/>
          </w:tcPr>
          <w:p w14:paraId="6DD7621F"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32,00</w:t>
            </w:r>
          </w:p>
        </w:tc>
        <w:tc>
          <w:tcPr>
            <w:tcW w:w="699" w:type="pct"/>
            <w:shd w:val="clear" w:color="auto" w:fill="auto"/>
            <w:noWrap/>
            <w:vAlign w:val="center"/>
          </w:tcPr>
          <w:p w14:paraId="7ADC3E30"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96, k.o. Brod na Kupi</w:t>
            </w:r>
          </w:p>
        </w:tc>
      </w:tr>
      <w:tr w:rsidR="004968F5" w:rsidRPr="00B01430" w14:paraId="13EF0654" w14:textId="77777777" w:rsidTr="00457189">
        <w:trPr>
          <w:trHeight w:val="459"/>
          <w:jc w:val="center"/>
        </w:trPr>
        <w:tc>
          <w:tcPr>
            <w:tcW w:w="388" w:type="pct"/>
          </w:tcPr>
          <w:p w14:paraId="41BEF3FC"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5.</w:t>
            </w:r>
          </w:p>
        </w:tc>
        <w:tc>
          <w:tcPr>
            <w:tcW w:w="3052" w:type="pct"/>
            <w:shd w:val="clear" w:color="auto" w:fill="auto"/>
            <w:noWrap/>
            <w:vAlign w:val="center"/>
          </w:tcPr>
          <w:p w14:paraId="55A2D134"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Nekadašnja škola Turke</w:t>
            </w:r>
          </w:p>
          <w:p w14:paraId="62409CBE"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Turke, Turke 19</w:t>
            </w:r>
          </w:p>
          <w:p w14:paraId="63CA119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NEUPOTREBLJIVO</w:t>
            </w:r>
          </w:p>
          <w:p w14:paraId="5A11D5A0"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-Učionica – 1.kat </w:t>
            </w:r>
          </w:p>
          <w:p w14:paraId="793D3A0E"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-Prostor MO Turke – prizemlje</w:t>
            </w:r>
          </w:p>
          <w:p w14:paraId="3CE9309C"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Podrum</w:t>
            </w:r>
          </w:p>
          <w:p w14:paraId="58FA9E85"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Stan</w:t>
            </w:r>
          </w:p>
        </w:tc>
        <w:tc>
          <w:tcPr>
            <w:tcW w:w="861" w:type="pct"/>
            <w:shd w:val="clear" w:color="auto" w:fill="auto"/>
            <w:noWrap/>
            <w:vAlign w:val="center"/>
          </w:tcPr>
          <w:p w14:paraId="21A049F5"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99,56</w:t>
            </w:r>
          </w:p>
          <w:p w14:paraId="1D41F63A"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9,36</w:t>
            </w:r>
          </w:p>
          <w:p w14:paraId="068FC7B8"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39,10</w:t>
            </w:r>
          </w:p>
          <w:p w14:paraId="54ED9D9B"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66,96</w:t>
            </w:r>
          </w:p>
        </w:tc>
        <w:tc>
          <w:tcPr>
            <w:tcW w:w="699" w:type="pct"/>
            <w:shd w:val="clear" w:color="auto" w:fill="auto"/>
            <w:noWrap/>
            <w:vAlign w:val="center"/>
          </w:tcPr>
          <w:p w14:paraId="3AC43341"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3049, k.o. Turke</w:t>
            </w:r>
          </w:p>
        </w:tc>
      </w:tr>
      <w:tr w:rsidR="004968F5" w:rsidRPr="00B01430" w14:paraId="19826194" w14:textId="77777777" w:rsidTr="00457189">
        <w:trPr>
          <w:trHeight w:val="459"/>
          <w:jc w:val="center"/>
        </w:trPr>
        <w:tc>
          <w:tcPr>
            <w:tcW w:w="388" w:type="pct"/>
          </w:tcPr>
          <w:p w14:paraId="53D28374"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6.</w:t>
            </w:r>
          </w:p>
        </w:tc>
        <w:tc>
          <w:tcPr>
            <w:tcW w:w="3052" w:type="pct"/>
            <w:shd w:val="clear" w:color="auto" w:fill="auto"/>
            <w:noWrap/>
            <w:vAlign w:val="center"/>
          </w:tcPr>
          <w:p w14:paraId="4E09E928"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Dogradnja kuglane</w:t>
            </w:r>
          </w:p>
          <w:p w14:paraId="6D429293"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Delnice A. Starčevića 3a</w:t>
            </w:r>
          </w:p>
          <w:p w14:paraId="2DFDF29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Poslovni prostor – 1.Kat – (zakup Hrvatske vode  - od 1.12.2019. – 1.12.2024.)</w:t>
            </w:r>
          </w:p>
        </w:tc>
        <w:tc>
          <w:tcPr>
            <w:tcW w:w="861" w:type="pct"/>
            <w:shd w:val="clear" w:color="auto" w:fill="auto"/>
            <w:noWrap/>
            <w:vAlign w:val="center"/>
          </w:tcPr>
          <w:p w14:paraId="02502E9A"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102,00</w:t>
            </w:r>
          </w:p>
        </w:tc>
        <w:tc>
          <w:tcPr>
            <w:tcW w:w="699" w:type="pct"/>
            <w:shd w:val="clear" w:color="auto" w:fill="auto"/>
            <w:noWrap/>
            <w:vAlign w:val="center"/>
          </w:tcPr>
          <w:p w14:paraId="59186FB5"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15534/2, k.o. Delnice II</w:t>
            </w:r>
          </w:p>
        </w:tc>
      </w:tr>
      <w:tr w:rsidR="004968F5" w:rsidRPr="00B01430" w14:paraId="64146A9D" w14:textId="77777777" w:rsidTr="00457189">
        <w:trPr>
          <w:trHeight w:val="459"/>
          <w:jc w:val="center"/>
        </w:trPr>
        <w:tc>
          <w:tcPr>
            <w:tcW w:w="388" w:type="pct"/>
          </w:tcPr>
          <w:p w14:paraId="39E627AF"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7,</w:t>
            </w:r>
          </w:p>
        </w:tc>
        <w:tc>
          <w:tcPr>
            <w:tcW w:w="3052" w:type="pct"/>
            <w:shd w:val="clear" w:color="auto" w:fill="auto"/>
            <w:noWrap/>
            <w:vAlign w:val="center"/>
          </w:tcPr>
          <w:p w14:paraId="4D8D31E6" w14:textId="77777777" w:rsidR="004968F5" w:rsidRPr="00B01430" w:rsidRDefault="004968F5" w:rsidP="00457189">
            <w:pPr>
              <w:spacing w:after="0" w:line="240" w:lineRule="auto"/>
              <w:jc w:val="center"/>
              <w:rPr>
                <w:rFonts w:ascii="Arial" w:hAnsi="Arial" w:cs="Arial"/>
                <w:bCs/>
                <w:sz w:val="20"/>
                <w:szCs w:val="20"/>
              </w:rPr>
            </w:pPr>
            <w:r w:rsidRPr="00B01430">
              <w:rPr>
                <w:rFonts w:ascii="Arial" w:hAnsi="Arial" w:cs="Arial"/>
                <w:bCs/>
                <w:sz w:val="20"/>
                <w:szCs w:val="20"/>
              </w:rPr>
              <w:t xml:space="preserve">Montažni objekt </w:t>
            </w:r>
          </w:p>
          <w:p w14:paraId="3CC02FC7"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Delnice, Supilova kod k.br.113</w:t>
            </w:r>
          </w:p>
        </w:tc>
        <w:tc>
          <w:tcPr>
            <w:tcW w:w="861" w:type="pct"/>
            <w:shd w:val="clear" w:color="auto" w:fill="auto"/>
            <w:noWrap/>
            <w:vAlign w:val="center"/>
          </w:tcPr>
          <w:p w14:paraId="33F5BC5C" w14:textId="77777777" w:rsidR="004968F5" w:rsidRPr="00B01430" w:rsidRDefault="004968F5" w:rsidP="00457189">
            <w:pPr>
              <w:spacing w:after="0"/>
              <w:jc w:val="center"/>
              <w:rPr>
                <w:rFonts w:ascii="Arial" w:eastAsia="Arial" w:hAnsi="Arial" w:cs="Arial"/>
                <w:sz w:val="20"/>
                <w:szCs w:val="20"/>
              </w:rPr>
            </w:pPr>
            <w:r w:rsidRPr="00B01430">
              <w:rPr>
                <w:rFonts w:ascii="Arial" w:eastAsia="Arial" w:hAnsi="Arial" w:cs="Arial"/>
                <w:sz w:val="20"/>
                <w:szCs w:val="20"/>
              </w:rPr>
              <w:t>37,80</w:t>
            </w:r>
          </w:p>
        </w:tc>
        <w:tc>
          <w:tcPr>
            <w:tcW w:w="699" w:type="pct"/>
            <w:shd w:val="clear" w:color="auto" w:fill="auto"/>
            <w:noWrap/>
            <w:vAlign w:val="center"/>
          </w:tcPr>
          <w:p w14:paraId="7547F1CE" w14:textId="77777777" w:rsidR="004968F5" w:rsidRPr="00B01430" w:rsidRDefault="004968F5" w:rsidP="00457189">
            <w:pPr>
              <w:spacing w:after="0" w:line="240" w:lineRule="auto"/>
              <w:jc w:val="center"/>
              <w:rPr>
                <w:rFonts w:ascii="Arial" w:hAnsi="Arial" w:cs="Arial"/>
                <w:sz w:val="20"/>
                <w:szCs w:val="20"/>
              </w:rPr>
            </w:pPr>
            <w:r w:rsidRPr="00B01430">
              <w:rPr>
                <w:rFonts w:ascii="Arial" w:hAnsi="Arial" w:cs="Arial"/>
                <w:sz w:val="20"/>
                <w:szCs w:val="20"/>
              </w:rPr>
              <w:t>kč.br. 14226/1 k.o. Del II</w:t>
            </w:r>
          </w:p>
        </w:tc>
      </w:tr>
      <w:tr w:rsidR="00852E07" w:rsidRPr="00B01430" w14:paraId="048F3419" w14:textId="77777777" w:rsidTr="00852E07">
        <w:trPr>
          <w:trHeight w:val="300"/>
          <w:jc w:val="center"/>
        </w:trPr>
        <w:tc>
          <w:tcPr>
            <w:tcW w:w="5000" w:type="pct"/>
            <w:gridSpan w:val="4"/>
            <w:shd w:val="clear" w:color="auto" w:fill="C6D9F1" w:themeFill="text2" w:themeFillTint="33"/>
          </w:tcPr>
          <w:p w14:paraId="1BDCE6CE" w14:textId="77777777" w:rsidR="00852E07" w:rsidRPr="00B01430" w:rsidRDefault="00852E07" w:rsidP="00457189">
            <w:pPr>
              <w:spacing w:after="0" w:line="240" w:lineRule="auto"/>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PROSTORI KOJE KORISTE UDRUGE</w:t>
            </w:r>
          </w:p>
        </w:tc>
      </w:tr>
      <w:tr w:rsidR="004968F5" w:rsidRPr="00B01430" w14:paraId="216C9E5F" w14:textId="77777777" w:rsidTr="00457189">
        <w:trPr>
          <w:trHeight w:val="375"/>
          <w:jc w:val="center"/>
        </w:trPr>
        <w:tc>
          <w:tcPr>
            <w:tcW w:w="388" w:type="pct"/>
            <w:shd w:val="clear" w:color="auto" w:fill="F2F2F2"/>
          </w:tcPr>
          <w:p w14:paraId="04CE4C99"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Rb.</w:t>
            </w:r>
          </w:p>
        </w:tc>
        <w:tc>
          <w:tcPr>
            <w:tcW w:w="3052" w:type="pct"/>
            <w:shd w:val="clear" w:color="auto" w:fill="F2F2F2"/>
            <w:noWrap/>
            <w:vAlign w:val="center"/>
            <w:hideMark/>
          </w:tcPr>
          <w:p w14:paraId="795D2ED1"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Korisnik poslovnog prostora</w:t>
            </w:r>
          </w:p>
        </w:tc>
        <w:tc>
          <w:tcPr>
            <w:tcW w:w="861" w:type="pct"/>
            <w:shd w:val="clear" w:color="auto" w:fill="F2F2F2"/>
            <w:noWrap/>
            <w:vAlign w:val="center"/>
            <w:hideMark/>
          </w:tcPr>
          <w:p w14:paraId="06DA12B2"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noWrap/>
            <w:vAlign w:val="center"/>
            <w:hideMark/>
          </w:tcPr>
          <w:p w14:paraId="770BF96C" w14:textId="77777777" w:rsidR="004968F5" w:rsidRPr="00B01430" w:rsidRDefault="004968F5" w:rsidP="00457189">
            <w:pPr>
              <w:spacing w:after="0" w:line="240" w:lineRule="auto"/>
              <w:jc w:val="center"/>
              <w:rPr>
                <w:rFonts w:ascii="Arial" w:hAnsi="Arial" w:cs="Arial"/>
                <w:b/>
                <w:bCs/>
                <w:color w:val="1F497D"/>
                <w:sz w:val="20"/>
                <w:szCs w:val="20"/>
              </w:rPr>
            </w:pPr>
            <w:r w:rsidRPr="00B01430">
              <w:rPr>
                <w:rFonts w:ascii="Arial" w:hAnsi="Arial" w:cs="Arial"/>
                <w:b/>
                <w:bCs/>
                <w:color w:val="1F497D"/>
                <w:sz w:val="20"/>
                <w:szCs w:val="20"/>
              </w:rPr>
              <w:t>k.č./k.o.</w:t>
            </w:r>
          </w:p>
        </w:tc>
      </w:tr>
      <w:tr w:rsidR="004968F5" w:rsidRPr="00B01430" w14:paraId="0275D07D" w14:textId="77777777" w:rsidTr="00457189">
        <w:trPr>
          <w:trHeight w:val="300"/>
          <w:jc w:val="center"/>
        </w:trPr>
        <w:tc>
          <w:tcPr>
            <w:tcW w:w="388" w:type="pct"/>
          </w:tcPr>
          <w:p w14:paraId="5F0458F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vAlign w:val="center"/>
          </w:tcPr>
          <w:p w14:paraId="44D69769" w14:textId="77777777" w:rsidR="004968F5" w:rsidRPr="00B01430" w:rsidRDefault="004968F5" w:rsidP="00457189">
            <w:pPr>
              <w:spacing w:after="0"/>
              <w:jc w:val="center"/>
              <w:rPr>
                <w:rFonts w:ascii="Arial" w:hAnsi="Arial" w:cs="Arial"/>
                <w:bCs/>
                <w:sz w:val="20"/>
                <w:szCs w:val="20"/>
              </w:rPr>
            </w:pPr>
            <w:bookmarkStart w:id="87" w:name="_Hlk83373655"/>
            <w:r w:rsidRPr="00B01430">
              <w:rPr>
                <w:rFonts w:ascii="Arial" w:hAnsi="Arial" w:cs="Arial"/>
                <w:bCs/>
                <w:sz w:val="20"/>
                <w:szCs w:val="20"/>
              </w:rPr>
              <w:t>DVD  Crni Lug– prizemlje</w:t>
            </w:r>
          </w:p>
          <w:p w14:paraId="777B6524"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 Crni Lug, Selska 26</w:t>
            </w:r>
          </w:p>
        </w:tc>
        <w:tc>
          <w:tcPr>
            <w:tcW w:w="861" w:type="pct"/>
            <w:shd w:val="clear" w:color="auto" w:fill="auto"/>
            <w:noWrap/>
            <w:vAlign w:val="center"/>
          </w:tcPr>
          <w:p w14:paraId="53E419A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86 </w:t>
            </w:r>
          </w:p>
        </w:tc>
        <w:tc>
          <w:tcPr>
            <w:tcW w:w="699" w:type="pct"/>
            <w:shd w:val="clear" w:color="auto" w:fill="auto"/>
            <w:noWrap/>
            <w:vAlign w:val="center"/>
          </w:tcPr>
          <w:p w14:paraId="70B8F40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k.č.br.108/2 k.o. Crni Lug</w:t>
            </w:r>
          </w:p>
        </w:tc>
      </w:tr>
      <w:tr w:rsidR="004968F5" w:rsidRPr="00B01430" w14:paraId="6B42F0DF" w14:textId="77777777" w:rsidTr="00457189">
        <w:trPr>
          <w:trHeight w:val="300"/>
          <w:jc w:val="center"/>
        </w:trPr>
        <w:tc>
          <w:tcPr>
            <w:tcW w:w="388" w:type="pct"/>
          </w:tcPr>
          <w:p w14:paraId="7CCC044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w:t>
            </w:r>
          </w:p>
        </w:tc>
        <w:tc>
          <w:tcPr>
            <w:tcW w:w="3052" w:type="pct"/>
            <w:shd w:val="clear" w:color="auto" w:fill="auto"/>
            <w:noWrap/>
          </w:tcPr>
          <w:p w14:paraId="39CD12D4"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 Udruga Kupa- prizemlje </w:t>
            </w:r>
          </w:p>
          <w:p w14:paraId="0B582350"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Brod na Kupi, Kralja Tomislava 3</w:t>
            </w:r>
          </w:p>
        </w:tc>
        <w:tc>
          <w:tcPr>
            <w:tcW w:w="861" w:type="pct"/>
            <w:shd w:val="clear" w:color="auto" w:fill="auto"/>
            <w:noWrap/>
            <w:vAlign w:val="center"/>
          </w:tcPr>
          <w:p w14:paraId="4F4F74C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44,93</w:t>
            </w:r>
          </w:p>
        </w:tc>
        <w:tc>
          <w:tcPr>
            <w:tcW w:w="699" w:type="pct"/>
            <w:shd w:val="clear" w:color="auto" w:fill="auto"/>
            <w:noWrap/>
            <w:vAlign w:val="center"/>
          </w:tcPr>
          <w:p w14:paraId="3640B3E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209E083C" w14:textId="77777777" w:rsidTr="00457189">
        <w:trPr>
          <w:trHeight w:val="300"/>
          <w:jc w:val="center"/>
        </w:trPr>
        <w:tc>
          <w:tcPr>
            <w:tcW w:w="388" w:type="pct"/>
          </w:tcPr>
          <w:p w14:paraId="021F853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w:t>
            </w:r>
          </w:p>
        </w:tc>
        <w:tc>
          <w:tcPr>
            <w:tcW w:w="3052" w:type="pct"/>
            <w:shd w:val="clear" w:color="auto" w:fill="auto"/>
            <w:noWrap/>
          </w:tcPr>
          <w:p w14:paraId="0E4544C1"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ŠRD Gorana (ribolovno društvo)</w:t>
            </w:r>
          </w:p>
          <w:p w14:paraId="126B4A14"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Brod na Kupi, Kralja Tomislav 3</w:t>
            </w:r>
          </w:p>
        </w:tc>
        <w:tc>
          <w:tcPr>
            <w:tcW w:w="861" w:type="pct"/>
            <w:shd w:val="clear" w:color="auto" w:fill="auto"/>
            <w:noWrap/>
            <w:vAlign w:val="center"/>
          </w:tcPr>
          <w:p w14:paraId="3905A0F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37,37</w:t>
            </w:r>
          </w:p>
        </w:tc>
        <w:tc>
          <w:tcPr>
            <w:tcW w:w="699" w:type="pct"/>
            <w:shd w:val="clear" w:color="auto" w:fill="auto"/>
            <w:noWrap/>
            <w:vAlign w:val="center"/>
          </w:tcPr>
          <w:p w14:paraId="27FC999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6F124724" w14:textId="77777777" w:rsidTr="00457189">
        <w:trPr>
          <w:trHeight w:val="300"/>
          <w:jc w:val="center"/>
        </w:trPr>
        <w:tc>
          <w:tcPr>
            <w:tcW w:w="388" w:type="pct"/>
          </w:tcPr>
          <w:p w14:paraId="69AEA45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4.</w:t>
            </w:r>
          </w:p>
        </w:tc>
        <w:tc>
          <w:tcPr>
            <w:tcW w:w="3052" w:type="pct"/>
            <w:shd w:val="clear" w:color="auto" w:fill="auto"/>
            <w:noWrap/>
          </w:tcPr>
          <w:p w14:paraId="6BE450F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DVD Brod na Kupi  -Vatrogasno spremište </w:t>
            </w:r>
          </w:p>
          <w:p w14:paraId="3102CAA7"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Brod na Kupi, Kralja Tomislav 13 a</w:t>
            </w:r>
          </w:p>
          <w:p w14:paraId="5325480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(povrat imovine)</w:t>
            </w:r>
          </w:p>
        </w:tc>
        <w:tc>
          <w:tcPr>
            <w:tcW w:w="861" w:type="pct"/>
            <w:shd w:val="clear" w:color="auto" w:fill="auto"/>
            <w:noWrap/>
            <w:vAlign w:val="center"/>
          </w:tcPr>
          <w:p w14:paraId="5849FD5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94</w:t>
            </w:r>
          </w:p>
        </w:tc>
        <w:tc>
          <w:tcPr>
            <w:tcW w:w="699" w:type="pct"/>
            <w:shd w:val="clear" w:color="auto" w:fill="auto"/>
            <w:noWrap/>
            <w:vAlign w:val="center"/>
          </w:tcPr>
          <w:p w14:paraId="29885ADB" w14:textId="77777777" w:rsidR="004968F5" w:rsidRPr="00B01430" w:rsidRDefault="004968F5" w:rsidP="00457189">
            <w:pPr>
              <w:spacing w:after="0"/>
              <w:jc w:val="center"/>
              <w:rPr>
                <w:rFonts w:ascii="Arial" w:hAnsi="Arial" w:cs="Arial"/>
                <w:sz w:val="20"/>
                <w:szCs w:val="20"/>
              </w:rPr>
            </w:pPr>
            <w:r w:rsidRPr="00B01430">
              <w:rPr>
                <w:rFonts w:ascii="Arial" w:eastAsia="Calibri" w:hAnsi="Arial" w:cs="Arial"/>
                <w:sz w:val="20"/>
                <w:szCs w:val="20"/>
              </w:rPr>
              <w:t>k.č.br. 140/9 k.o. Brod na Kupi</w:t>
            </w:r>
          </w:p>
        </w:tc>
      </w:tr>
      <w:tr w:rsidR="004968F5" w:rsidRPr="00B01430" w14:paraId="7A0CF0B3" w14:textId="77777777" w:rsidTr="00457189">
        <w:trPr>
          <w:trHeight w:val="300"/>
          <w:jc w:val="center"/>
        </w:trPr>
        <w:tc>
          <w:tcPr>
            <w:tcW w:w="388" w:type="pct"/>
          </w:tcPr>
          <w:p w14:paraId="2B402A23" w14:textId="719CACBE" w:rsidR="004968F5" w:rsidRPr="00B01430" w:rsidRDefault="004968F5" w:rsidP="00852E07">
            <w:pPr>
              <w:spacing w:after="0"/>
              <w:jc w:val="center"/>
              <w:rPr>
                <w:rFonts w:ascii="Arial" w:hAnsi="Arial" w:cs="Arial"/>
                <w:sz w:val="20"/>
                <w:szCs w:val="20"/>
              </w:rPr>
            </w:pPr>
            <w:r w:rsidRPr="00B01430">
              <w:rPr>
                <w:rFonts w:ascii="Arial" w:hAnsi="Arial" w:cs="Arial"/>
                <w:sz w:val="20"/>
                <w:szCs w:val="20"/>
              </w:rPr>
              <w:lastRenderedPageBreak/>
              <w:t>5.</w:t>
            </w:r>
          </w:p>
        </w:tc>
        <w:tc>
          <w:tcPr>
            <w:tcW w:w="3052" w:type="pct"/>
            <w:shd w:val="clear" w:color="auto" w:fill="auto"/>
            <w:noWrap/>
          </w:tcPr>
          <w:p w14:paraId="579D5682" w14:textId="77777777" w:rsidR="004968F5" w:rsidRPr="00B01430" w:rsidRDefault="004968F5" w:rsidP="00457189">
            <w:pPr>
              <w:spacing w:after="0"/>
              <w:rPr>
                <w:rFonts w:ascii="Arial" w:hAnsi="Arial" w:cs="Arial"/>
                <w:bCs/>
                <w:sz w:val="20"/>
                <w:szCs w:val="20"/>
              </w:rPr>
            </w:pPr>
            <w:r w:rsidRPr="00B01430">
              <w:rPr>
                <w:rFonts w:ascii="Arial" w:hAnsi="Arial" w:cs="Arial"/>
                <w:bCs/>
                <w:sz w:val="20"/>
                <w:szCs w:val="20"/>
              </w:rPr>
              <w:t>Klub 138. brigade HV – suteren poslovne zgrade Grada</w:t>
            </w:r>
          </w:p>
          <w:p w14:paraId="4A0C923E" w14:textId="77777777" w:rsidR="004968F5" w:rsidRPr="00B01430" w:rsidRDefault="004968F5" w:rsidP="00457189">
            <w:pPr>
              <w:spacing w:after="0"/>
              <w:rPr>
                <w:rFonts w:ascii="Arial" w:hAnsi="Arial" w:cs="Arial"/>
                <w:bCs/>
                <w:sz w:val="20"/>
                <w:szCs w:val="20"/>
              </w:rPr>
            </w:pPr>
            <w:r w:rsidRPr="00B01430">
              <w:rPr>
                <w:rFonts w:ascii="Arial" w:hAnsi="Arial" w:cs="Arial"/>
                <w:bCs/>
                <w:sz w:val="20"/>
                <w:szCs w:val="20"/>
              </w:rPr>
              <w:t>(ugovor o korištenju poslovnog prostora 1.7.2021. – 1.7.2024. – sobe 1,2,,3,4,5,6,7,8,9,10)</w:t>
            </w:r>
          </w:p>
        </w:tc>
        <w:tc>
          <w:tcPr>
            <w:tcW w:w="861" w:type="pct"/>
            <w:shd w:val="clear" w:color="auto" w:fill="auto"/>
            <w:noWrap/>
            <w:vAlign w:val="center"/>
          </w:tcPr>
          <w:p w14:paraId="5F53264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72,01</w:t>
            </w:r>
          </w:p>
        </w:tc>
        <w:tc>
          <w:tcPr>
            <w:tcW w:w="699" w:type="pct"/>
            <w:shd w:val="clear" w:color="auto" w:fill="auto"/>
            <w:noWrap/>
            <w:vAlign w:val="center"/>
          </w:tcPr>
          <w:p w14:paraId="13F0056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15533, k.o. Delnice II</w:t>
            </w:r>
          </w:p>
        </w:tc>
      </w:tr>
      <w:tr w:rsidR="004968F5" w:rsidRPr="00B01430" w14:paraId="2A9D72C0" w14:textId="77777777" w:rsidTr="00457189">
        <w:trPr>
          <w:trHeight w:val="300"/>
          <w:jc w:val="center"/>
        </w:trPr>
        <w:tc>
          <w:tcPr>
            <w:tcW w:w="388" w:type="pct"/>
          </w:tcPr>
          <w:p w14:paraId="5D7AF58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6. </w:t>
            </w:r>
          </w:p>
        </w:tc>
        <w:tc>
          <w:tcPr>
            <w:tcW w:w="3052" w:type="pct"/>
            <w:shd w:val="clear" w:color="auto" w:fill="auto"/>
            <w:noWrap/>
          </w:tcPr>
          <w:p w14:paraId="5129B7C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Antifašisti – suteren poslovne zgrade Grada</w:t>
            </w:r>
          </w:p>
          <w:p w14:paraId="487BF33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(ugovor o korištenju poslovnog prostora 01.07.2021. – 01.07.2021. – sobe 11,12,13)</w:t>
            </w:r>
          </w:p>
        </w:tc>
        <w:tc>
          <w:tcPr>
            <w:tcW w:w="861" w:type="pct"/>
            <w:shd w:val="clear" w:color="auto" w:fill="auto"/>
            <w:noWrap/>
            <w:vAlign w:val="center"/>
          </w:tcPr>
          <w:p w14:paraId="562E0EA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29,20</w:t>
            </w:r>
          </w:p>
        </w:tc>
        <w:tc>
          <w:tcPr>
            <w:tcW w:w="699" w:type="pct"/>
            <w:shd w:val="clear" w:color="auto" w:fill="auto"/>
            <w:noWrap/>
            <w:vAlign w:val="center"/>
          </w:tcPr>
          <w:p w14:paraId="3FF4BA5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15533, k.o. Delnice II</w:t>
            </w:r>
          </w:p>
        </w:tc>
      </w:tr>
      <w:bookmarkEnd w:id="87"/>
      <w:tr w:rsidR="00852E07" w:rsidRPr="00B01430" w14:paraId="5D3C4F9A" w14:textId="77777777" w:rsidTr="00852E07">
        <w:trPr>
          <w:trHeight w:val="287"/>
          <w:jc w:val="center"/>
        </w:trPr>
        <w:tc>
          <w:tcPr>
            <w:tcW w:w="5000" w:type="pct"/>
            <w:gridSpan w:val="4"/>
            <w:shd w:val="clear" w:color="auto" w:fill="C6D9F1" w:themeFill="text2" w:themeFillTint="33"/>
          </w:tcPr>
          <w:p w14:paraId="63520951" w14:textId="77777777" w:rsidR="00852E07" w:rsidRPr="00B01430" w:rsidRDefault="00852E07"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STANOVI, KUĆE, STAMBEN PROSTORI</w:t>
            </w:r>
          </w:p>
        </w:tc>
      </w:tr>
      <w:tr w:rsidR="004968F5" w:rsidRPr="00B01430" w14:paraId="026B0D12" w14:textId="77777777" w:rsidTr="00457189">
        <w:trPr>
          <w:trHeight w:val="300"/>
          <w:jc w:val="center"/>
        </w:trPr>
        <w:tc>
          <w:tcPr>
            <w:tcW w:w="388" w:type="pct"/>
            <w:shd w:val="clear" w:color="auto" w:fill="F2F2F2"/>
          </w:tcPr>
          <w:p w14:paraId="6DC6A55A" w14:textId="77777777" w:rsidR="004968F5" w:rsidRPr="00B01430" w:rsidRDefault="004968F5" w:rsidP="00457189">
            <w:pPr>
              <w:spacing w:after="0"/>
              <w:jc w:val="center"/>
              <w:rPr>
                <w:rFonts w:ascii="Arial" w:hAnsi="Arial" w:cs="Arial"/>
                <w:b/>
                <w:bCs/>
                <w:color w:val="1F497D"/>
                <w:sz w:val="20"/>
                <w:szCs w:val="20"/>
              </w:rPr>
            </w:pPr>
          </w:p>
        </w:tc>
        <w:tc>
          <w:tcPr>
            <w:tcW w:w="3052" w:type="pct"/>
            <w:shd w:val="clear" w:color="auto" w:fill="F2F2F2"/>
            <w:noWrap/>
            <w:vAlign w:val="center"/>
          </w:tcPr>
          <w:p w14:paraId="78C268CD" w14:textId="77777777" w:rsidR="004968F5" w:rsidRPr="00B01430" w:rsidRDefault="004968F5" w:rsidP="00457189">
            <w:pPr>
              <w:spacing w:after="0"/>
              <w:jc w:val="center"/>
              <w:rPr>
                <w:rFonts w:ascii="Arial" w:hAnsi="Arial" w:cs="Arial"/>
                <w:sz w:val="20"/>
                <w:szCs w:val="20"/>
              </w:rPr>
            </w:pPr>
            <w:r w:rsidRPr="00B01430">
              <w:rPr>
                <w:rFonts w:ascii="Arial" w:hAnsi="Arial" w:cs="Arial"/>
                <w:b/>
                <w:bCs/>
                <w:color w:val="1F497D"/>
                <w:sz w:val="20"/>
                <w:szCs w:val="20"/>
              </w:rPr>
              <w:t xml:space="preserve"> Opis /najam</w:t>
            </w:r>
          </w:p>
        </w:tc>
        <w:tc>
          <w:tcPr>
            <w:tcW w:w="861" w:type="pct"/>
            <w:shd w:val="clear" w:color="auto" w:fill="F2F2F2"/>
            <w:noWrap/>
            <w:vAlign w:val="center"/>
          </w:tcPr>
          <w:p w14:paraId="553B6B18" w14:textId="77777777" w:rsidR="004968F5" w:rsidRPr="00B01430" w:rsidRDefault="004968F5" w:rsidP="00457189">
            <w:pPr>
              <w:spacing w:after="0"/>
              <w:jc w:val="center"/>
              <w:rPr>
                <w:rFonts w:ascii="Arial" w:hAnsi="Arial" w:cs="Arial"/>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noWrap/>
            <w:vAlign w:val="center"/>
          </w:tcPr>
          <w:p w14:paraId="638863D7" w14:textId="77777777" w:rsidR="004968F5" w:rsidRPr="00B01430" w:rsidRDefault="004968F5" w:rsidP="00457189">
            <w:pPr>
              <w:spacing w:after="0"/>
              <w:jc w:val="center"/>
              <w:rPr>
                <w:rFonts w:ascii="Arial" w:hAnsi="Arial" w:cs="Arial"/>
                <w:sz w:val="20"/>
                <w:szCs w:val="20"/>
              </w:rPr>
            </w:pPr>
            <w:r w:rsidRPr="00B01430">
              <w:rPr>
                <w:rFonts w:ascii="Arial" w:hAnsi="Arial" w:cs="Arial"/>
                <w:b/>
                <w:bCs/>
                <w:color w:val="1F497D"/>
                <w:sz w:val="20"/>
                <w:szCs w:val="20"/>
              </w:rPr>
              <w:t>k.č./k.o.</w:t>
            </w:r>
          </w:p>
        </w:tc>
      </w:tr>
      <w:tr w:rsidR="004968F5" w:rsidRPr="00B01430" w14:paraId="4341DE7E" w14:textId="77777777" w:rsidTr="00457189">
        <w:trPr>
          <w:trHeight w:val="300"/>
          <w:jc w:val="center"/>
        </w:trPr>
        <w:tc>
          <w:tcPr>
            <w:tcW w:w="388" w:type="pct"/>
          </w:tcPr>
          <w:p w14:paraId="5FE1167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tcPr>
          <w:p w14:paraId="5927FCD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Crni Lug, Selska 26 (vatrogasni dom) Stan – 1. kat </w:t>
            </w:r>
          </w:p>
          <w:p w14:paraId="6E1CCA7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( 2.10.1998. - neodređeno)</w:t>
            </w:r>
          </w:p>
        </w:tc>
        <w:tc>
          <w:tcPr>
            <w:tcW w:w="861" w:type="pct"/>
            <w:shd w:val="clear" w:color="auto" w:fill="auto"/>
            <w:noWrap/>
            <w:vAlign w:val="center"/>
          </w:tcPr>
          <w:p w14:paraId="6190B7D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86</w:t>
            </w:r>
          </w:p>
        </w:tc>
        <w:tc>
          <w:tcPr>
            <w:tcW w:w="699" w:type="pct"/>
            <w:shd w:val="clear" w:color="auto" w:fill="auto"/>
            <w:noWrap/>
            <w:vAlign w:val="center"/>
          </w:tcPr>
          <w:p w14:paraId="07EA516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k.č.br.108/2 k.o. Crni Lug</w:t>
            </w:r>
          </w:p>
        </w:tc>
      </w:tr>
      <w:tr w:rsidR="004968F5" w:rsidRPr="00B01430" w14:paraId="646880DD" w14:textId="77777777" w:rsidTr="00457189">
        <w:trPr>
          <w:trHeight w:val="300"/>
          <w:jc w:val="center"/>
        </w:trPr>
        <w:tc>
          <w:tcPr>
            <w:tcW w:w="388" w:type="pct"/>
          </w:tcPr>
          <w:p w14:paraId="51016E33" w14:textId="7B8815D9"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w:t>
            </w:r>
            <w:r w:rsidR="00852E07" w:rsidRPr="00B01430">
              <w:rPr>
                <w:rFonts w:ascii="Arial" w:hAnsi="Arial" w:cs="Arial"/>
                <w:sz w:val="20"/>
                <w:szCs w:val="20"/>
              </w:rPr>
              <w:t>.</w:t>
            </w:r>
          </w:p>
        </w:tc>
        <w:tc>
          <w:tcPr>
            <w:tcW w:w="3052" w:type="pct"/>
            <w:shd w:val="clear" w:color="auto" w:fill="auto"/>
            <w:noWrap/>
          </w:tcPr>
          <w:p w14:paraId="3EED7FF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Crni Lug, Selska 26 (vatrogasni dom) Stan – potkrovlje (1.12.2022. –1.12.24.)</w:t>
            </w:r>
          </w:p>
        </w:tc>
        <w:tc>
          <w:tcPr>
            <w:tcW w:w="861" w:type="pct"/>
            <w:shd w:val="clear" w:color="auto" w:fill="auto"/>
            <w:noWrap/>
            <w:vAlign w:val="center"/>
          </w:tcPr>
          <w:p w14:paraId="385397C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56,8</w:t>
            </w:r>
          </w:p>
        </w:tc>
        <w:tc>
          <w:tcPr>
            <w:tcW w:w="699" w:type="pct"/>
            <w:shd w:val="clear" w:color="auto" w:fill="auto"/>
            <w:noWrap/>
            <w:vAlign w:val="center"/>
          </w:tcPr>
          <w:p w14:paraId="79F26DB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k.č.br.108/2 k.o. Crni Lug</w:t>
            </w:r>
          </w:p>
        </w:tc>
      </w:tr>
      <w:tr w:rsidR="004968F5" w:rsidRPr="00B01430" w14:paraId="182D073F" w14:textId="77777777" w:rsidTr="00457189">
        <w:trPr>
          <w:trHeight w:val="300"/>
          <w:jc w:val="center"/>
        </w:trPr>
        <w:tc>
          <w:tcPr>
            <w:tcW w:w="388" w:type="pct"/>
          </w:tcPr>
          <w:p w14:paraId="182487B6" w14:textId="69697A4C" w:rsidR="004968F5" w:rsidRPr="00B01430" w:rsidRDefault="00852E07" w:rsidP="00852E07">
            <w:pPr>
              <w:spacing w:after="0"/>
              <w:jc w:val="center"/>
              <w:rPr>
                <w:rFonts w:ascii="Arial" w:hAnsi="Arial" w:cs="Arial"/>
                <w:sz w:val="20"/>
                <w:szCs w:val="20"/>
              </w:rPr>
            </w:pPr>
            <w:r w:rsidRPr="00B01430">
              <w:rPr>
                <w:rFonts w:ascii="Arial" w:hAnsi="Arial" w:cs="Arial"/>
                <w:sz w:val="20"/>
                <w:szCs w:val="20"/>
              </w:rPr>
              <w:t>3</w:t>
            </w:r>
            <w:r w:rsidR="004968F5" w:rsidRPr="00B01430">
              <w:rPr>
                <w:rFonts w:ascii="Arial" w:hAnsi="Arial" w:cs="Arial"/>
                <w:sz w:val="20"/>
                <w:szCs w:val="20"/>
              </w:rPr>
              <w:t>.</w:t>
            </w:r>
          </w:p>
        </w:tc>
        <w:tc>
          <w:tcPr>
            <w:tcW w:w="3052" w:type="pct"/>
            <w:shd w:val="clear" w:color="auto" w:fill="auto"/>
            <w:noWrap/>
          </w:tcPr>
          <w:p w14:paraId="4C771A6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Crni Lug, Školska 3 –potkrovlje</w:t>
            </w:r>
          </w:p>
          <w:p w14:paraId="103C8743"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(1.4.2018.- neodređeno)</w:t>
            </w:r>
          </w:p>
        </w:tc>
        <w:tc>
          <w:tcPr>
            <w:tcW w:w="861" w:type="pct"/>
            <w:shd w:val="clear" w:color="auto" w:fill="auto"/>
            <w:noWrap/>
            <w:vAlign w:val="center"/>
          </w:tcPr>
          <w:p w14:paraId="7D1DBE6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89,30</w:t>
            </w:r>
          </w:p>
        </w:tc>
        <w:tc>
          <w:tcPr>
            <w:tcW w:w="699" w:type="pct"/>
            <w:shd w:val="clear" w:color="auto" w:fill="auto"/>
            <w:noWrap/>
            <w:vAlign w:val="center"/>
          </w:tcPr>
          <w:p w14:paraId="791E3D9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kč.br.133 k.o. Crni Lug</w:t>
            </w:r>
          </w:p>
        </w:tc>
      </w:tr>
      <w:tr w:rsidR="004968F5" w:rsidRPr="00B01430" w14:paraId="67E9A507" w14:textId="77777777" w:rsidTr="00457189">
        <w:trPr>
          <w:trHeight w:val="300"/>
          <w:jc w:val="center"/>
        </w:trPr>
        <w:tc>
          <w:tcPr>
            <w:tcW w:w="388" w:type="pct"/>
          </w:tcPr>
          <w:p w14:paraId="127BC37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4.</w:t>
            </w:r>
          </w:p>
        </w:tc>
        <w:tc>
          <w:tcPr>
            <w:tcW w:w="3052" w:type="pct"/>
            <w:shd w:val="clear" w:color="auto" w:fill="auto"/>
            <w:noWrap/>
          </w:tcPr>
          <w:p w14:paraId="3105B1C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4282C097"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Stan1.</w:t>
            </w:r>
          </w:p>
        </w:tc>
        <w:tc>
          <w:tcPr>
            <w:tcW w:w="861" w:type="pct"/>
            <w:shd w:val="clear" w:color="auto" w:fill="auto"/>
            <w:noWrap/>
            <w:vAlign w:val="center"/>
          </w:tcPr>
          <w:p w14:paraId="2D2346C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89,30</w:t>
            </w:r>
          </w:p>
        </w:tc>
        <w:tc>
          <w:tcPr>
            <w:tcW w:w="699" w:type="pct"/>
            <w:shd w:val="clear" w:color="auto" w:fill="auto"/>
            <w:noWrap/>
            <w:vAlign w:val="center"/>
          </w:tcPr>
          <w:p w14:paraId="3D5E5B8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530763E5" w14:textId="77777777" w:rsidTr="00457189">
        <w:trPr>
          <w:trHeight w:val="300"/>
          <w:jc w:val="center"/>
        </w:trPr>
        <w:tc>
          <w:tcPr>
            <w:tcW w:w="388" w:type="pct"/>
          </w:tcPr>
          <w:p w14:paraId="096CE1B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w:t>
            </w:r>
          </w:p>
        </w:tc>
        <w:tc>
          <w:tcPr>
            <w:tcW w:w="3052" w:type="pct"/>
            <w:shd w:val="clear" w:color="auto" w:fill="auto"/>
            <w:noWrap/>
          </w:tcPr>
          <w:p w14:paraId="311C4A6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256017B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2.</w:t>
            </w:r>
          </w:p>
        </w:tc>
        <w:tc>
          <w:tcPr>
            <w:tcW w:w="861" w:type="pct"/>
            <w:shd w:val="clear" w:color="auto" w:fill="auto"/>
            <w:noWrap/>
            <w:vAlign w:val="center"/>
          </w:tcPr>
          <w:p w14:paraId="727B3C7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84,28</w:t>
            </w:r>
          </w:p>
        </w:tc>
        <w:tc>
          <w:tcPr>
            <w:tcW w:w="699" w:type="pct"/>
            <w:shd w:val="clear" w:color="auto" w:fill="auto"/>
            <w:noWrap/>
          </w:tcPr>
          <w:p w14:paraId="7CCCACA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7261B3A4" w14:textId="77777777" w:rsidTr="00457189">
        <w:trPr>
          <w:trHeight w:val="300"/>
          <w:jc w:val="center"/>
        </w:trPr>
        <w:tc>
          <w:tcPr>
            <w:tcW w:w="388" w:type="pct"/>
          </w:tcPr>
          <w:p w14:paraId="5D90261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6.</w:t>
            </w:r>
          </w:p>
        </w:tc>
        <w:tc>
          <w:tcPr>
            <w:tcW w:w="3052" w:type="pct"/>
            <w:shd w:val="clear" w:color="auto" w:fill="auto"/>
            <w:noWrap/>
          </w:tcPr>
          <w:p w14:paraId="7E119797"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Lučice,  Radnička 6 – najam </w:t>
            </w:r>
          </w:p>
          <w:p w14:paraId="03F18341"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(ugovor 1.6.22. – 31.5.24.)</w:t>
            </w:r>
          </w:p>
          <w:p w14:paraId="634510C7"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3.</w:t>
            </w:r>
          </w:p>
        </w:tc>
        <w:tc>
          <w:tcPr>
            <w:tcW w:w="861" w:type="pct"/>
            <w:shd w:val="clear" w:color="auto" w:fill="auto"/>
            <w:noWrap/>
            <w:vAlign w:val="center"/>
          </w:tcPr>
          <w:p w14:paraId="6BA19D0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28,37</w:t>
            </w:r>
          </w:p>
        </w:tc>
        <w:tc>
          <w:tcPr>
            <w:tcW w:w="699" w:type="pct"/>
            <w:shd w:val="clear" w:color="auto" w:fill="auto"/>
            <w:noWrap/>
          </w:tcPr>
          <w:p w14:paraId="3211DD4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679D72E7" w14:textId="77777777" w:rsidTr="00457189">
        <w:trPr>
          <w:trHeight w:val="300"/>
          <w:jc w:val="center"/>
        </w:trPr>
        <w:tc>
          <w:tcPr>
            <w:tcW w:w="388" w:type="pct"/>
          </w:tcPr>
          <w:p w14:paraId="2935A12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7.</w:t>
            </w:r>
          </w:p>
        </w:tc>
        <w:tc>
          <w:tcPr>
            <w:tcW w:w="3052" w:type="pct"/>
            <w:shd w:val="clear" w:color="auto" w:fill="auto"/>
            <w:noWrap/>
          </w:tcPr>
          <w:p w14:paraId="09741157"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najam</w:t>
            </w:r>
          </w:p>
          <w:p w14:paraId="44C9E49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(ugovor 1.8.21. – 31.7.23.)</w:t>
            </w:r>
          </w:p>
          <w:p w14:paraId="105422B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4.</w:t>
            </w:r>
          </w:p>
        </w:tc>
        <w:tc>
          <w:tcPr>
            <w:tcW w:w="861" w:type="pct"/>
            <w:shd w:val="clear" w:color="auto" w:fill="auto"/>
            <w:noWrap/>
            <w:vAlign w:val="center"/>
          </w:tcPr>
          <w:p w14:paraId="06C5A65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28,22</w:t>
            </w:r>
          </w:p>
        </w:tc>
        <w:tc>
          <w:tcPr>
            <w:tcW w:w="699" w:type="pct"/>
            <w:shd w:val="clear" w:color="auto" w:fill="auto"/>
            <w:noWrap/>
          </w:tcPr>
          <w:p w14:paraId="678B573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0E79DB01" w14:textId="77777777" w:rsidTr="00457189">
        <w:trPr>
          <w:trHeight w:val="300"/>
          <w:jc w:val="center"/>
        </w:trPr>
        <w:tc>
          <w:tcPr>
            <w:tcW w:w="388" w:type="pct"/>
          </w:tcPr>
          <w:p w14:paraId="1E4E024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w:t>
            </w:r>
          </w:p>
        </w:tc>
        <w:tc>
          <w:tcPr>
            <w:tcW w:w="3052" w:type="pct"/>
            <w:shd w:val="clear" w:color="auto" w:fill="auto"/>
            <w:noWrap/>
          </w:tcPr>
          <w:p w14:paraId="31BA290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Lučice,  Radnička 6 - otkup </w:t>
            </w:r>
          </w:p>
          <w:p w14:paraId="4DC48CBE"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5.</w:t>
            </w:r>
          </w:p>
        </w:tc>
        <w:tc>
          <w:tcPr>
            <w:tcW w:w="861" w:type="pct"/>
            <w:shd w:val="clear" w:color="auto" w:fill="auto"/>
            <w:noWrap/>
            <w:vAlign w:val="center"/>
          </w:tcPr>
          <w:p w14:paraId="08582C6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60,01</w:t>
            </w:r>
          </w:p>
        </w:tc>
        <w:tc>
          <w:tcPr>
            <w:tcW w:w="699" w:type="pct"/>
            <w:shd w:val="clear" w:color="auto" w:fill="auto"/>
            <w:noWrap/>
          </w:tcPr>
          <w:p w14:paraId="39ABCA3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0584763C" w14:textId="77777777" w:rsidTr="00457189">
        <w:trPr>
          <w:trHeight w:val="300"/>
          <w:jc w:val="center"/>
        </w:trPr>
        <w:tc>
          <w:tcPr>
            <w:tcW w:w="388" w:type="pct"/>
          </w:tcPr>
          <w:p w14:paraId="73D3773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9.</w:t>
            </w:r>
          </w:p>
        </w:tc>
        <w:tc>
          <w:tcPr>
            <w:tcW w:w="3052" w:type="pct"/>
            <w:shd w:val="clear" w:color="auto" w:fill="auto"/>
            <w:noWrap/>
          </w:tcPr>
          <w:p w14:paraId="1291B8F3"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7B7103D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6.</w:t>
            </w:r>
          </w:p>
        </w:tc>
        <w:tc>
          <w:tcPr>
            <w:tcW w:w="861" w:type="pct"/>
            <w:shd w:val="clear" w:color="auto" w:fill="auto"/>
            <w:noWrap/>
            <w:vAlign w:val="center"/>
          </w:tcPr>
          <w:p w14:paraId="39AD267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51,96</w:t>
            </w:r>
          </w:p>
        </w:tc>
        <w:tc>
          <w:tcPr>
            <w:tcW w:w="699" w:type="pct"/>
            <w:shd w:val="clear" w:color="auto" w:fill="auto"/>
            <w:noWrap/>
          </w:tcPr>
          <w:p w14:paraId="42A9C20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4ACB2EE1" w14:textId="77777777" w:rsidTr="00457189">
        <w:trPr>
          <w:trHeight w:val="300"/>
          <w:jc w:val="center"/>
        </w:trPr>
        <w:tc>
          <w:tcPr>
            <w:tcW w:w="388" w:type="pct"/>
          </w:tcPr>
          <w:p w14:paraId="45B8956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10.</w:t>
            </w:r>
          </w:p>
        </w:tc>
        <w:tc>
          <w:tcPr>
            <w:tcW w:w="3052" w:type="pct"/>
            <w:shd w:val="clear" w:color="auto" w:fill="auto"/>
            <w:noWrap/>
          </w:tcPr>
          <w:p w14:paraId="5548F77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6B4BA3DE"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7.</w:t>
            </w:r>
          </w:p>
        </w:tc>
        <w:tc>
          <w:tcPr>
            <w:tcW w:w="861" w:type="pct"/>
            <w:shd w:val="clear" w:color="auto" w:fill="auto"/>
            <w:noWrap/>
            <w:vAlign w:val="center"/>
          </w:tcPr>
          <w:p w14:paraId="4FDA6898"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55,95</w:t>
            </w:r>
          </w:p>
        </w:tc>
        <w:tc>
          <w:tcPr>
            <w:tcW w:w="699" w:type="pct"/>
            <w:shd w:val="clear" w:color="auto" w:fill="auto"/>
            <w:noWrap/>
          </w:tcPr>
          <w:p w14:paraId="08EB6D4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02DFAA3A" w14:textId="77777777" w:rsidTr="00457189">
        <w:trPr>
          <w:trHeight w:val="300"/>
          <w:jc w:val="center"/>
        </w:trPr>
        <w:tc>
          <w:tcPr>
            <w:tcW w:w="388" w:type="pct"/>
          </w:tcPr>
          <w:p w14:paraId="6FD2468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11.</w:t>
            </w:r>
          </w:p>
        </w:tc>
        <w:tc>
          <w:tcPr>
            <w:tcW w:w="3052" w:type="pct"/>
            <w:shd w:val="clear" w:color="auto" w:fill="auto"/>
            <w:noWrap/>
          </w:tcPr>
          <w:p w14:paraId="70E88C3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2459399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8.</w:t>
            </w:r>
          </w:p>
        </w:tc>
        <w:tc>
          <w:tcPr>
            <w:tcW w:w="861" w:type="pct"/>
            <w:shd w:val="clear" w:color="auto" w:fill="auto"/>
            <w:noWrap/>
            <w:vAlign w:val="center"/>
          </w:tcPr>
          <w:p w14:paraId="0E03DEB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76,57</w:t>
            </w:r>
          </w:p>
        </w:tc>
        <w:tc>
          <w:tcPr>
            <w:tcW w:w="699" w:type="pct"/>
            <w:shd w:val="clear" w:color="auto" w:fill="auto"/>
            <w:noWrap/>
          </w:tcPr>
          <w:p w14:paraId="4584633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55610958" w14:textId="77777777" w:rsidTr="00457189">
        <w:trPr>
          <w:trHeight w:val="300"/>
          <w:jc w:val="center"/>
        </w:trPr>
        <w:tc>
          <w:tcPr>
            <w:tcW w:w="388" w:type="pct"/>
          </w:tcPr>
          <w:p w14:paraId="599213B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12.</w:t>
            </w:r>
          </w:p>
        </w:tc>
        <w:tc>
          <w:tcPr>
            <w:tcW w:w="3052" w:type="pct"/>
            <w:shd w:val="clear" w:color="auto" w:fill="auto"/>
            <w:noWrap/>
          </w:tcPr>
          <w:p w14:paraId="540C1AFE"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otkup</w:t>
            </w:r>
          </w:p>
          <w:p w14:paraId="6F74713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9.</w:t>
            </w:r>
          </w:p>
        </w:tc>
        <w:tc>
          <w:tcPr>
            <w:tcW w:w="861" w:type="pct"/>
            <w:shd w:val="clear" w:color="auto" w:fill="auto"/>
            <w:noWrap/>
            <w:vAlign w:val="center"/>
          </w:tcPr>
          <w:p w14:paraId="612931B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105,70</w:t>
            </w:r>
          </w:p>
        </w:tc>
        <w:tc>
          <w:tcPr>
            <w:tcW w:w="699" w:type="pct"/>
            <w:shd w:val="clear" w:color="auto" w:fill="auto"/>
            <w:noWrap/>
          </w:tcPr>
          <w:p w14:paraId="0465EDD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30BEC4E7" w14:textId="77777777" w:rsidTr="00457189">
        <w:trPr>
          <w:trHeight w:val="300"/>
          <w:jc w:val="center"/>
        </w:trPr>
        <w:tc>
          <w:tcPr>
            <w:tcW w:w="388" w:type="pct"/>
          </w:tcPr>
          <w:p w14:paraId="06B06B6F"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lastRenderedPageBreak/>
              <w:t>13.</w:t>
            </w:r>
          </w:p>
        </w:tc>
        <w:tc>
          <w:tcPr>
            <w:tcW w:w="3052" w:type="pct"/>
            <w:shd w:val="clear" w:color="auto" w:fill="auto"/>
            <w:noWrap/>
          </w:tcPr>
          <w:p w14:paraId="39163B78"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Lučice,  Radnička 6 - (prazan, neuređen) – potkrovlje</w:t>
            </w:r>
          </w:p>
          <w:p w14:paraId="24F442A3"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10.</w:t>
            </w:r>
          </w:p>
        </w:tc>
        <w:tc>
          <w:tcPr>
            <w:tcW w:w="861" w:type="pct"/>
            <w:shd w:val="clear" w:color="auto" w:fill="auto"/>
            <w:noWrap/>
            <w:vAlign w:val="center"/>
          </w:tcPr>
          <w:p w14:paraId="49AD2B1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66,23</w:t>
            </w:r>
          </w:p>
        </w:tc>
        <w:tc>
          <w:tcPr>
            <w:tcW w:w="699" w:type="pct"/>
            <w:shd w:val="clear" w:color="auto" w:fill="auto"/>
            <w:noWrap/>
          </w:tcPr>
          <w:p w14:paraId="135B4DA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10688/3, k.o. Delnice I</w:t>
            </w:r>
          </w:p>
        </w:tc>
      </w:tr>
      <w:tr w:rsidR="004968F5" w:rsidRPr="00B01430" w14:paraId="606F7B77" w14:textId="77777777" w:rsidTr="00457189">
        <w:trPr>
          <w:trHeight w:val="300"/>
          <w:jc w:val="center"/>
        </w:trPr>
        <w:tc>
          <w:tcPr>
            <w:tcW w:w="388" w:type="pct"/>
          </w:tcPr>
          <w:p w14:paraId="2194A577" w14:textId="77777777" w:rsidR="004968F5" w:rsidRPr="00B01430" w:rsidRDefault="004968F5" w:rsidP="00457189">
            <w:pPr>
              <w:tabs>
                <w:tab w:val="center" w:pos="2780"/>
                <w:tab w:val="left" w:pos="3744"/>
              </w:tabs>
              <w:spacing w:after="0"/>
              <w:jc w:val="center"/>
              <w:rPr>
                <w:rFonts w:ascii="Arial" w:hAnsi="Arial" w:cs="Arial"/>
                <w:sz w:val="20"/>
                <w:szCs w:val="20"/>
              </w:rPr>
            </w:pPr>
            <w:r w:rsidRPr="00B01430">
              <w:rPr>
                <w:rFonts w:ascii="Arial" w:hAnsi="Arial" w:cs="Arial"/>
                <w:sz w:val="20"/>
                <w:szCs w:val="20"/>
              </w:rPr>
              <w:t>14.</w:t>
            </w:r>
          </w:p>
        </w:tc>
        <w:tc>
          <w:tcPr>
            <w:tcW w:w="3052" w:type="pct"/>
            <w:shd w:val="clear" w:color="auto" w:fill="auto"/>
            <w:noWrap/>
          </w:tcPr>
          <w:p w14:paraId="5E9C8E03" w14:textId="77777777" w:rsidR="004968F5" w:rsidRPr="00B01430" w:rsidRDefault="004968F5" w:rsidP="00457189">
            <w:pPr>
              <w:tabs>
                <w:tab w:val="center" w:pos="2780"/>
                <w:tab w:val="left" w:pos="3744"/>
              </w:tabs>
              <w:spacing w:after="0"/>
              <w:jc w:val="center"/>
              <w:rPr>
                <w:rFonts w:ascii="Arial" w:hAnsi="Arial" w:cs="Arial"/>
                <w:bCs/>
                <w:sz w:val="20"/>
                <w:szCs w:val="20"/>
              </w:rPr>
            </w:pPr>
            <w:r w:rsidRPr="00B01430">
              <w:rPr>
                <w:rFonts w:ascii="Arial" w:hAnsi="Arial" w:cs="Arial"/>
                <w:bCs/>
                <w:sz w:val="20"/>
                <w:szCs w:val="20"/>
              </w:rPr>
              <w:t>Brod na Kupi, Kralja Tomislava 3</w:t>
            </w:r>
          </w:p>
          <w:p w14:paraId="3700E361" w14:textId="77777777" w:rsidR="004968F5" w:rsidRPr="00B01430" w:rsidRDefault="004968F5" w:rsidP="00457189">
            <w:pPr>
              <w:tabs>
                <w:tab w:val="center" w:pos="2780"/>
                <w:tab w:val="left" w:pos="3744"/>
              </w:tabs>
              <w:spacing w:after="0"/>
              <w:jc w:val="center"/>
              <w:rPr>
                <w:rFonts w:ascii="Arial" w:hAnsi="Arial" w:cs="Arial"/>
                <w:bCs/>
                <w:sz w:val="20"/>
                <w:szCs w:val="20"/>
              </w:rPr>
            </w:pPr>
            <w:r w:rsidRPr="00B01430">
              <w:rPr>
                <w:rFonts w:ascii="Arial" w:hAnsi="Arial" w:cs="Arial"/>
                <w:bCs/>
                <w:sz w:val="20"/>
                <w:szCs w:val="20"/>
              </w:rPr>
              <w:t>Stambeni prostor – 1 kat</w:t>
            </w:r>
          </w:p>
        </w:tc>
        <w:tc>
          <w:tcPr>
            <w:tcW w:w="861" w:type="pct"/>
            <w:shd w:val="clear" w:color="auto" w:fill="auto"/>
            <w:noWrap/>
            <w:vAlign w:val="center"/>
          </w:tcPr>
          <w:p w14:paraId="381FD55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20,35</w:t>
            </w:r>
          </w:p>
        </w:tc>
        <w:tc>
          <w:tcPr>
            <w:tcW w:w="699" w:type="pct"/>
            <w:shd w:val="clear" w:color="auto" w:fill="auto"/>
            <w:noWrap/>
          </w:tcPr>
          <w:p w14:paraId="3848EB1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582B3DD0" w14:textId="77777777" w:rsidTr="00457189">
        <w:trPr>
          <w:trHeight w:val="300"/>
          <w:jc w:val="center"/>
        </w:trPr>
        <w:tc>
          <w:tcPr>
            <w:tcW w:w="388" w:type="pct"/>
          </w:tcPr>
          <w:p w14:paraId="2FE06138"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15.</w:t>
            </w:r>
          </w:p>
        </w:tc>
        <w:tc>
          <w:tcPr>
            <w:tcW w:w="3052" w:type="pct"/>
            <w:shd w:val="clear" w:color="auto" w:fill="auto"/>
            <w:noWrap/>
          </w:tcPr>
          <w:p w14:paraId="4DFE64C7" w14:textId="77777777" w:rsidR="004968F5" w:rsidRPr="00B01430" w:rsidRDefault="004968F5" w:rsidP="00457189">
            <w:pPr>
              <w:tabs>
                <w:tab w:val="center" w:pos="2780"/>
                <w:tab w:val="left" w:pos="3744"/>
              </w:tabs>
              <w:spacing w:after="0"/>
              <w:jc w:val="center"/>
              <w:rPr>
                <w:rFonts w:ascii="Arial" w:hAnsi="Arial" w:cs="Arial"/>
                <w:bCs/>
                <w:sz w:val="20"/>
                <w:szCs w:val="20"/>
              </w:rPr>
            </w:pPr>
            <w:r w:rsidRPr="00B01430">
              <w:rPr>
                <w:rFonts w:ascii="Arial" w:hAnsi="Arial" w:cs="Arial"/>
                <w:bCs/>
                <w:sz w:val="20"/>
                <w:szCs w:val="20"/>
              </w:rPr>
              <w:t>Brod na Kupi, Kralja Tomislava 3</w:t>
            </w:r>
          </w:p>
          <w:p w14:paraId="336D126A"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 1. kat (ugovor 14.3. 2005. – neodređeno)</w:t>
            </w:r>
          </w:p>
        </w:tc>
        <w:tc>
          <w:tcPr>
            <w:tcW w:w="861" w:type="pct"/>
            <w:shd w:val="clear" w:color="auto" w:fill="auto"/>
            <w:noWrap/>
            <w:vAlign w:val="center"/>
          </w:tcPr>
          <w:p w14:paraId="7A684A7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64,62</w:t>
            </w:r>
          </w:p>
        </w:tc>
        <w:tc>
          <w:tcPr>
            <w:tcW w:w="699" w:type="pct"/>
            <w:shd w:val="clear" w:color="auto" w:fill="auto"/>
            <w:noWrap/>
          </w:tcPr>
          <w:p w14:paraId="0DFDAEE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91/5 k.o. Brod na Kupi</w:t>
            </w:r>
          </w:p>
        </w:tc>
      </w:tr>
      <w:tr w:rsidR="004968F5" w:rsidRPr="00B01430" w14:paraId="57F5396E" w14:textId="77777777" w:rsidTr="00457189">
        <w:trPr>
          <w:trHeight w:val="300"/>
          <w:jc w:val="center"/>
        </w:trPr>
        <w:tc>
          <w:tcPr>
            <w:tcW w:w="388" w:type="pct"/>
          </w:tcPr>
          <w:p w14:paraId="0DEF3E5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16.</w:t>
            </w:r>
          </w:p>
        </w:tc>
        <w:tc>
          <w:tcPr>
            <w:tcW w:w="3052" w:type="pct"/>
            <w:shd w:val="clear" w:color="auto" w:fill="auto"/>
            <w:noWrap/>
          </w:tcPr>
          <w:p w14:paraId="2E383B8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Brod na Kupi, Goranska 1a</w:t>
            </w:r>
          </w:p>
          <w:p w14:paraId="3E51217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 – (ugovor – 01.12.2001. – neodređeno)</w:t>
            </w:r>
          </w:p>
        </w:tc>
        <w:tc>
          <w:tcPr>
            <w:tcW w:w="861" w:type="pct"/>
            <w:shd w:val="clear" w:color="auto" w:fill="auto"/>
            <w:noWrap/>
            <w:vAlign w:val="center"/>
          </w:tcPr>
          <w:p w14:paraId="497D56C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85,81</w:t>
            </w:r>
          </w:p>
        </w:tc>
        <w:tc>
          <w:tcPr>
            <w:tcW w:w="699" w:type="pct"/>
            <w:shd w:val="clear" w:color="auto" w:fill="auto"/>
            <w:noWrap/>
          </w:tcPr>
          <w:p w14:paraId="6877D36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91/6, Brod na Kupi</w:t>
            </w:r>
          </w:p>
        </w:tc>
      </w:tr>
      <w:tr w:rsidR="004968F5" w:rsidRPr="00B01430" w14:paraId="54225FE8" w14:textId="77777777" w:rsidTr="00457189">
        <w:trPr>
          <w:trHeight w:val="300"/>
          <w:jc w:val="center"/>
        </w:trPr>
        <w:tc>
          <w:tcPr>
            <w:tcW w:w="388" w:type="pct"/>
          </w:tcPr>
          <w:p w14:paraId="75A9213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17.</w:t>
            </w:r>
          </w:p>
        </w:tc>
        <w:tc>
          <w:tcPr>
            <w:tcW w:w="3052" w:type="pct"/>
            <w:shd w:val="clear" w:color="auto" w:fill="auto"/>
            <w:noWrap/>
          </w:tcPr>
          <w:p w14:paraId="746BA579"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Delnice, Vučnik 24</w:t>
            </w:r>
          </w:p>
          <w:p w14:paraId="60B80E3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Stan/kuća – (ugovor 1.1.2022. – 1.1.2024.)</w:t>
            </w:r>
          </w:p>
        </w:tc>
        <w:tc>
          <w:tcPr>
            <w:tcW w:w="861" w:type="pct"/>
            <w:shd w:val="clear" w:color="auto" w:fill="auto"/>
            <w:noWrap/>
            <w:vAlign w:val="center"/>
          </w:tcPr>
          <w:p w14:paraId="1006262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50,36</w:t>
            </w:r>
          </w:p>
        </w:tc>
        <w:tc>
          <w:tcPr>
            <w:tcW w:w="699" w:type="pct"/>
            <w:shd w:val="clear" w:color="auto" w:fill="auto"/>
            <w:noWrap/>
          </w:tcPr>
          <w:p w14:paraId="56F3702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15767/1, k.o. Delnice II</w:t>
            </w:r>
          </w:p>
        </w:tc>
      </w:tr>
      <w:tr w:rsidR="004968F5" w:rsidRPr="00B01430" w14:paraId="7A49EBB8" w14:textId="77777777" w:rsidTr="00457189">
        <w:trPr>
          <w:trHeight w:val="300"/>
          <w:jc w:val="center"/>
        </w:trPr>
        <w:tc>
          <w:tcPr>
            <w:tcW w:w="388" w:type="pct"/>
          </w:tcPr>
          <w:p w14:paraId="45C63C0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18.</w:t>
            </w:r>
          </w:p>
        </w:tc>
        <w:tc>
          <w:tcPr>
            <w:tcW w:w="3052" w:type="pct"/>
            <w:shd w:val="clear" w:color="auto" w:fill="auto"/>
            <w:noWrap/>
          </w:tcPr>
          <w:p w14:paraId="60F96581"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Delnice Lujzinska cesta 21, III. kat</w:t>
            </w:r>
          </w:p>
          <w:p w14:paraId="5AB7EFF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 (ugovor 5.9.2020. – 5.9.2023.)</w:t>
            </w:r>
          </w:p>
          <w:p w14:paraId="5D7D91FF" w14:textId="77777777" w:rsidR="004968F5" w:rsidRPr="00B01430" w:rsidRDefault="004968F5" w:rsidP="00457189">
            <w:pPr>
              <w:spacing w:after="0"/>
              <w:jc w:val="center"/>
              <w:rPr>
                <w:rFonts w:ascii="Arial" w:hAnsi="Arial" w:cs="Arial"/>
                <w:bCs/>
                <w:sz w:val="20"/>
                <w:szCs w:val="20"/>
              </w:rPr>
            </w:pPr>
          </w:p>
        </w:tc>
        <w:tc>
          <w:tcPr>
            <w:tcW w:w="861" w:type="pct"/>
            <w:shd w:val="clear" w:color="auto" w:fill="auto"/>
            <w:noWrap/>
            <w:vAlign w:val="center"/>
          </w:tcPr>
          <w:p w14:paraId="3556D77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48,06</w:t>
            </w:r>
          </w:p>
        </w:tc>
        <w:tc>
          <w:tcPr>
            <w:tcW w:w="699" w:type="pct"/>
            <w:shd w:val="clear" w:color="auto" w:fill="auto"/>
            <w:noWrap/>
            <w:vAlign w:val="center"/>
          </w:tcPr>
          <w:p w14:paraId="5F95361D"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15370/1</w:t>
            </w:r>
          </w:p>
        </w:tc>
      </w:tr>
      <w:tr w:rsidR="004968F5" w:rsidRPr="00B01430" w14:paraId="5D50EC9E" w14:textId="77777777" w:rsidTr="00457189">
        <w:trPr>
          <w:trHeight w:val="300"/>
          <w:jc w:val="center"/>
        </w:trPr>
        <w:tc>
          <w:tcPr>
            <w:tcW w:w="388" w:type="pct"/>
          </w:tcPr>
          <w:p w14:paraId="00E4F559"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19.</w:t>
            </w:r>
          </w:p>
        </w:tc>
        <w:tc>
          <w:tcPr>
            <w:tcW w:w="3052" w:type="pct"/>
            <w:shd w:val="clear" w:color="auto" w:fill="auto"/>
            <w:noWrap/>
          </w:tcPr>
          <w:p w14:paraId="6AA5026A"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Kuželj , Kuželj 27</w:t>
            </w:r>
          </w:p>
          <w:p w14:paraId="575A875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Kuća i dvorište– NEUPOTREBLJIVO</w:t>
            </w:r>
          </w:p>
          <w:p w14:paraId="4707941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Suvlasništvo 74/84</w:t>
            </w:r>
          </w:p>
          <w:p w14:paraId="08C9DF26"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Planirana prodaja</w:t>
            </w:r>
          </w:p>
        </w:tc>
        <w:tc>
          <w:tcPr>
            <w:tcW w:w="861" w:type="pct"/>
            <w:shd w:val="clear" w:color="auto" w:fill="auto"/>
            <w:noWrap/>
            <w:vAlign w:val="center"/>
          </w:tcPr>
          <w:p w14:paraId="43827AA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183,60</w:t>
            </w:r>
          </w:p>
        </w:tc>
        <w:tc>
          <w:tcPr>
            <w:tcW w:w="699" w:type="pct"/>
            <w:shd w:val="clear" w:color="auto" w:fill="auto"/>
            <w:noWrap/>
          </w:tcPr>
          <w:p w14:paraId="7FA7A42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2762, k.o. Grbajel</w:t>
            </w:r>
          </w:p>
        </w:tc>
      </w:tr>
      <w:tr w:rsidR="004968F5" w:rsidRPr="00B01430" w14:paraId="5D0D184A" w14:textId="77777777" w:rsidTr="00457189">
        <w:trPr>
          <w:trHeight w:val="300"/>
          <w:jc w:val="center"/>
        </w:trPr>
        <w:tc>
          <w:tcPr>
            <w:tcW w:w="388" w:type="pct"/>
          </w:tcPr>
          <w:p w14:paraId="049246D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20.</w:t>
            </w:r>
          </w:p>
        </w:tc>
        <w:tc>
          <w:tcPr>
            <w:tcW w:w="3052" w:type="pct"/>
            <w:shd w:val="clear" w:color="auto" w:fill="auto"/>
            <w:noWrap/>
          </w:tcPr>
          <w:p w14:paraId="7AB4469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Crni Lug, Selska 6</w:t>
            </w:r>
          </w:p>
          <w:p w14:paraId="71063B84"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Kuća i dvorište- nasljeđe- DERUTNO</w:t>
            </w:r>
          </w:p>
          <w:p w14:paraId="17263D9A"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Planirana prodaja</w:t>
            </w:r>
          </w:p>
        </w:tc>
        <w:tc>
          <w:tcPr>
            <w:tcW w:w="861" w:type="pct"/>
            <w:shd w:val="clear" w:color="auto" w:fill="auto"/>
            <w:noWrap/>
            <w:vAlign w:val="center"/>
          </w:tcPr>
          <w:p w14:paraId="31160028"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115 </w:t>
            </w:r>
          </w:p>
        </w:tc>
        <w:tc>
          <w:tcPr>
            <w:tcW w:w="699" w:type="pct"/>
            <w:shd w:val="clear" w:color="auto" w:fill="auto"/>
            <w:noWrap/>
            <w:vAlign w:val="center"/>
          </w:tcPr>
          <w:p w14:paraId="3410D5C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k.č.br.82</w:t>
            </w:r>
          </w:p>
          <w:p w14:paraId="04E4EAB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 k.o. Crni Lug</w:t>
            </w:r>
          </w:p>
        </w:tc>
      </w:tr>
      <w:tr w:rsidR="004968F5" w:rsidRPr="00B01430" w14:paraId="52365820" w14:textId="77777777" w:rsidTr="00457189">
        <w:trPr>
          <w:trHeight w:val="300"/>
          <w:jc w:val="center"/>
        </w:trPr>
        <w:tc>
          <w:tcPr>
            <w:tcW w:w="388" w:type="pct"/>
          </w:tcPr>
          <w:p w14:paraId="2485BB58" w14:textId="0E85AD59" w:rsidR="004968F5" w:rsidRPr="00B01430" w:rsidRDefault="004968F5" w:rsidP="00852E07">
            <w:pPr>
              <w:spacing w:after="0"/>
              <w:jc w:val="center"/>
              <w:rPr>
                <w:rFonts w:ascii="Arial" w:hAnsi="Arial" w:cs="Arial"/>
                <w:sz w:val="20"/>
                <w:szCs w:val="20"/>
              </w:rPr>
            </w:pPr>
            <w:r w:rsidRPr="00B01430">
              <w:rPr>
                <w:rFonts w:ascii="Arial" w:hAnsi="Arial" w:cs="Arial"/>
                <w:sz w:val="20"/>
                <w:szCs w:val="20"/>
              </w:rPr>
              <w:t>21.</w:t>
            </w:r>
          </w:p>
        </w:tc>
        <w:tc>
          <w:tcPr>
            <w:tcW w:w="3052" w:type="pct"/>
            <w:shd w:val="clear" w:color="auto" w:fill="auto"/>
            <w:noWrap/>
          </w:tcPr>
          <w:p w14:paraId="3970E33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Velika Lešnica 3</w:t>
            </w:r>
          </w:p>
          <w:p w14:paraId="3ACA141E"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Kuća i dvorište –suvlasništvo 4/8 -DERUTNO</w:t>
            </w:r>
          </w:p>
          <w:p w14:paraId="757299E3"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Planirana prodaja</w:t>
            </w:r>
          </w:p>
        </w:tc>
        <w:tc>
          <w:tcPr>
            <w:tcW w:w="861" w:type="pct"/>
            <w:shd w:val="clear" w:color="auto" w:fill="auto"/>
            <w:noWrap/>
            <w:vAlign w:val="center"/>
          </w:tcPr>
          <w:p w14:paraId="4886953F"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118,96</w:t>
            </w:r>
          </w:p>
        </w:tc>
        <w:tc>
          <w:tcPr>
            <w:tcW w:w="699" w:type="pct"/>
            <w:shd w:val="clear" w:color="auto" w:fill="auto"/>
            <w:noWrap/>
            <w:vAlign w:val="center"/>
          </w:tcPr>
          <w:p w14:paraId="6E186E6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1836/1</w:t>
            </w:r>
          </w:p>
          <w:p w14:paraId="3A510B9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 k.o. Brod na Kupi</w:t>
            </w:r>
          </w:p>
        </w:tc>
      </w:tr>
      <w:tr w:rsidR="004968F5" w:rsidRPr="00B01430" w14:paraId="534B57F1" w14:textId="77777777" w:rsidTr="00457189">
        <w:trPr>
          <w:trHeight w:val="380"/>
          <w:jc w:val="center"/>
        </w:trPr>
        <w:tc>
          <w:tcPr>
            <w:tcW w:w="388" w:type="pct"/>
          </w:tcPr>
          <w:p w14:paraId="09DFAD4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22.</w:t>
            </w:r>
          </w:p>
        </w:tc>
        <w:tc>
          <w:tcPr>
            <w:tcW w:w="3052" w:type="pct"/>
            <w:shd w:val="clear" w:color="auto" w:fill="auto"/>
            <w:noWrap/>
          </w:tcPr>
          <w:p w14:paraId="6507349D"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Velika Lešnica 15</w:t>
            </w:r>
          </w:p>
          <w:p w14:paraId="607A513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Kuća i dvorišta gospodarska zgrada- nasljeđe -DERUTNO</w:t>
            </w:r>
          </w:p>
          <w:p w14:paraId="4F8B61B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Planirana prodaja</w:t>
            </w:r>
          </w:p>
        </w:tc>
        <w:tc>
          <w:tcPr>
            <w:tcW w:w="861" w:type="pct"/>
            <w:shd w:val="clear" w:color="auto" w:fill="auto"/>
            <w:noWrap/>
            <w:vAlign w:val="center"/>
          </w:tcPr>
          <w:p w14:paraId="313040B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154,80</w:t>
            </w:r>
          </w:p>
        </w:tc>
        <w:tc>
          <w:tcPr>
            <w:tcW w:w="699" w:type="pct"/>
            <w:shd w:val="clear" w:color="auto" w:fill="auto"/>
            <w:noWrap/>
            <w:vAlign w:val="center"/>
          </w:tcPr>
          <w:p w14:paraId="232F456F"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1903/11</w:t>
            </w:r>
          </w:p>
          <w:p w14:paraId="6787797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 Brod na Kupi</w:t>
            </w:r>
          </w:p>
        </w:tc>
      </w:tr>
      <w:tr w:rsidR="004968F5" w:rsidRPr="00B01430" w14:paraId="30536818" w14:textId="77777777" w:rsidTr="00095B67">
        <w:trPr>
          <w:trHeight w:val="282"/>
          <w:jc w:val="center"/>
        </w:trPr>
        <w:tc>
          <w:tcPr>
            <w:tcW w:w="5000" w:type="pct"/>
            <w:gridSpan w:val="4"/>
            <w:shd w:val="clear" w:color="auto" w:fill="C6D9F1" w:themeFill="text2" w:themeFillTint="33"/>
          </w:tcPr>
          <w:p w14:paraId="0C799B9C" w14:textId="77777777" w:rsidR="004968F5" w:rsidRPr="00B01430" w:rsidRDefault="004968F5" w:rsidP="00457189">
            <w:pPr>
              <w:spacing w:after="0"/>
              <w:jc w:val="center"/>
              <w:rPr>
                <w:rFonts w:ascii="Arial" w:hAnsi="Arial" w:cs="Arial"/>
                <w:color w:val="244061" w:themeColor="accent1" w:themeShade="80"/>
                <w:sz w:val="20"/>
                <w:szCs w:val="20"/>
              </w:rPr>
            </w:pPr>
            <w:r w:rsidRPr="00B01430">
              <w:rPr>
                <w:rFonts w:ascii="Arial" w:hAnsi="Arial" w:cs="Arial"/>
                <w:b/>
                <w:color w:val="244061" w:themeColor="accent1" w:themeShade="80"/>
                <w:sz w:val="20"/>
                <w:szCs w:val="20"/>
              </w:rPr>
              <w:t>GARAŽE</w:t>
            </w:r>
          </w:p>
        </w:tc>
      </w:tr>
      <w:tr w:rsidR="004968F5" w:rsidRPr="00B01430" w14:paraId="0B95A6C1" w14:textId="77777777" w:rsidTr="00457189">
        <w:trPr>
          <w:trHeight w:val="282"/>
          <w:jc w:val="center"/>
        </w:trPr>
        <w:tc>
          <w:tcPr>
            <w:tcW w:w="388" w:type="pct"/>
            <w:shd w:val="clear" w:color="auto" w:fill="F2F2F2" w:themeFill="background1" w:themeFillShade="F2"/>
          </w:tcPr>
          <w:p w14:paraId="0ACD31F2" w14:textId="77777777" w:rsidR="004968F5" w:rsidRPr="00B01430" w:rsidRDefault="004968F5"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Rb.</w:t>
            </w:r>
          </w:p>
        </w:tc>
        <w:tc>
          <w:tcPr>
            <w:tcW w:w="3052" w:type="pct"/>
            <w:shd w:val="clear" w:color="auto" w:fill="F2F2F2" w:themeFill="background1" w:themeFillShade="F2"/>
            <w:noWrap/>
            <w:vAlign w:val="center"/>
          </w:tcPr>
          <w:p w14:paraId="7D01C07D" w14:textId="77777777" w:rsidR="004968F5" w:rsidRPr="00B01430" w:rsidRDefault="004968F5" w:rsidP="00457189">
            <w:pPr>
              <w:spacing w:after="0"/>
              <w:jc w:val="center"/>
              <w:rPr>
                <w:rFonts w:ascii="Arial" w:hAnsi="Arial" w:cs="Arial"/>
                <w:b/>
                <w:bCs/>
                <w:color w:val="244061" w:themeColor="accent1" w:themeShade="80"/>
                <w:sz w:val="20"/>
                <w:szCs w:val="20"/>
              </w:rPr>
            </w:pPr>
            <w:r w:rsidRPr="00B01430">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474288BA" w14:textId="77777777" w:rsidR="004968F5" w:rsidRPr="00B01430" w:rsidRDefault="004968F5" w:rsidP="00457189">
            <w:pPr>
              <w:spacing w:after="0"/>
              <w:jc w:val="center"/>
              <w:rPr>
                <w:rFonts w:ascii="Arial" w:hAnsi="Arial" w:cs="Arial"/>
                <w:color w:val="244061" w:themeColor="accent1" w:themeShade="80"/>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5E841139" w14:textId="77777777" w:rsidR="004968F5" w:rsidRPr="00B01430" w:rsidRDefault="004968F5" w:rsidP="00457189">
            <w:pPr>
              <w:spacing w:after="0"/>
              <w:jc w:val="center"/>
              <w:rPr>
                <w:rFonts w:ascii="Arial" w:hAnsi="Arial" w:cs="Arial"/>
                <w:color w:val="244061" w:themeColor="accent1" w:themeShade="80"/>
                <w:sz w:val="20"/>
                <w:szCs w:val="20"/>
              </w:rPr>
            </w:pPr>
            <w:r w:rsidRPr="00B01430">
              <w:rPr>
                <w:rFonts w:ascii="Arial" w:hAnsi="Arial" w:cs="Arial"/>
                <w:b/>
                <w:bCs/>
                <w:color w:val="1F497D"/>
                <w:sz w:val="20"/>
                <w:szCs w:val="20"/>
              </w:rPr>
              <w:t>k.č./k.o.</w:t>
            </w:r>
          </w:p>
        </w:tc>
      </w:tr>
      <w:tr w:rsidR="004968F5" w:rsidRPr="00B01430" w14:paraId="66477641" w14:textId="77777777" w:rsidTr="00457189">
        <w:trPr>
          <w:trHeight w:val="380"/>
          <w:jc w:val="center"/>
        </w:trPr>
        <w:tc>
          <w:tcPr>
            <w:tcW w:w="388" w:type="pct"/>
            <w:shd w:val="clear" w:color="auto" w:fill="auto"/>
          </w:tcPr>
          <w:p w14:paraId="072AF4F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1-7.</w:t>
            </w:r>
          </w:p>
        </w:tc>
        <w:tc>
          <w:tcPr>
            <w:tcW w:w="3052" w:type="pct"/>
            <w:shd w:val="clear" w:color="auto" w:fill="auto"/>
            <w:noWrap/>
          </w:tcPr>
          <w:p w14:paraId="16033EDB"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Garaže u nizu dvorište poslovne zgrade Grada (7 garaža)</w:t>
            </w:r>
          </w:p>
          <w:p w14:paraId="158F1CB8"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Delnice, Trg 138. brigade HV 4</w:t>
            </w:r>
          </w:p>
        </w:tc>
        <w:tc>
          <w:tcPr>
            <w:tcW w:w="861" w:type="pct"/>
            <w:shd w:val="clear" w:color="auto" w:fill="auto"/>
            <w:noWrap/>
            <w:vAlign w:val="center"/>
          </w:tcPr>
          <w:p w14:paraId="2E4D8B6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17,60 x 7</w:t>
            </w:r>
          </w:p>
          <w:p w14:paraId="6FEA7A2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123,20</w:t>
            </w:r>
          </w:p>
        </w:tc>
        <w:tc>
          <w:tcPr>
            <w:tcW w:w="699" w:type="pct"/>
            <w:shd w:val="clear" w:color="auto" w:fill="auto"/>
            <w:noWrap/>
            <w:vAlign w:val="center"/>
          </w:tcPr>
          <w:p w14:paraId="115C6AA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kč.br.14298/1</w:t>
            </w:r>
          </w:p>
          <w:p w14:paraId="21737B2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 Del II</w:t>
            </w:r>
          </w:p>
        </w:tc>
      </w:tr>
      <w:tr w:rsidR="004968F5" w:rsidRPr="00B01430" w14:paraId="0560CD3D" w14:textId="77777777" w:rsidTr="00457189">
        <w:trPr>
          <w:trHeight w:val="380"/>
          <w:jc w:val="center"/>
        </w:trPr>
        <w:tc>
          <w:tcPr>
            <w:tcW w:w="388" w:type="pct"/>
            <w:shd w:val="clear" w:color="auto" w:fill="auto"/>
          </w:tcPr>
          <w:p w14:paraId="5E90909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8.</w:t>
            </w:r>
          </w:p>
        </w:tc>
        <w:tc>
          <w:tcPr>
            <w:tcW w:w="3052" w:type="pct"/>
            <w:shd w:val="clear" w:color="auto" w:fill="auto"/>
            <w:noWrap/>
          </w:tcPr>
          <w:p w14:paraId="6B0745FF" w14:textId="77777777" w:rsidR="004968F5" w:rsidRPr="00B01430" w:rsidRDefault="004968F5" w:rsidP="00457189">
            <w:pPr>
              <w:spacing w:after="0"/>
              <w:jc w:val="center"/>
              <w:rPr>
                <w:rFonts w:ascii="Arial" w:hAnsi="Arial" w:cs="Arial"/>
                <w:b/>
                <w:sz w:val="20"/>
                <w:szCs w:val="20"/>
              </w:rPr>
            </w:pPr>
            <w:r w:rsidRPr="00B01430">
              <w:rPr>
                <w:rFonts w:ascii="Arial" w:hAnsi="Arial" w:cs="Arial"/>
                <w:b/>
                <w:sz w:val="20"/>
                <w:szCs w:val="20"/>
              </w:rPr>
              <w:t>Garaža</w:t>
            </w:r>
          </w:p>
          <w:p w14:paraId="1115256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Delnice, Lujzinska 21 –dvorište –DERUTNO</w:t>
            </w:r>
          </w:p>
          <w:p w14:paraId="7347905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Planirana prodaja</w:t>
            </w:r>
          </w:p>
          <w:p w14:paraId="1B7949DA" w14:textId="77777777" w:rsidR="004968F5" w:rsidRPr="00B01430" w:rsidRDefault="004968F5" w:rsidP="00457189">
            <w:pPr>
              <w:spacing w:after="0"/>
              <w:jc w:val="center"/>
              <w:rPr>
                <w:rFonts w:ascii="Arial" w:hAnsi="Arial" w:cs="Arial"/>
                <w:b/>
                <w:sz w:val="20"/>
                <w:szCs w:val="20"/>
              </w:rPr>
            </w:pPr>
          </w:p>
        </w:tc>
        <w:tc>
          <w:tcPr>
            <w:tcW w:w="861" w:type="pct"/>
            <w:shd w:val="clear" w:color="auto" w:fill="auto"/>
            <w:noWrap/>
            <w:vAlign w:val="center"/>
          </w:tcPr>
          <w:p w14:paraId="1712E79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9,50</w:t>
            </w:r>
          </w:p>
        </w:tc>
        <w:tc>
          <w:tcPr>
            <w:tcW w:w="699" w:type="pct"/>
            <w:shd w:val="clear" w:color="auto" w:fill="auto"/>
            <w:noWrap/>
            <w:vAlign w:val="center"/>
          </w:tcPr>
          <w:p w14:paraId="4B4A886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15370/9 k.o. Del II</w:t>
            </w:r>
          </w:p>
        </w:tc>
      </w:tr>
      <w:tr w:rsidR="00852E07" w:rsidRPr="00B01430" w14:paraId="51FC1149" w14:textId="77777777" w:rsidTr="00852E07">
        <w:trPr>
          <w:trHeight w:val="380"/>
          <w:jc w:val="center"/>
        </w:trPr>
        <w:tc>
          <w:tcPr>
            <w:tcW w:w="5000" w:type="pct"/>
            <w:gridSpan w:val="4"/>
            <w:shd w:val="clear" w:color="auto" w:fill="C6D9F1" w:themeFill="text2" w:themeFillTint="33"/>
          </w:tcPr>
          <w:p w14:paraId="5486214E" w14:textId="77777777" w:rsidR="00852E07" w:rsidRPr="00B01430" w:rsidRDefault="00852E07"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 xml:space="preserve">SPORTSKI OBJEKTI I TERENI </w:t>
            </w:r>
          </w:p>
          <w:p w14:paraId="38B8A273" w14:textId="77777777" w:rsidR="00852E07" w:rsidRPr="00B01430" w:rsidRDefault="00852E07"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 xml:space="preserve">GSC d.o.o. </w:t>
            </w:r>
          </w:p>
          <w:p w14:paraId="1E3CEBF3" w14:textId="77777777" w:rsidR="00852E07" w:rsidRPr="00B01430" w:rsidRDefault="00852E07"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Delnice, Šetalište I.G.Kovačića 6</w:t>
            </w:r>
          </w:p>
          <w:p w14:paraId="22347869" w14:textId="77777777" w:rsidR="00852E07" w:rsidRPr="00B01430" w:rsidRDefault="00852E07" w:rsidP="00457189">
            <w:pPr>
              <w:spacing w:after="0"/>
              <w:jc w:val="center"/>
              <w:rPr>
                <w:rFonts w:ascii="Arial" w:hAnsi="Arial" w:cs="Arial"/>
                <w:color w:val="244061" w:themeColor="accent1" w:themeShade="80"/>
                <w:sz w:val="20"/>
                <w:szCs w:val="20"/>
              </w:rPr>
            </w:pPr>
            <w:r w:rsidRPr="00B01430">
              <w:rPr>
                <w:rFonts w:ascii="Arial" w:hAnsi="Arial" w:cs="Arial"/>
                <w:b/>
                <w:color w:val="244061" w:themeColor="accent1" w:themeShade="80"/>
                <w:sz w:val="20"/>
                <w:szCs w:val="20"/>
              </w:rPr>
              <w:t>(Sporazum od ožujka 2023.)</w:t>
            </w:r>
          </w:p>
        </w:tc>
      </w:tr>
      <w:tr w:rsidR="004968F5" w:rsidRPr="00B01430" w14:paraId="61E17E22" w14:textId="77777777" w:rsidTr="00457189">
        <w:trPr>
          <w:trHeight w:val="380"/>
          <w:jc w:val="center"/>
        </w:trPr>
        <w:tc>
          <w:tcPr>
            <w:tcW w:w="388" w:type="pct"/>
            <w:shd w:val="clear" w:color="auto" w:fill="F2F2F2" w:themeFill="background1" w:themeFillShade="F2"/>
          </w:tcPr>
          <w:p w14:paraId="4E2FFFC0" w14:textId="77777777" w:rsidR="004968F5" w:rsidRPr="00B01430" w:rsidRDefault="004968F5"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Rb.</w:t>
            </w:r>
          </w:p>
        </w:tc>
        <w:tc>
          <w:tcPr>
            <w:tcW w:w="3052" w:type="pct"/>
            <w:shd w:val="clear" w:color="auto" w:fill="F2F2F2" w:themeFill="background1" w:themeFillShade="F2"/>
            <w:noWrap/>
            <w:vAlign w:val="center"/>
          </w:tcPr>
          <w:p w14:paraId="2273479D" w14:textId="77777777" w:rsidR="004968F5" w:rsidRPr="00B01430" w:rsidRDefault="004968F5" w:rsidP="00457189">
            <w:pPr>
              <w:spacing w:after="0"/>
              <w:jc w:val="center"/>
              <w:rPr>
                <w:rFonts w:ascii="Arial" w:hAnsi="Arial" w:cs="Arial"/>
                <w:b/>
                <w:bCs/>
                <w:color w:val="244061" w:themeColor="accent1" w:themeShade="80"/>
                <w:sz w:val="20"/>
                <w:szCs w:val="20"/>
              </w:rPr>
            </w:pPr>
            <w:r w:rsidRPr="00B01430">
              <w:rPr>
                <w:rFonts w:ascii="Arial" w:hAnsi="Arial" w:cs="Arial"/>
                <w:b/>
                <w:bCs/>
                <w:color w:val="1F497D"/>
                <w:sz w:val="20"/>
                <w:szCs w:val="20"/>
              </w:rPr>
              <w:t xml:space="preserve"> Opis </w:t>
            </w:r>
          </w:p>
        </w:tc>
        <w:tc>
          <w:tcPr>
            <w:tcW w:w="861" w:type="pct"/>
            <w:shd w:val="clear" w:color="auto" w:fill="F2F2F2" w:themeFill="background1" w:themeFillShade="F2"/>
            <w:vAlign w:val="center"/>
          </w:tcPr>
          <w:p w14:paraId="3B8F03DD" w14:textId="77777777" w:rsidR="004968F5" w:rsidRPr="00B01430" w:rsidRDefault="004968F5" w:rsidP="00457189">
            <w:pPr>
              <w:spacing w:after="0"/>
              <w:jc w:val="center"/>
              <w:rPr>
                <w:rFonts w:ascii="Arial" w:hAnsi="Arial" w:cs="Arial"/>
                <w:b/>
                <w:color w:val="244061" w:themeColor="accent1" w:themeShade="80"/>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themeFill="background1" w:themeFillShade="F2"/>
            <w:vAlign w:val="center"/>
          </w:tcPr>
          <w:p w14:paraId="7894071B" w14:textId="77777777" w:rsidR="004968F5" w:rsidRPr="00B01430" w:rsidRDefault="004968F5" w:rsidP="00457189">
            <w:pPr>
              <w:spacing w:after="0"/>
              <w:jc w:val="center"/>
              <w:rPr>
                <w:rFonts w:ascii="Arial" w:hAnsi="Arial" w:cs="Arial"/>
                <w:b/>
                <w:color w:val="244061" w:themeColor="accent1" w:themeShade="80"/>
                <w:sz w:val="20"/>
                <w:szCs w:val="20"/>
              </w:rPr>
            </w:pPr>
            <w:r w:rsidRPr="00B01430">
              <w:rPr>
                <w:rFonts w:ascii="Arial" w:hAnsi="Arial" w:cs="Arial"/>
                <w:b/>
                <w:bCs/>
                <w:color w:val="1F497D"/>
                <w:sz w:val="20"/>
                <w:szCs w:val="20"/>
              </w:rPr>
              <w:t>k.č./k.o.</w:t>
            </w:r>
          </w:p>
        </w:tc>
      </w:tr>
      <w:tr w:rsidR="004968F5" w:rsidRPr="00B01430" w14:paraId="0C49F6F3" w14:textId="77777777" w:rsidTr="00457189">
        <w:trPr>
          <w:trHeight w:val="380"/>
          <w:jc w:val="center"/>
        </w:trPr>
        <w:tc>
          <w:tcPr>
            <w:tcW w:w="388" w:type="pct"/>
            <w:shd w:val="clear" w:color="auto" w:fill="auto"/>
          </w:tcPr>
          <w:p w14:paraId="22B0CAC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w:t>
            </w:r>
          </w:p>
        </w:tc>
        <w:tc>
          <w:tcPr>
            <w:tcW w:w="3052" w:type="pct"/>
            <w:shd w:val="clear" w:color="auto" w:fill="auto"/>
            <w:noWrap/>
          </w:tcPr>
          <w:p w14:paraId="735FE16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Kuglana </w:t>
            </w:r>
          </w:p>
          <w:p w14:paraId="4056ED3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Košarkaško igralište</w:t>
            </w:r>
          </w:p>
          <w:p w14:paraId="61D7CEE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Nogometno igralište</w:t>
            </w:r>
          </w:p>
          <w:p w14:paraId="2F29E91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Sportska dvorana- multifunkcijska (klizalište)</w:t>
            </w:r>
          </w:p>
          <w:p w14:paraId="75DFB10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lastRenderedPageBreak/>
              <w:t>Poslovna zgrada uz dvoranu</w:t>
            </w:r>
          </w:p>
          <w:p w14:paraId="21984B8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Kuća kod stadiona</w:t>
            </w:r>
          </w:p>
          <w:p w14:paraId="6A96C4DF"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Skakaonice</w:t>
            </w:r>
          </w:p>
        </w:tc>
        <w:tc>
          <w:tcPr>
            <w:tcW w:w="861" w:type="pct"/>
            <w:shd w:val="clear" w:color="auto" w:fill="auto"/>
            <w:noWrap/>
            <w:vAlign w:val="center"/>
          </w:tcPr>
          <w:p w14:paraId="350B93C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lastRenderedPageBreak/>
              <w:t>601</w:t>
            </w:r>
          </w:p>
          <w:p w14:paraId="1830067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989</w:t>
            </w:r>
          </w:p>
          <w:p w14:paraId="0573E0C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15714</w:t>
            </w:r>
          </w:p>
          <w:p w14:paraId="498360A7"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1760</w:t>
            </w:r>
          </w:p>
          <w:p w14:paraId="501FB42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lastRenderedPageBreak/>
              <w:t>310</w:t>
            </w:r>
          </w:p>
          <w:p w14:paraId="6B4EC23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160</w:t>
            </w:r>
          </w:p>
          <w:p w14:paraId="477E6CF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1102</w:t>
            </w:r>
          </w:p>
        </w:tc>
        <w:tc>
          <w:tcPr>
            <w:tcW w:w="699" w:type="pct"/>
            <w:shd w:val="clear" w:color="auto" w:fill="auto"/>
            <w:noWrap/>
            <w:vAlign w:val="center"/>
          </w:tcPr>
          <w:p w14:paraId="5827DCA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lastRenderedPageBreak/>
              <w:t>Kč.br.15739 k.o. Del II</w:t>
            </w:r>
          </w:p>
        </w:tc>
      </w:tr>
      <w:tr w:rsidR="004968F5" w:rsidRPr="00B01430" w14:paraId="703E3712" w14:textId="77777777" w:rsidTr="00457189">
        <w:trPr>
          <w:trHeight w:val="380"/>
          <w:jc w:val="center"/>
        </w:trPr>
        <w:tc>
          <w:tcPr>
            <w:tcW w:w="388" w:type="pct"/>
            <w:shd w:val="clear" w:color="auto" w:fill="auto"/>
          </w:tcPr>
          <w:p w14:paraId="0C9385CC" w14:textId="77777777" w:rsidR="004968F5" w:rsidRPr="00B01430" w:rsidRDefault="004968F5" w:rsidP="00457189">
            <w:pPr>
              <w:spacing w:after="0"/>
              <w:jc w:val="center"/>
              <w:rPr>
                <w:rFonts w:ascii="Arial" w:hAnsi="Arial" w:cs="Arial"/>
                <w:sz w:val="20"/>
                <w:szCs w:val="20"/>
              </w:rPr>
            </w:pPr>
          </w:p>
        </w:tc>
        <w:tc>
          <w:tcPr>
            <w:tcW w:w="3052" w:type="pct"/>
            <w:shd w:val="clear" w:color="auto" w:fill="auto"/>
            <w:noWrap/>
          </w:tcPr>
          <w:p w14:paraId="12809B75"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Pomoćno nogometno igralište (vlasništvo</w:t>
            </w:r>
          </w:p>
          <w:p w14:paraId="6AD8A1C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 Grad Delnice</w:t>
            </w:r>
          </w:p>
          <w:p w14:paraId="13C2698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  OŠ Delnice</w:t>
            </w:r>
          </w:p>
          <w:p w14:paraId="2457B9DD" w14:textId="77777777" w:rsidR="004968F5" w:rsidRPr="00B01430" w:rsidRDefault="004968F5" w:rsidP="00457189">
            <w:pPr>
              <w:spacing w:after="0"/>
              <w:jc w:val="center"/>
              <w:rPr>
                <w:rFonts w:ascii="Arial" w:hAnsi="Arial" w:cs="Arial"/>
                <w:sz w:val="20"/>
                <w:szCs w:val="20"/>
              </w:rPr>
            </w:pPr>
          </w:p>
        </w:tc>
        <w:tc>
          <w:tcPr>
            <w:tcW w:w="861" w:type="pct"/>
            <w:shd w:val="clear" w:color="auto" w:fill="auto"/>
            <w:noWrap/>
            <w:vAlign w:val="center"/>
          </w:tcPr>
          <w:p w14:paraId="548207E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1535</w:t>
            </w:r>
          </w:p>
          <w:p w14:paraId="1B75569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5537</w:t>
            </w:r>
          </w:p>
        </w:tc>
        <w:tc>
          <w:tcPr>
            <w:tcW w:w="699" w:type="pct"/>
            <w:shd w:val="clear" w:color="auto" w:fill="auto"/>
            <w:noWrap/>
            <w:vAlign w:val="center"/>
          </w:tcPr>
          <w:p w14:paraId="7F87075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Kč.br.15222</w:t>
            </w:r>
          </w:p>
          <w:p w14:paraId="7A31687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14610/6</w:t>
            </w:r>
          </w:p>
          <w:p w14:paraId="5480E782"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 Del II</w:t>
            </w:r>
          </w:p>
        </w:tc>
      </w:tr>
      <w:tr w:rsidR="00C92F8F" w:rsidRPr="00B01430" w14:paraId="6651B61B" w14:textId="77777777" w:rsidTr="00C92F8F">
        <w:trPr>
          <w:trHeight w:val="380"/>
          <w:jc w:val="center"/>
        </w:trPr>
        <w:tc>
          <w:tcPr>
            <w:tcW w:w="5000" w:type="pct"/>
            <w:gridSpan w:val="4"/>
            <w:shd w:val="clear" w:color="auto" w:fill="C6D9F1" w:themeFill="text2" w:themeFillTint="33"/>
          </w:tcPr>
          <w:p w14:paraId="5CAEC47E" w14:textId="77777777" w:rsidR="00C92F8F" w:rsidRPr="00B01430" w:rsidRDefault="00C92F8F"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MRTVAČNICE I GROBLJA</w:t>
            </w:r>
          </w:p>
          <w:p w14:paraId="37B4EB58" w14:textId="77777777" w:rsidR="00C92F8F" w:rsidRPr="00B01430" w:rsidRDefault="00C92F8F"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Ktd Risnjak- Delnice d.o.o.</w:t>
            </w:r>
          </w:p>
          <w:p w14:paraId="32B55314" w14:textId="77777777" w:rsidR="00C92F8F" w:rsidRPr="00B01430" w:rsidRDefault="00C92F8F" w:rsidP="00457189">
            <w:pPr>
              <w:spacing w:after="0"/>
              <w:jc w:val="center"/>
              <w:rPr>
                <w:rFonts w:ascii="Arial" w:hAnsi="Arial" w:cs="Arial"/>
                <w:b/>
                <w:color w:val="244061" w:themeColor="accent1" w:themeShade="80"/>
                <w:sz w:val="20"/>
                <w:szCs w:val="20"/>
              </w:rPr>
            </w:pPr>
            <w:r w:rsidRPr="00B01430">
              <w:rPr>
                <w:rFonts w:ascii="Arial" w:hAnsi="Arial" w:cs="Arial"/>
                <w:b/>
                <w:color w:val="244061" w:themeColor="accent1" w:themeShade="80"/>
                <w:sz w:val="20"/>
                <w:szCs w:val="20"/>
              </w:rPr>
              <w:t>Delnice, Školska 24 -(</w:t>
            </w:r>
            <w:hyperlink r:id="rId13" w:tgtFrame="_blank" w:history="1">
              <w:r w:rsidRPr="00B01430">
                <w:rPr>
                  <w:rFonts w:ascii="Arial" w:hAnsi="Arial" w:cs="Arial"/>
                  <w:b/>
                  <w:color w:val="244061" w:themeColor="accent1" w:themeShade="80"/>
                  <w:sz w:val="21"/>
                  <w:szCs w:val="21"/>
                  <w:bdr w:val="none" w:sz="0" w:space="0" w:color="auto" w:frame="1"/>
                </w:rPr>
                <w:t>Odluka o grobljima (SN PGŽ 16/08)</w:t>
              </w:r>
            </w:hyperlink>
            <w:r w:rsidRPr="00B01430">
              <w:rPr>
                <w:rFonts w:ascii="Arial" w:hAnsi="Arial" w:cs="Arial"/>
                <w:b/>
                <w:color w:val="244061" w:themeColor="accent1" w:themeShade="80"/>
                <w:sz w:val="21"/>
                <w:szCs w:val="21"/>
              </w:rPr>
              <w:t> </w:t>
            </w:r>
            <w:hyperlink r:id="rId14" w:tgtFrame="_blank" w:history="1">
              <w:r w:rsidRPr="00B01430">
                <w:rPr>
                  <w:rFonts w:ascii="Arial" w:hAnsi="Arial" w:cs="Arial"/>
                  <w:b/>
                  <w:color w:val="244061" w:themeColor="accent1" w:themeShade="80"/>
                  <w:sz w:val="21"/>
                  <w:szCs w:val="21"/>
                  <w:bdr w:val="none" w:sz="0" w:space="0" w:color="auto" w:frame="1"/>
                </w:rPr>
                <w:t>(SN PGŽ 37/09</w:t>
              </w:r>
            </w:hyperlink>
            <w:r w:rsidRPr="00B01430">
              <w:rPr>
                <w:rFonts w:ascii="Arial" w:hAnsi="Arial" w:cs="Arial"/>
                <w:b/>
                <w:color w:val="244061" w:themeColor="accent1" w:themeShade="80"/>
                <w:sz w:val="21"/>
                <w:szCs w:val="21"/>
              </w:rPr>
              <w:t>))</w:t>
            </w:r>
          </w:p>
          <w:p w14:paraId="7141045F" w14:textId="77777777" w:rsidR="00C92F8F" w:rsidRPr="00B01430" w:rsidRDefault="00C92F8F" w:rsidP="00457189">
            <w:pPr>
              <w:spacing w:after="0"/>
              <w:jc w:val="center"/>
              <w:rPr>
                <w:rFonts w:ascii="Arial" w:hAnsi="Arial" w:cs="Arial"/>
                <w:color w:val="244061" w:themeColor="accent1" w:themeShade="80"/>
                <w:sz w:val="20"/>
                <w:szCs w:val="20"/>
              </w:rPr>
            </w:pPr>
          </w:p>
        </w:tc>
      </w:tr>
      <w:tr w:rsidR="004968F5" w:rsidRPr="00B01430" w14:paraId="0B8B7AEE" w14:textId="77777777" w:rsidTr="00457189">
        <w:trPr>
          <w:trHeight w:val="380"/>
          <w:jc w:val="center"/>
        </w:trPr>
        <w:tc>
          <w:tcPr>
            <w:tcW w:w="388" w:type="pct"/>
            <w:shd w:val="clear" w:color="auto" w:fill="F2F2F2" w:themeFill="background1" w:themeFillShade="F2"/>
          </w:tcPr>
          <w:p w14:paraId="67C424EA" w14:textId="77777777" w:rsidR="004968F5" w:rsidRPr="00B01430" w:rsidRDefault="004968F5" w:rsidP="00457189">
            <w:pPr>
              <w:spacing w:after="0"/>
              <w:jc w:val="both"/>
              <w:rPr>
                <w:rFonts w:ascii="Arial" w:hAnsi="Arial" w:cs="Arial"/>
                <w:b/>
                <w:bCs/>
                <w:sz w:val="20"/>
                <w:szCs w:val="20"/>
              </w:rPr>
            </w:pPr>
            <w:r w:rsidRPr="00B01430">
              <w:rPr>
                <w:rFonts w:ascii="Arial" w:hAnsi="Arial" w:cs="Arial"/>
                <w:b/>
                <w:bCs/>
                <w:color w:val="244061" w:themeColor="accent1" w:themeShade="80"/>
                <w:sz w:val="20"/>
                <w:szCs w:val="20"/>
              </w:rPr>
              <w:t>Rb.</w:t>
            </w:r>
          </w:p>
        </w:tc>
        <w:tc>
          <w:tcPr>
            <w:tcW w:w="3052" w:type="pct"/>
            <w:shd w:val="clear" w:color="auto" w:fill="F2F2F2" w:themeFill="background1" w:themeFillShade="F2"/>
            <w:noWrap/>
            <w:vAlign w:val="center"/>
          </w:tcPr>
          <w:p w14:paraId="6AC90F8E" w14:textId="77777777" w:rsidR="004968F5" w:rsidRPr="00B01430" w:rsidRDefault="004968F5" w:rsidP="00457189">
            <w:pPr>
              <w:spacing w:after="0"/>
              <w:jc w:val="center"/>
              <w:rPr>
                <w:rFonts w:ascii="Arial" w:hAnsi="Arial" w:cs="Arial"/>
                <w:b/>
                <w:bCs/>
                <w:sz w:val="20"/>
                <w:szCs w:val="20"/>
              </w:rPr>
            </w:pPr>
            <w:r w:rsidRPr="00B01430">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3E669FAA" w14:textId="77777777" w:rsidR="004968F5" w:rsidRPr="00B01430" w:rsidRDefault="004968F5" w:rsidP="00457189">
            <w:pPr>
              <w:spacing w:after="0"/>
              <w:jc w:val="center"/>
              <w:rPr>
                <w:rFonts w:ascii="Arial" w:hAnsi="Arial" w:cs="Arial"/>
                <w:b/>
                <w:bCs/>
                <w:sz w:val="20"/>
                <w:szCs w:val="20"/>
              </w:rPr>
            </w:pPr>
            <w:r w:rsidRPr="00B01430">
              <w:rPr>
                <w:rFonts w:ascii="Arial" w:hAnsi="Arial" w:cs="Arial"/>
                <w:b/>
                <w:bCs/>
                <w:color w:val="1F497D"/>
                <w:sz w:val="20"/>
                <w:szCs w:val="20"/>
              </w:rPr>
              <w:t>m</w:t>
            </w:r>
            <w:r w:rsidRPr="00B01430">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020817F3" w14:textId="77777777" w:rsidR="004968F5" w:rsidRPr="00B01430" w:rsidRDefault="004968F5" w:rsidP="00457189">
            <w:pPr>
              <w:spacing w:after="0"/>
              <w:jc w:val="center"/>
              <w:rPr>
                <w:rFonts w:ascii="Arial" w:hAnsi="Arial" w:cs="Arial"/>
                <w:b/>
                <w:bCs/>
                <w:sz w:val="20"/>
                <w:szCs w:val="20"/>
              </w:rPr>
            </w:pPr>
            <w:r w:rsidRPr="00B01430">
              <w:rPr>
                <w:rFonts w:ascii="Arial" w:hAnsi="Arial" w:cs="Arial"/>
                <w:b/>
                <w:bCs/>
                <w:color w:val="1F497D"/>
                <w:sz w:val="20"/>
                <w:szCs w:val="20"/>
              </w:rPr>
              <w:t>k.č./k.o.</w:t>
            </w:r>
          </w:p>
        </w:tc>
      </w:tr>
      <w:tr w:rsidR="004968F5" w:rsidRPr="00B01430" w14:paraId="01CC91DE" w14:textId="77777777" w:rsidTr="00457189">
        <w:trPr>
          <w:trHeight w:val="380"/>
          <w:jc w:val="center"/>
        </w:trPr>
        <w:tc>
          <w:tcPr>
            <w:tcW w:w="388" w:type="pct"/>
            <w:shd w:val="clear" w:color="auto" w:fill="auto"/>
          </w:tcPr>
          <w:p w14:paraId="00F7B20B"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1.</w:t>
            </w:r>
          </w:p>
        </w:tc>
        <w:tc>
          <w:tcPr>
            <w:tcW w:w="3052" w:type="pct"/>
            <w:shd w:val="clear" w:color="auto" w:fill="auto"/>
            <w:noWrap/>
          </w:tcPr>
          <w:p w14:paraId="3975EF3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 Mrtvačnica- Delnice</w:t>
            </w:r>
          </w:p>
          <w:p w14:paraId="7C679190" w14:textId="77777777" w:rsidR="004968F5" w:rsidRPr="00B01430" w:rsidRDefault="004968F5" w:rsidP="00457189">
            <w:pPr>
              <w:spacing w:after="0"/>
              <w:jc w:val="center"/>
              <w:rPr>
                <w:rFonts w:ascii="Arial" w:hAnsi="Arial" w:cs="Arial"/>
                <w:bCs/>
                <w:sz w:val="20"/>
                <w:szCs w:val="20"/>
              </w:rPr>
            </w:pPr>
          </w:p>
        </w:tc>
        <w:tc>
          <w:tcPr>
            <w:tcW w:w="861" w:type="pct"/>
            <w:shd w:val="clear" w:color="auto" w:fill="auto"/>
            <w:noWrap/>
            <w:vAlign w:val="center"/>
          </w:tcPr>
          <w:p w14:paraId="2C482BA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100</w:t>
            </w:r>
          </w:p>
        </w:tc>
        <w:tc>
          <w:tcPr>
            <w:tcW w:w="699" w:type="pct"/>
            <w:shd w:val="clear" w:color="auto" w:fill="auto"/>
            <w:noWrap/>
            <w:vAlign w:val="center"/>
          </w:tcPr>
          <w:p w14:paraId="67BEDC7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12646</w:t>
            </w:r>
          </w:p>
          <w:p w14:paraId="201C8950"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 Del II</w:t>
            </w:r>
          </w:p>
        </w:tc>
      </w:tr>
      <w:tr w:rsidR="004968F5" w:rsidRPr="00B01430" w14:paraId="4131E4D5" w14:textId="77777777" w:rsidTr="00457189">
        <w:trPr>
          <w:trHeight w:val="380"/>
          <w:jc w:val="center"/>
        </w:trPr>
        <w:tc>
          <w:tcPr>
            <w:tcW w:w="388" w:type="pct"/>
          </w:tcPr>
          <w:p w14:paraId="20048FEC"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 xml:space="preserve">2. </w:t>
            </w:r>
          </w:p>
        </w:tc>
        <w:tc>
          <w:tcPr>
            <w:tcW w:w="3052" w:type="pct"/>
            <w:shd w:val="clear" w:color="auto" w:fill="auto"/>
            <w:noWrap/>
          </w:tcPr>
          <w:p w14:paraId="6A1212E5"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 xml:space="preserve">  Crni Lug</w:t>
            </w:r>
          </w:p>
        </w:tc>
        <w:tc>
          <w:tcPr>
            <w:tcW w:w="861" w:type="pct"/>
            <w:shd w:val="clear" w:color="auto" w:fill="auto"/>
            <w:noWrap/>
            <w:vAlign w:val="center"/>
          </w:tcPr>
          <w:p w14:paraId="526BDAF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132</w:t>
            </w:r>
          </w:p>
        </w:tc>
        <w:tc>
          <w:tcPr>
            <w:tcW w:w="699" w:type="pct"/>
            <w:shd w:val="clear" w:color="auto" w:fill="auto"/>
            <w:noWrap/>
            <w:vAlign w:val="center"/>
          </w:tcPr>
          <w:p w14:paraId="0EBB4424"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1870 k.o. Crni Lug</w:t>
            </w:r>
          </w:p>
        </w:tc>
      </w:tr>
      <w:tr w:rsidR="004968F5" w:rsidRPr="00B01430" w14:paraId="33EF741A" w14:textId="77777777" w:rsidTr="00457189">
        <w:trPr>
          <w:trHeight w:val="380"/>
          <w:jc w:val="center"/>
        </w:trPr>
        <w:tc>
          <w:tcPr>
            <w:tcW w:w="388" w:type="pct"/>
          </w:tcPr>
          <w:p w14:paraId="32248B5B"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3.</w:t>
            </w:r>
          </w:p>
        </w:tc>
        <w:tc>
          <w:tcPr>
            <w:tcW w:w="3052" w:type="pct"/>
            <w:shd w:val="clear" w:color="auto" w:fill="auto"/>
            <w:noWrap/>
          </w:tcPr>
          <w:p w14:paraId="3F0302F1"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Brod na Kupi</w:t>
            </w:r>
          </w:p>
        </w:tc>
        <w:tc>
          <w:tcPr>
            <w:tcW w:w="861" w:type="pct"/>
            <w:shd w:val="clear" w:color="auto" w:fill="auto"/>
            <w:noWrap/>
            <w:vAlign w:val="center"/>
          </w:tcPr>
          <w:p w14:paraId="7194AC11"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100</w:t>
            </w:r>
          </w:p>
        </w:tc>
        <w:tc>
          <w:tcPr>
            <w:tcW w:w="699" w:type="pct"/>
            <w:shd w:val="clear" w:color="auto" w:fill="auto"/>
            <w:noWrap/>
            <w:vAlign w:val="center"/>
          </w:tcPr>
          <w:p w14:paraId="6F9A042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Kč.br.5168</w:t>
            </w:r>
          </w:p>
          <w:p w14:paraId="029F4A3B"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 xml:space="preserve"> k.o. Brod na Kupi</w:t>
            </w:r>
          </w:p>
        </w:tc>
      </w:tr>
      <w:tr w:rsidR="004968F5" w:rsidRPr="00B01430" w14:paraId="22695030" w14:textId="77777777" w:rsidTr="00457189">
        <w:trPr>
          <w:trHeight w:val="380"/>
          <w:jc w:val="center"/>
        </w:trPr>
        <w:tc>
          <w:tcPr>
            <w:tcW w:w="388" w:type="pct"/>
          </w:tcPr>
          <w:p w14:paraId="0445EBE8"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4.</w:t>
            </w:r>
          </w:p>
        </w:tc>
        <w:tc>
          <w:tcPr>
            <w:tcW w:w="3052" w:type="pct"/>
            <w:shd w:val="clear" w:color="auto" w:fill="auto"/>
            <w:noWrap/>
          </w:tcPr>
          <w:p w14:paraId="0977E153"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Hrvatsko</w:t>
            </w:r>
          </w:p>
        </w:tc>
        <w:tc>
          <w:tcPr>
            <w:tcW w:w="861" w:type="pct"/>
            <w:shd w:val="clear" w:color="auto" w:fill="auto"/>
            <w:noWrap/>
            <w:vAlign w:val="center"/>
          </w:tcPr>
          <w:p w14:paraId="570BEFEA"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37</w:t>
            </w:r>
          </w:p>
        </w:tc>
        <w:tc>
          <w:tcPr>
            <w:tcW w:w="699" w:type="pct"/>
            <w:shd w:val="clear" w:color="auto" w:fill="auto"/>
            <w:noWrap/>
            <w:vAlign w:val="center"/>
          </w:tcPr>
          <w:p w14:paraId="7FFFB7C6"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 5421</w:t>
            </w:r>
          </w:p>
          <w:p w14:paraId="103A29F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k.o. Razloge</w:t>
            </w:r>
          </w:p>
        </w:tc>
      </w:tr>
      <w:tr w:rsidR="004968F5" w:rsidRPr="00B01430" w14:paraId="7B714357" w14:textId="77777777" w:rsidTr="00457189">
        <w:trPr>
          <w:trHeight w:val="380"/>
          <w:jc w:val="center"/>
        </w:trPr>
        <w:tc>
          <w:tcPr>
            <w:tcW w:w="388" w:type="pct"/>
          </w:tcPr>
          <w:p w14:paraId="3D35F849"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5.</w:t>
            </w:r>
          </w:p>
        </w:tc>
        <w:tc>
          <w:tcPr>
            <w:tcW w:w="3052" w:type="pct"/>
            <w:shd w:val="clear" w:color="auto" w:fill="auto"/>
            <w:noWrap/>
          </w:tcPr>
          <w:p w14:paraId="5A82E0DC"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Turke</w:t>
            </w:r>
          </w:p>
        </w:tc>
        <w:tc>
          <w:tcPr>
            <w:tcW w:w="861" w:type="pct"/>
            <w:shd w:val="clear" w:color="auto" w:fill="auto"/>
            <w:noWrap/>
            <w:vAlign w:val="center"/>
          </w:tcPr>
          <w:p w14:paraId="69F937AE"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39</w:t>
            </w:r>
          </w:p>
        </w:tc>
        <w:tc>
          <w:tcPr>
            <w:tcW w:w="699" w:type="pct"/>
            <w:shd w:val="clear" w:color="auto" w:fill="auto"/>
            <w:noWrap/>
            <w:vAlign w:val="center"/>
          </w:tcPr>
          <w:p w14:paraId="18D9ED4C"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Kč.br.3080/3 k.o. Turke</w:t>
            </w:r>
          </w:p>
        </w:tc>
      </w:tr>
      <w:tr w:rsidR="004968F5" w:rsidRPr="00B01430" w14:paraId="3B5F1C88" w14:textId="77777777" w:rsidTr="00457189">
        <w:trPr>
          <w:trHeight w:val="380"/>
          <w:jc w:val="center"/>
        </w:trPr>
        <w:tc>
          <w:tcPr>
            <w:tcW w:w="388" w:type="pct"/>
          </w:tcPr>
          <w:p w14:paraId="43314C6D" w14:textId="77777777" w:rsidR="004968F5" w:rsidRPr="00B01430" w:rsidRDefault="004968F5" w:rsidP="00457189">
            <w:pPr>
              <w:spacing w:after="0"/>
              <w:jc w:val="both"/>
              <w:rPr>
                <w:rFonts w:ascii="Arial" w:hAnsi="Arial" w:cs="Arial"/>
                <w:sz w:val="20"/>
                <w:szCs w:val="20"/>
              </w:rPr>
            </w:pPr>
            <w:r w:rsidRPr="00B01430">
              <w:rPr>
                <w:rFonts w:ascii="Arial" w:hAnsi="Arial" w:cs="Arial"/>
                <w:sz w:val="20"/>
                <w:szCs w:val="20"/>
              </w:rPr>
              <w:t>6.</w:t>
            </w:r>
          </w:p>
        </w:tc>
        <w:tc>
          <w:tcPr>
            <w:tcW w:w="3052" w:type="pct"/>
            <w:shd w:val="clear" w:color="auto" w:fill="auto"/>
            <w:noWrap/>
          </w:tcPr>
          <w:p w14:paraId="554DDA1F" w14:textId="77777777" w:rsidR="004968F5" w:rsidRPr="00B01430" w:rsidRDefault="004968F5" w:rsidP="00457189">
            <w:pPr>
              <w:spacing w:after="0"/>
              <w:jc w:val="center"/>
              <w:rPr>
                <w:rFonts w:ascii="Arial" w:hAnsi="Arial" w:cs="Arial"/>
                <w:bCs/>
                <w:sz w:val="20"/>
                <w:szCs w:val="20"/>
              </w:rPr>
            </w:pPr>
            <w:r w:rsidRPr="00B01430">
              <w:rPr>
                <w:rFonts w:ascii="Arial" w:hAnsi="Arial" w:cs="Arial"/>
                <w:bCs/>
                <w:sz w:val="20"/>
                <w:szCs w:val="20"/>
              </w:rPr>
              <w:t>Kuželj</w:t>
            </w:r>
          </w:p>
        </w:tc>
        <w:tc>
          <w:tcPr>
            <w:tcW w:w="861" w:type="pct"/>
            <w:shd w:val="clear" w:color="auto" w:fill="auto"/>
            <w:noWrap/>
            <w:vAlign w:val="center"/>
          </w:tcPr>
          <w:p w14:paraId="26B5C003" w14:textId="77777777" w:rsidR="004968F5" w:rsidRPr="00B01430" w:rsidRDefault="004968F5" w:rsidP="00457189">
            <w:pPr>
              <w:spacing w:after="0"/>
              <w:jc w:val="center"/>
              <w:rPr>
                <w:rFonts w:ascii="Arial" w:hAnsi="Arial" w:cs="Arial"/>
                <w:sz w:val="20"/>
                <w:szCs w:val="20"/>
              </w:rPr>
            </w:pPr>
            <w:r w:rsidRPr="00B01430">
              <w:rPr>
                <w:rFonts w:ascii="Arial" w:hAnsi="Arial" w:cs="Arial"/>
                <w:sz w:val="20"/>
                <w:szCs w:val="20"/>
              </w:rPr>
              <w:t>77</w:t>
            </w:r>
          </w:p>
        </w:tc>
        <w:tc>
          <w:tcPr>
            <w:tcW w:w="699" w:type="pct"/>
            <w:shd w:val="clear" w:color="auto" w:fill="auto"/>
            <w:noWrap/>
            <w:vAlign w:val="center"/>
          </w:tcPr>
          <w:p w14:paraId="25940A62" w14:textId="77777777" w:rsidR="004968F5" w:rsidRPr="00B01430" w:rsidRDefault="004968F5" w:rsidP="00457189">
            <w:pPr>
              <w:spacing w:after="0"/>
              <w:rPr>
                <w:rFonts w:ascii="Arial" w:hAnsi="Arial" w:cs="Arial"/>
                <w:sz w:val="20"/>
                <w:szCs w:val="20"/>
              </w:rPr>
            </w:pPr>
            <w:r w:rsidRPr="00B01430">
              <w:rPr>
                <w:rFonts w:ascii="Arial" w:hAnsi="Arial" w:cs="Arial"/>
                <w:sz w:val="20"/>
                <w:szCs w:val="20"/>
              </w:rPr>
              <w:t>Kč.br. 3514/1 k.o. Grbajel</w:t>
            </w:r>
          </w:p>
        </w:tc>
      </w:tr>
    </w:tbl>
    <w:p w14:paraId="60DD29CD" w14:textId="13D85BB4" w:rsidR="00A44D22" w:rsidRPr="00B01430" w:rsidRDefault="00A44D22">
      <w:pPr>
        <w:rPr>
          <w:rFonts w:ascii="Arial" w:eastAsia="Times New Roman" w:hAnsi="Arial" w:cs="Arial"/>
          <w:b/>
          <w:sz w:val="24"/>
          <w:szCs w:val="24"/>
        </w:rPr>
      </w:pPr>
      <w:r w:rsidRPr="00B01430">
        <w:rPr>
          <w:rFonts w:ascii="Arial" w:hAnsi="Arial" w:cs="Arial"/>
          <w:b/>
        </w:rPr>
        <w:br w:type="page"/>
      </w:r>
    </w:p>
    <w:p w14:paraId="725343EC" w14:textId="0F8F5783" w:rsidR="00A45B43" w:rsidRPr="00B01430" w:rsidRDefault="00A45B43" w:rsidP="00445CB0">
      <w:pPr>
        <w:pStyle w:val="t-9-8"/>
        <w:numPr>
          <w:ilvl w:val="1"/>
          <w:numId w:val="39"/>
        </w:numPr>
        <w:spacing w:before="240" w:beforeAutospacing="0" w:after="240" w:afterAutospacing="0" w:line="276" w:lineRule="auto"/>
        <w:ind w:hanging="578"/>
        <w:jc w:val="both"/>
        <w:rPr>
          <w:rFonts w:ascii="Arial" w:hAnsi="Arial" w:cs="Arial"/>
          <w:b/>
        </w:rPr>
      </w:pPr>
      <w:r w:rsidRPr="00B01430">
        <w:rPr>
          <w:rFonts w:ascii="Arial" w:hAnsi="Arial" w:cs="Arial"/>
          <w:b/>
        </w:rPr>
        <w:lastRenderedPageBreak/>
        <w:t>GODIŠNJI PLAN UPRAVLJANJA I RASPOLAGANJA GRAĐEVINSKIM</w:t>
      </w:r>
      <w:r w:rsidR="00990603" w:rsidRPr="00B01430">
        <w:rPr>
          <w:rFonts w:ascii="Arial" w:hAnsi="Arial" w:cs="Arial"/>
          <w:b/>
        </w:rPr>
        <w:t xml:space="preserve"> I POLJOPRIVREDNIM</w:t>
      </w:r>
      <w:r w:rsidRPr="00B01430">
        <w:rPr>
          <w:rFonts w:ascii="Arial" w:hAnsi="Arial" w:cs="Arial"/>
          <w:b/>
        </w:rPr>
        <w:t xml:space="preserve"> ZEMLJIŠTEM U VLASNIŠTVU </w:t>
      </w:r>
      <w:r w:rsidR="00B01430">
        <w:rPr>
          <w:rFonts w:ascii="Arial" w:hAnsi="Arial" w:cs="Arial"/>
          <w:b/>
        </w:rPr>
        <w:t>GRADA DELNICA</w:t>
      </w:r>
    </w:p>
    <w:p w14:paraId="7F61A559" w14:textId="77777777" w:rsidR="00A45B43" w:rsidRPr="00B01430" w:rsidRDefault="00A45B43" w:rsidP="00A45B43">
      <w:pPr>
        <w:ind w:firstLine="567"/>
        <w:jc w:val="both"/>
        <w:rPr>
          <w:rFonts w:ascii="Arial" w:eastAsia="Arial" w:hAnsi="Arial" w:cs="Arial"/>
          <w:sz w:val="24"/>
          <w:szCs w:val="24"/>
        </w:rPr>
      </w:pPr>
      <w:r w:rsidRPr="00B01430">
        <w:rPr>
          <w:rFonts w:ascii="Arial" w:eastAsia="Arial" w:hAnsi="Arial" w:cs="Arial"/>
          <w:sz w:val="24"/>
          <w:szCs w:val="24"/>
        </w:rPr>
        <w:t xml:space="preserve">Građevinsko zemljište je, prema odredbama </w:t>
      </w:r>
      <w:hyperlink r:id="rId15" w:history="1">
        <w:r w:rsidRPr="00B01430">
          <w:rPr>
            <w:rStyle w:val="Hiperveza"/>
            <w:rFonts w:ascii="Arial" w:eastAsia="Arial" w:hAnsi="Arial" w:cs="Arial"/>
            <w:color w:val="auto"/>
            <w:sz w:val="24"/>
            <w:szCs w:val="24"/>
            <w:u w:val="none"/>
          </w:rPr>
          <w:t xml:space="preserve">Zakona o prostornom uređenju </w:t>
        </w:r>
        <w:r w:rsidRPr="00B01430">
          <w:rPr>
            <w:rStyle w:val="Hiperveza"/>
            <w:rFonts w:ascii="Arial" w:hAnsi="Arial" w:cs="Arial"/>
            <w:color w:val="auto"/>
            <w:sz w:val="24"/>
            <w:szCs w:val="24"/>
            <w:u w:val="none"/>
          </w:rPr>
          <w:t xml:space="preserve">(»Narodne novine«, broj </w:t>
        </w:r>
        <w:r w:rsidRPr="00B01430">
          <w:rPr>
            <w:rStyle w:val="Hiperveza"/>
            <w:rFonts w:ascii="Arial" w:eastAsia="Arial" w:hAnsi="Arial" w:cs="Arial"/>
            <w:color w:val="auto"/>
            <w:sz w:val="24"/>
            <w:szCs w:val="24"/>
            <w:u w:val="none"/>
          </w:rPr>
          <w:t>153/13, 65/17, 114/18, 39/19, 98/19)</w:t>
        </w:r>
      </w:hyperlink>
      <w:r w:rsidRPr="00B01430">
        <w:rPr>
          <w:rFonts w:ascii="Arial" w:eastAsia="Arial" w:hAnsi="Arial" w:cs="Arial"/>
          <w:sz w:val="24"/>
          <w:szCs w:val="24"/>
        </w:rPr>
        <w:t>, zemljište koje je izgrađeno, uređeno ili prostornim planom namijenjeno za građenje građevina ili uređenje površina javne namjene.</w:t>
      </w:r>
    </w:p>
    <w:p w14:paraId="601147D5" w14:textId="76A7C74B" w:rsidR="007702AA" w:rsidRPr="00B01430" w:rsidRDefault="00A45B43" w:rsidP="00A45B43">
      <w:pPr>
        <w:ind w:firstLine="567"/>
        <w:jc w:val="both"/>
        <w:rPr>
          <w:rFonts w:ascii="Arial" w:eastAsia="Times New Roman" w:hAnsi="Arial" w:cs="Arial"/>
          <w:sz w:val="24"/>
          <w:szCs w:val="24"/>
        </w:rPr>
      </w:pPr>
      <w:r w:rsidRPr="00B01430">
        <w:rPr>
          <w:rFonts w:ascii="Arial" w:eastAsia="Times New Roman" w:hAnsi="Arial" w:cs="Arial"/>
          <w:sz w:val="24"/>
          <w:szCs w:val="24"/>
        </w:rPr>
        <w:t xml:space="preserve">Građevinsko zemljište čini važan udio nekretnina u vlasništvu </w:t>
      </w:r>
      <w:r w:rsidR="00B01430">
        <w:rPr>
          <w:rFonts w:ascii="Arial" w:eastAsia="Times New Roman" w:hAnsi="Arial" w:cs="Arial"/>
          <w:sz w:val="24"/>
          <w:szCs w:val="24"/>
        </w:rPr>
        <w:t>Grada Delnica</w:t>
      </w:r>
      <w:r w:rsidR="00EF56C6" w:rsidRPr="00B01430">
        <w:rPr>
          <w:rFonts w:ascii="Arial" w:eastAsia="Times New Roman" w:hAnsi="Arial" w:cs="Arial"/>
          <w:sz w:val="24"/>
          <w:szCs w:val="24"/>
        </w:rPr>
        <w:t xml:space="preserve"> </w:t>
      </w:r>
      <w:r w:rsidRPr="00B01430">
        <w:rPr>
          <w:rFonts w:ascii="Arial" w:eastAsia="Times New Roman" w:hAnsi="Arial" w:cs="Arial"/>
          <w:sz w:val="24"/>
          <w:szCs w:val="24"/>
        </w:rPr>
        <w:t xml:space="preserve">koji predstavlja veliki potencijal za investicije i ostvarivanje ekonomskog rasta. Aktivnosti u upravljanju i raspolaganju građevinskim zemljištem u vlasništvu </w:t>
      </w:r>
      <w:r w:rsidR="00B01430">
        <w:rPr>
          <w:rFonts w:ascii="Arial" w:eastAsia="Times New Roman" w:hAnsi="Arial" w:cs="Arial"/>
          <w:sz w:val="24"/>
          <w:szCs w:val="24"/>
        </w:rPr>
        <w:t>Grada Delnica</w:t>
      </w:r>
      <w:r w:rsidR="00190F5F" w:rsidRPr="00B01430">
        <w:rPr>
          <w:rFonts w:ascii="Arial" w:eastAsia="Times New Roman" w:hAnsi="Arial" w:cs="Arial"/>
          <w:sz w:val="24"/>
          <w:szCs w:val="24"/>
        </w:rPr>
        <w:t xml:space="preserve"> </w:t>
      </w:r>
      <w:r w:rsidRPr="00B01430">
        <w:rPr>
          <w:rFonts w:ascii="Arial" w:eastAsia="Times New Roman" w:hAnsi="Arial" w:cs="Arial"/>
          <w:sz w:val="24"/>
          <w:szCs w:val="24"/>
        </w:rPr>
        <w:t xml:space="preserve">podrazumijevaju i provođenje postupaka stavljanja tog zemljišta u funkciju: prodajom, osnivanjem prava građenja i prava služnosti, rješavanje imovinskopravnih odnosa, davanjem u zakup zemljišta te kupnjom nekretnina za korist </w:t>
      </w:r>
      <w:r w:rsidR="00B01430">
        <w:rPr>
          <w:rFonts w:ascii="Arial" w:eastAsia="Times New Roman" w:hAnsi="Arial" w:cs="Arial"/>
          <w:sz w:val="24"/>
          <w:szCs w:val="24"/>
        </w:rPr>
        <w:t>Grada Delnica</w:t>
      </w:r>
      <w:r w:rsidRPr="00B01430">
        <w:rPr>
          <w:rFonts w:ascii="Arial" w:eastAsia="Times New Roman" w:hAnsi="Arial" w:cs="Arial"/>
          <w:sz w:val="24"/>
          <w:szCs w:val="24"/>
        </w:rPr>
        <w:t xml:space="preserve">, kao i drugim poslovima u vezi sa zemljištem u vlasništvu </w:t>
      </w:r>
      <w:r w:rsidR="00EF56C6" w:rsidRPr="00B01430">
        <w:rPr>
          <w:rFonts w:ascii="Arial" w:eastAsia="Times New Roman" w:hAnsi="Arial" w:cs="Arial"/>
          <w:sz w:val="24"/>
          <w:szCs w:val="24"/>
        </w:rPr>
        <w:t>Grada</w:t>
      </w:r>
      <w:r w:rsidRPr="00B01430">
        <w:rPr>
          <w:rFonts w:ascii="Arial" w:eastAsia="Times New Roman" w:hAnsi="Arial" w:cs="Arial"/>
          <w:sz w:val="24"/>
          <w:szCs w:val="24"/>
        </w:rPr>
        <w:t>, ako upravljanje i raspolaganje njima nije u nadležnosti drugog tijela.</w:t>
      </w:r>
    </w:p>
    <w:p w14:paraId="0561ED3A" w14:textId="77777777" w:rsidR="00CA2E46" w:rsidRPr="00B01430" w:rsidRDefault="00CA2E46" w:rsidP="00CA2E46">
      <w:pPr>
        <w:ind w:firstLine="567"/>
        <w:jc w:val="both"/>
        <w:rPr>
          <w:rFonts w:ascii="Arial" w:hAnsi="Arial" w:cs="Arial"/>
          <w:sz w:val="24"/>
          <w:szCs w:val="24"/>
        </w:rPr>
      </w:pPr>
      <w:r w:rsidRPr="00B01430">
        <w:rPr>
          <w:rFonts w:ascii="Arial" w:hAnsi="Arial" w:cs="Arial"/>
          <w:bCs/>
          <w:iCs/>
          <w:sz w:val="24"/>
          <w:szCs w:val="24"/>
        </w:rPr>
        <w:t xml:space="preserve">Problematika oko poljoprivrednih zemljišta u Republici Hrvatskoj pa tako i jedinica lokalne (regionalne) samouprave, sastoji se od nesređenih imovinsko-pravnih odnosa, usitnjenosti, malih parcela i raspršenosti. To su glavni razlozi neučinkovitosti poljoprivredne proizvodnje. Na to se nadovezuje nemogućnost planskoga i sustavnoga planiranja i razvoja poljoprivrednoga gospodarstva. Program okrupnjavanja poljoprivrednoga zemljišta treba povećati prosječni poljoprivredni posjed u Hrvatskoj i površinu poljoprivrednoga zemljišta obiteljskih gospodarstava te smanjiti broj parcela. Kako bi se riješio ovaj problem donesen je novi Zakon o poljoprivrednom zemljištu prema kojem su </w:t>
      </w:r>
      <w:r w:rsidRPr="00B01430">
        <w:rPr>
          <w:rFonts w:ascii="Arial" w:hAnsi="Arial" w:cs="Arial"/>
          <w:sz w:val="24"/>
          <w:szCs w:val="24"/>
        </w:rPr>
        <w:t>jedinice lokalne samouprave dužne donijeti program korištenja sredstava koja su prihod jedinica lokalne samouprave namijenjena isključivo za okrupnjavanje, navodnjavanje, privođenje funkciji i povećanje vrijednosti poljoprivrednog zemljišta te su dužni Ministarstvu podnositi godišnje izvješće o ostvarivanju programa korištenja sredstava svake godine do 31. ožujka za prethodnu godinu.</w:t>
      </w:r>
    </w:p>
    <w:p w14:paraId="18D67E73" w14:textId="098CD8F7" w:rsidR="00CA2E46" w:rsidRPr="00B01430" w:rsidRDefault="00CA2E46" w:rsidP="00CA2E46">
      <w:pPr>
        <w:ind w:firstLine="567"/>
        <w:jc w:val="both"/>
        <w:rPr>
          <w:rFonts w:ascii="Arial" w:hAnsi="Arial" w:cs="Arial"/>
          <w:sz w:val="24"/>
          <w:szCs w:val="24"/>
        </w:rPr>
      </w:pPr>
      <w:r w:rsidRPr="00B01430">
        <w:rPr>
          <w:rFonts w:ascii="Arial" w:hAnsi="Arial" w:cs="Arial"/>
          <w:sz w:val="24"/>
          <w:szCs w:val="24"/>
        </w:rPr>
        <w:t xml:space="preserve">Podaci o zemljištima u vlasništvu </w:t>
      </w:r>
      <w:r w:rsidR="00B01430">
        <w:rPr>
          <w:rFonts w:ascii="Arial" w:hAnsi="Arial" w:cs="Arial"/>
          <w:sz w:val="24"/>
          <w:szCs w:val="24"/>
        </w:rPr>
        <w:t>Grada Delnica</w:t>
      </w:r>
      <w:r w:rsidRPr="00B01430">
        <w:rPr>
          <w:rFonts w:ascii="Arial" w:hAnsi="Arial" w:cs="Arial"/>
          <w:sz w:val="24"/>
          <w:szCs w:val="24"/>
        </w:rPr>
        <w:t xml:space="preserve"> objedinjeni su u Evidenciji imovine koja je dostupna na službenim stranicama Grada. Površina zemljišta u portfelju Grada prema klasifikaciji i katastarskim općinama  kao referentna vrijednost definirana je prikazom u tablici br. </w:t>
      </w:r>
      <w:r w:rsidR="001273EB" w:rsidRPr="00B01430">
        <w:rPr>
          <w:rFonts w:ascii="Arial" w:hAnsi="Arial" w:cs="Arial"/>
          <w:sz w:val="24"/>
          <w:szCs w:val="24"/>
        </w:rPr>
        <w:t>4</w:t>
      </w:r>
      <w:r w:rsidRPr="00B01430">
        <w:rPr>
          <w:rFonts w:ascii="Arial" w:hAnsi="Arial" w:cs="Arial"/>
          <w:sz w:val="24"/>
          <w:szCs w:val="24"/>
        </w:rPr>
        <w:t>.</w:t>
      </w:r>
    </w:p>
    <w:p w14:paraId="74C97488" w14:textId="7E14502D" w:rsidR="00CA2E46" w:rsidRPr="00B01430" w:rsidRDefault="00CA2E46" w:rsidP="00CA2E46">
      <w:pPr>
        <w:spacing w:after="0" w:line="240" w:lineRule="auto"/>
        <w:jc w:val="center"/>
        <w:rPr>
          <w:rFonts w:ascii="Arial" w:hAnsi="Arial" w:cs="Arial"/>
          <w:bCs/>
          <w:i/>
        </w:rPr>
      </w:pPr>
      <w:bookmarkStart w:id="88" w:name="_Toc136950301"/>
      <w:r w:rsidRPr="00B01430">
        <w:rPr>
          <w:rFonts w:ascii="Arial" w:hAnsi="Arial" w:cs="Arial"/>
          <w:bCs/>
          <w:i/>
        </w:rPr>
        <w:t xml:space="preserve">Tablica </w:t>
      </w:r>
      <w:r w:rsidRPr="00B01430">
        <w:rPr>
          <w:rFonts w:ascii="Arial" w:hAnsi="Arial" w:cs="Arial"/>
          <w:bCs/>
          <w:i/>
        </w:rPr>
        <w:fldChar w:fldCharType="begin"/>
      </w:r>
      <w:r w:rsidRPr="00B01430">
        <w:rPr>
          <w:rFonts w:ascii="Arial" w:hAnsi="Arial" w:cs="Arial"/>
          <w:bCs/>
          <w:i/>
        </w:rPr>
        <w:instrText xml:space="preserve"> SEQ Tablica \* ARABIC </w:instrText>
      </w:r>
      <w:r w:rsidRPr="00B01430">
        <w:rPr>
          <w:rFonts w:ascii="Arial" w:hAnsi="Arial" w:cs="Arial"/>
          <w:bCs/>
          <w:i/>
        </w:rPr>
        <w:fldChar w:fldCharType="separate"/>
      </w:r>
      <w:r w:rsidR="00066439" w:rsidRPr="00B01430">
        <w:rPr>
          <w:rFonts w:ascii="Arial" w:hAnsi="Arial" w:cs="Arial"/>
          <w:bCs/>
          <w:i/>
          <w:noProof/>
        </w:rPr>
        <w:t>4</w:t>
      </w:r>
      <w:r w:rsidRPr="00B01430">
        <w:rPr>
          <w:rFonts w:ascii="Arial" w:hAnsi="Arial" w:cs="Arial"/>
          <w:bCs/>
          <w:i/>
        </w:rPr>
        <w:fldChar w:fldCharType="end"/>
      </w:r>
      <w:r w:rsidRPr="00B01430">
        <w:rPr>
          <w:rFonts w:ascii="Arial" w:hAnsi="Arial" w:cs="Arial"/>
          <w:bCs/>
          <w:i/>
        </w:rPr>
        <w:t xml:space="preserve">. Podaci o zemljištu u vlasništvu </w:t>
      </w:r>
      <w:r w:rsidR="00B01430">
        <w:rPr>
          <w:rFonts w:ascii="Arial" w:hAnsi="Arial" w:cs="Arial"/>
          <w:bCs/>
          <w:i/>
        </w:rPr>
        <w:t>Grada Delnica</w:t>
      </w:r>
      <w:bookmarkEnd w:id="88"/>
    </w:p>
    <w:tbl>
      <w:tblPr>
        <w:tblW w:w="5000" w:type="pct"/>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263"/>
        <w:gridCol w:w="4534"/>
        <w:gridCol w:w="2263"/>
      </w:tblGrid>
      <w:tr w:rsidR="00CA2E46" w:rsidRPr="00B01430" w14:paraId="59E4DECA" w14:textId="77777777" w:rsidTr="00CA2E46">
        <w:trPr>
          <w:trHeight w:val="380"/>
          <w:jc w:val="center"/>
        </w:trPr>
        <w:tc>
          <w:tcPr>
            <w:tcW w:w="1249" w:type="pct"/>
            <w:shd w:val="clear" w:color="auto" w:fill="C6D9F1" w:themeFill="text2" w:themeFillTint="33"/>
          </w:tcPr>
          <w:p w14:paraId="37A9241C" w14:textId="77777777" w:rsidR="00CA2E46" w:rsidRPr="00B01430" w:rsidRDefault="00CA2E46"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Kat.</w:t>
            </w:r>
          </w:p>
          <w:p w14:paraId="6EDB069C" w14:textId="77777777" w:rsidR="00CA2E46" w:rsidRPr="00B01430" w:rsidRDefault="00CA2E46"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Općine</w:t>
            </w:r>
          </w:p>
        </w:tc>
        <w:tc>
          <w:tcPr>
            <w:tcW w:w="2502" w:type="pct"/>
            <w:shd w:val="clear" w:color="auto" w:fill="C6D9F1" w:themeFill="text2" w:themeFillTint="33"/>
            <w:noWrap/>
            <w:vAlign w:val="center"/>
          </w:tcPr>
          <w:p w14:paraId="6399709A" w14:textId="77777777" w:rsidR="00CA2E46" w:rsidRPr="00B01430" w:rsidRDefault="00CA2E46"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Klasifikacija zemljišta</w:t>
            </w:r>
          </w:p>
        </w:tc>
        <w:tc>
          <w:tcPr>
            <w:tcW w:w="1249" w:type="pct"/>
            <w:shd w:val="clear" w:color="auto" w:fill="C6D9F1" w:themeFill="text2" w:themeFillTint="33"/>
            <w:vAlign w:val="center"/>
          </w:tcPr>
          <w:p w14:paraId="1081AD5F" w14:textId="77777777" w:rsidR="00CA2E46" w:rsidRPr="00B01430" w:rsidRDefault="00CA2E46" w:rsidP="00457189">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Površina</w:t>
            </w:r>
          </w:p>
        </w:tc>
      </w:tr>
      <w:tr w:rsidR="00CA2E46" w:rsidRPr="00B01430" w14:paraId="6FEF00A0" w14:textId="77777777" w:rsidTr="00457189">
        <w:trPr>
          <w:trHeight w:val="380"/>
          <w:jc w:val="center"/>
        </w:trPr>
        <w:tc>
          <w:tcPr>
            <w:tcW w:w="1249" w:type="pct"/>
            <w:vMerge w:val="restart"/>
            <w:shd w:val="clear" w:color="auto" w:fill="FFFFFF" w:themeFill="background1"/>
            <w:vAlign w:val="center"/>
          </w:tcPr>
          <w:p w14:paraId="3C43DDF3"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Belo</w:t>
            </w:r>
          </w:p>
        </w:tc>
        <w:tc>
          <w:tcPr>
            <w:tcW w:w="2502" w:type="pct"/>
            <w:shd w:val="clear" w:color="auto" w:fill="FFFFFF" w:themeFill="background1"/>
            <w:noWrap/>
            <w:vAlign w:val="center"/>
          </w:tcPr>
          <w:p w14:paraId="12A682B4"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Poljoprivredno</w:t>
            </w:r>
          </w:p>
        </w:tc>
        <w:tc>
          <w:tcPr>
            <w:tcW w:w="1249" w:type="pct"/>
            <w:shd w:val="clear" w:color="auto" w:fill="FFFFFF" w:themeFill="background1"/>
            <w:noWrap/>
            <w:vAlign w:val="center"/>
          </w:tcPr>
          <w:p w14:paraId="18F0FB8D"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3.920,96</w:t>
            </w:r>
          </w:p>
        </w:tc>
      </w:tr>
      <w:tr w:rsidR="00CA2E46" w:rsidRPr="00B01430" w14:paraId="23574499" w14:textId="77777777" w:rsidTr="00457189">
        <w:trPr>
          <w:trHeight w:val="380"/>
          <w:jc w:val="center"/>
        </w:trPr>
        <w:tc>
          <w:tcPr>
            <w:tcW w:w="1249" w:type="pct"/>
            <w:vMerge/>
            <w:shd w:val="clear" w:color="auto" w:fill="FFFFFF" w:themeFill="background1"/>
          </w:tcPr>
          <w:p w14:paraId="3EF7E100"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467FA5F9"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vAlign w:val="center"/>
          </w:tcPr>
          <w:p w14:paraId="2A0F2DA8"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10.351,66</w:t>
            </w:r>
          </w:p>
        </w:tc>
      </w:tr>
      <w:tr w:rsidR="00CA2E46" w:rsidRPr="00B01430" w14:paraId="08EA1272" w14:textId="77777777" w:rsidTr="00457189">
        <w:trPr>
          <w:trHeight w:val="380"/>
          <w:jc w:val="center"/>
        </w:trPr>
        <w:tc>
          <w:tcPr>
            <w:tcW w:w="1249" w:type="pct"/>
            <w:vMerge/>
            <w:shd w:val="clear" w:color="auto" w:fill="FFFFFF" w:themeFill="background1"/>
          </w:tcPr>
          <w:p w14:paraId="65EF6EC2"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2D78E5C4"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 xml:space="preserve">Javno dobro </w:t>
            </w:r>
          </w:p>
        </w:tc>
        <w:tc>
          <w:tcPr>
            <w:tcW w:w="1249" w:type="pct"/>
            <w:shd w:val="clear" w:color="auto" w:fill="FFFFFF" w:themeFill="background1"/>
            <w:noWrap/>
            <w:vAlign w:val="center"/>
          </w:tcPr>
          <w:p w14:paraId="12134927"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11.771,00</w:t>
            </w:r>
          </w:p>
        </w:tc>
      </w:tr>
      <w:tr w:rsidR="00CA2E46" w:rsidRPr="00B01430" w14:paraId="12527944" w14:textId="77777777" w:rsidTr="00457189">
        <w:trPr>
          <w:trHeight w:val="380"/>
          <w:jc w:val="center"/>
        </w:trPr>
        <w:tc>
          <w:tcPr>
            <w:tcW w:w="1249" w:type="pct"/>
            <w:vMerge/>
            <w:shd w:val="clear" w:color="auto" w:fill="FFFFFF" w:themeFill="background1"/>
          </w:tcPr>
          <w:p w14:paraId="16D25883"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1E9A5CCE"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Groblja</w:t>
            </w:r>
          </w:p>
        </w:tc>
        <w:tc>
          <w:tcPr>
            <w:tcW w:w="1249" w:type="pct"/>
            <w:shd w:val="clear" w:color="auto" w:fill="FFFFFF" w:themeFill="background1"/>
            <w:noWrap/>
            <w:vAlign w:val="center"/>
          </w:tcPr>
          <w:p w14:paraId="22E6FBB1"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0,00</w:t>
            </w:r>
          </w:p>
        </w:tc>
      </w:tr>
      <w:tr w:rsidR="00CA2E46" w:rsidRPr="00B01430" w14:paraId="193EAC19" w14:textId="77777777" w:rsidTr="00457189">
        <w:trPr>
          <w:trHeight w:val="380"/>
          <w:jc w:val="center"/>
        </w:trPr>
        <w:tc>
          <w:tcPr>
            <w:tcW w:w="3751" w:type="pct"/>
            <w:gridSpan w:val="2"/>
            <w:shd w:val="clear" w:color="auto" w:fill="FFFFFF" w:themeFill="background1"/>
          </w:tcPr>
          <w:p w14:paraId="0102CF84" w14:textId="77777777" w:rsidR="00CA2E46" w:rsidRPr="00B01430" w:rsidRDefault="00CA2E46" w:rsidP="00457189">
            <w:pPr>
              <w:spacing w:after="0"/>
              <w:jc w:val="right"/>
              <w:rPr>
                <w:rFonts w:ascii="Arial" w:hAnsi="Arial" w:cs="Arial"/>
                <w:b/>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63DFBC10"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26.043,62</w:t>
            </w:r>
          </w:p>
        </w:tc>
      </w:tr>
      <w:tr w:rsidR="00CA2E46" w:rsidRPr="00B01430" w14:paraId="059CB8D7" w14:textId="77777777" w:rsidTr="00457189">
        <w:trPr>
          <w:trHeight w:val="380"/>
          <w:jc w:val="center"/>
        </w:trPr>
        <w:tc>
          <w:tcPr>
            <w:tcW w:w="1249" w:type="pct"/>
            <w:vMerge w:val="restart"/>
            <w:shd w:val="clear" w:color="auto" w:fill="FFFFFF" w:themeFill="background1"/>
            <w:vAlign w:val="center"/>
          </w:tcPr>
          <w:p w14:paraId="145D0ACF"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Brod na Kupi</w:t>
            </w:r>
          </w:p>
        </w:tc>
        <w:tc>
          <w:tcPr>
            <w:tcW w:w="2502" w:type="pct"/>
            <w:shd w:val="clear" w:color="auto" w:fill="FFFFFF" w:themeFill="background1"/>
            <w:noWrap/>
          </w:tcPr>
          <w:p w14:paraId="507464DD"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vAlign w:val="center"/>
          </w:tcPr>
          <w:p w14:paraId="1C4E5EEF"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45.517,00</w:t>
            </w:r>
          </w:p>
        </w:tc>
      </w:tr>
      <w:tr w:rsidR="00CA2E46" w:rsidRPr="00B01430" w14:paraId="6BC38825" w14:textId="77777777" w:rsidTr="00457189">
        <w:trPr>
          <w:trHeight w:val="380"/>
          <w:jc w:val="center"/>
        </w:trPr>
        <w:tc>
          <w:tcPr>
            <w:tcW w:w="1249" w:type="pct"/>
            <w:vMerge/>
            <w:shd w:val="clear" w:color="auto" w:fill="FFFFFF" w:themeFill="background1"/>
          </w:tcPr>
          <w:p w14:paraId="686BC48E"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09605B20"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vAlign w:val="center"/>
          </w:tcPr>
          <w:p w14:paraId="50947E71"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31.264,50</w:t>
            </w:r>
          </w:p>
        </w:tc>
      </w:tr>
      <w:tr w:rsidR="00CA2E46" w:rsidRPr="00B01430" w14:paraId="236DFBA2" w14:textId="77777777" w:rsidTr="00457189">
        <w:trPr>
          <w:trHeight w:val="380"/>
          <w:jc w:val="center"/>
        </w:trPr>
        <w:tc>
          <w:tcPr>
            <w:tcW w:w="1249" w:type="pct"/>
            <w:vMerge/>
            <w:shd w:val="clear" w:color="auto" w:fill="FFFFFF" w:themeFill="background1"/>
          </w:tcPr>
          <w:p w14:paraId="474ADE24"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1E38D7BB"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Javno dobro</w:t>
            </w:r>
          </w:p>
        </w:tc>
        <w:tc>
          <w:tcPr>
            <w:tcW w:w="1249" w:type="pct"/>
            <w:shd w:val="clear" w:color="auto" w:fill="FFFFFF" w:themeFill="background1"/>
            <w:noWrap/>
            <w:vAlign w:val="center"/>
          </w:tcPr>
          <w:p w14:paraId="05B8F3CF"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35.089,00</w:t>
            </w:r>
          </w:p>
        </w:tc>
      </w:tr>
      <w:tr w:rsidR="00CA2E46" w:rsidRPr="00B01430" w14:paraId="6D333802" w14:textId="77777777" w:rsidTr="00457189">
        <w:trPr>
          <w:trHeight w:val="380"/>
          <w:jc w:val="center"/>
        </w:trPr>
        <w:tc>
          <w:tcPr>
            <w:tcW w:w="1249" w:type="pct"/>
            <w:vMerge/>
            <w:shd w:val="clear" w:color="auto" w:fill="FFFFFF" w:themeFill="background1"/>
          </w:tcPr>
          <w:p w14:paraId="4D5B2881" w14:textId="77777777" w:rsidR="00CA2E46" w:rsidRPr="00B01430" w:rsidRDefault="00CA2E46" w:rsidP="00457189">
            <w:pPr>
              <w:spacing w:after="0"/>
              <w:jc w:val="both"/>
              <w:rPr>
                <w:rFonts w:ascii="Arial" w:hAnsi="Arial" w:cs="Arial"/>
                <w:b/>
                <w:bCs/>
                <w:sz w:val="20"/>
                <w:szCs w:val="20"/>
              </w:rPr>
            </w:pPr>
          </w:p>
        </w:tc>
        <w:tc>
          <w:tcPr>
            <w:tcW w:w="2502" w:type="pct"/>
            <w:shd w:val="clear" w:color="auto" w:fill="FFFFFF" w:themeFill="background1"/>
            <w:noWrap/>
          </w:tcPr>
          <w:p w14:paraId="3D2DAE9C"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Groblje (BnK + M.Trošt)</w:t>
            </w:r>
          </w:p>
        </w:tc>
        <w:tc>
          <w:tcPr>
            <w:tcW w:w="1249" w:type="pct"/>
            <w:shd w:val="clear" w:color="auto" w:fill="FFFFFF" w:themeFill="background1"/>
            <w:noWrap/>
            <w:vAlign w:val="center"/>
          </w:tcPr>
          <w:p w14:paraId="1C907708"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7.146,00+1.428,00</w:t>
            </w:r>
          </w:p>
        </w:tc>
      </w:tr>
      <w:tr w:rsidR="00CA2E46" w:rsidRPr="00B01430" w14:paraId="6A0E0FBF" w14:textId="77777777" w:rsidTr="00457189">
        <w:trPr>
          <w:trHeight w:val="380"/>
          <w:jc w:val="center"/>
        </w:trPr>
        <w:tc>
          <w:tcPr>
            <w:tcW w:w="3751" w:type="pct"/>
            <w:gridSpan w:val="2"/>
            <w:shd w:val="clear" w:color="auto" w:fill="FFFFFF" w:themeFill="background1"/>
          </w:tcPr>
          <w:p w14:paraId="60F89737" w14:textId="77777777" w:rsidR="00CA2E46" w:rsidRPr="00B01430" w:rsidRDefault="00CA2E46" w:rsidP="00457189">
            <w:pPr>
              <w:spacing w:after="0"/>
              <w:jc w:val="right"/>
              <w:rPr>
                <w:rFonts w:ascii="Arial" w:hAnsi="Arial" w:cs="Arial"/>
                <w:b/>
                <w:bCs/>
                <w:sz w:val="20"/>
                <w:szCs w:val="20"/>
              </w:rPr>
            </w:pPr>
            <w:r w:rsidRPr="00B01430">
              <w:rPr>
                <w:rFonts w:ascii="Arial" w:hAnsi="Arial" w:cs="Arial"/>
                <w:b/>
                <w:bCs/>
                <w:sz w:val="20"/>
                <w:szCs w:val="20"/>
              </w:rPr>
              <w:t>Ukupno:</w:t>
            </w:r>
          </w:p>
        </w:tc>
        <w:tc>
          <w:tcPr>
            <w:tcW w:w="1249" w:type="pct"/>
            <w:shd w:val="clear" w:color="auto" w:fill="FFFFFF" w:themeFill="background1"/>
            <w:noWrap/>
            <w:vAlign w:val="center"/>
          </w:tcPr>
          <w:p w14:paraId="3BCE07CD"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120.444,50</w:t>
            </w:r>
          </w:p>
        </w:tc>
      </w:tr>
      <w:tr w:rsidR="00CA2E46" w:rsidRPr="00B01430" w14:paraId="05ED274D" w14:textId="77777777" w:rsidTr="00457189">
        <w:trPr>
          <w:trHeight w:val="380"/>
          <w:jc w:val="center"/>
        </w:trPr>
        <w:tc>
          <w:tcPr>
            <w:tcW w:w="1249" w:type="pct"/>
            <w:vMerge w:val="restart"/>
            <w:shd w:val="clear" w:color="auto" w:fill="FFFFFF" w:themeFill="background1"/>
            <w:vAlign w:val="center"/>
          </w:tcPr>
          <w:p w14:paraId="387F0F25"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Crni Lug</w:t>
            </w:r>
          </w:p>
        </w:tc>
        <w:tc>
          <w:tcPr>
            <w:tcW w:w="2502" w:type="pct"/>
            <w:shd w:val="clear" w:color="auto" w:fill="FFFFFF" w:themeFill="background1"/>
            <w:noWrap/>
          </w:tcPr>
          <w:p w14:paraId="7D74C279"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vAlign w:val="center"/>
          </w:tcPr>
          <w:p w14:paraId="03559977"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126,73</w:t>
            </w:r>
          </w:p>
        </w:tc>
      </w:tr>
      <w:tr w:rsidR="00CA2E46" w:rsidRPr="00B01430" w14:paraId="376BF192" w14:textId="77777777" w:rsidTr="00457189">
        <w:trPr>
          <w:trHeight w:val="380"/>
          <w:jc w:val="center"/>
        </w:trPr>
        <w:tc>
          <w:tcPr>
            <w:tcW w:w="1249" w:type="pct"/>
            <w:vMerge/>
            <w:shd w:val="clear" w:color="auto" w:fill="FFFFFF" w:themeFill="background1"/>
          </w:tcPr>
          <w:p w14:paraId="760969DE"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622F72FE"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vAlign w:val="center"/>
          </w:tcPr>
          <w:p w14:paraId="515B522A"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35.038,00</w:t>
            </w:r>
          </w:p>
        </w:tc>
      </w:tr>
      <w:tr w:rsidR="00CA2E46" w:rsidRPr="00B01430" w14:paraId="6F015448" w14:textId="77777777" w:rsidTr="00457189">
        <w:trPr>
          <w:trHeight w:val="380"/>
          <w:jc w:val="center"/>
        </w:trPr>
        <w:tc>
          <w:tcPr>
            <w:tcW w:w="1249" w:type="pct"/>
            <w:vMerge/>
            <w:shd w:val="clear" w:color="auto" w:fill="FFFFFF" w:themeFill="background1"/>
          </w:tcPr>
          <w:p w14:paraId="431F3F7C"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20D362E6"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Javno dobro</w:t>
            </w:r>
          </w:p>
        </w:tc>
        <w:tc>
          <w:tcPr>
            <w:tcW w:w="1249" w:type="pct"/>
            <w:shd w:val="clear" w:color="auto" w:fill="FFFFFF" w:themeFill="background1"/>
            <w:noWrap/>
            <w:vAlign w:val="center"/>
          </w:tcPr>
          <w:p w14:paraId="6885C5C7"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28.974,00</w:t>
            </w:r>
          </w:p>
        </w:tc>
      </w:tr>
      <w:tr w:rsidR="00CA2E46" w:rsidRPr="00B01430" w14:paraId="139A445E" w14:textId="77777777" w:rsidTr="00457189">
        <w:trPr>
          <w:trHeight w:val="380"/>
          <w:jc w:val="center"/>
        </w:trPr>
        <w:tc>
          <w:tcPr>
            <w:tcW w:w="1249" w:type="pct"/>
            <w:vMerge/>
            <w:shd w:val="clear" w:color="auto" w:fill="FFFFFF" w:themeFill="background1"/>
          </w:tcPr>
          <w:p w14:paraId="210B4B10"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494B76DC"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Groblje</w:t>
            </w:r>
          </w:p>
        </w:tc>
        <w:tc>
          <w:tcPr>
            <w:tcW w:w="1249" w:type="pct"/>
            <w:shd w:val="clear" w:color="auto" w:fill="FFFFFF" w:themeFill="background1"/>
            <w:noWrap/>
            <w:vAlign w:val="center"/>
          </w:tcPr>
          <w:p w14:paraId="6F1BABCA"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5.672,00</w:t>
            </w:r>
          </w:p>
        </w:tc>
      </w:tr>
      <w:tr w:rsidR="00CA2E46" w:rsidRPr="00B01430" w14:paraId="2A80153C" w14:textId="77777777" w:rsidTr="00457189">
        <w:trPr>
          <w:trHeight w:val="380"/>
          <w:jc w:val="center"/>
        </w:trPr>
        <w:tc>
          <w:tcPr>
            <w:tcW w:w="3751" w:type="pct"/>
            <w:gridSpan w:val="2"/>
            <w:shd w:val="clear" w:color="auto" w:fill="FFFFFF" w:themeFill="background1"/>
          </w:tcPr>
          <w:p w14:paraId="203D97DA" w14:textId="77777777" w:rsidR="00CA2E46" w:rsidRPr="00B01430" w:rsidRDefault="00CA2E46" w:rsidP="00457189">
            <w:pPr>
              <w:spacing w:after="0"/>
              <w:jc w:val="right"/>
              <w:rPr>
                <w:rFonts w:ascii="Arial" w:hAnsi="Arial" w:cs="Arial"/>
                <w:b/>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75F74788"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69.810,73</w:t>
            </w:r>
          </w:p>
        </w:tc>
      </w:tr>
      <w:tr w:rsidR="00CA2E46" w:rsidRPr="00B01430" w14:paraId="55B15322" w14:textId="77777777" w:rsidTr="00457189">
        <w:trPr>
          <w:trHeight w:val="380"/>
          <w:jc w:val="center"/>
        </w:trPr>
        <w:tc>
          <w:tcPr>
            <w:tcW w:w="1249" w:type="pct"/>
            <w:vMerge w:val="restart"/>
            <w:shd w:val="clear" w:color="auto" w:fill="FFFFFF" w:themeFill="background1"/>
            <w:vAlign w:val="center"/>
          </w:tcPr>
          <w:p w14:paraId="0EBB56C6"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Delnice ( Delnice I. + Delnice II. )</w:t>
            </w:r>
          </w:p>
        </w:tc>
        <w:tc>
          <w:tcPr>
            <w:tcW w:w="2502" w:type="pct"/>
            <w:shd w:val="clear" w:color="auto" w:fill="FFFFFF" w:themeFill="background1"/>
            <w:noWrap/>
          </w:tcPr>
          <w:p w14:paraId="43FC9158"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tcPr>
          <w:p w14:paraId="4B60A546"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 xml:space="preserve"> 33.575,81 + 78.452,00</w:t>
            </w:r>
          </w:p>
        </w:tc>
      </w:tr>
      <w:tr w:rsidR="00CA2E46" w:rsidRPr="00B01430" w14:paraId="4E5E0E89" w14:textId="77777777" w:rsidTr="00457189">
        <w:trPr>
          <w:trHeight w:val="380"/>
          <w:jc w:val="center"/>
        </w:trPr>
        <w:tc>
          <w:tcPr>
            <w:tcW w:w="1249" w:type="pct"/>
            <w:vMerge/>
            <w:shd w:val="clear" w:color="auto" w:fill="FFFFFF" w:themeFill="background1"/>
          </w:tcPr>
          <w:p w14:paraId="0ECF1DFD"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3ABE3632"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tcPr>
          <w:p w14:paraId="2E31FA5A"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231.462,60 + 224.867,00</w:t>
            </w:r>
          </w:p>
        </w:tc>
      </w:tr>
      <w:tr w:rsidR="00CA2E46" w:rsidRPr="00B01430" w14:paraId="2F1E9881" w14:textId="77777777" w:rsidTr="00457189">
        <w:trPr>
          <w:trHeight w:val="380"/>
          <w:jc w:val="center"/>
        </w:trPr>
        <w:tc>
          <w:tcPr>
            <w:tcW w:w="1249" w:type="pct"/>
            <w:vMerge/>
            <w:shd w:val="clear" w:color="auto" w:fill="FFFFFF" w:themeFill="background1"/>
          </w:tcPr>
          <w:p w14:paraId="09606E52"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5374FD61"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Javno dobro</w:t>
            </w:r>
          </w:p>
        </w:tc>
        <w:tc>
          <w:tcPr>
            <w:tcW w:w="1249" w:type="pct"/>
            <w:shd w:val="clear" w:color="auto" w:fill="FFFFFF" w:themeFill="background1"/>
            <w:noWrap/>
          </w:tcPr>
          <w:p w14:paraId="4A2957EA"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 xml:space="preserve"> 51.154,00 + 257.354,00</w:t>
            </w:r>
          </w:p>
        </w:tc>
      </w:tr>
      <w:tr w:rsidR="00CA2E46" w:rsidRPr="00B01430" w14:paraId="522B5EBD" w14:textId="77777777" w:rsidTr="00457189">
        <w:trPr>
          <w:trHeight w:val="380"/>
          <w:jc w:val="center"/>
        </w:trPr>
        <w:tc>
          <w:tcPr>
            <w:tcW w:w="1249" w:type="pct"/>
            <w:vMerge/>
            <w:shd w:val="clear" w:color="auto" w:fill="FFFFFF" w:themeFill="background1"/>
          </w:tcPr>
          <w:p w14:paraId="43CD674D"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3A00D807"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Groblje</w:t>
            </w:r>
          </w:p>
        </w:tc>
        <w:tc>
          <w:tcPr>
            <w:tcW w:w="1249" w:type="pct"/>
            <w:shd w:val="clear" w:color="auto" w:fill="FFFFFF" w:themeFill="background1"/>
            <w:noWrap/>
          </w:tcPr>
          <w:p w14:paraId="4D6C6354"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 xml:space="preserve"> 25.946,00 </w:t>
            </w:r>
          </w:p>
        </w:tc>
      </w:tr>
      <w:tr w:rsidR="00CA2E46" w:rsidRPr="00B01430" w14:paraId="527E510F" w14:textId="77777777" w:rsidTr="00457189">
        <w:trPr>
          <w:trHeight w:val="380"/>
          <w:jc w:val="center"/>
        </w:trPr>
        <w:tc>
          <w:tcPr>
            <w:tcW w:w="3751" w:type="pct"/>
            <w:gridSpan w:val="2"/>
            <w:shd w:val="clear" w:color="auto" w:fill="FFFFFF" w:themeFill="background1"/>
          </w:tcPr>
          <w:p w14:paraId="64DE4E9A" w14:textId="77777777" w:rsidR="00CA2E46" w:rsidRPr="00B01430" w:rsidRDefault="00CA2E46" w:rsidP="00457189">
            <w:pPr>
              <w:spacing w:after="0"/>
              <w:jc w:val="right"/>
              <w:rPr>
                <w:rFonts w:ascii="Arial" w:hAnsi="Arial" w:cs="Arial"/>
                <w:b/>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3F7A50E6"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902.811,41</w:t>
            </w:r>
          </w:p>
        </w:tc>
      </w:tr>
      <w:tr w:rsidR="00CA2E46" w:rsidRPr="00B01430" w14:paraId="04DA0EB8" w14:textId="77777777" w:rsidTr="00457189">
        <w:trPr>
          <w:trHeight w:val="380"/>
          <w:jc w:val="center"/>
        </w:trPr>
        <w:tc>
          <w:tcPr>
            <w:tcW w:w="1249" w:type="pct"/>
            <w:vMerge w:val="restart"/>
            <w:shd w:val="clear" w:color="auto" w:fill="FFFFFF" w:themeFill="background1"/>
            <w:vAlign w:val="center"/>
          </w:tcPr>
          <w:p w14:paraId="52F88D8E"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Grbajel</w:t>
            </w:r>
          </w:p>
        </w:tc>
        <w:tc>
          <w:tcPr>
            <w:tcW w:w="2502" w:type="pct"/>
            <w:shd w:val="clear" w:color="auto" w:fill="FFFFFF" w:themeFill="background1"/>
            <w:noWrap/>
          </w:tcPr>
          <w:p w14:paraId="245B6A03"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tcPr>
          <w:p w14:paraId="61FEBE5E" w14:textId="77777777" w:rsidR="00CA2E46" w:rsidRPr="00B01430" w:rsidRDefault="00CA2E46" w:rsidP="00457189">
            <w:pPr>
              <w:spacing w:after="0"/>
              <w:jc w:val="center"/>
              <w:rPr>
                <w:rFonts w:ascii="Arial" w:hAnsi="Arial" w:cs="Arial"/>
                <w:sz w:val="20"/>
                <w:szCs w:val="20"/>
              </w:rPr>
            </w:pPr>
            <w:r w:rsidRPr="00B01430">
              <w:rPr>
                <w:rFonts w:ascii="Arial" w:hAnsi="Arial" w:cs="Arial"/>
              </w:rPr>
              <w:t>3.436,00</w:t>
            </w:r>
          </w:p>
        </w:tc>
      </w:tr>
      <w:tr w:rsidR="00CA2E46" w:rsidRPr="00B01430" w14:paraId="49B48D04" w14:textId="77777777" w:rsidTr="00457189">
        <w:trPr>
          <w:trHeight w:val="380"/>
          <w:jc w:val="center"/>
        </w:trPr>
        <w:tc>
          <w:tcPr>
            <w:tcW w:w="1249" w:type="pct"/>
            <w:vMerge/>
            <w:shd w:val="clear" w:color="auto" w:fill="FFFFFF" w:themeFill="background1"/>
          </w:tcPr>
          <w:p w14:paraId="3C7351E8"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2F19F970"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tcPr>
          <w:p w14:paraId="12831475" w14:textId="77777777" w:rsidR="00CA2E46" w:rsidRPr="00B01430" w:rsidRDefault="00CA2E46" w:rsidP="00457189">
            <w:pPr>
              <w:spacing w:after="0"/>
              <w:jc w:val="center"/>
              <w:rPr>
                <w:rFonts w:ascii="Arial" w:hAnsi="Arial" w:cs="Arial"/>
                <w:sz w:val="20"/>
                <w:szCs w:val="20"/>
              </w:rPr>
            </w:pPr>
            <w:r w:rsidRPr="00B01430">
              <w:rPr>
                <w:rFonts w:ascii="Arial" w:hAnsi="Arial" w:cs="Arial"/>
              </w:rPr>
              <w:t>8.491,20</w:t>
            </w:r>
          </w:p>
        </w:tc>
      </w:tr>
      <w:tr w:rsidR="00CA2E46" w:rsidRPr="00B01430" w14:paraId="726129D1" w14:textId="77777777" w:rsidTr="00457189">
        <w:trPr>
          <w:trHeight w:val="380"/>
          <w:jc w:val="center"/>
        </w:trPr>
        <w:tc>
          <w:tcPr>
            <w:tcW w:w="1249" w:type="pct"/>
            <w:vMerge/>
            <w:shd w:val="clear" w:color="auto" w:fill="FFFFFF" w:themeFill="background1"/>
          </w:tcPr>
          <w:p w14:paraId="2E92BB5B"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4E2A50EC"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Javno dobro</w:t>
            </w:r>
          </w:p>
        </w:tc>
        <w:tc>
          <w:tcPr>
            <w:tcW w:w="1249" w:type="pct"/>
            <w:shd w:val="clear" w:color="auto" w:fill="FFFFFF" w:themeFill="background1"/>
            <w:noWrap/>
          </w:tcPr>
          <w:p w14:paraId="486F56C9" w14:textId="77777777" w:rsidR="00CA2E46" w:rsidRPr="00B01430" w:rsidRDefault="00CA2E46" w:rsidP="00457189">
            <w:pPr>
              <w:spacing w:after="0"/>
              <w:jc w:val="center"/>
              <w:rPr>
                <w:rFonts w:ascii="Arial" w:hAnsi="Arial" w:cs="Arial"/>
                <w:sz w:val="20"/>
                <w:szCs w:val="20"/>
              </w:rPr>
            </w:pPr>
            <w:r w:rsidRPr="00B01430">
              <w:rPr>
                <w:rFonts w:ascii="Arial" w:hAnsi="Arial" w:cs="Arial"/>
              </w:rPr>
              <w:t>40.550,00</w:t>
            </w:r>
          </w:p>
        </w:tc>
      </w:tr>
      <w:tr w:rsidR="00CA2E46" w:rsidRPr="00B01430" w14:paraId="06F23A1B" w14:textId="77777777" w:rsidTr="00457189">
        <w:trPr>
          <w:trHeight w:val="380"/>
          <w:jc w:val="center"/>
        </w:trPr>
        <w:tc>
          <w:tcPr>
            <w:tcW w:w="1249" w:type="pct"/>
            <w:vMerge/>
            <w:shd w:val="clear" w:color="auto" w:fill="FFFFFF" w:themeFill="background1"/>
          </w:tcPr>
          <w:p w14:paraId="148E3E19"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2FF112A2"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Groblje (Kuželj + Zagolik)</w:t>
            </w:r>
          </w:p>
        </w:tc>
        <w:tc>
          <w:tcPr>
            <w:tcW w:w="1249" w:type="pct"/>
            <w:shd w:val="clear" w:color="auto" w:fill="FFFFFF" w:themeFill="background1"/>
            <w:noWrap/>
          </w:tcPr>
          <w:p w14:paraId="4E64AA9D" w14:textId="77777777" w:rsidR="00CA2E46" w:rsidRPr="00B01430" w:rsidRDefault="00CA2E46" w:rsidP="00457189">
            <w:pPr>
              <w:spacing w:after="0"/>
              <w:jc w:val="center"/>
              <w:rPr>
                <w:rFonts w:ascii="Arial" w:hAnsi="Arial" w:cs="Arial"/>
                <w:sz w:val="20"/>
                <w:szCs w:val="20"/>
              </w:rPr>
            </w:pPr>
            <w:r w:rsidRPr="00B01430">
              <w:rPr>
                <w:rFonts w:ascii="Arial" w:hAnsi="Arial" w:cs="Arial"/>
              </w:rPr>
              <w:t>1.878,00 + 511,00</w:t>
            </w:r>
          </w:p>
        </w:tc>
      </w:tr>
      <w:tr w:rsidR="00CA2E46" w:rsidRPr="00B01430" w14:paraId="613008D5" w14:textId="77777777" w:rsidTr="00457189">
        <w:trPr>
          <w:trHeight w:val="380"/>
          <w:jc w:val="center"/>
        </w:trPr>
        <w:tc>
          <w:tcPr>
            <w:tcW w:w="3751" w:type="pct"/>
            <w:gridSpan w:val="2"/>
            <w:shd w:val="clear" w:color="auto" w:fill="FFFFFF" w:themeFill="background1"/>
          </w:tcPr>
          <w:p w14:paraId="15ABD4F5" w14:textId="77777777" w:rsidR="00CA2E46" w:rsidRPr="00B01430" w:rsidRDefault="00CA2E46" w:rsidP="00457189">
            <w:pPr>
              <w:spacing w:after="0"/>
              <w:jc w:val="right"/>
              <w:rPr>
                <w:rFonts w:ascii="Arial" w:hAnsi="Arial" w:cs="Arial"/>
                <w:b/>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7C1588DA"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54.866,20</w:t>
            </w:r>
          </w:p>
        </w:tc>
      </w:tr>
      <w:tr w:rsidR="00CA2E46" w:rsidRPr="00B01430" w14:paraId="60243059" w14:textId="77777777" w:rsidTr="00457189">
        <w:trPr>
          <w:trHeight w:val="380"/>
          <w:jc w:val="center"/>
        </w:trPr>
        <w:tc>
          <w:tcPr>
            <w:tcW w:w="1249" w:type="pct"/>
            <w:vMerge w:val="restart"/>
            <w:shd w:val="clear" w:color="auto" w:fill="FFFFFF" w:themeFill="background1"/>
            <w:vAlign w:val="center"/>
          </w:tcPr>
          <w:p w14:paraId="0ACFB41D"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Turke</w:t>
            </w:r>
          </w:p>
        </w:tc>
        <w:tc>
          <w:tcPr>
            <w:tcW w:w="2502" w:type="pct"/>
            <w:shd w:val="clear" w:color="auto" w:fill="FFFFFF" w:themeFill="background1"/>
            <w:noWrap/>
          </w:tcPr>
          <w:p w14:paraId="5D3D831E"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tcPr>
          <w:p w14:paraId="1BDBF3C9"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3.996,00</w:t>
            </w:r>
          </w:p>
        </w:tc>
      </w:tr>
      <w:tr w:rsidR="00CA2E46" w:rsidRPr="00B01430" w14:paraId="610FCFEC" w14:textId="77777777" w:rsidTr="00457189">
        <w:trPr>
          <w:trHeight w:val="380"/>
          <w:jc w:val="center"/>
        </w:trPr>
        <w:tc>
          <w:tcPr>
            <w:tcW w:w="1249" w:type="pct"/>
            <w:vMerge/>
            <w:shd w:val="clear" w:color="auto" w:fill="FFFFFF" w:themeFill="background1"/>
          </w:tcPr>
          <w:p w14:paraId="675FA75D"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5BA47D3D"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Građevinsko</w:t>
            </w:r>
          </w:p>
        </w:tc>
        <w:tc>
          <w:tcPr>
            <w:tcW w:w="1249" w:type="pct"/>
            <w:shd w:val="clear" w:color="auto" w:fill="FFFFFF" w:themeFill="background1"/>
            <w:noWrap/>
          </w:tcPr>
          <w:p w14:paraId="506580EC"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9.216,12</w:t>
            </w:r>
          </w:p>
        </w:tc>
      </w:tr>
      <w:tr w:rsidR="00CA2E46" w:rsidRPr="00B01430" w14:paraId="1F16BDB6" w14:textId="77777777" w:rsidTr="00457189">
        <w:trPr>
          <w:trHeight w:val="380"/>
          <w:jc w:val="center"/>
        </w:trPr>
        <w:tc>
          <w:tcPr>
            <w:tcW w:w="1249" w:type="pct"/>
            <w:vMerge/>
            <w:shd w:val="clear" w:color="auto" w:fill="FFFFFF" w:themeFill="background1"/>
          </w:tcPr>
          <w:p w14:paraId="36A88A0B"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7AC4A4C1"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Javno dobro</w:t>
            </w:r>
          </w:p>
        </w:tc>
        <w:tc>
          <w:tcPr>
            <w:tcW w:w="1249" w:type="pct"/>
            <w:shd w:val="clear" w:color="auto" w:fill="FFFFFF" w:themeFill="background1"/>
            <w:noWrap/>
          </w:tcPr>
          <w:p w14:paraId="64F17B5E"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17.713,00</w:t>
            </w:r>
          </w:p>
        </w:tc>
      </w:tr>
      <w:tr w:rsidR="00CA2E46" w:rsidRPr="00B01430" w14:paraId="4F7CD389" w14:textId="77777777" w:rsidTr="00457189">
        <w:trPr>
          <w:trHeight w:val="380"/>
          <w:jc w:val="center"/>
        </w:trPr>
        <w:tc>
          <w:tcPr>
            <w:tcW w:w="1249" w:type="pct"/>
            <w:vMerge/>
            <w:shd w:val="clear" w:color="auto" w:fill="FFFFFF" w:themeFill="background1"/>
          </w:tcPr>
          <w:p w14:paraId="4678AC8F"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1E80C1B1"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 xml:space="preserve">Groblje </w:t>
            </w:r>
          </w:p>
        </w:tc>
        <w:tc>
          <w:tcPr>
            <w:tcW w:w="1249" w:type="pct"/>
            <w:shd w:val="clear" w:color="auto" w:fill="FFFFFF" w:themeFill="background1"/>
            <w:noWrap/>
          </w:tcPr>
          <w:p w14:paraId="4C9371AD"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1.723,00</w:t>
            </w:r>
          </w:p>
        </w:tc>
      </w:tr>
      <w:tr w:rsidR="00CA2E46" w:rsidRPr="00B01430" w14:paraId="1C763DA3" w14:textId="77777777" w:rsidTr="00457189">
        <w:trPr>
          <w:trHeight w:val="380"/>
          <w:jc w:val="center"/>
        </w:trPr>
        <w:tc>
          <w:tcPr>
            <w:tcW w:w="3751" w:type="pct"/>
            <w:gridSpan w:val="2"/>
            <w:shd w:val="clear" w:color="auto" w:fill="FFFFFF" w:themeFill="background1"/>
          </w:tcPr>
          <w:p w14:paraId="02CC18DF" w14:textId="77777777" w:rsidR="00CA2E46" w:rsidRPr="00B01430" w:rsidRDefault="00CA2E46" w:rsidP="00457189">
            <w:pPr>
              <w:spacing w:after="0"/>
              <w:jc w:val="right"/>
              <w:rPr>
                <w:rFonts w:ascii="Arial" w:hAnsi="Arial" w:cs="Arial"/>
                <w:bCs/>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6AE2DE47"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32.648,12</w:t>
            </w:r>
          </w:p>
        </w:tc>
      </w:tr>
      <w:tr w:rsidR="00CA2E46" w:rsidRPr="00B01430" w14:paraId="4E31FF73" w14:textId="77777777" w:rsidTr="00457189">
        <w:trPr>
          <w:trHeight w:val="380"/>
          <w:jc w:val="center"/>
        </w:trPr>
        <w:tc>
          <w:tcPr>
            <w:tcW w:w="1249" w:type="pct"/>
            <w:vMerge w:val="restart"/>
            <w:shd w:val="clear" w:color="auto" w:fill="FFFFFF" w:themeFill="background1"/>
            <w:vAlign w:val="center"/>
          </w:tcPr>
          <w:p w14:paraId="7F2759B9"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Razloge</w:t>
            </w:r>
          </w:p>
        </w:tc>
        <w:tc>
          <w:tcPr>
            <w:tcW w:w="2502" w:type="pct"/>
            <w:shd w:val="clear" w:color="auto" w:fill="FFFFFF" w:themeFill="background1"/>
            <w:noWrap/>
          </w:tcPr>
          <w:p w14:paraId="23AA014D"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vAlign w:val="center"/>
          </w:tcPr>
          <w:p w14:paraId="4C009A73"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0,00</w:t>
            </w:r>
          </w:p>
        </w:tc>
      </w:tr>
      <w:tr w:rsidR="00CA2E46" w:rsidRPr="00B01430" w14:paraId="5881658B" w14:textId="77777777" w:rsidTr="00457189">
        <w:trPr>
          <w:trHeight w:val="380"/>
          <w:jc w:val="center"/>
        </w:trPr>
        <w:tc>
          <w:tcPr>
            <w:tcW w:w="1249" w:type="pct"/>
            <w:vMerge/>
            <w:shd w:val="clear" w:color="auto" w:fill="FFFFFF" w:themeFill="background1"/>
          </w:tcPr>
          <w:p w14:paraId="6F21B82A"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7BA317D8"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Građevinsko</w:t>
            </w:r>
          </w:p>
        </w:tc>
        <w:tc>
          <w:tcPr>
            <w:tcW w:w="1249" w:type="pct"/>
            <w:shd w:val="clear" w:color="auto" w:fill="FFFFFF" w:themeFill="background1"/>
            <w:noWrap/>
          </w:tcPr>
          <w:p w14:paraId="3AD6AB96" w14:textId="77777777" w:rsidR="00CA2E46" w:rsidRPr="00B01430" w:rsidRDefault="00CA2E46" w:rsidP="00457189">
            <w:pPr>
              <w:spacing w:after="0"/>
              <w:jc w:val="center"/>
              <w:rPr>
                <w:rFonts w:ascii="Arial" w:hAnsi="Arial" w:cs="Arial"/>
                <w:sz w:val="20"/>
                <w:szCs w:val="20"/>
              </w:rPr>
            </w:pPr>
            <w:r w:rsidRPr="00B01430">
              <w:rPr>
                <w:rFonts w:ascii="Arial" w:hAnsi="Arial" w:cs="Arial"/>
              </w:rPr>
              <w:t>4.035,40</w:t>
            </w:r>
          </w:p>
        </w:tc>
      </w:tr>
      <w:tr w:rsidR="00CA2E46" w:rsidRPr="00B01430" w14:paraId="40F2BE11" w14:textId="77777777" w:rsidTr="00457189">
        <w:trPr>
          <w:trHeight w:val="380"/>
          <w:jc w:val="center"/>
        </w:trPr>
        <w:tc>
          <w:tcPr>
            <w:tcW w:w="1249" w:type="pct"/>
            <w:vMerge/>
            <w:shd w:val="clear" w:color="auto" w:fill="FFFFFF" w:themeFill="background1"/>
          </w:tcPr>
          <w:p w14:paraId="77216D58"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586CBFBB"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Javno dobro</w:t>
            </w:r>
          </w:p>
        </w:tc>
        <w:tc>
          <w:tcPr>
            <w:tcW w:w="1249" w:type="pct"/>
            <w:shd w:val="clear" w:color="auto" w:fill="FFFFFF" w:themeFill="background1"/>
            <w:noWrap/>
          </w:tcPr>
          <w:p w14:paraId="5F043F06" w14:textId="77777777" w:rsidR="00CA2E46" w:rsidRPr="00B01430" w:rsidRDefault="00CA2E46" w:rsidP="00457189">
            <w:pPr>
              <w:spacing w:after="0"/>
              <w:jc w:val="center"/>
              <w:rPr>
                <w:rFonts w:ascii="Arial" w:hAnsi="Arial" w:cs="Arial"/>
                <w:sz w:val="20"/>
                <w:szCs w:val="20"/>
              </w:rPr>
            </w:pPr>
            <w:r w:rsidRPr="00B01430">
              <w:rPr>
                <w:rFonts w:ascii="Arial" w:hAnsi="Arial" w:cs="Arial"/>
              </w:rPr>
              <w:t>59.876,00</w:t>
            </w:r>
          </w:p>
        </w:tc>
      </w:tr>
      <w:tr w:rsidR="00CA2E46" w:rsidRPr="00B01430" w14:paraId="79F21CFC" w14:textId="77777777" w:rsidTr="00457189">
        <w:trPr>
          <w:trHeight w:val="380"/>
          <w:jc w:val="center"/>
        </w:trPr>
        <w:tc>
          <w:tcPr>
            <w:tcW w:w="1249" w:type="pct"/>
            <w:vMerge/>
            <w:shd w:val="clear" w:color="auto" w:fill="FFFFFF" w:themeFill="background1"/>
          </w:tcPr>
          <w:p w14:paraId="3B7279CD"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31B78F55"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Groblje (Razlog. + Hrvat.)</w:t>
            </w:r>
          </w:p>
        </w:tc>
        <w:tc>
          <w:tcPr>
            <w:tcW w:w="1249" w:type="pct"/>
            <w:shd w:val="clear" w:color="auto" w:fill="FFFFFF" w:themeFill="background1"/>
            <w:noWrap/>
          </w:tcPr>
          <w:p w14:paraId="6A026BE5" w14:textId="77777777" w:rsidR="00CA2E46" w:rsidRPr="00B01430" w:rsidRDefault="00CA2E46" w:rsidP="00457189">
            <w:pPr>
              <w:spacing w:after="0"/>
              <w:jc w:val="center"/>
              <w:rPr>
                <w:rFonts w:ascii="Arial" w:hAnsi="Arial" w:cs="Arial"/>
                <w:sz w:val="20"/>
                <w:szCs w:val="20"/>
              </w:rPr>
            </w:pPr>
            <w:r w:rsidRPr="00B01430">
              <w:rPr>
                <w:rFonts w:ascii="Arial" w:hAnsi="Arial" w:cs="Arial"/>
              </w:rPr>
              <w:t xml:space="preserve">752,00 + 586,00 </w:t>
            </w:r>
          </w:p>
        </w:tc>
      </w:tr>
      <w:tr w:rsidR="00CA2E46" w:rsidRPr="00B01430" w14:paraId="36C3D0EE" w14:textId="77777777" w:rsidTr="00457189">
        <w:trPr>
          <w:trHeight w:val="380"/>
          <w:jc w:val="center"/>
        </w:trPr>
        <w:tc>
          <w:tcPr>
            <w:tcW w:w="3751" w:type="pct"/>
            <w:gridSpan w:val="2"/>
            <w:shd w:val="clear" w:color="auto" w:fill="FFFFFF" w:themeFill="background1"/>
          </w:tcPr>
          <w:p w14:paraId="584EE5DC" w14:textId="77777777" w:rsidR="00CA2E46" w:rsidRPr="00B01430" w:rsidRDefault="00CA2E46" w:rsidP="00457189">
            <w:pPr>
              <w:spacing w:after="0"/>
              <w:jc w:val="right"/>
              <w:rPr>
                <w:rFonts w:ascii="Arial" w:hAnsi="Arial" w:cs="Arial"/>
                <w:bCs/>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65D4FB91"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65.249,40</w:t>
            </w:r>
          </w:p>
        </w:tc>
      </w:tr>
      <w:tr w:rsidR="00CA2E46" w:rsidRPr="00B01430" w14:paraId="4EC7A097" w14:textId="77777777" w:rsidTr="00457189">
        <w:trPr>
          <w:trHeight w:val="380"/>
          <w:jc w:val="center"/>
        </w:trPr>
        <w:tc>
          <w:tcPr>
            <w:tcW w:w="1249" w:type="pct"/>
            <w:vMerge w:val="restart"/>
            <w:shd w:val="clear" w:color="auto" w:fill="FFFFFF" w:themeFill="background1"/>
            <w:vAlign w:val="center"/>
          </w:tcPr>
          <w:p w14:paraId="1132F97B"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Hrib</w:t>
            </w:r>
          </w:p>
        </w:tc>
        <w:tc>
          <w:tcPr>
            <w:tcW w:w="2502" w:type="pct"/>
            <w:shd w:val="clear" w:color="auto" w:fill="FFFFFF" w:themeFill="background1"/>
            <w:noWrap/>
          </w:tcPr>
          <w:p w14:paraId="6B998DF1" w14:textId="77777777" w:rsidR="00CA2E46" w:rsidRPr="00B01430" w:rsidRDefault="00CA2E46" w:rsidP="00457189">
            <w:pPr>
              <w:spacing w:after="0"/>
              <w:jc w:val="center"/>
              <w:rPr>
                <w:rFonts w:ascii="Arial" w:hAnsi="Arial" w:cs="Arial"/>
                <w:bCs/>
                <w:sz w:val="20"/>
                <w:szCs w:val="20"/>
              </w:rPr>
            </w:pPr>
            <w:r w:rsidRPr="00B01430">
              <w:rPr>
                <w:rFonts w:ascii="Arial" w:hAnsi="Arial" w:cs="Arial"/>
                <w:bCs/>
                <w:sz w:val="20"/>
                <w:szCs w:val="20"/>
              </w:rPr>
              <w:t>Poljoprivredno</w:t>
            </w:r>
          </w:p>
        </w:tc>
        <w:tc>
          <w:tcPr>
            <w:tcW w:w="1249" w:type="pct"/>
            <w:shd w:val="clear" w:color="auto" w:fill="FFFFFF" w:themeFill="background1"/>
            <w:noWrap/>
            <w:vAlign w:val="center"/>
          </w:tcPr>
          <w:p w14:paraId="7CE74178"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0,00</w:t>
            </w:r>
          </w:p>
        </w:tc>
      </w:tr>
      <w:tr w:rsidR="00CA2E46" w:rsidRPr="00B01430" w14:paraId="13E5EFD3" w14:textId="77777777" w:rsidTr="00457189">
        <w:trPr>
          <w:trHeight w:val="380"/>
          <w:jc w:val="center"/>
        </w:trPr>
        <w:tc>
          <w:tcPr>
            <w:tcW w:w="1249" w:type="pct"/>
            <w:vMerge/>
            <w:shd w:val="clear" w:color="auto" w:fill="FFFFFF" w:themeFill="background1"/>
          </w:tcPr>
          <w:p w14:paraId="5B688E68"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552C058B"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Građevinsko</w:t>
            </w:r>
          </w:p>
        </w:tc>
        <w:tc>
          <w:tcPr>
            <w:tcW w:w="1249" w:type="pct"/>
            <w:shd w:val="clear" w:color="auto" w:fill="FFFFFF" w:themeFill="background1"/>
            <w:noWrap/>
            <w:vAlign w:val="center"/>
          </w:tcPr>
          <w:p w14:paraId="14DD9691"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0,00</w:t>
            </w:r>
          </w:p>
        </w:tc>
      </w:tr>
      <w:tr w:rsidR="00CA2E46" w:rsidRPr="00B01430" w14:paraId="663CC45C" w14:textId="77777777" w:rsidTr="00457189">
        <w:trPr>
          <w:trHeight w:val="380"/>
          <w:jc w:val="center"/>
        </w:trPr>
        <w:tc>
          <w:tcPr>
            <w:tcW w:w="1249" w:type="pct"/>
            <w:vMerge/>
            <w:shd w:val="clear" w:color="auto" w:fill="FFFFFF" w:themeFill="background1"/>
          </w:tcPr>
          <w:p w14:paraId="772E3F80"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44470723"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Javno dobro</w:t>
            </w:r>
          </w:p>
        </w:tc>
        <w:tc>
          <w:tcPr>
            <w:tcW w:w="1249" w:type="pct"/>
            <w:shd w:val="clear" w:color="auto" w:fill="FFFFFF" w:themeFill="background1"/>
            <w:noWrap/>
            <w:vAlign w:val="center"/>
          </w:tcPr>
          <w:p w14:paraId="73E9AA72"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7.440,00</w:t>
            </w:r>
          </w:p>
        </w:tc>
      </w:tr>
      <w:tr w:rsidR="00CA2E46" w:rsidRPr="00B01430" w14:paraId="04A15345" w14:textId="77777777" w:rsidTr="00457189">
        <w:trPr>
          <w:trHeight w:val="380"/>
          <w:jc w:val="center"/>
        </w:trPr>
        <w:tc>
          <w:tcPr>
            <w:tcW w:w="1249" w:type="pct"/>
            <w:vMerge/>
            <w:shd w:val="clear" w:color="auto" w:fill="FFFFFF" w:themeFill="background1"/>
          </w:tcPr>
          <w:p w14:paraId="4445DB75"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4700EFC5" w14:textId="77777777" w:rsidR="00CA2E46" w:rsidRPr="00B01430" w:rsidRDefault="00CA2E46" w:rsidP="00457189">
            <w:pPr>
              <w:spacing w:after="0"/>
              <w:jc w:val="center"/>
              <w:rPr>
                <w:rFonts w:ascii="Arial" w:hAnsi="Arial" w:cs="Arial"/>
                <w:bCs/>
                <w:sz w:val="20"/>
                <w:szCs w:val="20"/>
              </w:rPr>
            </w:pPr>
            <w:r w:rsidRPr="00B01430">
              <w:rPr>
                <w:rFonts w:ascii="Arial" w:hAnsi="Arial" w:cs="Arial"/>
                <w:sz w:val="20"/>
                <w:szCs w:val="20"/>
              </w:rPr>
              <w:t>Groblje</w:t>
            </w:r>
          </w:p>
        </w:tc>
        <w:tc>
          <w:tcPr>
            <w:tcW w:w="1249" w:type="pct"/>
            <w:shd w:val="clear" w:color="auto" w:fill="FFFFFF" w:themeFill="background1"/>
            <w:noWrap/>
            <w:vAlign w:val="center"/>
          </w:tcPr>
          <w:p w14:paraId="09FB315C"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0,00</w:t>
            </w:r>
          </w:p>
        </w:tc>
      </w:tr>
      <w:tr w:rsidR="00CA2E46" w:rsidRPr="00B01430" w14:paraId="3BE48670" w14:textId="77777777" w:rsidTr="00457189">
        <w:trPr>
          <w:trHeight w:val="380"/>
          <w:jc w:val="center"/>
        </w:trPr>
        <w:tc>
          <w:tcPr>
            <w:tcW w:w="3751" w:type="pct"/>
            <w:gridSpan w:val="2"/>
            <w:shd w:val="clear" w:color="auto" w:fill="FFFFFF" w:themeFill="background1"/>
          </w:tcPr>
          <w:p w14:paraId="3C041E10" w14:textId="77777777" w:rsidR="00CA2E46" w:rsidRPr="00B01430" w:rsidRDefault="00CA2E46" w:rsidP="00457189">
            <w:pPr>
              <w:spacing w:after="0"/>
              <w:jc w:val="center"/>
              <w:rPr>
                <w:rFonts w:ascii="Arial" w:hAnsi="Arial" w:cs="Arial"/>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050214CC"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7.440,00</w:t>
            </w:r>
          </w:p>
        </w:tc>
      </w:tr>
      <w:tr w:rsidR="00CA2E46" w:rsidRPr="00B01430" w14:paraId="70A0A6A9" w14:textId="77777777" w:rsidTr="00457189">
        <w:trPr>
          <w:trHeight w:val="380"/>
          <w:jc w:val="center"/>
        </w:trPr>
        <w:tc>
          <w:tcPr>
            <w:tcW w:w="1249" w:type="pct"/>
            <w:vMerge w:val="restart"/>
            <w:shd w:val="clear" w:color="auto" w:fill="FFFFFF" w:themeFill="background1"/>
          </w:tcPr>
          <w:p w14:paraId="49065698" w14:textId="77777777" w:rsidR="00CA2E46" w:rsidRPr="00B01430" w:rsidRDefault="00CA2E46" w:rsidP="00457189">
            <w:pPr>
              <w:spacing w:after="0"/>
              <w:jc w:val="both"/>
              <w:rPr>
                <w:rFonts w:ascii="Arial" w:hAnsi="Arial" w:cs="Arial"/>
                <w:b/>
                <w:bCs/>
                <w:sz w:val="20"/>
                <w:szCs w:val="20"/>
              </w:rPr>
            </w:pPr>
            <w:r w:rsidRPr="00B01430">
              <w:rPr>
                <w:rFonts w:ascii="Arial" w:hAnsi="Arial" w:cs="Arial"/>
                <w:b/>
                <w:bCs/>
                <w:sz w:val="20"/>
                <w:szCs w:val="20"/>
              </w:rPr>
              <w:t>SVEUKUPNO</w:t>
            </w:r>
          </w:p>
        </w:tc>
        <w:tc>
          <w:tcPr>
            <w:tcW w:w="2502" w:type="pct"/>
            <w:shd w:val="clear" w:color="auto" w:fill="FFFFFF" w:themeFill="background1"/>
            <w:noWrap/>
          </w:tcPr>
          <w:p w14:paraId="1334F23E"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 xml:space="preserve">Poljoprivredno </w:t>
            </w:r>
          </w:p>
        </w:tc>
        <w:tc>
          <w:tcPr>
            <w:tcW w:w="1249" w:type="pct"/>
            <w:shd w:val="clear" w:color="auto" w:fill="FFFFFF" w:themeFill="background1"/>
            <w:noWrap/>
          </w:tcPr>
          <w:p w14:paraId="713DF303" w14:textId="77777777" w:rsidR="00CA2E46" w:rsidRPr="00B01430" w:rsidRDefault="00CA2E46" w:rsidP="00457189">
            <w:pPr>
              <w:spacing w:after="0"/>
              <w:jc w:val="center"/>
              <w:rPr>
                <w:rFonts w:ascii="Arial" w:hAnsi="Arial" w:cs="Arial"/>
                <w:sz w:val="20"/>
                <w:szCs w:val="20"/>
              </w:rPr>
            </w:pPr>
            <w:r w:rsidRPr="00B01430">
              <w:rPr>
                <w:rFonts w:ascii="Arial" w:hAnsi="Arial" w:cs="Arial"/>
              </w:rPr>
              <w:t>169.024,50</w:t>
            </w:r>
          </w:p>
        </w:tc>
      </w:tr>
      <w:tr w:rsidR="00CA2E46" w:rsidRPr="00B01430" w14:paraId="5E56E258" w14:textId="77777777" w:rsidTr="00457189">
        <w:trPr>
          <w:trHeight w:val="380"/>
          <w:jc w:val="center"/>
        </w:trPr>
        <w:tc>
          <w:tcPr>
            <w:tcW w:w="1249" w:type="pct"/>
            <w:vMerge/>
            <w:shd w:val="clear" w:color="auto" w:fill="FFFFFF" w:themeFill="background1"/>
          </w:tcPr>
          <w:p w14:paraId="5E2682E0"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0677B15B"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Građevinsko</w:t>
            </w:r>
          </w:p>
        </w:tc>
        <w:tc>
          <w:tcPr>
            <w:tcW w:w="1249" w:type="pct"/>
            <w:shd w:val="clear" w:color="auto" w:fill="FFFFFF" w:themeFill="background1"/>
            <w:noWrap/>
          </w:tcPr>
          <w:p w14:paraId="38DBABB4" w14:textId="77777777" w:rsidR="00CA2E46" w:rsidRPr="00B01430" w:rsidRDefault="00CA2E46" w:rsidP="00457189">
            <w:pPr>
              <w:spacing w:after="0"/>
              <w:jc w:val="center"/>
              <w:rPr>
                <w:rFonts w:ascii="Arial" w:hAnsi="Arial" w:cs="Arial"/>
                <w:sz w:val="20"/>
                <w:szCs w:val="20"/>
              </w:rPr>
            </w:pPr>
            <w:r w:rsidRPr="00B01430">
              <w:rPr>
                <w:rFonts w:ascii="Arial" w:hAnsi="Arial" w:cs="Arial"/>
              </w:rPr>
              <w:t>554.726,48</w:t>
            </w:r>
          </w:p>
        </w:tc>
      </w:tr>
      <w:tr w:rsidR="00CA2E46" w:rsidRPr="00B01430" w14:paraId="107373A4" w14:textId="77777777" w:rsidTr="00457189">
        <w:trPr>
          <w:trHeight w:val="380"/>
          <w:jc w:val="center"/>
        </w:trPr>
        <w:tc>
          <w:tcPr>
            <w:tcW w:w="1249" w:type="pct"/>
            <w:vMerge/>
            <w:shd w:val="clear" w:color="auto" w:fill="FFFFFF" w:themeFill="background1"/>
          </w:tcPr>
          <w:p w14:paraId="46362E86"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27A39B61"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Javno dobro</w:t>
            </w:r>
          </w:p>
        </w:tc>
        <w:tc>
          <w:tcPr>
            <w:tcW w:w="1249" w:type="pct"/>
            <w:shd w:val="clear" w:color="auto" w:fill="FFFFFF" w:themeFill="background1"/>
            <w:noWrap/>
          </w:tcPr>
          <w:p w14:paraId="4A8CA3C4" w14:textId="77777777" w:rsidR="00CA2E46" w:rsidRPr="00B01430" w:rsidRDefault="00CA2E46" w:rsidP="00457189">
            <w:pPr>
              <w:spacing w:after="0"/>
              <w:jc w:val="center"/>
              <w:rPr>
                <w:rFonts w:ascii="Arial" w:hAnsi="Arial" w:cs="Arial"/>
                <w:sz w:val="20"/>
                <w:szCs w:val="20"/>
              </w:rPr>
            </w:pPr>
            <w:r w:rsidRPr="00B01430">
              <w:rPr>
                <w:rFonts w:ascii="Arial" w:hAnsi="Arial" w:cs="Arial"/>
              </w:rPr>
              <w:t>509.921,00</w:t>
            </w:r>
          </w:p>
        </w:tc>
      </w:tr>
      <w:tr w:rsidR="00CA2E46" w:rsidRPr="00B01430" w14:paraId="4DAF9664" w14:textId="77777777" w:rsidTr="00457189">
        <w:trPr>
          <w:trHeight w:val="380"/>
          <w:jc w:val="center"/>
        </w:trPr>
        <w:tc>
          <w:tcPr>
            <w:tcW w:w="1249" w:type="pct"/>
            <w:vMerge/>
            <w:shd w:val="clear" w:color="auto" w:fill="FFFFFF" w:themeFill="background1"/>
          </w:tcPr>
          <w:p w14:paraId="38282176" w14:textId="77777777" w:rsidR="00CA2E46" w:rsidRPr="00B01430" w:rsidRDefault="00CA2E46" w:rsidP="00457189">
            <w:pPr>
              <w:spacing w:after="0"/>
              <w:jc w:val="both"/>
              <w:rPr>
                <w:rFonts w:ascii="Arial" w:hAnsi="Arial" w:cs="Arial"/>
                <w:sz w:val="20"/>
                <w:szCs w:val="20"/>
              </w:rPr>
            </w:pPr>
          </w:p>
        </w:tc>
        <w:tc>
          <w:tcPr>
            <w:tcW w:w="2502" w:type="pct"/>
            <w:shd w:val="clear" w:color="auto" w:fill="FFFFFF" w:themeFill="background1"/>
            <w:noWrap/>
          </w:tcPr>
          <w:p w14:paraId="76987F42" w14:textId="77777777" w:rsidR="00CA2E46" w:rsidRPr="00B01430" w:rsidRDefault="00CA2E46" w:rsidP="00457189">
            <w:pPr>
              <w:spacing w:after="0"/>
              <w:jc w:val="center"/>
              <w:rPr>
                <w:rFonts w:ascii="Arial" w:hAnsi="Arial" w:cs="Arial"/>
                <w:sz w:val="20"/>
                <w:szCs w:val="20"/>
              </w:rPr>
            </w:pPr>
            <w:r w:rsidRPr="00B01430">
              <w:rPr>
                <w:rFonts w:ascii="Arial" w:hAnsi="Arial" w:cs="Arial"/>
                <w:sz w:val="20"/>
                <w:szCs w:val="20"/>
              </w:rPr>
              <w:t>Groblje</w:t>
            </w:r>
          </w:p>
        </w:tc>
        <w:tc>
          <w:tcPr>
            <w:tcW w:w="1249" w:type="pct"/>
            <w:shd w:val="clear" w:color="auto" w:fill="FFFFFF" w:themeFill="background1"/>
            <w:noWrap/>
          </w:tcPr>
          <w:p w14:paraId="53570D8C" w14:textId="77777777" w:rsidR="00CA2E46" w:rsidRPr="00B01430" w:rsidRDefault="00CA2E46" w:rsidP="00457189">
            <w:pPr>
              <w:spacing w:after="0"/>
              <w:jc w:val="center"/>
              <w:rPr>
                <w:rFonts w:ascii="Arial" w:hAnsi="Arial" w:cs="Arial"/>
                <w:sz w:val="20"/>
                <w:szCs w:val="20"/>
              </w:rPr>
            </w:pPr>
            <w:r w:rsidRPr="00B01430">
              <w:rPr>
                <w:rFonts w:ascii="Arial" w:hAnsi="Arial" w:cs="Arial"/>
              </w:rPr>
              <w:t>45.642,00</w:t>
            </w:r>
          </w:p>
        </w:tc>
      </w:tr>
      <w:tr w:rsidR="00CA2E46" w:rsidRPr="00B01430" w14:paraId="2E6C2F9E" w14:textId="77777777" w:rsidTr="00457189">
        <w:trPr>
          <w:trHeight w:val="380"/>
          <w:jc w:val="center"/>
        </w:trPr>
        <w:tc>
          <w:tcPr>
            <w:tcW w:w="3751" w:type="pct"/>
            <w:gridSpan w:val="2"/>
            <w:shd w:val="clear" w:color="auto" w:fill="FFFFFF" w:themeFill="background1"/>
          </w:tcPr>
          <w:p w14:paraId="64294EB2" w14:textId="77777777" w:rsidR="00CA2E46" w:rsidRPr="00B01430" w:rsidRDefault="00CA2E46" w:rsidP="00457189">
            <w:pPr>
              <w:spacing w:after="0"/>
              <w:jc w:val="right"/>
              <w:rPr>
                <w:rFonts w:ascii="Arial" w:hAnsi="Arial" w:cs="Arial"/>
                <w:b/>
                <w:sz w:val="20"/>
                <w:szCs w:val="20"/>
              </w:rPr>
            </w:pPr>
            <w:r w:rsidRPr="00B01430">
              <w:rPr>
                <w:rFonts w:ascii="Arial" w:hAnsi="Arial" w:cs="Arial"/>
                <w:b/>
                <w:sz w:val="20"/>
                <w:szCs w:val="20"/>
              </w:rPr>
              <w:t>Ukupno:</w:t>
            </w:r>
          </w:p>
        </w:tc>
        <w:tc>
          <w:tcPr>
            <w:tcW w:w="1249" w:type="pct"/>
            <w:shd w:val="clear" w:color="auto" w:fill="FFFFFF" w:themeFill="background1"/>
            <w:noWrap/>
            <w:vAlign w:val="center"/>
          </w:tcPr>
          <w:p w14:paraId="1FBCF0BC" w14:textId="77777777" w:rsidR="00CA2E46" w:rsidRPr="00B01430" w:rsidRDefault="00CA2E46" w:rsidP="00457189">
            <w:pPr>
              <w:spacing w:after="0"/>
              <w:jc w:val="center"/>
              <w:rPr>
                <w:rFonts w:ascii="Arial" w:hAnsi="Arial" w:cs="Arial"/>
                <w:b/>
                <w:bCs/>
                <w:sz w:val="20"/>
                <w:szCs w:val="20"/>
              </w:rPr>
            </w:pPr>
            <w:r w:rsidRPr="00B01430">
              <w:rPr>
                <w:rFonts w:ascii="Arial" w:hAnsi="Arial" w:cs="Arial"/>
                <w:b/>
                <w:bCs/>
                <w:sz w:val="20"/>
                <w:szCs w:val="20"/>
              </w:rPr>
              <w:t>1.279.313,98</w:t>
            </w:r>
          </w:p>
        </w:tc>
      </w:tr>
    </w:tbl>
    <w:p w14:paraId="11FDA401" w14:textId="6A47C53A" w:rsidR="007F4AE0" w:rsidRPr="00B01430" w:rsidRDefault="00F13024" w:rsidP="00445CB0">
      <w:pPr>
        <w:pStyle w:val="Naslov2"/>
        <w:numPr>
          <w:ilvl w:val="2"/>
          <w:numId w:val="39"/>
        </w:numPr>
        <w:spacing w:after="240"/>
        <w:ind w:left="993" w:hanging="436"/>
        <w:jc w:val="both"/>
        <w:rPr>
          <w:rFonts w:ascii="Arial" w:hAnsi="Arial" w:cs="Arial"/>
          <w:color w:val="auto"/>
          <w:sz w:val="24"/>
          <w:szCs w:val="24"/>
        </w:rPr>
      </w:pPr>
      <w:bookmarkStart w:id="89" w:name="_Toc136950103"/>
      <w:r w:rsidRPr="00B01430">
        <w:rPr>
          <w:rFonts w:ascii="Arial" w:hAnsi="Arial" w:cs="Arial"/>
          <w:color w:val="auto"/>
          <w:sz w:val="24"/>
          <w:szCs w:val="24"/>
        </w:rPr>
        <w:t>Nerazvrstane ceste</w:t>
      </w:r>
      <w:bookmarkEnd w:id="89"/>
    </w:p>
    <w:p w14:paraId="4A8963E0" w14:textId="738E9034" w:rsidR="00F13024" w:rsidRPr="00B01430" w:rsidRDefault="00F13024" w:rsidP="00524824">
      <w:pPr>
        <w:tabs>
          <w:tab w:val="left" w:pos="426"/>
        </w:tabs>
        <w:ind w:firstLine="567"/>
        <w:jc w:val="both"/>
        <w:rPr>
          <w:rFonts w:ascii="Arial" w:eastAsia="Times New Roman" w:hAnsi="Arial" w:cs="Arial"/>
          <w:sz w:val="24"/>
          <w:szCs w:val="24"/>
        </w:rPr>
      </w:pPr>
      <w:bookmarkStart w:id="90" w:name="_Hlk132876120"/>
      <w:r w:rsidRPr="00B01430">
        <w:rPr>
          <w:rFonts w:ascii="Arial" w:eastAsia="Times New Roman" w:hAnsi="Arial" w:cs="Arial"/>
          <w:sz w:val="24"/>
          <w:szCs w:val="24"/>
        </w:rPr>
        <w:t xml:space="preserve">Prema </w:t>
      </w:r>
      <w:hyperlink r:id="rId16" w:history="1">
        <w:r w:rsidRPr="00B01430">
          <w:rPr>
            <w:rStyle w:val="Hiperveza"/>
            <w:rFonts w:ascii="Arial" w:eastAsia="Times New Roman" w:hAnsi="Arial" w:cs="Arial"/>
            <w:color w:val="auto"/>
            <w:sz w:val="24"/>
            <w:szCs w:val="24"/>
            <w:u w:val="none"/>
          </w:rPr>
          <w:t>Zakonu o cestama</w:t>
        </w:r>
      </w:hyperlink>
      <w:r w:rsidRPr="00B01430">
        <w:rPr>
          <w:rFonts w:ascii="Arial" w:hAnsi="Arial" w:cs="Arial"/>
          <w:sz w:val="24"/>
          <w:szCs w:val="24"/>
        </w:rPr>
        <w:t xml:space="preserve"> (»Narodne novine«, broj </w:t>
      </w:r>
      <w:r w:rsidRPr="00B01430">
        <w:rPr>
          <w:rFonts w:ascii="Arial" w:eastAsia="Times New Roman" w:hAnsi="Arial" w:cs="Arial"/>
          <w:sz w:val="24"/>
          <w:szCs w:val="24"/>
        </w:rPr>
        <w:t>84/11, 22/13, 54/13, 148/13, 92/14</w:t>
      </w:r>
      <w:r w:rsidR="0042751D" w:rsidRPr="00B01430">
        <w:rPr>
          <w:rFonts w:ascii="Arial" w:eastAsia="Times New Roman" w:hAnsi="Arial" w:cs="Arial"/>
          <w:sz w:val="24"/>
          <w:szCs w:val="24"/>
        </w:rPr>
        <w:t>, 110/19</w:t>
      </w:r>
      <w:r w:rsidR="00E94A52" w:rsidRPr="00B01430">
        <w:rPr>
          <w:rFonts w:ascii="Arial" w:eastAsia="Times New Roman" w:hAnsi="Arial" w:cs="Arial"/>
          <w:sz w:val="24"/>
          <w:szCs w:val="24"/>
        </w:rPr>
        <w:t>, 144/21,114/22</w:t>
      </w:r>
      <w:r w:rsidRPr="00B01430">
        <w:rPr>
          <w:rFonts w:ascii="Arial" w:eastAsia="Times New Roman" w:hAnsi="Arial" w:cs="Arial"/>
          <w:sz w:val="24"/>
          <w:szCs w:val="24"/>
        </w:rPr>
        <w:t>),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bookmarkEnd w:id="90"/>
    <w:p w14:paraId="7C9AD5DD" w14:textId="00A10BE3" w:rsidR="008F57D4" w:rsidRPr="00B01430" w:rsidRDefault="003014A5" w:rsidP="00795A9E">
      <w:pPr>
        <w:ind w:firstLine="567"/>
        <w:jc w:val="both"/>
        <w:rPr>
          <w:rFonts w:ascii="Arial" w:hAnsi="Arial" w:cs="Arial"/>
          <w:sz w:val="24"/>
          <w:szCs w:val="24"/>
        </w:rPr>
      </w:pPr>
      <w:r w:rsidRPr="00B01430">
        <w:rPr>
          <w:rFonts w:ascii="Arial" w:eastAsia="Times New Roman" w:hAnsi="Arial" w:cs="Arial"/>
          <w:sz w:val="24"/>
          <w:szCs w:val="24"/>
        </w:rPr>
        <w:t>Gradsko</w:t>
      </w:r>
      <w:r w:rsidR="00CC295E" w:rsidRPr="00B01430">
        <w:rPr>
          <w:rFonts w:ascii="Arial" w:eastAsia="Times New Roman" w:hAnsi="Arial" w:cs="Arial"/>
          <w:sz w:val="24"/>
          <w:szCs w:val="24"/>
        </w:rPr>
        <w:t xml:space="preserve"> vijeće </w:t>
      </w:r>
      <w:r w:rsidR="00B01430">
        <w:rPr>
          <w:rFonts w:ascii="Arial" w:eastAsia="Times New Roman" w:hAnsi="Arial" w:cs="Arial"/>
          <w:sz w:val="24"/>
          <w:szCs w:val="24"/>
        </w:rPr>
        <w:t>Grada Delnica</w:t>
      </w:r>
      <w:r w:rsidR="000445DB" w:rsidRPr="00B01430">
        <w:rPr>
          <w:rFonts w:ascii="Arial" w:hAnsi="Arial" w:cs="Arial"/>
          <w:sz w:val="24"/>
          <w:szCs w:val="24"/>
        </w:rPr>
        <w:t xml:space="preserve"> </w:t>
      </w:r>
      <w:r w:rsidR="00E471C5" w:rsidRPr="00B01430">
        <w:rPr>
          <w:rFonts w:ascii="Arial" w:hAnsi="Arial" w:cs="Arial"/>
          <w:sz w:val="24"/>
          <w:szCs w:val="24"/>
        </w:rPr>
        <w:t xml:space="preserve">na sjednici održanoj </w:t>
      </w:r>
      <w:r w:rsidRPr="00B01430">
        <w:rPr>
          <w:rFonts w:ascii="Arial" w:hAnsi="Arial" w:cs="Arial"/>
          <w:sz w:val="24"/>
          <w:szCs w:val="24"/>
        </w:rPr>
        <w:t>11. travnja 2012</w:t>
      </w:r>
      <w:r w:rsidR="00E471C5" w:rsidRPr="00B01430">
        <w:rPr>
          <w:rFonts w:ascii="Arial" w:hAnsi="Arial" w:cs="Arial"/>
          <w:sz w:val="24"/>
          <w:szCs w:val="24"/>
        </w:rPr>
        <w:t>. godine</w:t>
      </w:r>
      <w:r w:rsidR="00CC295E" w:rsidRPr="00B01430">
        <w:rPr>
          <w:rFonts w:ascii="Arial" w:eastAsia="Times New Roman" w:hAnsi="Arial" w:cs="Arial"/>
          <w:sz w:val="24"/>
          <w:szCs w:val="24"/>
        </w:rPr>
        <w:t xml:space="preserve">, donijelo je Odluku o nerazvrstanim cestama </w:t>
      </w:r>
      <w:r w:rsidR="00EE2EB4" w:rsidRPr="00B01430">
        <w:rPr>
          <w:rFonts w:ascii="Arial" w:eastAsia="Times New Roman" w:hAnsi="Arial" w:cs="Arial"/>
          <w:sz w:val="24"/>
          <w:szCs w:val="24"/>
        </w:rPr>
        <w:t xml:space="preserve">na području </w:t>
      </w:r>
      <w:r w:rsidR="00B01430">
        <w:rPr>
          <w:rFonts w:ascii="Arial" w:eastAsia="Times New Roman" w:hAnsi="Arial" w:cs="Arial"/>
          <w:sz w:val="24"/>
          <w:szCs w:val="24"/>
        </w:rPr>
        <w:t>Grada Delnica</w:t>
      </w:r>
      <w:r w:rsidRPr="00B01430">
        <w:rPr>
          <w:rFonts w:ascii="Arial" w:eastAsia="Times New Roman" w:hAnsi="Arial" w:cs="Arial"/>
          <w:sz w:val="24"/>
          <w:szCs w:val="24"/>
        </w:rPr>
        <w:t xml:space="preserve"> </w:t>
      </w:r>
      <w:r w:rsidR="000A0D7D" w:rsidRPr="00B01430">
        <w:rPr>
          <w:rFonts w:ascii="Arial" w:hAnsi="Arial" w:cs="Arial"/>
          <w:sz w:val="24"/>
          <w:szCs w:val="24"/>
        </w:rPr>
        <w:t>(»Službene novine Primorsko goranske županije«, broj 9/11</w:t>
      </w:r>
      <w:r w:rsidR="00E471C5" w:rsidRPr="00B01430">
        <w:rPr>
          <w:rFonts w:ascii="Arial" w:hAnsi="Arial" w:cs="Arial"/>
          <w:sz w:val="24"/>
          <w:szCs w:val="24"/>
        </w:rPr>
        <w:t>)</w:t>
      </w:r>
      <w:r w:rsidR="00795A9E" w:rsidRPr="00B01430">
        <w:rPr>
          <w:rFonts w:ascii="Arial" w:hAnsi="Arial" w:cs="Arial"/>
          <w:sz w:val="24"/>
          <w:szCs w:val="24"/>
        </w:rPr>
        <w:t xml:space="preserve"> k</w:t>
      </w:r>
      <w:r w:rsidR="00ED7E1E" w:rsidRPr="00B01430">
        <w:rPr>
          <w:rFonts w:ascii="Arial" w:hAnsi="Arial" w:cs="Arial"/>
          <w:sz w:val="24"/>
          <w:szCs w:val="24"/>
        </w:rPr>
        <w:t>ojom se</w:t>
      </w:r>
      <w:r w:rsidRPr="00B01430">
        <w:rPr>
          <w:rFonts w:ascii="Arial" w:hAnsi="Arial" w:cs="Arial"/>
          <w:sz w:val="24"/>
          <w:szCs w:val="24"/>
        </w:rPr>
        <w:t xml:space="preserve"> </w:t>
      </w:r>
      <w:r w:rsidR="003611FF" w:rsidRPr="00B01430">
        <w:rPr>
          <w:rFonts w:ascii="Arial" w:hAnsi="Arial" w:cs="Arial"/>
          <w:sz w:val="24"/>
          <w:szCs w:val="24"/>
        </w:rPr>
        <w:t xml:space="preserve">uređuje korištenje, upravljanje, održavanje, građenje, rekonstrukcija, zaštita, financiranje te poslovi nadzora na nerazvrstanim cestama s područja </w:t>
      </w:r>
      <w:r w:rsidR="00B01430">
        <w:rPr>
          <w:rFonts w:ascii="Arial" w:hAnsi="Arial" w:cs="Arial"/>
          <w:sz w:val="24"/>
          <w:szCs w:val="24"/>
        </w:rPr>
        <w:t>Grada Delnica</w:t>
      </w:r>
      <w:r w:rsidR="003611FF" w:rsidRPr="00B01430">
        <w:rPr>
          <w:rFonts w:ascii="Arial" w:hAnsi="Arial" w:cs="Arial"/>
          <w:sz w:val="24"/>
          <w:szCs w:val="24"/>
        </w:rPr>
        <w:t>.</w:t>
      </w:r>
      <w:r w:rsidR="00795A9E" w:rsidRPr="00B01430">
        <w:rPr>
          <w:rFonts w:ascii="Arial" w:hAnsi="Arial" w:cs="Arial"/>
          <w:sz w:val="24"/>
          <w:szCs w:val="24"/>
        </w:rPr>
        <w:t xml:space="preserve"> </w:t>
      </w:r>
      <w:r w:rsidR="003611FF" w:rsidRPr="00B01430">
        <w:rPr>
          <w:rFonts w:ascii="Arial" w:eastAsia="Times New Roman" w:hAnsi="Arial" w:cs="Arial"/>
          <w:sz w:val="24"/>
          <w:szCs w:val="24"/>
        </w:rPr>
        <w:t xml:space="preserve">Gradsko vijeće </w:t>
      </w:r>
      <w:r w:rsidR="00B01430">
        <w:rPr>
          <w:rFonts w:ascii="Arial" w:eastAsia="Times New Roman" w:hAnsi="Arial" w:cs="Arial"/>
          <w:sz w:val="24"/>
          <w:szCs w:val="24"/>
        </w:rPr>
        <w:t>Grada Delnica</w:t>
      </w:r>
      <w:r w:rsidR="003611FF" w:rsidRPr="00B01430">
        <w:rPr>
          <w:rFonts w:ascii="Arial" w:eastAsia="Times New Roman" w:hAnsi="Arial" w:cs="Arial"/>
          <w:sz w:val="24"/>
          <w:szCs w:val="24"/>
        </w:rPr>
        <w:t xml:space="preserve"> donosilo je izmjene i dopune Odluke o nerazvrstanim cestama koje su objavljene u »Službenim novinama Primorsko goranske županije«., broj </w:t>
      </w:r>
      <w:r w:rsidR="00EB5DD3" w:rsidRPr="00B01430">
        <w:rPr>
          <w:rFonts w:ascii="Arial" w:eastAsia="Times New Roman" w:hAnsi="Arial" w:cs="Arial"/>
          <w:sz w:val="24"/>
          <w:szCs w:val="24"/>
        </w:rPr>
        <w:t xml:space="preserve">36/12, 34/14 i »Službenim novinama </w:t>
      </w:r>
      <w:r w:rsidR="00B01430">
        <w:rPr>
          <w:rFonts w:ascii="Arial" w:eastAsia="Times New Roman" w:hAnsi="Arial" w:cs="Arial"/>
          <w:sz w:val="24"/>
          <w:szCs w:val="24"/>
        </w:rPr>
        <w:t>Grada Delnica</w:t>
      </w:r>
      <w:r w:rsidR="00EB5DD3" w:rsidRPr="00B01430">
        <w:rPr>
          <w:rFonts w:ascii="Arial" w:eastAsia="Times New Roman" w:hAnsi="Arial" w:cs="Arial"/>
          <w:sz w:val="24"/>
          <w:szCs w:val="24"/>
        </w:rPr>
        <w:t xml:space="preserve">«, broj </w:t>
      </w:r>
      <w:r w:rsidR="00EB5DD3" w:rsidRPr="00B01430">
        <w:rPr>
          <w:rFonts w:ascii="Arial" w:hAnsi="Arial" w:cs="Arial"/>
          <w:sz w:val="24"/>
          <w:szCs w:val="24"/>
        </w:rPr>
        <w:t>6/15, 8/15, 5/16, 2/17, 3/17, 1/18, 8/19, 10/19, 3/20, 9/20, 11/20 i 2/21</w:t>
      </w:r>
      <w:r w:rsidR="00E94A52" w:rsidRPr="00B01430">
        <w:rPr>
          <w:rFonts w:ascii="Arial" w:hAnsi="Arial" w:cs="Arial"/>
          <w:sz w:val="24"/>
          <w:szCs w:val="24"/>
        </w:rPr>
        <w:t>)</w:t>
      </w:r>
      <w:r w:rsidR="00EB5DD3" w:rsidRPr="00B01430">
        <w:rPr>
          <w:rFonts w:ascii="Arial" w:hAnsi="Arial" w:cs="Arial"/>
          <w:sz w:val="24"/>
          <w:szCs w:val="24"/>
        </w:rPr>
        <w:t>.</w:t>
      </w:r>
      <w:bookmarkStart w:id="91" w:name="_Toc26270658"/>
      <w:bookmarkStart w:id="92" w:name="_Hlk41384347"/>
    </w:p>
    <w:p w14:paraId="64E71BFB" w14:textId="0F03BBAB" w:rsidR="008F57D4" w:rsidRPr="00B01430" w:rsidRDefault="008F57D4" w:rsidP="005F6A02">
      <w:pPr>
        <w:spacing w:before="240"/>
        <w:ind w:firstLine="567"/>
        <w:jc w:val="both"/>
        <w:rPr>
          <w:rFonts w:ascii="Arial" w:eastAsia="Calibri" w:hAnsi="Arial" w:cs="Arial"/>
          <w:sz w:val="24"/>
          <w:szCs w:val="24"/>
          <w:lang w:val="hr-BA" w:eastAsia="en-US"/>
        </w:rPr>
      </w:pPr>
      <w:r w:rsidRPr="00B01430">
        <w:rPr>
          <w:rFonts w:ascii="Arial" w:eastAsia="Calibri" w:hAnsi="Arial" w:cs="Arial"/>
          <w:sz w:val="24"/>
          <w:szCs w:val="24"/>
          <w:lang w:val="hr-BA" w:eastAsia="en-US"/>
        </w:rPr>
        <w:t xml:space="preserve">Referenta lista nerazvrstanih cesta na području </w:t>
      </w:r>
      <w:r w:rsidR="00B01430">
        <w:rPr>
          <w:rFonts w:ascii="Arial" w:eastAsia="Calibri" w:hAnsi="Arial" w:cs="Arial"/>
          <w:sz w:val="24"/>
          <w:szCs w:val="24"/>
          <w:lang w:val="hr-BA" w:eastAsia="en-US"/>
        </w:rPr>
        <w:t>Grada Delnica</w:t>
      </w:r>
      <w:r w:rsidRPr="00B01430">
        <w:rPr>
          <w:rFonts w:ascii="Arial" w:eastAsia="Calibri" w:hAnsi="Arial" w:cs="Arial"/>
          <w:sz w:val="24"/>
          <w:szCs w:val="24"/>
          <w:lang w:val="hr-BA" w:eastAsia="en-US"/>
        </w:rPr>
        <w:t xml:space="preserve"> definirana je Registrom nerazvrstanih cesta na području </w:t>
      </w:r>
      <w:r w:rsidR="00B01430">
        <w:rPr>
          <w:rFonts w:ascii="Arial" w:eastAsia="Calibri" w:hAnsi="Arial" w:cs="Arial"/>
          <w:sz w:val="24"/>
          <w:szCs w:val="24"/>
          <w:lang w:val="hr-BA" w:eastAsia="en-US"/>
        </w:rPr>
        <w:t>Grada Delnica</w:t>
      </w:r>
      <w:r w:rsidRPr="00B01430">
        <w:rPr>
          <w:rFonts w:ascii="Arial" w:eastAsia="Calibri" w:hAnsi="Arial" w:cs="Arial"/>
          <w:sz w:val="24"/>
          <w:szCs w:val="24"/>
          <w:lang w:val="hr-BA" w:eastAsia="en-US"/>
        </w:rPr>
        <w:t xml:space="preserve"> iz popisa 2022. godine a sastoji se od 154 nerazvrstane ceste ukupne dužine od 76,05 km od čega je 55,20 km asfaltiranih cesta, a 20,85 km makadam cesta. Održavanje i gradnja planira se svake godine prema utvrđenim potrebama i situaciji na terenu.</w:t>
      </w:r>
    </w:p>
    <w:p w14:paraId="67CBB2BA" w14:textId="5B0B8B2D" w:rsidR="00E471C5" w:rsidRPr="00B01430" w:rsidRDefault="00E471C5" w:rsidP="00795A9E">
      <w:pPr>
        <w:ind w:firstLine="567"/>
        <w:jc w:val="both"/>
        <w:rPr>
          <w:rFonts w:ascii="Arial" w:hAnsi="Arial" w:cs="Arial"/>
          <w:sz w:val="24"/>
          <w:szCs w:val="24"/>
        </w:rPr>
      </w:pPr>
      <w:r w:rsidRPr="00B01430">
        <w:rPr>
          <w:rFonts w:ascii="Arial" w:hAnsi="Arial" w:cs="Arial"/>
          <w:sz w:val="26"/>
          <w:szCs w:val="26"/>
          <w:lang w:eastAsia="sl-SI"/>
        </w:rPr>
        <w:br w:type="page"/>
      </w:r>
    </w:p>
    <w:p w14:paraId="60C4388B" w14:textId="37508569" w:rsidR="00445CB0" w:rsidRPr="00B01430" w:rsidRDefault="00445CB0" w:rsidP="00445CB0">
      <w:pPr>
        <w:pStyle w:val="Naslov1"/>
        <w:numPr>
          <w:ilvl w:val="1"/>
          <w:numId w:val="39"/>
        </w:numPr>
        <w:spacing w:before="0" w:beforeAutospacing="0" w:after="240" w:afterAutospacing="0" w:line="276" w:lineRule="auto"/>
        <w:jc w:val="both"/>
        <w:rPr>
          <w:rFonts w:ascii="Arial" w:hAnsi="Arial" w:cs="Arial"/>
          <w:sz w:val="26"/>
          <w:szCs w:val="26"/>
        </w:rPr>
      </w:pPr>
      <w:bookmarkStart w:id="93" w:name="_Toc136950104"/>
      <w:r w:rsidRPr="00B01430">
        <w:rPr>
          <w:rFonts w:ascii="Arial" w:hAnsi="Arial" w:cs="Arial"/>
          <w:sz w:val="26"/>
          <w:szCs w:val="26"/>
          <w:lang w:eastAsia="sl-SI"/>
        </w:rPr>
        <w:lastRenderedPageBreak/>
        <w:t xml:space="preserve">GODIŠNJI </w:t>
      </w:r>
      <w:r w:rsidRPr="00B01430">
        <w:rPr>
          <w:rFonts w:ascii="Arial" w:eastAsia="Arial" w:hAnsi="Arial" w:cs="Arial"/>
          <w:sz w:val="26"/>
          <w:szCs w:val="26"/>
        </w:rPr>
        <w:t xml:space="preserve">PLAN UPRAVLJANJA I RASPOLAGANJA NOGOMETNIM IGRALIŠTIMA U VLASNIŠTVU </w:t>
      </w:r>
      <w:bookmarkEnd w:id="91"/>
      <w:r w:rsidR="00B01430">
        <w:rPr>
          <w:rFonts w:ascii="Arial" w:eastAsia="Arial" w:hAnsi="Arial" w:cs="Arial"/>
          <w:sz w:val="26"/>
          <w:szCs w:val="26"/>
        </w:rPr>
        <w:t>GRADA DELNICA</w:t>
      </w:r>
      <w:bookmarkEnd w:id="93"/>
    </w:p>
    <w:p w14:paraId="62BA16BE" w14:textId="0A727395" w:rsidR="00445CB0" w:rsidRPr="00B01430" w:rsidRDefault="00445CB0" w:rsidP="00445CB0">
      <w:pPr>
        <w:tabs>
          <w:tab w:val="left" w:pos="567"/>
        </w:tabs>
        <w:jc w:val="both"/>
        <w:rPr>
          <w:rFonts w:ascii="Arial" w:eastAsia="Times New Roman" w:hAnsi="Arial" w:cs="Arial"/>
          <w:sz w:val="24"/>
          <w:szCs w:val="24"/>
        </w:rPr>
      </w:pPr>
      <w:r w:rsidRPr="00B01430">
        <w:rPr>
          <w:rFonts w:ascii="Arial" w:eastAsia="Arial" w:hAnsi="Arial" w:cs="Arial"/>
          <w:sz w:val="24"/>
          <w:szCs w:val="24"/>
        </w:rPr>
        <w:tab/>
        <w:t>Prema odredbama Zakona o sportu (</w:t>
      </w:r>
      <w:r w:rsidR="00525E8A" w:rsidRPr="00B01430">
        <w:rPr>
          <w:rFonts w:ascii="Arial" w:eastAsia="Arial" w:hAnsi="Arial" w:cs="Arial"/>
          <w:sz w:val="24"/>
          <w:szCs w:val="24"/>
        </w:rPr>
        <w:t>»</w:t>
      </w:r>
      <w:r w:rsidRPr="00B01430">
        <w:rPr>
          <w:rFonts w:ascii="Arial" w:eastAsia="Arial" w:hAnsi="Arial" w:cs="Arial"/>
          <w:sz w:val="24"/>
          <w:szCs w:val="24"/>
        </w:rPr>
        <w:t>Narodne novine</w:t>
      </w:r>
      <w:r w:rsidR="00525E8A" w:rsidRPr="00B01430">
        <w:rPr>
          <w:rFonts w:ascii="Arial" w:eastAsia="Arial" w:hAnsi="Arial" w:cs="Arial"/>
          <w:sz w:val="24"/>
          <w:szCs w:val="24"/>
        </w:rPr>
        <w:t xml:space="preserve">«, </w:t>
      </w:r>
      <w:r w:rsidR="00F76B2D" w:rsidRPr="00B01430">
        <w:rPr>
          <w:rFonts w:ascii="Arial" w:eastAsia="Arial" w:hAnsi="Arial" w:cs="Arial"/>
          <w:sz w:val="24"/>
          <w:szCs w:val="24"/>
        </w:rPr>
        <w:t xml:space="preserve">broj </w:t>
      </w:r>
      <w:r w:rsidR="00525E8A" w:rsidRPr="00B01430">
        <w:rPr>
          <w:rFonts w:ascii="Arial" w:eastAsia="Arial" w:hAnsi="Arial" w:cs="Arial"/>
          <w:sz w:val="24"/>
          <w:szCs w:val="24"/>
        </w:rPr>
        <w:t>141/22</w:t>
      </w:r>
      <w:r w:rsidRPr="00B01430">
        <w:rPr>
          <w:rFonts w:ascii="Arial" w:eastAsia="Arial" w:hAnsi="Arial" w:cs="Arial"/>
          <w:sz w:val="24"/>
          <w:szCs w:val="24"/>
        </w:rPr>
        <w:t>) (dalje u tekstu: Zakon), sportske djelatnosti su od posebnog interesa za Republiku Hrvatsku, a razvoj sporta potiče se, između ostalog, izgradnjom i održavanjem sportskih građevina i financiranjem sporta sredstvima države i jedinica lokalne i područne (regionalne) samouprave. Sportskim građevinama smatraju se uređene i opremljene površine i građevine u kojima se provode sportske djelatnosti, a koje osim općih uvjeta propisanih posebnim propisima za te građevine zadovoljavaju i posebne uvjete, u skladu s odredbama Zakona.</w:t>
      </w:r>
    </w:p>
    <w:p w14:paraId="18076698" w14:textId="77777777" w:rsidR="00445CB0" w:rsidRPr="00B01430" w:rsidRDefault="00445CB0" w:rsidP="00445CB0">
      <w:pPr>
        <w:ind w:firstLine="567"/>
        <w:jc w:val="both"/>
        <w:rPr>
          <w:rFonts w:ascii="Arial" w:eastAsia="Arial" w:hAnsi="Arial" w:cs="Arial"/>
          <w:sz w:val="24"/>
          <w:szCs w:val="24"/>
        </w:rPr>
      </w:pPr>
      <w:r w:rsidRPr="00B01430">
        <w:rPr>
          <w:rFonts w:ascii="Arial" w:eastAsia="Arial" w:hAnsi="Arial" w:cs="Arial"/>
          <w:sz w:val="24"/>
          <w:szCs w:val="24"/>
        </w:rPr>
        <w:t xml:space="preserve">Republika Hrvatska i jedinice lokalne i područne (regionalne) samouprave utvrđuju javne potrebe u sportu i za njihovo ostvarivanje osiguravaju financijska sredstva iz svojih proračuna. Jedna od javnih potreba u sportu za koje se sredstva osiguravaju u državnom proračunu je poticanje planiranja i izgradnje sportskih građevina. Javne potrebe u sportu za koje se sredstva osiguravaju iz proračuna jedinica lokalne i područne (regionalne) samouprave su programi, odnosno aktivnosti, poslovi i djelatnosti koje obuhvaćaju, između ostalog, planiranje, izgradnju, održavanje i korištenje sportskih građevina značajnih za jedinicu lokalne i područne (regionalne) samouprave. </w:t>
      </w:r>
    </w:p>
    <w:p w14:paraId="6EF79A73" w14:textId="3ED89A69" w:rsidR="00445CB0" w:rsidRPr="00B01430" w:rsidRDefault="001D36D9" w:rsidP="00445CB0">
      <w:pPr>
        <w:ind w:firstLine="567"/>
        <w:jc w:val="both"/>
        <w:rPr>
          <w:rFonts w:ascii="Arial" w:eastAsia="Arial" w:hAnsi="Arial" w:cs="Arial"/>
          <w:sz w:val="24"/>
          <w:szCs w:val="24"/>
        </w:rPr>
      </w:pPr>
      <w:r w:rsidRPr="00B01430">
        <w:rPr>
          <w:rFonts w:ascii="Arial" w:eastAsia="Arial" w:hAnsi="Arial" w:cs="Arial"/>
          <w:sz w:val="24"/>
          <w:szCs w:val="24"/>
        </w:rPr>
        <w:t>Upravljanje javnom sportskom građevinom može se ugovorom povjeriti sportskoj udruzi, sportskom savezu, sportskoj zajednici, obrtu, ustanovi i trgovačkom društvu registriranom za upravljanje sportskom građevinom.</w:t>
      </w:r>
      <w:r w:rsidR="00445CB0" w:rsidRPr="00B01430">
        <w:rPr>
          <w:rFonts w:ascii="Arial" w:eastAsia="Arial" w:hAnsi="Arial" w:cs="Arial"/>
          <w:sz w:val="24"/>
          <w:szCs w:val="24"/>
        </w:rPr>
        <w:t xml:space="preserve"> Hrvatski sabor na prijedlog Vlade Republike Hrvatske, koja prethodno pribavlja mišljenje Nacionalnog vijeća za sport, tijela jedinica lokalne i područne (regionalne) samouprave, pripadajućih sportskih zajednica i odgovarajućih sportskih saveza donosi mrežu sportskih građevina kojom se određuje plan izgradnje, obnove, održavanja i upravljanja sportskim građevinama. </w:t>
      </w:r>
    </w:p>
    <w:p w14:paraId="2BED27B0" w14:textId="77777777" w:rsidR="00445CB0" w:rsidRPr="00B01430" w:rsidRDefault="00445CB0" w:rsidP="00445CB0">
      <w:pPr>
        <w:tabs>
          <w:tab w:val="left" w:pos="567"/>
        </w:tabs>
        <w:ind w:firstLine="567"/>
        <w:jc w:val="both"/>
        <w:rPr>
          <w:rFonts w:ascii="Arial" w:eastAsia="Arial" w:hAnsi="Arial" w:cs="Arial"/>
          <w:sz w:val="24"/>
          <w:szCs w:val="24"/>
        </w:rPr>
      </w:pPr>
      <w:r w:rsidRPr="00B01430">
        <w:rPr>
          <w:rFonts w:ascii="Arial" w:eastAsia="Arial" w:hAnsi="Arial" w:cs="Arial"/>
          <w:sz w:val="24"/>
          <w:szCs w:val="24"/>
        </w:rPr>
        <w:t>Pod pojmom nogometni stadioni i igrališta podrazumijevaju se sportske građevine s travnatim (prirodnim ili umjetnim) terenom za igranje tzv. velikog nogometa, duljine od 90 m do 120 m i širine od 45 m do 90 m, sa gledalištem ili bez njega.</w:t>
      </w:r>
    </w:p>
    <w:p w14:paraId="441852CB" w14:textId="77777777" w:rsidR="00445CB0" w:rsidRPr="00B01430" w:rsidRDefault="00445CB0" w:rsidP="00445CB0">
      <w:pPr>
        <w:ind w:firstLine="567"/>
        <w:jc w:val="both"/>
        <w:rPr>
          <w:rFonts w:ascii="Arial" w:eastAsia="Arial" w:hAnsi="Arial" w:cs="Arial"/>
          <w:sz w:val="24"/>
          <w:szCs w:val="24"/>
        </w:rPr>
      </w:pPr>
      <w:r w:rsidRPr="00B01430">
        <w:rPr>
          <w:rFonts w:ascii="Arial" w:eastAsia="Arial" w:hAnsi="Arial" w:cs="Arial"/>
          <w:sz w:val="24"/>
          <w:szCs w:val="24"/>
        </w:rPr>
        <w:t>U svrhu ocjene učinkovitosti upravljanja i raspolaganja nogometnim stadionima i igralištima, utvrđeni su sljedeći ciljevi:</w:t>
      </w:r>
    </w:p>
    <w:p w14:paraId="742D1700" w14:textId="79F14976" w:rsidR="00445CB0" w:rsidRPr="00B01430" w:rsidRDefault="00445CB0" w:rsidP="0004155F">
      <w:pPr>
        <w:numPr>
          <w:ilvl w:val="0"/>
          <w:numId w:val="20"/>
        </w:numPr>
        <w:tabs>
          <w:tab w:val="left" w:pos="1418"/>
        </w:tabs>
        <w:spacing w:after="0"/>
        <w:ind w:left="709" w:right="20" w:hanging="425"/>
        <w:jc w:val="both"/>
        <w:rPr>
          <w:rFonts w:ascii="Arial" w:eastAsia="Arial" w:hAnsi="Arial" w:cs="Arial"/>
          <w:sz w:val="24"/>
          <w:szCs w:val="24"/>
        </w:rPr>
      </w:pPr>
      <w:r w:rsidRPr="00B01430">
        <w:rPr>
          <w:rFonts w:ascii="Arial" w:eastAsia="Arial" w:hAnsi="Arial" w:cs="Arial"/>
          <w:sz w:val="24"/>
          <w:szCs w:val="24"/>
        </w:rPr>
        <w:t>provjeriti cjelovitost podataka o nogometnim stadionima i igralištima</w:t>
      </w:r>
      <w:r w:rsidR="003C0322" w:rsidRPr="00B01430">
        <w:rPr>
          <w:rFonts w:ascii="Arial" w:eastAsia="Arial" w:hAnsi="Arial" w:cs="Arial"/>
          <w:sz w:val="24"/>
          <w:szCs w:val="24"/>
        </w:rPr>
        <w:t>,</w:t>
      </w:r>
    </w:p>
    <w:p w14:paraId="00D8525D" w14:textId="389C2708" w:rsidR="00445CB0" w:rsidRPr="00B01430" w:rsidRDefault="00445CB0" w:rsidP="0004155F">
      <w:pPr>
        <w:numPr>
          <w:ilvl w:val="0"/>
          <w:numId w:val="20"/>
        </w:numPr>
        <w:tabs>
          <w:tab w:val="left" w:pos="1418"/>
        </w:tabs>
        <w:spacing w:after="0"/>
        <w:ind w:left="709" w:right="20" w:hanging="425"/>
        <w:jc w:val="both"/>
        <w:rPr>
          <w:rFonts w:ascii="Arial" w:eastAsia="Arial" w:hAnsi="Arial" w:cs="Arial"/>
          <w:sz w:val="24"/>
          <w:szCs w:val="24"/>
        </w:rPr>
      </w:pPr>
      <w:r w:rsidRPr="00B01430">
        <w:rPr>
          <w:rFonts w:ascii="Arial" w:eastAsia="Arial" w:hAnsi="Arial" w:cs="Arial"/>
          <w:sz w:val="24"/>
          <w:szCs w:val="24"/>
        </w:rPr>
        <w:t>provjeriti normativno uređenje upravljanja i raspolaganja nogometnim stadionima i igralištima</w:t>
      </w:r>
      <w:r w:rsidR="003C0322" w:rsidRPr="00B01430">
        <w:rPr>
          <w:rFonts w:ascii="Arial" w:eastAsia="Arial" w:hAnsi="Arial" w:cs="Arial"/>
          <w:sz w:val="24"/>
          <w:szCs w:val="24"/>
        </w:rPr>
        <w:t>,</w:t>
      </w:r>
    </w:p>
    <w:p w14:paraId="05DC7AE7" w14:textId="59923ECA" w:rsidR="00445CB0" w:rsidRPr="00B01430" w:rsidRDefault="00445CB0" w:rsidP="0004155F">
      <w:pPr>
        <w:numPr>
          <w:ilvl w:val="0"/>
          <w:numId w:val="20"/>
        </w:numPr>
        <w:tabs>
          <w:tab w:val="left" w:pos="1418"/>
        </w:tabs>
        <w:spacing w:after="0"/>
        <w:ind w:left="709" w:right="20" w:hanging="425"/>
        <w:jc w:val="both"/>
        <w:rPr>
          <w:rFonts w:ascii="Arial" w:eastAsia="Arial" w:hAnsi="Arial" w:cs="Arial"/>
          <w:sz w:val="24"/>
          <w:szCs w:val="24"/>
        </w:rPr>
      </w:pPr>
      <w:r w:rsidRPr="00B01430">
        <w:rPr>
          <w:rFonts w:ascii="Arial" w:eastAsia="Arial" w:hAnsi="Arial" w:cs="Arial"/>
          <w:sz w:val="24"/>
          <w:szCs w:val="24"/>
        </w:rPr>
        <w:t>provjeriti upravlja li se i raspolaže nogometnim stadionima i igralištima u skladu s propisima</w:t>
      </w:r>
      <w:r w:rsidR="003C0322" w:rsidRPr="00B01430">
        <w:rPr>
          <w:rFonts w:ascii="Arial" w:eastAsia="Arial" w:hAnsi="Arial" w:cs="Arial"/>
          <w:sz w:val="24"/>
          <w:szCs w:val="24"/>
        </w:rPr>
        <w:t>,</w:t>
      </w:r>
    </w:p>
    <w:p w14:paraId="76639D79" w14:textId="5A7F9FE7" w:rsidR="00445CB0" w:rsidRPr="00B01430" w:rsidRDefault="00445CB0" w:rsidP="0004155F">
      <w:pPr>
        <w:numPr>
          <w:ilvl w:val="0"/>
          <w:numId w:val="20"/>
        </w:numPr>
        <w:tabs>
          <w:tab w:val="left" w:pos="1418"/>
        </w:tabs>
        <w:spacing w:after="0"/>
        <w:ind w:left="709" w:right="20" w:hanging="425"/>
        <w:jc w:val="both"/>
        <w:rPr>
          <w:rFonts w:ascii="Arial" w:eastAsia="Arial" w:hAnsi="Arial" w:cs="Arial"/>
          <w:sz w:val="24"/>
          <w:szCs w:val="24"/>
        </w:rPr>
      </w:pPr>
      <w:r w:rsidRPr="00B01430">
        <w:rPr>
          <w:rFonts w:ascii="Arial" w:eastAsia="Arial" w:hAnsi="Arial" w:cs="Arial"/>
          <w:sz w:val="24"/>
          <w:szCs w:val="24"/>
        </w:rPr>
        <w:t>ocijeniti ekonomske i financijske učinke upravljanja i raspolaganja nogometnim stadionima i igralištima</w:t>
      </w:r>
      <w:r w:rsidR="003C0322" w:rsidRPr="00B01430">
        <w:rPr>
          <w:rFonts w:ascii="Arial" w:eastAsia="Arial" w:hAnsi="Arial" w:cs="Arial"/>
          <w:sz w:val="24"/>
          <w:szCs w:val="24"/>
        </w:rPr>
        <w:t>,</w:t>
      </w:r>
    </w:p>
    <w:p w14:paraId="669D2113" w14:textId="77777777" w:rsidR="00445CB0" w:rsidRPr="00B01430" w:rsidRDefault="00445CB0" w:rsidP="0004155F">
      <w:pPr>
        <w:numPr>
          <w:ilvl w:val="0"/>
          <w:numId w:val="20"/>
        </w:numPr>
        <w:tabs>
          <w:tab w:val="left" w:pos="1418"/>
        </w:tabs>
        <w:spacing w:after="0"/>
        <w:ind w:left="709" w:right="20" w:hanging="425"/>
        <w:jc w:val="both"/>
        <w:rPr>
          <w:rFonts w:ascii="Arial" w:eastAsia="Arial" w:hAnsi="Arial" w:cs="Arial"/>
          <w:sz w:val="24"/>
          <w:szCs w:val="24"/>
        </w:rPr>
      </w:pPr>
      <w:r w:rsidRPr="00B01430">
        <w:rPr>
          <w:rFonts w:ascii="Arial" w:eastAsia="Arial" w:hAnsi="Arial" w:cs="Arial"/>
          <w:sz w:val="24"/>
          <w:szCs w:val="24"/>
        </w:rPr>
        <w:t>ocijeniti efikasnost sustava unutarnjih kontrola pri upravljanju i raspolaganju nogometnim stadionima i igralištima.</w:t>
      </w:r>
    </w:p>
    <w:p w14:paraId="350AC911" w14:textId="4E9A9D87" w:rsidR="00445CB0" w:rsidRPr="00B01430" w:rsidRDefault="00445CB0" w:rsidP="00445CB0">
      <w:pPr>
        <w:tabs>
          <w:tab w:val="left" w:pos="567"/>
        </w:tabs>
        <w:spacing w:before="240"/>
        <w:jc w:val="both"/>
        <w:rPr>
          <w:rFonts w:ascii="Arial" w:eastAsia="Times New Roman" w:hAnsi="Arial" w:cs="Arial"/>
          <w:sz w:val="24"/>
          <w:szCs w:val="24"/>
        </w:rPr>
      </w:pPr>
      <w:r w:rsidRPr="00B01430">
        <w:rPr>
          <w:rFonts w:ascii="Arial" w:eastAsia="Arial" w:hAnsi="Arial" w:cs="Arial"/>
          <w:sz w:val="24"/>
          <w:szCs w:val="24"/>
        </w:rPr>
        <w:lastRenderedPageBreak/>
        <w:tab/>
      </w:r>
      <w:r w:rsidRPr="00B01430">
        <w:rPr>
          <w:rFonts w:ascii="Arial" w:eastAsia="Times New Roman" w:hAnsi="Arial" w:cs="Arial"/>
          <w:sz w:val="24"/>
          <w:szCs w:val="24"/>
        </w:rPr>
        <w:t xml:space="preserve">Zakonski propisi, akti i dokumenti kojima je uređeno upravljanje i raspolaganje nogometnim stadionom i igralištem u vlasništvu </w:t>
      </w:r>
      <w:r w:rsidR="00B01430">
        <w:rPr>
          <w:rFonts w:ascii="Arial" w:eastAsia="Times New Roman" w:hAnsi="Arial" w:cs="Arial"/>
          <w:sz w:val="24"/>
          <w:szCs w:val="24"/>
        </w:rPr>
        <w:t>Grada Delnica</w:t>
      </w:r>
      <w:r w:rsidRPr="00B01430">
        <w:rPr>
          <w:rFonts w:ascii="Arial" w:eastAsia="Times New Roman" w:hAnsi="Arial" w:cs="Arial"/>
          <w:sz w:val="24"/>
          <w:szCs w:val="24"/>
        </w:rPr>
        <w:t>:</w:t>
      </w:r>
    </w:p>
    <w:p w14:paraId="79D071FB" w14:textId="30CC2E90" w:rsidR="00445CB0" w:rsidRPr="00B01430" w:rsidRDefault="00670271" w:rsidP="00445CB0">
      <w:pPr>
        <w:numPr>
          <w:ilvl w:val="0"/>
          <w:numId w:val="21"/>
        </w:numPr>
        <w:spacing w:after="0"/>
        <w:ind w:left="567" w:hanging="283"/>
        <w:jc w:val="both"/>
        <w:rPr>
          <w:rFonts w:ascii="Arial" w:eastAsia="Times New Roman" w:hAnsi="Arial" w:cs="Arial"/>
          <w:sz w:val="24"/>
          <w:szCs w:val="24"/>
        </w:rPr>
      </w:pPr>
      <w:hyperlink r:id="rId17" w:history="1">
        <w:r w:rsidR="00445CB0" w:rsidRPr="00B01430">
          <w:rPr>
            <w:rStyle w:val="Hiperveza"/>
            <w:rFonts w:ascii="Arial" w:eastAsia="Times New Roman" w:hAnsi="Arial" w:cs="Arial"/>
            <w:color w:val="auto"/>
            <w:sz w:val="24"/>
            <w:szCs w:val="24"/>
            <w:u w:val="none"/>
          </w:rPr>
          <w:t xml:space="preserve">Zakon o sportu </w:t>
        </w:r>
        <w:r w:rsidR="001D36D9" w:rsidRPr="00B01430">
          <w:rPr>
            <w:rFonts w:ascii="Arial" w:eastAsia="Arial" w:hAnsi="Arial" w:cs="Arial"/>
            <w:sz w:val="24"/>
            <w:szCs w:val="24"/>
          </w:rPr>
          <w:t xml:space="preserve">(»Narodne novine«, </w:t>
        </w:r>
        <w:r w:rsidR="00147E5B" w:rsidRPr="00B01430">
          <w:rPr>
            <w:rFonts w:ascii="Arial" w:eastAsia="Arial" w:hAnsi="Arial" w:cs="Arial"/>
            <w:sz w:val="24"/>
            <w:szCs w:val="24"/>
          </w:rPr>
          <w:t xml:space="preserve">broj </w:t>
        </w:r>
        <w:r w:rsidR="001D36D9" w:rsidRPr="00B01430">
          <w:rPr>
            <w:rFonts w:ascii="Arial" w:eastAsia="Arial" w:hAnsi="Arial" w:cs="Arial"/>
            <w:sz w:val="24"/>
            <w:szCs w:val="24"/>
          </w:rPr>
          <w:t>141/22)</w:t>
        </w:r>
        <w:r w:rsidR="00347C3E" w:rsidRPr="00B01430">
          <w:rPr>
            <w:rStyle w:val="Hiperveza"/>
            <w:rFonts w:ascii="Arial" w:eastAsia="Times New Roman" w:hAnsi="Arial" w:cs="Arial"/>
            <w:color w:val="auto"/>
            <w:sz w:val="24"/>
            <w:szCs w:val="24"/>
            <w:u w:val="none"/>
          </w:rPr>
          <w:t xml:space="preserve"> </w:t>
        </w:r>
      </w:hyperlink>
      <w:r w:rsidR="00445CB0" w:rsidRPr="00B01430">
        <w:rPr>
          <w:rFonts w:ascii="Arial" w:eastAsia="Times New Roman" w:hAnsi="Arial" w:cs="Arial"/>
          <w:sz w:val="24"/>
          <w:szCs w:val="24"/>
        </w:rPr>
        <w:t>,</w:t>
      </w:r>
    </w:p>
    <w:p w14:paraId="4CB19E19" w14:textId="77777777" w:rsidR="00445CB0" w:rsidRPr="00B01430" w:rsidRDefault="00670271" w:rsidP="00445CB0">
      <w:pPr>
        <w:numPr>
          <w:ilvl w:val="0"/>
          <w:numId w:val="21"/>
        </w:numPr>
        <w:spacing w:after="0"/>
        <w:ind w:left="567" w:hanging="283"/>
        <w:jc w:val="both"/>
        <w:rPr>
          <w:rFonts w:ascii="Arial" w:eastAsia="Times New Roman" w:hAnsi="Arial" w:cs="Arial"/>
          <w:sz w:val="24"/>
          <w:szCs w:val="24"/>
        </w:rPr>
      </w:pPr>
      <w:hyperlink r:id="rId18" w:history="1">
        <w:r w:rsidR="00445CB0" w:rsidRPr="00B01430">
          <w:rPr>
            <w:rStyle w:val="Hiperveza"/>
            <w:rFonts w:ascii="Arial" w:eastAsia="Times New Roman" w:hAnsi="Arial" w:cs="Arial"/>
            <w:color w:val="auto"/>
            <w:sz w:val="24"/>
            <w:szCs w:val="24"/>
            <w:u w:val="none"/>
          </w:rPr>
          <w:t>Uredba o unutarnjem ustrojstvu Središnjeg državnog ureda za šport (»Narodne novine«, broj 118/16</w:t>
        </w:r>
      </w:hyperlink>
      <w:r w:rsidR="00445CB0" w:rsidRPr="00B01430">
        <w:rPr>
          <w:rFonts w:ascii="Arial" w:eastAsia="Times New Roman" w:hAnsi="Arial" w:cs="Arial"/>
          <w:sz w:val="24"/>
          <w:szCs w:val="24"/>
        </w:rPr>
        <w:t>),</w:t>
      </w:r>
    </w:p>
    <w:p w14:paraId="550AFEEC" w14:textId="77777777" w:rsidR="00445CB0" w:rsidRPr="00B01430" w:rsidRDefault="00670271" w:rsidP="00445CB0">
      <w:pPr>
        <w:numPr>
          <w:ilvl w:val="0"/>
          <w:numId w:val="21"/>
        </w:numPr>
        <w:spacing w:after="0"/>
        <w:ind w:left="567" w:hanging="283"/>
        <w:jc w:val="both"/>
        <w:rPr>
          <w:rFonts w:ascii="Arial" w:eastAsia="Times New Roman" w:hAnsi="Arial" w:cs="Arial"/>
          <w:sz w:val="24"/>
          <w:szCs w:val="24"/>
        </w:rPr>
      </w:pPr>
      <w:hyperlink r:id="rId19" w:history="1">
        <w:r w:rsidR="00445CB0" w:rsidRPr="00B01430">
          <w:rPr>
            <w:rStyle w:val="Hiperveza"/>
            <w:rFonts w:ascii="Arial" w:eastAsia="Times New Roman" w:hAnsi="Arial" w:cs="Arial"/>
            <w:color w:val="auto"/>
            <w:sz w:val="24"/>
            <w:szCs w:val="24"/>
            <w:u w:val="none"/>
          </w:rPr>
          <w:t>Uredba o izmjenama uredbe o unutarnjem ustrojstvu Središnjeg državnog ureda za šport (»Narodne novine«, broj 58/18</w:t>
        </w:r>
      </w:hyperlink>
      <w:r w:rsidR="00445CB0" w:rsidRPr="00B01430">
        <w:rPr>
          <w:rStyle w:val="Hiperveza"/>
          <w:rFonts w:ascii="Arial" w:eastAsia="Times New Roman" w:hAnsi="Arial" w:cs="Arial"/>
          <w:color w:val="auto"/>
          <w:sz w:val="24"/>
          <w:szCs w:val="24"/>
          <w:u w:val="none"/>
        </w:rPr>
        <w:t>, 40/19</w:t>
      </w:r>
      <w:r w:rsidR="00445CB0" w:rsidRPr="00B01430">
        <w:rPr>
          <w:rFonts w:ascii="Arial" w:eastAsia="Times New Roman" w:hAnsi="Arial" w:cs="Arial"/>
          <w:sz w:val="24"/>
          <w:szCs w:val="24"/>
        </w:rPr>
        <w:t>),</w:t>
      </w:r>
    </w:p>
    <w:p w14:paraId="07BEF02D" w14:textId="77777777" w:rsidR="00445CB0" w:rsidRPr="00B01430" w:rsidRDefault="00670271" w:rsidP="00445CB0">
      <w:pPr>
        <w:numPr>
          <w:ilvl w:val="0"/>
          <w:numId w:val="21"/>
        </w:numPr>
        <w:spacing w:after="0"/>
        <w:ind w:left="567" w:hanging="283"/>
        <w:jc w:val="both"/>
        <w:rPr>
          <w:rFonts w:ascii="Arial" w:eastAsia="Times New Roman" w:hAnsi="Arial" w:cs="Arial"/>
          <w:sz w:val="24"/>
          <w:szCs w:val="24"/>
        </w:rPr>
      </w:pPr>
      <w:hyperlink r:id="rId20" w:history="1">
        <w:r w:rsidR="00445CB0" w:rsidRPr="00B01430">
          <w:rPr>
            <w:rStyle w:val="Hiperveza"/>
            <w:rFonts w:ascii="Arial" w:eastAsia="Times New Roman" w:hAnsi="Arial" w:cs="Arial"/>
            <w:color w:val="auto"/>
            <w:sz w:val="24"/>
            <w:szCs w:val="24"/>
            <w:u w:val="none"/>
          </w:rPr>
          <w:t>Pravilnik o mjerilima za dodjelu nagrada sportašima za sportska ostvarenja (»Narodne novine«, broj 46/14</w:t>
        </w:r>
      </w:hyperlink>
      <w:r w:rsidR="00445CB0" w:rsidRPr="00B01430">
        <w:rPr>
          <w:rStyle w:val="Hiperveza"/>
          <w:rFonts w:ascii="Arial" w:eastAsia="Times New Roman" w:hAnsi="Arial" w:cs="Arial"/>
          <w:color w:val="auto"/>
          <w:sz w:val="24"/>
          <w:szCs w:val="24"/>
          <w:u w:val="none"/>
        </w:rPr>
        <w:t>, 09/17</w:t>
      </w:r>
      <w:r w:rsidR="00445CB0" w:rsidRPr="00B01430">
        <w:rPr>
          <w:rFonts w:ascii="Arial" w:eastAsia="Times New Roman" w:hAnsi="Arial" w:cs="Arial"/>
          <w:sz w:val="24"/>
          <w:szCs w:val="24"/>
        </w:rPr>
        <w:t>),</w:t>
      </w:r>
    </w:p>
    <w:p w14:paraId="43109636" w14:textId="77777777" w:rsidR="00445CB0" w:rsidRPr="00B01430" w:rsidRDefault="00670271" w:rsidP="00445CB0">
      <w:pPr>
        <w:numPr>
          <w:ilvl w:val="0"/>
          <w:numId w:val="21"/>
        </w:numPr>
        <w:spacing w:after="0"/>
        <w:ind w:left="567" w:hanging="283"/>
        <w:jc w:val="both"/>
        <w:rPr>
          <w:rStyle w:val="Hiperveza"/>
          <w:rFonts w:ascii="Arial" w:eastAsia="Times New Roman" w:hAnsi="Arial" w:cs="Arial"/>
          <w:color w:val="auto"/>
          <w:sz w:val="24"/>
          <w:szCs w:val="24"/>
          <w:u w:val="none"/>
        </w:rPr>
      </w:pPr>
      <w:hyperlink r:id="rId21" w:history="1">
        <w:r w:rsidR="00445CB0" w:rsidRPr="00B01430">
          <w:rPr>
            <w:rStyle w:val="Hiperveza"/>
            <w:rFonts w:ascii="Arial" w:eastAsia="Times New Roman" w:hAnsi="Arial" w:cs="Arial"/>
            <w:color w:val="auto"/>
            <w:sz w:val="24"/>
            <w:szCs w:val="24"/>
            <w:u w:val="none"/>
          </w:rPr>
          <w:t>Pravilnik o izmjenama i dopunama pravilnika o mjerilima za dodjelu nagrada sportašima za sportska ostvarenja (»Narodne novine«, broj 09/17)</w:t>
        </w:r>
      </w:hyperlink>
      <w:r w:rsidR="00445CB0" w:rsidRPr="00B01430">
        <w:rPr>
          <w:rStyle w:val="Hiperveza"/>
          <w:rFonts w:ascii="Arial" w:eastAsia="Times New Roman" w:hAnsi="Arial" w:cs="Arial"/>
          <w:color w:val="auto"/>
          <w:sz w:val="24"/>
          <w:szCs w:val="24"/>
          <w:u w:val="none"/>
        </w:rPr>
        <w:t>,</w:t>
      </w:r>
    </w:p>
    <w:p w14:paraId="6E5F615E" w14:textId="28EE2CCF" w:rsidR="00445CB0" w:rsidRPr="00B01430" w:rsidRDefault="00445CB0" w:rsidP="00EC64D5">
      <w:pPr>
        <w:numPr>
          <w:ilvl w:val="0"/>
          <w:numId w:val="21"/>
        </w:numPr>
        <w:spacing w:after="0"/>
        <w:ind w:left="568" w:hanging="284"/>
        <w:jc w:val="both"/>
        <w:rPr>
          <w:rStyle w:val="Hiperveza"/>
          <w:rFonts w:ascii="Arial" w:eastAsia="Times New Roman" w:hAnsi="Arial" w:cs="Arial"/>
          <w:color w:val="auto"/>
          <w:sz w:val="24"/>
          <w:szCs w:val="24"/>
          <w:u w:val="none"/>
        </w:rPr>
      </w:pPr>
      <w:bookmarkStart w:id="94" w:name="_Hlk54694328"/>
      <w:r w:rsidRPr="00B01430">
        <w:rPr>
          <w:rStyle w:val="Hiperveza"/>
          <w:rFonts w:ascii="Arial" w:eastAsia="Times New Roman" w:hAnsi="Arial" w:cs="Arial"/>
          <w:color w:val="auto"/>
          <w:sz w:val="24"/>
          <w:szCs w:val="24"/>
          <w:u w:val="none"/>
        </w:rPr>
        <w:t xml:space="preserve">Izvješće o obavljenoj reviziji učinkovitosti upravljanja i raspolaganja nogometnim stadionima i igralištima u vlasništvu jedinice lokalne samouprave na području </w:t>
      </w:r>
      <w:r w:rsidR="009E12D9" w:rsidRPr="00B01430">
        <w:rPr>
          <w:rStyle w:val="Hiperveza"/>
          <w:rFonts w:ascii="Arial" w:eastAsia="Times New Roman" w:hAnsi="Arial" w:cs="Arial"/>
          <w:color w:val="auto"/>
          <w:sz w:val="24"/>
          <w:szCs w:val="24"/>
          <w:u w:val="none"/>
        </w:rPr>
        <w:t>Primorsko goranske</w:t>
      </w:r>
      <w:r w:rsidR="00415EC3" w:rsidRPr="00B01430">
        <w:rPr>
          <w:rStyle w:val="Hiperveza"/>
          <w:rFonts w:ascii="Arial" w:eastAsia="Times New Roman" w:hAnsi="Arial" w:cs="Arial"/>
          <w:color w:val="auto"/>
          <w:sz w:val="24"/>
          <w:szCs w:val="24"/>
          <w:u w:val="none"/>
        </w:rPr>
        <w:t xml:space="preserve"> </w:t>
      </w:r>
      <w:r w:rsidRPr="00B01430">
        <w:rPr>
          <w:rStyle w:val="Hiperveza"/>
          <w:rFonts w:ascii="Arial" w:eastAsia="Times New Roman" w:hAnsi="Arial" w:cs="Arial"/>
          <w:color w:val="auto"/>
          <w:sz w:val="24"/>
          <w:szCs w:val="24"/>
          <w:u w:val="none"/>
        </w:rPr>
        <w:t xml:space="preserve">županije (Državni ured za reviziju, Područni ured </w:t>
      </w:r>
      <w:r w:rsidR="009E12D9" w:rsidRPr="00B01430">
        <w:rPr>
          <w:rStyle w:val="Hiperveza"/>
          <w:rFonts w:ascii="Arial" w:eastAsia="Times New Roman" w:hAnsi="Arial" w:cs="Arial"/>
          <w:color w:val="auto"/>
          <w:sz w:val="24"/>
          <w:szCs w:val="24"/>
          <w:u w:val="none"/>
        </w:rPr>
        <w:t>Rijeka</w:t>
      </w:r>
      <w:r w:rsidRPr="00B01430">
        <w:rPr>
          <w:rStyle w:val="Hiperveza"/>
          <w:rFonts w:ascii="Arial" w:eastAsia="Times New Roman" w:hAnsi="Arial" w:cs="Arial"/>
          <w:color w:val="auto"/>
          <w:sz w:val="24"/>
          <w:szCs w:val="24"/>
          <w:u w:val="none"/>
        </w:rPr>
        <w:t>, srpanj 2019.)</w:t>
      </w:r>
      <w:r w:rsidR="00EC64D5" w:rsidRPr="00B01430">
        <w:rPr>
          <w:rStyle w:val="Hiperveza"/>
          <w:rFonts w:ascii="Arial" w:eastAsia="Times New Roman" w:hAnsi="Arial" w:cs="Arial"/>
          <w:color w:val="auto"/>
          <w:sz w:val="24"/>
          <w:szCs w:val="24"/>
          <w:u w:val="none"/>
        </w:rPr>
        <w:t>,</w:t>
      </w:r>
    </w:p>
    <w:p w14:paraId="77A4E58D" w14:textId="0610FEB9" w:rsidR="00AD2569" w:rsidRPr="00B01430" w:rsidRDefault="00AD2569" w:rsidP="009E12D9">
      <w:pPr>
        <w:spacing w:before="240"/>
        <w:ind w:firstLine="284"/>
        <w:jc w:val="both"/>
        <w:rPr>
          <w:rFonts w:ascii="Arial" w:eastAsia="Arial" w:hAnsi="Arial" w:cs="Arial"/>
          <w:sz w:val="24"/>
          <w:szCs w:val="24"/>
        </w:rPr>
      </w:pPr>
      <w:bookmarkStart w:id="95" w:name="page3"/>
      <w:bookmarkEnd w:id="94"/>
      <w:bookmarkEnd w:id="95"/>
      <w:r w:rsidRPr="00B01430">
        <w:rPr>
          <w:rFonts w:ascii="Arial" w:eastAsia="Arial" w:hAnsi="Arial" w:cs="Arial"/>
          <w:sz w:val="24"/>
          <w:szCs w:val="24"/>
        </w:rPr>
        <w:t>Na temelju odredaba članaka 19. i 21. Zakona o Državnom uredu za reviziju (»Narodne novine«, broj 25/19), obavljena je revizija učinkovitosti upravljanja i raspolaganja nogometnim stadionima i igralištima u vlasništvu jedinica lokalne samouprave na području Primorsko-goranske županije. Postupci revizije provedeni su od 03. prosinca 2018. do 17. srpnja 2019.</w:t>
      </w:r>
    </w:p>
    <w:p w14:paraId="0D4E6FAA" w14:textId="77777777" w:rsidR="00AD2569" w:rsidRPr="00B01430" w:rsidRDefault="00AD2569" w:rsidP="00E6656D">
      <w:pPr>
        <w:ind w:firstLine="284"/>
        <w:jc w:val="both"/>
        <w:rPr>
          <w:rFonts w:ascii="Arial" w:hAnsi="Arial" w:cs="Arial"/>
          <w:sz w:val="24"/>
          <w:szCs w:val="24"/>
        </w:rPr>
      </w:pPr>
      <w:bookmarkStart w:id="96" w:name="page5"/>
      <w:bookmarkEnd w:id="96"/>
      <w:r w:rsidRPr="00B01430">
        <w:rPr>
          <w:rFonts w:ascii="Arial" w:hAnsi="Arial" w:cs="Arial"/>
          <w:sz w:val="24"/>
          <w:szCs w:val="24"/>
        </w:rPr>
        <w:t>Grad u svom vlasništvu ima dva nogometna igrališta. Gradski stadion Delnice i pomoćno igralište.</w:t>
      </w:r>
    </w:p>
    <w:p w14:paraId="151E8927" w14:textId="77777777" w:rsidR="00AD2569" w:rsidRPr="00B01430" w:rsidRDefault="00AD2569" w:rsidP="00E6656D">
      <w:pPr>
        <w:ind w:firstLine="284"/>
        <w:jc w:val="both"/>
        <w:rPr>
          <w:rFonts w:ascii="Arial" w:hAnsi="Arial" w:cs="Arial"/>
          <w:sz w:val="24"/>
          <w:szCs w:val="24"/>
        </w:rPr>
      </w:pPr>
      <w:r w:rsidRPr="00B01430">
        <w:rPr>
          <w:rFonts w:ascii="Arial" w:hAnsi="Arial" w:cs="Arial"/>
          <w:sz w:val="24"/>
          <w:szCs w:val="24"/>
        </w:rPr>
        <w:t>Grad Delnice unutarnjim aktom djelomično je utvrdio ovlasti i odgovornosti za upravljanje i raspolaganje nogometnim stadionima i igralištima, način nadzora nad upravljanjem i korištenjem i način izvještavanja o postignutim ciljevima i učincima upravljanja i korištenja.</w:t>
      </w:r>
    </w:p>
    <w:p w14:paraId="4F806014" w14:textId="77777777" w:rsidR="00AD2569" w:rsidRPr="00B01430" w:rsidRDefault="00AD2569" w:rsidP="00E6656D">
      <w:pPr>
        <w:ind w:firstLine="284"/>
        <w:jc w:val="both"/>
        <w:rPr>
          <w:rFonts w:ascii="Arial" w:hAnsi="Arial" w:cs="Arial"/>
          <w:sz w:val="24"/>
          <w:szCs w:val="24"/>
        </w:rPr>
      </w:pPr>
      <w:r w:rsidRPr="00B01430">
        <w:rPr>
          <w:rFonts w:ascii="Arial" w:hAnsi="Arial" w:cs="Arial"/>
          <w:sz w:val="24"/>
          <w:szCs w:val="24"/>
        </w:rPr>
        <w:t xml:space="preserve">Grad Delnice i Goranski sportski centar d.o.o. zaključili su u lipnju 2014. Sporazum na neodređeno vrijeme kojim je utvrđeno da će Goranski sportski centar d.o.o. koristiti, upravljati i održavati nogometna igrališta. Troškove investicijskog održavanja podmiruje Grad Delnice. Troškove tekućeg održavanja i korištenja objekata (voda, grijanje, električna energija, čišćenje, odvoz otpada, dimnjačarske usluge) podmiruje Goranski sportski centar d.o.o. Troškove osiguranja nekretnina podmiruje Grad Delnice, a troškove osiguranja osoba podmiruje Goranski sportski centar. Goranski sportski centar izrađuje godišnji plan i raspored korištenja nogometnih igrališta. </w:t>
      </w:r>
    </w:p>
    <w:p w14:paraId="0AF2C0FA" w14:textId="60FA6771" w:rsidR="00AD2569" w:rsidRPr="00B01430" w:rsidRDefault="00AD2569" w:rsidP="00E6656D">
      <w:pPr>
        <w:ind w:firstLine="284"/>
        <w:jc w:val="both"/>
        <w:rPr>
          <w:rFonts w:ascii="Arial" w:hAnsi="Arial" w:cs="Arial"/>
          <w:sz w:val="24"/>
          <w:szCs w:val="24"/>
        </w:rPr>
      </w:pPr>
      <w:r w:rsidRPr="00B01430">
        <w:rPr>
          <w:rFonts w:ascii="Arial" w:eastAsia="Arial" w:hAnsi="Arial" w:cs="Arial"/>
          <w:sz w:val="24"/>
          <w:szCs w:val="24"/>
        </w:rPr>
        <w:t xml:space="preserve">U tablici broj </w:t>
      </w:r>
      <w:r w:rsidR="001273EB" w:rsidRPr="00B01430">
        <w:rPr>
          <w:rFonts w:ascii="Arial" w:eastAsia="Arial" w:hAnsi="Arial" w:cs="Arial"/>
          <w:sz w:val="24"/>
          <w:szCs w:val="24"/>
        </w:rPr>
        <w:t>5</w:t>
      </w:r>
      <w:r w:rsidRPr="00B01430">
        <w:rPr>
          <w:rFonts w:ascii="Arial" w:eastAsia="Arial" w:hAnsi="Arial" w:cs="Arial"/>
          <w:sz w:val="24"/>
          <w:szCs w:val="24"/>
        </w:rPr>
        <w:t xml:space="preserve">. daju se podaci o nogometnim igralištima na području </w:t>
      </w:r>
      <w:r w:rsidR="00B01430">
        <w:rPr>
          <w:rFonts w:ascii="Arial" w:eastAsia="Arial" w:hAnsi="Arial" w:cs="Arial"/>
          <w:sz w:val="24"/>
          <w:szCs w:val="24"/>
        </w:rPr>
        <w:t>Grada Delnica</w:t>
      </w:r>
      <w:r w:rsidRPr="00B01430">
        <w:rPr>
          <w:rFonts w:ascii="Arial" w:eastAsia="Arial" w:hAnsi="Arial" w:cs="Arial"/>
          <w:sz w:val="24"/>
          <w:szCs w:val="24"/>
        </w:rPr>
        <w:t xml:space="preserve"> te o vlasništvu nad njima, prema stanju u zemljišnim knjigama.</w:t>
      </w:r>
      <w:bookmarkStart w:id="97" w:name="_Toc12868703"/>
      <w:bookmarkStart w:id="98" w:name="_Toc25275496"/>
      <w:bookmarkStart w:id="99" w:name="_Toc26270690"/>
      <w:bookmarkStart w:id="100" w:name="_Toc54159452"/>
    </w:p>
    <w:p w14:paraId="1DE1E4E7" w14:textId="3FC05C2F" w:rsidR="00AD2569" w:rsidRPr="00B01430" w:rsidRDefault="00AD2569" w:rsidP="00E6656D">
      <w:pPr>
        <w:spacing w:after="0" w:line="0" w:lineRule="atLeast"/>
        <w:ind w:left="360"/>
        <w:jc w:val="center"/>
        <w:rPr>
          <w:rFonts w:ascii="Arial" w:eastAsia="Arial" w:hAnsi="Arial" w:cs="Arial"/>
          <w:b/>
        </w:rPr>
      </w:pPr>
      <w:bookmarkStart w:id="101" w:name="_Toc53660307"/>
      <w:bookmarkStart w:id="102" w:name="_Toc86236138"/>
      <w:bookmarkStart w:id="103" w:name="_Toc109803797"/>
      <w:bookmarkStart w:id="104" w:name="_Toc121299952"/>
      <w:bookmarkStart w:id="105" w:name="_Toc136950302"/>
      <w:bookmarkEnd w:id="97"/>
      <w:bookmarkEnd w:id="98"/>
      <w:bookmarkEnd w:id="99"/>
      <w:bookmarkEnd w:id="100"/>
      <w:r w:rsidRPr="00B01430">
        <w:rPr>
          <w:rFonts w:ascii="Arial" w:hAnsi="Arial" w:cs="Arial"/>
          <w:i/>
        </w:rPr>
        <w:t xml:space="preserve">Tablica </w:t>
      </w:r>
      <w:r w:rsidRPr="00B01430">
        <w:rPr>
          <w:rFonts w:ascii="Arial" w:hAnsi="Arial" w:cs="Arial"/>
          <w:i/>
        </w:rPr>
        <w:fldChar w:fldCharType="begin"/>
      </w:r>
      <w:r w:rsidRPr="00B01430">
        <w:rPr>
          <w:rFonts w:ascii="Arial" w:hAnsi="Arial" w:cs="Arial"/>
          <w:i/>
        </w:rPr>
        <w:instrText xml:space="preserve"> SEQ Tablica \* ARABIC </w:instrText>
      </w:r>
      <w:r w:rsidRPr="00B01430">
        <w:rPr>
          <w:rFonts w:ascii="Arial" w:hAnsi="Arial" w:cs="Arial"/>
          <w:i/>
        </w:rPr>
        <w:fldChar w:fldCharType="separate"/>
      </w:r>
      <w:r w:rsidR="00066439" w:rsidRPr="00B01430">
        <w:rPr>
          <w:rFonts w:ascii="Arial" w:hAnsi="Arial" w:cs="Arial"/>
          <w:i/>
          <w:noProof/>
        </w:rPr>
        <w:t>5</w:t>
      </w:r>
      <w:r w:rsidRPr="00B01430">
        <w:rPr>
          <w:rFonts w:ascii="Arial" w:hAnsi="Arial" w:cs="Arial"/>
          <w:i/>
        </w:rPr>
        <w:fldChar w:fldCharType="end"/>
      </w:r>
      <w:r w:rsidRPr="00B01430">
        <w:rPr>
          <w:rFonts w:ascii="Arial" w:hAnsi="Arial" w:cs="Arial"/>
          <w:i/>
        </w:rPr>
        <w:t xml:space="preserve">. </w:t>
      </w:r>
      <w:r w:rsidRPr="00B01430">
        <w:rPr>
          <w:rFonts w:ascii="Arial" w:eastAsia="Arial" w:hAnsi="Arial" w:cs="Arial"/>
          <w:i/>
        </w:rPr>
        <w:t xml:space="preserve">Podaci o nogometnim igralištima na području </w:t>
      </w:r>
      <w:r w:rsidR="00B01430">
        <w:rPr>
          <w:rFonts w:ascii="Arial" w:eastAsia="Arial" w:hAnsi="Arial" w:cs="Arial"/>
          <w:i/>
        </w:rPr>
        <w:t>Grada Delnica</w:t>
      </w:r>
      <w:r w:rsidRPr="00B01430">
        <w:rPr>
          <w:rFonts w:ascii="Arial" w:eastAsia="Arial" w:hAnsi="Arial" w:cs="Arial"/>
          <w:i/>
        </w:rPr>
        <w:t xml:space="preserve"> te o vlasništvu nad njim, prema stanju u zemljišnim knjigama </w:t>
      </w:r>
      <w:bookmarkEnd w:id="101"/>
      <w:bookmarkEnd w:id="102"/>
      <w:bookmarkEnd w:id="103"/>
      <w:r w:rsidRPr="00B01430">
        <w:rPr>
          <w:rFonts w:ascii="Arial" w:eastAsia="Arial" w:hAnsi="Arial" w:cs="Arial"/>
          <w:i/>
        </w:rPr>
        <w:t>sredinom 2022. godine</w:t>
      </w:r>
      <w:bookmarkEnd w:id="104"/>
      <w:bookmarkEnd w:id="105"/>
    </w:p>
    <w:tbl>
      <w:tblPr>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051"/>
        <w:gridCol w:w="1723"/>
        <w:gridCol w:w="1997"/>
        <w:gridCol w:w="1017"/>
        <w:gridCol w:w="3272"/>
      </w:tblGrid>
      <w:tr w:rsidR="00AD2569" w:rsidRPr="00B01430" w14:paraId="5D15D66B" w14:textId="77777777" w:rsidTr="00D95F51">
        <w:trPr>
          <w:trHeight w:val="284"/>
        </w:trPr>
        <w:tc>
          <w:tcPr>
            <w:tcW w:w="5000" w:type="pct"/>
            <w:gridSpan w:val="5"/>
            <w:shd w:val="clear" w:color="auto" w:fill="C6D9F1" w:themeFill="text2" w:themeFillTint="33"/>
            <w:vAlign w:val="center"/>
            <w:hideMark/>
          </w:tcPr>
          <w:p w14:paraId="7E174097" w14:textId="1D1EA829" w:rsidR="00AD2569" w:rsidRPr="00B01430" w:rsidRDefault="00AD2569" w:rsidP="00942E26">
            <w:pPr>
              <w:spacing w:after="0"/>
              <w:jc w:val="center"/>
              <w:rPr>
                <w:rFonts w:ascii="Arial" w:hAnsi="Arial" w:cs="Arial"/>
                <w:b/>
                <w:bCs/>
                <w:color w:val="244061" w:themeColor="accent1" w:themeShade="80"/>
                <w:sz w:val="20"/>
                <w:szCs w:val="20"/>
              </w:rPr>
            </w:pPr>
            <w:r w:rsidRPr="00B01430">
              <w:rPr>
                <w:rFonts w:ascii="Arial" w:eastAsia="Arial" w:hAnsi="Arial" w:cs="Arial"/>
                <w:b/>
                <w:color w:val="244061" w:themeColor="accent1" w:themeShade="80"/>
                <w:sz w:val="20"/>
                <w:szCs w:val="20"/>
              </w:rPr>
              <w:t xml:space="preserve">Evidencije o nogometnom igralištu u vlasništvu </w:t>
            </w:r>
            <w:r w:rsidR="00B01430">
              <w:rPr>
                <w:rFonts w:ascii="Arial" w:eastAsia="Arial" w:hAnsi="Arial" w:cs="Arial"/>
                <w:b/>
                <w:color w:val="244061" w:themeColor="accent1" w:themeShade="80"/>
                <w:sz w:val="20"/>
                <w:szCs w:val="20"/>
              </w:rPr>
              <w:t>Grada Delnica</w:t>
            </w:r>
          </w:p>
        </w:tc>
      </w:tr>
      <w:tr w:rsidR="004C60B4" w:rsidRPr="00B01430" w14:paraId="041219B7" w14:textId="77777777" w:rsidTr="00D95F51">
        <w:trPr>
          <w:trHeight w:val="284"/>
        </w:trPr>
        <w:tc>
          <w:tcPr>
            <w:tcW w:w="584" w:type="pct"/>
            <w:shd w:val="clear" w:color="auto" w:fill="F2F2F2" w:themeFill="background1" w:themeFillShade="F2"/>
            <w:vAlign w:val="center"/>
            <w:hideMark/>
          </w:tcPr>
          <w:p w14:paraId="29CFA090" w14:textId="77777777" w:rsidR="004C60B4" w:rsidRPr="00B01430" w:rsidRDefault="004C60B4" w:rsidP="00942E26">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Br. Čestice</w:t>
            </w:r>
          </w:p>
        </w:tc>
        <w:tc>
          <w:tcPr>
            <w:tcW w:w="955" w:type="pct"/>
            <w:shd w:val="clear" w:color="auto" w:fill="F2F2F2" w:themeFill="background1" w:themeFillShade="F2"/>
            <w:vAlign w:val="center"/>
            <w:hideMark/>
          </w:tcPr>
          <w:p w14:paraId="0CBD45FF" w14:textId="6E940EEF" w:rsidR="004C60B4" w:rsidRPr="00B01430" w:rsidRDefault="004C60B4" w:rsidP="00942E26">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Katastarska općina</w:t>
            </w:r>
          </w:p>
        </w:tc>
        <w:tc>
          <w:tcPr>
            <w:tcW w:w="1106" w:type="pct"/>
            <w:shd w:val="clear" w:color="auto" w:fill="F2F2F2" w:themeFill="background1" w:themeFillShade="F2"/>
            <w:vAlign w:val="center"/>
            <w:hideMark/>
          </w:tcPr>
          <w:p w14:paraId="5432EEC0" w14:textId="77777777" w:rsidR="004C60B4" w:rsidRPr="00B01430" w:rsidRDefault="004C60B4" w:rsidP="00942E26">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Naziv</w:t>
            </w:r>
          </w:p>
        </w:tc>
        <w:tc>
          <w:tcPr>
            <w:tcW w:w="546" w:type="pct"/>
            <w:shd w:val="clear" w:color="auto" w:fill="F2F2F2" w:themeFill="background1" w:themeFillShade="F2"/>
            <w:vAlign w:val="center"/>
            <w:hideMark/>
          </w:tcPr>
          <w:p w14:paraId="40FE0E8C" w14:textId="77777777" w:rsidR="004C60B4" w:rsidRPr="00B01430" w:rsidRDefault="004C60B4" w:rsidP="00942E26">
            <w:pPr>
              <w:spacing w:after="0"/>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Lokacija</w:t>
            </w:r>
          </w:p>
        </w:tc>
        <w:tc>
          <w:tcPr>
            <w:tcW w:w="1809" w:type="pct"/>
            <w:shd w:val="clear" w:color="auto" w:fill="F2F2F2" w:themeFill="background1" w:themeFillShade="F2"/>
            <w:vAlign w:val="center"/>
            <w:hideMark/>
          </w:tcPr>
          <w:p w14:paraId="6D80DFAE" w14:textId="77777777" w:rsidR="004C60B4" w:rsidRPr="00B01430" w:rsidRDefault="004C60B4" w:rsidP="00942E26">
            <w:pPr>
              <w:spacing w:after="0" w:line="225" w:lineRule="exact"/>
              <w:jc w:val="center"/>
              <w:rPr>
                <w:rFonts w:ascii="Arial" w:eastAsia="Arial" w:hAnsi="Arial" w:cs="Arial"/>
                <w:b/>
                <w:color w:val="244061" w:themeColor="accent1" w:themeShade="80"/>
                <w:w w:val="99"/>
                <w:sz w:val="20"/>
                <w:szCs w:val="20"/>
              </w:rPr>
            </w:pPr>
            <w:r w:rsidRPr="00B01430">
              <w:rPr>
                <w:rFonts w:ascii="Arial" w:eastAsia="Arial" w:hAnsi="Arial" w:cs="Arial"/>
                <w:b/>
                <w:color w:val="244061" w:themeColor="accent1" w:themeShade="80"/>
                <w:w w:val="99"/>
                <w:sz w:val="20"/>
                <w:szCs w:val="20"/>
              </w:rPr>
              <w:t>Vlasništvo prema stanju u</w:t>
            </w:r>
            <w:r w:rsidRPr="00B01430">
              <w:rPr>
                <w:rFonts w:ascii="Arial" w:eastAsia="Arial" w:hAnsi="Arial" w:cs="Arial"/>
                <w:b/>
                <w:color w:val="244061" w:themeColor="accent1" w:themeShade="80"/>
                <w:sz w:val="20"/>
                <w:szCs w:val="20"/>
              </w:rPr>
              <w:t xml:space="preserve"> zemljišnim knjigama</w:t>
            </w:r>
          </w:p>
        </w:tc>
      </w:tr>
      <w:tr w:rsidR="004C60B4" w:rsidRPr="00B01430" w14:paraId="551D32DF" w14:textId="77777777" w:rsidTr="00D95F51">
        <w:trPr>
          <w:trHeight w:val="284"/>
        </w:trPr>
        <w:tc>
          <w:tcPr>
            <w:tcW w:w="584" w:type="pct"/>
            <w:shd w:val="clear" w:color="auto" w:fill="auto"/>
            <w:vAlign w:val="center"/>
          </w:tcPr>
          <w:p w14:paraId="45712C90" w14:textId="77777777" w:rsidR="004C60B4" w:rsidRPr="00B01430" w:rsidRDefault="004C60B4" w:rsidP="00942E26">
            <w:pPr>
              <w:spacing w:after="0"/>
              <w:jc w:val="center"/>
              <w:rPr>
                <w:rFonts w:ascii="Arial" w:hAnsi="Arial" w:cs="Arial"/>
                <w:sz w:val="20"/>
                <w:szCs w:val="20"/>
              </w:rPr>
            </w:pPr>
            <w:r w:rsidRPr="00B01430">
              <w:rPr>
                <w:rFonts w:ascii="Arial" w:hAnsi="Arial" w:cs="Arial"/>
                <w:sz w:val="20"/>
                <w:szCs w:val="20"/>
              </w:rPr>
              <w:lastRenderedPageBreak/>
              <w:t>15739</w:t>
            </w:r>
          </w:p>
        </w:tc>
        <w:tc>
          <w:tcPr>
            <w:tcW w:w="955" w:type="pct"/>
            <w:shd w:val="clear" w:color="auto" w:fill="auto"/>
            <w:vAlign w:val="center"/>
          </w:tcPr>
          <w:p w14:paraId="7CCCAE7B" w14:textId="1720CE90" w:rsidR="004C60B4" w:rsidRPr="00B01430" w:rsidRDefault="004C60B4" w:rsidP="00942E26">
            <w:pPr>
              <w:spacing w:after="0"/>
              <w:jc w:val="center"/>
              <w:rPr>
                <w:rFonts w:ascii="Arial" w:hAnsi="Arial" w:cs="Arial"/>
                <w:b/>
                <w:bCs/>
                <w:color w:val="FF0000"/>
                <w:sz w:val="20"/>
                <w:szCs w:val="20"/>
              </w:rPr>
            </w:pPr>
            <w:r w:rsidRPr="00B01430">
              <w:rPr>
                <w:rFonts w:ascii="Arial" w:hAnsi="Arial" w:cs="Arial"/>
                <w:sz w:val="20"/>
                <w:szCs w:val="20"/>
              </w:rPr>
              <w:t>Delnice II</w:t>
            </w:r>
          </w:p>
        </w:tc>
        <w:tc>
          <w:tcPr>
            <w:tcW w:w="1106" w:type="pct"/>
            <w:shd w:val="clear" w:color="auto" w:fill="auto"/>
            <w:vAlign w:val="center"/>
          </w:tcPr>
          <w:p w14:paraId="534E95AD" w14:textId="77777777" w:rsidR="004C60B4" w:rsidRPr="00B01430" w:rsidRDefault="004C60B4" w:rsidP="00942E26">
            <w:pPr>
              <w:spacing w:after="0" w:line="222" w:lineRule="exact"/>
              <w:jc w:val="center"/>
              <w:rPr>
                <w:rFonts w:ascii="Arial" w:eastAsia="Arial" w:hAnsi="Arial" w:cs="Arial"/>
                <w:sz w:val="20"/>
                <w:szCs w:val="20"/>
              </w:rPr>
            </w:pPr>
            <w:r w:rsidRPr="00B01430">
              <w:rPr>
                <w:rFonts w:ascii="Arial" w:eastAsia="Arial" w:hAnsi="Arial" w:cs="Arial"/>
                <w:sz w:val="20"/>
                <w:szCs w:val="20"/>
              </w:rPr>
              <w:t>Nogometni stadion Delnice</w:t>
            </w:r>
          </w:p>
        </w:tc>
        <w:tc>
          <w:tcPr>
            <w:tcW w:w="546" w:type="pct"/>
            <w:shd w:val="clear" w:color="auto" w:fill="auto"/>
            <w:vAlign w:val="center"/>
          </w:tcPr>
          <w:p w14:paraId="08D0E465" w14:textId="77777777" w:rsidR="004C60B4" w:rsidRPr="00B01430" w:rsidRDefault="004C60B4" w:rsidP="00942E26">
            <w:pPr>
              <w:spacing w:after="0"/>
              <w:jc w:val="center"/>
              <w:rPr>
                <w:rFonts w:ascii="Arial" w:hAnsi="Arial" w:cs="Arial"/>
                <w:sz w:val="20"/>
                <w:szCs w:val="20"/>
              </w:rPr>
            </w:pPr>
            <w:r w:rsidRPr="00B01430">
              <w:rPr>
                <w:rFonts w:ascii="Arial" w:hAnsi="Arial" w:cs="Arial"/>
                <w:sz w:val="20"/>
                <w:szCs w:val="20"/>
              </w:rPr>
              <w:t>Delnice</w:t>
            </w:r>
          </w:p>
        </w:tc>
        <w:tc>
          <w:tcPr>
            <w:tcW w:w="1809" w:type="pct"/>
            <w:shd w:val="clear" w:color="auto" w:fill="auto"/>
            <w:vAlign w:val="center"/>
          </w:tcPr>
          <w:p w14:paraId="50D6A24D" w14:textId="77777777" w:rsidR="004C60B4" w:rsidRPr="00B01430" w:rsidRDefault="004C60B4" w:rsidP="00942E26">
            <w:pPr>
              <w:spacing w:after="0" w:line="0" w:lineRule="atLeast"/>
              <w:jc w:val="center"/>
              <w:rPr>
                <w:rFonts w:ascii="Arial" w:hAnsi="Arial" w:cs="Arial"/>
                <w:sz w:val="20"/>
                <w:szCs w:val="20"/>
              </w:rPr>
            </w:pPr>
            <w:r w:rsidRPr="00B01430">
              <w:rPr>
                <w:rFonts w:ascii="Arial" w:hAnsi="Arial" w:cs="Arial"/>
                <w:sz w:val="20"/>
                <w:szCs w:val="20"/>
              </w:rPr>
              <w:t>Grad Delnice</w:t>
            </w:r>
          </w:p>
        </w:tc>
      </w:tr>
      <w:tr w:rsidR="004C60B4" w:rsidRPr="00B01430" w14:paraId="4478D0B2" w14:textId="77777777" w:rsidTr="00D95F51">
        <w:trPr>
          <w:trHeight w:val="284"/>
        </w:trPr>
        <w:tc>
          <w:tcPr>
            <w:tcW w:w="584" w:type="pct"/>
            <w:shd w:val="clear" w:color="auto" w:fill="auto"/>
            <w:vAlign w:val="center"/>
          </w:tcPr>
          <w:p w14:paraId="5C35791D" w14:textId="77777777" w:rsidR="004C60B4" w:rsidRPr="00B01430" w:rsidRDefault="004C60B4" w:rsidP="00942E26">
            <w:pPr>
              <w:spacing w:after="0"/>
              <w:jc w:val="center"/>
              <w:rPr>
                <w:rFonts w:ascii="Arial" w:hAnsi="Arial" w:cs="Arial"/>
                <w:sz w:val="20"/>
                <w:szCs w:val="20"/>
              </w:rPr>
            </w:pPr>
            <w:r w:rsidRPr="00B01430">
              <w:rPr>
                <w:rFonts w:ascii="Arial" w:hAnsi="Arial" w:cs="Arial"/>
                <w:sz w:val="20"/>
                <w:szCs w:val="20"/>
              </w:rPr>
              <w:t>15739</w:t>
            </w:r>
          </w:p>
        </w:tc>
        <w:tc>
          <w:tcPr>
            <w:tcW w:w="955" w:type="pct"/>
            <w:shd w:val="clear" w:color="auto" w:fill="auto"/>
            <w:vAlign w:val="center"/>
          </w:tcPr>
          <w:p w14:paraId="28F4330F" w14:textId="01632127" w:rsidR="004C60B4" w:rsidRPr="00B01430" w:rsidRDefault="004C60B4" w:rsidP="00942E26">
            <w:pPr>
              <w:spacing w:after="0"/>
              <w:jc w:val="center"/>
              <w:rPr>
                <w:rFonts w:ascii="Arial" w:hAnsi="Arial" w:cs="Arial"/>
                <w:b/>
                <w:bCs/>
                <w:color w:val="FF0000"/>
                <w:sz w:val="20"/>
                <w:szCs w:val="20"/>
              </w:rPr>
            </w:pPr>
            <w:r w:rsidRPr="00B01430">
              <w:rPr>
                <w:rFonts w:ascii="Arial" w:hAnsi="Arial" w:cs="Arial"/>
                <w:sz w:val="20"/>
                <w:szCs w:val="20"/>
              </w:rPr>
              <w:t>Delnice II</w:t>
            </w:r>
          </w:p>
        </w:tc>
        <w:tc>
          <w:tcPr>
            <w:tcW w:w="1106" w:type="pct"/>
            <w:shd w:val="clear" w:color="auto" w:fill="auto"/>
            <w:vAlign w:val="center"/>
          </w:tcPr>
          <w:p w14:paraId="3B57A1A3" w14:textId="77777777" w:rsidR="004C60B4" w:rsidRPr="00B01430" w:rsidRDefault="004C60B4" w:rsidP="00942E26">
            <w:pPr>
              <w:spacing w:after="0" w:line="222" w:lineRule="exact"/>
              <w:jc w:val="center"/>
              <w:rPr>
                <w:rFonts w:ascii="Arial" w:eastAsia="Arial" w:hAnsi="Arial" w:cs="Arial"/>
                <w:sz w:val="20"/>
                <w:szCs w:val="20"/>
              </w:rPr>
            </w:pPr>
            <w:r w:rsidRPr="00B01430">
              <w:rPr>
                <w:rFonts w:ascii="Arial" w:eastAsia="Arial" w:hAnsi="Arial" w:cs="Arial"/>
                <w:sz w:val="20"/>
                <w:szCs w:val="20"/>
              </w:rPr>
              <w:t>Pomoćno igralište</w:t>
            </w:r>
          </w:p>
        </w:tc>
        <w:tc>
          <w:tcPr>
            <w:tcW w:w="546" w:type="pct"/>
            <w:shd w:val="clear" w:color="auto" w:fill="auto"/>
            <w:vAlign w:val="center"/>
          </w:tcPr>
          <w:p w14:paraId="2BE0C63A" w14:textId="77777777" w:rsidR="004C60B4" w:rsidRPr="00B01430" w:rsidRDefault="004C60B4" w:rsidP="00942E26">
            <w:pPr>
              <w:spacing w:after="0"/>
              <w:jc w:val="center"/>
              <w:rPr>
                <w:rFonts w:ascii="Arial" w:hAnsi="Arial" w:cs="Arial"/>
                <w:sz w:val="20"/>
                <w:szCs w:val="20"/>
              </w:rPr>
            </w:pPr>
            <w:r w:rsidRPr="00B01430">
              <w:rPr>
                <w:rFonts w:ascii="Arial" w:hAnsi="Arial" w:cs="Arial"/>
                <w:sz w:val="20"/>
                <w:szCs w:val="20"/>
              </w:rPr>
              <w:t>Delnice</w:t>
            </w:r>
          </w:p>
        </w:tc>
        <w:tc>
          <w:tcPr>
            <w:tcW w:w="1809" w:type="pct"/>
            <w:shd w:val="clear" w:color="auto" w:fill="auto"/>
            <w:vAlign w:val="center"/>
          </w:tcPr>
          <w:p w14:paraId="69217B01" w14:textId="77777777" w:rsidR="004C60B4" w:rsidRPr="00B01430" w:rsidRDefault="004C60B4" w:rsidP="00942E26">
            <w:pPr>
              <w:spacing w:after="0" w:line="0" w:lineRule="atLeast"/>
              <w:jc w:val="center"/>
              <w:rPr>
                <w:rFonts w:ascii="Arial" w:hAnsi="Arial" w:cs="Arial"/>
                <w:sz w:val="20"/>
                <w:szCs w:val="20"/>
              </w:rPr>
            </w:pPr>
            <w:r w:rsidRPr="00B01430">
              <w:rPr>
                <w:rFonts w:ascii="Arial" w:hAnsi="Arial" w:cs="Arial"/>
                <w:sz w:val="20"/>
                <w:szCs w:val="20"/>
              </w:rPr>
              <w:t>Grad Delnice</w:t>
            </w:r>
          </w:p>
        </w:tc>
      </w:tr>
    </w:tbl>
    <w:p w14:paraId="1C43058B" w14:textId="35DF07B8" w:rsidR="00435B70" w:rsidRPr="00B01430" w:rsidRDefault="00435B70" w:rsidP="00E36C57">
      <w:pPr>
        <w:tabs>
          <w:tab w:val="left" w:pos="567"/>
        </w:tabs>
        <w:spacing w:before="240" w:after="0"/>
        <w:ind w:firstLine="284"/>
        <w:jc w:val="center"/>
        <w:rPr>
          <w:rFonts w:ascii="Arial" w:hAnsi="Arial" w:cs="Arial"/>
          <w:bCs/>
          <w:i/>
          <w:iCs/>
        </w:rPr>
      </w:pPr>
      <w:bookmarkStart w:id="106" w:name="_Toc136950331"/>
      <w:r w:rsidRPr="00B01430">
        <w:rPr>
          <w:rFonts w:ascii="Arial" w:hAnsi="Arial" w:cs="Arial"/>
          <w:bCs/>
          <w:i/>
          <w:iCs/>
        </w:rPr>
        <w:t xml:space="preserve">Slika </w:t>
      </w:r>
      <w:r w:rsidRPr="00B01430">
        <w:rPr>
          <w:rFonts w:ascii="Arial" w:hAnsi="Arial" w:cs="Arial"/>
          <w:bCs/>
          <w:i/>
          <w:iCs/>
        </w:rPr>
        <w:fldChar w:fldCharType="begin"/>
      </w:r>
      <w:r w:rsidRPr="00B01430">
        <w:rPr>
          <w:rFonts w:ascii="Arial" w:hAnsi="Arial" w:cs="Arial"/>
          <w:bCs/>
          <w:i/>
          <w:iCs/>
        </w:rPr>
        <w:instrText xml:space="preserve"> SEQ Slika \* ARABIC </w:instrText>
      </w:r>
      <w:r w:rsidRPr="00B01430">
        <w:rPr>
          <w:rFonts w:ascii="Arial" w:hAnsi="Arial" w:cs="Arial"/>
          <w:bCs/>
          <w:i/>
          <w:iCs/>
        </w:rPr>
        <w:fldChar w:fldCharType="separate"/>
      </w:r>
      <w:r w:rsidR="005C2F54">
        <w:rPr>
          <w:rFonts w:ascii="Arial" w:hAnsi="Arial" w:cs="Arial"/>
          <w:bCs/>
          <w:i/>
          <w:iCs/>
          <w:noProof/>
        </w:rPr>
        <w:t>1</w:t>
      </w:r>
      <w:r w:rsidRPr="00B01430">
        <w:rPr>
          <w:rFonts w:ascii="Arial" w:hAnsi="Arial" w:cs="Arial"/>
          <w:bCs/>
          <w:i/>
          <w:iCs/>
        </w:rPr>
        <w:fldChar w:fldCharType="end"/>
      </w:r>
      <w:r w:rsidRPr="00B01430">
        <w:rPr>
          <w:rFonts w:ascii="Arial" w:hAnsi="Arial" w:cs="Arial"/>
          <w:bCs/>
          <w:i/>
          <w:iCs/>
        </w:rPr>
        <w:t>. Nogometni stadion Delnice</w:t>
      </w:r>
      <w:bookmarkEnd w:id="106"/>
    </w:p>
    <w:p w14:paraId="57EACC6B" w14:textId="75AA8D4F" w:rsidR="00435B70" w:rsidRPr="00B01430" w:rsidRDefault="00435B70" w:rsidP="00435B70">
      <w:pPr>
        <w:spacing w:before="240" w:after="0"/>
        <w:ind w:firstLine="567"/>
        <w:jc w:val="center"/>
        <w:rPr>
          <w:rFonts w:ascii="Arial" w:hAnsi="Arial" w:cs="Arial"/>
          <w:sz w:val="24"/>
          <w:szCs w:val="24"/>
        </w:rPr>
      </w:pPr>
      <w:r w:rsidRPr="00B01430">
        <w:rPr>
          <w:rFonts w:ascii="Arial" w:eastAsia="Arial" w:hAnsi="Arial" w:cs="Arial"/>
          <w:noProof/>
          <w:sz w:val="24"/>
        </w:rPr>
        <w:drawing>
          <wp:inline distT="0" distB="0" distL="0" distR="0" wp14:anchorId="1E5A4E19" wp14:editId="6B92A070">
            <wp:extent cx="3533775" cy="1930488"/>
            <wp:effectExtent l="152400" t="152400" r="352425" b="35560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978" cy="1934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DCDECD" w14:textId="646102C1" w:rsidR="00C201F1" w:rsidRPr="00B01430" w:rsidRDefault="00C201F1" w:rsidP="00C201F1">
      <w:pPr>
        <w:tabs>
          <w:tab w:val="left" w:pos="567"/>
        </w:tabs>
        <w:spacing w:before="240"/>
        <w:ind w:firstLine="284"/>
        <w:jc w:val="center"/>
        <w:rPr>
          <w:rFonts w:ascii="Arial" w:hAnsi="Arial" w:cs="Arial"/>
          <w:bCs/>
          <w:i/>
          <w:iCs/>
        </w:rPr>
      </w:pPr>
      <w:bookmarkStart w:id="107" w:name="_Toc121299968"/>
      <w:bookmarkStart w:id="108" w:name="_Toc136950332"/>
      <w:r w:rsidRPr="00B01430">
        <w:rPr>
          <w:rFonts w:ascii="Arial" w:hAnsi="Arial" w:cs="Arial"/>
          <w:bCs/>
          <w:i/>
          <w:iCs/>
        </w:rPr>
        <w:t xml:space="preserve">Slika </w:t>
      </w:r>
      <w:r w:rsidRPr="00B01430">
        <w:rPr>
          <w:rFonts w:ascii="Arial" w:hAnsi="Arial" w:cs="Arial"/>
          <w:bCs/>
          <w:i/>
          <w:iCs/>
        </w:rPr>
        <w:fldChar w:fldCharType="begin"/>
      </w:r>
      <w:r w:rsidRPr="00B01430">
        <w:rPr>
          <w:rFonts w:ascii="Arial" w:hAnsi="Arial" w:cs="Arial"/>
          <w:bCs/>
          <w:i/>
          <w:iCs/>
        </w:rPr>
        <w:instrText xml:space="preserve"> SEQ Slika \* ARABIC </w:instrText>
      </w:r>
      <w:r w:rsidRPr="00B01430">
        <w:rPr>
          <w:rFonts w:ascii="Arial" w:hAnsi="Arial" w:cs="Arial"/>
          <w:bCs/>
          <w:i/>
          <w:iCs/>
        </w:rPr>
        <w:fldChar w:fldCharType="separate"/>
      </w:r>
      <w:r w:rsidR="005C2F54">
        <w:rPr>
          <w:rFonts w:ascii="Arial" w:hAnsi="Arial" w:cs="Arial"/>
          <w:bCs/>
          <w:i/>
          <w:iCs/>
          <w:noProof/>
        </w:rPr>
        <w:t>2</w:t>
      </w:r>
      <w:r w:rsidRPr="00B01430">
        <w:rPr>
          <w:rFonts w:ascii="Arial" w:hAnsi="Arial" w:cs="Arial"/>
          <w:bCs/>
          <w:i/>
          <w:iCs/>
        </w:rPr>
        <w:fldChar w:fldCharType="end"/>
      </w:r>
      <w:r w:rsidRPr="00B01430">
        <w:rPr>
          <w:rFonts w:ascii="Arial" w:hAnsi="Arial" w:cs="Arial"/>
          <w:bCs/>
          <w:i/>
          <w:iCs/>
        </w:rPr>
        <w:t>. Grb HNK Goranin Delnice</w:t>
      </w:r>
      <w:bookmarkEnd w:id="107"/>
      <w:bookmarkEnd w:id="108"/>
    </w:p>
    <w:p w14:paraId="6C5C23EE" w14:textId="7E9BA7D5" w:rsidR="00C201F1" w:rsidRPr="00B01430" w:rsidRDefault="007747CE" w:rsidP="00C201F1">
      <w:pPr>
        <w:tabs>
          <w:tab w:val="left" w:pos="567"/>
        </w:tabs>
        <w:ind w:firstLine="284"/>
        <w:jc w:val="center"/>
        <w:rPr>
          <w:rFonts w:ascii="Arial" w:eastAsia="Arial" w:hAnsi="Arial" w:cs="Arial"/>
          <w:b/>
          <w:sz w:val="24"/>
          <w:szCs w:val="24"/>
        </w:rPr>
      </w:pPr>
      <w:r w:rsidRPr="00B01430">
        <w:rPr>
          <w:rFonts w:ascii="Arial" w:hAnsi="Arial" w:cs="Arial"/>
          <w:noProof/>
          <w:sz w:val="24"/>
          <w:szCs w:val="24"/>
        </w:rPr>
        <w:drawing>
          <wp:inline distT="0" distB="0" distL="0" distR="0" wp14:anchorId="34829349" wp14:editId="294FB119">
            <wp:extent cx="1813560" cy="1813560"/>
            <wp:effectExtent l="152400" t="152400" r="358140" b="3581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23">
                      <a:extLst>
                        <a:ext uri="{28A0092B-C50C-407E-A947-70E740481C1C}">
                          <a14:useLocalDpi xmlns:a14="http://schemas.microsoft.com/office/drawing/2010/main" val="0"/>
                        </a:ext>
                      </a:extLst>
                    </a:blip>
                    <a:stretch>
                      <a:fillRect/>
                    </a:stretch>
                  </pic:blipFill>
                  <pic:spPr>
                    <a:xfrm>
                      <a:off x="0" y="0"/>
                      <a:ext cx="1813560"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5CDC7D" w14:textId="4E839FE5" w:rsidR="00802C3C" w:rsidRPr="00B01430" w:rsidRDefault="00802C3C" w:rsidP="00445CB0">
      <w:pPr>
        <w:spacing w:before="240"/>
        <w:ind w:firstLine="567"/>
        <w:jc w:val="both"/>
        <w:rPr>
          <w:rFonts w:ascii="Arial" w:eastAsia="Times New Roman" w:hAnsi="Arial" w:cs="Arial"/>
          <w:sz w:val="24"/>
          <w:szCs w:val="24"/>
        </w:rPr>
      </w:pPr>
      <w:r w:rsidRPr="00B01430">
        <w:rPr>
          <w:rFonts w:ascii="Arial" w:eastAsia="Arial" w:hAnsi="Arial" w:cs="Arial"/>
          <w:sz w:val="24"/>
        </w:rPr>
        <w:t>Lokalne jedinice, u propisanim okvirima, samostalno određuju pravila i procedure upravljanja i raspolaganja vlastitom imovinom, odnosno nogometnim stadionima i igralištima. Način, ovlasti, procedure i kriteriji za upravljanje i raspolaganje mogu se utvrditi unutarnjim aktima</w:t>
      </w:r>
    </w:p>
    <w:p w14:paraId="7DC69A63" w14:textId="17172BEA" w:rsidR="00FA1804" w:rsidRPr="00B01430" w:rsidRDefault="00604A87" w:rsidP="007860AA">
      <w:pPr>
        <w:pStyle w:val="t-9-8"/>
        <w:numPr>
          <w:ilvl w:val="1"/>
          <w:numId w:val="39"/>
        </w:numPr>
        <w:spacing w:before="240" w:beforeAutospacing="0" w:after="240" w:afterAutospacing="0" w:line="276" w:lineRule="auto"/>
        <w:jc w:val="both"/>
        <w:outlineLvl w:val="0"/>
        <w:rPr>
          <w:rFonts w:ascii="Arial" w:hAnsi="Arial" w:cs="Arial"/>
          <w:b/>
        </w:rPr>
      </w:pPr>
      <w:bookmarkStart w:id="109" w:name="_Toc136950105"/>
      <w:bookmarkEnd w:id="92"/>
      <w:r w:rsidRPr="00B01430">
        <w:rPr>
          <w:rFonts w:ascii="Arial" w:hAnsi="Arial" w:cs="Arial"/>
          <w:b/>
        </w:rPr>
        <w:t xml:space="preserve">GODIŠNJI </w:t>
      </w:r>
      <w:r w:rsidR="006B1B5F" w:rsidRPr="00B01430">
        <w:rPr>
          <w:rFonts w:ascii="Arial" w:hAnsi="Arial" w:cs="Arial"/>
          <w:b/>
        </w:rPr>
        <w:t>P</w:t>
      </w:r>
      <w:r w:rsidR="00FA1804" w:rsidRPr="00B01430">
        <w:rPr>
          <w:rFonts w:ascii="Arial" w:hAnsi="Arial" w:cs="Arial"/>
          <w:b/>
        </w:rPr>
        <w:t>LAN PRODAJE</w:t>
      </w:r>
      <w:r w:rsidR="00F605E8" w:rsidRPr="00B01430">
        <w:rPr>
          <w:rFonts w:ascii="Arial" w:hAnsi="Arial" w:cs="Arial"/>
          <w:b/>
        </w:rPr>
        <w:t xml:space="preserve"> i KUPNJE</w:t>
      </w:r>
      <w:r w:rsidR="00AB5609" w:rsidRPr="00B01430">
        <w:rPr>
          <w:rFonts w:ascii="Arial" w:hAnsi="Arial" w:cs="Arial"/>
          <w:b/>
        </w:rPr>
        <w:t xml:space="preserve"> </w:t>
      </w:r>
      <w:r w:rsidR="00FA1804" w:rsidRPr="00B01430">
        <w:rPr>
          <w:rFonts w:ascii="Arial" w:hAnsi="Arial" w:cs="Arial"/>
          <w:b/>
        </w:rPr>
        <w:t xml:space="preserve">NEKRETNINA U VLASNIŠTVU </w:t>
      </w:r>
      <w:r w:rsidR="00B01430">
        <w:rPr>
          <w:rFonts w:ascii="Arial" w:hAnsi="Arial" w:cs="Arial"/>
          <w:b/>
        </w:rPr>
        <w:t>GRADA DELNICA</w:t>
      </w:r>
      <w:bookmarkEnd w:id="109"/>
    </w:p>
    <w:p w14:paraId="60721125" w14:textId="60F95DEF" w:rsidR="0081661C" w:rsidRPr="00B01430" w:rsidRDefault="00593694" w:rsidP="00CD414F">
      <w:pPr>
        <w:ind w:firstLine="567"/>
        <w:jc w:val="both"/>
        <w:rPr>
          <w:rFonts w:ascii="Arial" w:hAnsi="Arial" w:cs="Arial"/>
          <w:sz w:val="24"/>
          <w:szCs w:val="24"/>
        </w:rPr>
      </w:pPr>
      <w:r w:rsidRPr="00B01430">
        <w:rPr>
          <w:rFonts w:ascii="Arial" w:hAnsi="Arial" w:cs="Arial"/>
          <w:sz w:val="24"/>
          <w:szCs w:val="24"/>
        </w:rPr>
        <w:t xml:space="preserve">Grad </w:t>
      </w:r>
      <w:r w:rsidR="000F2059" w:rsidRPr="00B01430">
        <w:rPr>
          <w:rFonts w:ascii="Arial" w:hAnsi="Arial" w:cs="Arial"/>
          <w:sz w:val="24"/>
          <w:szCs w:val="24"/>
        </w:rPr>
        <w:t>Delnice</w:t>
      </w:r>
      <w:r w:rsidRPr="00B01430">
        <w:rPr>
          <w:rFonts w:ascii="Arial" w:hAnsi="Arial" w:cs="Arial"/>
          <w:sz w:val="24"/>
          <w:szCs w:val="24"/>
        </w:rPr>
        <w:t xml:space="preserve"> ima u planu prodaju</w:t>
      </w:r>
      <w:r w:rsidR="00197391" w:rsidRPr="00B01430">
        <w:rPr>
          <w:rFonts w:ascii="Arial" w:hAnsi="Arial" w:cs="Arial"/>
          <w:sz w:val="24"/>
          <w:szCs w:val="24"/>
        </w:rPr>
        <w:t xml:space="preserve"> i kupnju</w:t>
      </w:r>
      <w:r w:rsidRPr="00B01430">
        <w:rPr>
          <w:rFonts w:ascii="Arial" w:hAnsi="Arial" w:cs="Arial"/>
          <w:sz w:val="24"/>
          <w:szCs w:val="24"/>
        </w:rPr>
        <w:t xml:space="preserve"> nekretnina</w:t>
      </w:r>
      <w:r w:rsidR="00D943E4" w:rsidRPr="00B01430">
        <w:rPr>
          <w:rFonts w:ascii="Arial" w:hAnsi="Arial" w:cs="Arial"/>
          <w:sz w:val="24"/>
          <w:szCs w:val="24"/>
        </w:rPr>
        <w:t xml:space="preserve"> u 2023. godini</w:t>
      </w:r>
      <w:r w:rsidR="00197391" w:rsidRPr="00B01430">
        <w:rPr>
          <w:rFonts w:ascii="Arial" w:hAnsi="Arial" w:cs="Arial"/>
          <w:sz w:val="24"/>
          <w:szCs w:val="24"/>
        </w:rPr>
        <w:t xml:space="preserve"> za čestice navedene u narednoj tablici.</w:t>
      </w:r>
      <w:r w:rsidR="005F2718" w:rsidRPr="00B01430">
        <w:rPr>
          <w:rStyle w:val="Referencafusnote"/>
          <w:rFonts w:ascii="Arial" w:hAnsi="Arial" w:cs="Arial"/>
          <w:sz w:val="24"/>
          <w:szCs w:val="24"/>
        </w:rPr>
        <w:footnoteReference w:id="1"/>
      </w:r>
      <w:bookmarkStart w:id="110" w:name="_Toc55561171"/>
      <w:bookmarkStart w:id="111" w:name="_Toc113258963"/>
    </w:p>
    <w:p w14:paraId="08D38520" w14:textId="52A67744" w:rsidR="00197391" w:rsidRPr="00B01430" w:rsidRDefault="00197391" w:rsidP="00197391">
      <w:pPr>
        <w:pStyle w:val="Opisslike"/>
        <w:spacing w:after="0"/>
        <w:ind w:left="720"/>
        <w:rPr>
          <w:rFonts w:ascii="Arial" w:hAnsi="Arial" w:cs="Arial"/>
          <w:b w:val="0"/>
          <w:i/>
          <w:color w:val="1F497D" w:themeColor="text2"/>
          <w:szCs w:val="22"/>
        </w:rPr>
      </w:pPr>
      <w:bookmarkStart w:id="112" w:name="_Toc136950303"/>
      <w:r w:rsidRPr="00B01430">
        <w:rPr>
          <w:rFonts w:ascii="Arial" w:hAnsi="Arial" w:cs="Arial"/>
          <w:b w:val="0"/>
          <w:i/>
          <w:szCs w:val="22"/>
        </w:rPr>
        <w:lastRenderedPageBreak/>
        <w:t xml:space="preserve">Tablica </w:t>
      </w:r>
      <w:r w:rsidRPr="00B01430">
        <w:rPr>
          <w:rFonts w:ascii="Arial" w:hAnsi="Arial" w:cs="Arial"/>
          <w:b w:val="0"/>
          <w:i/>
          <w:szCs w:val="22"/>
        </w:rPr>
        <w:fldChar w:fldCharType="begin"/>
      </w:r>
      <w:r w:rsidRPr="00B01430">
        <w:rPr>
          <w:rFonts w:ascii="Arial" w:hAnsi="Arial" w:cs="Arial"/>
          <w:b w:val="0"/>
          <w:i/>
          <w:szCs w:val="22"/>
        </w:rPr>
        <w:instrText xml:space="preserve"> SEQ Tablica \* ARABIC </w:instrText>
      </w:r>
      <w:r w:rsidRPr="00B01430">
        <w:rPr>
          <w:rFonts w:ascii="Arial" w:hAnsi="Arial" w:cs="Arial"/>
          <w:b w:val="0"/>
          <w:i/>
          <w:szCs w:val="22"/>
        </w:rPr>
        <w:fldChar w:fldCharType="separate"/>
      </w:r>
      <w:r w:rsidR="005C2F54">
        <w:rPr>
          <w:rFonts w:ascii="Arial" w:hAnsi="Arial" w:cs="Arial"/>
          <w:b w:val="0"/>
          <w:i/>
          <w:noProof/>
          <w:szCs w:val="22"/>
        </w:rPr>
        <w:t>6</w:t>
      </w:r>
      <w:r w:rsidRPr="00B01430">
        <w:rPr>
          <w:rFonts w:ascii="Arial" w:hAnsi="Arial" w:cs="Arial"/>
          <w:b w:val="0"/>
          <w:i/>
          <w:szCs w:val="22"/>
        </w:rPr>
        <w:fldChar w:fldCharType="end"/>
      </w:r>
      <w:r w:rsidRPr="00B01430">
        <w:rPr>
          <w:rFonts w:ascii="Arial" w:hAnsi="Arial" w:cs="Arial"/>
          <w:b w:val="0"/>
          <w:i/>
          <w:szCs w:val="22"/>
        </w:rPr>
        <w:t xml:space="preserve">. </w:t>
      </w:r>
      <w:bookmarkEnd w:id="110"/>
      <w:bookmarkEnd w:id="111"/>
      <w:r w:rsidRPr="00B01430">
        <w:rPr>
          <w:rFonts w:ascii="Arial" w:hAnsi="Arial" w:cs="Arial"/>
          <w:b w:val="0"/>
          <w:i/>
          <w:szCs w:val="22"/>
        </w:rPr>
        <w:t>Nekretnine za koje se planira prodaja i kupnja u 2023. godini</w:t>
      </w:r>
      <w:bookmarkEnd w:id="112"/>
    </w:p>
    <w:tbl>
      <w:tblPr>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0A0" w:firstRow="1" w:lastRow="0" w:firstColumn="1" w:lastColumn="0" w:noHBand="0" w:noVBand="0"/>
      </w:tblPr>
      <w:tblGrid>
        <w:gridCol w:w="2631"/>
        <w:gridCol w:w="1875"/>
        <w:gridCol w:w="4554"/>
      </w:tblGrid>
      <w:tr w:rsidR="0040092E" w:rsidRPr="00B01430" w14:paraId="536C3E4A" w14:textId="77777777" w:rsidTr="00C83416">
        <w:trPr>
          <w:trHeight w:val="425"/>
          <w:jc w:val="center"/>
        </w:trPr>
        <w:tc>
          <w:tcPr>
            <w:tcW w:w="0" w:type="auto"/>
            <w:gridSpan w:val="3"/>
            <w:shd w:val="clear" w:color="auto" w:fill="C6D9F1" w:themeFill="text2" w:themeFillTint="33"/>
            <w:vAlign w:val="center"/>
          </w:tcPr>
          <w:p w14:paraId="6BA5D1BD" w14:textId="681D4948" w:rsidR="0040092E" w:rsidRPr="00B01430" w:rsidRDefault="00AE4508" w:rsidP="0040092E">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PRODAJA</w:t>
            </w:r>
          </w:p>
        </w:tc>
      </w:tr>
      <w:tr w:rsidR="0040092E" w:rsidRPr="00B01430" w14:paraId="09264264" w14:textId="77777777" w:rsidTr="00C83416">
        <w:trPr>
          <w:trHeight w:val="425"/>
          <w:jc w:val="center"/>
        </w:trPr>
        <w:tc>
          <w:tcPr>
            <w:tcW w:w="0" w:type="auto"/>
            <w:shd w:val="clear" w:color="auto" w:fill="F2F2F2" w:themeFill="background1" w:themeFillShade="F2"/>
            <w:vAlign w:val="center"/>
          </w:tcPr>
          <w:p w14:paraId="75584621" w14:textId="2E78027B" w:rsidR="0040092E" w:rsidRPr="00B01430" w:rsidRDefault="0040092E" w:rsidP="0040092E">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Katastarska općina</w:t>
            </w:r>
          </w:p>
        </w:tc>
        <w:tc>
          <w:tcPr>
            <w:tcW w:w="0" w:type="auto"/>
            <w:shd w:val="clear" w:color="auto" w:fill="F2F2F2" w:themeFill="background1" w:themeFillShade="F2"/>
            <w:vAlign w:val="center"/>
          </w:tcPr>
          <w:p w14:paraId="56876835" w14:textId="4D040452" w:rsidR="0040092E" w:rsidRPr="00B01430" w:rsidRDefault="0040092E" w:rsidP="0040092E">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Katastarska čestica</w:t>
            </w:r>
          </w:p>
        </w:tc>
        <w:tc>
          <w:tcPr>
            <w:tcW w:w="0" w:type="auto"/>
            <w:shd w:val="clear" w:color="auto" w:fill="F2F2F2" w:themeFill="background1" w:themeFillShade="F2"/>
            <w:vAlign w:val="center"/>
          </w:tcPr>
          <w:p w14:paraId="23B59BC9" w14:textId="2E269D40" w:rsidR="0040092E" w:rsidRPr="00B01430" w:rsidRDefault="0040092E" w:rsidP="0040092E">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Opis</w:t>
            </w:r>
          </w:p>
        </w:tc>
      </w:tr>
      <w:tr w:rsidR="0040092E" w:rsidRPr="00B01430" w14:paraId="7C9C8850" w14:textId="77777777" w:rsidTr="00AE4508">
        <w:trPr>
          <w:jc w:val="center"/>
        </w:trPr>
        <w:tc>
          <w:tcPr>
            <w:tcW w:w="0" w:type="auto"/>
            <w:vAlign w:val="center"/>
          </w:tcPr>
          <w:p w14:paraId="73F86BC5" w14:textId="06D8F914"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1C4B5C4E" w14:textId="30B8F87B"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15717/1</w:t>
            </w:r>
          </w:p>
        </w:tc>
        <w:tc>
          <w:tcPr>
            <w:tcW w:w="0" w:type="auto"/>
          </w:tcPr>
          <w:p w14:paraId="11581EA6" w14:textId="7B6BA26A"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Za potrebe proširenja LIDL-a</w:t>
            </w:r>
          </w:p>
        </w:tc>
      </w:tr>
      <w:tr w:rsidR="0040092E" w:rsidRPr="00B01430" w14:paraId="0F164704" w14:textId="77777777" w:rsidTr="00AE4508">
        <w:trPr>
          <w:jc w:val="center"/>
        </w:trPr>
        <w:tc>
          <w:tcPr>
            <w:tcW w:w="0" w:type="auto"/>
          </w:tcPr>
          <w:p w14:paraId="1C26663E" w14:textId="44B7F8EF"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082D11B3" w14:textId="375B7180"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highlight w:val="yellow"/>
              </w:rPr>
              <w:t>14898/</w:t>
            </w:r>
          </w:p>
        </w:tc>
        <w:tc>
          <w:tcPr>
            <w:tcW w:w="0" w:type="auto"/>
          </w:tcPr>
          <w:p w14:paraId="33F66891" w14:textId="354F798C"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zbog proširenja okućnice</w:t>
            </w:r>
          </w:p>
        </w:tc>
      </w:tr>
      <w:tr w:rsidR="0040092E" w:rsidRPr="00B01430" w14:paraId="7C13890E" w14:textId="77777777" w:rsidTr="00AE4508">
        <w:trPr>
          <w:jc w:val="center"/>
        </w:trPr>
        <w:tc>
          <w:tcPr>
            <w:tcW w:w="0" w:type="auto"/>
          </w:tcPr>
          <w:p w14:paraId="64AF0ABD" w14:textId="43AACEB6"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 (Lučice)</w:t>
            </w:r>
          </w:p>
        </w:tc>
        <w:tc>
          <w:tcPr>
            <w:tcW w:w="0" w:type="auto"/>
            <w:vAlign w:val="center"/>
          </w:tcPr>
          <w:p w14:paraId="2A3BEDE5" w14:textId="5F90C6A7"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4317/5</w:t>
            </w:r>
          </w:p>
        </w:tc>
        <w:tc>
          <w:tcPr>
            <w:tcW w:w="0" w:type="auto"/>
          </w:tcPr>
          <w:p w14:paraId="34FD7F90" w14:textId="5979F378"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 xml:space="preserve">Za potrebe proširenja poslovne djelatnosti </w:t>
            </w:r>
          </w:p>
        </w:tc>
      </w:tr>
      <w:tr w:rsidR="0040092E" w:rsidRPr="00B01430" w14:paraId="2508609F" w14:textId="77777777" w:rsidTr="00AE4508">
        <w:trPr>
          <w:jc w:val="center"/>
        </w:trPr>
        <w:tc>
          <w:tcPr>
            <w:tcW w:w="0" w:type="auto"/>
          </w:tcPr>
          <w:p w14:paraId="147DE4CF" w14:textId="2D4B918A"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3CBFA374" w14:textId="11C52E2B"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1395/7</w:t>
            </w:r>
          </w:p>
        </w:tc>
        <w:tc>
          <w:tcPr>
            <w:tcW w:w="0" w:type="auto"/>
          </w:tcPr>
          <w:p w14:paraId="3CC67878" w14:textId="0618A7D9"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dijela čestice za sređivanje okućnice</w:t>
            </w:r>
          </w:p>
        </w:tc>
      </w:tr>
      <w:tr w:rsidR="0040092E" w:rsidRPr="00B01430" w14:paraId="0AAA17C5" w14:textId="77777777" w:rsidTr="00AE4508">
        <w:trPr>
          <w:jc w:val="center"/>
        </w:trPr>
        <w:tc>
          <w:tcPr>
            <w:tcW w:w="0" w:type="auto"/>
          </w:tcPr>
          <w:p w14:paraId="4D6F831C" w14:textId="21566BA4"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4A05B0B9" w14:textId="00C93814"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10677/4</w:t>
            </w:r>
          </w:p>
        </w:tc>
        <w:tc>
          <w:tcPr>
            <w:tcW w:w="0" w:type="auto"/>
          </w:tcPr>
          <w:p w14:paraId="202D7339" w14:textId="3E45A665"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Poslovna zona Lučice, zahtjevi za potrebe obavljanja djelatnosti</w:t>
            </w:r>
          </w:p>
        </w:tc>
      </w:tr>
      <w:tr w:rsidR="0040092E" w:rsidRPr="00B01430" w14:paraId="11D568C1" w14:textId="77777777" w:rsidTr="00AE4508">
        <w:trPr>
          <w:jc w:val="center"/>
        </w:trPr>
        <w:tc>
          <w:tcPr>
            <w:tcW w:w="0" w:type="auto"/>
          </w:tcPr>
          <w:p w14:paraId="6B1192B3" w14:textId="4569B4DA"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1C35DAAF" w14:textId="22D9CE3F"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10677/5</w:t>
            </w:r>
          </w:p>
        </w:tc>
        <w:tc>
          <w:tcPr>
            <w:tcW w:w="0" w:type="auto"/>
          </w:tcPr>
          <w:p w14:paraId="51219EC9" w14:textId="14323F8F"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Poslovna zona Lučice, zahtjevi za potrebe obavljanja djelatnosti</w:t>
            </w:r>
          </w:p>
        </w:tc>
      </w:tr>
      <w:tr w:rsidR="0040092E" w:rsidRPr="00B01430" w14:paraId="30941651" w14:textId="77777777" w:rsidTr="00AE4508">
        <w:trPr>
          <w:jc w:val="center"/>
        </w:trPr>
        <w:tc>
          <w:tcPr>
            <w:tcW w:w="0" w:type="auto"/>
          </w:tcPr>
          <w:p w14:paraId="3A5E8DAD" w14:textId="2F7EC24C" w:rsidR="0040092E" w:rsidRPr="00B01430" w:rsidRDefault="0040092E" w:rsidP="00AD039D">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w:t>
            </w:r>
          </w:p>
        </w:tc>
        <w:tc>
          <w:tcPr>
            <w:tcW w:w="0" w:type="auto"/>
            <w:vAlign w:val="center"/>
          </w:tcPr>
          <w:p w14:paraId="586DE6A9" w14:textId="4775C0CE" w:rsidR="0040092E" w:rsidRPr="00B01430" w:rsidRDefault="0040092E" w:rsidP="00AD039D">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6201/26</w:t>
            </w:r>
          </w:p>
        </w:tc>
        <w:tc>
          <w:tcPr>
            <w:tcW w:w="0" w:type="auto"/>
          </w:tcPr>
          <w:p w14:paraId="4E691694" w14:textId="197EE3F7" w:rsidR="0040092E" w:rsidRPr="00B01430" w:rsidRDefault="0040092E" w:rsidP="00AD039D">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dijela čestice za privatne potrebe</w:t>
            </w:r>
          </w:p>
        </w:tc>
      </w:tr>
      <w:tr w:rsidR="0040092E" w:rsidRPr="00B01430" w14:paraId="45F141A3" w14:textId="77777777" w:rsidTr="00AE4508">
        <w:trPr>
          <w:jc w:val="center"/>
        </w:trPr>
        <w:tc>
          <w:tcPr>
            <w:tcW w:w="0" w:type="auto"/>
          </w:tcPr>
          <w:p w14:paraId="3C28E024" w14:textId="1B5E9C2C"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Turke</w:t>
            </w:r>
          </w:p>
        </w:tc>
        <w:tc>
          <w:tcPr>
            <w:tcW w:w="0" w:type="auto"/>
            <w:vAlign w:val="center"/>
          </w:tcPr>
          <w:p w14:paraId="072BA032" w14:textId="7FD0BA02"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1959/9</w:t>
            </w:r>
          </w:p>
        </w:tc>
        <w:tc>
          <w:tcPr>
            <w:tcW w:w="0" w:type="auto"/>
          </w:tcPr>
          <w:p w14:paraId="2669DA87" w14:textId="3BD8A7CA"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dijela čestice za sređivanje okućnice</w:t>
            </w:r>
          </w:p>
        </w:tc>
      </w:tr>
      <w:tr w:rsidR="0040092E" w:rsidRPr="00B01430" w14:paraId="116E40C9" w14:textId="77777777" w:rsidTr="00AE4508">
        <w:trPr>
          <w:jc w:val="center"/>
        </w:trPr>
        <w:tc>
          <w:tcPr>
            <w:tcW w:w="0" w:type="auto"/>
          </w:tcPr>
          <w:p w14:paraId="536FE6D3" w14:textId="65334CA0"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Grbajel</w:t>
            </w:r>
          </w:p>
        </w:tc>
        <w:tc>
          <w:tcPr>
            <w:tcW w:w="0" w:type="auto"/>
            <w:vAlign w:val="center"/>
          </w:tcPr>
          <w:p w14:paraId="06F719FA" w14:textId="56ABB432"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4893/2</w:t>
            </w:r>
          </w:p>
        </w:tc>
        <w:tc>
          <w:tcPr>
            <w:tcW w:w="0" w:type="auto"/>
          </w:tcPr>
          <w:p w14:paraId="7B19375F" w14:textId="539A5FB7"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dijela čestice za sređivanje okućnice</w:t>
            </w:r>
          </w:p>
        </w:tc>
      </w:tr>
      <w:tr w:rsidR="0040092E" w:rsidRPr="00B01430" w14:paraId="7F078D19" w14:textId="77777777" w:rsidTr="00AE4508">
        <w:trPr>
          <w:jc w:val="center"/>
        </w:trPr>
        <w:tc>
          <w:tcPr>
            <w:tcW w:w="0" w:type="auto"/>
          </w:tcPr>
          <w:p w14:paraId="4DB80981" w14:textId="620DA773"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Grbajel</w:t>
            </w:r>
          </w:p>
        </w:tc>
        <w:tc>
          <w:tcPr>
            <w:tcW w:w="0" w:type="auto"/>
            <w:vAlign w:val="center"/>
          </w:tcPr>
          <w:p w14:paraId="28517354" w14:textId="0E79A673"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4893/4</w:t>
            </w:r>
          </w:p>
        </w:tc>
        <w:tc>
          <w:tcPr>
            <w:tcW w:w="0" w:type="auto"/>
          </w:tcPr>
          <w:p w14:paraId="502037BF" w14:textId="76CA9D11"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Prodaja dijela čestice za sređivanje okućnice</w:t>
            </w:r>
          </w:p>
        </w:tc>
      </w:tr>
      <w:tr w:rsidR="0040092E" w:rsidRPr="00B01430" w14:paraId="15464BDD" w14:textId="77777777" w:rsidTr="00AE4508">
        <w:trPr>
          <w:jc w:val="center"/>
        </w:trPr>
        <w:tc>
          <w:tcPr>
            <w:tcW w:w="0" w:type="auto"/>
          </w:tcPr>
          <w:p w14:paraId="5FBCFBCE" w14:textId="6EC7011C"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Crni lug</w:t>
            </w:r>
          </w:p>
        </w:tc>
        <w:tc>
          <w:tcPr>
            <w:tcW w:w="0" w:type="auto"/>
            <w:vAlign w:val="center"/>
          </w:tcPr>
          <w:p w14:paraId="7014F443" w14:textId="6E05F255" w:rsidR="0040092E" w:rsidRPr="00B01430" w:rsidRDefault="00C301D4"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82</w:t>
            </w:r>
          </w:p>
        </w:tc>
        <w:tc>
          <w:tcPr>
            <w:tcW w:w="0" w:type="auto"/>
          </w:tcPr>
          <w:p w14:paraId="5E91AA7C" w14:textId="11138679"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Naslijeđena kuća</w:t>
            </w:r>
          </w:p>
        </w:tc>
      </w:tr>
      <w:tr w:rsidR="00AE4508" w:rsidRPr="00B01430" w14:paraId="22D1FB28" w14:textId="77777777" w:rsidTr="00C83416">
        <w:trPr>
          <w:trHeight w:val="413"/>
          <w:jc w:val="center"/>
        </w:trPr>
        <w:tc>
          <w:tcPr>
            <w:tcW w:w="0" w:type="auto"/>
            <w:gridSpan w:val="3"/>
            <w:shd w:val="clear" w:color="auto" w:fill="C6D9F1" w:themeFill="text2" w:themeFillTint="33"/>
            <w:vAlign w:val="center"/>
          </w:tcPr>
          <w:p w14:paraId="7A8386A9" w14:textId="314BD1D9" w:rsidR="00AE4508" w:rsidRPr="00B01430" w:rsidRDefault="00AE4508" w:rsidP="005F386A">
            <w:pPr>
              <w:spacing w:after="0" w:line="240" w:lineRule="auto"/>
              <w:jc w:val="center"/>
              <w:rPr>
                <w:rFonts w:ascii="Arial" w:hAnsi="Arial" w:cs="Arial"/>
                <w:b/>
                <w:bCs/>
                <w:color w:val="244061" w:themeColor="accent1" w:themeShade="80"/>
                <w:sz w:val="20"/>
                <w:szCs w:val="20"/>
              </w:rPr>
            </w:pPr>
            <w:r w:rsidRPr="00B01430">
              <w:rPr>
                <w:rFonts w:ascii="Arial" w:hAnsi="Arial" w:cs="Arial"/>
                <w:b/>
                <w:bCs/>
                <w:color w:val="244061" w:themeColor="accent1" w:themeShade="80"/>
                <w:sz w:val="20"/>
                <w:szCs w:val="20"/>
              </w:rPr>
              <w:t>KUPNJA</w:t>
            </w:r>
          </w:p>
        </w:tc>
      </w:tr>
      <w:tr w:rsidR="00AE4508" w:rsidRPr="00B01430" w14:paraId="4CB4D9D9" w14:textId="77777777" w:rsidTr="00C83416">
        <w:trPr>
          <w:trHeight w:val="413"/>
          <w:jc w:val="center"/>
        </w:trPr>
        <w:tc>
          <w:tcPr>
            <w:tcW w:w="0" w:type="auto"/>
            <w:shd w:val="clear" w:color="auto" w:fill="F2F2F2" w:themeFill="background1" w:themeFillShade="F2"/>
            <w:vAlign w:val="center"/>
          </w:tcPr>
          <w:p w14:paraId="47AB458F" w14:textId="6EB4DDC9" w:rsidR="00AE4508" w:rsidRPr="00B01430" w:rsidRDefault="00AE4508" w:rsidP="00AE4508">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Katastarska općina</w:t>
            </w:r>
          </w:p>
        </w:tc>
        <w:tc>
          <w:tcPr>
            <w:tcW w:w="0" w:type="auto"/>
            <w:shd w:val="clear" w:color="auto" w:fill="F2F2F2" w:themeFill="background1" w:themeFillShade="F2"/>
            <w:vAlign w:val="center"/>
          </w:tcPr>
          <w:p w14:paraId="109855CB" w14:textId="2BAD4B3A" w:rsidR="00AE4508" w:rsidRPr="00B01430" w:rsidRDefault="00AE4508" w:rsidP="00AE4508">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Katastarska čestica</w:t>
            </w:r>
          </w:p>
        </w:tc>
        <w:tc>
          <w:tcPr>
            <w:tcW w:w="0" w:type="auto"/>
            <w:shd w:val="clear" w:color="auto" w:fill="F2F2F2" w:themeFill="background1" w:themeFillShade="F2"/>
            <w:vAlign w:val="center"/>
          </w:tcPr>
          <w:p w14:paraId="3F20143A" w14:textId="322BB66E" w:rsidR="00AE4508" w:rsidRPr="00B01430" w:rsidRDefault="00AE4508" w:rsidP="00AE4508">
            <w:pPr>
              <w:spacing w:after="0" w:line="240" w:lineRule="auto"/>
              <w:jc w:val="center"/>
              <w:rPr>
                <w:rFonts w:ascii="Arial" w:eastAsia="Times New Roman" w:hAnsi="Arial" w:cs="Arial"/>
                <w:b/>
                <w:bCs/>
                <w:color w:val="244061" w:themeColor="accent1" w:themeShade="80"/>
                <w:sz w:val="20"/>
                <w:szCs w:val="20"/>
              </w:rPr>
            </w:pPr>
            <w:r w:rsidRPr="00B01430">
              <w:rPr>
                <w:rFonts w:ascii="Arial" w:eastAsia="Times New Roman" w:hAnsi="Arial" w:cs="Arial"/>
                <w:b/>
                <w:bCs/>
                <w:color w:val="244061" w:themeColor="accent1" w:themeShade="80"/>
                <w:sz w:val="20"/>
                <w:szCs w:val="20"/>
              </w:rPr>
              <w:t>Opis</w:t>
            </w:r>
          </w:p>
        </w:tc>
      </w:tr>
      <w:tr w:rsidR="0040092E" w:rsidRPr="00B01430" w14:paraId="76382910" w14:textId="77777777" w:rsidTr="00AE4508">
        <w:trPr>
          <w:jc w:val="center"/>
        </w:trPr>
        <w:tc>
          <w:tcPr>
            <w:tcW w:w="0" w:type="auto"/>
          </w:tcPr>
          <w:p w14:paraId="6C9CE773" w14:textId="50963D03"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II</w:t>
            </w:r>
          </w:p>
        </w:tc>
        <w:tc>
          <w:tcPr>
            <w:tcW w:w="0" w:type="auto"/>
            <w:vAlign w:val="center"/>
          </w:tcPr>
          <w:p w14:paraId="5A681046" w14:textId="043E16CC"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14006/1</w:t>
            </w:r>
          </w:p>
        </w:tc>
        <w:tc>
          <w:tcPr>
            <w:tcW w:w="0" w:type="auto"/>
          </w:tcPr>
          <w:p w14:paraId="2D502214" w14:textId="050A2AC3" w:rsidR="0040092E" w:rsidRPr="00B01430" w:rsidRDefault="0040092E" w:rsidP="00D433B7">
            <w:pPr>
              <w:spacing w:after="0" w:line="240" w:lineRule="auto"/>
              <w:jc w:val="center"/>
              <w:rPr>
                <w:rFonts w:ascii="Arial" w:hAnsi="Arial" w:cs="Arial"/>
                <w:sz w:val="20"/>
                <w:szCs w:val="20"/>
              </w:rPr>
            </w:pPr>
            <w:r w:rsidRPr="00B01430">
              <w:rPr>
                <w:rFonts w:ascii="Arial" w:hAnsi="Arial" w:cs="Arial"/>
                <w:sz w:val="20"/>
                <w:szCs w:val="20"/>
              </w:rPr>
              <w:t>Kupnja za potrebe izgradnje hotela</w:t>
            </w:r>
          </w:p>
        </w:tc>
      </w:tr>
      <w:tr w:rsidR="0040092E" w:rsidRPr="00B01430" w14:paraId="46BE138A" w14:textId="77777777" w:rsidTr="00AE4508">
        <w:trPr>
          <w:jc w:val="center"/>
        </w:trPr>
        <w:tc>
          <w:tcPr>
            <w:tcW w:w="0" w:type="auto"/>
          </w:tcPr>
          <w:p w14:paraId="638C35CF" w14:textId="4513258E"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II</w:t>
            </w:r>
          </w:p>
        </w:tc>
        <w:tc>
          <w:tcPr>
            <w:tcW w:w="0" w:type="auto"/>
            <w:vAlign w:val="center"/>
          </w:tcPr>
          <w:p w14:paraId="14F92EBA" w14:textId="2ED6B1F9"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15690/2</w:t>
            </w:r>
          </w:p>
        </w:tc>
        <w:tc>
          <w:tcPr>
            <w:tcW w:w="0" w:type="auto"/>
          </w:tcPr>
          <w:p w14:paraId="4175294C" w14:textId="71794D33" w:rsidR="0040092E" w:rsidRPr="00B01430" w:rsidRDefault="0040092E" w:rsidP="00D433B7">
            <w:pPr>
              <w:spacing w:after="0" w:line="240" w:lineRule="auto"/>
              <w:jc w:val="center"/>
              <w:rPr>
                <w:rFonts w:ascii="Arial" w:hAnsi="Arial" w:cs="Arial"/>
                <w:sz w:val="20"/>
                <w:szCs w:val="20"/>
              </w:rPr>
            </w:pPr>
            <w:r w:rsidRPr="00B01430">
              <w:rPr>
                <w:rFonts w:ascii="Arial" w:hAnsi="Arial" w:cs="Arial"/>
                <w:sz w:val="20"/>
                <w:szCs w:val="20"/>
              </w:rPr>
              <w:t>Za izgradnju prometnice do POS stanova</w:t>
            </w:r>
          </w:p>
        </w:tc>
      </w:tr>
      <w:tr w:rsidR="0040092E" w:rsidRPr="00B01430" w14:paraId="525D2B08" w14:textId="77777777" w:rsidTr="007860AA">
        <w:trPr>
          <w:jc w:val="center"/>
        </w:trPr>
        <w:tc>
          <w:tcPr>
            <w:tcW w:w="0" w:type="auto"/>
          </w:tcPr>
          <w:p w14:paraId="05006130" w14:textId="051C901C"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Delnice I – poslovna zona Lučice</w:t>
            </w:r>
          </w:p>
        </w:tc>
        <w:tc>
          <w:tcPr>
            <w:tcW w:w="0" w:type="auto"/>
            <w:vAlign w:val="center"/>
          </w:tcPr>
          <w:p w14:paraId="7A9D2FEC" w14:textId="66C823E1" w:rsidR="0040092E" w:rsidRPr="00B01430" w:rsidRDefault="0040092E" w:rsidP="00D433B7">
            <w:pPr>
              <w:spacing w:after="0" w:line="240" w:lineRule="auto"/>
              <w:jc w:val="center"/>
              <w:rPr>
                <w:rFonts w:ascii="Arial" w:eastAsia="Times New Roman" w:hAnsi="Arial" w:cs="Arial"/>
                <w:sz w:val="20"/>
                <w:szCs w:val="20"/>
              </w:rPr>
            </w:pPr>
            <w:r w:rsidRPr="00B01430">
              <w:rPr>
                <w:rFonts w:ascii="Arial" w:eastAsia="Times New Roman" w:hAnsi="Arial" w:cs="Arial"/>
                <w:sz w:val="20"/>
                <w:szCs w:val="20"/>
              </w:rPr>
              <w:t>10679/1</w:t>
            </w:r>
          </w:p>
        </w:tc>
        <w:tc>
          <w:tcPr>
            <w:tcW w:w="0" w:type="auto"/>
            <w:vAlign w:val="center"/>
          </w:tcPr>
          <w:p w14:paraId="0A43493C" w14:textId="450AF55F" w:rsidR="0040092E" w:rsidRPr="00B01430" w:rsidRDefault="0040092E" w:rsidP="00D433B7">
            <w:pPr>
              <w:spacing w:after="0" w:line="240" w:lineRule="auto"/>
              <w:jc w:val="center"/>
              <w:rPr>
                <w:rFonts w:ascii="Arial" w:hAnsi="Arial" w:cs="Arial"/>
                <w:sz w:val="20"/>
                <w:szCs w:val="20"/>
              </w:rPr>
            </w:pPr>
            <w:r w:rsidRPr="00B01430">
              <w:rPr>
                <w:rFonts w:ascii="Arial" w:hAnsi="Arial" w:cs="Arial"/>
                <w:sz w:val="20"/>
                <w:szCs w:val="20"/>
              </w:rPr>
              <w:t>Za proširenje površine poslovne zone</w:t>
            </w:r>
          </w:p>
        </w:tc>
      </w:tr>
    </w:tbl>
    <w:p w14:paraId="639C42C9" w14:textId="77777777" w:rsidR="00CC4921" w:rsidRPr="00B01430" w:rsidRDefault="00CC4921">
      <w:pPr>
        <w:rPr>
          <w:rFonts w:ascii="Arial" w:eastAsia="Times New Roman" w:hAnsi="Arial" w:cs="Arial"/>
          <w:b/>
          <w:sz w:val="24"/>
          <w:szCs w:val="24"/>
        </w:rPr>
      </w:pPr>
      <w:r w:rsidRPr="00B01430">
        <w:rPr>
          <w:rFonts w:ascii="Arial" w:hAnsi="Arial" w:cs="Arial"/>
          <w:b/>
        </w:rPr>
        <w:br w:type="page"/>
      </w:r>
    </w:p>
    <w:p w14:paraId="14735415" w14:textId="113B0657" w:rsidR="00E8717A" w:rsidRPr="00B01430" w:rsidRDefault="00E8717A" w:rsidP="00445CB0">
      <w:pPr>
        <w:pStyle w:val="t-9-8"/>
        <w:numPr>
          <w:ilvl w:val="1"/>
          <w:numId w:val="39"/>
        </w:numPr>
        <w:spacing w:before="0" w:beforeAutospacing="0" w:after="240" w:afterAutospacing="0" w:line="276" w:lineRule="auto"/>
        <w:jc w:val="both"/>
        <w:outlineLvl w:val="0"/>
        <w:rPr>
          <w:rFonts w:ascii="Arial" w:hAnsi="Arial" w:cs="Arial"/>
          <w:b/>
        </w:rPr>
      </w:pPr>
      <w:bookmarkStart w:id="113" w:name="_Toc136950106"/>
      <w:r w:rsidRPr="00B01430">
        <w:rPr>
          <w:rFonts w:ascii="Arial" w:hAnsi="Arial" w:cs="Arial"/>
          <w:b/>
        </w:rPr>
        <w:lastRenderedPageBreak/>
        <w:t xml:space="preserve">GODIŠNJI PLAN PROVOĐENJA POSTUPAKA PROCJENE IMOVINE U VLASNIŠTVU </w:t>
      </w:r>
      <w:r w:rsidR="00B01430">
        <w:rPr>
          <w:rFonts w:ascii="Arial" w:hAnsi="Arial" w:cs="Arial"/>
          <w:b/>
        </w:rPr>
        <w:t>GRADA DELNICA</w:t>
      </w:r>
      <w:bookmarkEnd w:id="113"/>
    </w:p>
    <w:p w14:paraId="276D55A7" w14:textId="77777777" w:rsidR="00C34A5E" w:rsidRPr="00B01430" w:rsidRDefault="00C34A5E" w:rsidP="00E948FF">
      <w:pPr>
        <w:pStyle w:val="t-9-8"/>
        <w:spacing w:before="0" w:beforeAutospacing="0" w:after="240" w:afterAutospacing="0" w:line="276" w:lineRule="auto"/>
        <w:ind w:firstLine="567"/>
        <w:jc w:val="both"/>
        <w:rPr>
          <w:rFonts w:ascii="Arial" w:hAnsi="Arial" w:cs="Arial"/>
        </w:rPr>
      </w:pPr>
      <w:r w:rsidRPr="00B01430">
        <w:rPr>
          <w:rFonts w:ascii="Arial" w:hAnsi="Arial" w:cs="Arial"/>
        </w:rPr>
        <w:t xml:space="preserve">Procjena vrijednosti nekretnina u Republici Hrvatskoj regulirana je </w:t>
      </w:r>
      <w:hyperlink r:id="rId24" w:history="1">
        <w:r w:rsidRPr="00B01430">
          <w:rPr>
            <w:rStyle w:val="Hiperveza"/>
            <w:rFonts w:ascii="Arial" w:hAnsi="Arial" w:cs="Arial"/>
            <w:color w:val="auto"/>
            <w:u w:val="none"/>
          </w:rPr>
          <w:t>Zakonom o procjeni vrijednosti nekretnina (»Narodne novine«, broj 78/15)</w:t>
        </w:r>
      </w:hyperlink>
      <w:r w:rsidRPr="00B01430">
        <w:rPr>
          <w:rFonts w:ascii="Arial" w:hAnsi="Arial" w:cs="Arial"/>
        </w:rPr>
        <w:t xml:space="preserve"> koji je donesen 03. srpnja 2015. godine, a na snazi je od 25. srpnja 2015. godine.</w:t>
      </w:r>
    </w:p>
    <w:p w14:paraId="3EF9DD3A" w14:textId="111C55E5" w:rsidR="00356BD9" w:rsidRPr="00B01430" w:rsidRDefault="00A7622E" w:rsidP="00356BD9">
      <w:pPr>
        <w:ind w:firstLine="567"/>
        <w:jc w:val="both"/>
        <w:rPr>
          <w:rFonts w:ascii="Arial" w:hAnsi="Arial" w:cs="Arial"/>
          <w:sz w:val="24"/>
          <w:szCs w:val="24"/>
        </w:rPr>
      </w:pPr>
      <w:r w:rsidRPr="00B01430">
        <w:rPr>
          <w:rFonts w:ascii="Arial" w:hAnsi="Arial" w:cs="Arial"/>
          <w:sz w:val="24"/>
          <w:szCs w:val="24"/>
        </w:rPr>
        <w:t xml:space="preserve">Grad </w:t>
      </w:r>
      <w:r w:rsidR="00820D94" w:rsidRPr="00B01430">
        <w:rPr>
          <w:rFonts w:ascii="Arial" w:hAnsi="Arial" w:cs="Arial"/>
          <w:sz w:val="24"/>
          <w:szCs w:val="24"/>
        </w:rPr>
        <w:t>Delnice</w:t>
      </w:r>
      <w:r w:rsidRPr="00B01430">
        <w:rPr>
          <w:rFonts w:ascii="Arial" w:hAnsi="Arial" w:cs="Arial"/>
          <w:sz w:val="24"/>
          <w:szCs w:val="24"/>
        </w:rPr>
        <w:t xml:space="preserve"> tijekom 202</w:t>
      </w:r>
      <w:r w:rsidR="00F94427" w:rsidRPr="00B01430">
        <w:rPr>
          <w:rFonts w:ascii="Arial" w:hAnsi="Arial" w:cs="Arial"/>
          <w:sz w:val="24"/>
          <w:szCs w:val="24"/>
        </w:rPr>
        <w:t>3</w:t>
      </w:r>
      <w:r w:rsidRPr="00B01430">
        <w:rPr>
          <w:rFonts w:ascii="Arial" w:hAnsi="Arial" w:cs="Arial"/>
          <w:sz w:val="24"/>
          <w:szCs w:val="24"/>
        </w:rPr>
        <w:t xml:space="preserve">. godine vršiti </w:t>
      </w:r>
      <w:r w:rsidR="003C1266" w:rsidRPr="00B01430">
        <w:rPr>
          <w:rFonts w:ascii="Arial" w:hAnsi="Arial" w:cs="Arial"/>
          <w:sz w:val="24"/>
          <w:szCs w:val="24"/>
        </w:rPr>
        <w:t xml:space="preserve">će </w:t>
      </w:r>
      <w:r w:rsidRPr="00B01430">
        <w:rPr>
          <w:rFonts w:ascii="Arial" w:hAnsi="Arial" w:cs="Arial"/>
          <w:sz w:val="24"/>
          <w:szCs w:val="24"/>
        </w:rPr>
        <w:t>procjenu nekretnina, osobito u slučajevima gdje su procjene nužne, kao kod raspisivanja javnih natječaja za prodaju nekretnina.</w:t>
      </w:r>
      <w:r w:rsidR="003C1266" w:rsidRPr="00B01430">
        <w:rPr>
          <w:rFonts w:ascii="Arial" w:hAnsi="Arial" w:cs="Arial"/>
          <w:sz w:val="24"/>
          <w:szCs w:val="24"/>
        </w:rPr>
        <w:t xml:space="preserve"> Nije utvrđeno za koje će se sve nekretnine vršiti procjena</w:t>
      </w:r>
      <w:r w:rsidR="00403ADE" w:rsidRPr="00B01430">
        <w:rPr>
          <w:rStyle w:val="Referencafusnote"/>
          <w:rFonts w:ascii="Arial" w:hAnsi="Arial" w:cs="Arial"/>
          <w:sz w:val="24"/>
          <w:szCs w:val="24"/>
        </w:rPr>
        <w:footnoteReference w:id="2"/>
      </w:r>
      <w:r w:rsidR="003C1266" w:rsidRPr="00B01430">
        <w:rPr>
          <w:rFonts w:ascii="Arial" w:hAnsi="Arial" w:cs="Arial"/>
          <w:sz w:val="24"/>
          <w:szCs w:val="24"/>
        </w:rPr>
        <w:t>.</w:t>
      </w:r>
    </w:p>
    <w:p w14:paraId="67CC693D" w14:textId="375FB602" w:rsidR="005E40CA" w:rsidRPr="00B01430" w:rsidRDefault="005E40CA" w:rsidP="00356BD9">
      <w:pPr>
        <w:pStyle w:val="Odlomakpopisa"/>
        <w:numPr>
          <w:ilvl w:val="1"/>
          <w:numId w:val="39"/>
        </w:numPr>
        <w:ind w:left="851" w:hanging="567"/>
        <w:outlineLvl w:val="0"/>
        <w:rPr>
          <w:rFonts w:ascii="Arial" w:hAnsi="Arial" w:cs="Arial"/>
          <w:b/>
          <w:bCs/>
          <w:sz w:val="24"/>
          <w:szCs w:val="24"/>
        </w:rPr>
      </w:pPr>
      <w:bookmarkStart w:id="114" w:name="_Toc136950107"/>
      <w:r w:rsidRPr="00B01430">
        <w:rPr>
          <w:rFonts w:ascii="Arial" w:hAnsi="Arial" w:cs="Arial"/>
          <w:b/>
          <w:bCs/>
          <w:sz w:val="24"/>
          <w:szCs w:val="24"/>
        </w:rPr>
        <w:t>GODIŠNJI PLAN RJEŠAVANJA IMOVINSKO-PRAVNIH ODNOSA</w:t>
      </w:r>
      <w:bookmarkEnd w:id="114"/>
    </w:p>
    <w:p w14:paraId="27EE27DF" w14:textId="1CA3585F" w:rsidR="00902D31" w:rsidRPr="00B01430" w:rsidRDefault="00902D31" w:rsidP="003C7803">
      <w:pPr>
        <w:ind w:firstLine="567"/>
        <w:jc w:val="both"/>
        <w:rPr>
          <w:rFonts w:ascii="Arial" w:eastAsia="Times New Roman" w:hAnsi="Arial" w:cs="Arial"/>
          <w:sz w:val="24"/>
          <w:szCs w:val="24"/>
        </w:rPr>
      </w:pPr>
      <w:r w:rsidRPr="00B01430">
        <w:rPr>
          <w:rFonts w:ascii="Arial" w:eastAsia="Times New Roman" w:hAnsi="Arial" w:cs="Arial"/>
          <w:sz w:val="24"/>
          <w:szCs w:val="24"/>
        </w:rPr>
        <w:t>Jedan od osnovnih zadataka u rješavanju prijepora oko zahtjeva koje jedinice lokalne i područne samouprave imaju prema Republici Hrvatskoj je u rješavanju</w:t>
      </w:r>
      <w:r w:rsidR="00F16F6D" w:rsidRPr="00B01430">
        <w:rPr>
          <w:rFonts w:ascii="Arial" w:eastAsia="Times New Roman" w:hAnsi="Arial" w:cs="Arial"/>
          <w:sz w:val="24"/>
          <w:szCs w:val="24"/>
        </w:rPr>
        <w:t xml:space="preserve"> </w:t>
      </w:r>
      <w:r w:rsidRPr="00B01430">
        <w:rPr>
          <w:rFonts w:ascii="Arial" w:eastAsia="Times New Roman" w:hAnsi="Arial" w:cs="Arial"/>
          <w:sz w:val="24"/>
          <w:szCs w:val="24"/>
        </w:rPr>
        <w:t xml:space="preserve">suvlasničkih odnosa u kojima se međusobno nalaze. U tom smislu potrebno je popisati sve nekretnine </w:t>
      </w:r>
      <w:r w:rsidR="00106686" w:rsidRPr="00B01430">
        <w:rPr>
          <w:rFonts w:ascii="Arial" w:eastAsia="Times New Roman" w:hAnsi="Arial" w:cs="Arial"/>
          <w:sz w:val="24"/>
          <w:szCs w:val="24"/>
        </w:rPr>
        <w:t>(</w:t>
      </w:r>
      <w:r w:rsidRPr="00B01430">
        <w:rPr>
          <w:rFonts w:ascii="Arial" w:eastAsia="Times New Roman" w:hAnsi="Arial" w:cs="Arial"/>
          <w:sz w:val="24"/>
          <w:szCs w:val="24"/>
        </w:rPr>
        <w:t>poslovne prostore i građevinska zemljišta) na kojima postoji suvlasništvo.</w:t>
      </w:r>
      <w:r w:rsidR="003C7803" w:rsidRPr="00B01430">
        <w:rPr>
          <w:rFonts w:ascii="Arial" w:eastAsia="Times New Roman" w:hAnsi="Arial" w:cs="Arial"/>
          <w:sz w:val="24"/>
          <w:szCs w:val="24"/>
        </w:rPr>
        <w:t xml:space="preserve"> </w:t>
      </w:r>
      <w:r w:rsidRPr="00B01430">
        <w:rPr>
          <w:rFonts w:ascii="Arial" w:eastAsia="Times New Roman" w:hAnsi="Arial" w:cs="Arial"/>
          <w:sz w:val="24"/>
          <w:szCs w:val="24"/>
        </w:rPr>
        <w:t>Jedinice lokalne samouprave koje su fizičkim osobama isplatile naknadu za zemljište oduzeto za vrijeme jugoslavenske komunističke vladavine, a koje je sukladno posebnom propisu postalo vlasništvo Republike Hrvatske po sili z</w:t>
      </w:r>
      <w:r w:rsidR="00ED1176" w:rsidRPr="00B01430">
        <w:rPr>
          <w:rFonts w:ascii="Arial" w:eastAsia="Times New Roman" w:hAnsi="Arial" w:cs="Arial"/>
          <w:sz w:val="24"/>
          <w:szCs w:val="24"/>
        </w:rPr>
        <w:t>akona</w:t>
      </w:r>
      <w:r w:rsidR="00E216AD" w:rsidRPr="00B01430">
        <w:rPr>
          <w:rFonts w:ascii="Arial" w:eastAsia="Times New Roman" w:hAnsi="Arial" w:cs="Arial"/>
          <w:sz w:val="24"/>
          <w:szCs w:val="24"/>
        </w:rPr>
        <w:t>.</w:t>
      </w:r>
    </w:p>
    <w:p w14:paraId="25B901AD" w14:textId="61DF7196" w:rsidR="00CA71DD" w:rsidRPr="00B01430" w:rsidRDefault="00CA71DD" w:rsidP="00B4280B">
      <w:pPr>
        <w:ind w:firstLine="567"/>
        <w:jc w:val="both"/>
        <w:rPr>
          <w:rFonts w:ascii="Arial" w:eastAsia="Times New Roman" w:hAnsi="Arial" w:cs="Arial"/>
          <w:sz w:val="24"/>
          <w:szCs w:val="24"/>
        </w:rPr>
      </w:pPr>
      <w:r w:rsidRPr="00B01430">
        <w:rPr>
          <w:rFonts w:ascii="Arial" w:eastAsia="Times New Roman" w:hAnsi="Arial" w:cs="Arial"/>
          <w:sz w:val="24"/>
          <w:szCs w:val="24"/>
        </w:rPr>
        <w:t>Grad Delnice u 2023. godini rješavat će imovinsko pravne odnose</w:t>
      </w:r>
      <w:r w:rsidRPr="00B01430">
        <w:rPr>
          <w:rStyle w:val="Referencafusnote"/>
          <w:rFonts w:ascii="Arial" w:eastAsia="Times New Roman" w:hAnsi="Arial" w:cs="Arial"/>
          <w:sz w:val="24"/>
          <w:szCs w:val="24"/>
        </w:rPr>
        <w:footnoteReference w:id="3"/>
      </w:r>
      <w:r w:rsidRPr="00B01430">
        <w:rPr>
          <w:rFonts w:ascii="Arial" w:eastAsia="Times New Roman" w:hAnsi="Arial" w:cs="Arial"/>
          <w:sz w:val="24"/>
          <w:szCs w:val="24"/>
        </w:rPr>
        <w:t xml:space="preserve">. </w:t>
      </w:r>
    </w:p>
    <w:p w14:paraId="54157C87" w14:textId="16206726" w:rsidR="00E935BD" w:rsidRPr="00B01430" w:rsidRDefault="00E935BD" w:rsidP="00B4280B">
      <w:pPr>
        <w:ind w:firstLine="567"/>
        <w:jc w:val="both"/>
        <w:rPr>
          <w:rFonts w:ascii="Arial" w:eastAsia="Times New Roman" w:hAnsi="Arial" w:cs="Arial"/>
          <w:sz w:val="24"/>
          <w:szCs w:val="24"/>
        </w:rPr>
      </w:pPr>
      <w:r w:rsidRPr="00B01430">
        <w:rPr>
          <w:rFonts w:ascii="Arial" w:eastAsia="Times New Roman" w:hAnsi="Arial" w:cs="Arial"/>
          <w:sz w:val="24"/>
          <w:szCs w:val="24"/>
        </w:rPr>
        <w:t>Isto tako, tijekom 2023. godine u planu je sređivanje imovinsko-pravnih odnosa prilikom evidentiranja nerazvrstanih cesta u zemljišnim i katastarskim knjigama.</w:t>
      </w:r>
    </w:p>
    <w:p w14:paraId="4523482C" w14:textId="3BF65C30" w:rsidR="008A0E3F" w:rsidRPr="00B01430" w:rsidRDefault="008A0E3F" w:rsidP="00445CB0">
      <w:pPr>
        <w:pStyle w:val="t-9-8"/>
        <w:numPr>
          <w:ilvl w:val="1"/>
          <w:numId w:val="39"/>
        </w:numPr>
        <w:spacing w:before="0" w:beforeAutospacing="0" w:after="240" w:afterAutospacing="0" w:line="276" w:lineRule="auto"/>
        <w:jc w:val="both"/>
        <w:outlineLvl w:val="0"/>
        <w:rPr>
          <w:rFonts w:ascii="Arial" w:hAnsi="Arial" w:cs="Arial"/>
          <w:b/>
        </w:rPr>
      </w:pPr>
      <w:bookmarkStart w:id="115" w:name="_Toc136950108"/>
      <w:r w:rsidRPr="00B01430">
        <w:rPr>
          <w:rFonts w:ascii="Arial" w:hAnsi="Arial" w:cs="Arial"/>
          <w:b/>
        </w:rPr>
        <w:t>GODIŠNJI PLAN VOĐENJA EVIDENCIJE IMOVINE</w:t>
      </w:r>
      <w:bookmarkEnd w:id="115"/>
    </w:p>
    <w:p w14:paraId="088B5B42" w14:textId="24EFBA5B" w:rsidR="00671C3E" w:rsidRPr="00B01430" w:rsidRDefault="007339F9" w:rsidP="004351C8">
      <w:pPr>
        <w:ind w:firstLine="567"/>
        <w:jc w:val="both"/>
        <w:rPr>
          <w:rFonts w:ascii="Arial" w:eastAsia="Times New Roman" w:hAnsi="Arial" w:cs="Arial"/>
          <w:sz w:val="24"/>
          <w:szCs w:val="24"/>
        </w:rPr>
      </w:pPr>
      <w:r w:rsidRPr="00B01430">
        <w:rPr>
          <w:rFonts w:ascii="Arial" w:eastAsia="Times New Roman" w:hAnsi="Arial" w:cs="Arial"/>
          <w:sz w:val="24"/>
          <w:szCs w:val="24"/>
        </w:rPr>
        <w:t xml:space="preserve">Grad </w:t>
      </w:r>
      <w:r w:rsidR="0088758B" w:rsidRPr="00B01430">
        <w:rPr>
          <w:rFonts w:ascii="Arial" w:eastAsia="Times New Roman" w:hAnsi="Arial" w:cs="Arial"/>
          <w:sz w:val="24"/>
          <w:szCs w:val="24"/>
        </w:rPr>
        <w:t>Delnice izradio je</w:t>
      </w:r>
      <w:r w:rsidRPr="00B01430">
        <w:rPr>
          <w:rFonts w:ascii="Arial" w:eastAsia="Times New Roman" w:hAnsi="Arial" w:cs="Arial"/>
          <w:sz w:val="24"/>
          <w:szCs w:val="24"/>
        </w:rPr>
        <w:t xml:space="preserve"> Evidencije imovine u kojoj </w:t>
      </w:r>
      <w:r w:rsidR="0088758B" w:rsidRPr="00B01430">
        <w:rPr>
          <w:rFonts w:ascii="Arial" w:eastAsia="Times New Roman" w:hAnsi="Arial" w:cs="Arial"/>
          <w:sz w:val="24"/>
          <w:szCs w:val="24"/>
        </w:rPr>
        <w:t>je</w:t>
      </w:r>
      <w:r w:rsidRPr="00B01430">
        <w:rPr>
          <w:rFonts w:ascii="Arial" w:eastAsia="Times New Roman" w:hAnsi="Arial" w:cs="Arial"/>
          <w:sz w:val="24"/>
          <w:szCs w:val="24"/>
        </w:rPr>
        <w:t xml:space="preserve"> upisana sva imovina u vlasništvu Grada. Evidencija </w:t>
      </w:r>
      <w:r w:rsidR="0088758B" w:rsidRPr="00B01430">
        <w:rPr>
          <w:rFonts w:ascii="Arial" w:eastAsia="Times New Roman" w:hAnsi="Arial" w:cs="Arial"/>
          <w:sz w:val="24"/>
          <w:szCs w:val="24"/>
        </w:rPr>
        <w:t xml:space="preserve">je </w:t>
      </w:r>
      <w:r w:rsidRPr="00B01430">
        <w:rPr>
          <w:rFonts w:ascii="Arial" w:eastAsia="Times New Roman" w:hAnsi="Arial" w:cs="Arial"/>
          <w:sz w:val="24"/>
          <w:szCs w:val="24"/>
        </w:rPr>
        <w:t>objavljena na stranicama Grada i dostupna javnosti.</w:t>
      </w:r>
      <w:r w:rsidR="003A6363" w:rsidRPr="00B01430">
        <w:rPr>
          <w:rFonts w:ascii="Arial" w:eastAsia="Times New Roman" w:hAnsi="Arial" w:cs="Arial"/>
          <w:sz w:val="24"/>
          <w:szCs w:val="24"/>
        </w:rPr>
        <w:t xml:space="preserve"> Grad planira kontinuirano ažurirati podatke u Evidenciji imovine.</w:t>
      </w:r>
    </w:p>
    <w:p w14:paraId="7CEAA88B" w14:textId="7A5A68BD" w:rsidR="00477C1A" w:rsidRPr="00B01430" w:rsidRDefault="00AA09C2" w:rsidP="00312E50">
      <w:pPr>
        <w:pStyle w:val="pt-bodytext20-000032"/>
        <w:spacing w:line="276" w:lineRule="auto"/>
        <w:ind w:firstLine="567"/>
        <w:jc w:val="both"/>
        <w:rPr>
          <w:rFonts w:ascii="Arial" w:hAnsi="Arial" w:cs="Arial"/>
        </w:rPr>
      </w:pPr>
      <w:r w:rsidRPr="00B01430">
        <w:rPr>
          <w:rFonts w:ascii="Arial" w:hAnsi="Arial" w:cs="Arial"/>
        </w:rPr>
        <w:br w:type="page"/>
      </w:r>
    </w:p>
    <w:p w14:paraId="3432E189" w14:textId="7F9F3A65" w:rsidR="00442333" w:rsidRPr="00B01430" w:rsidRDefault="00442333" w:rsidP="008A24F5">
      <w:pPr>
        <w:rPr>
          <w:rFonts w:ascii="Arial" w:eastAsia="Times New Roman" w:hAnsi="Arial" w:cs="Arial"/>
          <w:sz w:val="24"/>
          <w:szCs w:val="24"/>
        </w:rPr>
        <w:sectPr w:rsidR="00442333" w:rsidRPr="00B01430" w:rsidSect="0070759C">
          <w:pgSz w:w="11906" w:h="16838"/>
          <w:pgMar w:top="1134" w:right="1418" w:bottom="1134" w:left="1418" w:header="709" w:footer="709" w:gutter="0"/>
          <w:cols w:space="708"/>
          <w:titlePg/>
          <w:docGrid w:linePitch="360"/>
        </w:sectPr>
      </w:pPr>
    </w:p>
    <w:p w14:paraId="1F03062F" w14:textId="78E539EB" w:rsidR="003438B5" w:rsidRPr="00B01430" w:rsidRDefault="000F5ABF" w:rsidP="00C366E2">
      <w:pPr>
        <w:pStyle w:val="Naslov1"/>
        <w:numPr>
          <w:ilvl w:val="0"/>
          <w:numId w:val="39"/>
        </w:numPr>
        <w:spacing w:before="0" w:beforeAutospacing="0" w:after="200" w:afterAutospacing="0" w:line="276" w:lineRule="auto"/>
        <w:ind w:left="403" w:hanging="403"/>
        <w:jc w:val="both"/>
        <w:rPr>
          <w:rFonts w:ascii="Arial" w:hAnsi="Arial" w:cs="Arial"/>
          <w:sz w:val="26"/>
          <w:szCs w:val="26"/>
        </w:rPr>
      </w:pPr>
      <w:bookmarkStart w:id="116" w:name="_Toc136950109"/>
      <w:r w:rsidRPr="00B01430">
        <w:rPr>
          <w:rFonts w:ascii="Arial" w:hAnsi="Arial" w:cs="Arial"/>
          <w:sz w:val="26"/>
          <w:szCs w:val="26"/>
        </w:rPr>
        <w:lastRenderedPageBreak/>
        <w:t xml:space="preserve">KASKADIRANJE STRATEŠKOG CILJA UPRAVLJANJA </w:t>
      </w:r>
      <w:r w:rsidR="00067D68" w:rsidRPr="00B01430">
        <w:rPr>
          <w:rFonts w:ascii="Arial" w:hAnsi="Arial" w:cs="Arial"/>
          <w:sz w:val="26"/>
          <w:szCs w:val="26"/>
        </w:rPr>
        <w:t>GRADSKOM</w:t>
      </w:r>
      <w:r w:rsidR="00490980" w:rsidRPr="00B01430">
        <w:rPr>
          <w:rFonts w:ascii="Arial" w:hAnsi="Arial" w:cs="Arial"/>
          <w:sz w:val="26"/>
          <w:szCs w:val="26"/>
        </w:rPr>
        <w:t xml:space="preserve"> IMOVINOM</w:t>
      </w:r>
      <w:bookmarkEnd w:id="116"/>
    </w:p>
    <w:p w14:paraId="52110281" w14:textId="1826F5BA" w:rsidR="0094117D" w:rsidRPr="00B01430" w:rsidRDefault="0094117D" w:rsidP="00C366E2">
      <w:pPr>
        <w:pStyle w:val="pt-bodytext20-000039"/>
        <w:spacing w:before="0" w:beforeAutospacing="0" w:after="200" w:afterAutospacing="0" w:line="276" w:lineRule="auto"/>
        <w:ind w:firstLine="567"/>
        <w:jc w:val="both"/>
        <w:rPr>
          <w:rStyle w:val="pt-defaultparagraphfont-000025"/>
          <w:rFonts w:ascii="Arial" w:hAnsi="Arial" w:cs="Arial"/>
        </w:rPr>
      </w:pPr>
      <w:r w:rsidRPr="00B01430">
        <w:rPr>
          <w:rStyle w:val="pt-defaultparagraphfont-000025"/>
          <w:rFonts w:ascii="Arial" w:hAnsi="Arial" w:cs="Arial"/>
        </w:rPr>
        <w:t>Sukladno članku 2. Zakona o sustavu strateškog planiranja i upravljanja razvojem Republike Hrvatske (</w:t>
      </w:r>
      <w:r w:rsidR="00F02738" w:rsidRPr="00B01430">
        <w:rPr>
          <w:rStyle w:val="pt-defaultparagraphfont-000025"/>
          <w:rFonts w:ascii="Arial" w:hAnsi="Arial" w:cs="Arial"/>
        </w:rPr>
        <w:t>»</w:t>
      </w:r>
      <w:r w:rsidRPr="00B01430">
        <w:rPr>
          <w:rStyle w:val="pt-defaultparagraphfont-000025"/>
          <w:rFonts w:ascii="Arial" w:hAnsi="Arial" w:cs="Arial"/>
        </w:rPr>
        <w:t>Narodne novine</w:t>
      </w:r>
      <w:r w:rsidR="00F02738" w:rsidRPr="00B01430">
        <w:rPr>
          <w:rStyle w:val="pt-defaultparagraphfont-000025"/>
          <w:rFonts w:ascii="Arial" w:hAnsi="Arial" w:cs="Arial"/>
        </w:rPr>
        <w:t>«</w:t>
      </w:r>
      <w:r w:rsidRPr="00B01430">
        <w:rPr>
          <w:rStyle w:val="pt-defaultparagraphfont-000025"/>
          <w:rFonts w:ascii="Arial" w:hAnsi="Arial" w:cs="Arial"/>
        </w:rPr>
        <w:t>, br</w:t>
      </w:r>
      <w:r w:rsidR="00F02738" w:rsidRPr="00B01430">
        <w:rPr>
          <w:rStyle w:val="pt-defaultparagraphfont-000025"/>
          <w:rFonts w:ascii="Arial" w:hAnsi="Arial" w:cs="Arial"/>
        </w:rPr>
        <w:t>oj</w:t>
      </w:r>
      <w:r w:rsidRPr="00B01430">
        <w:rPr>
          <w:rStyle w:val="pt-defaultparagraphfont-000025"/>
          <w:rFonts w:ascii="Arial" w:hAnsi="Arial" w:cs="Arial"/>
        </w:rPr>
        <w:t xml:space="preserve"> 123/17</w:t>
      </w:r>
      <w:r w:rsidR="00DC24CE" w:rsidRPr="00B01430">
        <w:rPr>
          <w:rStyle w:val="pt-defaultparagraphfont-000025"/>
          <w:rFonts w:ascii="Arial" w:hAnsi="Arial" w:cs="Arial"/>
        </w:rPr>
        <w:t>, 151/22</w:t>
      </w:r>
      <w:r w:rsidRPr="00B01430">
        <w:rPr>
          <w:rStyle w:val="pt-defaultparagraphfont-000025"/>
          <w:rFonts w:ascii="Arial" w:hAnsi="Arial" w:cs="Arial"/>
        </w:rPr>
        <w:t>) strateški cilj predstavlja dugoročni, odnosno srednjoročni cilj kojim se izravno potiče ostvarenje definiranog razvojnog smjera. S</w:t>
      </w:r>
      <w:r w:rsidR="004D07BF" w:rsidRPr="00B01430">
        <w:rPr>
          <w:rStyle w:val="pt-defaultparagraphfont-000025"/>
          <w:rFonts w:ascii="Arial" w:hAnsi="Arial" w:cs="Arial"/>
        </w:rPr>
        <w:t>trateški cilj, dakle, ima zadatak</w:t>
      </w:r>
      <w:r w:rsidRPr="00B01430">
        <w:rPr>
          <w:rStyle w:val="pt-defaultparagraphfont-000025"/>
          <w:rFonts w:ascii="Arial" w:hAnsi="Arial" w:cs="Arial"/>
        </w:rPr>
        <w:t xml:space="preserve"> </w:t>
      </w:r>
      <w:r w:rsidR="004D07BF" w:rsidRPr="00B01430">
        <w:rPr>
          <w:rStyle w:val="pt-defaultparagraphfont-000025"/>
          <w:rFonts w:ascii="Arial" w:hAnsi="Arial" w:cs="Arial"/>
        </w:rPr>
        <w:t>provedbe</w:t>
      </w:r>
      <w:r w:rsidRPr="00B01430">
        <w:rPr>
          <w:rStyle w:val="pt-defaultparagraphfont-000025"/>
          <w:rFonts w:ascii="Arial" w:hAnsi="Arial" w:cs="Arial"/>
        </w:rPr>
        <w:t xml:space="preserve"> strateško</w:t>
      </w:r>
      <w:r w:rsidR="004D07BF" w:rsidRPr="00B01430">
        <w:rPr>
          <w:rStyle w:val="pt-defaultparagraphfont-000025"/>
          <w:rFonts w:ascii="Arial" w:hAnsi="Arial" w:cs="Arial"/>
        </w:rPr>
        <w:t>g usmjerenja</w:t>
      </w:r>
      <w:r w:rsidRPr="00B01430">
        <w:rPr>
          <w:rStyle w:val="pt-defaultparagraphfont-000025"/>
          <w:rFonts w:ascii="Arial" w:hAnsi="Arial" w:cs="Arial"/>
        </w:rPr>
        <w:t>, uz racionalnu uporabu raspoloživih resursa.</w:t>
      </w:r>
    </w:p>
    <w:p w14:paraId="7488F9CD" w14:textId="22E35D64" w:rsidR="00147358" w:rsidRPr="00B01430" w:rsidRDefault="00147358" w:rsidP="00C366E2">
      <w:pPr>
        <w:ind w:right="-142" w:firstLine="567"/>
        <w:jc w:val="both"/>
        <w:rPr>
          <w:rStyle w:val="pt-defaultparagraphfont-000025"/>
          <w:rFonts w:ascii="Arial" w:hAnsi="Arial" w:cs="Arial"/>
          <w:sz w:val="24"/>
          <w:szCs w:val="24"/>
        </w:rPr>
      </w:pPr>
      <w:r w:rsidRPr="00B01430">
        <w:rPr>
          <w:rStyle w:val="pt-defaultparagraphfont-000025"/>
          <w:rFonts w:ascii="Arial" w:hAnsi="Arial" w:cs="Arial"/>
          <w:sz w:val="24"/>
          <w:szCs w:val="24"/>
        </w:rPr>
        <w:t xml:space="preserve">U svrhu ostvarivanja efikasnog upravljanja i raspolaganja imovinom </w:t>
      </w:r>
      <w:r w:rsidR="00B01430">
        <w:rPr>
          <w:rStyle w:val="pt-defaultparagraphfont-000025"/>
          <w:rFonts w:ascii="Arial" w:hAnsi="Arial" w:cs="Arial"/>
          <w:sz w:val="24"/>
          <w:szCs w:val="24"/>
        </w:rPr>
        <w:t>Grada Delnica</w:t>
      </w:r>
      <w:r w:rsidR="00067D68" w:rsidRPr="00B01430">
        <w:rPr>
          <w:rStyle w:val="pt-defaultparagraphfont-000025"/>
          <w:rFonts w:ascii="Arial" w:hAnsi="Arial" w:cs="Arial"/>
          <w:sz w:val="24"/>
          <w:szCs w:val="24"/>
        </w:rPr>
        <w:t xml:space="preserve"> </w:t>
      </w:r>
      <w:r w:rsidRPr="00B01430">
        <w:rPr>
          <w:rStyle w:val="pt-defaultparagraphfont-000025"/>
          <w:rFonts w:ascii="Arial" w:hAnsi="Arial" w:cs="Arial"/>
          <w:sz w:val="24"/>
          <w:szCs w:val="24"/>
        </w:rPr>
        <w:t xml:space="preserve">utvrđuje se strateški cilj upravljanja </w:t>
      </w:r>
      <w:r w:rsidR="00CA02F5" w:rsidRPr="00B01430">
        <w:rPr>
          <w:rStyle w:val="pt-defaultparagraphfont-000025"/>
          <w:rFonts w:ascii="Arial" w:hAnsi="Arial" w:cs="Arial"/>
          <w:sz w:val="24"/>
          <w:szCs w:val="24"/>
        </w:rPr>
        <w:t>gradskom</w:t>
      </w:r>
      <w:r w:rsidRPr="00B01430">
        <w:rPr>
          <w:rStyle w:val="pt-defaultparagraphfont-000025"/>
          <w:rFonts w:ascii="Arial" w:hAnsi="Arial" w:cs="Arial"/>
          <w:sz w:val="24"/>
          <w:szCs w:val="24"/>
        </w:rPr>
        <w:t xml:space="preserve"> imovinom.</w:t>
      </w:r>
    </w:p>
    <w:p w14:paraId="388C928C" w14:textId="5D1C1AC6" w:rsidR="00663633" w:rsidRPr="00B01430" w:rsidRDefault="00A259ED" w:rsidP="00C366E2">
      <w:pPr>
        <w:jc w:val="center"/>
        <w:rPr>
          <w:rFonts w:ascii="Arial" w:hAnsi="Arial" w:cs="Arial"/>
          <w:sz w:val="24"/>
          <w:szCs w:val="24"/>
        </w:rPr>
      </w:pPr>
      <w:r w:rsidRPr="00B01430">
        <w:rPr>
          <w:rFonts w:ascii="Arial" w:hAnsi="Arial" w:cs="Arial"/>
          <w:noProof/>
          <w:sz w:val="24"/>
          <w:szCs w:val="24"/>
        </w:rPr>
        <mc:AlternateContent>
          <mc:Choice Requires="wps">
            <w:drawing>
              <wp:inline distT="0" distB="0" distL="0" distR="0" wp14:anchorId="241B4BE7" wp14:editId="66D2EA6D">
                <wp:extent cx="5160010" cy="574675"/>
                <wp:effectExtent l="76200" t="38100" r="97790" b="111125"/>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010" cy="57467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436D8C0" w14:textId="3DF4943A" w:rsidR="000852B1" w:rsidRPr="002F35D0" w:rsidRDefault="000852B1" w:rsidP="002F35D0">
                            <w:pPr>
                              <w:ind w:right="-9"/>
                              <w:jc w:val="center"/>
                              <w:rPr>
                                <w:rFonts w:ascii="Cambria" w:hAnsi="Cambria"/>
                                <w:sz w:val="24"/>
                                <w:szCs w:val="24"/>
                              </w:rPr>
                            </w:pPr>
                            <w:r w:rsidRPr="00663633">
                              <w:rPr>
                                <w:rFonts w:ascii="Cambria" w:hAnsi="Cambria"/>
                                <w:sz w:val="24"/>
                                <w:szCs w:val="24"/>
                              </w:rPr>
                              <w:t xml:space="preserve">STRATEŠKI CILJ - učinkovito upravljati svim oblicima imovine u vlasništvu </w:t>
                            </w:r>
                            <w:r w:rsidR="00B01430">
                              <w:rPr>
                                <w:rFonts w:ascii="Cambria" w:hAnsi="Cambria"/>
                                <w:sz w:val="24"/>
                                <w:szCs w:val="24"/>
                              </w:rPr>
                              <w:t>Grada Delnica</w:t>
                            </w:r>
                            <w:r w:rsidR="00067D68" w:rsidRPr="00067D68">
                              <w:rPr>
                                <w:rFonts w:ascii="Cambria" w:hAnsi="Cambria"/>
                                <w:sz w:val="24"/>
                                <w:szCs w:val="24"/>
                              </w:rPr>
                              <w:t xml:space="preserve"> </w:t>
                            </w:r>
                            <w:r w:rsidRPr="00663633">
                              <w:rPr>
                                <w:rFonts w:ascii="Cambria" w:hAnsi="Cambria"/>
                                <w:sz w:val="24"/>
                                <w:szCs w:val="24"/>
                              </w:rPr>
                              <w:t>prema načelu učinkovitosti dobroga gospodara.</w:t>
                            </w: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241B4BE7" id="AutoShape 19" o:spid="_x0000_s1026" style="width:406.3pt;height:4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" fillcolor="#254163 [1636]" stroked="f">
                <v:fill color2="#4477b6 [3012]" rotate="t" angle="180" colors="0 #2c5d98;52429f #3c7bc7;1 #3a7ccb" focus="100%" type="gradient">
                  <o:fill v:ext="view" type="gradientUnscaled"/>
                </v:fill>
                <v:shadow on="t" color="black" opacity="22937f" origin=",.5" offset="0,.63889mm"/>
                <v:textbox>
                  <w:txbxContent>
                    <w:p w14:paraId="0436D8C0" w14:textId="3DF4943A" w:rsidR="000852B1" w:rsidRPr="002F35D0" w:rsidRDefault="000852B1" w:rsidP="002F35D0">
                      <w:pPr>
                        <w:ind w:right="-9"/>
                        <w:jc w:val="center"/>
                        <w:rPr>
                          <w:rFonts w:ascii="Cambria" w:hAnsi="Cambria"/>
                          <w:sz w:val="24"/>
                          <w:szCs w:val="24"/>
                        </w:rPr>
                      </w:pPr>
                      <w:r w:rsidRPr="00663633">
                        <w:rPr>
                          <w:rFonts w:ascii="Cambria" w:hAnsi="Cambria"/>
                          <w:sz w:val="24"/>
                          <w:szCs w:val="24"/>
                        </w:rPr>
                        <w:t xml:space="preserve">STRATEŠKI CILJ - učinkovito upravljati svim oblicima imovine u vlasništvu </w:t>
                      </w:r>
                      <w:r w:rsidR="00B01430">
                        <w:rPr>
                          <w:rFonts w:ascii="Cambria" w:hAnsi="Cambria"/>
                          <w:sz w:val="24"/>
                          <w:szCs w:val="24"/>
                        </w:rPr>
                        <w:t>Grada Delnica</w:t>
                      </w:r>
                      <w:r w:rsidR="00067D68" w:rsidRPr="00067D68">
                        <w:rPr>
                          <w:rFonts w:ascii="Cambria" w:hAnsi="Cambria"/>
                          <w:sz w:val="24"/>
                          <w:szCs w:val="24"/>
                        </w:rPr>
                        <w:t xml:space="preserve"> </w:t>
                      </w:r>
                      <w:r w:rsidRPr="00663633">
                        <w:rPr>
                          <w:rFonts w:ascii="Cambria" w:hAnsi="Cambria"/>
                          <w:sz w:val="24"/>
                          <w:szCs w:val="24"/>
                        </w:rPr>
                        <w:t>prema načelu učinkovitosti dobroga gospodara.</w:t>
                      </w:r>
                    </w:p>
                  </w:txbxContent>
                </v:textbox>
                <w10:anchorlock/>
              </v:roundrect>
            </w:pict>
          </mc:Fallback>
        </mc:AlternateContent>
      </w:r>
    </w:p>
    <w:p w14:paraId="03DECDEB" w14:textId="385D57DA" w:rsidR="001525CE" w:rsidRPr="00B01430" w:rsidRDefault="00B020C6" w:rsidP="002F35D0">
      <w:pPr>
        <w:spacing w:before="120"/>
        <w:ind w:right="-142" w:firstLine="567"/>
        <w:jc w:val="both"/>
        <w:rPr>
          <w:rFonts w:ascii="Arial" w:hAnsi="Arial" w:cs="Arial"/>
          <w:sz w:val="24"/>
          <w:szCs w:val="24"/>
        </w:rPr>
      </w:pPr>
      <w:r w:rsidRPr="00B01430">
        <w:rPr>
          <w:rFonts w:ascii="Arial" w:eastAsia="Times New Roman" w:hAnsi="Arial" w:cs="Arial"/>
          <w:sz w:val="24"/>
          <w:szCs w:val="24"/>
        </w:rPr>
        <w:t xml:space="preserve">Iz strateškog cilja upravljanja </w:t>
      </w:r>
      <w:r w:rsidR="00067D68"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 xml:space="preserve"> izvodi se sedam posebnih ciljeva upravljanja </w:t>
      </w:r>
      <w:r w:rsidR="00067D68"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 xml:space="preserve">. </w:t>
      </w:r>
      <w:r w:rsidR="00173989" w:rsidRPr="00B01430">
        <w:rPr>
          <w:rFonts w:ascii="Arial" w:hAnsi="Arial" w:cs="Arial"/>
          <w:sz w:val="24"/>
          <w:szCs w:val="24"/>
        </w:rPr>
        <w:t>Sukladno</w:t>
      </w:r>
      <w:r w:rsidRPr="00B01430">
        <w:rPr>
          <w:rFonts w:ascii="Arial" w:eastAsia="Times New Roman" w:hAnsi="Arial" w:cs="Arial"/>
          <w:sz w:val="24"/>
          <w:szCs w:val="24"/>
        </w:rPr>
        <w:t xml:space="preserve"> članku 2. Zakona o sustavu strateškog planiranja i upravljanja razvojem Republike Hrvatske poseban cilj je 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w:t>
      </w:r>
    </w:p>
    <w:p w14:paraId="158E67AC" w14:textId="292548B3" w:rsidR="00B020C6" w:rsidRPr="00B01430" w:rsidRDefault="00B020C6" w:rsidP="001525CE">
      <w:pPr>
        <w:ind w:right="-142" w:firstLine="567"/>
        <w:jc w:val="both"/>
        <w:rPr>
          <w:rFonts w:ascii="Arial" w:hAnsi="Arial" w:cs="Arial"/>
          <w:sz w:val="24"/>
          <w:szCs w:val="24"/>
        </w:rPr>
      </w:pPr>
      <w:r w:rsidRPr="00B01430">
        <w:rPr>
          <w:rFonts w:ascii="Arial" w:eastAsia="Times New Roman" w:hAnsi="Arial" w:cs="Arial"/>
          <w:sz w:val="24"/>
          <w:szCs w:val="24"/>
        </w:rPr>
        <w:t xml:space="preserve">Posebni ciljevi upravljanja </w:t>
      </w:r>
      <w:r w:rsidR="00067D68"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 xml:space="preserve"> kao i programiranje pripadajućih mjera, projekata i aktivnosti</w:t>
      </w:r>
      <w:r w:rsidRPr="00B01430">
        <w:rPr>
          <w:rStyle w:val="Referencafusnote"/>
          <w:rFonts w:ascii="Arial" w:eastAsia="Times New Roman" w:hAnsi="Arial" w:cs="Arial"/>
          <w:sz w:val="24"/>
          <w:szCs w:val="24"/>
        </w:rPr>
        <w:footnoteReference w:id="4"/>
      </w:r>
      <w:r w:rsidRPr="00B01430">
        <w:rPr>
          <w:rFonts w:ascii="Arial" w:eastAsia="Times New Roman" w:hAnsi="Arial" w:cs="Arial"/>
          <w:sz w:val="24"/>
          <w:szCs w:val="24"/>
        </w:rPr>
        <w:t xml:space="preserve"> predstavljaju provedbu strategije upravljanja </w:t>
      </w:r>
      <w:r w:rsidR="00067D68"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w:t>
      </w:r>
    </w:p>
    <w:p w14:paraId="132BE6E9" w14:textId="77777777" w:rsidR="00D23044" w:rsidRPr="00B01430" w:rsidRDefault="00B020C6" w:rsidP="00E948FF">
      <w:pPr>
        <w:ind w:right="-141" w:firstLine="567"/>
        <w:jc w:val="both"/>
        <w:rPr>
          <w:rFonts w:ascii="Arial" w:hAnsi="Arial" w:cs="Arial"/>
          <w:sz w:val="24"/>
          <w:szCs w:val="24"/>
        </w:rPr>
      </w:pPr>
      <w:r w:rsidRPr="00B01430">
        <w:rPr>
          <w:rFonts w:ascii="Arial" w:eastAsia="Times New Roman" w:hAnsi="Arial" w:cs="Arial"/>
          <w:sz w:val="24"/>
          <w:szCs w:val="24"/>
        </w:rPr>
        <w:t>Posebni ciljevi biti će raščlanjeni u pogledu programiranja pripadajućih mjera, projekata i aktivnosti koje predstavljaju implementaciju posebnog cilja kao i neizravnu primjenu strateškog cilja.</w:t>
      </w:r>
    </w:p>
    <w:p w14:paraId="16463FAE" w14:textId="50F76B2F" w:rsidR="00B020C6" w:rsidRPr="00B01430" w:rsidRDefault="00B020C6" w:rsidP="002F35D0">
      <w:pPr>
        <w:spacing w:after="0"/>
        <w:ind w:right="-142" w:firstLine="567"/>
        <w:jc w:val="both"/>
        <w:rPr>
          <w:rFonts w:ascii="Arial" w:eastAsia="Times New Roman" w:hAnsi="Arial" w:cs="Arial"/>
          <w:sz w:val="24"/>
          <w:szCs w:val="24"/>
        </w:rPr>
      </w:pPr>
      <w:r w:rsidRPr="00B01430">
        <w:rPr>
          <w:rFonts w:ascii="Arial" w:eastAsia="Times New Roman" w:hAnsi="Arial" w:cs="Arial"/>
          <w:sz w:val="24"/>
          <w:szCs w:val="24"/>
        </w:rPr>
        <w:t>Također će biti prepoznati pokazatelji ishoda</w:t>
      </w:r>
      <w:r w:rsidRPr="00B01430">
        <w:rPr>
          <w:rStyle w:val="Referencafusnote"/>
          <w:rFonts w:ascii="Arial" w:eastAsia="Times New Roman" w:hAnsi="Arial" w:cs="Arial"/>
          <w:sz w:val="24"/>
          <w:szCs w:val="24"/>
        </w:rPr>
        <w:footnoteReference w:id="5"/>
      </w:r>
      <w:r w:rsidRPr="00B01430">
        <w:rPr>
          <w:rFonts w:ascii="Arial" w:eastAsia="Times New Roman" w:hAnsi="Arial" w:cs="Arial"/>
          <w:sz w:val="24"/>
          <w:szCs w:val="24"/>
        </w:rPr>
        <w:t xml:space="preserve"> za posebne ciljeve kako bi se provedba upravljanja </w:t>
      </w:r>
      <w:r w:rsidR="00B2202B"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 xml:space="preserve"> uspješno mogla pratiti te će biti identificirani i pokazatelji rezultata</w:t>
      </w:r>
      <w:r w:rsidRPr="00B01430">
        <w:rPr>
          <w:rStyle w:val="Referencafusnote"/>
          <w:rFonts w:ascii="Arial" w:eastAsia="Times New Roman" w:hAnsi="Arial" w:cs="Arial"/>
          <w:sz w:val="24"/>
          <w:szCs w:val="24"/>
        </w:rPr>
        <w:footnoteReference w:id="6"/>
      </w:r>
      <w:r w:rsidRPr="00B01430">
        <w:rPr>
          <w:rFonts w:ascii="Arial" w:eastAsia="Times New Roman" w:hAnsi="Arial" w:cs="Arial"/>
          <w:sz w:val="24"/>
          <w:szCs w:val="24"/>
        </w:rPr>
        <w:t xml:space="preserve"> za mjere, projekte i aktivnosti koji se metodično razrađuju godišnjim </w:t>
      </w:r>
      <w:r w:rsidRPr="00B01430">
        <w:rPr>
          <w:rFonts w:ascii="Arial" w:eastAsia="Times New Roman" w:hAnsi="Arial" w:cs="Arial"/>
          <w:sz w:val="24"/>
          <w:szCs w:val="24"/>
        </w:rPr>
        <w:lastRenderedPageBreak/>
        <w:t xml:space="preserve">planovima upravljanja </w:t>
      </w:r>
      <w:r w:rsidR="00067D68" w:rsidRPr="00B01430">
        <w:rPr>
          <w:rFonts w:ascii="Arial" w:hAnsi="Arial" w:cs="Arial"/>
          <w:sz w:val="24"/>
          <w:szCs w:val="24"/>
        </w:rPr>
        <w:t>gradskom</w:t>
      </w:r>
      <w:r w:rsidR="00490980" w:rsidRPr="00B01430">
        <w:rPr>
          <w:rFonts w:ascii="Arial" w:hAnsi="Arial" w:cs="Arial"/>
          <w:sz w:val="24"/>
          <w:szCs w:val="24"/>
        </w:rPr>
        <w:t xml:space="preserve"> imovinom</w:t>
      </w:r>
      <w:r w:rsidRPr="00B01430">
        <w:rPr>
          <w:rFonts w:ascii="Arial" w:eastAsia="Times New Roman" w:hAnsi="Arial" w:cs="Arial"/>
          <w:sz w:val="24"/>
          <w:szCs w:val="24"/>
        </w:rPr>
        <w:t xml:space="preserve"> kao operativnim dokumentima koji se temelje na Strategiji i kojima se provode elementi strateškog planiranja definirani u Strategiji.</w:t>
      </w:r>
    </w:p>
    <w:p w14:paraId="2F66CA90" w14:textId="77777777" w:rsidR="00C366E2" w:rsidRPr="00B01430" w:rsidRDefault="00C366E2">
      <w:pPr>
        <w:rPr>
          <w:rFonts w:ascii="Arial" w:hAnsi="Arial" w:cs="Arial"/>
          <w:b/>
          <w:iCs/>
          <w:szCs w:val="18"/>
        </w:rPr>
      </w:pPr>
      <w:r w:rsidRPr="00B01430">
        <w:rPr>
          <w:rFonts w:ascii="Arial" w:hAnsi="Arial" w:cs="Arial"/>
          <w:bCs/>
          <w:iCs/>
        </w:rPr>
        <w:br w:type="page"/>
      </w:r>
    </w:p>
    <w:p w14:paraId="2005B12F" w14:textId="2FEEE862" w:rsidR="00975059" w:rsidRPr="00B01430" w:rsidRDefault="00205B62" w:rsidP="007015B1">
      <w:pPr>
        <w:pStyle w:val="Opisslike"/>
        <w:tabs>
          <w:tab w:val="left" w:pos="0"/>
        </w:tabs>
        <w:spacing w:before="240"/>
        <w:rPr>
          <w:rStyle w:val="pt-defaultparagraphfont-000025"/>
          <w:rFonts w:ascii="Arial" w:hAnsi="Arial" w:cs="Arial"/>
          <w:b w:val="0"/>
          <w:i/>
        </w:rPr>
      </w:pPr>
      <w:bookmarkStart w:id="117" w:name="_Toc136950333"/>
      <w:r w:rsidRPr="00B01430">
        <w:rPr>
          <w:rFonts w:ascii="Arial" w:hAnsi="Arial" w:cs="Arial"/>
          <w:b w:val="0"/>
          <w:i/>
        </w:rPr>
        <w:lastRenderedPageBreak/>
        <w:t xml:space="preserve">Slika </w:t>
      </w:r>
      <w:r w:rsidR="00E81228" w:rsidRPr="00B01430">
        <w:rPr>
          <w:rFonts w:ascii="Arial" w:hAnsi="Arial" w:cs="Arial"/>
          <w:b w:val="0"/>
          <w:i/>
        </w:rPr>
        <w:fldChar w:fldCharType="begin"/>
      </w:r>
      <w:r w:rsidRPr="00B01430">
        <w:rPr>
          <w:rFonts w:ascii="Arial" w:hAnsi="Arial" w:cs="Arial"/>
          <w:b w:val="0"/>
          <w:i/>
        </w:rPr>
        <w:instrText xml:space="preserve"> SEQ Slika \* ARABIC </w:instrText>
      </w:r>
      <w:r w:rsidR="00E81228" w:rsidRPr="00B01430">
        <w:rPr>
          <w:rFonts w:ascii="Arial" w:hAnsi="Arial" w:cs="Arial"/>
          <w:b w:val="0"/>
          <w:i/>
        </w:rPr>
        <w:fldChar w:fldCharType="separate"/>
      </w:r>
      <w:r w:rsidR="005C2F54">
        <w:rPr>
          <w:rFonts w:ascii="Arial" w:hAnsi="Arial" w:cs="Arial"/>
          <w:b w:val="0"/>
          <w:i/>
          <w:noProof/>
        </w:rPr>
        <w:t>3</w:t>
      </w:r>
      <w:r w:rsidR="00E81228" w:rsidRPr="00B01430">
        <w:rPr>
          <w:rFonts w:ascii="Arial" w:hAnsi="Arial" w:cs="Arial"/>
          <w:b w:val="0"/>
          <w:i/>
        </w:rPr>
        <w:fldChar w:fldCharType="end"/>
      </w:r>
      <w:r w:rsidRPr="00B01430">
        <w:rPr>
          <w:rFonts w:ascii="Arial" w:hAnsi="Arial" w:cs="Arial"/>
          <w:b w:val="0"/>
          <w:i/>
        </w:rPr>
        <w:t xml:space="preserve">. </w:t>
      </w:r>
      <w:r w:rsidR="009771A6" w:rsidRPr="00B01430">
        <w:rPr>
          <w:rStyle w:val="pt-defaultparagraphfont-000025"/>
          <w:rFonts w:ascii="Arial" w:hAnsi="Arial" w:cs="Arial"/>
          <w:b w:val="0"/>
          <w:i/>
          <w:szCs w:val="22"/>
        </w:rPr>
        <w:t>Kaskadiranje strateškog cilja upravljanja imovinom</w:t>
      </w:r>
      <w:r w:rsidR="002B674D" w:rsidRPr="00B01430">
        <w:rPr>
          <w:rStyle w:val="pt-defaultparagraphfont-000025"/>
          <w:rFonts w:ascii="Arial" w:hAnsi="Arial" w:cs="Arial"/>
          <w:b w:val="0"/>
          <w:i/>
          <w:szCs w:val="22"/>
        </w:rPr>
        <w:t xml:space="preserve"> </w:t>
      </w:r>
      <w:r w:rsidR="00B01430">
        <w:rPr>
          <w:rStyle w:val="pt-defaultparagraphfont-000025"/>
          <w:rFonts w:ascii="Arial" w:hAnsi="Arial" w:cs="Arial"/>
          <w:b w:val="0"/>
          <w:i/>
          <w:szCs w:val="22"/>
        </w:rPr>
        <w:t>Grada Delnica</w:t>
      </w:r>
      <w:bookmarkEnd w:id="117"/>
    </w:p>
    <w:p w14:paraId="751EC5FC" w14:textId="289AE486" w:rsidR="0037725B" w:rsidRPr="00B01430" w:rsidRDefault="0037725B" w:rsidP="0037725B">
      <w:pPr>
        <w:jc w:val="both"/>
        <w:rPr>
          <w:rFonts w:ascii="Arial" w:eastAsia="Arial" w:hAnsi="Arial" w:cs="Arial"/>
          <w:sz w:val="24"/>
          <w:szCs w:val="24"/>
        </w:rPr>
      </w:pPr>
      <w:r w:rsidRPr="00B01430">
        <w:rPr>
          <w:rFonts w:ascii="Arial" w:hAnsi="Arial" w:cs="Arial"/>
          <w:noProof/>
        </w:rPr>
        <w:drawing>
          <wp:inline distT="0" distB="0" distL="0" distR="0" wp14:anchorId="593D9F4D" wp14:editId="5696B31C">
            <wp:extent cx="5759450" cy="5988046"/>
            <wp:effectExtent l="0" t="38100" r="0" b="108585"/>
            <wp:docPr id="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65F1521" w14:textId="389E4025" w:rsidR="00FD0570" w:rsidRPr="00B01430" w:rsidRDefault="00A9069B" w:rsidP="00A51E27">
      <w:pPr>
        <w:ind w:firstLine="567"/>
        <w:jc w:val="both"/>
        <w:rPr>
          <w:rFonts w:ascii="Arial" w:eastAsia="Arial" w:hAnsi="Arial" w:cs="Arial"/>
          <w:sz w:val="24"/>
          <w:szCs w:val="24"/>
        </w:rPr>
      </w:pPr>
      <w:r w:rsidRPr="00B01430">
        <w:rPr>
          <w:rFonts w:ascii="Arial" w:eastAsia="Arial" w:hAnsi="Arial" w:cs="Arial"/>
          <w:sz w:val="24"/>
          <w:szCs w:val="24"/>
        </w:rPr>
        <w:br w:type="page"/>
      </w:r>
    </w:p>
    <w:p w14:paraId="48BA6050" w14:textId="15F40C0E" w:rsidR="00077985" w:rsidRPr="00B01430" w:rsidRDefault="000F5ABF" w:rsidP="00445CB0">
      <w:pPr>
        <w:pStyle w:val="Naslov1"/>
        <w:numPr>
          <w:ilvl w:val="0"/>
          <w:numId w:val="39"/>
        </w:numPr>
        <w:spacing w:before="0" w:beforeAutospacing="0" w:after="0" w:afterAutospacing="0" w:line="276" w:lineRule="auto"/>
        <w:jc w:val="both"/>
        <w:rPr>
          <w:rFonts w:ascii="Arial" w:hAnsi="Arial" w:cs="Arial"/>
          <w:sz w:val="26"/>
          <w:szCs w:val="26"/>
        </w:rPr>
      </w:pPr>
      <w:bookmarkStart w:id="118" w:name="_Toc136950110"/>
      <w:r w:rsidRPr="00B01430">
        <w:rPr>
          <w:rFonts w:ascii="Arial" w:hAnsi="Arial" w:cs="Arial"/>
          <w:sz w:val="26"/>
          <w:szCs w:val="26"/>
        </w:rPr>
        <w:lastRenderedPageBreak/>
        <w:t>POSEBNI CILJEVI I MJERE – SISTEMATIZIRANI PRIKAZ</w:t>
      </w:r>
      <w:bookmarkEnd w:id="118"/>
    </w:p>
    <w:p w14:paraId="310DC849" w14:textId="688EC05C" w:rsidR="00430A2A" w:rsidRPr="00B01430" w:rsidRDefault="00430A2A" w:rsidP="009E4A0B">
      <w:pPr>
        <w:pStyle w:val="pt-bodytext-000049"/>
        <w:spacing w:line="276" w:lineRule="auto"/>
        <w:ind w:firstLine="567"/>
        <w:jc w:val="both"/>
        <w:rPr>
          <w:rFonts w:ascii="Arial" w:hAnsi="Arial" w:cs="Arial"/>
        </w:rPr>
      </w:pPr>
      <w:bookmarkStart w:id="119" w:name="_Toc462657756"/>
      <w:r w:rsidRPr="00B01430">
        <w:rPr>
          <w:rStyle w:val="pt-defaultparagraphfont-000030"/>
          <w:rFonts w:ascii="Arial" w:hAnsi="Arial" w:cs="Arial"/>
        </w:rPr>
        <w:t>Sukladno</w:t>
      </w:r>
      <w:r w:rsidR="00D9181B" w:rsidRPr="00B01430">
        <w:rPr>
          <w:rStyle w:val="pt-defaultparagraphfont-000030"/>
          <w:rFonts w:ascii="Arial" w:hAnsi="Arial" w:cs="Arial"/>
        </w:rPr>
        <w:t xml:space="preserve"> Strategiji upravljanja</w:t>
      </w:r>
      <w:r w:rsidRPr="00B01430">
        <w:rPr>
          <w:rStyle w:val="pt-defaultparagraphfont-000030"/>
          <w:rFonts w:ascii="Arial" w:hAnsi="Arial" w:cs="Arial"/>
        </w:rPr>
        <w:t xml:space="preserve"> </w:t>
      </w:r>
      <w:r w:rsidR="00067D68" w:rsidRPr="00B01430">
        <w:rPr>
          <w:rStyle w:val="pt-defaultparagraphfont-000030"/>
          <w:rFonts w:ascii="Arial" w:hAnsi="Arial" w:cs="Arial"/>
        </w:rPr>
        <w:t>gradskom</w:t>
      </w:r>
      <w:r w:rsidR="00490980" w:rsidRPr="00B01430">
        <w:rPr>
          <w:rStyle w:val="pt-defaultparagraphfont-000030"/>
          <w:rFonts w:ascii="Arial" w:hAnsi="Arial" w:cs="Arial"/>
        </w:rPr>
        <w:t xml:space="preserve"> imovinom</w:t>
      </w:r>
      <w:r w:rsidR="00D9181B" w:rsidRPr="00B01430">
        <w:rPr>
          <w:rStyle w:val="pt-defaultparagraphfont-000030"/>
          <w:rFonts w:ascii="Arial" w:hAnsi="Arial" w:cs="Arial"/>
        </w:rPr>
        <w:t xml:space="preserve"> </w:t>
      </w:r>
      <w:r w:rsidRPr="00B01430">
        <w:rPr>
          <w:rFonts w:ascii="Arial" w:hAnsi="Arial" w:cs="Arial"/>
        </w:rPr>
        <w:t xml:space="preserve">u nastavku su prikazani posebni ciljevi i s njima povezane mjere koji su detaljno definirane u istoimenoj Strategiji. Nadalje, u nastavku su prikazana i </w:t>
      </w:r>
      <w:r w:rsidRPr="00B01430">
        <w:rPr>
          <w:rStyle w:val="pt-defaultparagraphfont-000025"/>
          <w:rFonts w:ascii="Arial" w:hAnsi="Arial" w:cs="Arial"/>
        </w:rPr>
        <w:t xml:space="preserve">područja upravljanja koja posebni ciljevi obuhvaćaju u Godišnjem planu upravljanja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w:t>
      </w:r>
    </w:p>
    <w:p w14:paraId="78C96F95" w14:textId="3FCA3ECB" w:rsidR="00A559B8" w:rsidRPr="00B01430" w:rsidRDefault="00A559B8" w:rsidP="00A20FA8">
      <w:pPr>
        <w:pStyle w:val="Odlomakpopisa"/>
        <w:numPr>
          <w:ilvl w:val="0"/>
          <w:numId w:val="28"/>
        </w:numPr>
        <w:ind w:left="709" w:hanging="357"/>
        <w:contextualSpacing w:val="0"/>
        <w:jc w:val="both"/>
        <w:rPr>
          <w:rFonts w:ascii="Arial" w:hAnsi="Arial" w:cs="Arial"/>
          <w:b/>
          <w:bCs/>
          <w:sz w:val="24"/>
          <w:szCs w:val="24"/>
        </w:rPr>
      </w:pPr>
      <w:r w:rsidRPr="00B01430">
        <w:rPr>
          <w:rFonts w:ascii="Arial" w:hAnsi="Arial" w:cs="Arial"/>
          <w:b/>
          <w:bCs/>
          <w:sz w:val="24"/>
          <w:szCs w:val="24"/>
        </w:rPr>
        <w:t xml:space="preserve">POSEBAN CILJ 1.1. „UČINKOVITO UPRAVLJANJE NEKRETNINAMA U VLASNIŠTVU </w:t>
      </w:r>
      <w:r w:rsidR="00B01430">
        <w:rPr>
          <w:rFonts w:ascii="Arial" w:hAnsi="Arial" w:cs="Arial"/>
          <w:b/>
          <w:bCs/>
          <w:sz w:val="24"/>
          <w:szCs w:val="24"/>
        </w:rPr>
        <w:t>GRADA DELNICA</w:t>
      </w:r>
      <w:r w:rsidRPr="00B01430">
        <w:rPr>
          <w:rFonts w:ascii="Arial" w:hAnsi="Arial" w:cs="Arial"/>
          <w:b/>
          <w:bCs/>
          <w:sz w:val="24"/>
          <w:szCs w:val="24"/>
        </w:rPr>
        <w:t>“ PROVODIT ĆE SE PUTEM SLJEDEĆIH MJERA:</w:t>
      </w:r>
    </w:p>
    <w:p w14:paraId="62CAA9E1" w14:textId="35FB9E18" w:rsidR="00A559B8" w:rsidRPr="00B01430" w:rsidRDefault="00A559B8" w:rsidP="007015B1">
      <w:pPr>
        <w:pStyle w:val="Odlomakpopisa"/>
        <w:numPr>
          <w:ilvl w:val="0"/>
          <w:numId w:val="12"/>
        </w:numPr>
        <w:spacing w:before="240" w:after="0"/>
        <w:ind w:left="567" w:hanging="283"/>
        <w:contextualSpacing w:val="0"/>
        <w:rPr>
          <w:rFonts w:ascii="Arial" w:hAnsi="Arial" w:cs="Arial"/>
          <w:sz w:val="24"/>
          <w:szCs w:val="24"/>
        </w:rPr>
      </w:pPr>
      <w:r w:rsidRPr="00B01430">
        <w:rPr>
          <w:rFonts w:ascii="Arial" w:hAnsi="Arial" w:cs="Arial"/>
          <w:sz w:val="24"/>
          <w:szCs w:val="24"/>
        </w:rPr>
        <w:t xml:space="preserve">smanjenje portfelja nekretnina kojima upravlja </w:t>
      </w:r>
      <w:r w:rsidR="00067D68" w:rsidRPr="00B01430">
        <w:rPr>
          <w:rFonts w:ascii="Arial" w:hAnsi="Arial" w:cs="Arial"/>
          <w:sz w:val="24"/>
          <w:szCs w:val="24"/>
        </w:rPr>
        <w:t xml:space="preserve">Grad </w:t>
      </w:r>
      <w:r w:rsidR="004F44CE" w:rsidRPr="00B01430">
        <w:rPr>
          <w:rFonts w:ascii="Arial" w:hAnsi="Arial" w:cs="Arial"/>
          <w:sz w:val="24"/>
          <w:szCs w:val="24"/>
        </w:rPr>
        <w:t>Delnice</w:t>
      </w:r>
      <w:r w:rsidR="00067D68" w:rsidRPr="00B01430">
        <w:rPr>
          <w:rFonts w:ascii="Arial" w:hAnsi="Arial" w:cs="Arial"/>
          <w:sz w:val="24"/>
          <w:szCs w:val="24"/>
        </w:rPr>
        <w:t xml:space="preserve"> </w:t>
      </w:r>
      <w:r w:rsidRPr="00B01430">
        <w:rPr>
          <w:rFonts w:ascii="Arial" w:hAnsi="Arial" w:cs="Arial"/>
          <w:sz w:val="24"/>
          <w:szCs w:val="24"/>
        </w:rPr>
        <w:t>putem prodaje</w:t>
      </w:r>
      <w:r w:rsidR="00457589" w:rsidRPr="00B01430">
        <w:rPr>
          <w:rFonts w:ascii="Arial" w:hAnsi="Arial" w:cs="Arial"/>
          <w:sz w:val="24"/>
          <w:szCs w:val="24"/>
        </w:rPr>
        <w:t>,</w:t>
      </w:r>
      <w:r w:rsidRPr="00B01430">
        <w:rPr>
          <w:rFonts w:ascii="Arial" w:hAnsi="Arial" w:cs="Arial"/>
          <w:sz w:val="24"/>
          <w:szCs w:val="24"/>
        </w:rPr>
        <w:t xml:space="preserve"> </w:t>
      </w:r>
    </w:p>
    <w:p w14:paraId="13E3F53B" w14:textId="565069CA" w:rsidR="00A559B8" w:rsidRPr="00B01430" w:rsidRDefault="00A559B8" w:rsidP="007015B1">
      <w:pPr>
        <w:pStyle w:val="Odlomakpopisa"/>
        <w:numPr>
          <w:ilvl w:val="0"/>
          <w:numId w:val="12"/>
        </w:numPr>
        <w:ind w:left="567" w:hanging="283"/>
        <w:contextualSpacing w:val="0"/>
        <w:rPr>
          <w:rFonts w:ascii="Arial" w:hAnsi="Arial" w:cs="Arial"/>
          <w:sz w:val="24"/>
          <w:szCs w:val="24"/>
        </w:rPr>
      </w:pPr>
      <w:r w:rsidRPr="00B01430">
        <w:rPr>
          <w:rFonts w:ascii="Arial" w:hAnsi="Arial" w:cs="Arial"/>
          <w:sz w:val="24"/>
          <w:szCs w:val="24"/>
        </w:rPr>
        <w:t xml:space="preserve">aktivacija neiskorištene i neaktivne </w:t>
      </w:r>
      <w:r w:rsidR="00067D68" w:rsidRPr="00B01430">
        <w:rPr>
          <w:rFonts w:ascii="Arial" w:hAnsi="Arial" w:cs="Arial"/>
          <w:sz w:val="24"/>
          <w:szCs w:val="24"/>
        </w:rPr>
        <w:t>gradske</w:t>
      </w:r>
      <w:r w:rsidR="00490980" w:rsidRPr="00B01430">
        <w:rPr>
          <w:rFonts w:ascii="Arial" w:hAnsi="Arial" w:cs="Arial"/>
          <w:sz w:val="24"/>
          <w:szCs w:val="24"/>
        </w:rPr>
        <w:t xml:space="preserve"> imovine</w:t>
      </w:r>
      <w:r w:rsidR="00746133" w:rsidRPr="00B01430">
        <w:rPr>
          <w:rFonts w:ascii="Arial" w:hAnsi="Arial" w:cs="Arial"/>
          <w:sz w:val="24"/>
          <w:szCs w:val="24"/>
        </w:rPr>
        <w:t xml:space="preserve"> putem zakupa (najma)</w:t>
      </w:r>
      <w:r w:rsidR="00457589" w:rsidRPr="00B01430">
        <w:rPr>
          <w:rFonts w:ascii="Arial" w:hAnsi="Arial" w:cs="Arial"/>
          <w:sz w:val="24"/>
          <w:szCs w:val="24"/>
        </w:rPr>
        <w:t>.</w:t>
      </w:r>
    </w:p>
    <w:p w14:paraId="2B439FC4" w14:textId="437F0E02" w:rsidR="00D9181B" w:rsidRPr="00B01430" w:rsidRDefault="00D9181B" w:rsidP="009E4A0B">
      <w:pPr>
        <w:ind w:right="-141" w:firstLine="567"/>
        <w:jc w:val="both"/>
        <w:rPr>
          <w:rFonts w:ascii="Arial" w:hAnsi="Arial" w:cs="Arial"/>
          <w:sz w:val="24"/>
          <w:szCs w:val="24"/>
        </w:rPr>
      </w:pPr>
      <w:r w:rsidRPr="00B01430">
        <w:rPr>
          <w:rStyle w:val="pt-defaultparagraphfont-000025"/>
          <w:rFonts w:ascii="Arial" w:hAnsi="Arial" w:cs="Arial"/>
          <w:sz w:val="24"/>
          <w:szCs w:val="24"/>
        </w:rPr>
        <w:t xml:space="preserve">U definiranju posebnog cilja </w:t>
      </w:r>
      <w:r w:rsidR="00BD5BC7" w:rsidRPr="00B01430">
        <w:rPr>
          <w:rFonts w:ascii="Arial" w:hAnsi="Arial" w:cs="Arial"/>
          <w:sz w:val="24"/>
          <w:szCs w:val="24"/>
        </w:rPr>
        <w:t xml:space="preserve">„Učinkovito upravljanje nekretninama u vlasništvu </w:t>
      </w:r>
      <w:r w:rsidR="00B01430">
        <w:rPr>
          <w:rFonts w:ascii="Arial" w:hAnsi="Arial" w:cs="Arial"/>
          <w:sz w:val="24"/>
          <w:szCs w:val="24"/>
        </w:rPr>
        <w:t>Grada Delnica</w:t>
      </w:r>
      <w:r w:rsidR="00067D68" w:rsidRPr="00B01430">
        <w:rPr>
          <w:rFonts w:ascii="Arial" w:hAnsi="Arial" w:cs="Arial"/>
          <w:sz w:val="24"/>
          <w:szCs w:val="24"/>
        </w:rPr>
        <w:t xml:space="preserve"> </w:t>
      </w:r>
      <w:r w:rsidR="00BD5BC7" w:rsidRPr="00B01430">
        <w:rPr>
          <w:rStyle w:val="pt-defaultparagraphfont-000025"/>
          <w:rFonts w:ascii="Arial" w:hAnsi="Arial" w:cs="Arial"/>
          <w:sz w:val="24"/>
          <w:szCs w:val="24"/>
        </w:rPr>
        <w:t>kreće se od polazišta da su</w:t>
      </w:r>
      <w:r w:rsidRPr="00B01430">
        <w:rPr>
          <w:rStyle w:val="pt-defaultparagraphfont-000025"/>
          <w:rFonts w:ascii="Arial" w:hAnsi="Arial" w:cs="Arial"/>
          <w:sz w:val="24"/>
          <w:szCs w:val="24"/>
        </w:rPr>
        <w:t xml:space="preserve"> </w:t>
      </w:r>
      <w:r w:rsidR="00067D68" w:rsidRPr="00B01430">
        <w:rPr>
          <w:rFonts w:ascii="Arial" w:hAnsi="Arial" w:cs="Arial"/>
          <w:sz w:val="24"/>
          <w:szCs w:val="24"/>
        </w:rPr>
        <w:t>gradske</w:t>
      </w:r>
      <w:r w:rsidR="00490980" w:rsidRPr="00B01430">
        <w:rPr>
          <w:rFonts w:ascii="Arial" w:hAnsi="Arial" w:cs="Arial"/>
          <w:sz w:val="24"/>
          <w:szCs w:val="24"/>
        </w:rPr>
        <w:t xml:space="preserve"> nekretnine</w:t>
      </w:r>
      <w:r w:rsidR="00BD5BC7" w:rsidRPr="00B01430">
        <w:rPr>
          <w:rFonts w:ascii="Arial" w:eastAsia="Arial" w:hAnsi="Arial" w:cs="Arial"/>
          <w:sz w:val="24"/>
          <w:szCs w:val="24"/>
        </w:rPr>
        <w:t xml:space="preserve"> iznimno važan resurs kojim </w:t>
      </w:r>
      <w:r w:rsidR="00067D68" w:rsidRPr="00B01430">
        <w:rPr>
          <w:rFonts w:ascii="Arial" w:eastAsia="Arial" w:hAnsi="Arial" w:cs="Arial"/>
          <w:sz w:val="24"/>
          <w:szCs w:val="24"/>
        </w:rPr>
        <w:t>Grad</w:t>
      </w:r>
      <w:r w:rsidR="00490980" w:rsidRPr="00B01430">
        <w:rPr>
          <w:rFonts w:ascii="Arial" w:eastAsia="Arial" w:hAnsi="Arial" w:cs="Arial"/>
          <w:sz w:val="24"/>
          <w:szCs w:val="24"/>
        </w:rPr>
        <w:t xml:space="preserve"> </w:t>
      </w:r>
      <w:r w:rsidR="00BD5BC7" w:rsidRPr="00B01430">
        <w:rPr>
          <w:rFonts w:ascii="Arial" w:eastAsia="Arial" w:hAnsi="Arial" w:cs="Arial"/>
          <w:sz w:val="24"/>
          <w:szCs w:val="24"/>
        </w:rPr>
        <w:t xml:space="preserve">mora efikasno raspolagati u cilju realizacije društvenog, obrazovnog i kulturnog napretka te zaštite za buduće naraštaje. Nekretnine </w:t>
      </w:r>
      <w:r w:rsidR="00B01430">
        <w:rPr>
          <w:rFonts w:ascii="Arial" w:eastAsia="Arial" w:hAnsi="Arial" w:cs="Arial"/>
          <w:sz w:val="24"/>
          <w:szCs w:val="24"/>
        </w:rPr>
        <w:t>Grada Delnica</w:t>
      </w:r>
      <w:r w:rsidR="00067D68" w:rsidRPr="00B01430">
        <w:rPr>
          <w:rFonts w:ascii="Arial" w:eastAsia="Arial" w:hAnsi="Arial" w:cs="Arial"/>
          <w:sz w:val="24"/>
          <w:szCs w:val="24"/>
        </w:rPr>
        <w:t xml:space="preserve"> </w:t>
      </w:r>
      <w:r w:rsidR="00BD5BC7" w:rsidRPr="00B01430">
        <w:rPr>
          <w:rFonts w:ascii="Arial" w:eastAsia="Arial" w:hAnsi="Arial" w:cs="Arial"/>
          <w:sz w:val="24"/>
          <w:szCs w:val="24"/>
        </w:rPr>
        <w:t xml:space="preserve">najvažniji su aspekt </w:t>
      </w:r>
      <w:r w:rsidR="00067D68" w:rsidRPr="00B01430">
        <w:rPr>
          <w:rFonts w:ascii="Arial" w:eastAsia="Arial" w:hAnsi="Arial" w:cs="Arial"/>
          <w:sz w:val="24"/>
          <w:szCs w:val="24"/>
        </w:rPr>
        <w:t>gradskog</w:t>
      </w:r>
      <w:r w:rsidR="00490980" w:rsidRPr="00B01430">
        <w:rPr>
          <w:rFonts w:ascii="Arial" w:eastAsia="Arial" w:hAnsi="Arial" w:cs="Arial"/>
          <w:sz w:val="24"/>
          <w:szCs w:val="24"/>
        </w:rPr>
        <w:t xml:space="preserve"> kapitala</w:t>
      </w:r>
      <w:r w:rsidR="00BD5BC7" w:rsidRPr="00B01430">
        <w:rPr>
          <w:rFonts w:ascii="Arial" w:eastAsia="Arial" w:hAnsi="Arial" w:cs="Arial"/>
          <w:sz w:val="24"/>
          <w:szCs w:val="24"/>
        </w:rPr>
        <w:t xml:space="preserve"> te je s istima potrebno postupati odgovorno od strane svih korisnika upravitelja i imatelja. Sve aktivnosti upravljanja i raspolaganja </w:t>
      </w:r>
      <w:r w:rsidR="00067D68" w:rsidRPr="00B01430">
        <w:rPr>
          <w:rFonts w:ascii="Arial" w:eastAsia="Arial" w:hAnsi="Arial" w:cs="Arial"/>
          <w:sz w:val="24"/>
          <w:szCs w:val="24"/>
        </w:rPr>
        <w:t xml:space="preserve">gradskom </w:t>
      </w:r>
      <w:r w:rsidR="00490980" w:rsidRPr="00B01430">
        <w:rPr>
          <w:rFonts w:ascii="Arial" w:eastAsia="Arial" w:hAnsi="Arial" w:cs="Arial"/>
          <w:sz w:val="24"/>
          <w:szCs w:val="24"/>
        </w:rPr>
        <w:t>imovinom</w:t>
      </w:r>
      <w:r w:rsidR="00BD5BC7" w:rsidRPr="00B01430">
        <w:rPr>
          <w:rFonts w:ascii="Arial" w:eastAsia="Arial" w:hAnsi="Arial" w:cs="Arial"/>
          <w:sz w:val="24"/>
          <w:szCs w:val="24"/>
        </w:rPr>
        <w:t xml:space="preserve"> moraju se odvijati sukladno važećim zakonima i propisima.</w:t>
      </w:r>
    </w:p>
    <w:p w14:paraId="5C54F90B" w14:textId="3B4543EF" w:rsidR="00D9181B" w:rsidRPr="00B01430" w:rsidRDefault="0074033B" w:rsidP="00A20FA8">
      <w:pPr>
        <w:pStyle w:val="pt-bodytext-000052"/>
        <w:spacing w:before="0" w:beforeAutospacing="0" w:after="200" w:afterAutospacing="0" w:line="276" w:lineRule="auto"/>
        <w:ind w:firstLine="567"/>
        <w:jc w:val="both"/>
        <w:rPr>
          <w:rFonts w:ascii="Arial" w:hAnsi="Arial" w:cs="Arial"/>
        </w:rPr>
      </w:pPr>
      <w:r w:rsidRPr="00B01430">
        <w:rPr>
          <w:rStyle w:val="pt-defaultparagraphfont-000025"/>
          <w:rFonts w:ascii="Arial" w:hAnsi="Arial" w:cs="Arial"/>
        </w:rPr>
        <w:t>Segmenti</w:t>
      </w:r>
      <w:r w:rsidR="00D9181B" w:rsidRPr="00B01430">
        <w:rPr>
          <w:rStyle w:val="pt-defaultparagraphfont-000025"/>
          <w:rFonts w:ascii="Arial" w:hAnsi="Arial" w:cs="Arial"/>
        </w:rPr>
        <w:t xml:space="preserve"> upravljan</w:t>
      </w:r>
      <w:r w:rsidRPr="00B01430">
        <w:rPr>
          <w:rStyle w:val="pt-defaultparagraphfont-000025"/>
          <w:rFonts w:ascii="Arial" w:hAnsi="Arial" w:cs="Arial"/>
        </w:rPr>
        <w:t>ja i pojavni oblici imovine koje</w:t>
      </w:r>
      <w:r w:rsidR="00D9181B" w:rsidRPr="00B01430">
        <w:rPr>
          <w:rStyle w:val="pt-defaultparagraphfont-000025"/>
          <w:rFonts w:ascii="Arial" w:hAnsi="Arial" w:cs="Arial"/>
        </w:rPr>
        <w:t xml:space="preserve"> ovaj poseban cilj obuhvaća u Godišnjem planu upravljanja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00D9181B" w:rsidRPr="00B01430">
        <w:rPr>
          <w:rStyle w:val="pt-defaultparagraphfont-000025"/>
          <w:rFonts w:ascii="Arial" w:hAnsi="Arial" w:cs="Arial"/>
        </w:rPr>
        <w:t xml:space="preserve"> su:</w:t>
      </w:r>
    </w:p>
    <w:p w14:paraId="42E308D7" w14:textId="6A9F910A" w:rsidR="00D9181B" w:rsidRPr="00B01430" w:rsidRDefault="00D9181B" w:rsidP="007015B1">
      <w:pPr>
        <w:pStyle w:val="pt-bodytext-000052"/>
        <w:numPr>
          <w:ilvl w:val="1"/>
          <w:numId w:val="13"/>
        </w:numPr>
        <w:spacing w:before="0" w:beforeAutospacing="0" w:after="0" w:afterAutospacing="0" w:line="276" w:lineRule="auto"/>
        <w:ind w:left="567" w:hanging="283"/>
        <w:jc w:val="both"/>
        <w:rPr>
          <w:rFonts w:ascii="Arial" w:hAnsi="Arial" w:cs="Arial"/>
        </w:rPr>
      </w:pPr>
      <w:r w:rsidRPr="00B01430">
        <w:rPr>
          <w:rStyle w:val="pt-defaultparagraphfont-000025"/>
          <w:rFonts w:ascii="Arial" w:hAnsi="Arial" w:cs="Arial"/>
        </w:rPr>
        <w:t xml:space="preserve">upravljanje fondom </w:t>
      </w:r>
      <w:r w:rsidR="00750F37" w:rsidRPr="00B01430">
        <w:rPr>
          <w:rStyle w:val="pt-defaultparagraphfont-000025"/>
          <w:rFonts w:ascii="Arial" w:hAnsi="Arial" w:cs="Arial"/>
        </w:rPr>
        <w:t xml:space="preserve">neaktivnih </w:t>
      </w:r>
      <w:r w:rsidRPr="00B01430">
        <w:rPr>
          <w:rStyle w:val="pt-defaultparagraphfont-000025"/>
          <w:rFonts w:ascii="Arial" w:hAnsi="Arial" w:cs="Arial"/>
        </w:rPr>
        <w:t xml:space="preserve">poslovnih prostora te održavanje </w:t>
      </w:r>
      <w:r w:rsidR="00750F37" w:rsidRPr="00B01430">
        <w:rPr>
          <w:rStyle w:val="pt-defaultparagraphfont-000025"/>
          <w:rFonts w:ascii="Arial" w:hAnsi="Arial" w:cs="Arial"/>
        </w:rPr>
        <w:t xml:space="preserve">i korištenje </w:t>
      </w:r>
      <w:r w:rsidRPr="00B01430">
        <w:rPr>
          <w:rStyle w:val="pt-defaultparagraphfont-000025"/>
          <w:rFonts w:ascii="Arial" w:hAnsi="Arial" w:cs="Arial"/>
        </w:rPr>
        <w:t xml:space="preserve">objekata i ostalih nekretnina u vlasništvu Republike Hrvatske kojima upravlja i raspolaže </w:t>
      </w:r>
      <w:r w:rsidR="00750F37" w:rsidRPr="00B01430">
        <w:rPr>
          <w:rStyle w:val="pt-defaultparagraphfont-000025"/>
          <w:rFonts w:ascii="Arial" w:hAnsi="Arial" w:cs="Arial"/>
        </w:rPr>
        <w:t>jedinica lokalne (regionalne) samouprave</w:t>
      </w:r>
      <w:r w:rsidR="00BC1082" w:rsidRPr="00B01430">
        <w:rPr>
          <w:rStyle w:val="pt-defaultparagraphfont-000025"/>
          <w:rFonts w:ascii="Arial" w:hAnsi="Arial" w:cs="Arial"/>
        </w:rPr>
        <w:t>,</w:t>
      </w:r>
    </w:p>
    <w:p w14:paraId="1AD704E3" w14:textId="2525091D" w:rsidR="00D9181B" w:rsidRPr="00B01430" w:rsidRDefault="00D9181B" w:rsidP="007015B1">
      <w:pPr>
        <w:pStyle w:val="pt-bodytext-000057"/>
        <w:numPr>
          <w:ilvl w:val="1"/>
          <w:numId w:val="13"/>
        </w:numPr>
        <w:spacing w:line="276" w:lineRule="auto"/>
        <w:ind w:left="567" w:hanging="283"/>
        <w:jc w:val="both"/>
        <w:rPr>
          <w:rFonts w:ascii="Arial" w:hAnsi="Arial" w:cs="Arial"/>
        </w:rPr>
      </w:pPr>
      <w:r w:rsidRPr="00B01430">
        <w:rPr>
          <w:rStyle w:val="pt-defaultparagraphfont-000025"/>
          <w:rFonts w:ascii="Arial" w:hAnsi="Arial" w:cs="Arial"/>
        </w:rPr>
        <w:t xml:space="preserve">upravljanje nefinancijskom </w:t>
      </w:r>
      <w:r w:rsidR="00CA02F5"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 xml:space="preserve"> i to: građevinskim zemljištem i građevinama, posebnim dijelovima nekretnina, na kojima je uspostavljeno vlasništvo Republike Hrvatske; </w:t>
      </w:r>
      <w:r w:rsidR="00BB0B8D" w:rsidRPr="00B01430">
        <w:rPr>
          <w:rStyle w:val="pt-defaultparagraphfont-000025"/>
          <w:rFonts w:ascii="Arial" w:hAnsi="Arial" w:cs="Arial"/>
        </w:rPr>
        <w:t>poljoprivrednim zemljištima.</w:t>
      </w:r>
    </w:p>
    <w:p w14:paraId="45E337B4" w14:textId="224345BA" w:rsidR="00746133" w:rsidRPr="00B01430" w:rsidRDefault="00746133" w:rsidP="00A20FA8">
      <w:pPr>
        <w:pStyle w:val="Odlomakpopisa"/>
        <w:numPr>
          <w:ilvl w:val="0"/>
          <w:numId w:val="28"/>
        </w:numPr>
        <w:ind w:left="850" w:right="-142" w:hanging="357"/>
        <w:contextualSpacing w:val="0"/>
        <w:jc w:val="both"/>
        <w:rPr>
          <w:rFonts w:ascii="Arial" w:hAnsi="Arial" w:cs="Arial"/>
          <w:b/>
          <w:bCs/>
          <w:sz w:val="24"/>
          <w:szCs w:val="24"/>
        </w:rPr>
      </w:pPr>
      <w:r w:rsidRPr="00B01430">
        <w:rPr>
          <w:rFonts w:ascii="Arial" w:hAnsi="Arial" w:cs="Arial"/>
          <w:b/>
          <w:bCs/>
          <w:sz w:val="24"/>
          <w:szCs w:val="24"/>
        </w:rPr>
        <w:t xml:space="preserve">POSEBAN CILJ 1.2. „UNAPRJEĐENJE KORPORATIVNOG UPRAVLJANJA I VRŠENJE KONTROLA </w:t>
      </w:r>
      <w:r w:rsidR="00B01430">
        <w:rPr>
          <w:rFonts w:ascii="Arial" w:hAnsi="Arial" w:cs="Arial"/>
          <w:b/>
          <w:bCs/>
          <w:sz w:val="24"/>
          <w:szCs w:val="24"/>
        </w:rPr>
        <w:t>GRADA DELNICA</w:t>
      </w:r>
      <w:r w:rsidR="00067D68" w:rsidRPr="00B01430">
        <w:rPr>
          <w:rFonts w:ascii="Arial" w:hAnsi="Arial" w:cs="Arial"/>
          <w:b/>
          <w:bCs/>
          <w:sz w:val="24"/>
          <w:szCs w:val="24"/>
        </w:rPr>
        <w:t xml:space="preserve"> </w:t>
      </w:r>
      <w:r w:rsidRPr="00B01430">
        <w:rPr>
          <w:rFonts w:ascii="Arial" w:hAnsi="Arial" w:cs="Arial"/>
          <w:b/>
          <w:bCs/>
          <w:sz w:val="24"/>
          <w:szCs w:val="24"/>
        </w:rPr>
        <w:t>KAO (SU)VLASNIKA TRGOVAČKIH DRUŠTAVA“ PROVODIT ĆE SE PUTEM SLJEDEĆIH MJERA:</w:t>
      </w:r>
    </w:p>
    <w:p w14:paraId="38DCD9EB" w14:textId="0D628F60" w:rsidR="00097F2F" w:rsidRPr="00B01430" w:rsidRDefault="00457589" w:rsidP="00ED7662">
      <w:pPr>
        <w:pStyle w:val="Odlomakpopisa"/>
        <w:numPr>
          <w:ilvl w:val="0"/>
          <w:numId w:val="14"/>
        </w:numPr>
        <w:spacing w:after="0"/>
        <w:ind w:left="567" w:hanging="357"/>
        <w:contextualSpacing w:val="0"/>
        <w:jc w:val="both"/>
        <w:rPr>
          <w:rFonts w:ascii="Arial" w:eastAsia="Times New Roman" w:hAnsi="Arial" w:cs="Arial"/>
          <w:sz w:val="24"/>
          <w:szCs w:val="24"/>
        </w:rPr>
      </w:pPr>
      <w:r w:rsidRPr="00B01430">
        <w:rPr>
          <w:rFonts w:ascii="Arial" w:eastAsia="Times New Roman" w:hAnsi="Arial" w:cs="Arial"/>
          <w:sz w:val="24"/>
          <w:szCs w:val="24"/>
        </w:rPr>
        <w:t>i</w:t>
      </w:r>
      <w:r w:rsidR="00506E3D" w:rsidRPr="00B01430">
        <w:rPr>
          <w:rFonts w:ascii="Arial" w:eastAsia="Times New Roman" w:hAnsi="Arial" w:cs="Arial"/>
          <w:sz w:val="24"/>
          <w:szCs w:val="24"/>
        </w:rPr>
        <w:t xml:space="preserve">mplementiranje operativnih mjera upravljanja trgovačkim društvima u (su)vlasništvu </w:t>
      </w:r>
      <w:r w:rsidR="00B01430">
        <w:rPr>
          <w:rFonts w:ascii="Arial" w:eastAsia="Times New Roman" w:hAnsi="Arial" w:cs="Arial"/>
          <w:sz w:val="24"/>
          <w:szCs w:val="24"/>
        </w:rPr>
        <w:t>Grada Delnica</w:t>
      </w:r>
      <w:r w:rsidRPr="00B01430">
        <w:rPr>
          <w:rFonts w:ascii="Arial" w:eastAsia="Times New Roman" w:hAnsi="Arial" w:cs="Arial"/>
          <w:sz w:val="24"/>
          <w:szCs w:val="24"/>
        </w:rPr>
        <w:t>,</w:t>
      </w:r>
    </w:p>
    <w:p w14:paraId="0BA0EAEF" w14:textId="714FC62C" w:rsidR="00097F2F" w:rsidRPr="00B01430" w:rsidRDefault="00457589" w:rsidP="00ED7662">
      <w:pPr>
        <w:pStyle w:val="Odlomakpopisa"/>
        <w:numPr>
          <w:ilvl w:val="0"/>
          <w:numId w:val="14"/>
        </w:numPr>
        <w:ind w:left="567" w:hanging="357"/>
        <w:jc w:val="both"/>
        <w:rPr>
          <w:rFonts w:ascii="Arial" w:eastAsia="Times New Roman" w:hAnsi="Arial" w:cs="Arial"/>
          <w:sz w:val="24"/>
          <w:szCs w:val="24"/>
        </w:rPr>
      </w:pPr>
      <w:r w:rsidRPr="00B01430">
        <w:rPr>
          <w:rFonts w:ascii="Arial" w:hAnsi="Arial" w:cs="Arial"/>
          <w:sz w:val="24"/>
          <w:szCs w:val="24"/>
        </w:rPr>
        <w:t>j</w:t>
      </w:r>
      <w:r w:rsidR="00097F2F" w:rsidRPr="00B01430">
        <w:rPr>
          <w:rFonts w:ascii="Arial" w:hAnsi="Arial" w:cs="Arial"/>
          <w:sz w:val="24"/>
          <w:szCs w:val="24"/>
        </w:rPr>
        <w:t xml:space="preserve">ačanje učinkovitosti poslovanja i praćenje poslovanja trgovačkih društava u (su)vlasništvu </w:t>
      </w:r>
      <w:r w:rsidR="00B01430">
        <w:rPr>
          <w:rFonts w:ascii="Arial" w:hAnsi="Arial" w:cs="Arial"/>
          <w:sz w:val="24"/>
          <w:szCs w:val="24"/>
        </w:rPr>
        <w:t>Grada Delnica</w:t>
      </w:r>
      <w:r w:rsidRPr="00B01430">
        <w:rPr>
          <w:rFonts w:ascii="Arial" w:hAnsi="Arial" w:cs="Arial"/>
          <w:sz w:val="24"/>
          <w:szCs w:val="24"/>
        </w:rPr>
        <w:t>.</w:t>
      </w:r>
    </w:p>
    <w:p w14:paraId="37618F24" w14:textId="70C0AF1D" w:rsidR="00123EB3" w:rsidRPr="00B01430" w:rsidRDefault="00942F47" w:rsidP="009E4A0B">
      <w:pPr>
        <w:ind w:right="-142" w:firstLine="567"/>
        <w:jc w:val="both"/>
        <w:rPr>
          <w:rFonts w:ascii="Arial" w:hAnsi="Arial" w:cs="Arial"/>
          <w:sz w:val="24"/>
          <w:szCs w:val="24"/>
        </w:rPr>
      </w:pPr>
      <w:r w:rsidRPr="00B01430">
        <w:rPr>
          <w:rFonts w:ascii="Arial" w:hAnsi="Arial" w:cs="Arial"/>
          <w:sz w:val="24"/>
          <w:szCs w:val="24"/>
        </w:rPr>
        <w:t xml:space="preserve">U definiranju posebnog cilja 1.2. </w:t>
      </w:r>
      <w:r w:rsidR="009849B4" w:rsidRPr="00B01430">
        <w:rPr>
          <w:rFonts w:ascii="Arial" w:hAnsi="Arial" w:cs="Arial"/>
          <w:sz w:val="24"/>
          <w:szCs w:val="24"/>
        </w:rPr>
        <w:t>polazi se od važnosti doprinosa povećanju</w:t>
      </w:r>
      <w:r w:rsidR="00123EB3" w:rsidRPr="00B01430">
        <w:rPr>
          <w:rFonts w:ascii="Arial" w:hAnsi="Arial" w:cs="Arial"/>
          <w:sz w:val="24"/>
          <w:szCs w:val="24"/>
        </w:rPr>
        <w:t xml:space="preserve"> razine transparentnosti i javnosti upravljanja trgova</w:t>
      </w:r>
      <w:r w:rsidR="009849B4" w:rsidRPr="00B01430">
        <w:rPr>
          <w:rFonts w:ascii="Arial" w:hAnsi="Arial" w:cs="Arial"/>
          <w:sz w:val="24"/>
          <w:szCs w:val="24"/>
        </w:rPr>
        <w:t xml:space="preserve">čkim društvima u (su)vlasništvu </w:t>
      </w:r>
      <w:r w:rsidR="00067D68" w:rsidRPr="00B01430">
        <w:rPr>
          <w:rFonts w:ascii="Arial" w:hAnsi="Arial" w:cs="Arial"/>
          <w:sz w:val="24"/>
          <w:szCs w:val="24"/>
        </w:rPr>
        <w:t>Grada</w:t>
      </w:r>
      <w:r w:rsidR="009849B4" w:rsidRPr="00B01430">
        <w:rPr>
          <w:rFonts w:ascii="Arial" w:hAnsi="Arial" w:cs="Arial"/>
          <w:sz w:val="24"/>
          <w:szCs w:val="24"/>
        </w:rPr>
        <w:t xml:space="preserve"> što će u konačnici voditi jačanju gospodarske konkurentnosti</w:t>
      </w:r>
      <w:r w:rsidR="00AC5326" w:rsidRPr="00B01430">
        <w:rPr>
          <w:rFonts w:ascii="Arial" w:hAnsi="Arial" w:cs="Arial"/>
          <w:sz w:val="24"/>
          <w:szCs w:val="24"/>
        </w:rPr>
        <w:t xml:space="preserve"> </w:t>
      </w:r>
      <w:r w:rsidR="00B01430">
        <w:rPr>
          <w:rFonts w:ascii="Arial" w:hAnsi="Arial" w:cs="Arial"/>
          <w:sz w:val="24"/>
          <w:szCs w:val="24"/>
        </w:rPr>
        <w:t>Grada Delnica</w:t>
      </w:r>
      <w:r w:rsidR="00067D68" w:rsidRPr="00B01430">
        <w:rPr>
          <w:rFonts w:ascii="Arial" w:hAnsi="Arial" w:cs="Arial"/>
          <w:sz w:val="24"/>
          <w:szCs w:val="24"/>
        </w:rPr>
        <w:t xml:space="preserve"> </w:t>
      </w:r>
      <w:r w:rsidR="00AC5326" w:rsidRPr="00B01430">
        <w:rPr>
          <w:rFonts w:ascii="Arial" w:hAnsi="Arial" w:cs="Arial"/>
          <w:sz w:val="24"/>
          <w:szCs w:val="24"/>
        </w:rPr>
        <w:t>te ostvarivanju infrastrukturnih, socijalnih i drugih javnih ciljeva.</w:t>
      </w:r>
    </w:p>
    <w:p w14:paraId="34BD3A63" w14:textId="71D45824" w:rsidR="00D9181B" w:rsidRPr="00B01430" w:rsidRDefault="00D9181B" w:rsidP="00A20FA8">
      <w:pPr>
        <w:pStyle w:val="pt-bodytext-000052"/>
        <w:spacing w:after="200" w:afterAutospacing="0" w:line="276" w:lineRule="auto"/>
        <w:ind w:firstLine="567"/>
        <w:jc w:val="both"/>
        <w:rPr>
          <w:rFonts w:ascii="Arial" w:hAnsi="Arial" w:cs="Arial"/>
        </w:rPr>
      </w:pPr>
      <w:r w:rsidRPr="00B01430">
        <w:rPr>
          <w:rStyle w:val="pt-defaultparagraphfont-000025"/>
          <w:rFonts w:ascii="Arial" w:hAnsi="Arial" w:cs="Arial"/>
        </w:rPr>
        <w:t xml:space="preserve">Područja upravljanja koja ovaj poseban cilj obuhvaća u Godišnjem planu upravljanja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 xml:space="preserve"> su:</w:t>
      </w:r>
    </w:p>
    <w:p w14:paraId="019994B1" w14:textId="0EED9C0F" w:rsidR="00445CB0" w:rsidRPr="00B01430" w:rsidRDefault="00D9181B" w:rsidP="00445CB0">
      <w:pPr>
        <w:pStyle w:val="pt-bodytext-000052"/>
        <w:numPr>
          <w:ilvl w:val="0"/>
          <w:numId w:val="15"/>
        </w:numPr>
        <w:spacing w:before="0" w:beforeAutospacing="0" w:line="276" w:lineRule="auto"/>
        <w:ind w:left="567" w:hanging="283"/>
        <w:jc w:val="both"/>
        <w:rPr>
          <w:rStyle w:val="pt-defaultparagraphfont-000025"/>
          <w:rFonts w:ascii="Arial" w:hAnsi="Arial" w:cs="Arial"/>
        </w:rPr>
      </w:pPr>
      <w:r w:rsidRPr="00B01430">
        <w:rPr>
          <w:rStyle w:val="pt-defaultparagraphfont-000025"/>
          <w:rFonts w:ascii="Arial" w:hAnsi="Arial" w:cs="Arial"/>
        </w:rPr>
        <w:lastRenderedPageBreak/>
        <w:t xml:space="preserve">upravljanje udjelima u trgovačkim društvima od posebnog interesa za </w:t>
      </w:r>
      <w:r w:rsidR="00067D68" w:rsidRPr="00B01430">
        <w:rPr>
          <w:rStyle w:val="pt-defaultparagraphfont-000025"/>
          <w:rFonts w:ascii="Arial" w:hAnsi="Arial" w:cs="Arial"/>
        </w:rPr>
        <w:t xml:space="preserve">Grad </w:t>
      </w:r>
      <w:r w:rsidR="00092720" w:rsidRPr="00B01430">
        <w:rPr>
          <w:rStyle w:val="pt-defaultparagraphfont-000025"/>
          <w:rFonts w:ascii="Arial" w:hAnsi="Arial" w:cs="Arial"/>
        </w:rPr>
        <w:t>Delnice</w:t>
      </w:r>
      <w:r w:rsidR="00457589" w:rsidRPr="00B01430">
        <w:rPr>
          <w:rStyle w:val="pt-defaultparagraphfont-000025"/>
          <w:rFonts w:ascii="Arial" w:hAnsi="Arial" w:cs="Arial"/>
        </w:rPr>
        <w:t>.</w:t>
      </w:r>
    </w:p>
    <w:p w14:paraId="6EA4FB07" w14:textId="4A7EE810" w:rsidR="00192209" w:rsidRPr="00B01430" w:rsidRDefault="00192209" w:rsidP="00445CB0">
      <w:pPr>
        <w:pStyle w:val="pt-bodytext-000052"/>
        <w:numPr>
          <w:ilvl w:val="0"/>
          <w:numId w:val="28"/>
        </w:numPr>
        <w:spacing w:before="0" w:beforeAutospacing="0" w:line="276" w:lineRule="auto"/>
        <w:ind w:left="851"/>
        <w:jc w:val="both"/>
        <w:rPr>
          <w:rFonts w:ascii="Arial" w:hAnsi="Arial" w:cs="Arial"/>
        </w:rPr>
      </w:pPr>
      <w:r w:rsidRPr="00B01430">
        <w:rPr>
          <w:rFonts w:ascii="Arial" w:hAnsi="Arial" w:cs="Arial"/>
          <w:b/>
          <w:bCs/>
        </w:rPr>
        <w:t>POSEBAN CILJ 1.3. „</w:t>
      </w:r>
      <w:r w:rsidRPr="00B01430">
        <w:rPr>
          <w:rFonts w:ascii="Arial" w:hAnsi="Arial" w:cs="Arial"/>
          <w:b/>
          <w:bCs/>
          <w:color w:val="000000"/>
        </w:rPr>
        <w:t>USPOSTAVITI JEDINSTVEN SUSTAV I KRITERIJE U PROCJENI VRIJEDNOSTI POJEDINOG OBLIKA IMOVINE, KAKO BI SE POŠTIVALO VAŽEĆE ZAKONODAVSTVO I ŠTO TRANSPARENTNIJE ODREDILA NJEZINA VRIJEDNOST</w:t>
      </w:r>
      <w:r w:rsidRPr="00B01430">
        <w:rPr>
          <w:rFonts w:ascii="Arial" w:hAnsi="Arial" w:cs="Arial"/>
          <w:b/>
          <w:bCs/>
        </w:rPr>
        <w:t>“ PROVODIT ĆE SE PUTEM SLJEDEĆE MJERE:</w:t>
      </w:r>
    </w:p>
    <w:p w14:paraId="4A3F341A" w14:textId="2491372F" w:rsidR="00192209" w:rsidRPr="00B01430" w:rsidRDefault="00192209" w:rsidP="00ED7662">
      <w:pPr>
        <w:pStyle w:val="Odlomakpopisa"/>
        <w:numPr>
          <w:ilvl w:val="0"/>
          <w:numId w:val="8"/>
        </w:numPr>
        <w:spacing w:before="240"/>
        <w:ind w:left="567" w:right="-142" w:hanging="283"/>
        <w:contextualSpacing w:val="0"/>
        <w:jc w:val="both"/>
        <w:rPr>
          <w:rFonts w:ascii="Arial" w:hAnsi="Arial" w:cs="Arial"/>
          <w:sz w:val="24"/>
          <w:szCs w:val="24"/>
        </w:rPr>
      </w:pPr>
      <w:r w:rsidRPr="00B01430">
        <w:rPr>
          <w:rFonts w:ascii="Arial" w:hAnsi="Arial" w:cs="Arial"/>
          <w:sz w:val="24"/>
          <w:szCs w:val="24"/>
        </w:rPr>
        <w:t xml:space="preserve">snimanje, popis i ocjena realnog stanja imovine u vlasništvu </w:t>
      </w:r>
      <w:r w:rsidR="00067D68" w:rsidRPr="00B01430">
        <w:rPr>
          <w:rFonts w:ascii="Arial" w:hAnsi="Arial" w:cs="Arial"/>
          <w:sz w:val="24"/>
          <w:szCs w:val="24"/>
        </w:rPr>
        <w:t>Grada</w:t>
      </w:r>
      <w:r w:rsidR="00EE62C9" w:rsidRPr="00B01430">
        <w:rPr>
          <w:rFonts w:ascii="Arial" w:hAnsi="Arial" w:cs="Arial"/>
          <w:sz w:val="24"/>
          <w:szCs w:val="24"/>
        </w:rPr>
        <w:t>.</w:t>
      </w:r>
    </w:p>
    <w:p w14:paraId="75BEAD52" w14:textId="61AF8425" w:rsidR="00192209" w:rsidRPr="00B01430" w:rsidRDefault="0041578B" w:rsidP="009E4A0B">
      <w:pPr>
        <w:ind w:right="-142" w:firstLine="567"/>
        <w:jc w:val="both"/>
        <w:rPr>
          <w:rFonts w:ascii="Arial" w:hAnsi="Arial" w:cs="Arial"/>
          <w:sz w:val="24"/>
          <w:szCs w:val="24"/>
        </w:rPr>
      </w:pPr>
      <w:r w:rsidRPr="00B01430">
        <w:rPr>
          <w:rFonts w:ascii="Arial" w:hAnsi="Arial" w:cs="Arial"/>
          <w:sz w:val="24"/>
          <w:szCs w:val="24"/>
        </w:rPr>
        <w:t xml:space="preserve">U definiranju ovog posebnog cilja </w:t>
      </w:r>
      <w:r w:rsidRPr="00B01430">
        <w:rPr>
          <w:rStyle w:val="pt-defaultparagraphfont-000025"/>
          <w:rFonts w:ascii="Arial" w:hAnsi="Arial" w:cs="Arial"/>
          <w:sz w:val="24"/>
          <w:szCs w:val="24"/>
        </w:rPr>
        <w:t>naglasak je stavljen na</w:t>
      </w:r>
      <w:r w:rsidRPr="00B01430">
        <w:rPr>
          <w:rFonts w:ascii="Arial" w:hAnsi="Arial" w:cs="Arial"/>
          <w:sz w:val="24"/>
          <w:szCs w:val="24"/>
        </w:rPr>
        <w:t xml:space="preserve"> </w:t>
      </w:r>
      <w:r w:rsidR="00192209" w:rsidRPr="00B01430">
        <w:rPr>
          <w:rFonts w:ascii="Arial" w:hAnsi="Arial" w:cs="Arial"/>
          <w:sz w:val="24"/>
          <w:szCs w:val="24"/>
        </w:rPr>
        <w:t xml:space="preserve">osiguranje transparentnosti tržišta nekretnina. </w:t>
      </w:r>
      <w:r w:rsidRPr="00B01430">
        <w:rPr>
          <w:rFonts w:ascii="Arial" w:hAnsi="Arial" w:cs="Arial"/>
          <w:sz w:val="24"/>
          <w:szCs w:val="24"/>
        </w:rPr>
        <w:t xml:space="preserve">Za sve nekretnine koje </w:t>
      </w:r>
      <w:r w:rsidR="00067D68" w:rsidRPr="00B01430">
        <w:rPr>
          <w:rFonts w:ascii="Arial" w:hAnsi="Arial" w:cs="Arial"/>
          <w:sz w:val="24"/>
          <w:szCs w:val="24"/>
        </w:rPr>
        <w:t xml:space="preserve">Grad </w:t>
      </w:r>
      <w:r w:rsidR="006654B6" w:rsidRPr="00B01430">
        <w:rPr>
          <w:rFonts w:ascii="Arial" w:hAnsi="Arial" w:cs="Arial"/>
          <w:sz w:val="24"/>
          <w:szCs w:val="24"/>
        </w:rPr>
        <w:t>Delnice</w:t>
      </w:r>
      <w:r w:rsidR="00067D68" w:rsidRPr="00B01430">
        <w:rPr>
          <w:rFonts w:ascii="Arial" w:hAnsi="Arial" w:cs="Arial"/>
          <w:sz w:val="24"/>
          <w:szCs w:val="24"/>
        </w:rPr>
        <w:t xml:space="preserve"> </w:t>
      </w:r>
      <w:r w:rsidRPr="00B01430">
        <w:rPr>
          <w:rFonts w:ascii="Arial" w:hAnsi="Arial" w:cs="Arial"/>
          <w:sz w:val="24"/>
          <w:szCs w:val="24"/>
        </w:rPr>
        <w:t>namjerava prodavati tijekom godine vršit će se procjena vrijednosti istih.</w:t>
      </w:r>
    </w:p>
    <w:p w14:paraId="2F0C27DD" w14:textId="47B904E3" w:rsidR="00D9181B" w:rsidRPr="00B01430" w:rsidRDefault="00D9181B" w:rsidP="00A20FA8">
      <w:pPr>
        <w:pStyle w:val="pt-bodytext-000052"/>
        <w:spacing w:after="200" w:afterAutospacing="0" w:line="276" w:lineRule="auto"/>
        <w:ind w:firstLine="567"/>
        <w:jc w:val="both"/>
        <w:rPr>
          <w:rFonts w:ascii="Arial" w:hAnsi="Arial" w:cs="Arial"/>
        </w:rPr>
      </w:pPr>
      <w:r w:rsidRPr="00B01430">
        <w:rPr>
          <w:rStyle w:val="pt-defaultparagraphfont-000025"/>
          <w:rFonts w:ascii="Arial" w:hAnsi="Arial" w:cs="Arial"/>
        </w:rPr>
        <w:t xml:space="preserve">Područja upravljanja koja ovaj poseban cilj obuhvaća u Godišnjem planu upravljanja </w:t>
      </w:r>
      <w:r w:rsidR="00CA02F5"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 xml:space="preserve"> je:</w:t>
      </w:r>
    </w:p>
    <w:p w14:paraId="0062138B" w14:textId="59DAC7D2" w:rsidR="0032461C" w:rsidRPr="00B01430" w:rsidRDefault="0032461C" w:rsidP="00ED7662">
      <w:pPr>
        <w:pStyle w:val="pt-bodytext-000069"/>
        <w:numPr>
          <w:ilvl w:val="0"/>
          <w:numId w:val="16"/>
        </w:numPr>
        <w:spacing w:before="0" w:beforeAutospacing="0" w:after="0" w:afterAutospacing="0" w:line="276" w:lineRule="auto"/>
        <w:ind w:left="567" w:hanging="283"/>
        <w:jc w:val="both"/>
        <w:rPr>
          <w:rStyle w:val="pt-defaultparagraphfont-000025"/>
          <w:rFonts w:ascii="Arial" w:hAnsi="Arial" w:cs="Arial"/>
        </w:rPr>
      </w:pPr>
      <w:r w:rsidRPr="00B01430">
        <w:rPr>
          <w:rStyle w:val="pt-defaultparagraphfont-000025"/>
          <w:rFonts w:ascii="Arial" w:hAnsi="Arial" w:cs="Arial"/>
        </w:rPr>
        <w:t xml:space="preserve">utvrđivanje tržišne vrijednosti nekretnina u vlasništvu </w:t>
      </w:r>
      <w:r w:rsidR="00B01430">
        <w:rPr>
          <w:rStyle w:val="pt-defaultparagraphfont-000025"/>
          <w:rFonts w:ascii="Arial" w:hAnsi="Arial" w:cs="Arial"/>
        </w:rPr>
        <w:t>Grada Delnica</w:t>
      </w:r>
      <w:r w:rsidR="00EE62C9" w:rsidRPr="00B01430">
        <w:rPr>
          <w:rStyle w:val="pt-defaultparagraphfont-000025"/>
          <w:rFonts w:ascii="Arial" w:hAnsi="Arial" w:cs="Arial"/>
        </w:rPr>
        <w:t>,</w:t>
      </w:r>
    </w:p>
    <w:p w14:paraId="4D946F32" w14:textId="77777777" w:rsidR="0032461C" w:rsidRPr="00B01430" w:rsidRDefault="0032461C" w:rsidP="00ED7662">
      <w:pPr>
        <w:pStyle w:val="pt-bodytext-000069"/>
        <w:numPr>
          <w:ilvl w:val="0"/>
          <w:numId w:val="16"/>
        </w:numPr>
        <w:spacing w:before="0" w:beforeAutospacing="0" w:after="0" w:afterAutospacing="0" w:line="276" w:lineRule="auto"/>
        <w:ind w:left="567" w:hanging="283"/>
        <w:jc w:val="both"/>
        <w:rPr>
          <w:rStyle w:val="pt-defaultparagraphfont-000025"/>
          <w:rFonts w:ascii="Arial" w:hAnsi="Arial" w:cs="Arial"/>
        </w:rPr>
      </w:pPr>
      <w:r w:rsidRPr="00B01430">
        <w:rPr>
          <w:rStyle w:val="pt-defaultparagraphfont-000025"/>
          <w:rFonts w:ascii="Arial" w:hAnsi="Arial" w:cs="Arial"/>
        </w:rPr>
        <w:t xml:space="preserve">izrada baze podataka radi osiguranja </w:t>
      </w:r>
      <w:r w:rsidRPr="00B01430">
        <w:rPr>
          <w:rFonts w:ascii="Arial" w:hAnsi="Arial" w:cs="Arial"/>
        </w:rPr>
        <w:t>transparentnosti tržišta nekretnina</w:t>
      </w:r>
      <w:r w:rsidR="00EE62C9" w:rsidRPr="00B01430">
        <w:rPr>
          <w:rFonts w:ascii="Arial" w:hAnsi="Arial" w:cs="Arial"/>
        </w:rPr>
        <w:t>.</w:t>
      </w:r>
    </w:p>
    <w:p w14:paraId="527AB7BE" w14:textId="77777777" w:rsidR="00C15B88" w:rsidRPr="00B01430" w:rsidRDefault="00C15B88" w:rsidP="00445CB0">
      <w:pPr>
        <w:pStyle w:val="pt-bodytext-000052"/>
        <w:numPr>
          <w:ilvl w:val="0"/>
          <w:numId w:val="28"/>
        </w:numPr>
        <w:ind w:left="567"/>
        <w:jc w:val="both"/>
        <w:rPr>
          <w:rFonts w:ascii="Arial" w:hAnsi="Arial" w:cs="Arial"/>
          <w:b/>
          <w:bCs/>
        </w:rPr>
      </w:pPr>
      <w:r w:rsidRPr="00B01430">
        <w:rPr>
          <w:rFonts w:ascii="Arial" w:hAnsi="Arial" w:cs="Arial"/>
          <w:b/>
          <w:bCs/>
        </w:rPr>
        <w:t>POSEBAN CILJ 1.4. „</w:t>
      </w:r>
      <w:r w:rsidRPr="00B01430">
        <w:rPr>
          <w:rFonts w:ascii="Arial" w:hAnsi="Arial" w:cs="Arial"/>
          <w:b/>
          <w:bCs/>
          <w:color w:val="000000"/>
        </w:rPr>
        <w:t>USKLAĐENJE I KONTINUIRANO PREDLAGANJE TE DONOŠENJE NOVIH AKATA</w:t>
      </w:r>
      <w:r w:rsidRPr="00B01430">
        <w:rPr>
          <w:rFonts w:ascii="Arial" w:hAnsi="Arial" w:cs="Arial"/>
          <w:b/>
          <w:bCs/>
        </w:rPr>
        <w:t>“ PROVODIT ĆE SE PUTEM SLJEDEĆE MJERE:</w:t>
      </w:r>
    </w:p>
    <w:p w14:paraId="48E7CF70" w14:textId="7CA2B145" w:rsidR="00C15B88" w:rsidRPr="00B01430" w:rsidRDefault="00580187" w:rsidP="00ED7662">
      <w:pPr>
        <w:pStyle w:val="pt-bodytext-000052"/>
        <w:numPr>
          <w:ilvl w:val="0"/>
          <w:numId w:val="8"/>
        </w:numPr>
        <w:ind w:left="567" w:hanging="283"/>
        <w:jc w:val="both"/>
        <w:rPr>
          <w:rFonts w:ascii="Arial" w:hAnsi="Arial" w:cs="Arial"/>
        </w:rPr>
      </w:pPr>
      <w:r w:rsidRPr="00B01430">
        <w:rPr>
          <w:rFonts w:ascii="Arial" w:hAnsi="Arial" w:cs="Arial"/>
        </w:rPr>
        <w:t xml:space="preserve">predlaganje izmjena i dopuna važećih akata te izrade prijedloga novih akata za poboljšanje upravljanja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00C15B88" w:rsidRPr="00B01430">
        <w:rPr>
          <w:rFonts w:ascii="Arial" w:hAnsi="Arial" w:cs="Arial"/>
        </w:rPr>
        <w:t>.</w:t>
      </w:r>
    </w:p>
    <w:p w14:paraId="000DC63F" w14:textId="1C1F4919" w:rsidR="00BD5642" w:rsidRPr="00B01430" w:rsidRDefault="00D9181B" w:rsidP="008008F8">
      <w:pPr>
        <w:pStyle w:val="pt-bodytext-000052"/>
        <w:spacing w:line="276" w:lineRule="auto"/>
        <w:ind w:firstLine="567"/>
        <w:jc w:val="both"/>
        <w:rPr>
          <w:rStyle w:val="pt-defaultparagraphfont-000025"/>
          <w:rFonts w:ascii="Arial" w:hAnsi="Arial" w:cs="Arial"/>
        </w:rPr>
      </w:pPr>
      <w:r w:rsidRPr="00B01430">
        <w:rPr>
          <w:rStyle w:val="pt-defaultparagraphfont-000025"/>
          <w:rFonts w:ascii="Arial" w:hAnsi="Arial" w:cs="Arial"/>
        </w:rPr>
        <w:t xml:space="preserve">U definiranju posebnog cilja </w:t>
      </w:r>
      <w:r w:rsidR="00B253E1" w:rsidRPr="00B01430">
        <w:rPr>
          <w:rFonts w:ascii="Arial" w:hAnsi="Arial" w:cs="Arial"/>
        </w:rPr>
        <w:t>„</w:t>
      </w:r>
      <w:r w:rsidR="00B253E1" w:rsidRPr="00B01430">
        <w:rPr>
          <w:rFonts w:ascii="Arial" w:hAnsi="Arial" w:cs="Arial"/>
          <w:color w:val="000000"/>
        </w:rPr>
        <w:t>Usklađenje i kontinuirano predlaganje te donošenje novih akata</w:t>
      </w:r>
      <w:r w:rsidR="00B253E1" w:rsidRPr="00B01430">
        <w:rPr>
          <w:rFonts w:ascii="Arial" w:hAnsi="Arial" w:cs="Arial"/>
        </w:rPr>
        <w:t xml:space="preserve">“ </w:t>
      </w:r>
      <w:r w:rsidR="00B253E1" w:rsidRPr="00B01430">
        <w:rPr>
          <w:rStyle w:val="pt-defaultparagraphfont-000025"/>
          <w:rFonts w:ascii="Arial" w:hAnsi="Arial" w:cs="Arial"/>
        </w:rPr>
        <w:t>polazi se od važnosti adekvatne regulacije</w:t>
      </w:r>
      <w:r w:rsidRPr="00B01430">
        <w:rPr>
          <w:rStyle w:val="pt-defaultparagraphfont-000025"/>
          <w:rFonts w:ascii="Arial" w:hAnsi="Arial" w:cs="Arial"/>
        </w:rPr>
        <w:t xml:space="preserve"> upravljanja </w:t>
      </w:r>
      <w:r w:rsidR="00B253E1" w:rsidRPr="00B01430">
        <w:rPr>
          <w:rStyle w:val="pt-defaultparagraphfont-000025"/>
          <w:rFonts w:ascii="Arial" w:hAnsi="Arial" w:cs="Arial"/>
        </w:rPr>
        <w:t xml:space="preserve">i raspolaganja </w:t>
      </w:r>
      <w:r w:rsidRPr="00B01430">
        <w:rPr>
          <w:rStyle w:val="pt-defaultparagraphfont-000025"/>
          <w:rFonts w:ascii="Arial" w:hAnsi="Arial" w:cs="Arial"/>
        </w:rPr>
        <w:t xml:space="preserve">imovinom u vlasništvu </w:t>
      </w:r>
      <w:r w:rsidR="00B01430">
        <w:rPr>
          <w:rStyle w:val="pt-defaultparagraphfont-000025"/>
          <w:rFonts w:ascii="Arial" w:hAnsi="Arial" w:cs="Arial"/>
        </w:rPr>
        <w:t>Grada Delnica</w:t>
      </w:r>
      <w:r w:rsidR="00067D68" w:rsidRPr="00B01430">
        <w:rPr>
          <w:rStyle w:val="pt-defaultparagraphfont-000025"/>
          <w:rFonts w:ascii="Arial" w:hAnsi="Arial" w:cs="Arial"/>
        </w:rPr>
        <w:t xml:space="preserve"> </w:t>
      </w:r>
      <w:r w:rsidR="00400524" w:rsidRPr="00B01430">
        <w:rPr>
          <w:rStyle w:val="pt-defaultparagraphfont-000025"/>
          <w:rFonts w:ascii="Arial" w:hAnsi="Arial" w:cs="Arial"/>
        </w:rPr>
        <w:t xml:space="preserve">te </w:t>
      </w:r>
      <w:r w:rsidRPr="00B01430">
        <w:rPr>
          <w:rStyle w:val="pt-defaultparagraphfont-000025"/>
          <w:rFonts w:ascii="Arial" w:hAnsi="Arial" w:cs="Arial"/>
        </w:rPr>
        <w:t xml:space="preserve">potrebe za </w:t>
      </w:r>
      <w:r w:rsidR="00400524" w:rsidRPr="00B01430">
        <w:rPr>
          <w:rStyle w:val="pt-defaultparagraphfont-000025"/>
          <w:rFonts w:ascii="Arial" w:hAnsi="Arial" w:cs="Arial"/>
        </w:rPr>
        <w:t>efikasnim, pojednostavljeni</w:t>
      </w:r>
      <w:r w:rsidRPr="00B01430">
        <w:rPr>
          <w:rStyle w:val="pt-defaultparagraphfont-000025"/>
          <w:rFonts w:ascii="Arial" w:hAnsi="Arial" w:cs="Arial"/>
        </w:rPr>
        <w:t xml:space="preserve">m </w:t>
      </w:r>
      <w:r w:rsidR="00102DF7" w:rsidRPr="00B01430">
        <w:rPr>
          <w:rStyle w:val="pt-defaultparagraphfont-000025"/>
          <w:rFonts w:ascii="Arial" w:hAnsi="Arial" w:cs="Arial"/>
        </w:rPr>
        <w:t xml:space="preserve">i </w:t>
      </w:r>
      <w:r w:rsidR="00093454" w:rsidRPr="00B01430">
        <w:rPr>
          <w:rStyle w:val="pt-defaultparagraphfont-000025"/>
          <w:rFonts w:ascii="Arial" w:hAnsi="Arial" w:cs="Arial"/>
        </w:rPr>
        <w:t>transparentnim</w:t>
      </w:r>
      <w:r w:rsidRPr="00B01430">
        <w:rPr>
          <w:rStyle w:val="pt-defaultparagraphfont-000025"/>
          <w:rFonts w:ascii="Arial" w:hAnsi="Arial" w:cs="Arial"/>
        </w:rPr>
        <w:t xml:space="preserve"> postupa</w:t>
      </w:r>
      <w:r w:rsidR="00400524" w:rsidRPr="00B01430">
        <w:rPr>
          <w:rStyle w:val="pt-defaultparagraphfont-000025"/>
          <w:rFonts w:ascii="Arial" w:hAnsi="Arial" w:cs="Arial"/>
        </w:rPr>
        <w:t>njem</w:t>
      </w:r>
      <w:r w:rsidRPr="00B01430">
        <w:rPr>
          <w:rStyle w:val="pt-defaultparagraphfont-000025"/>
          <w:rFonts w:ascii="Arial" w:hAnsi="Arial" w:cs="Arial"/>
        </w:rPr>
        <w:t xml:space="preserve"> </w:t>
      </w:r>
      <w:r w:rsidR="007F6A3E" w:rsidRPr="00B01430">
        <w:rPr>
          <w:rStyle w:val="pt-defaultparagraphfont-000025"/>
          <w:rFonts w:ascii="Arial" w:hAnsi="Arial" w:cs="Arial"/>
        </w:rPr>
        <w:t xml:space="preserve">u okviru </w:t>
      </w:r>
      <w:r w:rsidRPr="00B01430">
        <w:rPr>
          <w:rStyle w:val="pt-defaultparagraphfont-000025"/>
          <w:rFonts w:ascii="Arial" w:hAnsi="Arial" w:cs="Arial"/>
        </w:rPr>
        <w:t xml:space="preserve">raspolaganja </w:t>
      </w:r>
      <w:r w:rsidR="00CA02F5"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 xml:space="preserve">. </w:t>
      </w:r>
      <w:r w:rsidR="002B07B6" w:rsidRPr="00B01430">
        <w:rPr>
          <w:rStyle w:val="pt-defaultparagraphfont-000025"/>
          <w:rFonts w:ascii="Arial" w:hAnsi="Arial" w:cs="Arial"/>
        </w:rPr>
        <w:t>Radi se o kontinuiranom</w:t>
      </w:r>
      <w:r w:rsidRPr="00B01430">
        <w:rPr>
          <w:rStyle w:val="pt-defaultparagraphfont-000025"/>
          <w:rFonts w:ascii="Arial" w:hAnsi="Arial" w:cs="Arial"/>
        </w:rPr>
        <w:t xml:space="preserve"> proces</w:t>
      </w:r>
      <w:r w:rsidR="002B07B6" w:rsidRPr="00B01430">
        <w:rPr>
          <w:rStyle w:val="pt-defaultparagraphfont-000025"/>
          <w:rFonts w:ascii="Arial" w:hAnsi="Arial" w:cs="Arial"/>
        </w:rPr>
        <w:t>u</w:t>
      </w:r>
      <w:r w:rsidRPr="00B01430">
        <w:rPr>
          <w:rStyle w:val="pt-defaultparagraphfont-000025"/>
          <w:rFonts w:ascii="Arial" w:hAnsi="Arial" w:cs="Arial"/>
        </w:rPr>
        <w:t xml:space="preserve">, </w:t>
      </w:r>
      <w:r w:rsidR="002B07B6" w:rsidRPr="00B01430">
        <w:rPr>
          <w:rStyle w:val="pt-defaultparagraphfont-000025"/>
          <w:rFonts w:ascii="Arial" w:hAnsi="Arial" w:cs="Arial"/>
        </w:rPr>
        <w:t>koji nameće</w:t>
      </w:r>
      <w:r w:rsidRPr="00B01430">
        <w:rPr>
          <w:rStyle w:val="pt-defaultparagraphfont-000025"/>
          <w:rFonts w:ascii="Arial" w:hAnsi="Arial" w:cs="Arial"/>
        </w:rPr>
        <w:t xml:space="preserve"> </w:t>
      </w:r>
      <w:r w:rsidR="002B07B6" w:rsidRPr="00B01430">
        <w:rPr>
          <w:rStyle w:val="pt-defaultparagraphfont-000025"/>
          <w:rFonts w:ascii="Arial" w:hAnsi="Arial" w:cs="Arial"/>
        </w:rPr>
        <w:t>potrebu za</w:t>
      </w:r>
      <w:r w:rsidRPr="00B01430">
        <w:rPr>
          <w:rStyle w:val="pt-defaultparagraphfont-000025"/>
          <w:rFonts w:ascii="Arial" w:hAnsi="Arial" w:cs="Arial"/>
        </w:rPr>
        <w:t xml:space="preserve"> </w:t>
      </w:r>
      <w:r w:rsidR="002B07B6" w:rsidRPr="00B01430">
        <w:rPr>
          <w:rStyle w:val="pt-defaultparagraphfont-000025"/>
          <w:rFonts w:ascii="Arial" w:hAnsi="Arial" w:cs="Arial"/>
        </w:rPr>
        <w:t>dosljednom analizom</w:t>
      </w:r>
      <w:r w:rsidRPr="00B01430">
        <w:rPr>
          <w:rStyle w:val="pt-defaultparagraphfont-000025"/>
          <w:rFonts w:ascii="Arial" w:hAnsi="Arial" w:cs="Arial"/>
        </w:rPr>
        <w:t xml:space="preserve"> postojećeg stanja </w:t>
      </w:r>
      <w:r w:rsidR="002B07B6" w:rsidRPr="00B01430">
        <w:rPr>
          <w:rStyle w:val="pt-defaultparagraphfont-000025"/>
          <w:rFonts w:ascii="Arial" w:hAnsi="Arial" w:cs="Arial"/>
        </w:rPr>
        <w:t>te provedbom</w:t>
      </w:r>
      <w:r w:rsidRPr="00B01430">
        <w:rPr>
          <w:rStyle w:val="pt-defaultparagraphfont-000025"/>
          <w:rFonts w:ascii="Arial" w:hAnsi="Arial" w:cs="Arial"/>
        </w:rPr>
        <w:t xml:space="preserve"> </w:t>
      </w:r>
      <w:r w:rsidR="002B07B6" w:rsidRPr="00B01430">
        <w:rPr>
          <w:rStyle w:val="pt-defaultparagraphfont-000025"/>
          <w:rFonts w:ascii="Arial" w:hAnsi="Arial" w:cs="Arial"/>
        </w:rPr>
        <w:t>stalne regulacije</w:t>
      </w:r>
      <w:r w:rsidRPr="00B01430">
        <w:rPr>
          <w:rStyle w:val="pt-defaultparagraphfont-000025"/>
          <w:rFonts w:ascii="Arial" w:hAnsi="Arial" w:cs="Arial"/>
        </w:rPr>
        <w:t xml:space="preserve"> u svrhu aktivacije </w:t>
      </w:r>
      <w:r w:rsidR="002B07B6" w:rsidRPr="00B01430">
        <w:rPr>
          <w:rStyle w:val="pt-defaultparagraphfont-000025"/>
          <w:rFonts w:ascii="Arial" w:hAnsi="Arial" w:cs="Arial"/>
        </w:rPr>
        <w:t xml:space="preserve">neaktivne </w:t>
      </w:r>
      <w:r w:rsidR="00067D68" w:rsidRPr="00B01430">
        <w:rPr>
          <w:rStyle w:val="pt-defaultparagraphfont-000025"/>
          <w:rFonts w:ascii="Arial" w:hAnsi="Arial" w:cs="Arial"/>
        </w:rPr>
        <w:t xml:space="preserve">gradske </w:t>
      </w:r>
      <w:r w:rsidR="00490980" w:rsidRPr="00B01430">
        <w:rPr>
          <w:rStyle w:val="pt-defaultparagraphfont-000025"/>
          <w:rFonts w:ascii="Arial" w:hAnsi="Arial" w:cs="Arial"/>
        </w:rPr>
        <w:t>imovine</w:t>
      </w:r>
      <w:r w:rsidRPr="00B01430">
        <w:rPr>
          <w:rStyle w:val="pt-defaultparagraphfont-000025"/>
          <w:rFonts w:ascii="Arial" w:hAnsi="Arial" w:cs="Arial"/>
        </w:rPr>
        <w:t>.</w:t>
      </w:r>
    </w:p>
    <w:p w14:paraId="2B7B0819" w14:textId="0451FA44" w:rsidR="00102DF7" w:rsidRPr="00B01430" w:rsidRDefault="00102DF7" w:rsidP="00A20FA8">
      <w:pPr>
        <w:pStyle w:val="pt-bodytext-000052"/>
        <w:spacing w:after="200" w:afterAutospacing="0" w:line="276" w:lineRule="auto"/>
        <w:ind w:firstLine="567"/>
        <w:jc w:val="both"/>
        <w:rPr>
          <w:rFonts w:ascii="Arial" w:hAnsi="Arial" w:cs="Arial"/>
        </w:rPr>
      </w:pPr>
      <w:r w:rsidRPr="00B01430">
        <w:rPr>
          <w:rStyle w:val="pt-defaultparagraphfont-000025"/>
          <w:rFonts w:ascii="Arial" w:hAnsi="Arial" w:cs="Arial"/>
        </w:rPr>
        <w:t xml:space="preserve">Područja upravljanja koja ovaj poseban cilj obuhvaća u Godišnjem planu upravljanja </w:t>
      </w:r>
      <w:r w:rsidR="00067D68" w:rsidRPr="00B01430">
        <w:rPr>
          <w:rStyle w:val="pt-defaultparagraphfont-000025"/>
          <w:rFonts w:ascii="Arial" w:hAnsi="Arial" w:cs="Arial"/>
        </w:rPr>
        <w:t xml:space="preserve">gradskom </w:t>
      </w:r>
      <w:r w:rsidR="00490980" w:rsidRPr="00B01430">
        <w:rPr>
          <w:rStyle w:val="pt-defaultparagraphfont-000025"/>
          <w:rFonts w:ascii="Arial" w:hAnsi="Arial" w:cs="Arial"/>
        </w:rPr>
        <w:t>imovinom</w:t>
      </w:r>
      <w:r w:rsidRPr="00B01430">
        <w:rPr>
          <w:rStyle w:val="pt-defaultparagraphfont-000025"/>
          <w:rFonts w:ascii="Arial" w:hAnsi="Arial" w:cs="Arial"/>
        </w:rPr>
        <w:t xml:space="preserve"> je:</w:t>
      </w:r>
    </w:p>
    <w:p w14:paraId="29F27D2D" w14:textId="1560904C" w:rsidR="00102DF7" w:rsidRPr="00B01430" w:rsidRDefault="00D9181B" w:rsidP="00ED7662">
      <w:pPr>
        <w:pStyle w:val="pt-bodytext-000052"/>
        <w:numPr>
          <w:ilvl w:val="0"/>
          <w:numId w:val="17"/>
        </w:numPr>
        <w:spacing w:before="0" w:beforeAutospacing="0" w:after="0" w:afterAutospacing="0" w:line="276" w:lineRule="auto"/>
        <w:ind w:left="567" w:hanging="283"/>
        <w:jc w:val="both"/>
        <w:rPr>
          <w:rStyle w:val="pt-defaultparagraphfont-000025"/>
          <w:rFonts w:ascii="Arial" w:hAnsi="Arial" w:cs="Arial"/>
        </w:rPr>
      </w:pPr>
      <w:r w:rsidRPr="00B01430">
        <w:rPr>
          <w:rStyle w:val="pt-defaultparagraphfont-000025"/>
          <w:rFonts w:ascii="Arial" w:hAnsi="Arial" w:cs="Arial"/>
        </w:rPr>
        <w:t xml:space="preserve">otklanjanje nedostataka u </w:t>
      </w:r>
      <w:r w:rsidR="00102DF7" w:rsidRPr="00B01430">
        <w:rPr>
          <w:rStyle w:val="pt-defaultparagraphfont-000025"/>
          <w:rFonts w:ascii="Arial" w:hAnsi="Arial" w:cs="Arial"/>
        </w:rPr>
        <w:t xml:space="preserve">postupanju s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w:t>
      </w:r>
    </w:p>
    <w:p w14:paraId="56B90382" w14:textId="77777777" w:rsidR="00102DF7" w:rsidRPr="00B01430" w:rsidRDefault="00D9181B" w:rsidP="00ED7662">
      <w:pPr>
        <w:pStyle w:val="pt-bodytext-000052"/>
        <w:numPr>
          <w:ilvl w:val="0"/>
          <w:numId w:val="17"/>
        </w:numPr>
        <w:spacing w:before="0" w:beforeAutospacing="0" w:after="0" w:afterAutospacing="0" w:line="276" w:lineRule="auto"/>
        <w:ind w:left="567" w:hanging="283"/>
        <w:jc w:val="both"/>
        <w:rPr>
          <w:rStyle w:val="pt-defaultparagraphfont-000025"/>
          <w:rFonts w:ascii="Arial" w:hAnsi="Arial" w:cs="Arial"/>
        </w:rPr>
      </w:pPr>
      <w:r w:rsidRPr="00B01430">
        <w:rPr>
          <w:rStyle w:val="pt-defaultparagraphfont-000025"/>
          <w:rFonts w:ascii="Arial" w:hAnsi="Arial" w:cs="Arial"/>
        </w:rPr>
        <w:t xml:space="preserve">uočavanje i </w:t>
      </w:r>
      <w:r w:rsidR="00102DF7" w:rsidRPr="00B01430">
        <w:rPr>
          <w:rStyle w:val="pt-defaultparagraphfont-000025"/>
          <w:rFonts w:ascii="Arial" w:hAnsi="Arial" w:cs="Arial"/>
        </w:rPr>
        <w:t>otklanjanje</w:t>
      </w:r>
      <w:r w:rsidRPr="00B01430">
        <w:rPr>
          <w:rStyle w:val="pt-defaultparagraphfont-000025"/>
          <w:rFonts w:ascii="Arial" w:hAnsi="Arial" w:cs="Arial"/>
        </w:rPr>
        <w:t xml:space="preserve"> dupliciranja poslova i preklapanja ovlasti</w:t>
      </w:r>
      <w:r w:rsidR="00EE62C9" w:rsidRPr="00B01430">
        <w:rPr>
          <w:rStyle w:val="pt-defaultparagraphfont-000025"/>
          <w:rFonts w:ascii="Arial" w:hAnsi="Arial" w:cs="Arial"/>
        </w:rPr>
        <w:t>,</w:t>
      </w:r>
    </w:p>
    <w:p w14:paraId="12C87C1A" w14:textId="51037A65" w:rsidR="00D9181B" w:rsidRPr="00B01430" w:rsidRDefault="00D9181B" w:rsidP="00ED7662">
      <w:pPr>
        <w:pStyle w:val="pt-bodytext-000052"/>
        <w:numPr>
          <w:ilvl w:val="0"/>
          <w:numId w:val="17"/>
        </w:numPr>
        <w:spacing w:before="0" w:beforeAutospacing="0" w:after="0" w:afterAutospacing="0" w:line="276" w:lineRule="auto"/>
        <w:ind w:left="567" w:hanging="283"/>
        <w:jc w:val="both"/>
        <w:rPr>
          <w:rFonts w:ascii="Arial" w:hAnsi="Arial" w:cs="Arial"/>
        </w:rPr>
      </w:pPr>
      <w:r w:rsidRPr="00B01430">
        <w:rPr>
          <w:rStyle w:val="pt-defaultparagraphfont-000025"/>
          <w:rFonts w:ascii="Arial" w:hAnsi="Arial" w:cs="Arial"/>
        </w:rPr>
        <w:t xml:space="preserve">povećanje efikasnosti </w:t>
      </w:r>
      <w:r w:rsidR="00102DF7" w:rsidRPr="00B01430">
        <w:rPr>
          <w:rStyle w:val="pt-defaultparagraphfont-000025"/>
          <w:rFonts w:ascii="Arial" w:hAnsi="Arial" w:cs="Arial"/>
        </w:rPr>
        <w:t>upravljanja</w:t>
      </w:r>
      <w:r w:rsidRPr="00B01430">
        <w:rPr>
          <w:rStyle w:val="pt-defaultparagraphfont-000025"/>
          <w:rFonts w:ascii="Arial" w:hAnsi="Arial" w:cs="Arial"/>
        </w:rPr>
        <w:t xml:space="preserve"> </w:t>
      </w:r>
      <w:r w:rsidR="00067D68"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00EE62C9" w:rsidRPr="00B01430">
        <w:rPr>
          <w:rStyle w:val="pt-defaultparagraphfont-000025"/>
          <w:rFonts w:ascii="Arial" w:hAnsi="Arial" w:cs="Arial"/>
        </w:rPr>
        <w:t>.</w:t>
      </w:r>
    </w:p>
    <w:p w14:paraId="5423B70C" w14:textId="77777777" w:rsidR="003B67A8" w:rsidRPr="00B01430" w:rsidRDefault="003B67A8">
      <w:pPr>
        <w:rPr>
          <w:rFonts w:ascii="Arial" w:eastAsia="Times New Roman" w:hAnsi="Arial" w:cs="Arial"/>
          <w:b/>
          <w:bCs/>
          <w:sz w:val="24"/>
          <w:szCs w:val="24"/>
        </w:rPr>
      </w:pPr>
      <w:r w:rsidRPr="00B01430">
        <w:rPr>
          <w:rFonts w:ascii="Arial" w:hAnsi="Arial" w:cs="Arial"/>
          <w:b/>
          <w:bCs/>
        </w:rPr>
        <w:br w:type="page"/>
      </w:r>
    </w:p>
    <w:p w14:paraId="304DBE2C" w14:textId="25394D01" w:rsidR="00D12D2B" w:rsidRPr="00B01430" w:rsidRDefault="00D12D2B" w:rsidP="00445CB0">
      <w:pPr>
        <w:pStyle w:val="pt-bodytext-000074"/>
        <w:numPr>
          <w:ilvl w:val="0"/>
          <w:numId w:val="28"/>
        </w:numPr>
        <w:spacing w:after="0" w:afterAutospacing="0"/>
        <w:ind w:left="567"/>
        <w:jc w:val="both"/>
        <w:rPr>
          <w:rFonts w:ascii="Arial" w:hAnsi="Arial" w:cs="Arial"/>
          <w:b/>
          <w:bCs/>
        </w:rPr>
      </w:pPr>
      <w:r w:rsidRPr="00B01430">
        <w:rPr>
          <w:rFonts w:ascii="Arial" w:hAnsi="Arial" w:cs="Arial"/>
          <w:b/>
          <w:bCs/>
        </w:rPr>
        <w:lastRenderedPageBreak/>
        <w:t>POSEBAN CILJ 1.5. „</w:t>
      </w:r>
      <w:r w:rsidRPr="00B01430">
        <w:rPr>
          <w:rFonts w:ascii="Arial" w:hAnsi="Arial" w:cs="Arial"/>
          <w:b/>
          <w:bCs/>
          <w:color w:val="000000"/>
        </w:rPr>
        <w:t xml:space="preserve">USTROJ, VOĐENJE I REDOVNO AŽURIRANJE INTERNE EVIDENCIJE </w:t>
      </w:r>
      <w:r w:rsidR="00CA02F5" w:rsidRPr="00B01430">
        <w:rPr>
          <w:rFonts w:ascii="Arial" w:hAnsi="Arial" w:cs="Arial"/>
          <w:b/>
          <w:bCs/>
          <w:color w:val="000000"/>
        </w:rPr>
        <w:t>GRADSKE</w:t>
      </w:r>
      <w:r w:rsidR="00490980" w:rsidRPr="00B01430">
        <w:rPr>
          <w:rFonts w:ascii="Arial" w:hAnsi="Arial" w:cs="Arial"/>
          <w:b/>
          <w:bCs/>
          <w:color w:val="000000"/>
        </w:rPr>
        <w:t xml:space="preserve"> IMOVINE</w:t>
      </w:r>
      <w:r w:rsidRPr="00B01430">
        <w:rPr>
          <w:rFonts w:ascii="Arial" w:hAnsi="Arial" w:cs="Arial"/>
          <w:b/>
          <w:bCs/>
          <w:color w:val="000000"/>
        </w:rPr>
        <w:t xml:space="preserve"> KOJOM UPRAVLJA </w:t>
      </w:r>
      <w:r w:rsidR="00067D68" w:rsidRPr="00B01430">
        <w:rPr>
          <w:rFonts w:ascii="Arial" w:hAnsi="Arial" w:cs="Arial"/>
          <w:b/>
          <w:bCs/>
          <w:color w:val="000000"/>
        </w:rPr>
        <w:t xml:space="preserve">GRAD </w:t>
      </w:r>
      <w:r w:rsidR="00063432" w:rsidRPr="00B01430">
        <w:rPr>
          <w:rFonts w:ascii="Arial" w:hAnsi="Arial" w:cs="Arial"/>
          <w:b/>
          <w:bCs/>
          <w:color w:val="000000"/>
        </w:rPr>
        <w:t>DELNICE</w:t>
      </w:r>
      <w:r w:rsidRPr="00B01430">
        <w:rPr>
          <w:rFonts w:ascii="Arial" w:hAnsi="Arial" w:cs="Arial"/>
          <w:b/>
          <w:bCs/>
        </w:rPr>
        <w:t>“ PROVODIT ĆE SE PUTEM SLJEDEĆIH MJERA:</w:t>
      </w:r>
    </w:p>
    <w:p w14:paraId="318577D3" w14:textId="080F3D02" w:rsidR="00D12D2B" w:rsidRPr="00B01430" w:rsidRDefault="00D12D2B" w:rsidP="00ED7662">
      <w:pPr>
        <w:pStyle w:val="pt-bodytext-000074"/>
        <w:numPr>
          <w:ilvl w:val="0"/>
          <w:numId w:val="18"/>
        </w:numPr>
        <w:ind w:left="567" w:hanging="283"/>
        <w:jc w:val="both"/>
        <w:rPr>
          <w:rFonts w:ascii="Arial" w:hAnsi="Arial" w:cs="Arial"/>
        </w:rPr>
      </w:pPr>
      <w:r w:rsidRPr="00B01430">
        <w:rPr>
          <w:rFonts w:ascii="Arial" w:hAnsi="Arial" w:cs="Arial"/>
        </w:rPr>
        <w:t xml:space="preserve">funkcionalna uspostava Evidencije imovine </w:t>
      </w:r>
      <w:r w:rsidR="00B01430">
        <w:rPr>
          <w:rFonts w:ascii="Arial" w:hAnsi="Arial" w:cs="Arial"/>
        </w:rPr>
        <w:t>Grada Delnica</w:t>
      </w:r>
      <w:r w:rsidR="00EE62C9" w:rsidRPr="00B01430">
        <w:rPr>
          <w:rFonts w:ascii="Arial" w:hAnsi="Arial" w:cs="Arial"/>
        </w:rPr>
        <w:t>,</w:t>
      </w:r>
    </w:p>
    <w:p w14:paraId="6852AB52" w14:textId="15751914" w:rsidR="00D12D2B" w:rsidRPr="00B01430" w:rsidRDefault="00D12D2B" w:rsidP="00ED7662">
      <w:pPr>
        <w:pStyle w:val="pt-bodytext-000074"/>
        <w:numPr>
          <w:ilvl w:val="0"/>
          <w:numId w:val="18"/>
        </w:numPr>
        <w:ind w:left="567" w:hanging="283"/>
        <w:jc w:val="both"/>
        <w:rPr>
          <w:rFonts w:ascii="Arial" w:hAnsi="Arial" w:cs="Arial"/>
        </w:rPr>
      </w:pPr>
      <w:r w:rsidRPr="00B01430">
        <w:rPr>
          <w:rFonts w:ascii="Arial" w:hAnsi="Arial" w:cs="Arial"/>
        </w:rPr>
        <w:t>dostavljanje podataka i promjena predmetnih podataka u Središnji registar državne imovine</w:t>
      </w:r>
      <w:r w:rsidR="00EE62C9" w:rsidRPr="00B01430">
        <w:rPr>
          <w:rFonts w:ascii="Arial" w:hAnsi="Arial" w:cs="Arial"/>
        </w:rPr>
        <w:t>.</w:t>
      </w:r>
    </w:p>
    <w:p w14:paraId="4683688B" w14:textId="4B7650DB" w:rsidR="00542E89" w:rsidRPr="00B01430" w:rsidRDefault="00D9181B" w:rsidP="008008F8">
      <w:pPr>
        <w:pStyle w:val="pt-bodytext-000074"/>
        <w:spacing w:before="0" w:beforeAutospacing="0" w:after="240" w:afterAutospacing="0" w:line="276" w:lineRule="auto"/>
        <w:ind w:firstLine="567"/>
        <w:jc w:val="both"/>
        <w:rPr>
          <w:rStyle w:val="pt-defaultparagraphfont-000030"/>
          <w:rFonts w:ascii="Arial" w:hAnsi="Arial" w:cs="Arial"/>
        </w:rPr>
      </w:pPr>
      <w:r w:rsidRPr="00B01430">
        <w:rPr>
          <w:rStyle w:val="pt-defaultparagraphfont-000025"/>
          <w:rFonts w:ascii="Arial" w:hAnsi="Arial" w:cs="Arial"/>
        </w:rPr>
        <w:t xml:space="preserve">U definiranju posebnog cilja </w:t>
      </w:r>
      <w:r w:rsidR="0039520B" w:rsidRPr="00B01430">
        <w:rPr>
          <w:rFonts w:ascii="Arial" w:hAnsi="Arial" w:cs="Arial"/>
        </w:rPr>
        <w:t>„</w:t>
      </w:r>
      <w:r w:rsidR="0039520B" w:rsidRPr="00B01430">
        <w:rPr>
          <w:rFonts w:ascii="Arial" w:hAnsi="Arial" w:cs="Arial"/>
          <w:color w:val="000000"/>
        </w:rPr>
        <w:t xml:space="preserve">Ustroj, vođenje i redovno ažuriranje interne evidencije </w:t>
      </w:r>
      <w:r w:rsidR="00067D68" w:rsidRPr="00B01430">
        <w:rPr>
          <w:rFonts w:ascii="Arial" w:hAnsi="Arial" w:cs="Arial"/>
          <w:color w:val="000000"/>
        </w:rPr>
        <w:t>gradske</w:t>
      </w:r>
      <w:r w:rsidR="00490980" w:rsidRPr="00B01430">
        <w:rPr>
          <w:rFonts w:ascii="Arial" w:hAnsi="Arial" w:cs="Arial"/>
          <w:color w:val="000000"/>
        </w:rPr>
        <w:t xml:space="preserve"> imovine</w:t>
      </w:r>
      <w:r w:rsidR="0039520B" w:rsidRPr="00B01430">
        <w:rPr>
          <w:rFonts w:ascii="Arial" w:hAnsi="Arial" w:cs="Arial"/>
          <w:color w:val="000000"/>
        </w:rPr>
        <w:t xml:space="preserve"> kojom upravlja </w:t>
      </w:r>
      <w:r w:rsidR="00067D68" w:rsidRPr="00B01430">
        <w:rPr>
          <w:rFonts w:ascii="Arial" w:hAnsi="Arial" w:cs="Arial"/>
          <w:color w:val="000000"/>
        </w:rPr>
        <w:t xml:space="preserve">Grad </w:t>
      </w:r>
      <w:r w:rsidR="00063432" w:rsidRPr="00B01430">
        <w:rPr>
          <w:rFonts w:ascii="Arial" w:hAnsi="Arial" w:cs="Arial"/>
          <w:color w:val="000000"/>
        </w:rPr>
        <w:t>Delnice</w:t>
      </w:r>
      <w:r w:rsidRPr="00B01430">
        <w:rPr>
          <w:rStyle w:val="pt-defaultparagraphfont-000025"/>
          <w:rFonts w:ascii="Arial" w:hAnsi="Arial" w:cs="Arial"/>
        </w:rPr>
        <w:t xml:space="preserve">“ </w:t>
      </w:r>
      <w:r w:rsidR="00D1086C" w:rsidRPr="00B01430">
        <w:rPr>
          <w:rStyle w:val="pt-defaultparagraphfont-000025"/>
          <w:rFonts w:ascii="Arial" w:hAnsi="Arial" w:cs="Arial"/>
        </w:rPr>
        <w:t xml:space="preserve">interna evidencija imovine omogućava </w:t>
      </w:r>
      <w:r w:rsidR="00D1086C" w:rsidRPr="00B01430">
        <w:rPr>
          <w:rFonts w:ascii="Arial" w:hAnsi="Arial" w:cs="Arial"/>
          <w:bCs/>
        </w:rPr>
        <w:t>sveobuhvatnost autentičnih i redovito ažuriranih pravnih, fizičkih, ekonomskih i financijskih podataka o imovini.</w:t>
      </w:r>
      <w:r w:rsidR="00A245D5" w:rsidRPr="00B01430">
        <w:rPr>
          <w:rFonts w:ascii="Arial" w:hAnsi="Arial" w:cs="Arial"/>
        </w:rPr>
        <w:t xml:space="preserve"> Interna evidencija </w:t>
      </w:r>
      <w:r w:rsidR="00CA02F5" w:rsidRPr="00B01430">
        <w:rPr>
          <w:rFonts w:ascii="Arial" w:hAnsi="Arial" w:cs="Arial"/>
        </w:rPr>
        <w:t>gradske</w:t>
      </w:r>
      <w:r w:rsidR="00490980" w:rsidRPr="00B01430">
        <w:rPr>
          <w:rFonts w:ascii="Arial" w:hAnsi="Arial" w:cs="Arial"/>
        </w:rPr>
        <w:t xml:space="preserve"> imovine</w:t>
      </w:r>
      <w:r w:rsidR="00A245D5" w:rsidRPr="00B01430">
        <w:rPr>
          <w:rFonts w:ascii="Arial" w:hAnsi="Arial" w:cs="Arial"/>
        </w:rPr>
        <w:t xml:space="preserve"> kao upravljački sustav koji omogućava kvalitetno i razvidno donošenje odluka o načinima upravljanja </w:t>
      </w:r>
      <w:r w:rsidR="00CA02F5" w:rsidRPr="00B01430">
        <w:rPr>
          <w:rFonts w:ascii="Arial" w:hAnsi="Arial" w:cs="Arial"/>
        </w:rPr>
        <w:t>gradske</w:t>
      </w:r>
      <w:r w:rsidR="00490980" w:rsidRPr="00B01430">
        <w:rPr>
          <w:rFonts w:ascii="Arial" w:hAnsi="Arial" w:cs="Arial"/>
        </w:rPr>
        <w:t xml:space="preserve"> imovinom</w:t>
      </w:r>
      <w:r w:rsidR="00A245D5" w:rsidRPr="00B01430">
        <w:rPr>
          <w:rFonts w:ascii="Arial" w:hAnsi="Arial" w:cs="Arial"/>
        </w:rPr>
        <w:t xml:space="preserve"> kojom upravlja </w:t>
      </w:r>
      <w:r w:rsidR="00067D68" w:rsidRPr="00B01430">
        <w:rPr>
          <w:rFonts w:ascii="Arial" w:hAnsi="Arial" w:cs="Arial"/>
        </w:rPr>
        <w:t xml:space="preserve">Grad </w:t>
      </w:r>
      <w:r w:rsidR="00063432" w:rsidRPr="00B01430">
        <w:rPr>
          <w:rFonts w:ascii="Arial" w:hAnsi="Arial" w:cs="Arial"/>
        </w:rPr>
        <w:t>Delnice</w:t>
      </w:r>
      <w:r w:rsidR="00A245D5" w:rsidRPr="00B01430">
        <w:rPr>
          <w:rFonts w:ascii="Arial" w:hAnsi="Arial" w:cs="Arial"/>
        </w:rPr>
        <w:t>, Internetska dostupnost i transparentnost u upravljanju imovinom te Javnom objavom ostvarit će se b</w:t>
      </w:r>
      <w:r w:rsidR="00EA6C6D" w:rsidRPr="00B01430">
        <w:rPr>
          <w:rFonts w:ascii="Arial" w:hAnsi="Arial" w:cs="Arial"/>
        </w:rPr>
        <w:t>olji nadzor nad stanjem imovine</w:t>
      </w:r>
      <w:r w:rsidR="00A245D5" w:rsidRPr="00B01430">
        <w:rPr>
          <w:rFonts w:ascii="Arial" w:hAnsi="Arial" w:cs="Arial"/>
        </w:rPr>
        <w:t xml:space="preserve"> kojom </w:t>
      </w:r>
      <w:r w:rsidR="00067D68" w:rsidRPr="00B01430">
        <w:rPr>
          <w:rFonts w:ascii="Arial" w:hAnsi="Arial" w:cs="Arial"/>
        </w:rPr>
        <w:t xml:space="preserve">Grad </w:t>
      </w:r>
      <w:r w:rsidR="00063432" w:rsidRPr="00B01430">
        <w:rPr>
          <w:rFonts w:ascii="Arial" w:hAnsi="Arial" w:cs="Arial"/>
        </w:rPr>
        <w:t>Delnice</w:t>
      </w:r>
      <w:r w:rsidR="00067D68" w:rsidRPr="00B01430">
        <w:rPr>
          <w:rFonts w:ascii="Arial" w:hAnsi="Arial" w:cs="Arial"/>
        </w:rPr>
        <w:t xml:space="preserve"> </w:t>
      </w:r>
      <w:r w:rsidR="00A245D5" w:rsidRPr="00B01430">
        <w:rPr>
          <w:rFonts w:ascii="Arial" w:hAnsi="Arial" w:cs="Arial"/>
        </w:rPr>
        <w:t>raspolaže.</w:t>
      </w:r>
    </w:p>
    <w:p w14:paraId="3A4E6AB9" w14:textId="77777777" w:rsidR="00252C61" w:rsidRPr="00B01430" w:rsidRDefault="00542E89" w:rsidP="008008F8">
      <w:pPr>
        <w:ind w:firstLine="567"/>
        <w:jc w:val="both"/>
        <w:rPr>
          <w:rFonts w:ascii="Arial" w:hAnsi="Arial" w:cs="Arial"/>
          <w:sz w:val="24"/>
          <w:szCs w:val="24"/>
        </w:rPr>
      </w:pPr>
      <w:r w:rsidRPr="00B01430">
        <w:rPr>
          <w:rStyle w:val="pt-defaultparagraphfont-000030"/>
          <w:rFonts w:ascii="Arial" w:hAnsi="Arial" w:cs="Arial"/>
          <w:sz w:val="24"/>
          <w:szCs w:val="24"/>
        </w:rPr>
        <w:t>Danom stupanja na snagu Zakona o Središnjem registru državne imovine (</w:t>
      </w:r>
      <w:r w:rsidR="00D11DDE" w:rsidRPr="00B01430">
        <w:rPr>
          <w:rStyle w:val="pt-defaultparagraphfont-000030"/>
          <w:rFonts w:ascii="Arial" w:hAnsi="Arial" w:cs="Arial"/>
          <w:sz w:val="24"/>
          <w:szCs w:val="24"/>
        </w:rPr>
        <w:t>»Narodne novine«, broj</w:t>
      </w:r>
      <w:r w:rsidRPr="00B01430">
        <w:rPr>
          <w:rStyle w:val="pt-defaultparagraphfont-000030"/>
          <w:rFonts w:ascii="Arial" w:hAnsi="Arial" w:cs="Arial"/>
          <w:sz w:val="24"/>
          <w:szCs w:val="24"/>
        </w:rPr>
        <w:t xml:space="preserve"> 112/18), 22. prosinca 2018. Središnji državni ured za razvoj digitalnog društva (SDURDD) postalo je nadležno tijelo za vođenje Središnjeg registra, odnosno preuzelo je od Ministarstva državne imovine poslove vođenja Središnjeg registra, opremu, pismohranu i drugu dokumentaciju Ministarstva vezanu za vođenje Središnjeg registra, sredstva za rad, financijska sredstva te prava i obveze Ministarstva državne imovine vezane za vođenje Središnjeg registra, kao i državne službenike Ministarstva državne imovine koji su obavljali preuzete poslove vezane za Središnji registar.</w:t>
      </w:r>
    </w:p>
    <w:p w14:paraId="6D6106F5" w14:textId="3CB1169F" w:rsidR="00D9181B" w:rsidRPr="00B01430" w:rsidRDefault="00E216AD" w:rsidP="008008F8">
      <w:pPr>
        <w:ind w:firstLine="567"/>
        <w:jc w:val="both"/>
        <w:rPr>
          <w:rFonts w:ascii="Arial" w:hAnsi="Arial" w:cs="Arial"/>
          <w:bCs/>
          <w:sz w:val="24"/>
          <w:szCs w:val="24"/>
        </w:rPr>
      </w:pPr>
      <w:r w:rsidRPr="00B01430">
        <w:rPr>
          <w:rFonts w:ascii="Arial" w:hAnsi="Arial" w:cs="Arial"/>
          <w:sz w:val="24"/>
          <w:szCs w:val="24"/>
        </w:rPr>
        <w:t xml:space="preserve">Dostava podatka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w:t>
      </w:r>
      <w:r w:rsidR="00A82C77" w:rsidRPr="00B01430">
        <w:rPr>
          <w:rFonts w:ascii="Arial" w:eastAsia="Arial" w:hAnsi="Arial" w:cs="Arial"/>
          <w:sz w:val="24"/>
          <w:szCs w:val="24"/>
        </w:rPr>
        <w:t xml:space="preserve">Grad </w:t>
      </w:r>
      <w:r w:rsidR="00B00CAD" w:rsidRPr="00B01430">
        <w:rPr>
          <w:rFonts w:ascii="Arial" w:eastAsia="Arial" w:hAnsi="Arial" w:cs="Arial"/>
          <w:sz w:val="24"/>
          <w:szCs w:val="24"/>
        </w:rPr>
        <w:t>Delnice</w:t>
      </w:r>
      <w:r w:rsidR="00A82C77" w:rsidRPr="00B01430">
        <w:rPr>
          <w:rFonts w:ascii="Arial" w:eastAsia="Arial" w:hAnsi="Arial" w:cs="Arial"/>
          <w:sz w:val="24"/>
          <w:szCs w:val="24"/>
        </w:rPr>
        <w:t xml:space="preserve"> </w:t>
      </w:r>
      <w:r w:rsidR="00542E89" w:rsidRPr="00B01430">
        <w:rPr>
          <w:rFonts w:ascii="Arial" w:hAnsi="Arial" w:cs="Arial"/>
          <w:sz w:val="24"/>
          <w:szCs w:val="24"/>
        </w:rPr>
        <w:t>dostavit će podatke i postupiti sukladno navedenom Zakonu, čim dostava podataka u Središnji registar bude omogućena.</w:t>
      </w:r>
    </w:p>
    <w:p w14:paraId="3E54D758" w14:textId="77777777" w:rsidR="00E37D06" w:rsidRPr="00B01430" w:rsidRDefault="00E37D06" w:rsidP="00ED7662">
      <w:pPr>
        <w:pStyle w:val="Odlomakpopisa"/>
        <w:numPr>
          <w:ilvl w:val="0"/>
          <w:numId w:val="9"/>
        </w:numPr>
        <w:spacing w:before="200"/>
        <w:ind w:left="567" w:right="-142" w:hanging="283"/>
        <w:contextualSpacing w:val="0"/>
        <w:jc w:val="both"/>
        <w:rPr>
          <w:rFonts w:ascii="Arial" w:hAnsi="Arial" w:cs="Arial"/>
          <w:b/>
          <w:bCs/>
          <w:sz w:val="24"/>
          <w:szCs w:val="24"/>
        </w:rPr>
      </w:pPr>
      <w:r w:rsidRPr="00B01430">
        <w:rPr>
          <w:rFonts w:ascii="Arial" w:hAnsi="Arial" w:cs="Arial"/>
          <w:b/>
          <w:bCs/>
          <w:sz w:val="24"/>
          <w:szCs w:val="24"/>
        </w:rPr>
        <w:t>POSEBAN CILJ 1.6. „</w:t>
      </w:r>
      <w:r w:rsidRPr="00B01430">
        <w:rPr>
          <w:rFonts w:ascii="Arial" w:hAnsi="Arial" w:cs="Arial"/>
          <w:b/>
          <w:bCs/>
          <w:color w:val="000000"/>
          <w:sz w:val="24"/>
          <w:szCs w:val="24"/>
        </w:rPr>
        <w:t>PRIPREMA, REALIZACIJA I IZVJEŠTAVANJE O PRIMJENI AKATA STRATEŠKOG PLANIRANJA</w:t>
      </w:r>
      <w:r w:rsidRPr="00B01430">
        <w:rPr>
          <w:rFonts w:ascii="Arial" w:hAnsi="Arial" w:cs="Arial"/>
          <w:b/>
          <w:bCs/>
          <w:sz w:val="24"/>
          <w:szCs w:val="24"/>
        </w:rPr>
        <w:t>“ PROVODIT ĆE SE PUTEM SLJEDEĆE MJERE:</w:t>
      </w:r>
    </w:p>
    <w:p w14:paraId="57D62C00" w14:textId="1488FDA5" w:rsidR="006A41ED" w:rsidRPr="00B01430" w:rsidRDefault="00E37D06" w:rsidP="00ED7662">
      <w:pPr>
        <w:pStyle w:val="Odlomakpopisa"/>
        <w:numPr>
          <w:ilvl w:val="0"/>
          <w:numId w:val="10"/>
        </w:numPr>
        <w:spacing w:before="200"/>
        <w:ind w:left="567" w:right="-142" w:hanging="283"/>
        <w:contextualSpacing w:val="0"/>
        <w:jc w:val="both"/>
        <w:rPr>
          <w:rStyle w:val="pt-defaultparagraphfont-000025"/>
          <w:rFonts w:ascii="Arial" w:hAnsi="Arial" w:cs="Arial"/>
          <w:sz w:val="24"/>
          <w:szCs w:val="24"/>
        </w:rPr>
      </w:pPr>
      <w:r w:rsidRPr="00B01430">
        <w:rPr>
          <w:rFonts w:ascii="Arial" w:hAnsi="Arial" w:cs="Arial"/>
          <w:sz w:val="24"/>
          <w:szCs w:val="24"/>
        </w:rPr>
        <w:t xml:space="preserve">unaprjeđenje upravljanja </w:t>
      </w:r>
      <w:r w:rsidR="00CA02F5" w:rsidRPr="00B01430">
        <w:rPr>
          <w:rStyle w:val="pt-defaultparagraphfont-000025"/>
          <w:rFonts w:ascii="Arial" w:hAnsi="Arial" w:cs="Arial"/>
          <w:sz w:val="24"/>
          <w:szCs w:val="24"/>
        </w:rPr>
        <w:t>gradskom</w:t>
      </w:r>
      <w:r w:rsidR="00490980" w:rsidRPr="00B01430">
        <w:rPr>
          <w:rStyle w:val="pt-defaultparagraphfont-000025"/>
          <w:rFonts w:ascii="Arial" w:hAnsi="Arial" w:cs="Arial"/>
          <w:sz w:val="24"/>
          <w:szCs w:val="24"/>
        </w:rPr>
        <w:t xml:space="preserve"> imovinom</w:t>
      </w:r>
      <w:r w:rsidRPr="00B01430">
        <w:rPr>
          <w:rFonts w:ascii="Arial" w:hAnsi="Arial" w:cs="Arial"/>
          <w:sz w:val="24"/>
          <w:szCs w:val="24"/>
        </w:rPr>
        <w:t xml:space="preserve"> putem akata strateškog planiranja</w:t>
      </w:r>
      <w:r w:rsidR="009E17E0" w:rsidRPr="00B01430">
        <w:rPr>
          <w:rFonts w:ascii="Arial" w:hAnsi="Arial" w:cs="Arial"/>
          <w:sz w:val="24"/>
          <w:szCs w:val="24"/>
        </w:rPr>
        <w:t>.</w:t>
      </w:r>
    </w:p>
    <w:p w14:paraId="4E62DE75" w14:textId="1C32F5F0" w:rsidR="002530B6" w:rsidRPr="00B01430" w:rsidRDefault="00A245D5" w:rsidP="00D1441C">
      <w:pPr>
        <w:pStyle w:val="Odlomakpopisa"/>
        <w:spacing w:after="0"/>
        <w:ind w:left="0" w:firstLine="567"/>
        <w:jc w:val="both"/>
        <w:rPr>
          <w:rFonts w:ascii="Arial" w:hAnsi="Arial" w:cs="Arial"/>
          <w:sz w:val="24"/>
          <w:szCs w:val="24"/>
        </w:rPr>
      </w:pPr>
      <w:r w:rsidRPr="00B01430">
        <w:rPr>
          <w:rStyle w:val="pt-defaultparagraphfont-000025"/>
          <w:rFonts w:ascii="Arial" w:hAnsi="Arial" w:cs="Arial"/>
          <w:sz w:val="24"/>
          <w:szCs w:val="24"/>
        </w:rPr>
        <w:t xml:space="preserve">U definiranju </w:t>
      </w:r>
      <w:r w:rsidR="00E37D06" w:rsidRPr="00B01430">
        <w:rPr>
          <w:rFonts w:ascii="Arial" w:hAnsi="Arial" w:cs="Arial"/>
          <w:sz w:val="24"/>
          <w:szCs w:val="24"/>
        </w:rPr>
        <w:t>posebnog cilja 1.6. „</w:t>
      </w:r>
      <w:r w:rsidR="00E37D06" w:rsidRPr="00B01430">
        <w:rPr>
          <w:rFonts w:ascii="Arial" w:hAnsi="Arial" w:cs="Arial"/>
          <w:color w:val="000000"/>
          <w:sz w:val="24"/>
          <w:szCs w:val="24"/>
        </w:rPr>
        <w:t>Priprema, realizacija i izvještavanje o primjeni akata strateškog planiranja</w:t>
      </w:r>
      <w:r w:rsidR="00E37D06" w:rsidRPr="00B01430">
        <w:rPr>
          <w:rFonts w:ascii="Arial" w:hAnsi="Arial" w:cs="Arial"/>
          <w:sz w:val="24"/>
          <w:szCs w:val="24"/>
        </w:rPr>
        <w:t xml:space="preserve">“ </w:t>
      </w:r>
      <w:r w:rsidR="00D1441C" w:rsidRPr="00B01430">
        <w:rPr>
          <w:rFonts w:ascii="Arial" w:hAnsi="Arial" w:cs="Arial"/>
          <w:sz w:val="24"/>
          <w:szCs w:val="24"/>
        </w:rPr>
        <w:t>polazi se od potrebe za unaprjeđenjem</w:t>
      </w:r>
      <w:r w:rsidR="00E37D06" w:rsidRPr="00B01430">
        <w:rPr>
          <w:rFonts w:ascii="Arial" w:hAnsi="Arial" w:cs="Arial"/>
          <w:sz w:val="24"/>
          <w:szCs w:val="24"/>
        </w:rPr>
        <w:t xml:space="preserve"> okvir</w:t>
      </w:r>
      <w:r w:rsidR="00D1441C" w:rsidRPr="00B01430">
        <w:rPr>
          <w:rFonts w:ascii="Arial" w:hAnsi="Arial" w:cs="Arial"/>
          <w:sz w:val="24"/>
          <w:szCs w:val="24"/>
        </w:rPr>
        <w:t>a</w:t>
      </w:r>
      <w:r w:rsidR="00E37D06" w:rsidRPr="00B01430">
        <w:rPr>
          <w:rFonts w:ascii="Arial" w:hAnsi="Arial" w:cs="Arial"/>
          <w:sz w:val="24"/>
          <w:szCs w:val="24"/>
        </w:rPr>
        <w:t xml:space="preserve"> strateškog planiranja </w:t>
      </w:r>
      <w:r w:rsidR="00D1441C" w:rsidRPr="00B01430">
        <w:rPr>
          <w:rFonts w:ascii="Arial" w:hAnsi="Arial" w:cs="Arial"/>
          <w:sz w:val="24"/>
          <w:szCs w:val="24"/>
        </w:rPr>
        <w:t>u svrhu</w:t>
      </w:r>
      <w:r w:rsidR="00E37D06" w:rsidRPr="00B01430">
        <w:rPr>
          <w:rFonts w:ascii="Arial" w:hAnsi="Arial" w:cs="Arial"/>
          <w:sz w:val="24"/>
          <w:szCs w:val="24"/>
        </w:rPr>
        <w:t xml:space="preserve"> učinkovito</w:t>
      </w:r>
      <w:r w:rsidR="00D1441C" w:rsidRPr="00B01430">
        <w:rPr>
          <w:rFonts w:ascii="Arial" w:hAnsi="Arial" w:cs="Arial"/>
          <w:sz w:val="24"/>
          <w:szCs w:val="24"/>
        </w:rPr>
        <w:t>g</w:t>
      </w:r>
      <w:r w:rsidR="00E37D06" w:rsidRPr="00B01430">
        <w:rPr>
          <w:rFonts w:ascii="Arial" w:hAnsi="Arial" w:cs="Arial"/>
          <w:sz w:val="24"/>
          <w:szCs w:val="24"/>
        </w:rPr>
        <w:t xml:space="preserve"> upravljanje </w:t>
      </w:r>
      <w:r w:rsidR="00A82C77" w:rsidRPr="00B01430">
        <w:rPr>
          <w:rStyle w:val="pt-defaultparagraphfont-000025"/>
          <w:rFonts w:ascii="Arial" w:hAnsi="Arial" w:cs="Arial"/>
          <w:sz w:val="24"/>
          <w:szCs w:val="24"/>
        </w:rPr>
        <w:t>gradskom</w:t>
      </w:r>
      <w:r w:rsidR="00490980" w:rsidRPr="00B01430">
        <w:rPr>
          <w:rStyle w:val="pt-defaultparagraphfont-000025"/>
          <w:rFonts w:ascii="Arial" w:hAnsi="Arial" w:cs="Arial"/>
          <w:sz w:val="24"/>
          <w:szCs w:val="24"/>
        </w:rPr>
        <w:t xml:space="preserve"> imovinom</w:t>
      </w:r>
      <w:r w:rsidR="00E37D06" w:rsidRPr="00B01430">
        <w:rPr>
          <w:rFonts w:ascii="Arial" w:hAnsi="Arial" w:cs="Arial"/>
          <w:sz w:val="24"/>
          <w:szCs w:val="24"/>
        </w:rPr>
        <w:t>.</w:t>
      </w:r>
    </w:p>
    <w:p w14:paraId="41FCFBE8" w14:textId="590B480A" w:rsidR="00D1441C" w:rsidRPr="00B01430" w:rsidRDefault="00D1441C" w:rsidP="008008F8">
      <w:pPr>
        <w:pStyle w:val="pt-bodytext-000052"/>
        <w:spacing w:after="0" w:afterAutospacing="0" w:line="276" w:lineRule="auto"/>
        <w:ind w:firstLine="567"/>
        <w:jc w:val="both"/>
        <w:rPr>
          <w:rFonts w:ascii="Arial" w:hAnsi="Arial" w:cs="Arial"/>
        </w:rPr>
      </w:pPr>
      <w:r w:rsidRPr="00B01430">
        <w:rPr>
          <w:rStyle w:val="pt-defaultparagraphfont-000025"/>
          <w:rFonts w:ascii="Arial" w:hAnsi="Arial" w:cs="Arial"/>
        </w:rPr>
        <w:lastRenderedPageBreak/>
        <w:t xml:space="preserve">Područja upravljanja koja ovaj poseban cilj obuhvaća u Godišnjem planu upravljanja </w:t>
      </w:r>
      <w:r w:rsidR="00A82C77" w:rsidRPr="00B01430">
        <w:rPr>
          <w:rStyle w:val="pt-defaultparagraphfont-000025"/>
          <w:rFonts w:ascii="Arial" w:hAnsi="Arial" w:cs="Arial"/>
        </w:rPr>
        <w:t>gradskom</w:t>
      </w:r>
      <w:r w:rsidR="00490980" w:rsidRPr="00B01430">
        <w:rPr>
          <w:rStyle w:val="pt-defaultparagraphfont-000025"/>
          <w:rFonts w:ascii="Arial" w:hAnsi="Arial" w:cs="Arial"/>
        </w:rPr>
        <w:t xml:space="preserve"> imovinom</w:t>
      </w:r>
      <w:r w:rsidRPr="00B01430">
        <w:rPr>
          <w:rStyle w:val="pt-defaultparagraphfont-000025"/>
          <w:rFonts w:ascii="Arial" w:hAnsi="Arial" w:cs="Arial"/>
        </w:rPr>
        <w:t xml:space="preserve"> je:</w:t>
      </w:r>
    </w:p>
    <w:p w14:paraId="2158BF1C" w14:textId="555894C3" w:rsidR="00D1441C" w:rsidRPr="00B01430" w:rsidRDefault="00D1441C" w:rsidP="00ED7662">
      <w:pPr>
        <w:pStyle w:val="Odlomakpopisa"/>
        <w:numPr>
          <w:ilvl w:val="0"/>
          <w:numId w:val="10"/>
        </w:numPr>
        <w:spacing w:after="0"/>
        <w:ind w:left="567" w:hanging="283"/>
        <w:jc w:val="both"/>
        <w:rPr>
          <w:rFonts w:ascii="Arial" w:hAnsi="Arial" w:cs="Arial"/>
          <w:sz w:val="24"/>
          <w:szCs w:val="24"/>
        </w:rPr>
      </w:pPr>
      <w:r w:rsidRPr="00B01430">
        <w:rPr>
          <w:rFonts w:ascii="Arial" w:hAnsi="Arial" w:cs="Arial"/>
          <w:sz w:val="24"/>
          <w:szCs w:val="24"/>
        </w:rPr>
        <w:t>usvajanje Godišnjeg plana upravljanja imovinom</w:t>
      </w:r>
      <w:r w:rsidR="009E17E0" w:rsidRPr="00B01430">
        <w:rPr>
          <w:rFonts w:ascii="Arial" w:hAnsi="Arial" w:cs="Arial"/>
          <w:sz w:val="24"/>
          <w:szCs w:val="24"/>
        </w:rPr>
        <w:t>,</w:t>
      </w:r>
    </w:p>
    <w:p w14:paraId="64A8681E" w14:textId="20D79DA6" w:rsidR="00D1441C" w:rsidRPr="00B01430" w:rsidRDefault="00D1441C" w:rsidP="00ED7662">
      <w:pPr>
        <w:pStyle w:val="Odlomakpopisa"/>
        <w:numPr>
          <w:ilvl w:val="0"/>
          <w:numId w:val="10"/>
        </w:numPr>
        <w:spacing w:after="0"/>
        <w:ind w:left="567" w:hanging="283"/>
        <w:jc w:val="both"/>
        <w:rPr>
          <w:rFonts w:ascii="Arial" w:hAnsi="Arial" w:cs="Arial"/>
          <w:sz w:val="24"/>
          <w:szCs w:val="24"/>
        </w:rPr>
      </w:pPr>
      <w:r w:rsidRPr="00B01430">
        <w:rPr>
          <w:rFonts w:ascii="Arial" w:hAnsi="Arial" w:cs="Arial"/>
          <w:sz w:val="24"/>
          <w:szCs w:val="24"/>
        </w:rPr>
        <w:t>usvajanje Strategije upravljanja imovinom</w:t>
      </w:r>
      <w:r w:rsidR="009E17E0" w:rsidRPr="00B01430">
        <w:rPr>
          <w:rFonts w:ascii="Arial" w:hAnsi="Arial" w:cs="Arial"/>
          <w:sz w:val="24"/>
          <w:szCs w:val="24"/>
        </w:rPr>
        <w:t>,</w:t>
      </w:r>
    </w:p>
    <w:p w14:paraId="2BAF23A9" w14:textId="424FE285" w:rsidR="00E37D06" w:rsidRPr="00B01430" w:rsidRDefault="00D1441C" w:rsidP="00ED7662">
      <w:pPr>
        <w:pStyle w:val="Odlomakpopisa"/>
        <w:numPr>
          <w:ilvl w:val="0"/>
          <w:numId w:val="10"/>
        </w:numPr>
        <w:spacing w:after="0"/>
        <w:ind w:left="567" w:hanging="283"/>
        <w:jc w:val="both"/>
        <w:rPr>
          <w:rFonts w:ascii="Arial" w:hAnsi="Arial" w:cs="Arial"/>
          <w:sz w:val="24"/>
          <w:szCs w:val="24"/>
        </w:rPr>
      </w:pPr>
      <w:r w:rsidRPr="00B01430">
        <w:rPr>
          <w:rFonts w:ascii="Arial" w:hAnsi="Arial" w:cs="Arial"/>
          <w:sz w:val="24"/>
          <w:szCs w:val="24"/>
        </w:rPr>
        <w:t>usvajanje ostalih strateških akata upravljanja imovinom</w:t>
      </w:r>
      <w:r w:rsidR="009E17E0" w:rsidRPr="00B01430">
        <w:rPr>
          <w:rFonts w:ascii="Arial" w:hAnsi="Arial" w:cs="Arial"/>
          <w:sz w:val="24"/>
          <w:szCs w:val="24"/>
        </w:rPr>
        <w:t>.</w:t>
      </w:r>
    </w:p>
    <w:p w14:paraId="78F7DF49" w14:textId="760C67B2" w:rsidR="00296288" w:rsidRPr="00B01430" w:rsidRDefault="00296288" w:rsidP="00ED7662">
      <w:pPr>
        <w:pStyle w:val="Odlomakpopisa"/>
        <w:numPr>
          <w:ilvl w:val="0"/>
          <w:numId w:val="9"/>
        </w:numPr>
        <w:spacing w:before="200"/>
        <w:ind w:left="567" w:hanging="283"/>
        <w:contextualSpacing w:val="0"/>
        <w:jc w:val="both"/>
        <w:rPr>
          <w:rFonts w:ascii="Arial" w:hAnsi="Arial" w:cs="Arial"/>
          <w:b/>
          <w:bCs/>
          <w:sz w:val="24"/>
          <w:szCs w:val="24"/>
        </w:rPr>
      </w:pPr>
      <w:r w:rsidRPr="00B01430">
        <w:rPr>
          <w:rFonts w:ascii="Arial" w:hAnsi="Arial" w:cs="Arial"/>
          <w:b/>
          <w:bCs/>
          <w:sz w:val="24"/>
          <w:szCs w:val="24"/>
        </w:rPr>
        <w:t>POSEBAN CILJ 1.7. „</w:t>
      </w:r>
      <w:r w:rsidRPr="00B01430">
        <w:rPr>
          <w:rFonts w:ascii="Arial" w:hAnsi="Arial" w:cs="Arial"/>
          <w:b/>
          <w:bCs/>
          <w:color w:val="000000"/>
          <w:sz w:val="24"/>
          <w:szCs w:val="24"/>
        </w:rPr>
        <w:t xml:space="preserve">RAZVOJ LJUDSKIH RESURSA, INFORMACIJSKO-KOMUNIKACIJSKE TEHNOLOGIJE I FINANCIJSKOG ASPEKTA </w:t>
      </w:r>
      <w:r w:rsidR="00B01430">
        <w:rPr>
          <w:rFonts w:ascii="Arial" w:hAnsi="Arial" w:cs="Arial"/>
          <w:b/>
          <w:bCs/>
          <w:color w:val="000000"/>
          <w:sz w:val="24"/>
          <w:szCs w:val="24"/>
        </w:rPr>
        <w:t>GRADA DELNICA</w:t>
      </w:r>
      <w:r w:rsidR="00A82C77" w:rsidRPr="00B01430">
        <w:rPr>
          <w:rFonts w:ascii="Arial" w:hAnsi="Arial" w:cs="Arial"/>
          <w:b/>
          <w:bCs/>
          <w:sz w:val="24"/>
          <w:szCs w:val="24"/>
        </w:rPr>
        <w:t>“</w:t>
      </w:r>
      <w:r w:rsidRPr="00B01430">
        <w:rPr>
          <w:rFonts w:ascii="Arial" w:hAnsi="Arial" w:cs="Arial"/>
          <w:b/>
          <w:bCs/>
          <w:sz w:val="24"/>
          <w:szCs w:val="24"/>
        </w:rPr>
        <w:t xml:space="preserve"> PROVODIT ĆE SE PUTEM SLJEDEĆIH MJERA:</w:t>
      </w:r>
    </w:p>
    <w:p w14:paraId="583DEC01" w14:textId="77777777" w:rsidR="00296288" w:rsidRPr="00B01430" w:rsidRDefault="00296288" w:rsidP="00ED7662">
      <w:pPr>
        <w:pStyle w:val="Odlomakpopisa"/>
        <w:numPr>
          <w:ilvl w:val="0"/>
          <w:numId w:val="19"/>
        </w:numPr>
        <w:spacing w:before="200" w:after="0"/>
        <w:ind w:left="567" w:hanging="283"/>
        <w:contextualSpacing w:val="0"/>
        <w:jc w:val="both"/>
        <w:rPr>
          <w:rFonts w:ascii="Arial" w:hAnsi="Arial" w:cs="Arial"/>
          <w:sz w:val="24"/>
          <w:szCs w:val="24"/>
        </w:rPr>
      </w:pPr>
      <w:r w:rsidRPr="00B01430">
        <w:rPr>
          <w:rFonts w:ascii="Arial" w:hAnsi="Arial" w:cs="Arial"/>
          <w:sz w:val="24"/>
          <w:szCs w:val="24"/>
        </w:rPr>
        <w:t>strateško upravljanje ljudskim resursima</w:t>
      </w:r>
      <w:r w:rsidR="009E17E0" w:rsidRPr="00B01430">
        <w:rPr>
          <w:rFonts w:ascii="Arial" w:hAnsi="Arial" w:cs="Arial"/>
          <w:sz w:val="24"/>
          <w:szCs w:val="24"/>
        </w:rPr>
        <w:t>,</w:t>
      </w:r>
    </w:p>
    <w:p w14:paraId="5A93BF33" w14:textId="77777777" w:rsidR="00296288" w:rsidRPr="00B01430" w:rsidRDefault="00296288" w:rsidP="00ED7662">
      <w:pPr>
        <w:pStyle w:val="Odlomakpopisa"/>
        <w:numPr>
          <w:ilvl w:val="0"/>
          <w:numId w:val="19"/>
        </w:numPr>
        <w:spacing w:after="0"/>
        <w:ind w:left="567" w:hanging="283"/>
        <w:contextualSpacing w:val="0"/>
        <w:jc w:val="both"/>
        <w:rPr>
          <w:rFonts w:ascii="Arial" w:hAnsi="Arial" w:cs="Arial"/>
          <w:sz w:val="24"/>
          <w:szCs w:val="24"/>
        </w:rPr>
      </w:pPr>
      <w:r w:rsidRPr="00B01430">
        <w:rPr>
          <w:rFonts w:ascii="Arial" w:hAnsi="Arial" w:cs="Arial"/>
          <w:sz w:val="24"/>
          <w:szCs w:val="24"/>
        </w:rPr>
        <w:t>poboljšanje informatizacije i digitalizacije</w:t>
      </w:r>
      <w:r w:rsidR="009E17E0" w:rsidRPr="00B01430">
        <w:rPr>
          <w:rFonts w:ascii="Arial" w:hAnsi="Arial" w:cs="Arial"/>
          <w:sz w:val="24"/>
          <w:szCs w:val="24"/>
        </w:rPr>
        <w:t>,</w:t>
      </w:r>
    </w:p>
    <w:p w14:paraId="711AE363" w14:textId="77777777" w:rsidR="00296288" w:rsidRPr="00B01430" w:rsidRDefault="00296288" w:rsidP="00ED7662">
      <w:pPr>
        <w:pStyle w:val="Odlomakpopisa"/>
        <w:numPr>
          <w:ilvl w:val="0"/>
          <w:numId w:val="19"/>
        </w:numPr>
        <w:spacing w:after="0"/>
        <w:ind w:left="567" w:hanging="283"/>
        <w:jc w:val="both"/>
        <w:rPr>
          <w:rFonts w:ascii="Arial" w:hAnsi="Arial" w:cs="Arial"/>
          <w:sz w:val="24"/>
          <w:szCs w:val="24"/>
        </w:rPr>
      </w:pPr>
      <w:r w:rsidRPr="00B01430">
        <w:rPr>
          <w:rFonts w:ascii="Arial" w:hAnsi="Arial" w:cs="Arial"/>
          <w:sz w:val="24"/>
          <w:szCs w:val="24"/>
        </w:rPr>
        <w:t>pobol</w:t>
      </w:r>
      <w:r w:rsidR="009E17E0" w:rsidRPr="00B01430">
        <w:rPr>
          <w:rFonts w:ascii="Arial" w:hAnsi="Arial" w:cs="Arial"/>
          <w:sz w:val="24"/>
          <w:szCs w:val="24"/>
        </w:rPr>
        <w:t>jšanje financijskog upravljanja.</w:t>
      </w:r>
    </w:p>
    <w:p w14:paraId="2F924154" w14:textId="28E3D84D" w:rsidR="00D9181B" w:rsidRPr="00B01430" w:rsidRDefault="00D9181B" w:rsidP="008008F8">
      <w:pPr>
        <w:pStyle w:val="pt-bodytext-000080"/>
        <w:spacing w:line="276" w:lineRule="auto"/>
        <w:ind w:firstLine="567"/>
        <w:jc w:val="both"/>
        <w:rPr>
          <w:rFonts w:ascii="Arial" w:hAnsi="Arial" w:cs="Arial"/>
        </w:rPr>
      </w:pPr>
      <w:r w:rsidRPr="00B01430">
        <w:rPr>
          <w:rStyle w:val="pt-defaultparagraphfont-000025"/>
          <w:rFonts w:ascii="Arial" w:hAnsi="Arial" w:cs="Arial"/>
        </w:rPr>
        <w:t>Poseban cilj „</w:t>
      </w:r>
      <w:r w:rsidR="003B4E8C" w:rsidRPr="00B01430">
        <w:rPr>
          <w:rFonts w:ascii="Arial" w:hAnsi="Arial" w:cs="Arial"/>
          <w:color w:val="000000"/>
        </w:rPr>
        <w:t xml:space="preserve">Razvoj ljudskih resursa, informacijsko-komunikacijske tehnologije i financijskog aspekta </w:t>
      </w:r>
      <w:r w:rsidR="00B01430">
        <w:rPr>
          <w:rFonts w:ascii="Arial" w:hAnsi="Arial" w:cs="Arial"/>
          <w:color w:val="000000"/>
        </w:rPr>
        <w:t>Grada Delnica</w:t>
      </w:r>
      <w:r w:rsidRPr="00B01430">
        <w:rPr>
          <w:rStyle w:val="pt-defaultparagraphfont-000025"/>
          <w:rFonts w:ascii="Arial" w:hAnsi="Arial" w:cs="Arial"/>
        </w:rPr>
        <w:t xml:space="preserve">“ </w:t>
      </w:r>
      <w:r w:rsidR="00CD0097" w:rsidRPr="00B01430">
        <w:rPr>
          <w:rStyle w:val="pt-defaultparagraphfont-000025"/>
          <w:rFonts w:ascii="Arial" w:hAnsi="Arial" w:cs="Arial"/>
        </w:rPr>
        <w:t>važna je podloga</w:t>
      </w:r>
      <w:r w:rsidRPr="00B01430">
        <w:rPr>
          <w:rStyle w:val="pt-defaultparagraphfont-000025"/>
          <w:rFonts w:ascii="Arial" w:hAnsi="Arial" w:cs="Arial"/>
        </w:rPr>
        <w:t xml:space="preserve"> za uspješnu implementaciju prethodno opisanih ciljev</w:t>
      </w:r>
      <w:r w:rsidR="00A20FA8" w:rsidRPr="00B01430">
        <w:rPr>
          <w:rStyle w:val="pt-defaultparagraphfont-000025"/>
          <w:rFonts w:ascii="Arial" w:hAnsi="Arial" w:cs="Arial"/>
        </w:rPr>
        <w:t>a</w:t>
      </w:r>
      <w:r w:rsidRPr="00B01430">
        <w:rPr>
          <w:rStyle w:val="pt-defaultparagraphfont-000025"/>
          <w:rFonts w:ascii="Arial" w:hAnsi="Arial" w:cs="Arial"/>
        </w:rPr>
        <w:t xml:space="preserve"> Strategij</w:t>
      </w:r>
      <w:r w:rsidR="00A20FA8" w:rsidRPr="00B01430">
        <w:rPr>
          <w:rStyle w:val="pt-defaultparagraphfont-000025"/>
          <w:rFonts w:ascii="Arial" w:hAnsi="Arial" w:cs="Arial"/>
        </w:rPr>
        <w:t>e</w:t>
      </w:r>
      <w:r w:rsidRPr="00B01430">
        <w:rPr>
          <w:rStyle w:val="pt-defaultparagraphfont-000025"/>
          <w:rFonts w:ascii="Arial" w:hAnsi="Arial" w:cs="Arial"/>
        </w:rPr>
        <w:t xml:space="preserve"> upravljanja imovinom </w:t>
      </w:r>
      <w:r w:rsidR="00B01430">
        <w:rPr>
          <w:rStyle w:val="pt-defaultparagraphfont-000025"/>
          <w:rFonts w:ascii="Arial" w:hAnsi="Arial" w:cs="Arial"/>
        </w:rPr>
        <w:t>Grada Delnica</w:t>
      </w:r>
      <w:r w:rsidR="00A82C77" w:rsidRPr="00B01430">
        <w:rPr>
          <w:rStyle w:val="pt-defaultparagraphfont-000025"/>
          <w:rFonts w:ascii="Arial" w:hAnsi="Arial" w:cs="Arial"/>
        </w:rPr>
        <w:t xml:space="preserve"> </w:t>
      </w:r>
      <w:r w:rsidR="002C24E3">
        <w:rPr>
          <w:rStyle w:val="pt-defaultparagraphfont-000025"/>
          <w:rFonts w:ascii="Arial" w:hAnsi="Arial" w:cs="Arial"/>
        </w:rPr>
        <w:t>.</w:t>
      </w:r>
    </w:p>
    <w:p w14:paraId="18E110CE" w14:textId="1AFB32A3" w:rsidR="00147A62" w:rsidRPr="00B01430" w:rsidRDefault="00147A62" w:rsidP="00CE5F51">
      <w:pPr>
        <w:spacing w:after="0"/>
        <w:jc w:val="center"/>
        <w:rPr>
          <w:rFonts w:ascii="Arial" w:hAnsi="Arial" w:cs="Arial"/>
          <w:i/>
        </w:rPr>
      </w:pPr>
      <w:bookmarkStart w:id="120" w:name="_Toc136950304"/>
      <w:r w:rsidRPr="00B01430">
        <w:rPr>
          <w:rFonts w:ascii="Arial" w:hAnsi="Arial" w:cs="Arial"/>
          <w:i/>
        </w:rPr>
        <w:t xml:space="preserve">Tablica </w:t>
      </w:r>
      <w:r w:rsidR="00E81228" w:rsidRPr="00B01430">
        <w:rPr>
          <w:rFonts w:ascii="Arial" w:hAnsi="Arial" w:cs="Arial"/>
          <w:i/>
        </w:rPr>
        <w:fldChar w:fldCharType="begin"/>
      </w:r>
      <w:r w:rsidRPr="00B01430">
        <w:rPr>
          <w:rFonts w:ascii="Arial" w:hAnsi="Arial" w:cs="Arial"/>
          <w:i/>
        </w:rPr>
        <w:instrText xml:space="preserve"> SEQ Tablica \* ARABIC </w:instrText>
      </w:r>
      <w:r w:rsidR="00E81228" w:rsidRPr="00B01430">
        <w:rPr>
          <w:rFonts w:ascii="Arial" w:hAnsi="Arial" w:cs="Arial"/>
          <w:i/>
        </w:rPr>
        <w:fldChar w:fldCharType="separate"/>
      </w:r>
      <w:r w:rsidR="005C2F54">
        <w:rPr>
          <w:rFonts w:ascii="Arial" w:hAnsi="Arial" w:cs="Arial"/>
          <w:i/>
          <w:noProof/>
        </w:rPr>
        <w:t>7</w:t>
      </w:r>
      <w:r w:rsidR="00E81228" w:rsidRPr="00B01430">
        <w:rPr>
          <w:rFonts w:ascii="Arial" w:hAnsi="Arial" w:cs="Arial"/>
          <w:i/>
        </w:rPr>
        <w:fldChar w:fldCharType="end"/>
      </w:r>
      <w:r w:rsidRPr="00B01430">
        <w:rPr>
          <w:rFonts w:ascii="Arial" w:hAnsi="Arial" w:cs="Arial"/>
          <w:i/>
        </w:rPr>
        <w:t xml:space="preserve">. </w:t>
      </w:r>
      <w:r w:rsidR="004F6053" w:rsidRPr="00B01430">
        <w:rPr>
          <w:rFonts w:ascii="Arial" w:hAnsi="Arial" w:cs="Arial"/>
          <w:i/>
        </w:rPr>
        <w:t>Pregled posebnih ciljeva i mjera</w:t>
      </w:r>
      <w:bookmarkEnd w:id="120"/>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602"/>
        <w:gridCol w:w="4602"/>
      </w:tblGrid>
      <w:tr w:rsidR="00D9181B" w:rsidRPr="00B01430" w14:paraId="02B8FFB5" w14:textId="77777777" w:rsidTr="003D7EC6">
        <w:trPr>
          <w:trHeight w:val="284"/>
        </w:trPr>
        <w:tc>
          <w:tcPr>
            <w:tcW w:w="2500" w:type="pct"/>
            <w:shd w:val="clear" w:color="auto" w:fill="C6D9F1" w:themeFill="text2" w:themeFillTint="33"/>
            <w:vAlign w:val="center"/>
          </w:tcPr>
          <w:p w14:paraId="0D4E67C9" w14:textId="5A6F89D9" w:rsidR="00D9181B" w:rsidRPr="00B01430" w:rsidRDefault="00D9181B" w:rsidP="00520294">
            <w:pPr>
              <w:pStyle w:val="pt-other0-000086"/>
              <w:spacing w:before="0" w:beforeAutospacing="0" w:after="0" w:afterAutospacing="0"/>
              <w:jc w:val="center"/>
              <w:rPr>
                <w:rFonts w:ascii="Arial" w:hAnsi="Arial" w:cs="Arial"/>
                <w:color w:val="244061" w:themeColor="accent1" w:themeShade="80"/>
                <w:sz w:val="20"/>
                <w:szCs w:val="20"/>
              </w:rPr>
            </w:pPr>
            <w:r w:rsidRPr="00B01430">
              <w:rPr>
                <w:rStyle w:val="pt-defaultparagraphfont-000087"/>
                <w:rFonts w:ascii="Arial" w:hAnsi="Arial" w:cs="Arial"/>
                <w:b/>
                <w:bCs/>
                <w:color w:val="244061" w:themeColor="accent1" w:themeShade="80"/>
                <w:sz w:val="20"/>
                <w:szCs w:val="20"/>
              </w:rPr>
              <w:t xml:space="preserve">STRATEŠKI CILJ UPRAVLJANJA </w:t>
            </w:r>
            <w:r w:rsidR="00CA02F5" w:rsidRPr="00B01430">
              <w:rPr>
                <w:rStyle w:val="pt-defaultparagraphfont-000087"/>
                <w:rFonts w:ascii="Arial" w:hAnsi="Arial" w:cs="Arial"/>
                <w:b/>
                <w:bCs/>
                <w:color w:val="244061" w:themeColor="accent1" w:themeShade="80"/>
                <w:sz w:val="20"/>
                <w:szCs w:val="20"/>
              </w:rPr>
              <w:t>GRADSKOM</w:t>
            </w:r>
            <w:r w:rsidR="00490980" w:rsidRPr="00B01430">
              <w:rPr>
                <w:rStyle w:val="pt-defaultparagraphfont-000087"/>
                <w:rFonts w:ascii="Arial" w:hAnsi="Arial" w:cs="Arial"/>
                <w:b/>
                <w:bCs/>
                <w:color w:val="244061" w:themeColor="accent1" w:themeShade="80"/>
                <w:sz w:val="20"/>
                <w:szCs w:val="20"/>
              </w:rPr>
              <w:t xml:space="preserve"> IMOVINOM</w:t>
            </w:r>
          </w:p>
        </w:tc>
        <w:tc>
          <w:tcPr>
            <w:tcW w:w="2500" w:type="pct"/>
            <w:shd w:val="clear" w:color="auto" w:fill="C6D9F1" w:themeFill="text2" w:themeFillTint="33"/>
            <w:vAlign w:val="center"/>
          </w:tcPr>
          <w:p w14:paraId="13F03F4C" w14:textId="4FFE8AA9" w:rsidR="00D9181B" w:rsidRPr="00B01430" w:rsidRDefault="00D9181B" w:rsidP="00520294">
            <w:pPr>
              <w:pStyle w:val="pt-other0-000086"/>
              <w:spacing w:before="0" w:beforeAutospacing="0" w:after="0" w:afterAutospacing="0"/>
              <w:jc w:val="center"/>
              <w:rPr>
                <w:rFonts w:ascii="Arial" w:hAnsi="Arial" w:cs="Arial"/>
                <w:color w:val="244061" w:themeColor="accent1" w:themeShade="80"/>
                <w:sz w:val="20"/>
                <w:szCs w:val="20"/>
              </w:rPr>
            </w:pPr>
            <w:r w:rsidRPr="00B01430">
              <w:rPr>
                <w:rStyle w:val="pt-defaultparagraphfont-000087"/>
                <w:rFonts w:ascii="Arial" w:hAnsi="Arial" w:cs="Arial"/>
                <w:b/>
                <w:bCs/>
                <w:color w:val="244061" w:themeColor="accent1" w:themeShade="80"/>
                <w:sz w:val="20"/>
                <w:szCs w:val="20"/>
              </w:rPr>
              <w:t xml:space="preserve">ODRŽIVO, EKONOMIČNO I TRANSPARENTNO UPRAVLJANJE I RASPOLAGANJE IMOVINOM U VLASNIŠTVU </w:t>
            </w:r>
            <w:r w:rsidR="00B01430">
              <w:rPr>
                <w:rFonts w:ascii="Arial" w:hAnsi="Arial" w:cs="Arial"/>
                <w:b/>
                <w:bCs/>
                <w:color w:val="244061" w:themeColor="accent1" w:themeShade="80"/>
                <w:sz w:val="20"/>
                <w:szCs w:val="20"/>
              </w:rPr>
              <w:t>GRADA DELNICA</w:t>
            </w:r>
          </w:p>
        </w:tc>
      </w:tr>
      <w:tr w:rsidR="00D606C4" w:rsidRPr="00B01430" w14:paraId="06A8E43E" w14:textId="77777777" w:rsidTr="003D7EC6">
        <w:trPr>
          <w:trHeight w:val="284"/>
        </w:trPr>
        <w:tc>
          <w:tcPr>
            <w:tcW w:w="2500" w:type="pct"/>
            <w:shd w:val="clear" w:color="auto" w:fill="DBE5F1" w:themeFill="accent1" w:themeFillTint="33"/>
            <w:vAlign w:val="center"/>
          </w:tcPr>
          <w:p w14:paraId="0E3685F8" w14:textId="77777777" w:rsidR="00D606C4" w:rsidRPr="00B01430" w:rsidRDefault="00D606C4" w:rsidP="00520294">
            <w:pPr>
              <w:pStyle w:val="pt-other0-000086"/>
              <w:spacing w:before="0" w:beforeAutospacing="0" w:after="0" w:afterAutospacing="0"/>
              <w:jc w:val="center"/>
              <w:rPr>
                <w:rFonts w:ascii="Arial" w:hAnsi="Arial" w:cs="Arial"/>
                <w:color w:val="244061" w:themeColor="accent1" w:themeShade="80"/>
                <w:sz w:val="20"/>
                <w:szCs w:val="20"/>
              </w:rPr>
            </w:pPr>
            <w:r w:rsidRPr="00B01430">
              <w:rPr>
                <w:rStyle w:val="pt-defaultparagraphfont-000087"/>
                <w:rFonts w:ascii="Arial" w:hAnsi="Arial" w:cs="Arial"/>
                <w:b/>
                <w:bCs/>
                <w:color w:val="244061" w:themeColor="accent1" w:themeShade="80"/>
                <w:sz w:val="20"/>
                <w:szCs w:val="20"/>
              </w:rPr>
              <w:t>POSEBNI CILJEVI</w:t>
            </w:r>
          </w:p>
        </w:tc>
        <w:tc>
          <w:tcPr>
            <w:tcW w:w="2500" w:type="pct"/>
            <w:shd w:val="clear" w:color="auto" w:fill="DBE5F1" w:themeFill="accent1" w:themeFillTint="33"/>
            <w:vAlign w:val="center"/>
          </w:tcPr>
          <w:p w14:paraId="5CBE2BF3" w14:textId="77777777" w:rsidR="00D606C4" w:rsidRPr="00B01430" w:rsidRDefault="00D606C4" w:rsidP="00520294">
            <w:pPr>
              <w:pStyle w:val="pt-other0-000086"/>
              <w:spacing w:before="0" w:beforeAutospacing="0" w:after="0" w:afterAutospacing="0"/>
              <w:jc w:val="center"/>
              <w:rPr>
                <w:rFonts w:ascii="Arial" w:hAnsi="Arial" w:cs="Arial"/>
                <w:color w:val="244061" w:themeColor="accent1" w:themeShade="80"/>
                <w:sz w:val="20"/>
                <w:szCs w:val="20"/>
              </w:rPr>
            </w:pPr>
            <w:r w:rsidRPr="00B01430">
              <w:rPr>
                <w:rStyle w:val="pt-defaultparagraphfont-000087"/>
                <w:rFonts w:ascii="Arial" w:hAnsi="Arial" w:cs="Arial"/>
                <w:b/>
                <w:bCs/>
                <w:color w:val="244061" w:themeColor="accent1" w:themeShade="80"/>
                <w:sz w:val="20"/>
                <w:szCs w:val="20"/>
              </w:rPr>
              <w:t>MJERE</w:t>
            </w:r>
          </w:p>
        </w:tc>
      </w:tr>
      <w:tr w:rsidR="00D37098" w:rsidRPr="00B01430" w14:paraId="341BCE3B" w14:textId="77777777" w:rsidTr="003D7EC6">
        <w:trPr>
          <w:trHeight w:val="572"/>
        </w:trPr>
        <w:tc>
          <w:tcPr>
            <w:tcW w:w="2500" w:type="pct"/>
            <w:vMerge w:val="restart"/>
            <w:shd w:val="clear" w:color="auto" w:fill="F2F2F2" w:themeFill="background1" w:themeFillShade="F2"/>
            <w:vAlign w:val="center"/>
          </w:tcPr>
          <w:p w14:paraId="1848E5A2" w14:textId="54C8B22C" w:rsidR="00D37098" w:rsidRPr="00B01430" w:rsidRDefault="00D37098" w:rsidP="00520294">
            <w:pPr>
              <w:jc w:val="center"/>
              <w:rPr>
                <w:rFonts w:ascii="Arial" w:eastAsia="Times New Roman" w:hAnsi="Arial" w:cs="Arial"/>
                <w:b/>
                <w:bCs/>
                <w:kern w:val="36"/>
                <w:sz w:val="20"/>
                <w:szCs w:val="20"/>
              </w:rPr>
            </w:pPr>
            <w:r w:rsidRPr="00B01430">
              <w:rPr>
                <w:rFonts w:ascii="Arial" w:hAnsi="Arial" w:cs="Arial"/>
                <w:sz w:val="20"/>
                <w:szCs w:val="20"/>
              </w:rPr>
              <w:t xml:space="preserve">Poseban cilj 1.1. „Učinkovito upravljanje nekretninama u vlasništvu </w:t>
            </w:r>
            <w:r w:rsidR="00B01430">
              <w:rPr>
                <w:rFonts w:ascii="Arial" w:hAnsi="Arial" w:cs="Arial"/>
                <w:sz w:val="20"/>
                <w:szCs w:val="20"/>
              </w:rPr>
              <w:t>Grada Delnica</w:t>
            </w:r>
            <w:r w:rsidRPr="00B01430">
              <w:rPr>
                <w:rFonts w:ascii="Arial" w:hAnsi="Arial" w:cs="Arial"/>
                <w:sz w:val="20"/>
                <w:szCs w:val="20"/>
              </w:rPr>
              <w:t>“</w:t>
            </w:r>
          </w:p>
        </w:tc>
        <w:tc>
          <w:tcPr>
            <w:tcW w:w="2500" w:type="pct"/>
            <w:shd w:val="clear" w:color="auto" w:fill="F2F2F2" w:themeFill="background1" w:themeFillShade="F2"/>
            <w:vAlign w:val="center"/>
          </w:tcPr>
          <w:p w14:paraId="3F9E39CA" w14:textId="6852CF9E" w:rsidR="00D37098" w:rsidRPr="00B01430" w:rsidRDefault="00D37098" w:rsidP="00997852">
            <w:pPr>
              <w:jc w:val="center"/>
              <w:rPr>
                <w:rFonts w:ascii="Arial" w:eastAsia="Times New Roman" w:hAnsi="Arial" w:cs="Arial"/>
                <w:b/>
                <w:bCs/>
                <w:kern w:val="36"/>
                <w:sz w:val="20"/>
                <w:szCs w:val="20"/>
              </w:rPr>
            </w:pPr>
            <w:r w:rsidRPr="00B01430">
              <w:rPr>
                <w:rFonts w:ascii="Arial" w:hAnsi="Arial" w:cs="Arial"/>
                <w:sz w:val="20"/>
                <w:szCs w:val="20"/>
              </w:rPr>
              <w:t xml:space="preserve">Smanjenje portfelja nekretnina kojima upravlja </w:t>
            </w:r>
            <w:r w:rsidR="00A82C77" w:rsidRPr="00B01430">
              <w:rPr>
                <w:rFonts w:ascii="Arial" w:hAnsi="Arial" w:cs="Arial"/>
                <w:sz w:val="20"/>
                <w:szCs w:val="20"/>
              </w:rPr>
              <w:t xml:space="preserve">Grad </w:t>
            </w:r>
            <w:r w:rsidR="00032344" w:rsidRPr="00B01430">
              <w:rPr>
                <w:rFonts w:ascii="Arial" w:hAnsi="Arial" w:cs="Arial"/>
                <w:sz w:val="20"/>
                <w:szCs w:val="20"/>
              </w:rPr>
              <w:t>Delnica</w:t>
            </w:r>
            <w:r w:rsidR="00A82C77" w:rsidRPr="00B01430">
              <w:rPr>
                <w:rFonts w:ascii="Arial" w:hAnsi="Arial" w:cs="Arial"/>
                <w:sz w:val="20"/>
                <w:szCs w:val="20"/>
              </w:rPr>
              <w:t xml:space="preserve"> </w:t>
            </w:r>
            <w:r w:rsidRPr="00B01430">
              <w:rPr>
                <w:rFonts w:ascii="Arial" w:hAnsi="Arial" w:cs="Arial"/>
                <w:sz w:val="20"/>
                <w:szCs w:val="20"/>
              </w:rPr>
              <w:t>putem prodaje</w:t>
            </w:r>
          </w:p>
        </w:tc>
      </w:tr>
      <w:tr w:rsidR="00D37098" w:rsidRPr="00B01430" w14:paraId="27A6D87E" w14:textId="77777777" w:rsidTr="003D7EC6">
        <w:trPr>
          <w:trHeight w:val="523"/>
        </w:trPr>
        <w:tc>
          <w:tcPr>
            <w:tcW w:w="2500" w:type="pct"/>
            <w:vMerge/>
            <w:shd w:val="clear" w:color="auto" w:fill="F2F2F2" w:themeFill="background1" w:themeFillShade="F2"/>
            <w:vAlign w:val="center"/>
          </w:tcPr>
          <w:p w14:paraId="29C36ABA" w14:textId="77777777" w:rsidR="00D37098" w:rsidRPr="00B01430" w:rsidRDefault="00D37098" w:rsidP="00520294">
            <w:pPr>
              <w:jc w:val="center"/>
              <w:rPr>
                <w:rFonts w:ascii="Arial" w:hAnsi="Arial" w:cs="Arial"/>
                <w:sz w:val="20"/>
                <w:szCs w:val="20"/>
              </w:rPr>
            </w:pPr>
          </w:p>
        </w:tc>
        <w:tc>
          <w:tcPr>
            <w:tcW w:w="2500" w:type="pct"/>
            <w:shd w:val="clear" w:color="auto" w:fill="F2F2F2" w:themeFill="background1" w:themeFillShade="F2"/>
            <w:vAlign w:val="center"/>
          </w:tcPr>
          <w:p w14:paraId="48E22B60" w14:textId="1792B2D3" w:rsidR="00D37098" w:rsidRPr="00B01430" w:rsidRDefault="00D37098" w:rsidP="00997852">
            <w:pPr>
              <w:jc w:val="center"/>
              <w:rPr>
                <w:rFonts w:ascii="Arial" w:hAnsi="Arial" w:cs="Arial"/>
                <w:sz w:val="20"/>
                <w:szCs w:val="20"/>
              </w:rPr>
            </w:pPr>
            <w:r w:rsidRPr="00B01430">
              <w:rPr>
                <w:rFonts w:ascii="Arial" w:hAnsi="Arial" w:cs="Arial"/>
                <w:sz w:val="20"/>
                <w:szCs w:val="20"/>
              </w:rPr>
              <w:t xml:space="preserve">Aktivacija neiskorištene i neaktivne </w:t>
            </w:r>
            <w:r w:rsidR="00CA02F5" w:rsidRPr="00B01430">
              <w:rPr>
                <w:rFonts w:ascii="Arial" w:hAnsi="Arial" w:cs="Arial"/>
                <w:sz w:val="20"/>
                <w:szCs w:val="20"/>
              </w:rPr>
              <w:t>gradske</w:t>
            </w:r>
            <w:r w:rsidR="00490980" w:rsidRPr="00B01430">
              <w:rPr>
                <w:rFonts w:ascii="Arial" w:hAnsi="Arial" w:cs="Arial"/>
                <w:sz w:val="20"/>
                <w:szCs w:val="20"/>
              </w:rPr>
              <w:t xml:space="preserve"> imovine</w:t>
            </w:r>
            <w:r w:rsidRPr="00B01430">
              <w:rPr>
                <w:rFonts w:ascii="Arial" w:hAnsi="Arial" w:cs="Arial"/>
                <w:sz w:val="20"/>
                <w:szCs w:val="20"/>
              </w:rPr>
              <w:t xml:space="preserve"> putem zakupa (najma)</w:t>
            </w:r>
          </w:p>
        </w:tc>
      </w:tr>
      <w:tr w:rsidR="00D37098" w:rsidRPr="00B01430" w14:paraId="7F50233B" w14:textId="77777777" w:rsidTr="003D7EC6">
        <w:trPr>
          <w:trHeight w:val="898"/>
        </w:trPr>
        <w:tc>
          <w:tcPr>
            <w:tcW w:w="2500" w:type="pct"/>
            <w:vMerge w:val="restart"/>
            <w:shd w:val="clear" w:color="auto" w:fill="F2F2F2" w:themeFill="background1" w:themeFillShade="F2"/>
            <w:vAlign w:val="center"/>
          </w:tcPr>
          <w:p w14:paraId="46CC32B7" w14:textId="619B2152" w:rsidR="00D37098" w:rsidRPr="00B01430" w:rsidRDefault="00703E5F" w:rsidP="00520294">
            <w:pPr>
              <w:jc w:val="center"/>
              <w:rPr>
                <w:rFonts w:ascii="Arial" w:eastAsia="Times New Roman" w:hAnsi="Arial" w:cs="Arial"/>
                <w:b/>
                <w:bCs/>
                <w:kern w:val="36"/>
                <w:sz w:val="20"/>
                <w:szCs w:val="20"/>
              </w:rPr>
            </w:pPr>
            <w:r w:rsidRPr="00B01430">
              <w:rPr>
                <w:rFonts w:ascii="Arial" w:hAnsi="Arial" w:cs="Arial"/>
                <w:sz w:val="20"/>
                <w:szCs w:val="20"/>
              </w:rPr>
              <w:t>Poseban cilj 1.2. „U</w:t>
            </w:r>
            <w:r w:rsidR="00A6186B" w:rsidRPr="00B01430">
              <w:rPr>
                <w:rFonts w:ascii="Arial" w:hAnsi="Arial" w:cs="Arial"/>
                <w:sz w:val="20"/>
                <w:szCs w:val="20"/>
              </w:rPr>
              <w:t xml:space="preserve">naprjeđenje korporativnog upravljanja i vršenje kontrola </w:t>
            </w:r>
            <w:r w:rsidR="00B01430">
              <w:rPr>
                <w:rFonts w:ascii="Arial" w:hAnsi="Arial" w:cs="Arial"/>
                <w:sz w:val="20"/>
                <w:szCs w:val="20"/>
              </w:rPr>
              <w:t>Grada Delnica</w:t>
            </w:r>
            <w:r w:rsidR="00032344" w:rsidRPr="00B01430">
              <w:rPr>
                <w:rFonts w:ascii="Arial" w:hAnsi="Arial" w:cs="Arial"/>
                <w:sz w:val="20"/>
                <w:szCs w:val="20"/>
              </w:rPr>
              <w:t xml:space="preserve"> </w:t>
            </w:r>
            <w:r w:rsidR="00A6186B" w:rsidRPr="00B01430">
              <w:rPr>
                <w:rFonts w:ascii="Arial" w:hAnsi="Arial" w:cs="Arial"/>
                <w:sz w:val="20"/>
                <w:szCs w:val="20"/>
              </w:rPr>
              <w:t>kao (su)vlasnika trgovačkih društava</w:t>
            </w:r>
            <w:r w:rsidR="00D37098" w:rsidRPr="00B01430">
              <w:rPr>
                <w:rFonts w:ascii="Arial" w:hAnsi="Arial" w:cs="Arial"/>
                <w:sz w:val="20"/>
                <w:szCs w:val="20"/>
              </w:rPr>
              <w:t>“</w:t>
            </w:r>
          </w:p>
        </w:tc>
        <w:tc>
          <w:tcPr>
            <w:tcW w:w="2500" w:type="pct"/>
            <w:shd w:val="clear" w:color="auto" w:fill="F2F2F2" w:themeFill="background1" w:themeFillShade="F2"/>
            <w:vAlign w:val="center"/>
          </w:tcPr>
          <w:p w14:paraId="22C26143" w14:textId="77777777" w:rsidR="00E67A44" w:rsidRPr="00B01430" w:rsidRDefault="00E67A44" w:rsidP="00E67A44">
            <w:pPr>
              <w:jc w:val="center"/>
              <w:rPr>
                <w:rFonts w:ascii="Arial" w:eastAsia="Times New Roman" w:hAnsi="Arial" w:cs="Arial"/>
                <w:sz w:val="20"/>
                <w:szCs w:val="20"/>
              </w:rPr>
            </w:pPr>
            <w:r w:rsidRPr="00B01430">
              <w:rPr>
                <w:rFonts w:ascii="Arial" w:eastAsia="Times New Roman" w:hAnsi="Arial" w:cs="Arial"/>
                <w:sz w:val="20"/>
                <w:szCs w:val="20"/>
              </w:rPr>
              <w:t xml:space="preserve">Implementiranje operativnih mjera upravljanja trgovačkim društvima u (su)vlasništvu </w:t>
            </w:r>
          </w:p>
          <w:p w14:paraId="161A0575" w14:textId="78044DC3" w:rsidR="00D37098" w:rsidRPr="00B01430" w:rsidRDefault="00B01430" w:rsidP="00E67A44">
            <w:pPr>
              <w:jc w:val="center"/>
              <w:rPr>
                <w:rFonts w:ascii="Arial" w:eastAsia="Times New Roman" w:hAnsi="Arial" w:cs="Arial"/>
                <w:b/>
                <w:bCs/>
                <w:kern w:val="36"/>
                <w:sz w:val="20"/>
                <w:szCs w:val="20"/>
              </w:rPr>
            </w:pPr>
            <w:r>
              <w:rPr>
                <w:rFonts w:ascii="Arial" w:eastAsia="Times New Roman" w:hAnsi="Arial" w:cs="Arial"/>
                <w:sz w:val="20"/>
                <w:szCs w:val="20"/>
              </w:rPr>
              <w:t>Grada Delnica</w:t>
            </w:r>
          </w:p>
        </w:tc>
      </w:tr>
      <w:tr w:rsidR="00D37098" w:rsidRPr="00B01430" w14:paraId="274E8099" w14:textId="77777777" w:rsidTr="003D7EC6">
        <w:trPr>
          <w:trHeight w:val="738"/>
        </w:trPr>
        <w:tc>
          <w:tcPr>
            <w:tcW w:w="2500" w:type="pct"/>
            <w:vMerge/>
            <w:shd w:val="clear" w:color="auto" w:fill="F2F2F2" w:themeFill="background1" w:themeFillShade="F2"/>
            <w:vAlign w:val="center"/>
          </w:tcPr>
          <w:p w14:paraId="40648472" w14:textId="77777777" w:rsidR="00D37098" w:rsidRPr="00B01430" w:rsidRDefault="00D37098" w:rsidP="00520294">
            <w:pPr>
              <w:jc w:val="center"/>
              <w:rPr>
                <w:rFonts w:ascii="Arial" w:hAnsi="Arial" w:cs="Arial"/>
                <w:sz w:val="20"/>
                <w:szCs w:val="20"/>
              </w:rPr>
            </w:pPr>
          </w:p>
        </w:tc>
        <w:tc>
          <w:tcPr>
            <w:tcW w:w="2500" w:type="pct"/>
            <w:shd w:val="clear" w:color="auto" w:fill="F2F2F2" w:themeFill="background1" w:themeFillShade="F2"/>
            <w:vAlign w:val="center"/>
          </w:tcPr>
          <w:p w14:paraId="6B39E68C" w14:textId="15434DB7" w:rsidR="00D37098" w:rsidRPr="00B01430" w:rsidRDefault="002D3536" w:rsidP="00997852">
            <w:pPr>
              <w:jc w:val="center"/>
              <w:rPr>
                <w:rFonts w:ascii="Arial" w:hAnsi="Arial" w:cs="Arial"/>
                <w:sz w:val="20"/>
                <w:szCs w:val="20"/>
              </w:rPr>
            </w:pPr>
            <w:r w:rsidRPr="00B01430">
              <w:rPr>
                <w:rFonts w:ascii="Arial" w:hAnsi="Arial" w:cs="Arial"/>
                <w:sz w:val="20"/>
                <w:szCs w:val="20"/>
              </w:rPr>
              <w:t xml:space="preserve">Jačanje učinkovitosti poslovanja i praćenje poslovanja trgovačkih društava u (su)vlasništvu </w:t>
            </w:r>
            <w:r w:rsidR="00B01430">
              <w:rPr>
                <w:rFonts w:ascii="Arial" w:hAnsi="Arial" w:cs="Arial"/>
                <w:sz w:val="20"/>
                <w:szCs w:val="20"/>
              </w:rPr>
              <w:t>Grada Delnica</w:t>
            </w:r>
          </w:p>
        </w:tc>
      </w:tr>
      <w:tr w:rsidR="00D9181B" w:rsidRPr="00B01430" w14:paraId="14313479" w14:textId="77777777" w:rsidTr="003D7EC6">
        <w:trPr>
          <w:trHeight w:val="1349"/>
        </w:trPr>
        <w:tc>
          <w:tcPr>
            <w:tcW w:w="2500" w:type="pct"/>
            <w:shd w:val="clear" w:color="auto" w:fill="F2F2F2" w:themeFill="background1" w:themeFillShade="F2"/>
            <w:vAlign w:val="center"/>
          </w:tcPr>
          <w:p w14:paraId="09A82B40" w14:textId="77777777" w:rsidR="00D9181B" w:rsidRPr="00B01430" w:rsidRDefault="00A6186B" w:rsidP="00520294">
            <w:pPr>
              <w:jc w:val="center"/>
              <w:rPr>
                <w:rFonts w:ascii="Arial" w:eastAsia="Times New Roman" w:hAnsi="Arial" w:cs="Arial"/>
                <w:b/>
                <w:bCs/>
                <w:kern w:val="36"/>
                <w:sz w:val="20"/>
                <w:szCs w:val="20"/>
              </w:rPr>
            </w:pPr>
            <w:r w:rsidRPr="00B01430">
              <w:rPr>
                <w:rFonts w:ascii="Arial" w:hAnsi="Arial" w:cs="Arial"/>
                <w:sz w:val="20"/>
                <w:szCs w:val="20"/>
              </w:rPr>
              <w:t>Poseban cilj 1.3. „</w:t>
            </w:r>
            <w:r w:rsidR="00703E5F" w:rsidRPr="00B01430">
              <w:rPr>
                <w:rFonts w:ascii="Arial" w:hAnsi="Arial" w:cs="Arial"/>
                <w:color w:val="000000"/>
                <w:sz w:val="20"/>
                <w:szCs w:val="20"/>
              </w:rPr>
              <w:t>U</w:t>
            </w:r>
            <w:r w:rsidRPr="00B01430">
              <w:rPr>
                <w:rFonts w:ascii="Arial" w:hAnsi="Arial" w:cs="Arial"/>
                <w:color w:val="000000"/>
                <w:sz w:val="20"/>
                <w:szCs w:val="20"/>
              </w:rPr>
              <w:t>spostaviti jedinstven sustav i kriterije u procjeni vrijednosti pojedinog oblika imovine, kako bi se poštivalo važeće zakonodavstvo i što transparentnije odredila njezina vrijednost</w:t>
            </w:r>
            <w:r w:rsidR="00D37098" w:rsidRPr="00B01430">
              <w:rPr>
                <w:rFonts w:ascii="Arial" w:hAnsi="Arial" w:cs="Arial"/>
                <w:sz w:val="20"/>
                <w:szCs w:val="20"/>
              </w:rPr>
              <w:t>“</w:t>
            </w:r>
          </w:p>
        </w:tc>
        <w:tc>
          <w:tcPr>
            <w:tcW w:w="2500" w:type="pct"/>
            <w:shd w:val="clear" w:color="auto" w:fill="F2F2F2" w:themeFill="background1" w:themeFillShade="F2"/>
            <w:vAlign w:val="center"/>
          </w:tcPr>
          <w:p w14:paraId="15D7D5C9" w14:textId="15484616" w:rsidR="00D9181B" w:rsidRPr="00B01430" w:rsidRDefault="00D37098" w:rsidP="003B67A8">
            <w:pPr>
              <w:jc w:val="center"/>
              <w:rPr>
                <w:rFonts w:ascii="Arial" w:hAnsi="Arial" w:cs="Arial"/>
                <w:sz w:val="20"/>
                <w:szCs w:val="20"/>
              </w:rPr>
            </w:pPr>
            <w:r w:rsidRPr="00B01430">
              <w:rPr>
                <w:rFonts w:ascii="Arial" w:hAnsi="Arial" w:cs="Arial"/>
                <w:sz w:val="20"/>
                <w:szCs w:val="20"/>
              </w:rPr>
              <w:t xml:space="preserve">Snimanje, popis i ocjena realnog ja imovine u vlasništvu </w:t>
            </w:r>
            <w:r w:rsidR="00A82C77" w:rsidRPr="00B01430">
              <w:rPr>
                <w:rFonts w:ascii="Arial" w:hAnsi="Arial" w:cs="Arial"/>
                <w:sz w:val="20"/>
                <w:szCs w:val="20"/>
              </w:rPr>
              <w:t>Grada</w:t>
            </w:r>
          </w:p>
        </w:tc>
      </w:tr>
      <w:tr w:rsidR="00D606C4" w:rsidRPr="00B01430" w14:paraId="3BEB87B8" w14:textId="77777777" w:rsidTr="003D7EC6">
        <w:trPr>
          <w:trHeight w:val="870"/>
        </w:trPr>
        <w:tc>
          <w:tcPr>
            <w:tcW w:w="2500" w:type="pct"/>
            <w:shd w:val="clear" w:color="auto" w:fill="F2F2F2" w:themeFill="background1" w:themeFillShade="F2"/>
            <w:vAlign w:val="center"/>
          </w:tcPr>
          <w:p w14:paraId="3EB6BF21" w14:textId="77777777" w:rsidR="00D606C4" w:rsidRPr="00B01430" w:rsidRDefault="00A6186B" w:rsidP="00520294">
            <w:pPr>
              <w:jc w:val="center"/>
              <w:rPr>
                <w:rFonts w:ascii="Arial" w:eastAsia="Times New Roman" w:hAnsi="Arial" w:cs="Arial"/>
                <w:b/>
                <w:bCs/>
                <w:kern w:val="36"/>
                <w:sz w:val="20"/>
                <w:szCs w:val="20"/>
              </w:rPr>
            </w:pPr>
            <w:r w:rsidRPr="00B01430">
              <w:rPr>
                <w:rFonts w:ascii="Arial" w:hAnsi="Arial" w:cs="Arial"/>
                <w:sz w:val="20"/>
                <w:szCs w:val="20"/>
              </w:rPr>
              <w:t>Poseban cilj 1.4. „</w:t>
            </w:r>
            <w:r w:rsidR="00703E5F" w:rsidRPr="00B01430">
              <w:rPr>
                <w:rFonts w:ascii="Arial" w:hAnsi="Arial" w:cs="Arial"/>
                <w:color w:val="000000"/>
                <w:sz w:val="20"/>
                <w:szCs w:val="20"/>
              </w:rPr>
              <w:t>U</w:t>
            </w:r>
            <w:r w:rsidRPr="00B01430">
              <w:rPr>
                <w:rFonts w:ascii="Arial" w:hAnsi="Arial" w:cs="Arial"/>
                <w:color w:val="000000"/>
                <w:sz w:val="20"/>
                <w:szCs w:val="20"/>
              </w:rPr>
              <w:t>sklađenje i kontinuirano predlaganje te donošenje novih akata</w:t>
            </w:r>
            <w:r w:rsidR="00D37098" w:rsidRPr="00B01430">
              <w:rPr>
                <w:rFonts w:ascii="Arial" w:hAnsi="Arial" w:cs="Arial"/>
                <w:sz w:val="20"/>
                <w:szCs w:val="20"/>
              </w:rPr>
              <w:t>“</w:t>
            </w:r>
          </w:p>
        </w:tc>
        <w:tc>
          <w:tcPr>
            <w:tcW w:w="2500" w:type="pct"/>
            <w:shd w:val="clear" w:color="auto" w:fill="F2F2F2" w:themeFill="background1" w:themeFillShade="F2"/>
            <w:vAlign w:val="center"/>
          </w:tcPr>
          <w:p w14:paraId="03CF1F2C" w14:textId="71D3070B" w:rsidR="00D606C4" w:rsidRPr="00B01430" w:rsidRDefault="00D37098" w:rsidP="00997852">
            <w:pPr>
              <w:jc w:val="center"/>
              <w:rPr>
                <w:rFonts w:ascii="Arial" w:eastAsia="Times New Roman" w:hAnsi="Arial" w:cs="Arial"/>
                <w:b/>
                <w:bCs/>
                <w:kern w:val="36"/>
                <w:sz w:val="20"/>
                <w:szCs w:val="20"/>
              </w:rPr>
            </w:pPr>
            <w:r w:rsidRPr="00B01430">
              <w:rPr>
                <w:rFonts w:ascii="Arial" w:hAnsi="Arial" w:cs="Arial"/>
                <w:sz w:val="20"/>
                <w:szCs w:val="20"/>
              </w:rPr>
              <w:t xml:space="preserve">Predlaganje izmjena i dopuna važećih akata te izrade prijedloga novih akata za poboljšanje upravljanja </w:t>
            </w:r>
            <w:r w:rsidR="00A82C77" w:rsidRPr="00B01430">
              <w:rPr>
                <w:rFonts w:ascii="Arial" w:hAnsi="Arial" w:cs="Arial"/>
                <w:sz w:val="20"/>
                <w:szCs w:val="20"/>
              </w:rPr>
              <w:t>gradskom</w:t>
            </w:r>
            <w:r w:rsidR="00490980" w:rsidRPr="00B01430">
              <w:rPr>
                <w:rFonts w:ascii="Arial" w:hAnsi="Arial" w:cs="Arial"/>
                <w:sz w:val="20"/>
                <w:szCs w:val="20"/>
              </w:rPr>
              <w:t xml:space="preserve"> imovinom</w:t>
            </w:r>
          </w:p>
        </w:tc>
      </w:tr>
      <w:tr w:rsidR="00D37098" w:rsidRPr="00B01430" w14:paraId="538101A8" w14:textId="77777777" w:rsidTr="003D7EC6">
        <w:trPr>
          <w:trHeight w:val="569"/>
        </w:trPr>
        <w:tc>
          <w:tcPr>
            <w:tcW w:w="2500" w:type="pct"/>
            <w:vMerge w:val="restart"/>
            <w:shd w:val="clear" w:color="auto" w:fill="F2F2F2" w:themeFill="background1" w:themeFillShade="F2"/>
            <w:vAlign w:val="center"/>
          </w:tcPr>
          <w:p w14:paraId="55C2622D" w14:textId="603E4A99" w:rsidR="00D37098" w:rsidRPr="00B01430" w:rsidRDefault="00A6186B" w:rsidP="00520294">
            <w:pPr>
              <w:jc w:val="center"/>
              <w:rPr>
                <w:rFonts w:ascii="Arial" w:eastAsia="Times New Roman" w:hAnsi="Arial" w:cs="Arial"/>
                <w:b/>
                <w:bCs/>
                <w:kern w:val="36"/>
                <w:sz w:val="20"/>
                <w:szCs w:val="20"/>
              </w:rPr>
            </w:pPr>
            <w:r w:rsidRPr="00B01430">
              <w:rPr>
                <w:rFonts w:ascii="Arial" w:hAnsi="Arial" w:cs="Arial"/>
                <w:sz w:val="20"/>
                <w:szCs w:val="20"/>
              </w:rPr>
              <w:t>Poseban cilj 1.5. „</w:t>
            </w:r>
            <w:r w:rsidR="00703E5F" w:rsidRPr="00B01430">
              <w:rPr>
                <w:rFonts w:ascii="Arial" w:hAnsi="Arial" w:cs="Arial"/>
                <w:color w:val="000000"/>
                <w:sz w:val="20"/>
                <w:szCs w:val="20"/>
              </w:rPr>
              <w:t>U</w:t>
            </w:r>
            <w:r w:rsidRPr="00B01430">
              <w:rPr>
                <w:rFonts w:ascii="Arial" w:hAnsi="Arial" w:cs="Arial"/>
                <w:color w:val="000000"/>
                <w:sz w:val="20"/>
                <w:szCs w:val="20"/>
              </w:rPr>
              <w:t xml:space="preserve">stroj, vođenje i redovno ažuriranje interne evidencije </w:t>
            </w:r>
            <w:r w:rsidR="00CA02F5" w:rsidRPr="00B01430">
              <w:rPr>
                <w:rFonts w:ascii="Arial" w:hAnsi="Arial" w:cs="Arial"/>
                <w:color w:val="000000"/>
                <w:sz w:val="20"/>
                <w:szCs w:val="20"/>
              </w:rPr>
              <w:t>gradske</w:t>
            </w:r>
            <w:r w:rsidR="00490980" w:rsidRPr="00B01430">
              <w:rPr>
                <w:rFonts w:ascii="Arial" w:hAnsi="Arial" w:cs="Arial"/>
                <w:color w:val="000000"/>
                <w:sz w:val="20"/>
                <w:szCs w:val="20"/>
              </w:rPr>
              <w:t xml:space="preserve"> imovine</w:t>
            </w:r>
            <w:r w:rsidRPr="00B01430">
              <w:rPr>
                <w:rFonts w:ascii="Arial" w:hAnsi="Arial" w:cs="Arial"/>
                <w:color w:val="000000"/>
                <w:sz w:val="20"/>
                <w:szCs w:val="20"/>
              </w:rPr>
              <w:t xml:space="preserve"> kojom upravlja </w:t>
            </w:r>
            <w:r w:rsidR="00A82C77" w:rsidRPr="00B01430">
              <w:rPr>
                <w:rFonts w:ascii="Arial" w:hAnsi="Arial" w:cs="Arial"/>
                <w:color w:val="000000"/>
                <w:sz w:val="20"/>
                <w:szCs w:val="20"/>
              </w:rPr>
              <w:t xml:space="preserve">Grad </w:t>
            </w:r>
            <w:r w:rsidR="00032344" w:rsidRPr="00B01430">
              <w:rPr>
                <w:rFonts w:ascii="Arial" w:hAnsi="Arial" w:cs="Arial"/>
                <w:color w:val="000000"/>
                <w:sz w:val="20"/>
                <w:szCs w:val="20"/>
              </w:rPr>
              <w:t>Delnica</w:t>
            </w:r>
            <w:r w:rsidR="00DE6F6C" w:rsidRPr="00B01430">
              <w:rPr>
                <w:rFonts w:ascii="Arial" w:hAnsi="Arial" w:cs="Arial"/>
                <w:color w:val="000000"/>
                <w:sz w:val="20"/>
                <w:szCs w:val="20"/>
              </w:rPr>
              <w:t>“</w:t>
            </w:r>
          </w:p>
        </w:tc>
        <w:tc>
          <w:tcPr>
            <w:tcW w:w="2500" w:type="pct"/>
            <w:shd w:val="clear" w:color="auto" w:fill="F2F2F2" w:themeFill="background1" w:themeFillShade="F2"/>
            <w:vAlign w:val="center"/>
          </w:tcPr>
          <w:p w14:paraId="1D3D4B5D" w14:textId="460BB2C4" w:rsidR="00D37098" w:rsidRPr="00B01430" w:rsidRDefault="00D37098" w:rsidP="00997852">
            <w:pPr>
              <w:pStyle w:val="pt-bodytext-000074"/>
              <w:spacing w:before="0" w:beforeAutospacing="0" w:after="0" w:afterAutospacing="0"/>
              <w:jc w:val="center"/>
              <w:rPr>
                <w:rFonts w:ascii="Arial" w:hAnsi="Arial" w:cs="Arial"/>
                <w:sz w:val="20"/>
                <w:szCs w:val="20"/>
              </w:rPr>
            </w:pPr>
            <w:r w:rsidRPr="00B01430">
              <w:rPr>
                <w:rFonts w:ascii="Arial" w:hAnsi="Arial" w:cs="Arial"/>
                <w:sz w:val="20"/>
                <w:szCs w:val="20"/>
              </w:rPr>
              <w:t xml:space="preserve">Funkcionalna uspostava Evidencije imovine </w:t>
            </w:r>
            <w:r w:rsidR="00B01430">
              <w:rPr>
                <w:rFonts w:ascii="Arial" w:hAnsi="Arial" w:cs="Arial"/>
                <w:sz w:val="20"/>
                <w:szCs w:val="20"/>
              </w:rPr>
              <w:t>Grada Delnica</w:t>
            </w:r>
          </w:p>
        </w:tc>
      </w:tr>
      <w:tr w:rsidR="00D37098" w:rsidRPr="00B01430" w14:paraId="2F9643DF" w14:textId="77777777" w:rsidTr="003D7EC6">
        <w:trPr>
          <w:trHeight w:val="563"/>
        </w:trPr>
        <w:tc>
          <w:tcPr>
            <w:tcW w:w="2500" w:type="pct"/>
            <w:vMerge/>
            <w:shd w:val="clear" w:color="auto" w:fill="F2F2F2" w:themeFill="background1" w:themeFillShade="F2"/>
            <w:vAlign w:val="center"/>
          </w:tcPr>
          <w:p w14:paraId="17295FD4" w14:textId="77777777" w:rsidR="00D37098" w:rsidRPr="00B01430" w:rsidRDefault="00D37098" w:rsidP="00520294">
            <w:pPr>
              <w:jc w:val="center"/>
              <w:rPr>
                <w:rFonts w:ascii="Arial" w:hAnsi="Arial" w:cs="Arial"/>
                <w:sz w:val="20"/>
                <w:szCs w:val="20"/>
              </w:rPr>
            </w:pPr>
          </w:p>
        </w:tc>
        <w:tc>
          <w:tcPr>
            <w:tcW w:w="2500" w:type="pct"/>
            <w:shd w:val="clear" w:color="auto" w:fill="F2F2F2" w:themeFill="background1" w:themeFillShade="F2"/>
            <w:vAlign w:val="center"/>
          </w:tcPr>
          <w:p w14:paraId="294DFAAB" w14:textId="77777777" w:rsidR="00D37098" w:rsidRPr="00B01430" w:rsidRDefault="00D37098" w:rsidP="00997852">
            <w:pPr>
              <w:pStyle w:val="pt-bodytext-000074"/>
              <w:spacing w:before="0" w:beforeAutospacing="0" w:after="0" w:afterAutospacing="0"/>
              <w:jc w:val="center"/>
              <w:rPr>
                <w:rFonts w:ascii="Arial" w:hAnsi="Arial" w:cs="Arial"/>
                <w:b/>
                <w:bCs/>
                <w:kern w:val="36"/>
                <w:sz w:val="20"/>
                <w:szCs w:val="20"/>
              </w:rPr>
            </w:pPr>
            <w:r w:rsidRPr="00B01430">
              <w:rPr>
                <w:rFonts w:ascii="Arial" w:hAnsi="Arial" w:cs="Arial"/>
                <w:sz w:val="20"/>
                <w:szCs w:val="20"/>
              </w:rPr>
              <w:t>Dostavljanje podataka i promjena predmetnih podataka u Središnji registar državne imovine</w:t>
            </w:r>
          </w:p>
        </w:tc>
      </w:tr>
      <w:tr w:rsidR="00D9181B" w:rsidRPr="00B01430" w14:paraId="6F051181" w14:textId="77777777" w:rsidTr="003D7EC6">
        <w:trPr>
          <w:trHeight w:val="841"/>
        </w:trPr>
        <w:tc>
          <w:tcPr>
            <w:tcW w:w="2500" w:type="pct"/>
            <w:shd w:val="clear" w:color="auto" w:fill="F2F2F2" w:themeFill="background1" w:themeFillShade="F2"/>
            <w:vAlign w:val="center"/>
          </w:tcPr>
          <w:p w14:paraId="32B67C02" w14:textId="77777777" w:rsidR="00D9181B" w:rsidRPr="00B01430" w:rsidRDefault="00A6186B" w:rsidP="00520294">
            <w:pPr>
              <w:jc w:val="center"/>
              <w:rPr>
                <w:rFonts w:ascii="Arial" w:eastAsia="Times New Roman" w:hAnsi="Arial" w:cs="Arial"/>
                <w:b/>
                <w:bCs/>
                <w:kern w:val="36"/>
                <w:sz w:val="20"/>
                <w:szCs w:val="20"/>
              </w:rPr>
            </w:pPr>
            <w:r w:rsidRPr="00B01430">
              <w:rPr>
                <w:rFonts w:ascii="Arial" w:hAnsi="Arial" w:cs="Arial"/>
                <w:sz w:val="20"/>
                <w:szCs w:val="20"/>
              </w:rPr>
              <w:t>Poseban cilj 1.6. „</w:t>
            </w:r>
            <w:r w:rsidR="00703E5F" w:rsidRPr="00B01430">
              <w:rPr>
                <w:rFonts w:ascii="Arial" w:hAnsi="Arial" w:cs="Arial"/>
                <w:color w:val="000000"/>
                <w:sz w:val="20"/>
                <w:szCs w:val="20"/>
              </w:rPr>
              <w:t>P</w:t>
            </w:r>
            <w:r w:rsidRPr="00B01430">
              <w:rPr>
                <w:rFonts w:ascii="Arial" w:hAnsi="Arial" w:cs="Arial"/>
                <w:color w:val="000000"/>
                <w:sz w:val="20"/>
                <w:szCs w:val="20"/>
              </w:rPr>
              <w:t>riprema, realizacija i izvještavanje o primjeni akata strateškog planiranja</w:t>
            </w:r>
            <w:r w:rsidR="00D37098" w:rsidRPr="00B01430">
              <w:rPr>
                <w:rFonts w:ascii="Arial" w:hAnsi="Arial" w:cs="Arial"/>
                <w:sz w:val="20"/>
                <w:szCs w:val="20"/>
              </w:rPr>
              <w:t>“</w:t>
            </w:r>
          </w:p>
        </w:tc>
        <w:tc>
          <w:tcPr>
            <w:tcW w:w="2500" w:type="pct"/>
            <w:shd w:val="clear" w:color="auto" w:fill="F2F2F2" w:themeFill="background1" w:themeFillShade="F2"/>
            <w:vAlign w:val="center"/>
          </w:tcPr>
          <w:p w14:paraId="1DC022D5" w14:textId="304345E8" w:rsidR="00D9181B" w:rsidRPr="00B01430" w:rsidRDefault="00D37098" w:rsidP="00997852">
            <w:pPr>
              <w:jc w:val="center"/>
              <w:rPr>
                <w:rFonts w:ascii="Arial" w:eastAsia="Times New Roman" w:hAnsi="Arial" w:cs="Arial"/>
                <w:b/>
                <w:bCs/>
                <w:kern w:val="36"/>
                <w:sz w:val="20"/>
                <w:szCs w:val="20"/>
              </w:rPr>
            </w:pPr>
            <w:r w:rsidRPr="00B01430">
              <w:rPr>
                <w:rFonts w:ascii="Arial" w:hAnsi="Arial" w:cs="Arial"/>
                <w:sz w:val="20"/>
                <w:szCs w:val="20"/>
              </w:rPr>
              <w:t>Unaprjeđenje upravljanja</w:t>
            </w:r>
            <w:r w:rsidR="00A82C77" w:rsidRPr="00B01430">
              <w:rPr>
                <w:rFonts w:ascii="Arial" w:hAnsi="Arial" w:cs="Arial"/>
                <w:sz w:val="20"/>
                <w:szCs w:val="20"/>
              </w:rPr>
              <w:t xml:space="preserve"> gradskom</w:t>
            </w:r>
            <w:r w:rsidR="00490980" w:rsidRPr="00B01430">
              <w:rPr>
                <w:rFonts w:ascii="Arial" w:hAnsi="Arial" w:cs="Arial"/>
                <w:sz w:val="20"/>
                <w:szCs w:val="20"/>
              </w:rPr>
              <w:t xml:space="preserve"> imovinom</w:t>
            </w:r>
            <w:r w:rsidRPr="00B01430">
              <w:rPr>
                <w:rFonts w:ascii="Arial" w:hAnsi="Arial" w:cs="Arial"/>
                <w:sz w:val="20"/>
                <w:szCs w:val="20"/>
              </w:rPr>
              <w:t xml:space="preserve"> putem akata strateškog planiranja</w:t>
            </w:r>
          </w:p>
        </w:tc>
      </w:tr>
      <w:tr w:rsidR="00D37098" w:rsidRPr="00B01430" w14:paraId="01482276" w14:textId="77777777" w:rsidTr="003D7EC6">
        <w:trPr>
          <w:trHeight w:val="427"/>
        </w:trPr>
        <w:tc>
          <w:tcPr>
            <w:tcW w:w="2500" w:type="pct"/>
            <w:vMerge w:val="restart"/>
            <w:shd w:val="clear" w:color="auto" w:fill="F2F2F2" w:themeFill="background1" w:themeFillShade="F2"/>
            <w:vAlign w:val="center"/>
          </w:tcPr>
          <w:p w14:paraId="307D70AF" w14:textId="2C9C585E" w:rsidR="00D37098" w:rsidRPr="00B01430" w:rsidRDefault="00A6186B" w:rsidP="00520294">
            <w:pPr>
              <w:jc w:val="center"/>
              <w:rPr>
                <w:rFonts w:ascii="Arial" w:eastAsia="Times New Roman" w:hAnsi="Arial" w:cs="Arial"/>
                <w:b/>
                <w:bCs/>
                <w:kern w:val="36"/>
                <w:sz w:val="20"/>
                <w:szCs w:val="20"/>
              </w:rPr>
            </w:pPr>
            <w:r w:rsidRPr="00B01430">
              <w:rPr>
                <w:rFonts w:ascii="Arial" w:hAnsi="Arial" w:cs="Arial"/>
                <w:sz w:val="20"/>
                <w:szCs w:val="20"/>
              </w:rPr>
              <w:t>Poseban cilj 1.7. „</w:t>
            </w:r>
            <w:r w:rsidR="00703E5F" w:rsidRPr="00B01430">
              <w:rPr>
                <w:rFonts w:ascii="Arial" w:hAnsi="Arial" w:cs="Arial"/>
                <w:color w:val="000000"/>
                <w:sz w:val="20"/>
                <w:szCs w:val="20"/>
              </w:rPr>
              <w:t>R</w:t>
            </w:r>
            <w:r w:rsidRPr="00B01430">
              <w:rPr>
                <w:rFonts w:ascii="Arial" w:hAnsi="Arial" w:cs="Arial"/>
                <w:color w:val="000000"/>
                <w:sz w:val="20"/>
                <w:szCs w:val="20"/>
              </w:rPr>
              <w:t xml:space="preserve">azvoj ljudskih resursa, informacijsko-komunikacijske tehnologije i financijskog aspekta </w:t>
            </w:r>
            <w:r w:rsidR="00B01430">
              <w:rPr>
                <w:rFonts w:ascii="Arial" w:hAnsi="Arial" w:cs="Arial"/>
                <w:color w:val="000000"/>
                <w:sz w:val="20"/>
                <w:szCs w:val="20"/>
              </w:rPr>
              <w:t>Grada Delnica</w:t>
            </w:r>
            <w:r w:rsidR="00D37098" w:rsidRPr="00B01430">
              <w:rPr>
                <w:rFonts w:ascii="Arial" w:hAnsi="Arial" w:cs="Arial"/>
                <w:sz w:val="20"/>
                <w:szCs w:val="20"/>
              </w:rPr>
              <w:t>“</w:t>
            </w:r>
          </w:p>
        </w:tc>
        <w:tc>
          <w:tcPr>
            <w:tcW w:w="2500" w:type="pct"/>
            <w:shd w:val="clear" w:color="auto" w:fill="F2F2F2" w:themeFill="background1" w:themeFillShade="F2"/>
            <w:vAlign w:val="center"/>
          </w:tcPr>
          <w:p w14:paraId="5758B5ED" w14:textId="77777777" w:rsidR="00D37098" w:rsidRPr="00B01430" w:rsidRDefault="00D37098" w:rsidP="00997852">
            <w:pPr>
              <w:jc w:val="center"/>
              <w:rPr>
                <w:rFonts w:ascii="Arial" w:hAnsi="Arial" w:cs="Arial"/>
                <w:sz w:val="20"/>
                <w:szCs w:val="20"/>
              </w:rPr>
            </w:pPr>
            <w:r w:rsidRPr="00B01430">
              <w:rPr>
                <w:rFonts w:ascii="Arial" w:hAnsi="Arial" w:cs="Arial"/>
                <w:sz w:val="20"/>
                <w:szCs w:val="20"/>
              </w:rPr>
              <w:t>Strateško upravljanje ljudskim resursima</w:t>
            </w:r>
          </w:p>
        </w:tc>
      </w:tr>
      <w:tr w:rsidR="00D37098" w:rsidRPr="00B01430" w14:paraId="0F941B49" w14:textId="77777777" w:rsidTr="003D7EC6">
        <w:trPr>
          <w:trHeight w:val="405"/>
        </w:trPr>
        <w:tc>
          <w:tcPr>
            <w:tcW w:w="2500" w:type="pct"/>
            <w:vMerge/>
            <w:shd w:val="clear" w:color="auto" w:fill="F2F2F2" w:themeFill="background1" w:themeFillShade="F2"/>
            <w:vAlign w:val="center"/>
          </w:tcPr>
          <w:p w14:paraId="475EC8C8" w14:textId="77777777" w:rsidR="00D37098" w:rsidRPr="00B01430" w:rsidRDefault="00D37098" w:rsidP="00520294">
            <w:pPr>
              <w:jc w:val="center"/>
              <w:rPr>
                <w:rFonts w:ascii="Arial" w:hAnsi="Arial" w:cs="Arial"/>
                <w:sz w:val="20"/>
                <w:szCs w:val="20"/>
              </w:rPr>
            </w:pPr>
          </w:p>
        </w:tc>
        <w:tc>
          <w:tcPr>
            <w:tcW w:w="2500" w:type="pct"/>
            <w:shd w:val="clear" w:color="auto" w:fill="F2F2F2" w:themeFill="background1" w:themeFillShade="F2"/>
            <w:vAlign w:val="center"/>
          </w:tcPr>
          <w:p w14:paraId="1A49782D" w14:textId="77777777" w:rsidR="00D37098" w:rsidRPr="00B01430" w:rsidRDefault="00D37098" w:rsidP="00997852">
            <w:pPr>
              <w:jc w:val="center"/>
              <w:rPr>
                <w:rFonts w:ascii="Arial" w:hAnsi="Arial" w:cs="Arial"/>
                <w:sz w:val="20"/>
                <w:szCs w:val="20"/>
              </w:rPr>
            </w:pPr>
            <w:r w:rsidRPr="00B01430">
              <w:rPr>
                <w:rFonts w:ascii="Arial" w:hAnsi="Arial" w:cs="Arial"/>
                <w:sz w:val="20"/>
                <w:szCs w:val="20"/>
              </w:rPr>
              <w:t>Poboljšanje informatizacije i digitalizacije</w:t>
            </w:r>
          </w:p>
        </w:tc>
      </w:tr>
      <w:tr w:rsidR="00D37098" w:rsidRPr="00B01430" w14:paraId="491C43F7" w14:textId="77777777" w:rsidTr="003D7EC6">
        <w:trPr>
          <w:trHeight w:val="425"/>
        </w:trPr>
        <w:tc>
          <w:tcPr>
            <w:tcW w:w="2500" w:type="pct"/>
            <w:vMerge/>
            <w:vAlign w:val="center"/>
          </w:tcPr>
          <w:p w14:paraId="3FE77731" w14:textId="77777777" w:rsidR="00D37098" w:rsidRPr="00B01430" w:rsidRDefault="00D37098" w:rsidP="00520294">
            <w:pPr>
              <w:jc w:val="center"/>
              <w:rPr>
                <w:rFonts w:ascii="Arial" w:hAnsi="Arial" w:cs="Arial"/>
                <w:sz w:val="20"/>
                <w:szCs w:val="20"/>
              </w:rPr>
            </w:pPr>
          </w:p>
        </w:tc>
        <w:tc>
          <w:tcPr>
            <w:tcW w:w="2500" w:type="pct"/>
            <w:shd w:val="clear" w:color="auto" w:fill="F2F2F2" w:themeFill="background1" w:themeFillShade="F2"/>
            <w:vAlign w:val="center"/>
          </w:tcPr>
          <w:p w14:paraId="2DD46B11" w14:textId="77777777" w:rsidR="00D37098" w:rsidRPr="00B01430" w:rsidRDefault="00D37098" w:rsidP="00997852">
            <w:pPr>
              <w:jc w:val="center"/>
              <w:rPr>
                <w:rFonts w:ascii="Arial" w:hAnsi="Arial" w:cs="Arial"/>
                <w:sz w:val="20"/>
                <w:szCs w:val="20"/>
              </w:rPr>
            </w:pPr>
            <w:r w:rsidRPr="00B01430">
              <w:rPr>
                <w:rFonts w:ascii="Arial" w:hAnsi="Arial" w:cs="Arial"/>
                <w:sz w:val="20"/>
                <w:szCs w:val="20"/>
              </w:rPr>
              <w:t>Poboljšanje financijskog upravljanja</w:t>
            </w:r>
          </w:p>
        </w:tc>
      </w:tr>
    </w:tbl>
    <w:p w14:paraId="5C683DEF" w14:textId="77777777" w:rsidR="00DF295B" w:rsidRPr="00B01430" w:rsidRDefault="00DF295B" w:rsidP="000733B5">
      <w:pPr>
        <w:spacing w:after="0"/>
        <w:jc w:val="both"/>
        <w:rPr>
          <w:rFonts w:ascii="Arial" w:eastAsia="Times New Roman" w:hAnsi="Arial" w:cs="Arial"/>
          <w:b/>
          <w:bCs/>
          <w:kern w:val="36"/>
          <w:sz w:val="26"/>
          <w:szCs w:val="26"/>
        </w:rPr>
        <w:sectPr w:rsidR="00DF295B" w:rsidRPr="00B01430" w:rsidSect="002F35D0">
          <w:pgSz w:w="11906" w:h="16838"/>
          <w:pgMar w:top="1134" w:right="1274" w:bottom="1134" w:left="1418" w:header="709" w:footer="709" w:gutter="0"/>
          <w:cols w:space="708"/>
          <w:titlePg/>
          <w:docGrid w:linePitch="360"/>
        </w:sectPr>
      </w:pPr>
    </w:p>
    <w:p w14:paraId="261CE68C" w14:textId="0F70C39C" w:rsidR="004441AC" w:rsidRPr="00B01430" w:rsidRDefault="000F5ABF" w:rsidP="00445CB0">
      <w:pPr>
        <w:pStyle w:val="Naslov1"/>
        <w:numPr>
          <w:ilvl w:val="0"/>
          <w:numId w:val="39"/>
        </w:numPr>
        <w:spacing w:before="0" w:beforeAutospacing="0" w:after="0" w:afterAutospacing="0" w:line="276" w:lineRule="auto"/>
        <w:jc w:val="both"/>
        <w:rPr>
          <w:rFonts w:ascii="Arial" w:hAnsi="Arial" w:cs="Arial"/>
          <w:sz w:val="24"/>
          <w:szCs w:val="24"/>
        </w:rPr>
      </w:pPr>
      <w:bookmarkStart w:id="121" w:name="_Toc136950111"/>
      <w:bookmarkStart w:id="122" w:name="_Hlk41992253"/>
      <w:bookmarkEnd w:id="119"/>
      <w:r w:rsidRPr="00B01430">
        <w:rPr>
          <w:rFonts w:ascii="Arial" w:hAnsi="Arial" w:cs="Arial"/>
          <w:sz w:val="26"/>
          <w:szCs w:val="26"/>
        </w:rPr>
        <w:lastRenderedPageBreak/>
        <w:t>POSEBAN CILJ 1</w:t>
      </w:r>
      <w:r w:rsidR="00CC240A" w:rsidRPr="00B01430">
        <w:rPr>
          <w:rFonts w:ascii="Arial" w:hAnsi="Arial" w:cs="Arial"/>
          <w:sz w:val="26"/>
          <w:szCs w:val="26"/>
        </w:rPr>
        <w:t>.1.</w:t>
      </w:r>
      <w:r w:rsidRPr="00B01430">
        <w:rPr>
          <w:rFonts w:ascii="Arial" w:hAnsi="Arial" w:cs="Arial"/>
          <w:sz w:val="26"/>
          <w:szCs w:val="26"/>
        </w:rPr>
        <w:t xml:space="preserve"> - </w:t>
      </w:r>
      <w:r w:rsidR="00CC240A" w:rsidRPr="00B01430">
        <w:rPr>
          <w:rFonts w:ascii="Arial" w:hAnsi="Arial" w:cs="Arial"/>
          <w:sz w:val="26"/>
          <w:szCs w:val="26"/>
        </w:rPr>
        <w:t xml:space="preserve">„Učinkovito upravljanje nekretninama u vlasništvu </w:t>
      </w:r>
      <w:r w:rsidR="00B01430">
        <w:rPr>
          <w:rFonts w:ascii="Arial" w:hAnsi="Arial" w:cs="Arial"/>
          <w:sz w:val="26"/>
          <w:szCs w:val="26"/>
        </w:rPr>
        <w:t>Grada Delnica</w:t>
      </w:r>
      <w:r w:rsidR="00CC240A" w:rsidRPr="00B01430">
        <w:rPr>
          <w:rFonts w:ascii="Arial" w:hAnsi="Arial" w:cs="Arial"/>
          <w:sz w:val="26"/>
          <w:szCs w:val="26"/>
        </w:rPr>
        <w:t>“</w:t>
      </w:r>
      <w:bookmarkEnd w:id="121"/>
    </w:p>
    <w:tbl>
      <w:tblPr>
        <w:tblStyle w:val="Reetkatablice"/>
        <w:tblW w:w="5000"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566"/>
        <w:gridCol w:w="2028"/>
        <w:gridCol w:w="1795"/>
        <w:gridCol w:w="1851"/>
        <w:gridCol w:w="1605"/>
        <w:gridCol w:w="1550"/>
        <w:gridCol w:w="1495"/>
        <w:gridCol w:w="1196"/>
        <w:gridCol w:w="6"/>
        <w:gridCol w:w="1468"/>
      </w:tblGrid>
      <w:tr w:rsidR="00AA561C" w:rsidRPr="00B01430" w14:paraId="287F414A" w14:textId="77777777" w:rsidTr="0098793C">
        <w:trPr>
          <w:trHeight w:val="284"/>
          <w:jc w:val="center"/>
        </w:trPr>
        <w:tc>
          <w:tcPr>
            <w:tcW w:w="5000" w:type="pct"/>
            <w:gridSpan w:val="10"/>
            <w:shd w:val="clear" w:color="auto" w:fill="C6D9F1" w:themeFill="text2" w:themeFillTint="33"/>
            <w:vAlign w:val="center"/>
          </w:tcPr>
          <w:p w14:paraId="5B79F1A4" w14:textId="319FA035" w:rsidR="00AA561C" w:rsidRPr="00B01430" w:rsidRDefault="00AA561C" w:rsidP="00AA561C">
            <w:pPr>
              <w:jc w:val="center"/>
              <w:rPr>
                <w:rFonts w:ascii="Arial" w:hAnsi="Arial" w:cs="Arial"/>
                <w:color w:val="1F497D" w:themeColor="text2"/>
              </w:rPr>
            </w:pPr>
            <w:bookmarkStart w:id="123" w:name="_Hlk30502759"/>
            <w:r w:rsidRPr="00B01430">
              <w:rPr>
                <w:rFonts w:ascii="Arial" w:eastAsia="Times New Roman" w:hAnsi="Arial" w:cs="Arial"/>
                <w:b/>
                <w:color w:val="1F497D" w:themeColor="text2"/>
              </w:rPr>
              <w:t>PRILOG 1: POSEBAN CILJ 1.1.</w:t>
            </w:r>
            <w:r w:rsidRPr="00B01430">
              <w:rPr>
                <w:rFonts w:ascii="Arial" w:eastAsia="Times New Roman" w:hAnsi="Arial" w:cs="Arial"/>
                <w:color w:val="1F497D" w:themeColor="text2"/>
              </w:rPr>
              <w:t xml:space="preserve"> </w:t>
            </w:r>
            <w:r w:rsidRPr="00B01430">
              <w:rPr>
                <w:rFonts w:ascii="Arial" w:eastAsia="Times New Roman" w:hAnsi="Arial" w:cs="Arial"/>
              </w:rPr>
              <w:t xml:space="preserve"> </w:t>
            </w:r>
            <w:r w:rsidRPr="00B01430">
              <w:rPr>
                <w:rFonts w:ascii="Arial" w:hAnsi="Arial" w:cs="Arial"/>
              </w:rPr>
              <w:t xml:space="preserve">„Učinkovito upravljanje nekretninama u vlasništvu </w:t>
            </w:r>
            <w:r w:rsidR="00B01430">
              <w:rPr>
                <w:rFonts w:ascii="Arial" w:hAnsi="Arial" w:cs="Arial"/>
              </w:rPr>
              <w:t>Grada Delnica</w:t>
            </w:r>
            <w:r w:rsidRPr="00B01430">
              <w:rPr>
                <w:rFonts w:ascii="Arial" w:hAnsi="Arial" w:cs="Arial"/>
              </w:rPr>
              <w:t>“</w:t>
            </w:r>
          </w:p>
          <w:p w14:paraId="70380069" w14:textId="348CADF4" w:rsidR="00AA561C" w:rsidRPr="00B01430" w:rsidRDefault="00AA561C" w:rsidP="00AA561C">
            <w:pPr>
              <w:jc w:val="center"/>
              <w:rPr>
                <w:rFonts w:ascii="Arial" w:hAnsi="Arial" w:cs="Arial"/>
                <w:color w:val="1F497D" w:themeColor="text2"/>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202</w:t>
            </w:r>
            <w:r w:rsidR="006A0DE1" w:rsidRPr="00B01430">
              <w:rPr>
                <w:rFonts w:ascii="Arial" w:hAnsi="Arial" w:cs="Arial"/>
              </w:rPr>
              <w:t>3</w:t>
            </w:r>
            <w:r w:rsidRPr="00B01430">
              <w:rPr>
                <w:rFonts w:ascii="Arial" w:hAnsi="Arial" w:cs="Arial"/>
              </w:rPr>
              <w:t>.</w:t>
            </w:r>
          </w:p>
          <w:p w14:paraId="2F74A233"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hAnsi="Arial" w:cs="Arial"/>
                <w:b/>
                <w:color w:val="1F497D" w:themeColor="text2"/>
              </w:rPr>
              <w:t>POSLOVNI PROSTORI</w:t>
            </w:r>
          </w:p>
        </w:tc>
      </w:tr>
      <w:tr w:rsidR="00AA561C" w:rsidRPr="00B01430" w14:paraId="1381717F" w14:textId="77777777" w:rsidTr="00E03680">
        <w:trPr>
          <w:trHeight w:val="284"/>
          <w:jc w:val="center"/>
        </w:trPr>
        <w:tc>
          <w:tcPr>
            <w:tcW w:w="539" w:type="pct"/>
            <w:shd w:val="clear" w:color="auto" w:fill="F2F2F2" w:themeFill="background1" w:themeFillShade="F2"/>
            <w:vAlign w:val="center"/>
          </w:tcPr>
          <w:p w14:paraId="34F887A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696" w:type="pct"/>
            <w:shd w:val="clear" w:color="auto" w:fill="F2F2F2" w:themeFill="background1" w:themeFillShade="F2"/>
            <w:vAlign w:val="center"/>
          </w:tcPr>
          <w:p w14:paraId="3D78EE5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16" w:type="pct"/>
            <w:shd w:val="clear" w:color="auto" w:fill="F2F2F2" w:themeFill="background1" w:themeFillShade="F2"/>
            <w:vAlign w:val="center"/>
          </w:tcPr>
          <w:p w14:paraId="635CE6F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7E1627C9"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NAČIN OSTVARENJA</w:t>
            </w:r>
          </w:p>
        </w:tc>
        <w:tc>
          <w:tcPr>
            <w:tcW w:w="637" w:type="pct"/>
            <w:shd w:val="clear" w:color="auto" w:fill="F2F2F2" w:themeFill="background1" w:themeFillShade="F2"/>
            <w:vAlign w:val="center"/>
          </w:tcPr>
          <w:p w14:paraId="33014CD8"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51" w:type="pct"/>
            <w:shd w:val="clear" w:color="auto" w:fill="F2F2F2" w:themeFill="background1" w:themeFillShade="F2"/>
            <w:vAlign w:val="center"/>
          </w:tcPr>
          <w:p w14:paraId="53EDDA00"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532" w:type="pct"/>
            <w:shd w:val="clear" w:color="auto" w:fill="F2F2F2" w:themeFill="background1" w:themeFillShade="F2"/>
            <w:vAlign w:val="center"/>
          </w:tcPr>
          <w:p w14:paraId="66D1228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13" w:type="pct"/>
            <w:shd w:val="clear" w:color="auto" w:fill="F2F2F2" w:themeFill="background1" w:themeFillShade="F2"/>
            <w:vAlign w:val="center"/>
          </w:tcPr>
          <w:p w14:paraId="00270199"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14" w:type="pct"/>
            <w:gridSpan w:val="2"/>
            <w:shd w:val="clear" w:color="auto" w:fill="F2F2F2" w:themeFill="background1" w:themeFillShade="F2"/>
            <w:vAlign w:val="center"/>
          </w:tcPr>
          <w:p w14:paraId="7374E88D"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500" w:type="pct"/>
            <w:shd w:val="clear" w:color="auto" w:fill="F2F2F2" w:themeFill="background1" w:themeFillShade="F2"/>
            <w:vAlign w:val="center"/>
          </w:tcPr>
          <w:p w14:paraId="670A5C3D"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243D0B" w:rsidRPr="00B01430" w14:paraId="16AE1090" w14:textId="77777777" w:rsidTr="00E03680">
        <w:trPr>
          <w:trHeight w:val="1876"/>
          <w:jc w:val="center"/>
        </w:trPr>
        <w:tc>
          <w:tcPr>
            <w:tcW w:w="539" w:type="pct"/>
            <w:vMerge w:val="restart"/>
            <w:vAlign w:val="center"/>
          </w:tcPr>
          <w:p w14:paraId="67EBC6BD" w14:textId="05F2AA0C" w:rsidR="00243D0B" w:rsidRPr="00B01430" w:rsidRDefault="00243D0B" w:rsidP="00AA561C">
            <w:pPr>
              <w:jc w:val="center"/>
              <w:rPr>
                <w:rFonts w:ascii="Arial" w:eastAsia="Times New Roman" w:hAnsi="Arial" w:cs="Arial"/>
                <w:sz w:val="20"/>
                <w:szCs w:val="20"/>
              </w:rPr>
            </w:pPr>
            <w:r w:rsidRPr="00B01430">
              <w:rPr>
                <w:rFonts w:ascii="Arial" w:hAnsi="Arial" w:cs="Arial"/>
                <w:sz w:val="20"/>
                <w:szCs w:val="20"/>
              </w:rPr>
              <w:t>Aktivacija neiskorištene i neaktivne gradske imovine putem zakupa (najma)</w:t>
            </w:r>
          </w:p>
        </w:tc>
        <w:tc>
          <w:tcPr>
            <w:tcW w:w="696" w:type="pct"/>
            <w:vMerge w:val="restart"/>
          </w:tcPr>
          <w:p w14:paraId="5B3423F0" w14:textId="77777777" w:rsidR="00243D0B" w:rsidRPr="00B01430" w:rsidRDefault="00670271" w:rsidP="00AA561C">
            <w:pPr>
              <w:jc w:val="center"/>
              <w:rPr>
                <w:rFonts w:ascii="Arial" w:hAnsi="Arial" w:cs="Arial"/>
                <w:sz w:val="20"/>
                <w:szCs w:val="20"/>
              </w:rPr>
            </w:pPr>
            <w:hyperlink r:id="rId30" w:history="1">
              <w:r w:rsidR="00243D0B" w:rsidRPr="00B01430">
                <w:rPr>
                  <w:rStyle w:val="Hiperveza"/>
                  <w:rFonts w:ascii="Arial" w:hAnsi="Arial" w:cs="Arial"/>
                  <w:bCs/>
                  <w:color w:val="auto"/>
                  <w:sz w:val="20"/>
                  <w:szCs w:val="20"/>
                  <w:u w:val="none"/>
                </w:rPr>
                <w:t>Zakon o upravljanju državnom imovinom (»Narodne novine«, broj 52/18)</w:t>
              </w:r>
            </w:hyperlink>
          </w:p>
          <w:p w14:paraId="7A53A1E0" w14:textId="77777777" w:rsidR="00243D0B" w:rsidRPr="00B01430" w:rsidRDefault="00243D0B" w:rsidP="00AA561C">
            <w:pPr>
              <w:jc w:val="center"/>
              <w:rPr>
                <w:rFonts w:ascii="Arial" w:hAnsi="Arial" w:cs="Arial"/>
                <w:sz w:val="20"/>
                <w:szCs w:val="20"/>
              </w:rPr>
            </w:pPr>
          </w:p>
          <w:p w14:paraId="7575F998" w14:textId="77777777" w:rsidR="00243D0B" w:rsidRPr="00B01430" w:rsidRDefault="00670271" w:rsidP="00AA561C">
            <w:pPr>
              <w:jc w:val="center"/>
              <w:rPr>
                <w:rFonts w:ascii="Arial" w:hAnsi="Arial" w:cs="Arial"/>
                <w:sz w:val="20"/>
                <w:szCs w:val="20"/>
              </w:rPr>
            </w:pPr>
            <w:hyperlink r:id="rId31" w:history="1">
              <w:r w:rsidR="00243D0B" w:rsidRPr="00B01430">
                <w:rPr>
                  <w:rStyle w:val="Hiperveza"/>
                  <w:rFonts w:ascii="Arial" w:hAnsi="Arial" w:cs="Arial"/>
                  <w:color w:val="auto"/>
                  <w:sz w:val="20"/>
                  <w:szCs w:val="20"/>
                  <w:u w:val="none"/>
                </w:rPr>
                <w:t>Zakon o procjeni vrijednosti nekretnina (»Narodne novine«, broj 78/15)</w:t>
              </w:r>
            </w:hyperlink>
          </w:p>
          <w:p w14:paraId="49F539B9" w14:textId="77777777" w:rsidR="00243D0B" w:rsidRPr="00B01430" w:rsidRDefault="00243D0B" w:rsidP="00AA561C">
            <w:pPr>
              <w:jc w:val="center"/>
              <w:rPr>
                <w:rFonts w:ascii="Arial" w:hAnsi="Arial" w:cs="Arial"/>
                <w:sz w:val="20"/>
                <w:szCs w:val="20"/>
              </w:rPr>
            </w:pPr>
          </w:p>
          <w:p w14:paraId="5FB451A3" w14:textId="77777777" w:rsidR="00243D0B" w:rsidRPr="00B01430" w:rsidRDefault="00670271" w:rsidP="00AA561C">
            <w:pPr>
              <w:jc w:val="center"/>
              <w:rPr>
                <w:rFonts w:ascii="Arial" w:hAnsi="Arial" w:cs="Arial"/>
                <w:sz w:val="20"/>
                <w:szCs w:val="20"/>
              </w:rPr>
            </w:pPr>
            <w:hyperlink r:id="rId32" w:history="1">
              <w:r w:rsidR="00243D0B" w:rsidRPr="00B01430">
                <w:rPr>
                  <w:rStyle w:val="Hiperveza"/>
                  <w:rFonts w:ascii="Arial" w:eastAsia="Arial" w:hAnsi="Arial" w:cs="Arial"/>
                  <w:color w:val="auto"/>
                  <w:sz w:val="20"/>
                  <w:szCs w:val="20"/>
                  <w:u w:val="none"/>
                </w:rPr>
                <w:t>Zakon o zakupu i kupoprodaji poslovnog prostora (»Narodne novine«, broj 125/11, 64/15, 112/18)</w:t>
              </w:r>
            </w:hyperlink>
          </w:p>
          <w:p w14:paraId="23ACB57B" w14:textId="77777777" w:rsidR="00243D0B" w:rsidRPr="00B01430" w:rsidRDefault="00243D0B" w:rsidP="00AA561C">
            <w:pPr>
              <w:jc w:val="center"/>
              <w:rPr>
                <w:rFonts w:ascii="Arial" w:hAnsi="Arial" w:cs="Arial"/>
                <w:sz w:val="20"/>
                <w:szCs w:val="20"/>
              </w:rPr>
            </w:pPr>
          </w:p>
          <w:p w14:paraId="33BAEC4D" w14:textId="73748EB6" w:rsidR="00243D0B" w:rsidRPr="00B01430" w:rsidRDefault="00670271" w:rsidP="00AA561C">
            <w:pPr>
              <w:jc w:val="center"/>
              <w:rPr>
                <w:rFonts w:ascii="Arial" w:eastAsia="Times New Roman" w:hAnsi="Arial" w:cs="Arial"/>
                <w:sz w:val="20"/>
                <w:szCs w:val="20"/>
              </w:rPr>
            </w:pPr>
            <w:hyperlink r:id="rId33" w:history="1">
              <w:r w:rsidR="00243D0B" w:rsidRPr="00B01430">
                <w:rPr>
                  <w:rStyle w:val="Hiperveza"/>
                  <w:rFonts w:ascii="Arial" w:eastAsia="Times New Roman" w:hAnsi="Arial" w:cs="Arial"/>
                  <w:color w:val="auto"/>
                  <w:sz w:val="20"/>
                  <w:szCs w:val="20"/>
                  <w:u w:val="none"/>
                </w:rPr>
                <w:t>Zakon o uređivanju imovinskopravnih odnosa u svrhu izgradnje infrastrukturnih građevina (»Narodne novine«, broj 80/11,144/21)</w:t>
              </w:r>
            </w:hyperlink>
          </w:p>
          <w:p w14:paraId="45B54DC2" w14:textId="77777777" w:rsidR="00243D0B" w:rsidRPr="00B01430" w:rsidRDefault="00243D0B" w:rsidP="00C44284">
            <w:pPr>
              <w:jc w:val="center"/>
              <w:rPr>
                <w:rFonts w:ascii="Arial" w:eastAsia="Times New Roman" w:hAnsi="Arial" w:cs="Arial"/>
                <w:sz w:val="20"/>
                <w:szCs w:val="20"/>
              </w:rPr>
            </w:pPr>
          </w:p>
          <w:p w14:paraId="7099CEF0" w14:textId="38FD2198" w:rsidR="00243D0B" w:rsidRPr="00B01430" w:rsidRDefault="00243D0B" w:rsidP="00862E57">
            <w:pPr>
              <w:jc w:val="center"/>
              <w:rPr>
                <w:rFonts w:ascii="Arial" w:eastAsia="Times New Roman" w:hAnsi="Arial" w:cs="Arial"/>
                <w:sz w:val="20"/>
                <w:szCs w:val="20"/>
              </w:rPr>
            </w:pPr>
            <w:r w:rsidRPr="00B01430">
              <w:rPr>
                <w:rFonts w:ascii="Arial" w:eastAsia="Times New Roman" w:hAnsi="Arial" w:cs="Arial"/>
                <w:sz w:val="20"/>
                <w:szCs w:val="20"/>
              </w:rPr>
              <w:t xml:space="preserve">Statut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(»Službene </w:t>
            </w:r>
            <w:r w:rsidRPr="00B01430">
              <w:rPr>
                <w:rFonts w:ascii="Arial" w:eastAsia="Times New Roman" w:hAnsi="Arial" w:cs="Arial"/>
                <w:sz w:val="20"/>
                <w:szCs w:val="20"/>
              </w:rPr>
              <w:lastRenderedPageBreak/>
              <w:t xml:space="preserve">novine </w:t>
            </w:r>
            <w:r w:rsidR="00B01430">
              <w:rPr>
                <w:rFonts w:ascii="Arial" w:eastAsia="Times New Roman" w:hAnsi="Arial" w:cs="Arial"/>
                <w:sz w:val="20"/>
                <w:szCs w:val="20"/>
              </w:rPr>
              <w:t>Grada Delnica</w:t>
            </w:r>
            <w:r w:rsidRPr="00B01430">
              <w:rPr>
                <w:rFonts w:ascii="Arial" w:eastAsia="Times New Roman" w:hAnsi="Arial" w:cs="Arial"/>
                <w:sz w:val="20"/>
                <w:szCs w:val="20"/>
              </w:rPr>
              <w:t>«, broj 02/21)</w:t>
            </w:r>
          </w:p>
          <w:p w14:paraId="0C1107CF" w14:textId="0030750E" w:rsidR="00243D0B" w:rsidRPr="00B01430" w:rsidRDefault="00243D0B" w:rsidP="003044F5">
            <w:pPr>
              <w:spacing w:before="240"/>
              <w:jc w:val="center"/>
              <w:rPr>
                <w:rFonts w:ascii="Arial" w:eastAsia="Times New Roman" w:hAnsi="Arial" w:cs="Arial"/>
                <w:sz w:val="20"/>
                <w:szCs w:val="20"/>
              </w:rPr>
            </w:pPr>
            <w:r w:rsidRPr="00B01430">
              <w:rPr>
                <w:rFonts w:ascii="Arial" w:eastAsia="Times New Roman" w:hAnsi="Arial" w:cs="Arial"/>
                <w:sz w:val="20"/>
                <w:szCs w:val="20"/>
              </w:rPr>
              <w:t xml:space="preserve">Odluka o zakupu i kupoprodaji poslovnih prostora u vlasništvu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(Službene novine Primorsko-goranske županije br. 46/11)</w:t>
            </w:r>
          </w:p>
          <w:p w14:paraId="344063FC" w14:textId="5AC40D23" w:rsidR="00243D0B" w:rsidRPr="00B01430" w:rsidRDefault="00243D0B" w:rsidP="00894D96">
            <w:pPr>
              <w:spacing w:before="240"/>
              <w:jc w:val="center"/>
              <w:rPr>
                <w:rFonts w:ascii="Arial" w:eastAsia="Times New Roman" w:hAnsi="Arial" w:cs="Arial"/>
                <w:sz w:val="20"/>
                <w:szCs w:val="20"/>
              </w:rPr>
            </w:pPr>
            <w:r w:rsidRPr="00B01430">
              <w:rPr>
                <w:rFonts w:ascii="Arial" w:eastAsia="Times New Roman" w:hAnsi="Arial" w:cs="Arial"/>
                <w:sz w:val="20"/>
                <w:szCs w:val="20"/>
              </w:rPr>
              <w:t xml:space="preserve">Odluka o raspolaganju i upravljanju zemljištem u vlasništvu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(Službene novine Primorsko-goranske županije 47/12)</w:t>
            </w:r>
          </w:p>
        </w:tc>
        <w:tc>
          <w:tcPr>
            <w:tcW w:w="616" w:type="pct"/>
            <w:vMerge w:val="restart"/>
            <w:vAlign w:val="center"/>
          </w:tcPr>
          <w:p w14:paraId="254888D9" w14:textId="77777777" w:rsidR="00243D0B" w:rsidRPr="00B01430" w:rsidRDefault="00243D0B"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1. Sklapanje ugovora o zakupu s udrugama, trgovačkim društvima i ostalim potencijalnim korisnicima</w:t>
            </w:r>
          </w:p>
        </w:tc>
        <w:tc>
          <w:tcPr>
            <w:tcW w:w="637" w:type="pct"/>
            <w:vMerge w:val="restart"/>
            <w:vAlign w:val="center"/>
          </w:tcPr>
          <w:p w14:paraId="6AB6BF8D" w14:textId="77777777" w:rsidR="00243D0B" w:rsidRPr="00B01430" w:rsidRDefault="00243D0B" w:rsidP="00AA561C">
            <w:pPr>
              <w:jc w:val="center"/>
              <w:rPr>
                <w:rFonts w:ascii="Arial" w:eastAsia="Times New Roman" w:hAnsi="Arial" w:cs="Arial"/>
                <w:sz w:val="20"/>
                <w:szCs w:val="20"/>
              </w:rPr>
            </w:pPr>
            <w:r w:rsidRPr="00B01430">
              <w:rPr>
                <w:rFonts w:ascii="Arial" w:eastAsia="Times New Roman" w:hAnsi="Arial" w:cs="Arial"/>
                <w:sz w:val="20"/>
                <w:szCs w:val="20"/>
              </w:rPr>
              <w:t>Potpisivanje ugovora o zakupu s fizičkom ili pravnom osobom koja nema nepodmirenu obvezu prema državnom proračunu ili JL(R)S</w:t>
            </w:r>
          </w:p>
        </w:tc>
        <w:tc>
          <w:tcPr>
            <w:tcW w:w="551" w:type="pct"/>
            <w:vMerge w:val="restart"/>
            <w:vAlign w:val="center"/>
          </w:tcPr>
          <w:p w14:paraId="29A5A03A" w14:textId="77777777" w:rsidR="00243D0B" w:rsidRPr="00B01430" w:rsidRDefault="00243D0B" w:rsidP="00AA561C">
            <w:pPr>
              <w:jc w:val="center"/>
              <w:rPr>
                <w:rFonts w:ascii="Arial" w:eastAsia="Times New Roman" w:hAnsi="Arial" w:cs="Arial"/>
                <w:sz w:val="20"/>
                <w:szCs w:val="20"/>
              </w:rPr>
            </w:pPr>
          </w:p>
          <w:p w14:paraId="72F327B7" w14:textId="7A6FAF51" w:rsidR="00243D0B" w:rsidRPr="00B01430" w:rsidRDefault="00243D0B" w:rsidP="00AA561C">
            <w:pPr>
              <w:jc w:val="center"/>
              <w:rPr>
                <w:rFonts w:ascii="Arial" w:eastAsia="Times New Roman" w:hAnsi="Arial" w:cs="Arial"/>
                <w:sz w:val="20"/>
                <w:szCs w:val="20"/>
              </w:rPr>
            </w:pPr>
            <w:r w:rsidRPr="00B01430">
              <w:rPr>
                <w:rFonts w:ascii="Arial" w:eastAsia="Times New Roman" w:hAnsi="Arial" w:cs="Arial"/>
                <w:sz w:val="20"/>
                <w:szCs w:val="20"/>
              </w:rPr>
              <w:t>Broj sklopljenih ugovora o zakupu poslovnih prostora</w:t>
            </w:r>
          </w:p>
          <w:p w14:paraId="469E021F" w14:textId="36C436A1" w:rsidR="00243D0B" w:rsidRPr="00B01430" w:rsidRDefault="00243D0B" w:rsidP="00AA561C">
            <w:pPr>
              <w:jc w:val="center"/>
              <w:rPr>
                <w:rFonts w:ascii="Arial" w:eastAsia="Times New Roman" w:hAnsi="Arial" w:cs="Arial"/>
                <w:sz w:val="20"/>
                <w:szCs w:val="20"/>
              </w:rPr>
            </w:pPr>
          </w:p>
          <w:p w14:paraId="20709063" w14:textId="77777777" w:rsidR="00243D0B" w:rsidRPr="00B01430" w:rsidRDefault="00243D0B" w:rsidP="00AA561C">
            <w:pPr>
              <w:jc w:val="center"/>
              <w:rPr>
                <w:rFonts w:ascii="Arial" w:eastAsia="Times New Roman" w:hAnsi="Arial" w:cs="Arial"/>
                <w:sz w:val="20"/>
                <w:szCs w:val="20"/>
              </w:rPr>
            </w:pPr>
          </w:p>
          <w:p w14:paraId="1036526B" w14:textId="77777777" w:rsidR="00243D0B" w:rsidRPr="00B01430" w:rsidRDefault="00243D0B"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Broj poslovnih prostora koji </w:t>
            </w:r>
          </w:p>
          <w:p w14:paraId="75478ED7" w14:textId="0F049FC0" w:rsidR="00243D0B" w:rsidRPr="00B01430" w:rsidRDefault="00243D0B" w:rsidP="00AA561C">
            <w:pPr>
              <w:jc w:val="center"/>
              <w:rPr>
                <w:rFonts w:ascii="Arial" w:eastAsia="Times New Roman" w:hAnsi="Arial" w:cs="Arial"/>
                <w:sz w:val="20"/>
                <w:szCs w:val="20"/>
              </w:rPr>
            </w:pPr>
            <w:r w:rsidRPr="00B01430">
              <w:rPr>
                <w:rFonts w:ascii="Arial" w:eastAsia="Times New Roman" w:hAnsi="Arial" w:cs="Arial"/>
                <w:sz w:val="20"/>
                <w:szCs w:val="20"/>
              </w:rPr>
              <w:t>koriste Udruge</w:t>
            </w:r>
          </w:p>
          <w:p w14:paraId="7FDF7270" w14:textId="5A2028A6" w:rsidR="00243D0B" w:rsidRPr="00B01430" w:rsidRDefault="00243D0B" w:rsidP="000E3257">
            <w:pPr>
              <w:rPr>
                <w:rFonts w:ascii="Arial" w:eastAsia="Times New Roman" w:hAnsi="Arial" w:cs="Arial"/>
                <w:sz w:val="20"/>
                <w:szCs w:val="20"/>
              </w:rPr>
            </w:pPr>
          </w:p>
        </w:tc>
        <w:tc>
          <w:tcPr>
            <w:tcW w:w="532" w:type="pct"/>
            <w:vMerge w:val="restart"/>
            <w:vAlign w:val="center"/>
          </w:tcPr>
          <w:p w14:paraId="25A9DC94" w14:textId="520096D4" w:rsidR="00243D0B" w:rsidRPr="00B01430" w:rsidRDefault="00243D0B" w:rsidP="00613EFD">
            <w:pPr>
              <w:jc w:val="center"/>
              <w:rPr>
                <w:rFonts w:ascii="Arial" w:eastAsia="Times New Roman" w:hAnsi="Arial" w:cs="Arial"/>
                <w:sz w:val="20"/>
                <w:szCs w:val="20"/>
              </w:rPr>
            </w:pPr>
          </w:p>
          <w:p w14:paraId="428FAE15" w14:textId="62CB3E14" w:rsidR="00243D0B" w:rsidRPr="00B01430" w:rsidRDefault="00243D0B" w:rsidP="00613EFD">
            <w:pPr>
              <w:jc w:val="center"/>
              <w:rPr>
                <w:rFonts w:ascii="Arial" w:eastAsia="Times New Roman" w:hAnsi="Arial" w:cs="Arial"/>
                <w:sz w:val="20"/>
                <w:szCs w:val="20"/>
              </w:rPr>
            </w:pPr>
            <w:r w:rsidRPr="00B01430">
              <w:rPr>
                <w:rFonts w:ascii="Arial" w:eastAsia="Times New Roman" w:hAnsi="Arial" w:cs="Arial"/>
                <w:sz w:val="20"/>
                <w:szCs w:val="20"/>
              </w:rPr>
              <w:t>Broj</w:t>
            </w:r>
          </w:p>
          <w:p w14:paraId="2A19604E" w14:textId="2A905E6A" w:rsidR="00243D0B" w:rsidRPr="00B01430" w:rsidRDefault="00243D0B" w:rsidP="00613EFD">
            <w:pPr>
              <w:jc w:val="center"/>
              <w:rPr>
                <w:rFonts w:ascii="Arial" w:eastAsia="Times New Roman" w:hAnsi="Arial" w:cs="Arial"/>
                <w:sz w:val="20"/>
                <w:szCs w:val="20"/>
              </w:rPr>
            </w:pPr>
          </w:p>
          <w:p w14:paraId="7F82C652" w14:textId="59C16691" w:rsidR="00243D0B" w:rsidRPr="00B01430" w:rsidRDefault="00243D0B" w:rsidP="00613EFD">
            <w:pPr>
              <w:jc w:val="center"/>
              <w:rPr>
                <w:rFonts w:ascii="Arial" w:eastAsia="Times New Roman" w:hAnsi="Arial" w:cs="Arial"/>
                <w:sz w:val="20"/>
                <w:szCs w:val="20"/>
              </w:rPr>
            </w:pPr>
          </w:p>
          <w:p w14:paraId="6B88B2B3" w14:textId="763C6EB1" w:rsidR="00243D0B" w:rsidRPr="00B01430" w:rsidRDefault="00243D0B" w:rsidP="00613EFD">
            <w:pPr>
              <w:jc w:val="center"/>
              <w:rPr>
                <w:rFonts w:ascii="Arial" w:eastAsia="Times New Roman" w:hAnsi="Arial" w:cs="Arial"/>
                <w:sz w:val="20"/>
                <w:szCs w:val="20"/>
              </w:rPr>
            </w:pPr>
          </w:p>
          <w:p w14:paraId="076F6B46" w14:textId="77777777" w:rsidR="00243D0B" w:rsidRPr="00B01430" w:rsidRDefault="00243D0B" w:rsidP="00613EFD">
            <w:pPr>
              <w:jc w:val="center"/>
              <w:rPr>
                <w:rFonts w:ascii="Arial" w:eastAsia="Times New Roman" w:hAnsi="Arial" w:cs="Arial"/>
                <w:sz w:val="20"/>
                <w:szCs w:val="20"/>
              </w:rPr>
            </w:pPr>
          </w:p>
          <w:p w14:paraId="173C46A6" w14:textId="20465F02" w:rsidR="00243D0B" w:rsidRPr="00B01430" w:rsidRDefault="00243D0B" w:rsidP="00613EFD">
            <w:pPr>
              <w:jc w:val="center"/>
              <w:rPr>
                <w:rFonts w:ascii="Arial" w:eastAsia="Times New Roman" w:hAnsi="Arial" w:cs="Arial"/>
                <w:sz w:val="20"/>
                <w:szCs w:val="20"/>
              </w:rPr>
            </w:pPr>
          </w:p>
          <w:p w14:paraId="46B7909D" w14:textId="77777777" w:rsidR="00243D0B" w:rsidRPr="00B01430" w:rsidRDefault="00243D0B" w:rsidP="00613EFD">
            <w:pPr>
              <w:jc w:val="center"/>
              <w:rPr>
                <w:rFonts w:ascii="Arial" w:eastAsia="Times New Roman" w:hAnsi="Arial" w:cs="Arial"/>
                <w:sz w:val="20"/>
                <w:szCs w:val="20"/>
              </w:rPr>
            </w:pPr>
          </w:p>
          <w:p w14:paraId="03E6445C" w14:textId="02001F67" w:rsidR="00243D0B" w:rsidRPr="00B01430" w:rsidRDefault="00243D0B" w:rsidP="00613EFD">
            <w:pPr>
              <w:jc w:val="center"/>
              <w:rPr>
                <w:rFonts w:ascii="Arial" w:eastAsia="Times New Roman" w:hAnsi="Arial" w:cs="Arial"/>
                <w:sz w:val="20"/>
                <w:szCs w:val="20"/>
              </w:rPr>
            </w:pPr>
            <w:r w:rsidRPr="00B01430">
              <w:rPr>
                <w:rFonts w:ascii="Arial" w:eastAsia="Times New Roman" w:hAnsi="Arial" w:cs="Arial"/>
                <w:sz w:val="20"/>
                <w:szCs w:val="20"/>
              </w:rPr>
              <w:t>Broj</w:t>
            </w:r>
          </w:p>
          <w:p w14:paraId="3A363A4F" w14:textId="1EC45A0C" w:rsidR="00243D0B" w:rsidRPr="00B01430" w:rsidRDefault="00243D0B" w:rsidP="000E3257">
            <w:pPr>
              <w:rPr>
                <w:rFonts w:ascii="Arial" w:eastAsia="Times New Roman" w:hAnsi="Arial" w:cs="Arial"/>
                <w:sz w:val="20"/>
                <w:szCs w:val="20"/>
              </w:rPr>
            </w:pPr>
          </w:p>
        </w:tc>
        <w:tc>
          <w:tcPr>
            <w:tcW w:w="513" w:type="pct"/>
            <w:vMerge w:val="restart"/>
            <w:vAlign w:val="center"/>
          </w:tcPr>
          <w:p w14:paraId="0959882D" w14:textId="77777777" w:rsidR="00243D0B" w:rsidRPr="00B01430" w:rsidRDefault="00243D0B" w:rsidP="00613EFD">
            <w:pPr>
              <w:jc w:val="center"/>
              <w:rPr>
                <w:rFonts w:ascii="Arial" w:eastAsia="Times New Roman" w:hAnsi="Arial" w:cs="Arial"/>
                <w:sz w:val="20"/>
                <w:szCs w:val="20"/>
              </w:rPr>
            </w:pPr>
          </w:p>
          <w:p w14:paraId="3D8DDBA0" w14:textId="77777777" w:rsidR="00243D0B" w:rsidRPr="00B01430" w:rsidRDefault="00243D0B" w:rsidP="00613EFD">
            <w:pPr>
              <w:jc w:val="center"/>
              <w:rPr>
                <w:rFonts w:ascii="Arial" w:eastAsia="Times New Roman" w:hAnsi="Arial" w:cs="Arial"/>
                <w:sz w:val="20"/>
                <w:szCs w:val="20"/>
              </w:rPr>
            </w:pPr>
          </w:p>
          <w:p w14:paraId="156D8295" w14:textId="4AC9DF71" w:rsidR="00243D0B" w:rsidRPr="00B01430" w:rsidRDefault="00243D0B" w:rsidP="00613EFD">
            <w:pPr>
              <w:jc w:val="center"/>
              <w:rPr>
                <w:rFonts w:ascii="Arial" w:eastAsia="Times New Roman" w:hAnsi="Arial" w:cs="Arial"/>
                <w:sz w:val="20"/>
                <w:szCs w:val="20"/>
              </w:rPr>
            </w:pPr>
            <w:r w:rsidRPr="00B01430">
              <w:rPr>
                <w:rFonts w:ascii="Arial" w:eastAsia="Times New Roman" w:hAnsi="Arial" w:cs="Arial"/>
                <w:sz w:val="20"/>
                <w:szCs w:val="20"/>
              </w:rPr>
              <w:t>Polazno (54)</w:t>
            </w:r>
          </w:p>
          <w:p w14:paraId="76A9D130" w14:textId="28A3951A" w:rsidR="00243D0B" w:rsidRPr="00B01430" w:rsidRDefault="00243D0B" w:rsidP="00613EFD">
            <w:pPr>
              <w:spacing w:before="240"/>
              <w:jc w:val="center"/>
              <w:rPr>
                <w:rFonts w:ascii="Arial" w:eastAsia="Times New Roman" w:hAnsi="Arial" w:cs="Arial"/>
                <w:sz w:val="20"/>
                <w:szCs w:val="20"/>
              </w:rPr>
            </w:pPr>
            <w:r w:rsidRPr="00B01430">
              <w:rPr>
                <w:rFonts w:ascii="Arial" w:eastAsia="Times New Roman" w:hAnsi="Arial" w:cs="Arial"/>
                <w:sz w:val="20"/>
                <w:szCs w:val="20"/>
              </w:rPr>
              <w:t>Ciljano (2)</w:t>
            </w:r>
          </w:p>
          <w:p w14:paraId="76A82570" w14:textId="6DBF4DDB" w:rsidR="00243D0B" w:rsidRPr="00B01430" w:rsidRDefault="00243D0B" w:rsidP="00613EFD">
            <w:pPr>
              <w:spacing w:before="240"/>
              <w:jc w:val="center"/>
              <w:rPr>
                <w:rFonts w:ascii="Arial" w:eastAsia="Times New Roman" w:hAnsi="Arial" w:cs="Arial"/>
                <w:sz w:val="20"/>
                <w:szCs w:val="20"/>
              </w:rPr>
            </w:pPr>
          </w:p>
          <w:p w14:paraId="5F1AC00B" w14:textId="77777777" w:rsidR="00243D0B" w:rsidRPr="00B01430" w:rsidRDefault="00243D0B" w:rsidP="00613EFD">
            <w:pPr>
              <w:spacing w:before="240"/>
              <w:jc w:val="center"/>
              <w:rPr>
                <w:rFonts w:ascii="Arial" w:eastAsia="Times New Roman" w:hAnsi="Arial" w:cs="Arial"/>
                <w:sz w:val="20"/>
                <w:szCs w:val="20"/>
              </w:rPr>
            </w:pPr>
          </w:p>
          <w:p w14:paraId="69BC92D3" w14:textId="46B78A52" w:rsidR="00243D0B" w:rsidRPr="00B01430" w:rsidRDefault="00243D0B"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Polazno (7)</w:t>
            </w:r>
          </w:p>
          <w:p w14:paraId="30F749FB" w14:textId="0A4234D9" w:rsidR="00243D0B" w:rsidRPr="00B01430" w:rsidRDefault="00243D0B" w:rsidP="00613EFD">
            <w:pPr>
              <w:spacing w:before="240"/>
              <w:jc w:val="center"/>
              <w:rPr>
                <w:rFonts w:ascii="Arial" w:eastAsia="Times New Roman" w:hAnsi="Arial" w:cs="Arial"/>
                <w:sz w:val="20"/>
                <w:szCs w:val="20"/>
              </w:rPr>
            </w:pPr>
            <w:r w:rsidRPr="00B01430">
              <w:rPr>
                <w:rFonts w:ascii="Arial" w:eastAsia="Times New Roman" w:hAnsi="Arial" w:cs="Arial"/>
                <w:sz w:val="20"/>
                <w:szCs w:val="20"/>
              </w:rPr>
              <w:t>Ciljano (7)</w:t>
            </w:r>
          </w:p>
          <w:p w14:paraId="1F5188CF" w14:textId="3390EEA6" w:rsidR="00243D0B" w:rsidRPr="00B01430" w:rsidRDefault="00243D0B" w:rsidP="000E3257">
            <w:pPr>
              <w:spacing w:before="240"/>
              <w:rPr>
                <w:rFonts w:ascii="Arial" w:eastAsia="Times New Roman" w:hAnsi="Arial" w:cs="Arial"/>
                <w:sz w:val="20"/>
                <w:szCs w:val="20"/>
                <w:highlight w:val="yellow"/>
              </w:rPr>
            </w:pPr>
          </w:p>
        </w:tc>
        <w:tc>
          <w:tcPr>
            <w:tcW w:w="414" w:type="pct"/>
            <w:gridSpan w:val="2"/>
            <w:vAlign w:val="center"/>
          </w:tcPr>
          <w:p w14:paraId="15FA31E9" w14:textId="77777777" w:rsidR="00243D0B" w:rsidRPr="00B01430" w:rsidRDefault="00243D0B" w:rsidP="00303C4F">
            <w:pPr>
              <w:jc w:val="center"/>
              <w:rPr>
                <w:rFonts w:ascii="Arial" w:eastAsia="Times New Roman" w:hAnsi="Arial" w:cs="Arial"/>
                <w:sz w:val="20"/>
                <w:szCs w:val="20"/>
              </w:rPr>
            </w:pPr>
            <w:r w:rsidRPr="00B01430">
              <w:rPr>
                <w:rFonts w:ascii="Arial" w:eastAsia="Times New Roman" w:hAnsi="Arial" w:cs="Arial"/>
                <w:sz w:val="20"/>
                <w:szCs w:val="20"/>
              </w:rPr>
              <w:t>Davanje poslovnog prostora u zakup</w:t>
            </w:r>
          </w:p>
        </w:tc>
        <w:tc>
          <w:tcPr>
            <w:tcW w:w="500" w:type="pct"/>
            <w:vAlign w:val="center"/>
          </w:tcPr>
          <w:p w14:paraId="3A5980C6" w14:textId="5696A838" w:rsidR="00243D0B" w:rsidRPr="00B01430" w:rsidRDefault="00243D0B" w:rsidP="00303C4F">
            <w:pPr>
              <w:jc w:val="center"/>
              <w:rPr>
                <w:rFonts w:ascii="Arial" w:eastAsia="Times New Roman" w:hAnsi="Arial" w:cs="Arial"/>
                <w:sz w:val="20"/>
                <w:szCs w:val="20"/>
              </w:rPr>
            </w:pPr>
            <w:r w:rsidRPr="00B01430">
              <w:rPr>
                <w:rFonts w:ascii="Arial" w:eastAsia="Times New Roman" w:hAnsi="Arial" w:cs="Arial"/>
                <w:sz w:val="20"/>
                <w:szCs w:val="20"/>
              </w:rPr>
              <w:t xml:space="preserve">U okviru izdanih poslovnih prostora obavljat će se djelatnost za koji je izdan u zakup. </w:t>
            </w:r>
          </w:p>
        </w:tc>
      </w:tr>
      <w:tr w:rsidR="00243D0B" w:rsidRPr="00B01430" w14:paraId="2D1B05CE" w14:textId="77777777" w:rsidTr="00E03680">
        <w:trPr>
          <w:trHeight w:val="284"/>
          <w:jc w:val="center"/>
        </w:trPr>
        <w:tc>
          <w:tcPr>
            <w:tcW w:w="539" w:type="pct"/>
            <w:vMerge/>
            <w:vAlign w:val="center"/>
          </w:tcPr>
          <w:p w14:paraId="691DCD5D" w14:textId="77777777" w:rsidR="00243D0B" w:rsidRPr="00B01430" w:rsidRDefault="00243D0B" w:rsidP="00AA561C">
            <w:pPr>
              <w:jc w:val="center"/>
              <w:rPr>
                <w:rFonts w:ascii="Arial" w:hAnsi="Arial" w:cs="Arial"/>
                <w:sz w:val="20"/>
                <w:szCs w:val="20"/>
              </w:rPr>
            </w:pPr>
          </w:p>
        </w:tc>
        <w:tc>
          <w:tcPr>
            <w:tcW w:w="696" w:type="pct"/>
            <w:vMerge/>
          </w:tcPr>
          <w:p w14:paraId="375C4972" w14:textId="77777777" w:rsidR="00243D0B" w:rsidRPr="00B01430" w:rsidRDefault="00243D0B" w:rsidP="00AA561C">
            <w:pPr>
              <w:jc w:val="center"/>
              <w:rPr>
                <w:rFonts w:ascii="Arial" w:hAnsi="Arial" w:cs="Arial"/>
              </w:rPr>
            </w:pPr>
          </w:p>
        </w:tc>
        <w:tc>
          <w:tcPr>
            <w:tcW w:w="616" w:type="pct"/>
            <w:vMerge/>
            <w:vAlign w:val="center"/>
          </w:tcPr>
          <w:p w14:paraId="6A7A5A07" w14:textId="77777777" w:rsidR="00243D0B" w:rsidRPr="00B01430" w:rsidRDefault="00243D0B" w:rsidP="00AA561C">
            <w:pPr>
              <w:jc w:val="center"/>
              <w:rPr>
                <w:rFonts w:ascii="Arial" w:eastAsia="Times New Roman" w:hAnsi="Arial" w:cs="Arial"/>
                <w:sz w:val="20"/>
                <w:szCs w:val="20"/>
              </w:rPr>
            </w:pPr>
          </w:p>
        </w:tc>
        <w:tc>
          <w:tcPr>
            <w:tcW w:w="637" w:type="pct"/>
            <w:vMerge/>
            <w:vAlign w:val="center"/>
          </w:tcPr>
          <w:p w14:paraId="72DCA08C" w14:textId="77777777" w:rsidR="00243D0B" w:rsidRPr="00B01430" w:rsidRDefault="00243D0B" w:rsidP="00AA561C">
            <w:pPr>
              <w:jc w:val="center"/>
              <w:rPr>
                <w:rFonts w:ascii="Arial" w:eastAsia="Times New Roman" w:hAnsi="Arial" w:cs="Arial"/>
                <w:sz w:val="20"/>
                <w:szCs w:val="20"/>
              </w:rPr>
            </w:pPr>
          </w:p>
        </w:tc>
        <w:tc>
          <w:tcPr>
            <w:tcW w:w="551" w:type="pct"/>
            <w:vMerge/>
            <w:vAlign w:val="center"/>
          </w:tcPr>
          <w:p w14:paraId="15080B2E" w14:textId="72D125A1" w:rsidR="00243D0B" w:rsidRPr="00B01430" w:rsidRDefault="00243D0B" w:rsidP="00AA561C">
            <w:pPr>
              <w:jc w:val="center"/>
              <w:rPr>
                <w:rFonts w:ascii="Arial" w:eastAsia="Times New Roman" w:hAnsi="Arial" w:cs="Arial"/>
                <w:sz w:val="20"/>
                <w:szCs w:val="20"/>
              </w:rPr>
            </w:pPr>
          </w:p>
        </w:tc>
        <w:tc>
          <w:tcPr>
            <w:tcW w:w="532" w:type="pct"/>
            <w:vMerge/>
            <w:vAlign w:val="center"/>
          </w:tcPr>
          <w:p w14:paraId="70A1A1F9" w14:textId="77777777" w:rsidR="00243D0B" w:rsidRPr="00B01430" w:rsidRDefault="00243D0B" w:rsidP="00AA561C">
            <w:pPr>
              <w:jc w:val="center"/>
              <w:rPr>
                <w:rFonts w:ascii="Arial" w:eastAsia="Times New Roman" w:hAnsi="Arial" w:cs="Arial"/>
                <w:sz w:val="20"/>
                <w:szCs w:val="20"/>
              </w:rPr>
            </w:pPr>
          </w:p>
        </w:tc>
        <w:tc>
          <w:tcPr>
            <w:tcW w:w="513" w:type="pct"/>
            <w:vMerge/>
            <w:vAlign w:val="center"/>
          </w:tcPr>
          <w:p w14:paraId="03CFCB7E" w14:textId="77777777" w:rsidR="00243D0B" w:rsidRPr="00B01430" w:rsidRDefault="00243D0B" w:rsidP="00613EFD">
            <w:pPr>
              <w:jc w:val="center"/>
              <w:rPr>
                <w:rFonts w:ascii="Arial" w:eastAsia="Times New Roman" w:hAnsi="Arial" w:cs="Arial"/>
                <w:sz w:val="20"/>
                <w:szCs w:val="20"/>
                <w:highlight w:val="yellow"/>
              </w:rPr>
            </w:pPr>
          </w:p>
        </w:tc>
        <w:tc>
          <w:tcPr>
            <w:tcW w:w="914" w:type="pct"/>
            <w:gridSpan w:val="3"/>
            <w:vAlign w:val="center"/>
          </w:tcPr>
          <w:p w14:paraId="54BBD98C" w14:textId="77777777"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t xml:space="preserve">Grad Delnice tijekom 2023. godine ima u planu davanje u zakup poslovnih prostora. Dva poslovna prostora planiraju se dati u zakup, a za 4 poslovna prostora planira se produžiti zakup: </w:t>
            </w:r>
          </w:p>
          <w:p w14:paraId="5E70CB57" w14:textId="732104A3"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t>•stara knjižnica, A. Starčevića 8, Delnice (novo)</w:t>
            </w:r>
          </w:p>
          <w:p w14:paraId="28359FD3" w14:textId="4595C546"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t>•podrumski prostor turističke zajednice, Lujzijana 47, Delnice (novo)</w:t>
            </w:r>
          </w:p>
          <w:p w14:paraId="2C41259D" w14:textId="1DBDDA1C"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t>•podrumski prostor Radničkog doma, Školska 24, Delnice (pod ugovorom)</w:t>
            </w:r>
          </w:p>
          <w:p w14:paraId="5A4CC835" w14:textId="1765292F"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t>•kafić u Crnom Lugu, Selska 12, Crni Lug (pod ugovorom)</w:t>
            </w:r>
          </w:p>
          <w:p w14:paraId="7EF58C79" w14:textId="1EE9AEB7" w:rsidR="00243D0B" w:rsidRPr="00B01430" w:rsidRDefault="00243D0B" w:rsidP="0008260C">
            <w:pPr>
              <w:jc w:val="center"/>
              <w:rPr>
                <w:rFonts w:ascii="Arial" w:eastAsia="Times New Roman" w:hAnsi="Arial" w:cs="Arial"/>
                <w:sz w:val="20"/>
                <w:szCs w:val="20"/>
              </w:rPr>
            </w:pPr>
            <w:r w:rsidRPr="00B01430">
              <w:rPr>
                <w:rFonts w:ascii="Arial" w:eastAsia="Times New Roman" w:hAnsi="Arial" w:cs="Arial"/>
                <w:sz w:val="20"/>
                <w:szCs w:val="20"/>
              </w:rPr>
              <w:lastRenderedPageBreak/>
              <w:t>•trgovina i kafić u sklopu doma Brod na Kupi, Kralja Tomislava 3, Brod na Kupi (pod ugovorom).</w:t>
            </w:r>
          </w:p>
        </w:tc>
      </w:tr>
      <w:tr w:rsidR="00AB1624" w:rsidRPr="00B01430" w14:paraId="25B99B79" w14:textId="77777777" w:rsidTr="00E03680">
        <w:trPr>
          <w:trHeight w:val="284"/>
          <w:jc w:val="center"/>
        </w:trPr>
        <w:tc>
          <w:tcPr>
            <w:tcW w:w="539" w:type="pct"/>
            <w:vAlign w:val="center"/>
          </w:tcPr>
          <w:p w14:paraId="2EBE159E" w14:textId="57E56290" w:rsidR="00AB1624" w:rsidRPr="00B01430" w:rsidRDefault="00AB1624" w:rsidP="00AA561C">
            <w:pPr>
              <w:jc w:val="center"/>
              <w:rPr>
                <w:rFonts w:ascii="Arial" w:eastAsia="Times New Roman" w:hAnsi="Arial" w:cs="Arial"/>
                <w:sz w:val="20"/>
                <w:szCs w:val="20"/>
              </w:rPr>
            </w:pPr>
            <w:r w:rsidRPr="00B01430">
              <w:rPr>
                <w:rFonts w:ascii="Arial" w:hAnsi="Arial" w:cs="Arial"/>
                <w:sz w:val="20"/>
                <w:szCs w:val="20"/>
              </w:rPr>
              <w:lastRenderedPageBreak/>
              <w:t xml:space="preserve">Smanjenje portfelja nekretnina kojima upravlja </w:t>
            </w:r>
            <w:r w:rsidR="00B01430">
              <w:rPr>
                <w:rFonts w:ascii="Arial" w:hAnsi="Arial" w:cs="Arial"/>
                <w:sz w:val="20"/>
                <w:szCs w:val="20"/>
              </w:rPr>
              <w:t>Grada Delnica</w:t>
            </w:r>
            <w:r w:rsidRPr="00B01430">
              <w:rPr>
                <w:rFonts w:ascii="Arial" w:hAnsi="Arial" w:cs="Arial"/>
                <w:sz w:val="20"/>
                <w:szCs w:val="20"/>
              </w:rPr>
              <w:t xml:space="preserve"> putem prodaje</w:t>
            </w:r>
          </w:p>
        </w:tc>
        <w:tc>
          <w:tcPr>
            <w:tcW w:w="696" w:type="pct"/>
            <w:vMerge/>
          </w:tcPr>
          <w:p w14:paraId="4D5015CE" w14:textId="77777777" w:rsidR="00AB1624" w:rsidRPr="00B01430" w:rsidRDefault="00AB1624" w:rsidP="00AA561C">
            <w:pPr>
              <w:rPr>
                <w:rFonts w:ascii="Arial" w:eastAsia="Times New Roman" w:hAnsi="Arial" w:cs="Arial"/>
                <w:sz w:val="20"/>
                <w:szCs w:val="20"/>
              </w:rPr>
            </w:pPr>
          </w:p>
        </w:tc>
        <w:tc>
          <w:tcPr>
            <w:tcW w:w="616" w:type="pct"/>
            <w:vAlign w:val="center"/>
          </w:tcPr>
          <w:p w14:paraId="14615DA6" w14:textId="68271C7C" w:rsidR="00AB1624" w:rsidRPr="00B01430" w:rsidRDefault="00AB1624" w:rsidP="00AA561C">
            <w:pPr>
              <w:jc w:val="center"/>
              <w:rPr>
                <w:rFonts w:ascii="Arial" w:eastAsia="Times New Roman" w:hAnsi="Arial" w:cs="Arial"/>
                <w:sz w:val="20"/>
                <w:szCs w:val="20"/>
              </w:rPr>
            </w:pPr>
            <w:r w:rsidRPr="00B01430">
              <w:rPr>
                <w:rFonts w:ascii="Arial" w:eastAsia="Times New Roman" w:hAnsi="Arial" w:cs="Arial"/>
                <w:sz w:val="20"/>
                <w:szCs w:val="20"/>
              </w:rPr>
              <w:t>1. Sklapanje ugovora o kupoprodaji temeljem provedenog javnog natječaja (javno nadmetanje/javno prikupljanje ponuda) ili neposrednom pogodbom</w:t>
            </w:r>
          </w:p>
        </w:tc>
        <w:tc>
          <w:tcPr>
            <w:tcW w:w="637" w:type="pct"/>
            <w:vAlign w:val="center"/>
          </w:tcPr>
          <w:p w14:paraId="76526CAA" w14:textId="77777777" w:rsidR="00AB1624" w:rsidRPr="00B01430" w:rsidRDefault="00AB1624" w:rsidP="00AA561C">
            <w:pPr>
              <w:jc w:val="center"/>
              <w:rPr>
                <w:rFonts w:ascii="Arial" w:eastAsia="Times New Roman" w:hAnsi="Arial" w:cs="Arial"/>
                <w:sz w:val="20"/>
                <w:szCs w:val="20"/>
              </w:rPr>
            </w:pPr>
            <w:r w:rsidRPr="00B01430">
              <w:rPr>
                <w:rFonts w:ascii="Arial" w:eastAsia="Times New Roman" w:hAnsi="Arial" w:cs="Arial"/>
                <w:sz w:val="20"/>
                <w:szCs w:val="20"/>
              </w:rPr>
              <w:t>Kupoprodaja – javni natječaj – sastavljanje popisa poslovnih prostora namijenjenih prodaji, prikupljanje i obrada dokumentacije, procjena vrijednosti nekretnine, donošenje oduke o prodaji temeljem provedenog javnog prikupljanja ponuda, provedba javnog natječaja, donošenje odluke o prodaji najpovoljnijem ponuditelju, sklapanje kupoprodajnog ugovora, primopredaja poslovnog prostora kupcu, ažuriranje interne evidencije imovine</w:t>
            </w:r>
          </w:p>
        </w:tc>
        <w:tc>
          <w:tcPr>
            <w:tcW w:w="551" w:type="pct"/>
            <w:vAlign w:val="center"/>
          </w:tcPr>
          <w:p w14:paraId="531F9AE9" w14:textId="3F11FE79" w:rsidR="00AB1624" w:rsidRPr="00B01430" w:rsidRDefault="00AB1624" w:rsidP="00AA561C">
            <w:pPr>
              <w:jc w:val="center"/>
              <w:rPr>
                <w:rFonts w:ascii="Arial" w:eastAsia="Times New Roman" w:hAnsi="Arial" w:cs="Arial"/>
                <w:sz w:val="20"/>
                <w:szCs w:val="20"/>
              </w:rPr>
            </w:pPr>
            <w:r w:rsidRPr="00B01430">
              <w:rPr>
                <w:rFonts w:ascii="Arial" w:eastAsia="Times New Roman" w:hAnsi="Arial" w:cs="Arial"/>
                <w:sz w:val="20"/>
                <w:szCs w:val="20"/>
              </w:rPr>
              <w:t>Broj sklopljenih kupoprodajnih ugovora</w:t>
            </w:r>
          </w:p>
        </w:tc>
        <w:tc>
          <w:tcPr>
            <w:tcW w:w="532" w:type="pct"/>
            <w:vAlign w:val="center"/>
          </w:tcPr>
          <w:p w14:paraId="7E86BEDF" w14:textId="77777777" w:rsidR="00AB1624" w:rsidRPr="00B01430" w:rsidRDefault="00AB1624"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13" w:type="pct"/>
            <w:shd w:val="clear" w:color="auto" w:fill="auto"/>
            <w:vAlign w:val="center"/>
          </w:tcPr>
          <w:p w14:paraId="1255763D" w14:textId="333DE020" w:rsidR="00AB1624" w:rsidRPr="00B01430" w:rsidRDefault="00AB1624" w:rsidP="00AA561C">
            <w:pPr>
              <w:spacing w:before="240"/>
              <w:jc w:val="center"/>
              <w:rPr>
                <w:rFonts w:ascii="Arial" w:eastAsia="Times New Roman" w:hAnsi="Arial" w:cs="Arial"/>
                <w:sz w:val="20"/>
                <w:szCs w:val="20"/>
              </w:rPr>
            </w:pPr>
            <w:commentRangeStart w:id="124"/>
            <w:r w:rsidRPr="00B01430">
              <w:rPr>
                <w:rFonts w:ascii="Arial" w:eastAsia="Times New Roman" w:hAnsi="Arial" w:cs="Arial"/>
                <w:sz w:val="20"/>
                <w:szCs w:val="20"/>
                <w:highlight w:val="yellow"/>
              </w:rPr>
              <w:t>Polazno (0)</w:t>
            </w:r>
            <w:commentRangeEnd w:id="124"/>
            <w:r w:rsidR="004A12AC" w:rsidRPr="00B01430">
              <w:rPr>
                <w:rStyle w:val="Referencakomentara"/>
                <w:rFonts w:ascii="Arial" w:eastAsiaTheme="minorHAnsi" w:hAnsi="Arial" w:cs="Arial"/>
                <w:lang w:eastAsia="en-US"/>
              </w:rPr>
              <w:commentReference w:id="124"/>
            </w:r>
          </w:p>
          <w:p w14:paraId="73A5B422" w14:textId="32A76672" w:rsidR="00AB1624" w:rsidRPr="00B01430" w:rsidRDefault="00AB1624" w:rsidP="00AA561C">
            <w:pPr>
              <w:spacing w:before="240"/>
              <w:jc w:val="center"/>
              <w:rPr>
                <w:rFonts w:ascii="Arial" w:eastAsia="Times New Roman" w:hAnsi="Arial" w:cs="Arial"/>
                <w:sz w:val="20"/>
                <w:szCs w:val="20"/>
                <w:highlight w:val="yellow"/>
              </w:rPr>
            </w:pPr>
            <w:r w:rsidRPr="00B01430">
              <w:rPr>
                <w:rFonts w:ascii="Arial" w:eastAsia="Times New Roman" w:hAnsi="Arial" w:cs="Arial"/>
                <w:sz w:val="20"/>
                <w:szCs w:val="20"/>
              </w:rPr>
              <w:t>Ciljano (</w:t>
            </w:r>
            <w:r w:rsidR="00173532" w:rsidRPr="00B01430">
              <w:rPr>
                <w:rFonts w:ascii="Arial" w:eastAsia="Times New Roman" w:hAnsi="Arial" w:cs="Arial"/>
                <w:sz w:val="20"/>
                <w:szCs w:val="20"/>
              </w:rPr>
              <w:t>0</w:t>
            </w:r>
            <w:r w:rsidRPr="00B01430">
              <w:rPr>
                <w:rFonts w:ascii="Arial" w:eastAsia="Times New Roman" w:hAnsi="Arial" w:cs="Arial"/>
                <w:sz w:val="20"/>
                <w:szCs w:val="20"/>
              </w:rPr>
              <w:t>)</w:t>
            </w:r>
          </w:p>
        </w:tc>
        <w:tc>
          <w:tcPr>
            <w:tcW w:w="914" w:type="pct"/>
            <w:gridSpan w:val="3"/>
            <w:vAlign w:val="center"/>
          </w:tcPr>
          <w:p w14:paraId="10263B32" w14:textId="76F02D45" w:rsidR="00AB1624" w:rsidRPr="00B01430" w:rsidRDefault="00173532" w:rsidP="00173532">
            <w:pPr>
              <w:jc w:val="center"/>
              <w:rPr>
                <w:rFonts w:ascii="Arial" w:eastAsia="Times New Roman" w:hAnsi="Arial" w:cs="Arial"/>
                <w:sz w:val="20"/>
                <w:szCs w:val="20"/>
              </w:rPr>
            </w:pPr>
            <w:r w:rsidRPr="00B01430">
              <w:rPr>
                <w:rFonts w:ascii="Arial" w:eastAsia="Times New Roman" w:hAnsi="Arial" w:cs="Arial"/>
                <w:sz w:val="20"/>
                <w:szCs w:val="20"/>
              </w:rPr>
              <w:t>Grad u 2023. godini ne planira prodaju poslovnih prostora</w:t>
            </w:r>
          </w:p>
        </w:tc>
      </w:tr>
      <w:tr w:rsidR="00AA561C" w:rsidRPr="00B01430" w14:paraId="565B90B2" w14:textId="77777777" w:rsidTr="0098793C">
        <w:trPr>
          <w:trHeight w:val="284"/>
          <w:jc w:val="center"/>
        </w:trPr>
        <w:tc>
          <w:tcPr>
            <w:tcW w:w="5000" w:type="pct"/>
            <w:gridSpan w:val="10"/>
            <w:shd w:val="clear" w:color="auto" w:fill="C6D9F1" w:themeFill="text2" w:themeFillTint="33"/>
            <w:vAlign w:val="center"/>
          </w:tcPr>
          <w:p w14:paraId="3122819F" w14:textId="01D18CCB" w:rsidR="00AA561C" w:rsidRPr="00B01430" w:rsidRDefault="00F81E73" w:rsidP="00AA561C">
            <w:pPr>
              <w:jc w:val="center"/>
              <w:rPr>
                <w:rFonts w:ascii="Arial" w:hAnsi="Arial" w:cs="Arial"/>
                <w:color w:val="1F497D" w:themeColor="text2"/>
              </w:rPr>
            </w:pPr>
            <w:r w:rsidRPr="00B01430">
              <w:rPr>
                <w:rFonts w:ascii="Arial" w:hAnsi="Arial" w:cs="Arial"/>
              </w:rPr>
              <w:br w:type="page"/>
            </w:r>
            <w:r w:rsidR="00AA561C" w:rsidRPr="00B01430">
              <w:rPr>
                <w:rFonts w:ascii="Arial" w:eastAsia="Times New Roman" w:hAnsi="Arial" w:cs="Arial"/>
                <w:b/>
                <w:color w:val="1F497D" w:themeColor="text2"/>
              </w:rPr>
              <w:t>PRILOG 1</w:t>
            </w:r>
            <w:r w:rsidR="00A10398" w:rsidRPr="00B01430">
              <w:rPr>
                <w:rFonts w:ascii="Arial" w:eastAsia="Times New Roman" w:hAnsi="Arial" w:cs="Arial"/>
                <w:b/>
                <w:color w:val="1F497D" w:themeColor="text2"/>
              </w:rPr>
              <w:t xml:space="preserve"> </w:t>
            </w:r>
            <w:r w:rsidR="00AA561C" w:rsidRPr="00B01430">
              <w:rPr>
                <w:rFonts w:ascii="Arial" w:eastAsia="Times New Roman" w:hAnsi="Arial" w:cs="Arial"/>
                <w:b/>
                <w:color w:val="1F497D" w:themeColor="text2"/>
              </w:rPr>
              <w:t xml:space="preserve">b: POSEBAN CILJ 1.1. </w:t>
            </w:r>
            <w:r w:rsidR="00AA561C" w:rsidRPr="00B01430">
              <w:rPr>
                <w:rFonts w:ascii="Arial" w:hAnsi="Arial" w:cs="Arial"/>
              </w:rPr>
              <w:t xml:space="preserve">„Učinkovito upravljanje nekretninama u vlasništvu </w:t>
            </w:r>
            <w:r w:rsidR="00B01430">
              <w:rPr>
                <w:rFonts w:ascii="Arial" w:hAnsi="Arial" w:cs="Arial"/>
              </w:rPr>
              <w:t>Grada Delnica</w:t>
            </w:r>
            <w:r w:rsidR="00AA561C" w:rsidRPr="00B01430">
              <w:rPr>
                <w:rFonts w:ascii="Arial" w:hAnsi="Arial" w:cs="Arial"/>
              </w:rPr>
              <w:t>“</w:t>
            </w:r>
          </w:p>
          <w:p w14:paraId="13D3740D" w14:textId="448909C9" w:rsidR="00AA561C" w:rsidRPr="00B01430" w:rsidRDefault="00AA561C" w:rsidP="00AA561C">
            <w:pPr>
              <w:jc w:val="center"/>
              <w:rPr>
                <w:rFonts w:ascii="Arial" w:hAnsi="Arial" w:cs="Arial"/>
                <w:color w:val="1F497D" w:themeColor="text2"/>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202</w:t>
            </w:r>
            <w:r w:rsidR="00B94D52" w:rsidRPr="00B01430">
              <w:rPr>
                <w:rFonts w:ascii="Arial" w:hAnsi="Arial" w:cs="Arial"/>
              </w:rPr>
              <w:t>3</w:t>
            </w:r>
            <w:r w:rsidRPr="00B01430">
              <w:rPr>
                <w:rFonts w:ascii="Arial" w:hAnsi="Arial" w:cs="Arial"/>
              </w:rPr>
              <w:t>.</w:t>
            </w:r>
          </w:p>
          <w:p w14:paraId="3217CE8C" w14:textId="77777777" w:rsidR="00AA561C" w:rsidRPr="00B01430" w:rsidRDefault="00AA561C" w:rsidP="00AA561C">
            <w:pPr>
              <w:jc w:val="center"/>
              <w:rPr>
                <w:rFonts w:ascii="Arial" w:eastAsia="Times New Roman" w:hAnsi="Arial" w:cs="Arial"/>
                <w:b/>
                <w:sz w:val="20"/>
                <w:szCs w:val="20"/>
              </w:rPr>
            </w:pPr>
            <w:r w:rsidRPr="00B01430">
              <w:rPr>
                <w:rFonts w:ascii="Arial" w:hAnsi="Arial" w:cs="Arial"/>
                <w:b/>
                <w:color w:val="1F497D" w:themeColor="text2"/>
              </w:rPr>
              <w:lastRenderedPageBreak/>
              <w:t>GRAĐEVINSKA I POLJOPRIVREDNA ZEMLJIŠTA</w:t>
            </w:r>
          </w:p>
        </w:tc>
      </w:tr>
      <w:tr w:rsidR="00F832B6" w:rsidRPr="00B01430" w14:paraId="5B70A430" w14:textId="77777777" w:rsidTr="00E03680">
        <w:trPr>
          <w:trHeight w:val="284"/>
          <w:jc w:val="center"/>
        </w:trPr>
        <w:tc>
          <w:tcPr>
            <w:tcW w:w="537" w:type="pct"/>
            <w:shd w:val="clear" w:color="auto" w:fill="F2F2F2" w:themeFill="background1" w:themeFillShade="F2"/>
            <w:vAlign w:val="center"/>
          </w:tcPr>
          <w:p w14:paraId="11CAF39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lastRenderedPageBreak/>
              <w:t>MJERA</w:t>
            </w:r>
          </w:p>
        </w:tc>
        <w:tc>
          <w:tcPr>
            <w:tcW w:w="696" w:type="pct"/>
            <w:shd w:val="clear" w:color="auto" w:fill="F2F2F2" w:themeFill="background1" w:themeFillShade="F2"/>
            <w:vAlign w:val="center"/>
          </w:tcPr>
          <w:p w14:paraId="31EF325C"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16" w:type="pct"/>
            <w:shd w:val="clear" w:color="auto" w:fill="F2F2F2" w:themeFill="background1" w:themeFillShade="F2"/>
            <w:vAlign w:val="center"/>
          </w:tcPr>
          <w:p w14:paraId="406BB2BD"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7EB4C2C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NAČIN OSTVARENJA</w:t>
            </w:r>
          </w:p>
        </w:tc>
        <w:tc>
          <w:tcPr>
            <w:tcW w:w="635" w:type="pct"/>
            <w:shd w:val="clear" w:color="auto" w:fill="F2F2F2" w:themeFill="background1" w:themeFillShade="F2"/>
            <w:vAlign w:val="center"/>
          </w:tcPr>
          <w:p w14:paraId="77A1C02E"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51" w:type="pct"/>
            <w:shd w:val="clear" w:color="auto" w:fill="F2F2F2" w:themeFill="background1" w:themeFillShade="F2"/>
            <w:vAlign w:val="center"/>
          </w:tcPr>
          <w:p w14:paraId="1356AE35"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532" w:type="pct"/>
            <w:shd w:val="clear" w:color="auto" w:fill="F2F2F2" w:themeFill="background1" w:themeFillShade="F2"/>
            <w:vAlign w:val="center"/>
          </w:tcPr>
          <w:p w14:paraId="7F65E6B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13" w:type="pct"/>
            <w:shd w:val="clear" w:color="auto" w:fill="F2F2F2" w:themeFill="background1" w:themeFillShade="F2"/>
            <w:vAlign w:val="center"/>
          </w:tcPr>
          <w:p w14:paraId="0350F4E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12" w:type="pct"/>
            <w:shd w:val="clear" w:color="auto" w:fill="F2F2F2" w:themeFill="background1" w:themeFillShade="F2"/>
            <w:vAlign w:val="center"/>
          </w:tcPr>
          <w:p w14:paraId="53D0875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506" w:type="pct"/>
            <w:gridSpan w:val="2"/>
            <w:shd w:val="clear" w:color="auto" w:fill="F2F2F2" w:themeFill="background1" w:themeFillShade="F2"/>
            <w:vAlign w:val="center"/>
          </w:tcPr>
          <w:p w14:paraId="01E57971"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AA561C" w:rsidRPr="00B01430" w14:paraId="010A7539" w14:textId="77777777" w:rsidTr="00E03680">
        <w:trPr>
          <w:trHeight w:val="5223"/>
          <w:jc w:val="center"/>
        </w:trPr>
        <w:tc>
          <w:tcPr>
            <w:tcW w:w="537" w:type="pct"/>
            <w:vAlign w:val="center"/>
          </w:tcPr>
          <w:p w14:paraId="0B57B1DD" w14:textId="58CA0006" w:rsidR="00AA561C" w:rsidRPr="00B01430" w:rsidRDefault="00AA561C" w:rsidP="00AA561C">
            <w:pPr>
              <w:jc w:val="center"/>
              <w:rPr>
                <w:rFonts w:ascii="Arial" w:eastAsia="Times New Roman" w:hAnsi="Arial" w:cs="Arial"/>
                <w:sz w:val="20"/>
                <w:szCs w:val="20"/>
              </w:rPr>
            </w:pPr>
            <w:r w:rsidRPr="00B01430">
              <w:rPr>
                <w:rFonts w:ascii="Arial" w:hAnsi="Arial" w:cs="Arial"/>
                <w:sz w:val="20"/>
                <w:szCs w:val="20"/>
              </w:rPr>
              <w:t xml:space="preserve">Aktivacija neiskorištene i neaktivne </w:t>
            </w:r>
            <w:r w:rsidR="002417E0" w:rsidRPr="00B01430">
              <w:rPr>
                <w:rFonts w:ascii="Arial" w:hAnsi="Arial" w:cs="Arial"/>
                <w:sz w:val="20"/>
                <w:szCs w:val="20"/>
              </w:rPr>
              <w:t xml:space="preserve">gradske </w:t>
            </w:r>
            <w:r w:rsidRPr="00B01430">
              <w:rPr>
                <w:rFonts w:ascii="Arial" w:hAnsi="Arial" w:cs="Arial"/>
                <w:sz w:val="20"/>
                <w:szCs w:val="20"/>
              </w:rPr>
              <w:t>imovine putem zakupa (najma)</w:t>
            </w:r>
          </w:p>
        </w:tc>
        <w:tc>
          <w:tcPr>
            <w:tcW w:w="696" w:type="pct"/>
            <w:vMerge w:val="restart"/>
          </w:tcPr>
          <w:p w14:paraId="3E4F2F65" w14:textId="77777777" w:rsidR="00AA561C" w:rsidRPr="00B01430" w:rsidRDefault="00670271" w:rsidP="00AA561C">
            <w:pPr>
              <w:jc w:val="center"/>
              <w:rPr>
                <w:rFonts w:ascii="Arial" w:hAnsi="Arial" w:cs="Arial"/>
                <w:sz w:val="20"/>
                <w:szCs w:val="20"/>
              </w:rPr>
            </w:pPr>
            <w:hyperlink r:id="rId36" w:history="1">
              <w:r w:rsidR="00AA561C" w:rsidRPr="00B01430">
                <w:rPr>
                  <w:rStyle w:val="Hiperveza"/>
                  <w:rFonts w:ascii="Arial" w:hAnsi="Arial" w:cs="Arial"/>
                  <w:bCs/>
                  <w:color w:val="auto"/>
                  <w:sz w:val="20"/>
                  <w:szCs w:val="20"/>
                  <w:u w:val="none"/>
                </w:rPr>
                <w:t>Zakon o upravljanju državnom imovinom (»Narodne novine«, broj 52/18)</w:t>
              </w:r>
            </w:hyperlink>
          </w:p>
          <w:p w14:paraId="7EDA13CC" w14:textId="77777777" w:rsidR="00AA561C" w:rsidRPr="00B01430" w:rsidRDefault="00AA561C" w:rsidP="00AA561C">
            <w:pPr>
              <w:jc w:val="center"/>
              <w:rPr>
                <w:rFonts w:ascii="Arial" w:hAnsi="Arial" w:cs="Arial"/>
                <w:sz w:val="20"/>
                <w:szCs w:val="20"/>
              </w:rPr>
            </w:pPr>
          </w:p>
          <w:p w14:paraId="0F367EB6" w14:textId="77777777" w:rsidR="00AA561C" w:rsidRPr="00B01430" w:rsidRDefault="00670271" w:rsidP="00AA561C">
            <w:pPr>
              <w:jc w:val="center"/>
              <w:rPr>
                <w:rFonts w:ascii="Arial" w:hAnsi="Arial" w:cs="Arial"/>
                <w:sz w:val="20"/>
                <w:szCs w:val="20"/>
              </w:rPr>
            </w:pPr>
            <w:hyperlink r:id="rId37" w:history="1">
              <w:r w:rsidR="00AA561C" w:rsidRPr="00B01430">
                <w:rPr>
                  <w:rStyle w:val="Hiperveza"/>
                  <w:rFonts w:ascii="Arial" w:hAnsi="Arial" w:cs="Arial"/>
                  <w:color w:val="auto"/>
                  <w:sz w:val="20"/>
                  <w:szCs w:val="20"/>
                  <w:u w:val="none"/>
                </w:rPr>
                <w:t>Zakon o procjeni vrijednosti nekretnina (»Narodne novine«, broj 78/15)</w:t>
              </w:r>
            </w:hyperlink>
          </w:p>
          <w:p w14:paraId="38A7BA80" w14:textId="77777777" w:rsidR="00AA561C" w:rsidRPr="00B01430" w:rsidRDefault="00AA561C" w:rsidP="00AA561C">
            <w:pPr>
              <w:jc w:val="center"/>
              <w:rPr>
                <w:rFonts w:ascii="Arial" w:hAnsi="Arial" w:cs="Arial"/>
                <w:sz w:val="20"/>
                <w:szCs w:val="20"/>
              </w:rPr>
            </w:pPr>
          </w:p>
          <w:p w14:paraId="15AA84B0" w14:textId="77777777" w:rsidR="00AA561C" w:rsidRPr="00B01430" w:rsidRDefault="00670271" w:rsidP="00AA561C">
            <w:pPr>
              <w:jc w:val="center"/>
              <w:rPr>
                <w:rFonts w:ascii="Arial" w:hAnsi="Arial" w:cs="Arial"/>
                <w:sz w:val="20"/>
                <w:szCs w:val="20"/>
              </w:rPr>
            </w:pPr>
            <w:hyperlink r:id="rId38" w:history="1">
              <w:r w:rsidR="00AA561C" w:rsidRPr="00B01430">
                <w:rPr>
                  <w:rStyle w:val="Hiperveza"/>
                  <w:rFonts w:ascii="Arial" w:eastAsia="Arial" w:hAnsi="Arial" w:cs="Arial"/>
                  <w:color w:val="auto"/>
                  <w:sz w:val="20"/>
                  <w:szCs w:val="20"/>
                  <w:u w:val="none"/>
                </w:rPr>
                <w:t xml:space="preserve">Zakon o prostornom uređenju </w:t>
              </w:r>
              <w:r w:rsidR="00AA561C" w:rsidRPr="00B01430">
                <w:rPr>
                  <w:rStyle w:val="Hiperveza"/>
                  <w:rFonts w:ascii="Arial" w:hAnsi="Arial" w:cs="Arial"/>
                  <w:color w:val="auto"/>
                  <w:sz w:val="20"/>
                  <w:szCs w:val="20"/>
                  <w:u w:val="none"/>
                </w:rPr>
                <w:t xml:space="preserve">(»Narodne novine«, broj </w:t>
              </w:r>
              <w:r w:rsidR="00AA561C" w:rsidRPr="00B01430">
                <w:rPr>
                  <w:rStyle w:val="Hiperveza"/>
                  <w:rFonts w:ascii="Arial" w:eastAsia="Arial" w:hAnsi="Arial" w:cs="Arial"/>
                  <w:color w:val="auto"/>
                  <w:sz w:val="20"/>
                  <w:szCs w:val="20"/>
                  <w:u w:val="none"/>
                </w:rPr>
                <w:t>153/13, 65/17, 114/18, 39/19, 98/19)</w:t>
              </w:r>
            </w:hyperlink>
          </w:p>
          <w:p w14:paraId="49B112A7" w14:textId="77777777" w:rsidR="00AA561C" w:rsidRPr="00B01430" w:rsidRDefault="00AA561C" w:rsidP="00AA561C">
            <w:pPr>
              <w:jc w:val="center"/>
              <w:rPr>
                <w:rFonts w:ascii="Arial" w:hAnsi="Arial" w:cs="Arial"/>
                <w:sz w:val="20"/>
                <w:szCs w:val="20"/>
              </w:rPr>
            </w:pPr>
          </w:p>
          <w:p w14:paraId="29256BC8" w14:textId="262A3BEE" w:rsidR="00AA561C" w:rsidRPr="00B01430" w:rsidRDefault="00670271" w:rsidP="00AA561C">
            <w:pPr>
              <w:jc w:val="center"/>
              <w:rPr>
                <w:rFonts w:ascii="Arial" w:hAnsi="Arial" w:cs="Arial"/>
                <w:sz w:val="20"/>
                <w:szCs w:val="20"/>
              </w:rPr>
            </w:pPr>
            <w:hyperlink r:id="rId39" w:history="1">
              <w:r w:rsidR="00AA561C" w:rsidRPr="00B01430">
                <w:rPr>
                  <w:rStyle w:val="Hiperveza"/>
                  <w:rFonts w:ascii="Arial" w:hAnsi="Arial" w:cs="Arial"/>
                  <w:color w:val="auto"/>
                  <w:sz w:val="20"/>
                  <w:szCs w:val="20"/>
                  <w:u w:val="none"/>
                </w:rPr>
                <w:t>Zakon o gradnji (»Narodne novine«, broj 153/13, 20/17, 39/19</w:t>
              </w:r>
              <w:r w:rsidR="006A7747" w:rsidRPr="00B01430">
                <w:rPr>
                  <w:rStyle w:val="Hiperveza"/>
                  <w:rFonts w:ascii="Arial" w:hAnsi="Arial" w:cs="Arial"/>
                  <w:color w:val="auto"/>
                  <w:sz w:val="20"/>
                  <w:szCs w:val="20"/>
                  <w:u w:val="none"/>
                </w:rPr>
                <w:t>, 125/19</w:t>
              </w:r>
              <w:r w:rsidR="00AA561C" w:rsidRPr="00B01430">
                <w:rPr>
                  <w:rStyle w:val="Hiperveza"/>
                  <w:rFonts w:ascii="Arial" w:hAnsi="Arial" w:cs="Arial"/>
                  <w:color w:val="auto"/>
                  <w:sz w:val="20"/>
                  <w:szCs w:val="20"/>
                  <w:u w:val="none"/>
                </w:rPr>
                <w:t>)</w:t>
              </w:r>
            </w:hyperlink>
          </w:p>
          <w:p w14:paraId="1BA4ACB4" w14:textId="77777777" w:rsidR="00AA561C" w:rsidRPr="00B01430" w:rsidRDefault="00AA561C" w:rsidP="00AA561C">
            <w:pPr>
              <w:jc w:val="center"/>
              <w:rPr>
                <w:rFonts w:ascii="Arial" w:hAnsi="Arial" w:cs="Arial"/>
                <w:sz w:val="20"/>
                <w:szCs w:val="20"/>
              </w:rPr>
            </w:pPr>
          </w:p>
          <w:p w14:paraId="17822F17" w14:textId="6978C33F" w:rsidR="00AA561C" w:rsidRPr="00B01430" w:rsidRDefault="00670271" w:rsidP="00AA561C">
            <w:pPr>
              <w:jc w:val="center"/>
              <w:rPr>
                <w:rFonts w:ascii="Arial" w:eastAsia="Times New Roman" w:hAnsi="Arial" w:cs="Arial"/>
                <w:sz w:val="20"/>
                <w:szCs w:val="20"/>
              </w:rPr>
            </w:pPr>
            <w:hyperlink r:id="rId40" w:history="1">
              <w:r w:rsidR="00AA561C" w:rsidRPr="00B01430">
                <w:rPr>
                  <w:rStyle w:val="Hiperveza"/>
                  <w:rFonts w:ascii="Arial" w:eastAsia="Times New Roman" w:hAnsi="Arial" w:cs="Arial"/>
                  <w:color w:val="auto"/>
                  <w:sz w:val="20"/>
                  <w:szCs w:val="20"/>
                  <w:u w:val="none"/>
                </w:rPr>
                <w:t>Zakon o poljoprivrednom zemljištu (»Narodne novine«, broj 20/18, 115/18, 98/19</w:t>
              </w:r>
              <w:r w:rsidR="009C2703" w:rsidRPr="00B01430">
                <w:rPr>
                  <w:rStyle w:val="Hiperveza"/>
                  <w:rFonts w:ascii="Arial" w:eastAsia="Times New Roman" w:hAnsi="Arial" w:cs="Arial"/>
                  <w:color w:val="auto"/>
                  <w:sz w:val="20"/>
                  <w:szCs w:val="20"/>
                  <w:u w:val="none"/>
                </w:rPr>
                <w:t>,</w:t>
              </w:r>
              <w:r w:rsidR="009C2703" w:rsidRPr="00B01430">
                <w:rPr>
                  <w:rStyle w:val="Hiperveza"/>
                  <w:rFonts w:ascii="Arial" w:hAnsi="Arial" w:cs="Arial"/>
                </w:rPr>
                <w:t xml:space="preserve"> </w:t>
              </w:r>
              <w:r w:rsidR="009C2703" w:rsidRPr="00B01430">
                <w:rPr>
                  <w:rStyle w:val="Hiperveza"/>
                  <w:rFonts w:ascii="Arial" w:hAnsi="Arial" w:cs="Arial"/>
                  <w:color w:val="auto"/>
                  <w:u w:val="none"/>
                </w:rPr>
                <w:t>57/22</w:t>
              </w:r>
              <w:r w:rsidR="00AA561C" w:rsidRPr="00B01430">
                <w:rPr>
                  <w:rStyle w:val="Hiperveza"/>
                  <w:rFonts w:ascii="Arial" w:eastAsia="Times New Roman" w:hAnsi="Arial" w:cs="Arial"/>
                  <w:color w:val="auto"/>
                  <w:sz w:val="20"/>
                  <w:szCs w:val="20"/>
                  <w:u w:val="none"/>
                </w:rPr>
                <w:t>)</w:t>
              </w:r>
            </w:hyperlink>
          </w:p>
          <w:p w14:paraId="78553395" w14:textId="77777777" w:rsidR="00AA561C" w:rsidRPr="00B01430" w:rsidRDefault="00AA561C" w:rsidP="00C44284">
            <w:pPr>
              <w:jc w:val="center"/>
              <w:rPr>
                <w:rFonts w:ascii="Arial" w:eastAsia="Times New Roman" w:hAnsi="Arial" w:cs="Arial"/>
                <w:sz w:val="20"/>
                <w:szCs w:val="20"/>
              </w:rPr>
            </w:pPr>
          </w:p>
          <w:p w14:paraId="77A8DE1A" w14:textId="4273522B" w:rsidR="00AA561C" w:rsidRPr="00B01430" w:rsidRDefault="00670271" w:rsidP="00C44284">
            <w:pPr>
              <w:jc w:val="center"/>
              <w:rPr>
                <w:rStyle w:val="Hiperveza"/>
                <w:rFonts w:ascii="Arial" w:eastAsia="Times New Roman" w:hAnsi="Arial" w:cs="Arial"/>
                <w:color w:val="auto"/>
                <w:sz w:val="20"/>
                <w:szCs w:val="20"/>
                <w:u w:val="none"/>
              </w:rPr>
            </w:pPr>
            <w:hyperlink r:id="rId41" w:history="1">
              <w:r w:rsidR="00AA561C" w:rsidRPr="00B01430">
                <w:rPr>
                  <w:rStyle w:val="Hiperveza"/>
                  <w:rFonts w:ascii="Arial" w:eastAsia="Times New Roman" w:hAnsi="Arial" w:cs="Arial"/>
                  <w:color w:val="auto"/>
                  <w:sz w:val="20"/>
                  <w:szCs w:val="20"/>
                  <w:u w:val="none"/>
                </w:rPr>
                <w:t xml:space="preserve">Zakon o šumama (»Narodne novine«, </w:t>
              </w:r>
              <w:r w:rsidR="00AA561C" w:rsidRPr="00B01430">
                <w:rPr>
                  <w:rStyle w:val="Hiperveza"/>
                  <w:rFonts w:ascii="Arial" w:eastAsia="Times New Roman" w:hAnsi="Arial" w:cs="Arial"/>
                  <w:color w:val="auto"/>
                  <w:sz w:val="20"/>
                  <w:szCs w:val="20"/>
                  <w:u w:val="none"/>
                </w:rPr>
                <w:lastRenderedPageBreak/>
                <w:t xml:space="preserve">broj </w:t>
              </w:r>
              <w:r w:rsidR="00347C3E" w:rsidRPr="00B01430">
                <w:rPr>
                  <w:rStyle w:val="Hiperveza"/>
                  <w:rFonts w:ascii="Arial" w:eastAsia="Times New Roman" w:hAnsi="Arial" w:cs="Arial"/>
                  <w:color w:val="auto"/>
                  <w:sz w:val="20"/>
                  <w:szCs w:val="20"/>
                  <w:u w:val="none"/>
                </w:rPr>
                <w:t>68/18, 115/18, 98/19, 32/20, 145/20</w:t>
              </w:r>
              <w:r w:rsidR="00AA561C" w:rsidRPr="00B01430">
                <w:rPr>
                  <w:rStyle w:val="Hiperveza"/>
                  <w:rFonts w:ascii="Arial" w:eastAsia="Times New Roman" w:hAnsi="Arial" w:cs="Arial"/>
                  <w:color w:val="auto"/>
                  <w:sz w:val="20"/>
                  <w:szCs w:val="20"/>
                  <w:u w:val="none"/>
                </w:rPr>
                <w:t>)</w:t>
              </w:r>
            </w:hyperlink>
          </w:p>
          <w:p w14:paraId="20957264" w14:textId="77777777" w:rsidR="002417E0" w:rsidRPr="00B01430" w:rsidRDefault="002417E0" w:rsidP="002417E0">
            <w:pPr>
              <w:jc w:val="center"/>
              <w:rPr>
                <w:rFonts w:ascii="Arial" w:eastAsia="Times New Roman" w:hAnsi="Arial" w:cs="Arial"/>
                <w:sz w:val="20"/>
                <w:szCs w:val="20"/>
              </w:rPr>
            </w:pPr>
          </w:p>
          <w:p w14:paraId="2E5144F4" w14:textId="1F2A9EE8" w:rsidR="009C2703" w:rsidRPr="00B01430" w:rsidRDefault="009C2703" w:rsidP="009C2703">
            <w:pPr>
              <w:jc w:val="center"/>
              <w:rPr>
                <w:rFonts w:ascii="Arial" w:eastAsia="Times New Roman" w:hAnsi="Arial" w:cs="Arial"/>
                <w:sz w:val="20"/>
                <w:szCs w:val="20"/>
              </w:rPr>
            </w:pPr>
            <w:r w:rsidRPr="00B01430">
              <w:rPr>
                <w:rFonts w:ascii="Arial" w:eastAsia="Times New Roman" w:hAnsi="Arial" w:cs="Arial"/>
                <w:sz w:val="20"/>
                <w:szCs w:val="20"/>
              </w:rPr>
              <w:t xml:space="preserve">Statut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(»Službene novine </w:t>
            </w:r>
            <w:r w:rsidR="00B01430">
              <w:rPr>
                <w:rFonts w:ascii="Arial" w:eastAsia="Times New Roman" w:hAnsi="Arial" w:cs="Arial"/>
                <w:sz w:val="20"/>
                <w:szCs w:val="20"/>
              </w:rPr>
              <w:t>Grada Delnica</w:t>
            </w:r>
            <w:r w:rsidRPr="00B01430">
              <w:rPr>
                <w:rFonts w:ascii="Arial" w:eastAsia="Times New Roman" w:hAnsi="Arial" w:cs="Arial"/>
                <w:sz w:val="20"/>
                <w:szCs w:val="20"/>
              </w:rPr>
              <w:t>«, broj 02/21)</w:t>
            </w:r>
          </w:p>
          <w:p w14:paraId="1CB7DA86" w14:textId="77777777" w:rsidR="0009608E" w:rsidRPr="00B01430" w:rsidRDefault="0009608E" w:rsidP="0009608E">
            <w:pPr>
              <w:jc w:val="center"/>
              <w:rPr>
                <w:rFonts w:ascii="Arial" w:eastAsia="Times New Roman" w:hAnsi="Arial" w:cs="Arial"/>
                <w:sz w:val="20"/>
                <w:szCs w:val="20"/>
              </w:rPr>
            </w:pPr>
          </w:p>
          <w:p w14:paraId="254BEFFF" w14:textId="5D21D41D" w:rsidR="002417E0" w:rsidRPr="00B01430" w:rsidRDefault="00862E57" w:rsidP="00862E57">
            <w:pPr>
              <w:jc w:val="center"/>
              <w:rPr>
                <w:rFonts w:ascii="Arial" w:eastAsia="Times New Roman" w:hAnsi="Arial" w:cs="Arial"/>
                <w:sz w:val="20"/>
                <w:szCs w:val="20"/>
              </w:rPr>
            </w:pPr>
            <w:r w:rsidRPr="00B01430">
              <w:rPr>
                <w:rFonts w:ascii="Arial" w:eastAsia="Times New Roman" w:hAnsi="Arial" w:cs="Arial"/>
                <w:sz w:val="20"/>
                <w:szCs w:val="20"/>
              </w:rPr>
              <w:t xml:space="preserve">Odluka o davanju u zakup javnih površina u vlasništvu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za postavu privremenih objekata (Službene novine Primorsko-goranske županije br. 05/03, 37/09),</w:t>
            </w:r>
          </w:p>
          <w:p w14:paraId="3477B20B" w14:textId="77777777" w:rsidR="00862E57" w:rsidRPr="00B01430" w:rsidRDefault="00862E57" w:rsidP="00862E57">
            <w:pPr>
              <w:jc w:val="center"/>
              <w:rPr>
                <w:rFonts w:ascii="Arial" w:eastAsia="Times New Roman" w:hAnsi="Arial" w:cs="Arial"/>
                <w:sz w:val="20"/>
                <w:szCs w:val="20"/>
              </w:rPr>
            </w:pPr>
          </w:p>
          <w:p w14:paraId="32141CA3" w14:textId="6D42BDC9" w:rsidR="00862E57" w:rsidRPr="00B01430" w:rsidRDefault="00862E57" w:rsidP="00862E57">
            <w:pPr>
              <w:jc w:val="center"/>
              <w:rPr>
                <w:rFonts w:ascii="Arial" w:eastAsia="Times New Roman" w:hAnsi="Arial" w:cs="Arial"/>
                <w:sz w:val="20"/>
                <w:szCs w:val="20"/>
              </w:rPr>
            </w:pPr>
          </w:p>
        </w:tc>
        <w:tc>
          <w:tcPr>
            <w:tcW w:w="616" w:type="pct"/>
            <w:vAlign w:val="center"/>
          </w:tcPr>
          <w:p w14:paraId="489B6A70" w14:textId="466349CF"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 xml:space="preserve">1. Sklapanje ugovora o zakupu poljoprivrednih zemljišta u vlasništvu </w:t>
            </w:r>
            <w:r w:rsidR="00B01430">
              <w:rPr>
                <w:rFonts w:ascii="Arial" w:eastAsia="Times New Roman" w:hAnsi="Arial" w:cs="Arial"/>
                <w:sz w:val="20"/>
                <w:szCs w:val="20"/>
              </w:rPr>
              <w:t>Grada Delnica</w:t>
            </w:r>
          </w:p>
        </w:tc>
        <w:tc>
          <w:tcPr>
            <w:tcW w:w="635" w:type="pct"/>
            <w:vAlign w:val="center"/>
          </w:tcPr>
          <w:p w14:paraId="0D4F20A2" w14:textId="77777777"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Potpisivanje ugovora o zakupu s fizičkom ili pravnom osobom koja nema nepodmirenu obvezu prema državnom proračunu ili JL(R)S</w:t>
            </w:r>
          </w:p>
        </w:tc>
        <w:tc>
          <w:tcPr>
            <w:tcW w:w="551" w:type="pct"/>
            <w:vAlign w:val="center"/>
          </w:tcPr>
          <w:p w14:paraId="2FA3A771" w14:textId="77777777"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Broj sklopljenih ugovora o zakupu poljoprivrednih zemljišta</w:t>
            </w:r>
          </w:p>
        </w:tc>
        <w:tc>
          <w:tcPr>
            <w:tcW w:w="532" w:type="pct"/>
            <w:vAlign w:val="center"/>
          </w:tcPr>
          <w:p w14:paraId="345B638E" w14:textId="77777777"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13" w:type="pct"/>
            <w:vAlign w:val="center"/>
          </w:tcPr>
          <w:p w14:paraId="31071FB2" w14:textId="660F8B9F" w:rsidR="00AA561C" w:rsidRPr="00B01430" w:rsidRDefault="00AA561C" w:rsidP="00AA561C">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Polazno (</w:t>
            </w:r>
            <w:r w:rsidR="00B45082" w:rsidRPr="00B01430">
              <w:rPr>
                <w:rFonts w:ascii="Arial" w:eastAsia="Times New Roman" w:hAnsi="Arial" w:cs="Arial"/>
                <w:sz w:val="20"/>
                <w:szCs w:val="20"/>
                <w:highlight w:val="yellow"/>
              </w:rPr>
              <w:t>0</w:t>
            </w:r>
            <w:r w:rsidRPr="00B01430">
              <w:rPr>
                <w:rFonts w:ascii="Arial" w:eastAsia="Times New Roman" w:hAnsi="Arial" w:cs="Arial"/>
                <w:sz w:val="20"/>
                <w:szCs w:val="20"/>
                <w:highlight w:val="yellow"/>
              </w:rPr>
              <w:t>)</w:t>
            </w:r>
          </w:p>
          <w:p w14:paraId="7957B2B9" w14:textId="6575AC5E" w:rsidR="00AA561C" w:rsidRPr="00B01430" w:rsidRDefault="00AA561C" w:rsidP="00D83887">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EB14CF" w:rsidRPr="00B01430">
              <w:rPr>
                <w:rFonts w:ascii="Arial" w:eastAsia="Times New Roman" w:hAnsi="Arial" w:cs="Arial"/>
                <w:sz w:val="20"/>
                <w:szCs w:val="20"/>
              </w:rPr>
              <w:t>3</w:t>
            </w:r>
            <w:r w:rsidRPr="00B01430">
              <w:rPr>
                <w:rFonts w:ascii="Arial" w:eastAsia="Times New Roman" w:hAnsi="Arial" w:cs="Arial"/>
                <w:sz w:val="20"/>
                <w:szCs w:val="20"/>
              </w:rPr>
              <w:t>)</w:t>
            </w:r>
          </w:p>
        </w:tc>
        <w:tc>
          <w:tcPr>
            <w:tcW w:w="412" w:type="pct"/>
            <w:vAlign w:val="center"/>
          </w:tcPr>
          <w:p w14:paraId="347052DA" w14:textId="36FA7B15" w:rsidR="00AA561C" w:rsidRPr="00B01430" w:rsidRDefault="00A12247" w:rsidP="00681B2B">
            <w:pPr>
              <w:jc w:val="center"/>
              <w:rPr>
                <w:rFonts w:ascii="Arial" w:eastAsia="Times New Roman" w:hAnsi="Arial" w:cs="Arial"/>
                <w:sz w:val="20"/>
                <w:szCs w:val="20"/>
              </w:rPr>
            </w:pPr>
            <w:r w:rsidRPr="00B01430">
              <w:rPr>
                <w:rFonts w:ascii="Arial" w:eastAsia="Times New Roman" w:hAnsi="Arial" w:cs="Arial"/>
                <w:sz w:val="20"/>
                <w:szCs w:val="20"/>
              </w:rPr>
              <w:t>/</w:t>
            </w:r>
          </w:p>
        </w:tc>
        <w:tc>
          <w:tcPr>
            <w:tcW w:w="506" w:type="pct"/>
            <w:gridSpan w:val="2"/>
            <w:vAlign w:val="center"/>
          </w:tcPr>
          <w:p w14:paraId="5427418C" w14:textId="22F58346" w:rsidR="00AA561C" w:rsidRPr="00B01430" w:rsidRDefault="00EB14CF" w:rsidP="00681B2B">
            <w:pPr>
              <w:jc w:val="center"/>
              <w:rPr>
                <w:rFonts w:ascii="Arial" w:eastAsia="Times New Roman" w:hAnsi="Arial" w:cs="Arial"/>
                <w:sz w:val="20"/>
                <w:szCs w:val="20"/>
              </w:rPr>
            </w:pPr>
            <w:r w:rsidRPr="00B01430">
              <w:rPr>
                <w:rFonts w:ascii="Arial" w:eastAsia="Times New Roman" w:hAnsi="Arial" w:cs="Arial"/>
                <w:sz w:val="20"/>
                <w:szCs w:val="20"/>
              </w:rPr>
              <w:t>Grad Delnice tijekom 2023. godine planira produžiti zakup za 3 poljoprivredna zemljišta</w:t>
            </w:r>
          </w:p>
        </w:tc>
      </w:tr>
      <w:tr w:rsidR="00A10398" w:rsidRPr="00B01430" w14:paraId="5A1FB07B" w14:textId="77777777" w:rsidTr="00E03680">
        <w:trPr>
          <w:trHeight w:val="284"/>
          <w:jc w:val="center"/>
        </w:trPr>
        <w:tc>
          <w:tcPr>
            <w:tcW w:w="537" w:type="pct"/>
            <w:vAlign w:val="center"/>
          </w:tcPr>
          <w:p w14:paraId="093FCBA0" w14:textId="3ED237CA" w:rsidR="00A10398" w:rsidRPr="00B01430" w:rsidRDefault="00A10398" w:rsidP="00AA561C">
            <w:pPr>
              <w:jc w:val="center"/>
              <w:rPr>
                <w:rFonts w:ascii="Arial" w:eastAsia="Times New Roman" w:hAnsi="Arial" w:cs="Arial"/>
                <w:sz w:val="20"/>
                <w:szCs w:val="20"/>
              </w:rPr>
            </w:pPr>
            <w:r w:rsidRPr="00B01430">
              <w:rPr>
                <w:rFonts w:ascii="Arial" w:hAnsi="Arial" w:cs="Arial"/>
                <w:sz w:val="20"/>
                <w:szCs w:val="20"/>
              </w:rPr>
              <w:t xml:space="preserve">Smanjenje portfelja nekretnina kojima upravlja </w:t>
            </w:r>
            <w:r w:rsidR="002417E0" w:rsidRPr="00B01430">
              <w:rPr>
                <w:rFonts w:ascii="Arial" w:hAnsi="Arial" w:cs="Arial"/>
                <w:sz w:val="20"/>
                <w:szCs w:val="20"/>
              </w:rPr>
              <w:t xml:space="preserve">Grad </w:t>
            </w:r>
            <w:r w:rsidR="00785DA3" w:rsidRPr="00B01430">
              <w:rPr>
                <w:rFonts w:ascii="Arial" w:hAnsi="Arial" w:cs="Arial"/>
                <w:sz w:val="20"/>
                <w:szCs w:val="20"/>
              </w:rPr>
              <w:t>Delnica</w:t>
            </w:r>
            <w:r w:rsidR="002417E0" w:rsidRPr="00B01430">
              <w:rPr>
                <w:rFonts w:ascii="Arial" w:hAnsi="Arial" w:cs="Arial"/>
                <w:sz w:val="20"/>
                <w:szCs w:val="20"/>
              </w:rPr>
              <w:t xml:space="preserve"> </w:t>
            </w:r>
            <w:r w:rsidRPr="00B01430">
              <w:rPr>
                <w:rFonts w:ascii="Arial" w:hAnsi="Arial" w:cs="Arial"/>
                <w:sz w:val="20"/>
                <w:szCs w:val="20"/>
              </w:rPr>
              <w:t>putem prodaje</w:t>
            </w:r>
          </w:p>
        </w:tc>
        <w:tc>
          <w:tcPr>
            <w:tcW w:w="696" w:type="pct"/>
            <w:vMerge/>
          </w:tcPr>
          <w:p w14:paraId="6F736A47" w14:textId="77777777" w:rsidR="00A10398" w:rsidRPr="00B01430" w:rsidRDefault="00A10398" w:rsidP="00AA561C">
            <w:pPr>
              <w:rPr>
                <w:rFonts w:ascii="Arial" w:eastAsia="Times New Roman" w:hAnsi="Arial" w:cs="Arial"/>
                <w:sz w:val="20"/>
                <w:szCs w:val="20"/>
              </w:rPr>
            </w:pPr>
          </w:p>
        </w:tc>
        <w:tc>
          <w:tcPr>
            <w:tcW w:w="616" w:type="pct"/>
            <w:vAlign w:val="center"/>
          </w:tcPr>
          <w:p w14:paraId="39C11121" w14:textId="0788DC14" w:rsidR="00A10398" w:rsidRPr="00B01430" w:rsidRDefault="00A10398"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1. Sklapanje ugovora o kupoprodaji </w:t>
            </w:r>
            <w:r w:rsidR="004E7644" w:rsidRPr="00B01430">
              <w:rPr>
                <w:rFonts w:ascii="Arial" w:eastAsia="Times New Roman" w:hAnsi="Arial" w:cs="Arial"/>
                <w:sz w:val="20"/>
                <w:szCs w:val="20"/>
              </w:rPr>
              <w:t xml:space="preserve">poljoprivrednog i </w:t>
            </w:r>
            <w:r w:rsidRPr="00B01430">
              <w:rPr>
                <w:rFonts w:ascii="Arial" w:eastAsia="Times New Roman" w:hAnsi="Arial" w:cs="Arial"/>
                <w:sz w:val="20"/>
                <w:szCs w:val="20"/>
              </w:rPr>
              <w:t xml:space="preserve">građevinskog zemljišta temeljem provedenog javnog natječaja (javno </w:t>
            </w:r>
            <w:r w:rsidRPr="00B01430">
              <w:rPr>
                <w:rFonts w:ascii="Arial" w:eastAsia="Times New Roman" w:hAnsi="Arial" w:cs="Arial"/>
                <w:sz w:val="20"/>
                <w:szCs w:val="20"/>
              </w:rPr>
              <w:lastRenderedPageBreak/>
              <w:t>nadmetanje/javno prikupljanje ponuda) ili neposrednom pogodbom</w:t>
            </w:r>
          </w:p>
          <w:p w14:paraId="3EBAED70" w14:textId="77777777" w:rsidR="00A10398" w:rsidRPr="00B01430" w:rsidRDefault="00A10398" w:rsidP="00AA561C">
            <w:pPr>
              <w:jc w:val="center"/>
              <w:rPr>
                <w:rFonts w:ascii="Arial" w:eastAsia="Times New Roman" w:hAnsi="Arial" w:cs="Arial"/>
                <w:sz w:val="20"/>
                <w:szCs w:val="20"/>
              </w:rPr>
            </w:pPr>
          </w:p>
        </w:tc>
        <w:tc>
          <w:tcPr>
            <w:tcW w:w="635" w:type="pct"/>
            <w:vAlign w:val="center"/>
          </w:tcPr>
          <w:p w14:paraId="2433C259" w14:textId="702E8351" w:rsidR="00A10398" w:rsidRPr="00B01430" w:rsidRDefault="00A10398"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 xml:space="preserve">Kupoprodaja – javni natječaj – sastavljanje popisa </w:t>
            </w:r>
            <w:r w:rsidR="004E7644" w:rsidRPr="00B01430">
              <w:rPr>
                <w:rFonts w:ascii="Arial" w:eastAsia="Times New Roman" w:hAnsi="Arial" w:cs="Arial"/>
                <w:sz w:val="20"/>
                <w:szCs w:val="20"/>
              </w:rPr>
              <w:t xml:space="preserve">poljoprivrednih i </w:t>
            </w:r>
            <w:r w:rsidRPr="00B01430">
              <w:rPr>
                <w:rFonts w:ascii="Arial" w:eastAsia="Times New Roman" w:hAnsi="Arial" w:cs="Arial"/>
                <w:sz w:val="20"/>
                <w:szCs w:val="20"/>
              </w:rPr>
              <w:t xml:space="preserve">građevinskih zemljišta namijenjenih prodaji, prikupljanje i </w:t>
            </w:r>
            <w:r w:rsidRPr="00B01430">
              <w:rPr>
                <w:rFonts w:ascii="Arial" w:eastAsia="Times New Roman" w:hAnsi="Arial" w:cs="Arial"/>
                <w:sz w:val="20"/>
                <w:szCs w:val="20"/>
              </w:rPr>
              <w:lastRenderedPageBreak/>
              <w:t>obrada dokumentacije, procjena vrijednosti nekretnine, donošenje oduke o prodaji temeljem provedenog javnog prikupljanja ponuda, provedba javnog natječaja, donošenje odluke o prodaji najpovoljnijem ponuditelju, sklapanje kupoprodajnog ugovora, primopredaja građevinskog zemljišta kupcu, ažuriranje interne evidencije imovine</w:t>
            </w:r>
          </w:p>
        </w:tc>
        <w:tc>
          <w:tcPr>
            <w:tcW w:w="551" w:type="pct"/>
            <w:vAlign w:val="center"/>
          </w:tcPr>
          <w:p w14:paraId="70B38FF2" w14:textId="79471742" w:rsidR="00A10398" w:rsidRPr="00B01430" w:rsidRDefault="00A10398"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Broj sklopljenih kupoprodajnih ugovora</w:t>
            </w:r>
          </w:p>
        </w:tc>
        <w:tc>
          <w:tcPr>
            <w:tcW w:w="532" w:type="pct"/>
            <w:vAlign w:val="center"/>
          </w:tcPr>
          <w:p w14:paraId="33A618EC" w14:textId="77777777" w:rsidR="00A10398" w:rsidRPr="00B01430" w:rsidRDefault="00A10398"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13" w:type="pct"/>
            <w:vAlign w:val="center"/>
          </w:tcPr>
          <w:p w14:paraId="0616DFB1" w14:textId="5A6C9A14" w:rsidR="00A10398" w:rsidRPr="00B01430" w:rsidRDefault="00A10398"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2417E0" w:rsidRPr="00B01430">
              <w:rPr>
                <w:rFonts w:ascii="Arial" w:eastAsia="Times New Roman" w:hAnsi="Arial" w:cs="Arial"/>
                <w:sz w:val="20"/>
                <w:szCs w:val="20"/>
              </w:rPr>
              <w:t>0</w:t>
            </w:r>
            <w:r w:rsidRPr="00B01430">
              <w:rPr>
                <w:rFonts w:ascii="Arial" w:eastAsia="Times New Roman" w:hAnsi="Arial" w:cs="Arial"/>
                <w:sz w:val="20"/>
                <w:szCs w:val="20"/>
              </w:rPr>
              <w:t>)</w:t>
            </w:r>
          </w:p>
          <w:p w14:paraId="3690477E" w14:textId="6910193B" w:rsidR="00A10398" w:rsidRPr="00B01430" w:rsidRDefault="00A10398"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A46E26" w:rsidRPr="00B01430">
              <w:rPr>
                <w:rFonts w:ascii="Arial" w:eastAsia="Times New Roman" w:hAnsi="Arial" w:cs="Arial"/>
                <w:sz w:val="20"/>
                <w:szCs w:val="20"/>
              </w:rPr>
              <w:t>11</w:t>
            </w:r>
            <w:r w:rsidRPr="00B01430">
              <w:rPr>
                <w:rFonts w:ascii="Arial" w:eastAsia="Times New Roman" w:hAnsi="Arial" w:cs="Arial"/>
                <w:sz w:val="20"/>
                <w:szCs w:val="20"/>
              </w:rPr>
              <w:t>)</w:t>
            </w:r>
          </w:p>
        </w:tc>
        <w:tc>
          <w:tcPr>
            <w:tcW w:w="918" w:type="pct"/>
            <w:gridSpan w:val="3"/>
            <w:vAlign w:val="center"/>
          </w:tcPr>
          <w:p w14:paraId="66FEE131" w14:textId="3467F9CC" w:rsidR="00F6718D" w:rsidRPr="00B01430" w:rsidRDefault="00F6718D" w:rsidP="00F6718D">
            <w:pPr>
              <w:jc w:val="center"/>
              <w:rPr>
                <w:rFonts w:ascii="Arial" w:eastAsia="Times New Roman" w:hAnsi="Arial" w:cs="Arial"/>
                <w:sz w:val="20"/>
                <w:szCs w:val="20"/>
              </w:rPr>
            </w:pPr>
            <w:r w:rsidRPr="00B01430">
              <w:rPr>
                <w:rFonts w:ascii="Arial" w:eastAsia="Times New Roman" w:hAnsi="Arial" w:cs="Arial"/>
                <w:sz w:val="20"/>
                <w:szCs w:val="20"/>
              </w:rPr>
              <w:t>U 202</w:t>
            </w:r>
            <w:r w:rsidR="00971B67" w:rsidRPr="00B01430">
              <w:rPr>
                <w:rFonts w:ascii="Arial" w:eastAsia="Times New Roman" w:hAnsi="Arial" w:cs="Arial"/>
                <w:sz w:val="20"/>
                <w:szCs w:val="20"/>
              </w:rPr>
              <w:t>3</w:t>
            </w:r>
            <w:r w:rsidRPr="00B01430">
              <w:rPr>
                <w:rFonts w:ascii="Arial" w:eastAsia="Times New Roman" w:hAnsi="Arial" w:cs="Arial"/>
                <w:sz w:val="20"/>
                <w:szCs w:val="20"/>
              </w:rPr>
              <w:t xml:space="preserve">. godini Grad planira prodaju </w:t>
            </w:r>
            <w:r w:rsidR="003077DD" w:rsidRPr="00B01430">
              <w:rPr>
                <w:rFonts w:ascii="Arial" w:eastAsia="Times New Roman" w:hAnsi="Arial" w:cs="Arial"/>
                <w:sz w:val="20"/>
                <w:szCs w:val="20"/>
              </w:rPr>
              <w:t>zemljišta.</w:t>
            </w:r>
          </w:p>
          <w:p w14:paraId="7EC1567B" w14:textId="36C1B1B0" w:rsidR="00A10398" w:rsidRPr="00B01430" w:rsidRDefault="00F6718D" w:rsidP="003077DD">
            <w:pPr>
              <w:jc w:val="center"/>
              <w:rPr>
                <w:rFonts w:ascii="Arial" w:eastAsia="Times New Roman" w:hAnsi="Arial" w:cs="Arial"/>
                <w:sz w:val="20"/>
                <w:szCs w:val="20"/>
              </w:rPr>
            </w:pPr>
            <w:r w:rsidRPr="00B01430">
              <w:rPr>
                <w:rFonts w:ascii="Arial" w:eastAsia="Times New Roman" w:hAnsi="Arial" w:cs="Arial"/>
                <w:sz w:val="20"/>
                <w:szCs w:val="20"/>
              </w:rPr>
              <w:t>Nekretnine će se staviti u prodaju putem javnog natječaja.</w:t>
            </w:r>
          </w:p>
        </w:tc>
      </w:tr>
      <w:bookmarkEnd w:id="123"/>
    </w:tbl>
    <w:p w14:paraId="1EAD5B2E" w14:textId="77777777" w:rsidR="00A107DA" w:rsidRPr="00B01430" w:rsidRDefault="00C31F75" w:rsidP="004269F0">
      <w:pPr>
        <w:spacing w:after="0"/>
        <w:rPr>
          <w:rFonts w:ascii="Arial" w:eastAsia="Times New Roman" w:hAnsi="Arial" w:cs="Arial"/>
          <w:sz w:val="24"/>
          <w:szCs w:val="24"/>
        </w:rPr>
        <w:sectPr w:rsidR="00A107DA" w:rsidRPr="00B01430" w:rsidSect="00DF295B">
          <w:pgSz w:w="16838" w:h="11906" w:orient="landscape"/>
          <w:pgMar w:top="1418" w:right="1134" w:bottom="1418" w:left="1134" w:header="709" w:footer="709" w:gutter="0"/>
          <w:cols w:space="708"/>
          <w:titlePg/>
          <w:docGrid w:linePitch="360"/>
        </w:sectPr>
      </w:pPr>
      <w:r w:rsidRPr="00B01430">
        <w:rPr>
          <w:rFonts w:ascii="Arial" w:eastAsia="Times New Roman" w:hAnsi="Arial" w:cs="Arial"/>
          <w:sz w:val="24"/>
          <w:szCs w:val="24"/>
        </w:rPr>
        <w:br w:type="page"/>
      </w:r>
    </w:p>
    <w:p w14:paraId="7B8FC42E" w14:textId="05D1DB39" w:rsidR="000E581C" w:rsidRPr="00B01430" w:rsidRDefault="000F5ABF" w:rsidP="00445CB0">
      <w:pPr>
        <w:pStyle w:val="Naslov1"/>
        <w:numPr>
          <w:ilvl w:val="0"/>
          <w:numId w:val="39"/>
        </w:numPr>
        <w:spacing w:before="0" w:beforeAutospacing="0" w:after="0" w:afterAutospacing="0" w:line="276" w:lineRule="auto"/>
        <w:jc w:val="both"/>
        <w:rPr>
          <w:rFonts w:ascii="Arial" w:hAnsi="Arial" w:cs="Arial"/>
          <w:color w:val="000000"/>
          <w:sz w:val="24"/>
          <w:szCs w:val="24"/>
        </w:rPr>
      </w:pPr>
      <w:bookmarkStart w:id="125" w:name="_Toc136950112"/>
      <w:r w:rsidRPr="00B01430">
        <w:rPr>
          <w:rFonts w:ascii="Arial" w:hAnsi="Arial" w:cs="Arial"/>
          <w:sz w:val="26"/>
          <w:szCs w:val="26"/>
        </w:rPr>
        <w:lastRenderedPageBreak/>
        <w:t xml:space="preserve">POSEBAN CILJ </w:t>
      </w:r>
      <w:r w:rsidR="00E67C28" w:rsidRPr="00B01430">
        <w:rPr>
          <w:rFonts w:ascii="Arial" w:hAnsi="Arial" w:cs="Arial"/>
          <w:sz w:val="26"/>
          <w:szCs w:val="26"/>
        </w:rPr>
        <w:t>1.</w:t>
      </w:r>
      <w:r w:rsidRPr="00B01430">
        <w:rPr>
          <w:rFonts w:ascii="Arial" w:hAnsi="Arial" w:cs="Arial"/>
          <w:sz w:val="26"/>
          <w:szCs w:val="26"/>
        </w:rPr>
        <w:t>2</w:t>
      </w:r>
      <w:r w:rsidR="00E67C28" w:rsidRPr="00B01430">
        <w:rPr>
          <w:rFonts w:ascii="Arial" w:hAnsi="Arial" w:cs="Arial"/>
          <w:sz w:val="26"/>
          <w:szCs w:val="26"/>
        </w:rPr>
        <w:t>. - „</w:t>
      </w:r>
      <w:bookmarkStart w:id="126" w:name="_Hlk31271638"/>
      <w:r w:rsidR="00E67C28" w:rsidRPr="00B01430">
        <w:rPr>
          <w:rFonts w:ascii="Arial" w:hAnsi="Arial" w:cs="Arial"/>
          <w:sz w:val="26"/>
          <w:szCs w:val="26"/>
        </w:rPr>
        <w:t xml:space="preserve">Unaprjeđenje korporativnog upravljanja i vršenje kontrola </w:t>
      </w:r>
      <w:r w:rsidR="00B01430">
        <w:rPr>
          <w:rFonts w:ascii="Arial" w:hAnsi="Arial" w:cs="Arial"/>
          <w:sz w:val="26"/>
          <w:szCs w:val="26"/>
        </w:rPr>
        <w:t>Grada Delnica</w:t>
      </w:r>
      <w:r w:rsidR="002417E0" w:rsidRPr="00B01430">
        <w:rPr>
          <w:rFonts w:ascii="Arial" w:hAnsi="Arial" w:cs="Arial"/>
          <w:sz w:val="26"/>
          <w:szCs w:val="26"/>
        </w:rPr>
        <w:t xml:space="preserve"> </w:t>
      </w:r>
      <w:r w:rsidR="00E67C28" w:rsidRPr="00B01430">
        <w:rPr>
          <w:rFonts w:ascii="Arial" w:hAnsi="Arial" w:cs="Arial"/>
          <w:sz w:val="26"/>
          <w:szCs w:val="26"/>
        </w:rPr>
        <w:t>kao (su)vlasnika trgovačkih društava</w:t>
      </w:r>
      <w:bookmarkEnd w:id="126"/>
      <w:r w:rsidR="00E67C28" w:rsidRPr="00B01430">
        <w:rPr>
          <w:rFonts w:ascii="Arial" w:hAnsi="Arial" w:cs="Arial"/>
          <w:sz w:val="26"/>
          <w:szCs w:val="26"/>
        </w:rPr>
        <w:t>“</w:t>
      </w:r>
      <w:bookmarkEnd w:id="125"/>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639"/>
        <w:gridCol w:w="2028"/>
        <w:gridCol w:w="1737"/>
        <w:gridCol w:w="1777"/>
        <w:gridCol w:w="1605"/>
        <w:gridCol w:w="1550"/>
        <w:gridCol w:w="1595"/>
        <w:gridCol w:w="1190"/>
        <w:gridCol w:w="1439"/>
      </w:tblGrid>
      <w:tr w:rsidR="00AA561C" w:rsidRPr="00B01430" w14:paraId="16C6AAD0" w14:textId="77777777" w:rsidTr="0098793C">
        <w:trPr>
          <w:trHeight w:val="284"/>
        </w:trPr>
        <w:tc>
          <w:tcPr>
            <w:tcW w:w="5000" w:type="pct"/>
            <w:gridSpan w:val="9"/>
            <w:shd w:val="clear" w:color="auto" w:fill="C6D9F1" w:themeFill="text2" w:themeFillTint="33"/>
            <w:vAlign w:val="center"/>
          </w:tcPr>
          <w:p w14:paraId="4D233B07" w14:textId="7C346F9C" w:rsidR="00AA561C" w:rsidRPr="00B01430" w:rsidRDefault="00AA561C" w:rsidP="00AA561C">
            <w:pPr>
              <w:jc w:val="center"/>
              <w:rPr>
                <w:rFonts w:ascii="Arial" w:hAnsi="Arial" w:cs="Arial"/>
                <w:color w:val="1F497D" w:themeColor="text2"/>
              </w:rPr>
            </w:pPr>
            <w:r w:rsidRPr="00B01430">
              <w:rPr>
                <w:rFonts w:ascii="Arial" w:eastAsia="Times New Roman" w:hAnsi="Arial" w:cs="Arial"/>
                <w:b/>
                <w:color w:val="1F497D" w:themeColor="text2"/>
              </w:rPr>
              <w:t>PRILOG 2: POSEBAN CILJ 1.2.</w:t>
            </w:r>
            <w:r w:rsidRPr="00B01430">
              <w:rPr>
                <w:rFonts w:ascii="Arial" w:eastAsia="Times New Roman" w:hAnsi="Arial" w:cs="Arial"/>
                <w:color w:val="1F497D" w:themeColor="text2"/>
              </w:rPr>
              <w:t xml:space="preserve"> </w:t>
            </w:r>
            <w:r w:rsidRPr="00B01430">
              <w:rPr>
                <w:rFonts w:ascii="Arial" w:hAnsi="Arial" w:cs="Arial"/>
              </w:rPr>
              <w:t xml:space="preserve">„Unaprjeđenje korporativnog upravljanja i vršenje kontrola </w:t>
            </w:r>
            <w:r w:rsidR="00B01430">
              <w:rPr>
                <w:rFonts w:ascii="Arial" w:hAnsi="Arial" w:cs="Arial"/>
              </w:rPr>
              <w:t>Grada Delnica</w:t>
            </w:r>
            <w:r w:rsidR="002417E0" w:rsidRPr="00B01430">
              <w:rPr>
                <w:rFonts w:ascii="Arial" w:hAnsi="Arial" w:cs="Arial"/>
              </w:rPr>
              <w:t xml:space="preserve"> </w:t>
            </w:r>
            <w:r w:rsidRPr="00B01430">
              <w:rPr>
                <w:rFonts w:ascii="Arial" w:hAnsi="Arial" w:cs="Arial"/>
              </w:rPr>
              <w:t>kao (su)vlasnika trgovačkih društava“</w:t>
            </w:r>
          </w:p>
          <w:p w14:paraId="5B9C506F" w14:textId="13C19382" w:rsidR="00AA561C" w:rsidRPr="00B01430" w:rsidRDefault="00AA561C" w:rsidP="00AA561C">
            <w:pPr>
              <w:jc w:val="center"/>
              <w:rPr>
                <w:rFonts w:ascii="Arial" w:eastAsia="Times New Roman" w:hAnsi="Arial" w:cs="Arial"/>
                <w:sz w:val="20"/>
                <w:szCs w:val="20"/>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w:t>
            </w:r>
            <w:r w:rsidR="002417E0" w:rsidRPr="00B01430">
              <w:rPr>
                <w:rFonts w:ascii="Arial" w:hAnsi="Arial" w:cs="Arial"/>
              </w:rPr>
              <w:t>2</w:t>
            </w:r>
            <w:r w:rsidR="0038268A" w:rsidRPr="00B01430">
              <w:rPr>
                <w:rFonts w:ascii="Arial" w:hAnsi="Arial" w:cs="Arial"/>
              </w:rPr>
              <w:t>3</w:t>
            </w:r>
            <w:r w:rsidRPr="00B01430">
              <w:rPr>
                <w:rFonts w:ascii="Arial" w:hAnsi="Arial" w:cs="Arial"/>
              </w:rPr>
              <w:t>.</w:t>
            </w:r>
          </w:p>
        </w:tc>
      </w:tr>
      <w:tr w:rsidR="00AA561C" w:rsidRPr="00B01430" w14:paraId="2D02BE56" w14:textId="77777777" w:rsidTr="0098793C">
        <w:trPr>
          <w:trHeight w:val="284"/>
        </w:trPr>
        <w:tc>
          <w:tcPr>
            <w:tcW w:w="567" w:type="pct"/>
            <w:shd w:val="clear" w:color="auto" w:fill="F2F2F2" w:themeFill="background1" w:themeFillShade="F2"/>
            <w:vAlign w:val="center"/>
          </w:tcPr>
          <w:p w14:paraId="5E93A409"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694" w:type="pct"/>
            <w:shd w:val="clear" w:color="auto" w:fill="F2F2F2" w:themeFill="background1" w:themeFillShade="F2"/>
            <w:vAlign w:val="center"/>
          </w:tcPr>
          <w:p w14:paraId="6108C921"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22" w:type="pct"/>
            <w:shd w:val="clear" w:color="auto" w:fill="F2F2F2" w:themeFill="background1" w:themeFillShade="F2"/>
            <w:vAlign w:val="center"/>
          </w:tcPr>
          <w:p w14:paraId="2918EB5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3C09B8E8"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NAČIN OSTVARENJA</w:t>
            </w:r>
          </w:p>
        </w:tc>
        <w:tc>
          <w:tcPr>
            <w:tcW w:w="625" w:type="pct"/>
            <w:shd w:val="clear" w:color="auto" w:fill="F2F2F2" w:themeFill="background1" w:themeFillShade="F2"/>
            <w:vAlign w:val="center"/>
          </w:tcPr>
          <w:p w14:paraId="5C07749F"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26" w:type="pct"/>
            <w:shd w:val="clear" w:color="auto" w:fill="F2F2F2" w:themeFill="background1" w:themeFillShade="F2"/>
            <w:vAlign w:val="center"/>
          </w:tcPr>
          <w:p w14:paraId="2511D786"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499" w:type="pct"/>
            <w:shd w:val="clear" w:color="auto" w:fill="F2F2F2" w:themeFill="background1" w:themeFillShade="F2"/>
            <w:vAlign w:val="center"/>
          </w:tcPr>
          <w:p w14:paraId="3885E86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62" w:type="pct"/>
            <w:shd w:val="clear" w:color="auto" w:fill="F2F2F2" w:themeFill="background1" w:themeFillShade="F2"/>
            <w:vAlign w:val="center"/>
          </w:tcPr>
          <w:p w14:paraId="04317E2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23" w:type="pct"/>
            <w:shd w:val="clear" w:color="auto" w:fill="F2F2F2" w:themeFill="background1" w:themeFillShade="F2"/>
            <w:vAlign w:val="center"/>
          </w:tcPr>
          <w:p w14:paraId="79C163A0"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482" w:type="pct"/>
            <w:shd w:val="clear" w:color="auto" w:fill="F2F2F2" w:themeFill="background1" w:themeFillShade="F2"/>
            <w:vAlign w:val="center"/>
          </w:tcPr>
          <w:p w14:paraId="0B17D99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B73929" w:rsidRPr="00B01430" w14:paraId="674C9B74" w14:textId="77777777" w:rsidTr="0098793C">
        <w:trPr>
          <w:trHeight w:val="284"/>
        </w:trPr>
        <w:tc>
          <w:tcPr>
            <w:tcW w:w="567" w:type="pct"/>
            <w:vAlign w:val="center"/>
          </w:tcPr>
          <w:p w14:paraId="5D4CAC3A"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Implementiranje operativnih mjera upravljanja trgovačkim društvima u (su)vlasništvu </w:t>
            </w:r>
          </w:p>
          <w:p w14:paraId="56E710B5" w14:textId="66BB4D0A" w:rsidR="00B73929" w:rsidRPr="00B01430" w:rsidRDefault="00B01430" w:rsidP="00AA561C">
            <w:pPr>
              <w:jc w:val="center"/>
              <w:rPr>
                <w:rFonts w:ascii="Arial" w:eastAsia="Times New Roman" w:hAnsi="Arial" w:cs="Arial"/>
                <w:b/>
                <w:bCs/>
                <w:kern w:val="36"/>
                <w:sz w:val="20"/>
                <w:szCs w:val="20"/>
              </w:rPr>
            </w:pPr>
            <w:r>
              <w:rPr>
                <w:rFonts w:ascii="Arial" w:eastAsia="Times New Roman" w:hAnsi="Arial" w:cs="Arial"/>
                <w:sz w:val="20"/>
                <w:szCs w:val="20"/>
              </w:rPr>
              <w:t>Grada Delnica</w:t>
            </w:r>
            <w:r w:rsidR="00B73929" w:rsidRPr="00B01430">
              <w:rPr>
                <w:rFonts w:ascii="Arial" w:eastAsia="Times New Roman" w:hAnsi="Arial" w:cs="Arial"/>
                <w:b/>
                <w:bCs/>
                <w:sz w:val="20"/>
                <w:szCs w:val="20"/>
              </w:rPr>
              <w:t xml:space="preserve"> </w:t>
            </w:r>
          </w:p>
        </w:tc>
        <w:tc>
          <w:tcPr>
            <w:tcW w:w="694" w:type="pct"/>
            <w:vMerge w:val="restart"/>
            <w:vAlign w:val="center"/>
          </w:tcPr>
          <w:p w14:paraId="7978E52A" w14:textId="77777777" w:rsidR="00B73929" w:rsidRPr="00B01430" w:rsidRDefault="00670271" w:rsidP="00B73929">
            <w:pPr>
              <w:jc w:val="center"/>
              <w:rPr>
                <w:rFonts w:ascii="Arial" w:hAnsi="Arial" w:cs="Arial"/>
                <w:sz w:val="20"/>
                <w:szCs w:val="20"/>
              </w:rPr>
            </w:pPr>
            <w:hyperlink r:id="rId42" w:history="1">
              <w:r w:rsidR="00B73929" w:rsidRPr="00B01430">
                <w:rPr>
                  <w:rStyle w:val="Hiperveza"/>
                  <w:rFonts w:ascii="Arial" w:hAnsi="Arial" w:cs="Arial"/>
                  <w:bCs/>
                  <w:color w:val="auto"/>
                  <w:sz w:val="20"/>
                  <w:szCs w:val="20"/>
                  <w:u w:val="none"/>
                </w:rPr>
                <w:t>Zakon o upravljanju državnom imovinom (»Narodne novine«, broj 52/18)</w:t>
              </w:r>
            </w:hyperlink>
          </w:p>
          <w:p w14:paraId="2DFC6E4D" w14:textId="77777777" w:rsidR="00B73929" w:rsidRPr="00B01430" w:rsidRDefault="00B73929" w:rsidP="00AA561C">
            <w:pPr>
              <w:jc w:val="center"/>
              <w:rPr>
                <w:rFonts w:ascii="Arial" w:eastAsia="Times New Roman" w:hAnsi="Arial" w:cs="Arial"/>
                <w:sz w:val="20"/>
                <w:szCs w:val="20"/>
              </w:rPr>
            </w:pPr>
          </w:p>
          <w:p w14:paraId="0C48D487" w14:textId="7482955E" w:rsidR="00B73929" w:rsidRPr="00B01430" w:rsidRDefault="00670271" w:rsidP="00AA561C">
            <w:pPr>
              <w:jc w:val="center"/>
              <w:rPr>
                <w:rFonts w:ascii="Arial" w:eastAsia="Times New Roman" w:hAnsi="Arial" w:cs="Arial"/>
                <w:sz w:val="20"/>
                <w:szCs w:val="20"/>
              </w:rPr>
            </w:pPr>
            <w:hyperlink r:id="rId43" w:history="1">
              <w:r w:rsidR="00B73929" w:rsidRPr="00B01430">
                <w:rPr>
                  <w:rStyle w:val="Hiperveza"/>
                  <w:rFonts w:ascii="Arial" w:eastAsia="Times New Roman" w:hAnsi="Arial" w:cs="Arial"/>
                  <w:color w:val="auto"/>
                  <w:sz w:val="20"/>
                  <w:szCs w:val="20"/>
                  <w:u w:val="none"/>
                </w:rPr>
                <w:t>Zakon o pravu na pristup informacijama (»Narodne novine«, broj 25/13, 85/15,</w:t>
              </w:r>
              <w:r w:rsidR="00B73929" w:rsidRPr="00B01430">
                <w:rPr>
                  <w:rStyle w:val="Hiperveza"/>
                  <w:rFonts w:ascii="Arial" w:hAnsi="Arial" w:cs="Arial"/>
                  <w:color w:val="auto"/>
                  <w:sz w:val="20"/>
                  <w:szCs w:val="20"/>
                  <w:u w:val="none"/>
                </w:rPr>
                <w:t xml:space="preserve"> 69/22</w:t>
              </w:r>
              <w:r w:rsidR="00B73929" w:rsidRPr="00B01430">
                <w:rPr>
                  <w:rStyle w:val="Hiperveza"/>
                  <w:rFonts w:ascii="Arial" w:eastAsia="Times New Roman" w:hAnsi="Arial" w:cs="Arial"/>
                  <w:color w:val="auto"/>
                  <w:sz w:val="20"/>
                  <w:szCs w:val="20"/>
                  <w:u w:val="none"/>
                </w:rPr>
                <w:t>)</w:t>
              </w:r>
            </w:hyperlink>
          </w:p>
          <w:p w14:paraId="1908F5EE" w14:textId="3FFBA539" w:rsidR="00B73929" w:rsidRPr="00B01430" w:rsidRDefault="00B73929" w:rsidP="00AA561C">
            <w:pPr>
              <w:jc w:val="center"/>
              <w:rPr>
                <w:rFonts w:ascii="Arial" w:eastAsia="Times New Roman" w:hAnsi="Arial" w:cs="Arial"/>
                <w:sz w:val="20"/>
                <w:szCs w:val="20"/>
              </w:rPr>
            </w:pPr>
          </w:p>
        </w:tc>
        <w:tc>
          <w:tcPr>
            <w:tcW w:w="622" w:type="pct"/>
            <w:vAlign w:val="center"/>
          </w:tcPr>
          <w:p w14:paraId="07CF775E" w14:textId="77777777" w:rsidR="00B73929" w:rsidRPr="00B01430" w:rsidRDefault="00B73929" w:rsidP="00AA561C">
            <w:pPr>
              <w:jc w:val="center"/>
              <w:rPr>
                <w:rFonts w:ascii="Arial" w:hAnsi="Arial" w:cs="Arial"/>
                <w:sz w:val="20"/>
                <w:szCs w:val="20"/>
              </w:rPr>
            </w:pPr>
            <w:r w:rsidRPr="00B01430">
              <w:rPr>
                <w:rFonts w:ascii="Arial" w:eastAsia="Times New Roman" w:hAnsi="Arial" w:cs="Arial"/>
                <w:sz w:val="20"/>
                <w:szCs w:val="20"/>
              </w:rPr>
              <w:t>1. Prikupljati i analizirati izvješća o poslovanju dostavljena od trgovačkih društava</w:t>
            </w:r>
          </w:p>
        </w:tc>
        <w:tc>
          <w:tcPr>
            <w:tcW w:w="625" w:type="pct"/>
          </w:tcPr>
          <w:p w14:paraId="3D2304B3" w14:textId="77777777" w:rsidR="00B73929" w:rsidRPr="00B01430" w:rsidRDefault="00B73929" w:rsidP="00AA561C">
            <w:pPr>
              <w:jc w:val="center"/>
              <w:rPr>
                <w:rFonts w:ascii="Arial" w:eastAsia="Times New Roman" w:hAnsi="Arial" w:cs="Arial"/>
                <w:sz w:val="20"/>
                <w:szCs w:val="20"/>
              </w:rPr>
            </w:pPr>
            <w:r w:rsidRPr="00B01430">
              <w:rPr>
                <w:rFonts w:ascii="Arial" w:hAnsi="Arial" w:cs="Arial"/>
                <w:sz w:val="20"/>
                <w:szCs w:val="20"/>
              </w:rPr>
              <w:t>Zaprimanje i analiziranje financijskih izvještaja, Izjave o fiskalnoj odgovornosti, popunjenog Upitnika, Plana otklanjanja slabosti i nepravilnosti te Izvješća o otklonjenim slabostima i nepravilnostima utvrđenima prethodne godine</w:t>
            </w:r>
          </w:p>
        </w:tc>
        <w:tc>
          <w:tcPr>
            <w:tcW w:w="526" w:type="pct"/>
            <w:vAlign w:val="center"/>
          </w:tcPr>
          <w:p w14:paraId="03781FAC"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Broj prikupljenih izvještaja</w:t>
            </w:r>
          </w:p>
        </w:tc>
        <w:tc>
          <w:tcPr>
            <w:tcW w:w="499" w:type="pct"/>
            <w:vAlign w:val="center"/>
          </w:tcPr>
          <w:p w14:paraId="3263B864"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62" w:type="pct"/>
            <w:vAlign w:val="center"/>
          </w:tcPr>
          <w:p w14:paraId="36A5A2EE" w14:textId="078DEC95" w:rsidR="00B73929" w:rsidRPr="00B01430" w:rsidRDefault="00B73929"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Polazno (4)</w:t>
            </w:r>
          </w:p>
          <w:p w14:paraId="0B684CB2" w14:textId="752CF07C" w:rsidR="00B73929" w:rsidRPr="00B01430" w:rsidRDefault="00B73929"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Ciljano (4)</w:t>
            </w:r>
          </w:p>
        </w:tc>
        <w:tc>
          <w:tcPr>
            <w:tcW w:w="423" w:type="pct"/>
            <w:vAlign w:val="center"/>
          </w:tcPr>
          <w:p w14:paraId="3B530009" w14:textId="5863432A" w:rsidR="00B73929" w:rsidRPr="00B01430" w:rsidRDefault="009E7849" w:rsidP="00AA561C">
            <w:pPr>
              <w:jc w:val="center"/>
              <w:rPr>
                <w:rFonts w:ascii="Arial" w:eastAsia="Times New Roman" w:hAnsi="Arial" w:cs="Arial"/>
                <w:sz w:val="20"/>
                <w:szCs w:val="20"/>
              </w:rPr>
            </w:pPr>
            <w:r w:rsidRPr="00B01430">
              <w:rPr>
                <w:rFonts w:ascii="Arial" w:eastAsia="Times New Roman" w:hAnsi="Arial" w:cs="Arial"/>
                <w:sz w:val="20"/>
                <w:szCs w:val="20"/>
              </w:rPr>
              <w:t>/</w:t>
            </w:r>
          </w:p>
        </w:tc>
        <w:tc>
          <w:tcPr>
            <w:tcW w:w="482" w:type="pct"/>
            <w:vAlign w:val="center"/>
          </w:tcPr>
          <w:p w14:paraId="7A353C06" w14:textId="1D28C119"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Trgovačka društva u (su)vlasništvu Grad Delnica dostavljaju Financijska izvješća o poslovanju</w:t>
            </w:r>
          </w:p>
        </w:tc>
      </w:tr>
      <w:tr w:rsidR="00B73929" w:rsidRPr="00B01430" w14:paraId="33D3C20B" w14:textId="77777777" w:rsidTr="0098793C">
        <w:trPr>
          <w:trHeight w:val="1170"/>
        </w:trPr>
        <w:tc>
          <w:tcPr>
            <w:tcW w:w="567" w:type="pct"/>
            <w:vMerge w:val="restart"/>
            <w:vAlign w:val="center"/>
          </w:tcPr>
          <w:p w14:paraId="70A3A03B" w14:textId="7573A91E" w:rsidR="00B73929" w:rsidRPr="00B01430" w:rsidRDefault="00B73929" w:rsidP="00AA561C">
            <w:pPr>
              <w:jc w:val="center"/>
              <w:rPr>
                <w:rFonts w:ascii="Arial" w:hAnsi="Arial" w:cs="Arial"/>
                <w:sz w:val="20"/>
                <w:szCs w:val="20"/>
              </w:rPr>
            </w:pPr>
            <w:r w:rsidRPr="00B01430">
              <w:rPr>
                <w:rFonts w:ascii="Arial" w:hAnsi="Arial" w:cs="Arial"/>
                <w:sz w:val="20"/>
                <w:szCs w:val="20"/>
              </w:rPr>
              <w:t xml:space="preserve">Jačanje učinkovitosti poslovanja i praćenje poslovanja trgovačkih društava u (su)vlasništvu </w:t>
            </w:r>
            <w:r w:rsidR="00B01430">
              <w:rPr>
                <w:rFonts w:ascii="Arial" w:hAnsi="Arial" w:cs="Arial"/>
                <w:sz w:val="20"/>
                <w:szCs w:val="20"/>
              </w:rPr>
              <w:t>Grada Delnica</w:t>
            </w:r>
          </w:p>
        </w:tc>
        <w:tc>
          <w:tcPr>
            <w:tcW w:w="694" w:type="pct"/>
            <w:vMerge/>
          </w:tcPr>
          <w:p w14:paraId="5046E727" w14:textId="77777777" w:rsidR="00B73929" w:rsidRPr="00B01430" w:rsidRDefault="00B73929" w:rsidP="00AA561C">
            <w:pPr>
              <w:rPr>
                <w:rFonts w:ascii="Arial" w:eastAsia="Times New Roman" w:hAnsi="Arial" w:cs="Arial"/>
                <w:sz w:val="20"/>
                <w:szCs w:val="20"/>
              </w:rPr>
            </w:pPr>
          </w:p>
        </w:tc>
        <w:tc>
          <w:tcPr>
            <w:tcW w:w="622" w:type="pct"/>
            <w:vAlign w:val="center"/>
          </w:tcPr>
          <w:p w14:paraId="4B1E966A"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1. Definiranje adekvatne i pravovremene komunikacije vlasničkih očekivanja prema predstavničkim tijelima trgovačkih društava</w:t>
            </w:r>
          </w:p>
        </w:tc>
        <w:tc>
          <w:tcPr>
            <w:tcW w:w="625" w:type="pct"/>
            <w:vAlign w:val="center"/>
          </w:tcPr>
          <w:p w14:paraId="6F7D32C7"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Razvoj aktivne komunikacije s predstavničkim tijelima </w:t>
            </w:r>
          </w:p>
        </w:tc>
        <w:tc>
          <w:tcPr>
            <w:tcW w:w="526" w:type="pct"/>
            <w:vAlign w:val="center"/>
          </w:tcPr>
          <w:p w14:paraId="3111E711" w14:textId="77777777"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Prihodi od dobiti trgovačkih društava</w:t>
            </w:r>
          </w:p>
        </w:tc>
        <w:tc>
          <w:tcPr>
            <w:tcW w:w="499" w:type="pct"/>
            <w:vAlign w:val="center"/>
          </w:tcPr>
          <w:p w14:paraId="16DA4AE0" w14:textId="56D126F6" w:rsidR="00B73929" w:rsidRPr="00B01430" w:rsidRDefault="00B73929" w:rsidP="00AA561C">
            <w:pPr>
              <w:jc w:val="center"/>
              <w:rPr>
                <w:rFonts w:ascii="Arial" w:eastAsia="Times New Roman" w:hAnsi="Arial" w:cs="Arial"/>
                <w:sz w:val="20"/>
                <w:szCs w:val="20"/>
              </w:rPr>
            </w:pPr>
            <w:r w:rsidRPr="00B01430">
              <w:rPr>
                <w:rFonts w:ascii="Arial" w:eastAsia="Times New Roman" w:hAnsi="Arial" w:cs="Arial"/>
                <w:sz w:val="20"/>
                <w:szCs w:val="20"/>
              </w:rPr>
              <w:t>Prihodi trgovačkih društava</w:t>
            </w:r>
          </w:p>
        </w:tc>
        <w:tc>
          <w:tcPr>
            <w:tcW w:w="562" w:type="pct"/>
          </w:tcPr>
          <w:p w14:paraId="4331F313" w14:textId="77777777" w:rsidR="00B73929" w:rsidRPr="00B01430" w:rsidRDefault="00B73929" w:rsidP="00A67BFF">
            <w:pPr>
              <w:spacing w:before="240"/>
              <w:jc w:val="center"/>
              <w:rPr>
                <w:rFonts w:ascii="Arial" w:eastAsia="Times New Roman" w:hAnsi="Arial" w:cs="Arial"/>
                <w:sz w:val="20"/>
                <w:szCs w:val="20"/>
              </w:rPr>
            </w:pPr>
          </w:p>
          <w:p w14:paraId="0B9F9405" w14:textId="77777777" w:rsidR="00B73929" w:rsidRPr="00B01430" w:rsidRDefault="00B73929" w:rsidP="00A67BFF">
            <w:pPr>
              <w:spacing w:before="240"/>
              <w:jc w:val="center"/>
              <w:rPr>
                <w:rFonts w:ascii="Arial" w:eastAsia="Times New Roman" w:hAnsi="Arial" w:cs="Arial"/>
                <w:sz w:val="20"/>
                <w:szCs w:val="20"/>
              </w:rPr>
            </w:pPr>
          </w:p>
          <w:p w14:paraId="022412B6" w14:textId="65DBD01C" w:rsidR="00B73929" w:rsidRPr="00B01430" w:rsidRDefault="0028190A" w:rsidP="00A67BFF">
            <w:pPr>
              <w:spacing w:before="240"/>
              <w:jc w:val="center"/>
              <w:rPr>
                <w:rFonts w:ascii="Arial" w:eastAsia="Times New Roman" w:hAnsi="Arial" w:cs="Arial"/>
                <w:sz w:val="20"/>
                <w:szCs w:val="20"/>
              </w:rPr>
            </w:pPr>
            <w:r w:rsidRPr="00B01430">
              <w:rPr>
                <w:rFonts w:ascii="Arial" w:eastAsia="Times New Roman" w:hAnsi="Arial" w:cs="Arial"/>
                <w:sz w:val="20"/>
                <w:szCs w:val="20"/>
              </w:rPr>
              <w:t>36.746.647,00</w:t>
            </w:r>
          </w:p>
        </w:tc>
        <w:tc>
          <w:tcPr>
            <w:tcW w:w="905" w:type="pct"/>
            <w:gridSpan w:val="2"/>
            <w:vAlign w:val="center"/>
          </w:tcPr>
          <w:p w14:paraId="2366A4FA" w14:textId="0FA8AD86" w:rsidR="00B73929" w:rsidRPr="00B01430" w:rsidRDefault="00B73929" w:rsidP="00681B2B">
            <w:pPr>
              <w:jc w:val="center"/>
              <w:rPr>
                <w:rFonts w:ascii="Arial" w:eastAsia="Times New Roman" w:hAnsi="Arial" w:cs="Arial"/>
                <w:sz w:val="20"/>
                <w:szCs w:val="20"/>
              </w:rPr>
            </w:pPr>
            <w:r w:rsidRPr="00B01430">
              <w:rPr>
                <w:rFonts w:ascii="Arial" w:eastAsia="Times New Roman" w:hAnsi="Arial" w:cs="Arial"/>
                <w:sz w:val="20"/>
                <w:szCs w:val="20"/>
              </w:rPr>
              <w:t>Prihodi se odnose na 202</w:t>
            </w:r>
            <w:r w:rsidR="001178B6" w:rsidRPr="00B01430">
              <w:rPr>
                <w:rFonts w:ascii="Arial" w:eastAsia="Times New Roman" w:hAnsi="Arial" w:cs="Arial"/>
                <w:sz w:val="20"/>
                <w:szCs w:val="20"/>
              </w:rPr>
              <w:t>1</w:t>
            </w:r>
            <w:r w:rsidRPr="00B01430">
              <w:rPr>
                <w:rFonts w:ascii="Arial" w:eastAsia="Times New Roman" w:hAnsi="Arial" w:cs="Arial"/>
                <w:sz w:val="20"/>
                <w:szCs w:val="20"/>
              </w:rPr>
              <w:t>. godinu skupa za sva trgovačka društva u (su)vlasništvu Grada</w:t>
            </w:r>
          </w:p>
        </w:tc>
      </w:tr>
      <w:tr w:rsidR="00AA561C" w:rsidRPr="00B01430" w14:paraId="156AB93B" w14:textId="77777777" w:rsidTr="0098793C">
        <w:trPr>
          <w:trHeight w:val="2266"/>
        </w:trPr>
        <w:tc>
          <w:tcPr>
            <w:tcW w:w="567" w:type="pct"/>
            <w:vMerge/>
            <w:vAlign w:val="center"/>
          </w:tcPr>
          <w:p w14:paraId="5DC7F4D0" w14:textId="77777777" w:rsidR="00AA561C" w:rsidRPr="00B01430" w:rsidRDefault="00AA561C" w:rsidP="00AA561C">
            <w:pPr>
              <w:jc w:val="center"/>
              <w:rPr>
                <w:rFonts w:ascii="Arial" w:hAnsi="Arial" w:cs="Arial"/>
                <w:sz w:val="20"/>
                <w:szCs w:val="20"/>
              </w:rPr>
            </w:pPr>
          </w:p>
        </w:tc>
        <w:tc>
          <w:tcPr>
            <w:tcW w:w="694" w:type="pct"/>
          </w:tcPr>
          <w:p w14:paraId="5B07C114" w14:textId="77777777" w:rsidR="00AA561C" w:rsidRPr="00B01430" w:rsidRDefault="00AA561C" w:rsidP="00AA561C">
            <w:pPr>
              <w:rPr>
                <w:rFonts w:ascii="Arial" w:eastAsia="Times New Roman" w:hAnsi="Arial" w:cs="Arial"/>
                <w:sz w:val="20"/>
                <w:szCs w:val="20"/>
              </w:rPr>
            </w:pPr>
          </w:p>
        </w:tc>
        <w:tc>
          <w:tcPr>
            <w:tcW w:w="622" w:type="pct"/>
            <w:vAlign w:val="center"/>
          </w:tcPr>
          <w:p w14:paraId="5386FD39" w14:textId="646EC81E"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2. Zaprimanje, obrada i analiza godišnjih i </w:t>
            </w:r>
            <w:r w:rsidR="00093454" w:rsidRPr="00B01430">
              <w:rPr>
                <w:rFonts w:ascii="Arial" w:eastAsia="Times New Roman" w:hAnsi="Arial" w:cs="Arial"/>
                <w:sz w:val="20"/>
                <w:szCs w:val="20"/>
              </w:rPr>
              <w:t>srednjoročnih</w:t>
            </w:r>
            <w:r w:rsidRPr="00B01430">
              <w:rPr>
                <w:rFonts w:ascii="Arial" w:eastAsia="Times New Roman" w:hAnsi="Arial" w:cs="Arial"/>
                <w:sz w:val="20"/>
                <w:szCs w:val="20"/>
              </w:rPr>
              <w:t xml:space="preserve"> planova dostavljenih od strane trgovačkih društava od posebnog interesa za </w:t>
            </w:r>
            <w:r w:rsidR="002417E0" w:rsidRPr="00B01430">
              <w:rPr>
                <w:rFonts w:ascii="Arial" w:eastAsia="Times New Roman" w:hAnsi="Arial" w:cs="Arial"/>
                <w:sz w:val="20"/>
                <w:szCs w:val="20"/>
              </w:rPr>
              <w:t xml:space="preserve">Grad </w:t>
            </w:r>
            <w:r w:rsidR="001178B6" w:rsidRPr="00B01430">
              <w:rPr>
                <w:rFonts w:ascii="Arial" w:eastAsia="Times New Roman" w:hAnsi="Arial" w:cs="Arial"/>
                <w:sz w:val="20"/>
                <w:szCs w:val="20"/>
              </w:rPr>
              <w:t>Delnice</w:t>
            </w:r>
          </w:p>
        </w:tc>
        <w:tc>
          <w:tcPr>
            <w:tcW w:w="625" w:type="pct"/>
            <w:vAlign w:val="center"/>
          </w:tcPr>
          <w:p w14:paraId="7CAD4F31" w14:textId="3CF43E85"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Pravodobno i potpuno informiranje o poslovanju trgovačkih društava u (su)vlasništvu </w:t>
            </w:r>
            <w:r w:rsidR="00B01430">
              <w:rPr>
                <w:rFonts w:ascii="Arial" w:eastAsia="Times New Roman" w:hAnsi="Arial" w:cs="Arial"/>
                <w:sz w:val="20"/>
                <w:szCs w:val="20"/>
              </w:rPr>
              <w:t>Grada Delnica</w:t>
            </w:r>
          </w:p>
        </w:tc>
        <w:tc>
          <w:tcPr>
            <w:tcW w:w="526" w:type="pct"/>
            <w:vAlign w:val="center"/>
          </w:tcPr>
          <w:p w14:paraId="1FC402B0" w14:textId="77777777"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Broj zaprimljenih planova</w:t>
            </w:r>
          </w:p>
        </w:tc>
        <w:tc>
          <w:tcPr>
            <w:tcW w:w="499" w:type="pct"/>
            <w:vAlign w:val="center"/>
          </w:tcPr>
          <w:p w14:paraId="3DA7E564" w14:textId="77777777" w:rsidR="00AA561C" w:rsidRPr="00B01430" w:rsidRDefault="00AA561C"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62" w:type="pct"/>
            <w:vAlign w:val="center"/>
          </w:tcPr>
          <w:p w14:paraId="4D56741D" w14:textId="3C4CB0C0" w:rsidR="00AA561C" w:rsidRPr="00B01430" w:rsidRDefault="00AA561C" w:rsidP="00CE66F4">
            <w:pPr>
              <w:jc w:val="center"/>
              <w:rPr>
                <w:rFonts w:ascii="Arial" w:eastAsia="Times New Roman" w:hAnsi="Arial" w:cs="Arial"/>
                <w:sz w:val="20"/>
                <w:szCs w:val="20"/>
              </w:rPr>
            </w:pPr>
            <w:r w:rsidRPr="00B01430">
              <w:rPr>
                <w:rFonts w:ascii="Arial" w:eastAsia="Times New Roman" w:hAnsi="Arial" w:cs="Arial"/>
                <w:sz w:val="20"/>
                <w:szCs w:val="20"/>
              </w:rPr>
              <w:t>Polazna (</w:t>
            </w:r>
            <w:r w:rsidR="001178B6" w:rsidRPr="00B01430">
              <w:rPr>
                <w:rFonts w:ascii="Arial" w:eastAsia="Times New Roman" w:hAnsi="Arial" w:cs="Arial"/>
                <w:sz w:val="20"/>
                <w:szCs w:val="20"/>
              </w:rPr>
              <w:t>4</w:t>
            </w:r>
            <w:r w:rsidRPr="00B01430">
              <w:rPr>
                <w:rFonts w:ascii="Arial" w:eastAsia="Times New Roman" w:hAnsi="Arial" w:cs="Arial"/>
                <w:sz w:val="20"/>
                <w:szCs w:val="20"/>
              </w:rPr>
              <w:t>)</w:t>
            </w:r>
          </w:p>
          <w:p w14:paraId="08B14FA2" w14:textId="6F0D8DFD" w:rsidR="00AA561C" w:rsidRPr="00B01430" w:rsidRDefault="00AA561C"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Ciljana (</w:t>
            </w:r>
            <w:r w:rsidR="001178B6" w:rsidRPr="00B01430">
              <w:rPr>
                <w:rFonts w:ascii="Arial" w:eastAsia="Times New Roman" w:hAnsi="Arial" w:cs="Arial"/>
                <w:sz w:val="20"/>
                <w:szCs w:val="20"/>
              </w:rPr>
              <w:t>4</w:t>
            </w:r>
            <w:r w:rsidRPr="00B01430">
              <w:rPr>
                <w:rFonts w:ascii="Arial" w:eastAsia="Times New Roman" w:hAnsi="Arial" w:cs="Arial"/>
                <w:sz w:val="20"/>
                <w:szCs w:val="20"/>
              </w:rPr>
              <w:t>)</w:t>
            </w:r>
          </w:p>
        </w:tc>
        <w:tc>
          <w:tcPr>
            <w:tcW w:w="423" w:type="pct"/>
            <w:vAlign w:val="center"/>
          </w:tcPr>
          <w:p w14:paraId="1548BE30" w14:textId="73149A5D" w:rsidR="00AA561C" w:rsidRPr="00B01430" w:rsidRDefault="009E7849" w:rsidP="00681B2B">
            <w:pPr>
              <w:jc w:val="center"/>
              <w:rPr>
                <w:rFonts w:ascii="Arial" w:eastAsia="Times New Roman" w:hAnsi="Arial" w:cs="Arial"/>
                <w:sz w:val="20"/>
                <w:szCs w:val="20"/>
              </w:rPr>
            </w:pPr>
            <w:r w:rsidRPr="00B01430">
              <w:rPr>
                <w:rFonts w:ascii="Arial" w:eastAsia="Times New Roman" w:hAnsi="Arial" w:cs="Arial"/>
                <w:sz w:val="20"/>
                <w:szCs w:val="20"/>
              </w:rPr>
              <w:t>/</w:t>
            </w:r>
          </w:p>
        </w:tc>
        <w:tc>
          <w:tcPr>
            <w:tcW w:w="482" w:type="pct"/>
            <w:vAlign w:val="center"/>
          </w:tcPr>
          <w:p w14:paraId="22B50417" w14:textId="12A1E13C" w:rsidR="00AA561C" w:rsidRPr="00B01430" w:rsidRDefault="009E7849" w:rsidP="00681B2B">
            <w:pPr>
              <w:jc w:val="center"/>
              <w:rPr>
                <w:rFonts w:ascii="Arial" w:eastAsia="Times New Roman" w:hAnsi="Arial" w:cs="Arial"/>
                <w:sz w:val="20"/>
                <w:szCs w:val="20"/>
              </w:rPr>
            </w:pPr>
            <w:r w:rsidRPr="00B01430">
              <w:rPr>
                <w:rFonts w:ascii="Arial" w:eastAsia="Times New Roman" w:hAnsi="Arial" w:cs="Arial"/>
                <w:sz w:val="20"/>
                <w:szCs w:val="20"/>
              </w:rPr>
              <w:t>Trgovačka društva u (su)vlasništvu Grad Delnica dostavljaju Planove poslovanja</w:t>
            </w:r>
          </w:p>
        </w:tc>
      </w:tr>
    </w:tbl>
    <w:p w14:paraId="6122E842" w14:textId="77777777" w:rsidR="00A107DA" w:rsidRPr="00B01430" w:rsidRDefault="00A107DA" w:rsidP="00B20D29">
      <w:pPr>
        <w:ind w:firstLine="567"/>
        <w:jc w:val="both"/>
        <w:rPr>
          <w:rFonts w:ascii="Arial" w:eastAsia="Times New Roman" w:hAnsi="Arial" w:cs="Arial"/>
          <w:sz w:val="24"/>
          <w:szCs w:val="24"/>
        </w:rPr>
        <w:sectPr w:rsidR="00A107DA" w:rsidRPr="00B01430" w:rsidSect="00DF295B">
          <w:pgSz w:w="16838" w:h="11906" w:orient="landscape"/>
          <w:pgMar w:top="1418" w:right="1134" w:bottom="1418" w:left="1134" w:header="709" w:footer="709" w:gutter="0"/>
          <w:cols w:space="708"/>
          <w:titlePg/>
          <w:docGrid w:linePitch="360"/>
        </w:sectPr>
      </w:pPr>
    </w:p>
    <w:p w14:paraId="13351DB9" w14:textId="0058517B" w:rsidR="007900B7" w:rsidRPr="00B01430" w:rsidRDefault="000F5ABF" w:rsidP="00445CB0">
      <w:pPr>
        <w:pStyle w:val="Naslov1"/>
        <w:numPr>
          <w:ilvl w:val="0"/>
          <w:numId w:val="39"/>
        </w:numPr>
        <w:spacing w:before="0" w:beforeAutospacing="0" w:after="0" w:afterAutospacing="0" w:line="276" w:lineRule="auto"/>
        <w:jc w:val="both"/>
        <w:rPr>
          <w:rFonts w:ascii="Arial" w:hAnsi="Arial" w:cs="Arial"/>
          <w:sz w:val="24"/>
          <w:szCs w:val="24"/>
        </w:rPr>
      </w:pPr>
      <w:bookmarkStart w:id="127" w:name="_Toc136950113"/>
      <w:r w:rsidRPr="00B01430">
        <w:rPr>
          <w:rFonts w:ascii="Arial" w:hAnsi="Arial" w:cs="Arial"/>
          <w:sz w:val="26"/>
          <w:szCs w:val="26"/>
        </w:rPr>
        <w:lastRenderedPageBreak/>
        <w:t xml:space="preserve">POSEBAN CILJ </w:t>
      </w:r>
      <w:r w:rsidR="00E623B4" w:rsidRPr="00B01430">
        <w:rPr>
          <w:rFonts w:ascii="Arial" w:hAnsi="Arial" w:cs="Arial"/>
          <w:sz w:val="26"/>
          <w:szCs w:val="26"/>
        </w:rPr>
        <w:t>1.</w:t>
      </w:r>
      <w:r w:rsidRPr="00B01430">
        <w:rPr>
          <w:rFonts w:ascii="Arial" w:hAnsi="Arial" w:cs="Arial"/>
          <w:sz w:val="26"/>
          <w:szCs w:val="26"/>
        </w:rPr>
        <w:t>3</w:t>
      </w:r>
      <w:r w:rsidR="00E623B4" w:rsidRPr="00B01430">
        <w:rPr>
          <w:rFonts w:ascii="Arial" w:hAnsi="Arial" w:cs="Arial"/>
          <w:sz w:val="26"/>
          <w:szCs w:val="26"/>
        </w:rPr>
        <w:t>. - „</w:t>
      </w:r>
      <w:bookmarkStart w:id="128" w:name="_Hlk31271962"/>
      <w:r w:rsidR="00E623B4" w:rsidRPr="00B01430">
        <w:rPr>
          <w:rFonts w:ascii="Arial" w:hAnsi="Arial" w:cs="Arial"/>
          <w:color w:val="000000"/>
          <w:sz w:val="26"/>
          <w:szCs w:val="26"/>
        </w:rPr>
        <w:t>Uspostaviti jedinstven sustav i kriterije u procjeni vrijednosti pojedinog oblika imovine, kako bi se poštivalo važeće zakonodavstvo i što transparentnije odredila njezina vrijednost</w:t>
      </w:r>
      <w:bookmarkEnd w:id="128"/>
      <w:r w:rsidR="00E623B4" w:rsidRPr="00B01430">
        <w:rPr>
          <w:rFonts w:ascii="Arial" w:hAnsi="Arial" w:cs="Arial"/>
          <w:sz w:val="26"/>
          <w:szCs w:val="26"/>
        </w:rPr>
        <w:t>“</w:t>
      </w:r>
      <w:bookmarkEnd w:id="127"/>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1"/>
        <w:gridCol w:w="1814"/>
        <w:gridCol w:w="1814"/>
        <w:gridCol w:w="2234"/>
        <w:gridCol w:w="1535"/>
        <w:gridCol w:w="1398"/>
        <w:gridCol w:w="1255"/>
        <w:gridCol w:w="1535"/>
        <w:gridCol w:w="1334"/>
      </w:tblGrid>
      <w:tr w:rsidR="00AA561C" w:rsidRPr="00B01430" w14:paraId="6E353D17" w14:textId="77777777" w:rsidTr="0098793C">
        <w:trPr>
          <w:trHeight w:val="284"/>
        </w:trPr>
        <w:tc>
          <w:tcPr>
            <w:tcW w:w="5000" w:type="pct"/>
            <w:gridSpan w:val="9"/>
            <w:shd w:val="clear" w:color="auto" w:fill="C6D9F1" w:themeFill="text2" w:themeFillTint="33"/>
            <w:vAlign w:val="center"/>
          </w:tcPr>
          <w:p w14:paraId="09653BB1" w14:textId="77777777" w:rsidR="00AA561C" w:rsidRPr="00B01430" w:rsidRDefault="00AA561C" w:rsidP="00AA561C">
            <w:pPr>
              <w:jc w:val="center"/>
              <w:rPr>
                <w:rFonts w:ascii="Arial" w:hAnsi="Arial" w:cs="Arial"/>
                <w:color w:val="1F497D" w:themeColor="text2"/>
              </w:rPr>
            </w:pPr>
            <w:bookmarkStart w:id="129" w:name="page266"/>
            <w:bookmarkEnd w:id="129"/>
            <w:r w:rsidRPr="00B01430">
              <w:rPr>
                <w:rFonts w:ascii="Arial" w:eastAsia="Times New Roman" w:hAnsi="Arial" w:cs="Arial"/>
                <w:b/>
                <w:color w:val="1F497D" w:themeColor="text2"/>
              </w:rPr>
              <w:t xml:space="preserve">PRILOG 3: POSEBAN CILJ 1.3. </w:t>
            </w:r>
            <w:r w:rsidRPr="00B01430">
              <w:rPr>
                <w:rFonts w:ascii="Arial" w:hAnsi="Arial" w:cs="Arial"/>
              </w:rPr>
              <w:t>„Uspostaviti jedinstven sustav i kriterije u procjeni vrijednosti pojedinog oblika imovine, kako bi se poštivalo važeće zakonodavstvo i što transparentnije odredila njezina vrijednost“</w:t>
            </w:r>
          </w:p>
          <w:p w14:paraId="0BAFB166" w14:textId="4EC3D03E" w:rsidR="00AA561C" w:rsidRPr="00B01430" w:rsidRDefault="00AA561C" w:rsidP="00AA561C">
            <w:pPr>
              <w:jc w:val="center"/>
              <w:rPr>
                <w:rFonts w:ascii="Arial" w:eastAsia="Times New Roman" w:hAnsi="Arial" w:cs="Arial"/>
                <w:sz w:val="20"/>
                <w:szCs w:val="20"/>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202</w:t>
            </w:r>
            <w:r w:rsidR="009F31D9" w:rsidRPr="00B01430">
              <w:rPr>
                <w:rFonts w:ascii="Arial" w:hAnsi="Arial" w:cs="Arial"/>
              </w:rPr>
              <w:t>3</w:t>
            </w:r>
            <w:r w:rsidRPr="00B01430">
              <w:rPr>
                <w:rFonts w:ascii="Arial" w:hAnsi="Arial" w:cs="Arial"/>
              </w:rPr>
              <w:t>.</w:t>
            </w:r>
          </w:p>
        </w:tc>
      </w:tr>
      <w:tr w:rsidR="00AA561C" w:rsidRPr="00B01430" w14:paraId="1C0659C6" w14:textId="77777777" w:rsidTr="0098793C">
        <w:trPr>
          <w:trHeight w:val="284"/>
        </w:trPr>
        <w:tc>
          <w:tcPr>
            <w:tcW w:w="564" w:type="pct"/>
            <w:shd w:val="clear" w:color="auto" w:fill="F2F2F2" w:themeFill="background1" w:themeFillShade="F2"/>
            <w:vAlign w:val="center"/>
          </w:tcPr>
          <w:p w14:paraId="0B758D8D"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623" w:type="pct"/>
            <w:shd w:val="clear" w:color="auto" w:fill="F2F2F2" w:themeFill="background1" w:themeFillShade="F2"/>
            <w:vAlign w:val="center"/>
          </w:tcPr>
          <w:p w14:paraId="37C406CE"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23" w:type="pct"/>
            <w:shd w:val="clear" w:color="auto" w:fill="F2F2F2" w:themeFill="background1" w:themeFillShade="F2"/>
            <w:vAlign w:val="center"/>
          </w:tcPr>
          <w:p w14:paraId="7645E998"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731F6779"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 xml:space="preserve">NAČIN </w:t>
            </w:r>
          </w:p>
          <w:p w14:paraId="16D18585"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OSTVARENJA</w:t>
            </w:r>
          </w:p>
        </w:tc>
        <w:tc>
          <w:tcPr>
            <w:tcW w:w="767" w:type="pct"/>
            <w:shd w:val="clear" w:color="auto" w:fill="F2F2F2" w:themeFill="background1" w:themeFillShade="F2"/>
            <w:vAlign w:val="center"/>
          </w:tcPr>
          <w:p w14:paraId="7EFBFCD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27" w:type="pct"/>
            <w:shd w:val="clear" w:color="auto" w:fill="F2F2F2" w:themeFill="background1" w:themeFillShade="F2"/>
            <w:vAlign w:val="center"/>
          </w:tcPr>
          <w:p w14:paraId="241F561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480" w:type="pct"/>
            <w:shd w:val="clear" w:color="auto" w:fill="F2F2F2" w:themeFill="background1" w:themeFillShade="F2"/>
            <w:vAlign w:val="center"/>
          </w:tcPr>
          <w:p w14:paraId="61367A9C"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431" w:type="pct"/>
            <w:shd w:val="clear" w:color="auto" w:fill="F2F2F2" w:themeFill="background1" w:themeFillShade="F2"/>
            <w:vAlign w:val="center"/>
          </w:tcPr>
          <w:p w14:paraId="020A8CBD"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527" w:type="pct"/>
            <w:shd w:val="clear" w:color="auto" w:fill="F2F2F2" w:themeFill="background1" w:themeFillShade="F2"/>
            <w:vAlign w:val="center"/>
          </w:tcPr>
          <w:p w14:paraId="69C5EEDF"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458" w:type="pct"/>
            <w:shd w:val="clear" w:color="auto" w:fill="F2F2F2" w:themeFill="background1" w:themeFillShade="F2"/>
            <w:vAlign w:val="center"/>
          </w:tcPr>
          <w:p w14:paraId="6969D467"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3077DD" w:rsidRPr="00B01430" w14:paraId="062CE361" w14:textId="77777777" w:rsidTr="0098793C">
        <w:trPr>
          <w:trHeight w:val="2961"/>
        </w:trPr>
        <w:tc>
          <w:tcPr>
            <w:tcW w:w="564" w:type="pct"/>
            <w:vMerge w:val="restart"/>
            <w:vAlign w:val="center"/>
          </w:tcPr>
          <w:p w14:paraId="3AAEB90D" w14:textId="412AFDBE" w:rsidR="003077DD" w:rsidRPr="00B01430" w:rsidRDefault="003077DD" w:rsidP="00AA561C">
            <w:pPr>
              <w:jc w:val="center"/>
              <w:rPr>
                <w:rFonts w:ascii="Arial" w:eastAsia="Times New Roman" w:hAnsi="Arial" w:cs="Arial"/>
                <w:sz w:val="20"/>
                <w:szCs w:val="20"/>
              </w:rPr>
            </w:pPr>
            <w:r w:rsidRPr="00B01430">
              <w:rPr>
                <w:rFonts w:ascii="Arial" w:hAnsi="Arial" w:cs="Arial"/>
                <w:sz w:val="20"/>
                <w:szCs w:val="20"/>
              </w:rPr>
              <w:t xml:space="preserve">Snimanje, popis i ocjena realnog stanja imovine u vlasništvu </w:t>
            </w:r>
            <w:r w:rsidR="00B01430">
              <w:rPr>
                <w:rFonts w:ascii="Arial" w:hAnsi="Arial" w:cs="Arial"/>
                <w:sz w:val="20"/>
                <w:szCs w:val="20"/>
              </w:rPr>
              <w:t>Grada Delnica</w:t>
            </w:r>
          </w:p>
        </w:tc>
        <w:tc>
          <w:tcPr>
            <w:tcW w:w="623" w:type="pct"/>
            <w:vMerge w:val="restart"/>
          </w:tcPr>
          <w:p w14:paraId="5BFE036F" w14:textId="77777777" w:rsidR="003077DD" w:rsidRPr="00B01430" w:rsidRDefault="00670271" w:rsidP="007D5EBA">
            <w:pPr>
              <w:jc w:val="center"/>
              <w:rPr>
                <w:rFonts w:ascii="Arial" w:hAnsi="Arial" w:cs="Arial"/>
                <w:sz w:val="20"/>
                <w:szCs w:val="20"/>
              </w:rPr>
            </w:pPr>
            <w:hyperlink r:id="rId44" w:history="1">
              <w:r w:rsidR="003077DD" w:rsidRPr="00B01430">
                <w:rPr>
                  <w:rStyle w:val="Hiperveza"/>
                  <w:rFonts w:ascii="Arial" w:hAnsi="Arial" w:cs="Arial"/>
                  <w:bCs/>
                  <w:color w:val="auto"/>
                  <w:sz w:val="20"/>
                  <w:szCs w:val="20"/>
                  <w:u w:val="none"/>
                </w:rPr>
                <w:t>Zakon o upravljanju državnom imovinom (»Narodne novine«, broj 52/18)</w:t>
              </w:r>
            </w:hyperlink>
          </w:p>
          <w:p w14:paraId="3AD69FC0" w14:textId="77777777" w:rsidR="003077DD" w:rsidRPr="00B01430" w:rsidRDefault="003077DD" w:rsidP="007D5EBA">
            <w:pPr>
              <w:jc w:val="center"/>
              <w:rPr>
                <w:rFonts w:ascii="Arial" w:eastAsia="Times New Roman" w:hAnsi="Arial" w:cs="Arial"/>
                <w:sz w:val="20"/>
                <w:szCs w:val="20"/>
              </w:rPr>
            </w:pPr>
          </w:p>
          <w:p w14:paraId="56BB6E34" w14:textId="77777777" w:rsidR="003077DD" w:rsidRPr="00B01430" w:rsidRDefault="00670271" w:rsidP="007D5EBA">
            <w:pPr>
              <w:jc w:val="center"/>
              <w:rPr>
                <w:rFonts w:ascii="Arial" w:eastAsia="Times New Roman" w:hAnsi="Arial" w:cs="Arial"/>
                <w:sz w:val="20"/>
                <w:szCs w:val="20"/>
              </w:rPr>
            </w:pPr>
            <w:hyperlink r:id="rId45" w:history="1">
              <w:r w:rsidR="003077DD" w:rsidRPr="00B01430">
                <w:rPr>
                  <w:rStyle w:val="Hiperveza"/>
                  <w:rFonts w:ascii="Arial" w:eastAsia="Times New Roman" w:hAnsi="Arial" w:cs="Arial"/>
                  <w:color w:val="auto"/>
                  <w:sz w:val="20"/>
                  <w:szCs w:val="20"/>
                  <w:u w:val="none"/>
                </w:rPr>
                <w:t>Zakon o procjeni vrijednosti nekretnina (»Narodne novine«, broj 78/15)</w:t>
              </w:r>
            </w:hyperlink>
          </w:p>
          <w:p w14:paraId="6F7F987B" w14:textId="77777777" w:rsidR="003077DD" w:rsidRPr="00B01430" w:rsidRDefault="003077DD" w:rsidP="007D5EBA">
            <w:pPr>
              <w:jc w:val="center"/>
              <w:rPr>
                <w:rFonts w:ascii="Arial" w:eastAsia="Times New Roman" w:hAnsi="Arial" w:cs="Arial"/>
                <w:sz w:val="20"/>
                <w:szCs w:val="20"/>
              </w:rPr>
            </w:pPr>
          </w:p>
          <w:p w14:paraId="0D098D7D" w14:textId="77777777" w:rsidR="003077DD" w:rsidRPr="00B01430" w:rsidRDefault="00670271" w:rsidP="007D5EBA">
            <w:pPr>
              <w:jc w:val="center"/>
              <w:rPr>
                <w:rFonts w:ascii="Arial" w:hAnsi="Arial" w:cs="Arial"/>
                <w:sz w:val="20"/>
                <w:szCs w:val="20"/>
              </w:rPr>
            </w:pPr>
            <w:hyperlink r:id="rId46" w:history="1">
              <w:r w:rsidR="003077DD" w:rsidRPr="00B01430">
                <w:rPr>
                  <w:rFonts w:ascii="Arial" w:eastAsia="Times New Roman" w:hAnsi="Arial" w:cs="Arial"/>
                  <w:sz w:val="20"/>
                  <w:szCs w:val="20"/>
                </w:rPr>
                <w:t>P</w:t>
              </w:r>
              <w:r w:rsidR="003077DD" w:rsidRPr="00B01430">
                <w:rPr>
                  <w:rFonts w:ascii="Arial" w:hAnsi="Arial" w:cs="Arial"/>
                  <w:sz w:val="20"/>
                  <w:szCs w:val="20"/>
                  <w:shd w:val="clear" w:color="auto" w:fill="FFFFFF"/>
                </w:rPr>
                <w:t xml:space="preserve">ravilnik o informacijskom sustavu tržišta nekretnina </w:t>
              </w:r>
              <w:r w:rsidR="003077DD" w:rsidRPr="00B01430">
                <w:rPr>
                  <w:rFonts w:ascii="Arial" w:hAnsi="Arial" w:cs="Arial"/>
                  <w:sz w:val="20"/>
                  <w:szCs w:val="20"/>
                </w:rPr>
                <w:t xml:space="preserve">(»Narodne novine«, broj </w:t>
              </w:r>
              <w:r w:rsidR="003077DD" w:rsidRPr="00B01430">
                <w:rPr>
                  <w:rFonts w:ascii="Arial" w:hAnsi="Arial" w:cs="Arial"/>
                  <w:sz w:val="20"/>
                  <w:szCs w:val="20"/>
                  <w:shd w:val="clear" w:color="auto" w:fill="FFFFFF"/>
                </w:rPr>
                <w:t>114/15,</w:t>
              </w:r>
            </w:hyperlink>
            <w:r w:rsidR="003077DD" w:rsidRPr="00B01430">
              <w:rPr>
                <w:rFonts w:ascii="Arial" w:hAnsi="Arial" w:cs="Arial"/>
                <w:sz w:val="20"/>
                <w:szCs w:val="20"/>
              </w:rPr>
              <w:t xml:space="preserve"> </w:t>
            </w:r>
            <w:hyperlink r:id="rId47" w:history="1">
              <w:r w:rsidR="003077DD" w:rsidRPr="00B01430">
                <w:rPr>
                  <w:rFonts w:ascii="Arial" w:hAnsi="Arial" w:cs="Arial"/>
                  <w:sz w:val="20"/>
                  <w:szCs w:val="20"/>
                  <w:shd w:val="clear" w:color="auto" w:fill="FFFFFF"/>
                </w:rPr>
                <w:t>122/15</w:t>
              </w:r>
            </w:hyperlink>
            <w:hyperlink r:id="rId48" w:history="1">
              <w:r w:rsidR="003077DD" w:rsidRPr="00B01430">
                <w:rPr>
                  <w:rFonts w:ascii="Arial" w:hAnsi="Arial" w:cs="Arial"/>
                  <w:sz w:val="20"/>
                  <w:szCs w:val="20"/>
                  <w:shd w:val="clear" w:color="auto" w:fill="FFFFFF"/>
                </w:rPr>
                <w:t>)</w:t>
              </w:r>
            </w:hyperlink>
          </w:p>
          <w:p w14:paraId="4285AFFA" w14:textId="77777777" w:rsidR="003077DD" w:rsidRPr="00B01430" w:rsidRDefault="003077DD" w:rsidP="007D5EBA">
            <w:pPr>
              <w:jc w:val="center"/>
              <w:rPr>
                <w:rFonts w:ascii="Arial" w:hAnsi="Arial" w:cs="Arial"/>
                <w:sz w:val="20"/>
                <w:szCs w:val="20"/>
              </w:rPr>
            </w:pPr>
          </w:p>
          <w:p w14:paraId="1DBCF32C" w14:textId="77777777" w:rsidR="003077DD" w:rsidRPr="00B01430" w:rsidRDefault="00670271" w:rsidP="007D5EBA">
            <w:pPr>
              <w:jc w:val="center"/>
              <w:rPr>
                <w:rFonts w:ascii="Arial" w:eastAsia="Times New Roman" w:hAnsi="Arial" w:cs="Arial"/>
                <w:sz w:val="20"/>
                <w:szCs w:val="20"/>
              </w:rPr>
            </w:pPr>
            <w:hyperlink r:id="rId49" w:history="1">
              <w:r w:rsidR="003077DD" w:rsidRPr="00B01430">
                <w:rPr>
                  <w:rStyle w:val="Hiperveza"/>
                  <w:rFonts w:ascii="Arial" w:eastAsia="Times New Roman" w:hAnsi="Arial" w:cs="Arial"/>
                  <w:color w:val="auto"/>
                  <w:sz w:val="20"/>
                  <w:szCs w:val="20"/>
                  <w:u w:val="none"/>
                </w:rPr>
                <w:t>Pravilnik o metodama procjene vrijednosti nekretnina (»Narodne novine«, broj 105/15)</w:t>
              </w:r>
            </w:hyperlink>
          </w:p>
          <w:p w14:paraId="74C9A14B" w14:textId="77777777" w:rsidR="003077DD" w:rsidRPr="00B01430" w:rsidRDefault="003077DD" w:rsidP="007D5EBA">
            <w:pPr>
              <w:jc w:val="center"/>
              <w:rPr>
                <w:rFonts w:ascii="Arial" w:eastAsia="Times New Roman" w:hAnsi="Arial" w:cs="Arial"/>
                <w:sz w:val="20"/>
                <w:szCs w:val="20"/>
              </w:rPr>
            </w:pPr>
          </w:p>
          <w:p w14:paraId="5F7921D6" w14:textId="6D2C7796" w:rsidR="003077DD" w:rsidRPr="00B01430" w:rsidRDefault="00670271" w:rsidP="007D5EBA">
            <w:pPr>
              <w:jc w:val="center"/>
              <w:rPr>
                <w:rFonts w:ascii="Arial" w:eastAsia="Times New Roman" w:hAnsi="Arial" w:cs="Arial"/>
                <w:sz w:val="20"/>
                <w:szCs w:val="20"/>
              </w:rPr>
            </w:pPr>
            <w:hyperlink r:id="rId50" w:history="1">
              <w:r w:rsidR="003077DD" w:rsidRPr="00B01430">
                <w:rPr>
                  <w:rStyle w:val="Hiperveza"/>
                  <w:rFonts w:ascii="Arial" w:eastAsia="Times New Roman" w:hAnsi="Arial" w:cs="Arial"/>
                  <w:color w:val="auto"/>
                  <w:sz w:val="20"/>
                  <w:szCs w:val="20"/>
                  <w:u w:val="none"/>
                </w:rPr>
                <w:t>Uputa o priznavanju, mjerenju i evidentiranju imovine u vlasništvu Republike Hrvatske – Ministarstvo financija</w:t>
              </w:r>
            </w:hyperlink>
          </w:p>
          <w:p w14:paraId="763DB0EE" w14:textId="0D449990" w:rsidR="003077DD" w:rsidRPr="00B01430" w:rsidRDefault="003077DD" w:rsidP="007D5EBA">
            <w:pPr>
              <w:jc w:val="center"/>
              <w:rPr>
                <w:rFonts w:ascii="Arial" w:eastAsia="Times New Roman" w:hAnsi="Arial" w:cs="Arial"/>
                <w:sz w:val="20"/>
                <w:szCs w:val="20"/>
              </w:rPr>
            </w:pPr>
          </w:p>
        </w:tc>
        <w:tc>
          <w:tcPr>
            <w:tcW w:w="623" w:type="pct"/>
            <w:vAlign w:val="center"/>
          </w:tcPr>
          <w:p w14:paraId="37B98FE0" w14:textId="76B45529"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1. Sklapanje okvirnog ugovora sa sudskim vještakom građevinske struke (procjeniteljem)</w:t>
            </w:r>
          </w:p>
        </w:tc>
        <w:tc>
          <w:tcPr>
            <w:tcW w:w="767" w:type="pct"/>
            <w:vAlign w:val="center"/>
          </w:tcPr>
          <w:p w14:paraId="64D15020" w14:textId="77777777"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t>Prodaji nekretnina prethodi procjena tržišne vrijednosti nekretnine koju utvrđuje ovlašteni sudski vještak građevinske struke. Procjenu može obavljati ovlašteni sudski vještak s kojim je sklopljen okvirni ugovor za izradu elaborata o procjeni tržišne vrijednosti nekretnina.</w:t>
            </w:r>
          </w:p>
        </w:tc>
        <w:tc>
          <w:tcPr>
            <w:tcW w:w="527" w:type="pct"/>
            <w:vAlign w:val="center"/>
          </w:tcPr>
          <w:p w14:paraId="4CFBCDF7" w14:textId="77777777"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t>Broj sklopljenih ugovora godišnje</w:t>
            </w:r>
          </w:p>
        </w:tc>
        <w:tc>
          <w:tcPr>
            <w:tcW w:w="480" w:type="pct"/>
            <w:vAlign w:val="center"/>
          </w:tcPr>
          <w:p w14:paraId="73195D9C" w14:textId="77777777"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Broj </w:t>
            </w:r>
          </w:p>
        </w:tc>
        <w:tc>
          <w:tcPr>
            <w:tcW w:w="431" w:type="pct"/>
            <w:vAlign w:val="center"/>
          </w:tcPr>
          <w:p w14:paraId="2F29248E" w14:textId="79EBD52A" w:rsidR="003077DD" w:rsidRPr="00B01430" w:rsidRDefault="003077DD"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Polazno (0)</w:t>
            </w:r>
          </w:p>
          <w:p w14:paraId="586C313A" w14:textId="2B8C7E28" w:rsidR="003077DD" w:rsidRPr="00B01430" w:rsidRDefault="003077DD"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945C59" w:rsidRPr="00B01430">
              <w:rPr>
                <w:rFonts w:ascii="Arial" w:eastAsia="Times New Roman" w:hAnsi="Arial" w:cs="Arial"/>
                <w:sz w:val="20"/>
                <w:szCs w:val="20"/>
              </w:rPr>
              <w:t>/</w:t>
            </w:r>
            <w:r w:rsidRPr="00B01430">
              <w:rPr>
                <w:rFonts w:ascii="Arial" w:eastAsia="Times New Roman" w:hAnsi="Arial" w:cs="Arial"/>
                <w:sz w:val="20"/>
                <w:szCs w:val="20"/>
              </w:rPr>
              <w:t>)</w:t>
            </w:r>
          </w:p>
        </w:tc>
        <w:tc>
          <w:tcPr>
            <w:tcW w:w="985" w:type="pct"/>
            <w:gridSpan w:val="2"/>
            <w:vAlign w:val="center"/>
          </w:tcPr>
          <w:p w14:paraId="0427CE95" w14:textId="2C7C66D3" w:rsidR="003077DD" w:rsidRPr="00B01430" w:rsidRDefault="003077DD" w:rsidP="00FB488C">
            <w:pPr>
              <w:jc w:val="center"/>
              <w:rPr>
                <w:rFonts w:ascii="Arial" w:eastAsia="Times New Roman" w:hAnsi="Arial" w:cs="Arial"/>
                <w:sz w:val="20"/>
                <w:szCs w:val="20"/>
              </w:rPr>
            </w:pPr>
            <w:r w:rsidRPr="00B01430">
              <w:rPr>
                <w:rFonts w:ascii="Arial" w:eastAsia="Times New Roman" w:hAnsi="Arial" w:cs="Arial"/>
                <w:sz w:val="20"/>
                <w:szCs w:val="20"/>
              </w:rPr>
              <w:t>Grad ima sklopljene Ugovore sa ovlaštenim sudskim vještacima te se i dalje planira sklapanje ugovora za čestice koje budu namijenjene prodaji</w:t>
            </w:r>
          </w:p>
        </w:tc>
      </w:tr>
      <w:tr w:rsidR="003077DD" w:rsidRPr="00B01430" w14:paraId="2FDB80BB" w14:textId="77777777" w:rsidTr="0098793C">
        <w:trPr>
          <w:trHeight w:val="2655"/>
        </w:trPr>
        <w:tc>
          <w:tcPr>
            <w:tcW w:w="564" w:type="pct"/>
            <w:vMerge/>
            <w:vAlign w:val="center"/>
          </w:tcPr>
          <w:p w14:paraId="031BAB07" w14:textId="77777777" w:rsidR="003077DD" w:rsidRPr="00B01430" w:rsidRDefault="003077DD" w:rsidP="00AA561C">
            <w:pPr>
              <w:jc w:val="center"/>
              <w:rPr>
                <w:rFonts w:ascii="Arial" w:hAnsi="Arial" w:cs="Arial"/>
                <w:sz w:val="20"/>
                <w:szCs w:val="20"/>
              </w:rPr>
            </w:pPr>
          </w:p>
        </w:tc>
        <w:tc>
          <w:tcPr>
            <w:tcW w:w="623" w:type="pct"/>
            <w:vMerge/>
          </w:tcPr>
          <w:p w14:paraId="577CD427" w14:textId="77777777" w:rsidR="003077DD" w:rsidRPr="00B01430" w:rsidRDefault="003077DD" w:rsidP="00AA561C">
            <w:pPr>
              <w:jc w:val="center"/>
              <w:rPr>
                <w:rFonts w:ascii="Arial" w:eastAsia="Times New Roman" w:hAnsi="Arial" w:cs="Arial"/>
                <w:sz w:val="20"/>
                <w:szCs w:val="20"/>
              </w:rPr>
            </w:pPr>
          </w:p>
        </w:tc>
        <w:tc>
          <w:tcPr>
            <w:tcW w:w="623" w:type="pct"/>
            <w:vAlign w:val="center"/>
          </w:tcPr>
          <w:p w14:paraId="6AE3C73E" w14:textId="77777777"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t>2. Procjena (utvrđivanje) vrijednosti nekretnina namijenjenih prodaji</w:t>
            </w:r>
          </w:p>
        </w:tc>
        <w:tc>
          <w:tcPr>
            <w:tcW w:w="767" w:type="pct"/>
            <w:vAlign w:val="center"/>
          </w:tcPr>
          <w:p w14:paraId="3F5F75A8" w14:textId="77777777" w:rsidR="003077DD" w:rsidRPr="00B01430" w:rsidRDefault="003077DD" w:rsidP="00AA561C">
            <w:pPr>
              <w:jc w:val="center"/>
              <w:rPr>
                <w:rFonts w:ascii="Arial" w:eastAsia="Times New Roman" w:hAnsi="Arial" w:cs="Arial"/>
                <w:sz w:val="20"/>
                <w:szCs w:val="20"/>
              </w:rPr>
            </w:pPr>
            <w:r w:rsidRPr="00B01430">
              <w:rPr>
                <w:rFonts w:ascii="Arial" w:hAnsi="Arial" w:cs="Arial"/>
                <w:sz w:val="20"/>
                <w:szCs w:val="20"/>
              </w:rPr>
              <w:t xml:space="preserve">Približne vrijednosti zemljišta utvrđuju se kao općenite, prosječne vrijednosti zemljišta na temelju podataka iz zbirke kupoprodajnih cijena, primarno ovisno o namjeni površina, načinu korištenja i uređenju površina, kategoriji i lokaciji te o drugim obilježjima nekretnina. Pri utvrđivanju približnih vrijednosti ne uzimaju se u obzir doprinosi. Ako ne postoji dovoljan broj poredbenih kupoprodajnih cijena na promatranom području, približna vrijednost može se utvrditi deduktivnom metodom ili komparativnom analizom s drugim područjem. Približna vrijednost zemljišta iskazuje se kao iznos u kunama po četvornome metru površine za uzor-česticu. Ako je to u skladu s postojećim običajima u uobičajenom poslovnom prometu, </w:t>
            </w:r>
            <w:r w:rsidRPr="00B01430">
              <w:rPr>
                <w:rFonts w:ascii="Arial" w:hAnsi="Arial" w:cs="Arial"/>
                <w:sz w:val="20"/>
                <w:szCs w:val="20"/>
              </w:rPr>
              <w:lastRenderedPageBreak/>
              <w:t>približna vrijednost može se iskazati i kao iznos u eurima po četvornome metru površine za uzor-česticu.</w:t>
            </w:r>
          </w:p>
        </w:tc>
        <w:tc>
          <w:tcPr>
            <w:tcW w:w="527" w:type="pct"/>
            <w:vAlign w:val="center"/>
          </w:tcPr>
          <w:p w14:paraId="4C3189AB" w14:textId="75728ABB"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Broj procijenjenih nekretnina</w:t>
            </w:r>
          </w:p>
        </w:tc>
        <w:tc>
          <w:tcPr>
            <w:tcW w:w="480" w:type="pct"/>
            <w:vAlign w:val="center"/>
          </w:tcPr>
          <w:p w14:paraId="237B4495" w14:textId="77777777" w:rsidR="003077DD" w:rsidRPr="00B01430" w:rsidRDefault="003077DD"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431" w:type="pct"/>
            <w:vAlign w:val="center"/>
          </w:tcPr>
          <w:p w14:paraId="4B02CB57" w14:textId="72307104" w:rsidR="003077DD" w:rsidRPr="00B01430" w:rsidRDefault="003077DD" w:rsidP="00F37799">
            <w:pPr>
              <w:tabs>
                <w:tab w:val="left" w:pos="372"/>
              </w:tabs>
              <w:jc w:val="center"/>
              <w:rPr>
                <w:rFonts w:ascii="Arial" w:eastAsia="Times New Roman" w:hAnsi="Arial" w:cs="Arial"/>
                <w:sz w:val="20"/>
                <w:szCs w:val="20"/>
              </w:rPr>
            </w:pPr>
            <w:r w:rsidRPr="00B01430">
              <w:rPr>
                <w:rFonts w:ascii="Arial" w:eastAsia="Times New Roman" w:hAnsi="Arial" w:cs="Arial"/>
                <w:sz w:val="20"/>
                <w:szCs w:val="20"/>
              </w:rPr>
              <w:t>Polazno (</w:t>
            </w:r>
            <w:r w:rsidR="001C331C" w:rsidRPr="00B01430">
              <w:rPr>
                <w:rFonts w:ascii="Arial" w:eastAsia="Times New Roman" w:hAnsi="Arial" w:cs="Arial"/>
                <w:sz w:val="20"/>
                <w:szCs w:val="20"/>
              </w:rPr>
              <w:t>15</w:t>
            </w:r>
            <w:r w:rsidRPr="00B01430">
              <w:rPr>
                <w:rFonts w:ascii="Arial" w:eastAsia="Times New Roman" w:hAnsi="Arial" w:cs="Arial"/>
                <w:sz w:val="20"/>
                <w:szCs w:val="20"/>
              </w:rPr>
              <w:t>)</w:t>
            </w:r>
          </w:p>
          <w:p w14:paraId="453F9FD2" w14:textId="784CBE14" w:rsidR="003077DD" w:rsidRPr="00B01430" w:rsidRDefault="003077DD"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945C59" w:rsidRPr="00B01430">
              <w:rPr>
                <w:rFonts w:ascii="Arial" w:eastAsia="Times New Roman" w:hAnsi="Arial" w:cs="Arial"/>
                <w:sz w:val="20"/>
                <w:szCs w:val="20"/>
              </w:rPr>
              <w:t>/</w:t>
            </w:r>
            <w:r w:rsidRPr="00B01430">
              <w:rPr>
                <w:rFonts w:ascii="Arial" w:eastAsia="Times New Roman" w:hAnsi="Arial" w:cs="Arial"/>
                <w:sz w:val="20"/>
                <w:szCs w:val="20"/>
              </w:rPr>
              <w:t>)</w:t>
            </w:r>
          </w:p>
        </w:tc>
        <w:tc>
          <w:tcPr>
            <w:tcW w:w="985" w:type="pct"/>
            <w:gridSpan w:val="2"/>
            <w:vAlign w:val="center"/>
          </w:tcPr>
          <w:p w14:paraId="71DFBE0D" w14:textId="77777777" w:rsidR="003077DD" w:rsidRPr="00B01430" w:rsidRDefault="003077DD" w:rsidP="009F31D9">
            <w:pPr>
              <w:rPr>
                <w:rFonts w:ascii="Arial" w:eastAsia="Times New Roman" w:hAnsi="Arial" w:cs="Arial"/>
                <w:sz w:val="20"/>
                <w:szCs w:val="20"/>
              </w:rPr>
            </w:pPr>
          </w:p>
          <w:p w14:paraId="3D02AF23" w14:textId="4C7E6856" w:rsidR="009F31D9" w:rsidRPr="00B01430" w:rsidRDefault="009F31D9" w:rsidP="009F31D9">
            <w:pPr>
              <w:jc w:val="center"/>
              <w:rPr>
                <w:rFonts w:ascii="Arial" w:eastAsia="Times New Roman" w:hAnsi="Arial" w:cs="Arial"/>
                <w:sz w:val="20"/>
                <w:szCs w:val="20"/>
              </w:rPr>
            </w:pPr>
            <w:r w:rsidRPr="00B01430">
              <w:rPr>
                <w:rFonts w:ascii="Arial" w:eastAsia="Times New Roman" w:hAnsi="Arial" w:cs="Arial"/>
                <w:sz w:val="20"/>
                <w:szCs w:val="20"/>
              </w:rPr>
              <w:t xml:space="preserve">Raspolaganje nekretninama u vlasništvu </w:t>
            </w:r>
            <w:r w:rsidR="00B01430">
              <w:rPr>
                <w:rFonts w:ascii="Arial" w:eastAsia="Times New Roman" w:hAnsi="Arial" w:cs="Arial"/>
                <w:sz w:val="20"/>
                <w:szCs w:val="20"/>
              </w:rPr>
              <w:t>Grada Delnica</w:t>
            </w:r>
            <w:r w:rsidRPr="00B01430">
              <w:rPr>
                <w:rFonts w:ascii="Arial" w:eastAsia="Times New Roman" w:hAnsi="Arial" w:cs="Arial"/>
                <w:sz w:val="20"/>
                <w:szCs w:val="20"/>
              </w:rPr>
              <w:t xml:space="preserve">, regulirano je odgovarajućim odredbama zakona kao i akata </w:t>
            </w:r>
            <w:r w:rsidR="00B01430">
              <w:rPr>
                <w:rFonts w:ascii="Arial" w:eastAsia="Times New Roman" w:hAnsi="Arial" w:cs="Arial"/>
                <w:sz w:val="20"/>
                <w:szCs w:val="20"/>
              </w:rPr>
              <w:t>Grada Delnica</w:t>
            </w:r>
            <w:r w:rsidRPr="00B01430">
              <w:rPr>
                <w:rFonts w:ascii="Arial" w:eastAsia="Times New Roman" w:hAnsi="Arial" w:cs="Arial"/>
                <w:sz w:val="20"/>
                <w:szCs w:val="20"/>
              </w:rPr>
              <w:t>, u kojima je striktno propisana nadležnost za raspolaganje nekretninama, a to je Gradsko vijeće ili Gradonačelnica.</w:t>
            </w:r>
          </w:p>
          <w:p w14:paraId="2B05A63C" w14:textId="7A155355" w:rsidR="009F31D9" w:rsidRPr="00B01430" w:rsidRDefault="009F31D9" w:rsidP="009F31D9">
            <w:pPr>
              <w:jc w:val="center"/>
              <w:rPr>
                <w:rFonts w:ascii="Arial" w:eastAsia="Times New Roman" w:hAnsi="Arial" w:cs="Arial"/>
                <w:sz w:val="20"/>
                <w:szCs w:val="20"/>
              </w:rPr>
            </w:pPr>
            <w:r w:rsidRPr="00B01430">
              <w:rPr>
                <w:rFonts w:ascii="Arial" w:eastAsia="Times New Roman" w:hAnsi="Arial" w:cs="Arial"/>
                <w:sz w:val="20"/>
                <w:szCs w:val="20"/>
              </w:rPr>
              <w:t xml:space="preserve">U </w:t>
            </w:r>
            <w:r w:rsidR="00945C59" w:rsidRPr="00B01430">
              <w:rPr>
                <w:rFonts w:ascii="Arial" w:eastAsia="Times New Roman" w:hAnsi="Arial" w:cs="Arial"/>
                <w:sz w:val="20"/>
                <w:szCs w:val="20"/>
              </w:rPr>
              <w:t>trenutku izrade Plana</w:t>
            </w:r>
            <w:r w:rsidRPr="00B01430">
              <w:rPr>
                <w:rFonts w:ascii="Arial" w:eastAsia="Times New Roman" w:hAnsi="Arial" w:cs="Arial"/>
                <w:sz w:val="20"/>
                <w:szCs w:val="20"/>
              </w:rPr>
              <w:t xml:space="preserve"> nije moguće navesti sve nekretnine kojima će se raspolagati u Gradu Delnicama tijekom 2023. obzirom da nisu poznate odluke nadležnih tijela. </w:t>
            </w:r>
          </w:p>
          <w:p w14:paraId="0926C836" w14:textId="1F2AD506" w:rsidR="003077DD" w:rsidRPr="00B01430" w:rsidRDefault="009F31D9" w:rsidP="00945C59">
            <w:pPr>
              <w:jc w:val="center"/>
              <w:rPr>
                <w:rFonts w:ascii="Arial" w:eastAsia="Times New Roman" w:hAnsi="Arial" w:cs="Arial"/>
                <w:sz w:val="20"/>
                <w:szCs w:val="20"/>
              </w:rPr>
            </w:pPr>
            <w:r w:rsidRPr="00B01430">
              <w:rPr>
                <w:rFonts w:ascii="Arial" w:eastAsia="Times New Roman" w:hAnsi="Arial" w:cs="Arial"/>
                <w:sz w:val="20"/>
                <w:szCs w:val="20"/>
              </w:rPr>
              <w:t>Kada će navedeno biti poznato, ići će se s procjenama. Isto tako treba napomenuti da je tijekom 2022. godina izrađeno ili naloženo 15 elaborata, koji će se možda moći koristiti i prilikom raspolaganja nekretninama tijekom 2023. godine</w:t>
            </w:r>
            <w:r w:rsidR="003077DD" w:rsidRPr="00B01430">
              <w:rPr>
                <w:rFonts w:ascii="Arial" w:eastAsia="Times New Roman" w:hAnsi="Arial" w:cs="Arial"/>
                <w:color w:val="FF0000"/>
                <w:sz w:val="20"/>
                <w:szCs w:val="20"/>
              </w:rPr>
              <w:t xml:space="preserve"> </w:t>
            </w:r>
          </w:p>
        </w:tc>
      </w:tr>
      <w:tr w:rsidR="009C4517" w:rsidRPr="00B01430" w14:paraId="18C10DA4" w14:textId="77777777" w:rsidTr="0098793C">
        <w:trPr>
          <w:trHeight w:val="1827"/>
        </w:trPr>
        <w:tc>
          <w:tcPr>
            <w:tcW w:w="564" w:type="pct"/>
            <w:vMerge/>
            <w:vAlign w:val="center"/>
          </w:tcPr>
          <w:p w14:paraId="12E659DB" w14:textId="77777777" w:rsidR="009C4517" w:rsidRPr="00B01430" w:rsidRDefault="009C4517" w:rsidP="00AA561C">
            <w:pPr>
              <w:jc w:val="center"/>
              <w:rPr>
                <w:rFonts w:ascii="Arial" w:hAnsi="Arial" w:cs="Arial"/>
                <w:sz w:val="20"/>
                <w:szCs w:val="20"/>
              </w:rPr>
            </w:pPr>
          </w:p>
        </w:tc>
        <w:tc>
          <w:tcPr>
            <w:tcW w:w="623" w:type="pct"/>
            <w:vMerge/>
          </w:tcPr>
          <w:p w14:paraId="2A11EAD2" w14:textId="77777777" w:rsidR="009C4517" w:rsidRPr="00B01430" w:rsidRDefault="009C4517" w:rsidP="00AA561C">
            <w:pPr>
              <w:jc w:val="center"/>
              <w:rPr>
                <w:rFonts w:ascii="Arial" w:eastAsia="Times New Roman" w:hAnsi="Arial" w:cs="Arial"/>
                <w:sz w:val="20"/>
                <w:szCs w:val="20"/>
              </w:rPr>
            </w:pPr>
          </w:p>
        </w:tc>
        <w:tc>
          <w:tcPr>
            <w:tcW w:w="623" w:type="pct"/>
            <w:vAlign w:val="center"/>
          </w:tcPr>
          <w:p w14:paraId="0C6A3FFA" w14:textId="77777777" w:rsidR="009C4517" w:rsidRPr="00B01430" w:rsidRDefault="009C4517" w:rsidP="00AA561C">
            <w:pPr>
              <w:jc w:val="center"/>
              <w:rPr>
                <w:rFonts w:ascii="Arial" w:eastAsia="Times New Roman" w:hAnsi="Arial" w:cs="Arial"/>
                <w:sz w:val="20"/>
                <w:szCs w:val="20"/>
              </w:rPr>
            </w:pPr>
            <w:r w:rsidRPr="00B01430">
              <w:rPr>
                <w:rFonts w:ascii="Arial" w:eastAsia="Times New Roman" w:hAnsi="Arial" w:cs="Arial"/>
                <w:sz w:val="20"/>
                <w:szCs w:val="20"/>
              </w:rPr>
              <w:t>3. Izrada procjembenog elaborata</w:t>
            </w:r>
          </w:p>
        </w:tc>
        <w:tc>
          <w:tcPr>
            <w:tcW w:w="767" w:type="pct"/>
            <w:vAlign w:val="center"/>
          </w:tcPr>
          <w:p w14:paraId="63250A72" w14:textId="77777777" w:rsidR="009C4517" w:rsidRPr="00B01430" w:rsidRDefault="009C4517" w:rsidP="00AA561C">
            <w:pPr>
              <w:shd w:val="clear" w:color="auto" w:fill="FFFFFF"/>
              <w:jc w:val="center"/>
              <w:rPr>
                <w:rFonts w:ascii="Arial" w:eastAsia="Times New Roman" w:hAnsi="Arial" w:cs="Arial"/>
                <w:sz w:val="20"/>
                <w:szCs w:val="20"/>
              </w:rPr>
            </w:pPr>
            <w:r w:rsidRPr="00B01430">
              <w:rPr>
                <w:rFonts w:ascii="Arial" w:hAnsi="Arial" w:cs="Arial"/>
                <w:sz w:val="20"/>
                <w:szCs w:val="20"/>
              </w:rPr>
              <w:t xml:space="preserve">Dokument kojim se procjena vrijednosti nekretnina jasno i transparentno prezentira u pisanom obliku, a obuhvaća nalaz i mišljenje stalnoga sudskog vještaka za procjenu nekretnina ili procjenu stalnoga sudskog procjenitelja. </w:t>
            </w:r>
            <w:r w:rsidRPr="00B01430">
              <w:rPr>
                <w:rFonts w:ascii="Arial" w:eastAsia="Times New Roman" w:hAnsi="Arial" w:cs="Arial"/>
                <w:sz w:val="20"/>
                <w:szCs w:val="20"/>
              </w:rPr>
              <w:t>Sadržaj i oblik elaborata mora se izraditi sukladno zakonskim propisima i aktima te uputama iz ugovora sklopljenog s izabranim sudskim vještakom.</w:t>
            </w:r>
            <w:r w:rsidRPr="00B01430">
              <w:rPr>
                <w:rFonts w:ascii="Arial" w:hAnsi="Arial" w:cs="Arial"/>
                <w:sz w:val="20"/>
                <w:szCs w:val="20"/>
              </w:rPr>
              <w:t xml:space="preserve"> Ako se procjembeni elaborat izrađuje za procjenu vrijednosti naknade za potpuno izvlaštenu nekretninu ili za djelomično izvlaštenu nekretninu, za procjenu naknade za </w:t>
            </w:r>
            <w:r w:rsidRPr="00B01430">
              <w:rPr>
                <w:rFonts w:ascii="Arial" w:hAnsi="Arial" w:cs="Arial"/>
                <w:sz w:val="20"/>
                <w:szCs w:val="20"/>
              </w:rPr>
              <w:lastRenderedPageBreak/>
              <w:t>ustanovljenje zakupa i za procjenu naknade za ustanovljenje služnosti, za svaku će se nekretninu koja je predmet tog pravnog posla izraditi zasebni procjembeni elaborat.</w:t>
            </w:r>
          </w:p>
        </w:tc>
        <w:tc>
          <w:tcPr>
            <w:tcW w:w="527" w:type="pct"/>
            <w:vAlign w:val="center"/>
          </w:tcPr>
          <w:p w14:paraId="1F0EB333" w14:textId="77777777" w:rsidR="009C4517" w:rsidRPr="00B01430" w:rsidRDefault="009C4517"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Broj izrađenih elaborata godišnje</w:t>
            </w:r>
          </w:p>
        </w:tc>
        <w:tc>
          <w:tcPr>
            <w:tcW w:w="480" w:type="pct"/>
            <w:vAlign w:val="center"/>
          </w:tcPr>
          <w:p w14:paraId="11FD61B4" w14:textId="77777777" w:rsidR="009C4517" w:rsidRPr="00B01430" w:rsidRDefault="009C4517"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431" w:type="pct"/>
            <w:vAlign w:val="center"/>
          </w:tcPr>
          <w:p w14:paraId="4099F661" w14:textId="2F50809F" w:rsidR="009C4517" w:rsidRPr="00B01430" w:rsidRDefault="009C4517"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815C2A" w:rsidRPr="00B01430">
              <w:rPr>
                <w:rFonts w:ascii="Arial" w:eastAsia="Times New Roman" w:hAnsi="Arial" w:cs="Arial"/>
                <w:sz w:val="20"/>
                <w:szCs w:val="20"/>
              </w:rPr>
              <w:t>1</w:t>
            </w:r>
            <w:r w:rsidR="001C331C" w:rsidRPr="00B01430">
              <w:rPr>
                <w:rFonts w:ascii="Arial" w:eastAsia="Times New Roman" w:hAnsi="Arial" w:cs="Arial"/>
                <w:sz w:val="20"/>
                <w:szCs w:val="20"/>
              </w:rPr>
              <w:t>5</w:t>
            </w:r>
            <w:r w:rsidRPr="00B01430">
              <w:rPr>
                <w:rFonts w:ascii="Arial" w:eastAsia="Times New Roman" w:hAnsi="Arial" w:cs="Arial"/>
                <w:sz w:val="20"/>
                <w:szCs w:val="20"/>
              </w:rPr>
              <w:t>)</w:t>
            </w:r>
          </w:p>
          <w:p w14:paraId="6D8DC5B8" w14:textId="3DDFDF36" w:rsidR="009C4517" w:rsidRPr="00B01430" w:rsidRDefault="009C4517" w:rsidP="00CE66F4">
            <w:pPr>
              <w:spacing w:before="240"/>
              <w:jc w:val="center"/>
              <w:rPr>
                <w:rFonts w:ascii="Arial" w:eastAsia="Times New Roman" w:hAnsi="Arial" w:cs="Arial"/>
                <w:sz w:val="20"/>
                <w:szCs w:val="20"/>
                <w:highlight w:val="yellow"/>
              </w:rPr>
            </w:pPr>
            <w:r w:rsidRPr="00B01430">
              <w:rPr>
                <w:rFonts w:ascii="Arial" w:eastAsia="Times New Roman" w:hAnsi="Arial" w:cs="Arial"/>
                <w:sz w:val="20"/>
                <w:szCs w:val="20"/>
              </w:rPr>
              <w:t>Ciljano (/)</w:t>
            </w:r>
          </w:p>
        </w:tc>
        <w:tc>
          <w:tcPr>
            <w:tcW w:w="985" w:type="pct"/>
            <w:gridSpan w:val="2"/>
            <w:vAlign w:val="center"/>
          </w:tcPr>
          <w:p w14:paraId="28A68ECD" w14:textId="2CC5FAAB" w:rsidR="009C4517" w:rsidRPr="00B01430" w:rsidRDefault="009C4517" w:rsidP="00272ECB">
            <w:pPr>
              <w:jc w:val="center"/>
              <w:rPr>
                <w:rFonts w:ascii="Arial" w:eastAsia="Times New Roman" w:hAnsi="Arial" w:cs="Arial"/>
                <w:color w:val="FF0000"/>
                <w:sz w:val="20"/>
                <w:szCs w:val="20"/>
              </w:rPr>
            </w:pPr>
            <w:r w:rsidRPr="00B01430">
              <w:rPr>
                <w:rFonts w:ascii="Arial" w:eastAsia="Times New Roman" w:hAnsi="Arial" w:cs="Arial"/>
                <w:sz w:val="20"/>
                <w:szCs w:val="20"/>
              </w:rPr>
              <w:t>U</w:t>
            </w:r>
            <w:r w:rsidRPr="00B01430">
              <w:rPr>
                <w:rFonts w:ascii="Arial" w:eastAsia="Times New Roman" w:hAnsi="Arial" w:cs="Arial"/>
                <w:color w:val="FF0000"/>
                <w:sz w:val="20"/>
                <w:szCs w:val="20"/>
              </w:rPr>
              <w:t xml:space="preserve"> </w:t>
            </w:r>
            <w:r w:rsidRPr="00B01430">
              <w:rPr>
                <w:rFonts w:ascii="Arial" w:eastAsia="Times New Roman" w:hAnsi="Arial" w:cs="Arial"/>
                <w:sz w:val="20"/>
                <w:szCs w:val="20"/>
              </w:rPr>
              <w:t>trenutku izrade Plana nije moguće navesti sve nekretnine kojima će se raspolagati u Gradu Delnicama tijekom 2023. obzirom da nisu poznate odluke nadležnih tijela, a o njima ovisi izrada procjembenih elaborata. Osim toga, kao što je već navedeno, tijekom 2022. godina izrađeno je ili naloženo 15 elaborata, koji će se možda moći koristiti i prilikom raspolaganja nekretninama tijekom 2023. godine</w:t>
            </w:r>
          </w:p>
        </w:tc>
      </w:tr>
    </w:tbl>
    <w:p w14:paraId="089031A9" w14:textId="77777777" w:rsidR="007E1FC9" w:rsidRPr="00B01430" w:rsidRDefault="00A9069B" w:rsidP="004269F0">
      <w:pPr>
        <w:spacing w:after="0"/>
        <w:rPr>
          <w:rFonts w:ascii="Arial" w:eastAsia="Times New Roman" w:hAnsi="Arial" w:cs="Arial"/>
          <w:b/>
          <w:bCs/>
          <w:kern w:val="36"/>
          <w:sz w:val="24"/>
          <w:szCs w:val="24"/>
        </w:rPr>
      </w:pPr>
      <w:r w:rsidRPr="00B01430">
        <w:rPr>
          <w:rFonts w:ascii="Arial" w:hAnsi="Arial" w:cs="Arial"/>
          <w:sz w:val="24"/>
          <w:szCs w:val="24"/>
        </w:rPr>
        <w:br w:type="page"/>
      </w:r>
    </w:p>
    <w:p w14:paraId="1ECDC436" w14:textId="77777777" w:rsidR="00A40199" w:rsidRPr="00B01430" w:rsidRDefault="000F5ABF" w:rsidP="00445CB0">
      <w:pPr>
        <w:pStyle w:val="Naslov1"/>
        <w:numPr>
          <w:ilvl w:val="0"/>
          <w:numId w:val="39"/>
        </w:numPr>
        <w:spacing w:before="0" w:beforeAutospacing="0" w:after="0" w:afterAutospacing="0" w:line="276" w:lineRule="auto"/>
        <w:jc w:val="both"/>
        <w:rPr>
          <w:rFonts w:ascii="Arial" w:hAnsi="Arial" w:cs="Arial"/>
          <w:sz w:val="26"/>
          <w:szCs w:val="26"/>
        </w:rPr>
      </w:pPr>
      <w:bookmarkStart w:id="130" w:name="_Toc136950114"/>
      <w:bookmarkStart w:id="131" w:name="_Toc462657765"/>
      <w:r w:rsidRPr="00B01430">
        <w:rPr>
          <w:rFonts w:ascii="Arial" w:hAnsi="Arial" w:cs="Arial"/>
          <w:sz w:val="26"/>
          <w:szCs w:val="26"/>
        </w:rPr>
        <w:lastRenderedPageBreak/>
        <w:t xml:space="preserve">POSEBAN CILJ </w:t>
      </w:r>
      <w:r w:rsidR="00011C0F" w:rsidRPr="00B01430">
        <w:rPr>
          <w:rFonts w:ascii="Arial" w:hAnsi="Arial" w:cs="Arial"/>
          <w:sz w:val="26"/>
          <w:szCs w:val="26"/>
        </w:rPr>
        <w:t>1.</w:t>
      </w:r>
      <w:r w:rsidRPr="00B01430">
        <w:rPr>
          <w:rFonts w:ascii="Arial" w:hAnsi="Arial" w:cs="Arial"/>
          <w:sz w:val="26"/>
          <w:szCs w:val="26"/>
        </w:rPr>
        <w:t>4</w:t>
      </w:r>
      <w:r w:rsidR="00011C0F" w:rsidRPr="00B01430">
        <w:rPr>
          <w:rFonts w:ascii="Arial" w:hAnsi="Arial" w:cs="Arial"/>
          <w:sz w:val="26"/>
          <w:szCs w:val="26"/>
        </w:rPr>
        <w:t>. - „</w:t>
      </w:r>
      <w:bookmarkStart w:id="132" w:name="_Hlk31271933"/>
      <w:r w:rsidR="00011C0F" w:rsidRPr="00B01430">
        <w:rPr>
          <w:rFonts w:ascii="Arial" w:hAnsi="Arial" w:cs="Arial"/>
          <w:sz w:val="26"/>
          <w:szCs w:val="26"/>
        </w:rPr>
        <w:t>Usklađenje i kontinuirano predlaganje te donošenje novih akata</w:t>
      </w:r>
      <w:bookmarkEnd w:id="132"/>
      <w:r w:rsidR="00011C0F" w:rsidRPr="00B01430">
        <w:rPr>
          <w:rFonts w:ascii="Arial" w:hAnsi="Arial" w:cs="Arial"/>
          <w:sz w:val="26"/>
          <w:szCs w:val="26"/>
        </w:rPr>
        <w:t>“</w:t>
      </w:r>
      <w:bookmarkEnd w:id="130"/>
    </w:p>
    <w:tbl>
      <w:tblPr>
        <w:tblStyle w:val="Reetkatablice"/>
        <w:tblW w:w="5000"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2"/>
        <w:gridCol w:w="1954"/>
        <w:gridCol w:w="1954"/>
        <w:gridCol w:w="1817"/>
        <w:gridCol w:w="1535"/>
        <w:gridCol w:w="1444"/>
        <w:gridCol w:w="1468"/>
        <w:gridCol w:w="1223"/>
        <w:gridCol w:w="1523"/>
      </w:tblGrid>
      <w:tr w:rsidR="00695D72" w:rsidRPr="00B01430" w14:paraId="23F7A1FA" w14:textId="77777777" w:rsidTr="003D0C7F">
        <w:trPr>
          <w:jc w:val="center"/>
        </w:trPr>
        <w:tc>
          <w:tcPr>
            <w:tcW w:w="5000" w:type="pct"/>
            <w:gridSpan w:val="9"/>
            <w:shd w:val="clear" w:color="auto" w:fill="C6D9F1" w:themeFill="text2" w:themeFillTint="33"/>
            <w:vAlign w:val="center"/>
          </w:tcPr>
          <w:p w14:paraId="77F493C2" w14:textId="77777777" w:rsidR="00695D72" w:rsidRPr="00B01430" w:rsidRDefault="00695D72" w:rsidP="00B23890">
            <w:pPr>
              <w:jc w:val="center"/>
              <w:rPr>
                <w:rFonts w:ascii="Arial" w:hAnsi="Arial" w:cs="Arial"/>
                <w:sz w:val="20"/>
                <w:szCs w:val="20"/>
              </w:rPr>
            </w:pPr>
            <w:r w:rsidRPr="00B01430">
              <w:rPr>
                <w:rFonts w:ascii="Arial" w:eastAsia="Times New Roman" w:hAnsi="Arial" w:cs="Arial"/>
                <w:b/>
                <w:color w:val="1F497D" w:themeColor="text2"/>
                <w:sz w:val="20"/>
                <w:szCs w:val="20"/>
              </w:rPr>
              <w:t>PRILOG 4: POSEBAN CILJ 1.4.</w:t>
            </w:r>
            <w:r w:rsidRPr="00B01430">
              <w:rPr>
                <w:rFonts w:ascii="Arial" w:eastAsia="Times New Roman" w:hAnsi="Arial" w:cs="Arial"/>
                <w:color w:val="1F497D" w:themeColor="text2"/>
                <w:sz w:val="20"/>
                <w:szCs w:val="20"/>
              </w:rPr>
              <w:t xml:space="preserve"> </w:t>
            </w:r>
            <w:r w:rsidRPr="00B01430">
              <w:rPr>
                <w:rFonts w:ascii="Arial" w:hAnsi="Arial" w:cs="Arial"/>
                <w:sz w:val="20"/>
                <w:szCs w:val="20"/>
              </w:rPr>
              <w:t>„Usklađenje i kontinuirano predlaganje te donošenje novih akata“</w:t>
            </w:r>
          </w:p>
          <w:p w14:paraId="7CD57508" w14:textId="5868347E" w:rsidR="00695D72" w:rsidRPr="00B01430" w:rsidRDefault="00695D72" w:rsidP="00B23890">
            <w:pPr>
              <w:jc w:val="center"/>
              <w:rPr>
                <w:rFonts w:ascii="Arial" w:eastAsia="Times New Roman" w:hAnsi="Arial" w:cs="Arial"/>
                <w:sz w:val="20"/>
                <w:szCs w:val="20"/>
              </w:rPr>
            </w:pPr>
            <w:r w:rsidRPr="00B01430">
              <w:rPr>
                <w:rFonts w:ascii="Arial" w:hAnsi="Arial" w:cs="Arial"/>
                <w:b/>
                <w:color w:val="1F497D" w:themeColor="text2"/>
                <w:sz w:val="20"/>
                <w:szCs w:val="20"/>
              </w:rPr>
              <w:t>Razdoblje</w:t>
            </w:r>
            <w:r w:rsidRPr="00B01430">
              <w:rPr>
                <w:rFonts w:ascii="Arial" w:hAnsi="Arial" w:cs="Arial"/>
                <w:b/>
                <w:sz w:val="20"/>
                <w:szCs w:val="20"/>
              </w:rPr>
              <w:t>:</w:t>
            </w:r>
            <w:r w:rsidRPr="00B01430">
              <w:rPr>
                <w:rFonts w:ascii="Arial" w:hAnsi="Arial" w:cs="Arial"/>
                <w:sz w:val="20"/>
                <w:szCs w:val="20"/>
              </w:rPr>
              <w:t xml:space="preserve"> siječanj – prosinac 202</w:t>
            </w:r>
            <w:r w:rsidR="00B12BA1" w:rsidRPr="00B01430">
              <w:rPr>
                <w:rFonts w:ascii="Arial" w:hAnsi="Arial" w:cs="Arial"/>
                <w:sz w:val="20"/>
                <w:szCs w:val="20"/>
              </w:rPr>
              <w:t>3</w:t>
            </w:r>
            <w:r w:rsidRPr="00B01430">
              <w:rPr>
                <w:rFonts w:ascii="Arial" w:hAnsi="Arial" w:cs="Arial"/>
                <w:sz w:val="20"/>
                <w:szCs w:val="20"/>
              </w:rPr>
              <w:t>.</w:t>
            </w:r>
          </w:p>
        </w:tc>
      </w:tr>
      <w:tr w:rsidR="00695D72" w:rsidRPr="00B01430" w14:paraId="33F5B67E" w14:textId="77777777" w:rsidTr="003D0C7F">
        <w:trPr>
          <w:jc w:val="center"/>
        </w:trPr>
        <w:tc>
          <w:tcPr>
            <w:tcW w:w="564" w:type="pct"/>
            <w:shd w:val="clear" w:color="auto" w:fill="F2F2F2" w:themeFill="background1" w:themeFillShade="F2"/>
            <w:vAlign w:val="center"/>
          </w:tcPr>
          <w:p w14:paraId="6E0DC737"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671" w:type="pct"/>
            <w:shd w:val="clear" w:color="auto" w:fill="F2F2F2" w:themeFill="background1" w:themeFillShade="F2"/>
            <w:vAlign w:val="center"/>
          </w:tcPr>
          <w:p w14:paraId="21A06931"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71" w:type="pct"/>
            <w:shd w:val="clear" w:color="auto" w:fill="F2F2F2" w:themeFill="background1" w:themeFillShade="F2"/>
            <w:vAlign w:val="center"/>
          </w:tcPr>
          <w:p w14:paraId="21F038F8"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17C65677"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 xml:space="preserve">NAČIN </w:t>
            </w:r>
          </w:p>
          <w:p w14:paraId="2EEFDAF0"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OSTVARENJA</w:t>
            </w:r>
          </w:p>
        </w:tc>
        <w:tc>
          <w:tcPr>
            <w:tcW w:w="624" w:type="pct"/>
            <w:shd w:val="clear" w:color="auto" w:fill="F2F2F2" w:themeFill="background1" w:themeFillShade="F2"/>
            <w:vAlign w:val="center"/>
          </w:tcPr>
          <w:p w14:paraId="42AEFC82"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27" w:type="pct"/>
            <w:shd w:val="clear" w:color="auto" w:fill="F2F2F2" w:themeFill="background1" w:themeFillShade="F2"/>
            <w:vAlign w:val="center"/>
          </w:tcPr>
          <w:p w14:paraId="4E19E077"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496" w:type="pct"/>
            <w:shd w:val="clear" w:color="auto" w:fill="F2F2F2" w:themeFill="background1" w:themeFillShade="F2"/>
            <w:vAlign w:val="center"/>
          </w:tcPr>
          <w:p w14:paraId="51C51BE2"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04" w:type="pct"/>
            <w:shd w:val="clear" w:color="auto" w:fill="F2F2F2" w:themeFill="background1" w:themeFillShade="F2"/>
            <w:vAlign w:val="center"/>
          </w:tcPr>
          <w:p w14:paraId="11CB8119"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20" w:type="pct"/>
            <w:shd w:val="clear" w:color="auto" w:fill="F2F2F2" w:themeFill="background1" w:themeFillShade="F2"/>
            <w:vAlign w:val="center"/>
          </w:tcPr>
          <w:p w14:paraId="4724674F"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523" w:type="pct"/>
            <w:shd w:val="clear" w:color="auto" w:fill="F2F2F2" w:themeFill="background1" w:themeFillShade="F2"/>
            <w:vAlign w:val="center"/>
          </w:tcPr>
          <w:p w14:paraId="5A9C29A0"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695D72" w:rsidRPr="00B01430" w14:paraId="7301F09A" w14:textId="77777777" w:rsidTr="003D0C7F">
        <w:trPr>
          <w:trHeight w:val="1260"/>
          <w:jc w:val="center"/>
        </w:trPr>
        <w:tc>
          <w:tcPr>
            <w:tcW w:w="564" w:type="pct"/>
            <w:vMerge w:val="restart"/>
            <w:vAlign w:val="center"/>
          </w:tcPr>
          <w:p w14:paraId="7466D1AB" w14:textId="5945F287" w:rsidR="00695D72" w:rsidRPr="00B01430" w:rsidRDefault="00695D72" w:rsidP="00B23890">
            <w:pPr>
              <w:jc w:val="center"/>
              <w:rPr>
                <w:rFonts w:ascii="Arial" w:eastAsia="Times New Roman" w:hAnsi="Arial" w:cs="Arial"/>
                <w:sz w:val="20"/>
                <w:szCs w:val="20"/>
              </w:rPr>
            </w:pPr>
            <w:r w:rsidRPr="00B01430">
              <w:rPr>
                <w:rFonts w:ascii="Arial" w:hAnsi="Arial" w:cs="Arial"/>
                <w:sz w:val="20"/>
                <w:szCs w:val="20"/>
              </w:rPr>
              <w:t xml:space="preserve">Predlaganje izmjena i dopuna važećih akata te izrade prijedloga novih akata za poboljšanje upravljanja </w:t>
            </w:r>
            <w:r w:rsidR="00CA02F5" w:rsidRPr="00B01430">
              <w:rPr>
                <w:rFonts w:ascii="Arial" w:hAnsi="Arial" w:cs="Arial"/>
                <w:sz w:val="20"/>
                <w:szCs w:val="20"/>
              </w:rPr>
              <w:t>gradskom</w:t>
            </w:r>
            <w:r w:rsidRPr="00B01430">
              <w:rPr>
                <w:rFonts w:ascii="Arial" w:hAnsi="Arial" w:cs="Arial"/>
                <w:sz w:val="20"/>
                <w:szCs w:val="20"/>
              </w:rPr>
              <w:t xml:space="preserve"> imovinom</w:t>
            </w:r>
          </w:p>
        </w:tc>
        <w:tc>
          <w:tcPr>
            <w:tcW w:w="671" w:type="pct"/>
            <w:vMerge w:val="restart"/>
            <w:vAlign w:val="center"/>
          </w:tcPr>
          <w:p w14:paraId="2B341BFD" w14:textId="77777777" w:rsidR="00695D72" w:rsidRPr="00B01430" w:rsidRDefault="00670271" w:rsidP="00B23890">
            <w:pPr>
              <w:jc w:val="center"/>
              <w:rPr>
                <w:rFonts w:ascii="Arial" w:hAnsi="Arial" w:cs="Arial"/>
                <w:sz w:val="20"/>
                <w:szCs w:val="20"/>
              </w:rPr>
            </w:pPr>
            <w:hyperlink r:id="rId51" w:history="1">
              <w:r w:rsidR="00695D72" w:rsidRPr="00B01430">
                <w:rPr>
                  <w:rStyle w:val="Hiperveza"/>
                  <w:rFonts w:ascii="Arial" w:hAnsi="Arial" w:cs="Arial"/>
                  <w:bCs/>
                  <w:color w:val="auto"/>
                  <w:sz w:val="20"/>
                  <w:szCs w:val="20"/>
                  <w:u w:val="none"/>
                </w:rPr>
                <w:t>Zakon o upravljanju državnom imovinom (»Narodne novine«, broj 52/18)</w:t>
              </w:r>
            </w:hyperlink>
          </w:p>
          <w:p w14:paraId="092280EB" w14:textId="77777777" w:rsidR="00695D72" w:rsidRPr="00B01430" w:rsidRDefault="00695D72" w:rsidP="00B23890">
            <w:pPr>
              <w:jc w:val="center"/>
              <w:rPr>
                <w:rFonts w:ascii="Arial" w:eastAsia="Times New Roman" w:hAnsi="Arial" w:cs="Arial"/>
                <w:sz w:val="20"/>
                <w:szCs w:val="20"/>
              </w:rPr>
            </w:pPr>
          </w:p>
          <w:p w14:paraId="0BB88034" w14:textId="77777777" w:rsidR="00695D72" w:rsidRPr="00B01430" w:rsidRDefault="00670271" w:rsidP="00B23890">
            <w:pPr>
              <w:jc w:val="center"/>
              <w:rPr>
                <w:rFonts w:ascii="Arial" w:eastAsia="Times New Roman" w:hAnsi="Arial" w:cs="Arial"/>
                <w:sz w:val="20"/>
                <w:szCs w:val="20"/>
              </w:rPr>
            </w:pPr>
            <w:hyperlink r:id="rId52" w:history="1">
              <w:r w:rsidR="00695D72" w:rsidRPr="00B01430">
                <w:rPr>
                  <w:rStyle w:val="Hiperveza"/>
                  <w:rFonts w:ascii="Arial" w:eastAsia="Times New Roman" w:hAnsi="Arial" w:cs="Arial"/>
                  <w:color w:val="auto"/>
                  <w:sz w:val="20"/>
                  <w:szCs w:val="20"/>
                  <w:u w:val="none"/>
                </w:rPr>
                <w:t>Zakon o procjeni učinaka propisa (»Narodne novine« broj 44/17)</w:t>
              </w:r>
            </w:hyperlink>
          </w:p>
          <w:p w14:paraId="401B13A5" w14:textId="77777777" w:rsidR="00695D72" w:rsidRPr="00B01430" w:rsidRDefault="00695D72" w:rsidP="00B23890">
            <w:pPr>
              <w:jc w:val="center"/>
              <w:rPr>
                <w:rFonts w:ascii="Arial" w:hAnsi="Arial" w:cs="Arial"/>
                <w:sz w:val="20"/>
                <w:szCs w:val="20"/>
              </w:rPr>
            </w:pPr>
          </w:p>
          <w:p w14:paraId="69CD8917" w14:textId="765BB8BC" w:rsidR="00695D72" w:rsidRPr="00B01430" w:rsidRDefault="00670271" w:rsidP="00B23890">
            <w:pPr>
              <w:jc w:val="center"/>
              <w:rPr>
                <w:rFonts w:ascii="Arial" w:hAnsi="Arial" w:cs="Arial"/>
                <w:sz w:val="20"/>
                <w:szCs w:val="20"/>
              </w:rPr>
            </w:pPr>
            <w:hyperlink r:id="rId53" w:history="1">
              <w:r w:rsidR="00695D72" w:rsidRPr="00B01430">
                <w:rPr>
                  <w:rStyle w:val="Hiperveza"/>
                  <w:rFonts w:ascii="Arial" w:eastAsia="Times New Roman" w:hAnsi="Arial" w:cs="Arial"/>
                  <w:color w:val="auto"/>
                  <w:sz w:val="20"/>
                  <w:szCs w:val="20"/>
                  <w:u w:val="none"/>
                </w:rPr>
                <w:t>Zakon o pravu na pristup informacijama (»Narodne novine«, broj 25/13, 85/15</w:t>
              </w:r>
              <w:r w:rsidR="00DD143D" w:rsidRPr="00B01430">
                <w:rPr>
                  <w:rStyle w:val="Hiperveza"/>
                  <w:rFonts w:ascii="Arial" w:eastAsia="Times New Roman" w:hAnsi="Arial" w:cs="Arial"/>
                  <w:color w:val="auto"/>
                  <w:sz w:val="20"/>
                  <w:szCs w:val="20"/>
                  <w:u w:val="none"/>
                </w:rPr>
                <w:t>,</w:t>
              </w:r>
              <w:r w:rsidR="00DD143D" w:rsidRPr="00B01430">
                <w:rPr>
                  <w:rStyle w:val="Hiperveza"/>
                  <w:rFonts w:ascii="Arial" w:hAnsi="Arial" w:cs="Arial"/>
                </w:rPr>
                <w:t xml:space="preserve"> </w:t>
              </w:r>
              <w:r w:rsidR="00DD143D" w:rsidRPr="00B01430">
                <w:rPr>
                  <w:rStyle w:val="Hiperveza"/>
                  <w:rFonts w:ascii="Arial" w:hAnsi="Arial" w:cs="Arial"/>
                  <w:color w:val="auto"/>
                  <w:sz w:val="20"/>
                  <w:szCs w:val="20"/>
                  <w:u w:val="none"/>
                </w:rPr>
                <w:t>69/22</w:t>
              </w:r>
              <w:r w:rsidR="00695D72" w:rsidRPr="00B01430">
                <w:rPr>
                  <w:rStyle w:val="Hiperveza"/>
                  <w:rFonts w:ascii="Arial" w:eastAsia="Times New Roman" w:hAnsi="Arial" w:cs="Arial"/>
                  <w:color w:val="auto"/>
                  <w:sz w:val="18"/>
                  <w:szCs w:val="18"/>
                  <w:u w:val="none"/>
                </w:rPr>
                <w:t>)</w:t>
              </w:r>
            </w:hyperlink>
          </w:p>
        </w:tc>
        <w:tc>
          <w:tcPr>
            <w:tcW w:w="671" w:type="pct"/>
            <w:vAlign w:val="center"/>
          </w:tcPr>
          <w:p w14:paraId="0D1123A1" w14:textId="1B8445BF"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1. Analiza postojećih akata u području upravljanja </w:t>
            </w:r>
            <w:r w:rsidR="00CA02F5" w:rsidRPr="00B01430">
              <w:rPr>
                <w:rFonts w:ascii="Arial" w:eastAsia="Times New Roman" w:hAnsi="Arial" w:cs="Arial"/>
                <w:sz w:val="20"/>
                <w:szCs w:val="20"/>
              </w:rPr>
              <w:t>gradskom</w:t>
            </w:r>
            <w:r w:rsidRPr="00B01430">
              <w:rPr>
                <w:rFonts w:ascii="Arial" w:eastAsia="Times New Roman" w:hAnsi="Arial" w:cs="Arial"/>
                <w:sz w:val="20"/>
                <w:szCs w:val="20"/>
              </w:rPr>
              <w:t xml:space="preserve"> imovinom i poticanje izmjene i dopune istih</w:t>
            </w:r>
          </w:p>
        </w:tc>
        <w:tc>
          <w:tcPr>
            <w:tcW w:w="624" w:type="pct"/>
            <w:vAlign w:val="center"/>
          </w:tcPr>
          <w:p w14:paraId="65909D05"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Izrada izmjena i dopuna nacrta akata te provedba savjetovanja sa zainteresiranom javnošću</w:t>
            </w:r>
          </w:p>
        </w:tc>
        <w:tc>
          <w:tcPr>
            <w:tcW w:w="527" w:type="pct"/>
            <w:vAlign w:val="center"/>
          </w:tcPr>
          <w:p w14:paraId="77E4B83B"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Izmjene postojećih akata</w:t>
            </w:r>
          </w:p>
        </w:tc>
        <w:tc>
          <w:tcPr>
            <w:tcW w:w="496" w:type="pct"/>
            <w:vAlign w:val="center"/>
          </w:tcPr>
          <w:p w14:paraId="1C7CB376"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76FD6B70" w14:textId="73EB8AED"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E76E9B" w:rsidRPr="00B01430">
              <w:rPr>
                <w:rFonts w:ascii="Arial" w:eastAsia="Times New Roman" w:hAnsi="Arial" w:cs="Arial"/>
                <w:sz w:val="20"/>
                <w:szCs w:val="20"/>
              </w:rPr>
              <w:t>1</w:t>
            </w:r>
            <w:r w:rsidRPr="00B01430">
              <w:rPr>
                <w:rFonts w:ascii="Arial" w:eastAsia="Times New Roman" w:hAnsi="Arial" w:cs="Arial"/>
                <w:sz w:val="20"/>
                <w:szCs w:val="20"/>
              </w:rPr>
              <w:t>)</w:t>
            </w:r>
          </w:p>
          <w:p w14:paraId="730FA304" w14:textId="4151EA89"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Ciljano ()</w:t>
            </w:r>
          </w:p>
        </w:tc>
        <w:tc>
          <w:tcPr>
            <w:tcW w:w="420" w:type="pct"/>
            <w:vMerge w:val="restart"/>
            <w:vAlign w:val="center"/>
          </w:tcPr>
          <w:p w14:paraId="39EDD00F"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Akti i Odluke</w:t>
            </w:r>
          </w:p>
        </w:tc>
        <w:tc>
          <w:tcPr>
            <w:tcW w:w="523" w:type="pct"/>
            <w:vMerge w:val="restart"/>
            <w:vAlign w:val="center"/>
          </w:tcPr>
          <w:p w14:paraId="73538FCF" w14:textId="7F5E38E0" w:rsidR="00695D72" w:rsidRPr="00B01430" w:rsidRDefault="002417E0" w:rsidP="00B23890">
            <w:pPr>
              <w:jc w:val="center"/>
              <w:rPr>
                <w:rFonts w:ascii="Arial" w:eastAsia="Times New Roman" w:hAnsi="Arial" w:cs="Arial"/>
                <w:sz w:val="20"/>
                <w:szCs w:val="20"/>
              </w:rPr>
            </w:pPr>
            <w:r w:rsidRPr="00B01430">
              <w:rPr>
                <w:rFonts w:ascii="Arial" w:eastAsia="Times New Roman" w:hAnsi="Arial" w:cs="Arial"/>
                <w:sz w:val="20"/>
                <w:szCs w:val="20"/>
              </w:rPr>
              <w:t>Odluka o usvajanju Izvješća o provedbi Plana upravljanja imovinom za 2022. godinu</w:t>
            </w:r>
          </w:p>
          <w:p w14:paraId="11BA94D9" w14:textId="77777777" w:rsidR="00695D72" w:rsidRPr="00B01430" w:rsidRDefault="00695D72" w:rsidP="00B23890">
            <w:pPr>
              <w:jc w:val="center"/>
              <w:rPr>
                <w:rFonts w:ascii="Arial" w:eastAsia="Times New Roman" w:hAnsi="Arial" w:cs="Arial"/>
                <w:sz w:val="20"/>
                <w:szCs w:val="20"/>
              </w:rPr>
            </w:pPr>
          </w:p>
          <w:p w14:paraId="3DED1496"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Odluka </w:t>
            </w:r>
          </w:p>
          <w:p w14:paraId="4B3B8A78" w14:textId="52AFF888"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o usvajanju Godišnjeg plana upravljanja imovinom za 202</w:t>
            </w:r>
            <w:r w:rsidR="00B12BA1" w:rsidRPr="00B01430">
              <w:rPr>
                <w:rFonts w:ascii="Arial" w:eastAsia="Times New Roman" w:hAnsi="Arial" w:cs="Arial"/>
                <w:sz w:val="20"/>
                <w:szCs w:val="20"/>
              </w:rPr>
              <w:t>4</w:t>
            </w:r>
            <w:r w:rsidRPr="00B01430">
              <w:rPr>
                <w:rFonts w:ascii="Arial" w:eastAsia="Times New Roman" w:hAnsi="Arial" w:cs="Arial"/>
                <w:sz w:val="20"/>
                <w:szCs w:val="20"/>
              </w:rPr>
              <w:t>. godinu</w:t>
            </w:r>
          </w:p>
          <w:p w14:paraId="14460E02" w14:textId="77777777" w:rsidR="00695D72" w:rsidRPr="00B01430" w:rsidRDefault="00695D72" w:rsidP="002417E0">
            <w:pPr>
              <w:jc w:val="center"/>
              <w:rPr>
                <w:rFonts w:ascii="Arial" w:eastAsia="Times New Roman" w:hAnsi="Arial" w:cs="Arial"/>
                <w:sz w:val="20"/>
                <w:szCs w:val="20"/>
              </w:rPr>
            </w:pPr>
          </w:p>
          <w:p w14:paraId="5E941BF8" w14:textId="5B958195"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highlight w:val="yellow"/>
              </w:rPr>
              <w:t xml:space="preserve">Odluka o imenovanju odgovorne osobe za elektronički unos i ažuriranje podataka u Središnji </w:t>
            </w:r>
            <w:r w:rsidRPr="00B01430">
              <w:rPr>
                <w:rFonts w:ascii="Arial" w:eastAsia="Times New Roman" w:hAnsi="Arial" w:cs="Arial"/>
                <w:sz w:val="20"/>
                <w:szCs w:val="20"/>
                <w:highlight w:val="yellow"/>
              </w:rPr>
              <w:lastRenderedPageBreak/>
              <w:t>registar državne imovine</w:t>
            </w:r>
          </w:p>
        </w:tc>
      </w:tr>
      <w:tr w:rsidR="00695D72" w:rsidRPr="00B01430" w14:paraId="76D97F8E" w14:textId="77777777" w:rsidTr="003D0C7F">
        <w:trPr>
          <w:trHeight w:val="1260"/>
          <w:jc w:val="center"/>
        </w:trPr>
        <w:tc>
          <w:tcPr>
            <w:tcW w:w="564" w:type="pct"/>
            <w:vMerge/>
            <w:vAlign w:val="center"/>
          </w:tcPr>
          <w:p w14:paraId="2C783949" w14:textId="77777777" w:rsidR="00695D72" w:rsidRPr="00B01430" w:rsidRDefault="00695D72" w:rsidP="00B23890">
            <w:pPr>
              <w:jc w:val="center"/>
              <w:rPr>
                <w:rFonts w:ascii="Arial" w:hAnsi="Arial" w:cs="Arial"/>
                <w:sz w:val="20"/>
                <w:szCs w:val="20"/>
              </w:rPr>
            </w:pPr>
          </w:p>
        </w:tc>
        <w:tc>
          <w:tcPr>
            <w:tcW w:w="671" w:type="pct"/>
            <w:vMerge/>
          </w:tcPr>
          <w:p w14:paraId="1B3A6A62" w14:textId="77777777" w:rsidR="00695D72" w:rsidRPr="00B01430" w:rsidRDefault="00695D72" w:rsidP="00B23890">
            <w:pPr>
              <w:jc w:val="center"/>
              <w:rPr>
                <w:rFonts w:ascii="Arial" w:hAnsi="Arial" w:cs="Arial"/>
                <w:sz w:val="20"/>
                <w:szCs w:val="20"/>
              </w:rPr>
            </w:pPr>
          </w:p>
        </w:tc>
        <w:tc>
          <w:tcPr>
            <w:tcW w:w="671" w:type="pct"/>
            <w:vAlign w:val="center"/>
          </w:tcPr>
          <w:p w14:paraId="2B0FE24E"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2. Participacija u postupcima izrade prijedloga novih akata ili izmjene i dopune postojećih</w:t>
            </w:r>
          </w:p>
        </w:tc>
        <w:tc>
          <w:tcPr>
            <w:tcW w:w="624" w:type="pct"/>
            <w:vAlign w:val="center"/>
          </w:tcPr>
          <w:p w14:paraId="1B69A6BA" w14:textId="460AA294"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Usklađenje propisa sa odredbama kojima se uređuje upravljanje </w:t>
            </w:r>
            <w:r w:rsidR="00CA02F5" w:rsidRPr="00B01430">
              <w:rPr>
                <w:rFonts w:ascii="Arial" w:eastAsia="Times New Roman" w:hAnsi="Arial" w:cs="Arial"/>
                <w:sz w:val="20"/>
                <w:szCs w:val="20"/>
              </w:rPr>
              <w:t>gradskom</w:t>
            </w:r>
            <w:r w:rsidRPr="00B01430">
              <w:rPr>
                <w:rFonts w:ascii="Arial" w:eastAsia="Times New Roman" w:hAnsi="Arial" w:cs="Arial"/>
                <w:sz w:val="20"/>
                <w:szCs w:val="20"/>
              </w:rPr>
              <w:t xml:space="preserve"> imovinom</w:t>
            </w:r>
          </w:p>
        </w:tc>
        <w:tc>
          <w:tcPr>
            <w:tcW w:w="527" w:type="pct"/>
            <w:vAlign w:val="center"/>
          </w:tcPr>
          <w:p w14:paraId="3F2DDF9F"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Prijedlog novih akata</w:t>
            </w:r>
          </w:p>
        </w:tc>
        <w:tc>
          <w:tcPr>
            <w:tcW w:w="496" w:type="pct"/>
            <w:vAlign w:val="center"/>
          </w:tcPr>
          <w:p w14:paraId="5DE8BD7D" w14:textId="77777777" w:rsidR="00695D72" w:rsidRPr="00B01430" w:rsidRDefault="00695D72" w:rsidP="00B23890">
            <w:pPr>
              <w:jc w:val="center"/>
              <w:rPr>
                <w:rFonts w:ascii="Arial" w:hAnsi="Arial" w:cs="Arial"/>
                <w:sz w:val="20"/>
                <w:szCs w:val="20"/>
              </w:rPr>
            </w:pPr>
            <w:r w:rsidRPr="00B01430">
              <w:rPr>
                <w:rFonts w:ascii="Arial" w:eastAsia="Times New Roman" w:hAnsi="Arial" w:cs="Arial"/>
                <w:sz w:val="20"/>
                <w:szCs w:val="20"/>
              </w:rPr>
              <w:t>Broj</w:t>
            </w:r>
          </w:p>
        </w:tc>
        <w:tc>
          <w:tcPr>
            <w:tcW w:w="504" w:type="pct"/>
            <w:vAlign w:val="center"/>
          </w:tcPr>
          <w:p w14:paraId="44BA3F60" w14:textId="30C2F582"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E76E9B" w:rsidRPr="00B01430">
              <w:rPr>
                <w:rFonts w:ascii="Arial" w:eastAsia="Times New Roman" w:hAnsi="Arial" w:cs="Arial"/>
                <w:sz w:val="20"/>
                <w:szCs w:val="20"/>
              </w:rPr>
              <w:t>2</w:t>
            </w:r>
            <w:r w:rsidRPr="00B01430">
              <w:rPr>
                <w:rFonts w:ascii="Arial" w:eastAsia="Times New Roman" w:hAnsi="Arial" w:cs="Arial"/>
                <w:sz w:val="20"/>
                <w:szCs w:val="20"/>
              </w:rPr>
              <w:t>)</w:t>
            </w:r>
          </w:p>
          <w:p w14:paraId="381E0CFC" w14:textId="07E68AAD"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Ciljano (</w:t>
            </w:r>
            <w:r w:rsidR="00765BB2" w:rsidRPr="00B01430">
              <w:rPr>
                <w:rFonts w:ascii="Arial" w:eastAsia="Times New Roman" w:hAnsi="Arial" w:cs="Arial"/>
                <w:sz w:val="20"/>
                <w:szCs w:val="20"/>
                <w:highlight w:val="yellow"/>
              </w:rPr>
              <w:t>2</w:t>
            </w:r>
            <w:r w:rsidRPr="00B01430">
              <w:rPr>
                <w:rFonts w:ascii="Arial" w:eastAsia="Times New Roman" w:hAnsi="Arial" w:cs="Arial"/>
                <w:sz w:val="20"/>
                <w:szCs w:val="20"/>
                <w:highlight w:val="yellow"/>
              </w:rPr>
              <w:t>)</w:t>
            </w:r>
          </w:p>
        </w:tc>
        <w:tc>
          <w:tcPr>
            <w:tcW w:w="420" w:type="pct"/>
            <w:vMerge/>
            <w:vAlign w:val="center"/>
          </w:tcPr>
          <w:p w14:paraId="73E4E17B" w14:textId="77777777" w:rsidR="00695D72" w:rsidRPr="00B01430" w:rsidRDefault="00695D72" w:rsidP="00B23890">
            <w:pPr>
              <w:jc w:val="center"/>
              <w:rPr>
                <w:rFonts w:ascii="Arial" w:eastAsia="Times New Roman" w:hAnsi="Arial" w:cs="Arial"/>
                <w:sz w:val="20"/>
                <w:szCs w:val="20"/>
              </w:rPr>
            </w:pPr>
          </w:p>
        </w:tc>
        <w:tc>
          <w:tcPr>
            <w:tcW w:w="523" w:type="pct"/>
            <w:vMerge/>
            <w:vAlign w:val="center"/>
          </w:tcPr>
          <w:p w14:paraId="2EAB25E5" w14:textId="77777777" w:rsidR="00695D72" w:rsidRPr="00B01430" w:rsidRDefault="00695D72" w:rsidP="00B23890">
            <w:pPr>
              <w:jc w:val="center"/>
              <w:rPr>
                <w:rFonts w:ascii="Arial" w:eastAsia="Times New Roman" w:hAnsi="Arial" w:cs="Arial"/>
                <w:sz w:val="20"/>
                <w:szCs w:val="20"/>
              </w:rPr>
            </w:pPr>
          </w:p>
        </w:tc>
      </w:tr>
      <w:tr w:rsidR="00695D72" w:rsidRPr="00B01430" w14:paraId="4C47145A" w14:textId="77777777" w:rsidTr="003D0C7F">
        <w:trPr>
          <w:trHeight w:val="1313"/>
          <w:jc w:val="center"/>
        </w:trPr>
        <w:tc>
          <w:tcPr>
            <w:tcW w:w="564" w:type="pct"/>
            <w:vMerge/>
            <w:vAlign w:val="center"/>
          </w:tcPr>
          <w:p w14:paraId="10FF61BA" w14:textId="77777777" w:rsidR="00695D72" w:rsidRPr="00B01430" w:rsidRDefault="00695D72" w:rsidP="00B23890">
            <w:pPr>
              <w:jc w:val="center"/>
              <w:rPr>
                <w:rFonts w:ascii="Arial" w:hAnsi="Arial" w:cs="Arial"/>
                <w:sz w:val="20"/>
                <w:szCs w:val="20"/>
              </w:rPr>
            </w:pPr>
          </w:p>
        </w:tc>
        <w:tc>
          <w:tcPr>
            <w:tcW w:w="671" w:type="pct"/>
            <w:vMerge/>
          </w:tcPr>
          <w:p w14:paraId="3054C8DB" w14:textId="77777777" w:rsidR="00695D72" w:rsidRPr="00B01430" w:rsidRDefault="00695D72" w:rsidP="00B23890">
            <w:pPr>
              <w:jc w:val="center"/>
              <w:rPr>
                <w:rFonts w:ascii="Arial" w:hAnsi="Arial" w:cs="Arial"/>
                <w:sz w:val="20"/>
                <w:szCs w:val="20"/>
              </w:rPr>
            </w:pPr>
          </w:p>
        </w:tc>
        <w:tc>
          <w:tcPr>
            <w:tcW w:w="671" w:type="pct"/>
            <w:vMerge w:val="restart"/>
            <w:vAlign w:val="center"/>
          </w:tcPr>
          <w:p w14:paraId="3FAA3A72" w14:textId="3E4BB624"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3. Participacija u radu stručnih radnih skupina </w:t>
            </w:r>
            <w:r w:rsidR="002417E0" w:rsidRPr="00B01430">
              <w:rPr>
                <w:rFonts w:ascii="Arial" w:eastAsia="Times New Roman" w:hAnsi="Arial" w:cs="Arial"/>
                <w:sz w:val="20"/>
                <w:szCs w:val="20"/>
              </w:rPr>
              <w:t xml:space="preserve">Gradske </w:t>
            </w:r>
            <w:r w:rsidRPr="00B01430">
              <w:rPr>
                <w:rFonts w:ascii="Arial" w:eastAsia="Times New Roman" w:hAnsi="Arial" w:cs="Arial"/>
                <w:sz w:val="20"/>
                <w:szCs w:val="20"/>
              </w:rPr>
              <w:t xml:space="preserve">uprave </w:t>
            </w:r>
            <w:r w:rsidR="00B01430">
              <w:rPr>
                <w:rFonts w:ascii="Arial" w:eastAsia="Times New Roman" w:hAnsi="Arial" w:cs="Arial"/>
                <w:sz w:val="20"/>
                <w:szCs w:val="20"/>
              </w:rPr>
              <w:t>Grada Delnica</w:t>
            </w:r>
          </w:p>
        </w:tc>
        <w:tc>
          <w:tcPr>
            <w:tcW w:w="624" w:type="pct"/>
            <w:vAlign w:val="center"/>
          </w:tcPr>
          <w:p w14:paraId="00910CCC"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Savjetovanja sa zainteresiranom javnošću</w:t>
            </w:r>
          </w:p>
        </w:tc>
        <w:tc>
          <w:tcPr>
            <w:tcW w:w="527" w:type="pct"/>
            <w:vAlign w:val="center"/>
          </w:tcPr>
          <w:p w14:paraId="57A4985E"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Prijedlog novih akata</w:t>
            </w:r>
          </w:p>
        </w:tc>
        <w:tc>
          <w:tcPr>
            <w:tcW w:w="496" w:type="pct"/>
            <w:vAlign w:val="center"/>
          </w:tcPr>
          <w:p w14:paraId="60763912"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32785490" w14:textId="77777777"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Polazno (3)</w:t>
            </w:r>
          </w:p>
          <w:p w14:paraId="4D50D6CD" w14:textId="77777777"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Ciljano (3)</w:t>
            </w:r>
          </w:p>
        </w:tc>
        <w:tc>
          <w:tcPr>
            <w:tcW w:w="420" w:type="pct"/>
            <w:vMerge/>
            <w:vAlign w:val="center"/>
          </w:tcPr>
          <w:p w14:paraId="314D630C" w14:textId="77777777" w:rsidR="00695D72" w:rsidRPr="00B01430" w:rsidRDefault="00695D72" w:rsidP="00B23890">
            <w:pPr>
              <w:jc w:val="center"/>
              <w:rPr>
                <w:rFonts w:ascii="Arial" w:eastAsia="Times New Roman" w:hAnsi="Arial" w:cs="Arial"/>
                <w:sz w:val="20"/>
                <w:szCs w:val="20"/>
              </w:rPr>
            </w:pPr>
          </w:p>
        </w:tc>
        <w:tc>
          <w:tcPr>
            <w:tcW w:w="523" w:type="pct"/>
            <w:vMerge/>
            <w:vAlign w:val="center"/>
          </w:tcPr>
          <w:p w14:paraId="00DD7E68" w14:textId="77777777" w:rsidR="00695D72" w:rsidRPr="00B01430" w:rsidRDefault="00695D72" w:rsidP="00B23890">
            <w:pPr>
              <w:jc w:val="center"/>
              <w:rPr>
                <w:rFonts w:ascii="Arial" w:eastAsia="Times New Roman" w:hAnsi="Arial" w:cs="Arial"/>
                <w:sz w:val="20"/>
                <w:szCs w:val="20"/>
              </w:rPr>
            </w:pPr>
          </w:p>
        </w:tc>
      </w:tr>
      <w:tr w:rsidR="00695D72" w:rsidRPr="00B01430" w14:paraId="45D81EB9" w14:textId="77777777" w:rsidTr="003D0C7F">
        <w:trPr>
          <w:trHeight w:val="1313"/>
          <w:jc w:val="center"/>
        </w:trPr>
        <w:tc>
          <w:tcPr>
            <w:tcW w:w="564" w:type="pct"/>
            <w:vMerge/>
            <w:vAlign w:val="center"/>
          </w:tcPr>
          <w:p w14:paraId="5DE49FDB" w14:textId="77777777" w:rsidR="00695D72" w:rsidRPr="00B01430" w:rsidRDefault="00695D72" w:rsidP="00B23890">
            <w:pPr>
              <w:jc w:val="center"/>
              <w:rPr>
                <w:rFonts w:ascii="Arial" w:hAnsi="Arial" w:cs="Arial"/>
                <w:sz w:val="20"/>
                <w:szCs w:val="20"/>
              </w:rPr>
            </w:pPr>
          </w:p>
        </w:tc>
        <w:tc>
          <w:tcPr>
            <w:tcW w:w="671" w:type="pct"/>
            <w:vMerge/>
          </w:tcPr>
          <w:p w14:paraId="26D56DBA" w14:textId="77777777" w:rsidR="00695D72" w:rsidRPr="00B01430" w:rsidRDefault="00695D72" w:rsidP="00B23890">
            <w:pPr>
              <w:jc w:val="center"/>
              <w:rPr>
                <w:rFonts w:ascii="Arial" w:hAnsi="Arial" w:cs="Arial"/>
                <w:sz w:val="20"/>
                <w:szCs w:val="20"/>
              </w:rPr>
            </w:pPr>
          </w:p>
        </w:tc>
        <w:tc>
          <w:tcPr>
            <w:tcW w:w="671" w:type="pct"/>
            <w:vMerge/>
            <w:vAlign w:val="center"/>
          </w:tcPr>
          <w:p w14:paraId="64DF31E3" w14:textId="77777777" w:rsidR="00695D72" w:rsidRPr="00B01430" w:rsidRDefault="00695D72" w:rsidP="00B23890">
            <w:pPr>
              <w:jc w:val="center"/>
              <w:rPr>
                <w:rFonts w:ascii="Arial" w:eastAsia="Times New Roman" w:hAnsi="Arial" w:cs="Arial"/>
                <w:sz w:val="20"/>
                <w:szCs w:val="20"/>
              </w:rPr>
            </w:pPr>
          </w:p>
        </w:tc>
        <w:tc>
          <w:tcPr>
            <w:tcW w:w="624" w:type="pct"/>
            <w:vAlign w:val="center"/>
          </w:tcPr>
          <w:p w14:paraId="6189CFF1" w14:textId="054BFD8C" w:rsidR="00695D72" w:rsidRPr="00B01430" w:rsidRDefault="00AB221D" w:rsidP="00B23890">
            <w:pPr>
              <w:jc w:val="center"/>
              <w:rPr>
                <w:rFonts w:ascii="Arial" w:eastAsia="Times New Roman" w:hAnsi="Arial" w:cs="Arial"/>
                <w:sz w:val="20"/>
                <w:szCs w:val="20"/>
              </w:rPr>
            </w:pPr>
            <w:r w:rsidRPr="00B01430">
              <w:rPr>
                <w:rFonts w:ascii="Arial" w:eastAsia="Times New Roman" w:hAnsi="Arial" w:cs="Arial"/>
                <w:sz w:val="20"/>
                <w:szCs w:val="20"/>
              </w:rPr>
              <w:t>Usvajanje dokumenata od strane gradonačelnice</w:t>
            </w:r>
          </w:p>
        </w:tc>
        <w:tc>
          <w:tcPr>
            <w:tcW w:w="527" w:type="pct"/>
            <w:vAlign w:val="center"/>
          </w:tcPr>
          <w:p w14:paraId="7EFB41C4" w14:textId="7B0DAC94" w:rsidR="00695D72" w:rsidRPr="00B01430" w:rsidRDefault="00AB221D" w:rsidP="00B23890">
            <w:pPr>
              <w:jc w:val="center"/>
              <w:rPr>
                <w:rFonts w:ascii="Arial" w:eastAsia="Times New Roman" w:hAnsi="Arial" w:cs="Arial"/>
                <w:sz w:val="20"/>
                <w:szCs w:val="20"/>
              </w:rPr>
            </w:pPr>
            <w:r w:rsidRPr="00B01430">
              <w:rPr>
                <w:rFonts w:ascii="Arial" w:eastAsia="Times New Roman" w:hAnsi="Arial" w:cs="Arial"/>
                <w:sz w:val="20"/>
                <w:szCs w:val="20"/>
              </w:rPr>
              <w:t>Broj usvojenih akata</w:t>
            </w:r>
          </w:p>
        </w:tc>
        <w:tc>
          <w:tcPr>
            <w:tcW w:w="496" w:type="pct"/>
            <w:vAlign w:val="center"/>
          </w:tcPr>
          <w:p w14:paraId="0816E7A7" w14:textId="77777777" w:rsidR="00695D72" w:rsidRPr="00B01430" w:rsidRDefault="00695D72" w:rsidP="00B23890">
            <w:pPr>
              <w:jc w:val="center"/>
              <w:rPr>
                <w:rFonts w:ascii="Arial" w:hAnsi="Arial" w:cs="Arial"/>
                <w:sz w:val="20"/>
                <w:szCs w:val="20"/>
              </w:rPr>
            </w:pPr>
            <w:r w:rsidRPr="00B01430">
              <w:rPr>
                <w:rFonts w:ascii="Arial" w:eastAsia="Times New Roman" w:hAnsi="Arial" w:cs="Arial"/>
                <w:sz w:val="20"/>
                <w:szCs w:val="20"/>
              </w:rPr>
              <w:t>Broj</w:t>
            </w:r>
          </w:p>
        </w:tc>
        <w:tc>
          <w:tcPr>
            <w:tcW w:w="504" w:type="pct"/>
            <w:vAlign w:val="center"/>
          </w:tcPr>
          <w:p w14:paraId="71C1B76C" w14:textId="272FCAAF"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842A36" w:rsidRPr="00B01430">
              <w:rPr>
                <w:rFonts w:ascii="Arial" w:eastAsia="Times New Roman" w:hAnsi="Arial" w:cs="Arial"/>
                <w:sz w:val="20"/>
                <w:szCs w:val="20"/>
              </w:rPr>
              <w:t>/</w:t>
            </w:r>
            <w:r w:rsidRPr="00B01430">
              <w:rPr>
                <w:rFonts w:ascii="Arial" w:eastAsia="Times New Roman" w:hAnsi="Arial" w:cs="Arial"/>
                <w:sz w:val="20"/>
                <w:szCs w:val="20"/>
              </w:rPr>
              <w:t>)</w:t>
            </w:r>
          </w:p>
          <w:p w14:paraId="2FA6AE8F" w14:textId="6F7F6CCB"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842A36" w:rsidRPr="00B01430">
              <w:rPr>
                <w:rFonts w:ascii="Arial" w:eastAsia="Times New Roman" w:hAnsi="Arial" w:cs="Arial"/>
                <w:sz w:val="20"/>
                <w:szCs w:val="20"/>
              </w:rPr>
              <w:t>1</w:t>
            </w:r>
            <w:r w:rsidRPr="00B01430">
              <w:rPr>
                <w:rFonts w:ascii="Arial" w:eastAsia="Times New Roman" w:hAnsi="Arial" w:cs="Arial"/>
                <w:sz w:val="20"/>
                <w:szCs w:val="20"/>
              </w:rPr>
              <w:t>)</w:t>
            </w:r>
          </w:p>
        </w:tc>
        <w:tc>
          <w:tcPr>
            <w:tcW w:w="420" w:type="pct"/>
            <w:vMerge/>
            <w:vAlign w:val="center"/>
          </w:tcPr>
          <w:p w14:paraId="28837566" w14:textId="77777777" w:rsidR="00695D72" w:rsidRPr="00B01430" w:rsidRDefault="00695D72" w:rsidP="00B23890">
            <w:pPr>
              <w:jc w:val="center"/>
              <w:rPr>
                <w:rFonts w:ascii="Arial" w:eastAsia="Times New Roman" w:hAnsi="Arial" w:cs="Arial"/>
                <w:sz w:val="20"/>
                <w:szCs w:val="20"/>
              </w:rPr>
            </w:pPr>
          </w:p>
        </w:tc>
        <w:tc>
          <w:tcPr>
            <w:tcW w:w="523" w:type="pct"/>
            <w:vMerge/>
            <w:vAlign w:val="center"/>
          </w:tcPr>
          <w:p w14:paraId="563B8E8A" w14:textId="77777777" w:rsidR="00695D72" w:rsidRPr="00B01430" w:rsidRDefault="00695D72" w:rsidP="00B23890">
            <w:pPr>
              <w:jc w:val="center"/>
              <w:rPr>
                <w:rFonts w:ascii="Arial" w:eastAsia="Times New Roman" w:hAnsi="Arial" w:cs="Arial"/>
                <w:sz w:val="20"/>
                <w:szCs w:val="20"/>
              </w:rPr>
            </w:pPr>
          </w:p>
        </w:tc>
      </w:tr>
      <w:tr w:rsidR="00695D72" w:rsidRPr="00B01430" w14:paraId="4DDAC083" w14:textId="77777777" w:rsidTr="003D0C7F">
        <w:trPr>
          <w:trHeight w:val="1312"/>
          <w:jc w:val="center"/>
        </w:trPr>
        <w:tc>
          <w:tcPr>
            <w:tcW w:w="564" w:type="pct"/>
            <w:vMerge/>
            <w:vAlign w:val="center"/>
          </w:tcPr>
          <w:p w14:paraId="0F1F69D7" w14:textId="77777777" w:rsidR="00695D72" w:rsidRPr="00B01430" w:rsidRDefault="00695D72" w:rsidP="00B23890">
            <w:pPr>
              <w:jc w:val="center"/>
              <w:rPr>
                <w:rFonts w:ascii="Arial" w:hAnsi="Arial" w:cs="Arial"/>
                <w:sz w:val="20"/>
                <w:szCs w:val="20"/>
              </w:rPr>
            </w:pPr>
          </w:p>
        </w:tc>
        <w:tc>
          <w:tcPr>
            <w:tcW w:w="671" w:type="pct"/>
            <w:vMerge/>
          </w:tcPr>
          <w:p w14:paraId="432C0D49" w14:textId="77777777" w:rsidR="00695D72" w:rsidRPr="00B01430" w:rsidRDefault="00695D72" w:rsidP="00B23890">
            <w:pPr>
              <w:jc w:val="center"/>
              <w:rPr>
                <w:rFonts w:ascii="Arial" w:hAnsi="Arial" w:cs="Arial"/>
                <w:sz w:val="20"/>
                <w:szCs w:val="20"/>
              </w:rPr>
            </w:pPr>
          </w:p>
        </w:tc>
        <w:tc>
          <w:tcPr>
            <w:tcW w:w="671" w:type="pct"/>
            <w:vMerge/>
            <w:vAlign w:val="center"/>
          </w:tcPr>
          <w:p w14:paraId="0C067B7F" w14:textId="77777777" w:rsidR="00695D72" w:rsidRPr="00B01430" w:rsidRDefault="00695D72" w:rsidP="00B23890">
            <w:pPr>
              <w:jc w:val="center"/>
              <w:rPr>
                <w:rFonts w:ascii="Arial" w:eastAsia="Times New Roman" w:hAnsi="Arial" w:cs="Arial"/>
                <w:sz w:val="20"/>
                <w:szCs w:val="20"/>
              </w:rPr>
            </w:pPr>
          </w:p>
        </w:tc>
        <w:tc>
          <w:tcPr>
            <w:tcW w:w="624" w:type="pct"/>
            <w:vAlign w:val="center"/>
          </w:tcPr>
          <w:p w14:paraId="6FBC5FAC" w14:textId="243172FF"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Usvajanje dokumenata na sjednici </w:t>
            </w:r>
            <w:r w:rsidR="002417E0" w:rsidRPr="00B01430">
              <w:rPr>
                <w:rFonts w:ascii="Arial" w:eastAsia="Times New Roman" w:hAnsi="Arial" w:cs="Arial"/>
                <w:sz w:val="20"/>
                <w:szCs w:val="20"/>
              </w:rPr>
              <w:t>Gradskog</w:t>
            </w:r>
            <w:r w:rsidRPr="00B01430">
              <w:rPr>
                <w:rFonts w:ascii="Arial" w:eastAsia="Times New Roman" w:hAnsi="Arial" w:cs="Arial"/>
                <w:sz w:val="20"/>
                <w:szCs w:val="20"/>
              </w:rPr>
              <w:t xml:space="preserve"> vijeća</w:t>
            </w:r>
          </w:p>
        </w:tc>
        <w:tc>
          <w:tcPr>
            <w:tcW w:w="527" w:type="pct"/>
            <w:vAlign w:val="center"/>
          </w:tcPr>
          <w:p w14:paraId="28AF2D97"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Broj usvojenih akata</w:t>
            </w:r>
          </w:p>
        </w:tc>
        <w:tc>
          <w:tcPr>
            <w:tcW w:w="496" w:type="pct"/>
            <w:vAlign w:val="center"/>
          </w:tcPr>
          <w:p w14:paraId="6374C71B" w14:textId="77777777" w:rsidR="00695D72" w:rsidRPr="00B01430" w:rsidRDefault="00695D72" w:rsidP="00B23890">
            <w:pPr>
              <w:jc w:val="center"/>
              <w:rPr>
                <w:rFonts w:ascii="Arial" w:hAnsi="Arial" w:cs="Arial"/>
                <w:sz w:val="20"/>
                <w:szCs w:val="20"/>
              </w:rPr>
            </w:pPr>
            <w:r w:rsidRPr="00B01430">
              <w:rPr>
                <w:rFonts w:ascii="Arial" w:eastAsia="Times New Roman" w:hAnsi="Arial" w:cs="Arial"/>
                <w:sz w:val="20"/>
                <w:szCs w:val="20"/>
              </w:rPr>
              <w:t>Broj</w:t>
            </w:r>
          </w:p>
        </w:tc>
        <w:tc>
          <w:tcPr>
            <w:tcW w:w="504" w:type="pct"/>
            <w:vAlign w:val="center"/>
          </w:tcPr>
          <w:p w14:paraId="12073B11" w14:textId="4CFD645A"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Polazno (</w:t>
            </w:r>
            <w:r w:rsidR="00FE467F" w:rsidRPr="00B01430">
              <w:rPr>
                <w:rFonts w:ascii="Arial" w:eastAsia="Times New Roman" w:hAnsi="Arial" w:cs="Arial"/>
                <w:sz w:val="20"/>
                <w:szCs w:val="20"/>
              </w:rPr>
              <w:t>/</w:t>
            </w:r>
            <w:r w:rsidRPr="00B01430">
              <w:rPr>
                <w:rFonts w:ascii="Arial" w:eastAsia="Times New Roman" w:hAnsi="Arial" w:cs="Arial"/>
                <w:sz w:val="20"/>
                <w:szCs w:val="20"/>
              </w:rPr>
              <w:t>)</w:t>
            </w:r>
          </w:p>
          <w:p w14:paraId="3A71B000" w14:textId="2C52C274" w:rsidR="00695D72" w:rsidRPr="00B01430" w:rsidRDefault="00695D72" w:rsidP="00B23890">
            <w:pPr>
              <w:spacing w:before="240"/>
              <w:jc w:val="center"/>
              <w:rPr>
                <w:rFonts w:ascii="Arial" w:eastAsia="Times New Roman" w:hAnsi="Arial" w:cs="Arial"/>
                <w:sz w:val="20"/>
                <w:szCs w:val="20"/>
              </w:rPr>
            </w:pPr>
            <w:r w:rsidRPr="00B01430">
              <w:rPr>
                <w:rFonts w:ascii="Arial" w:eastAsia="Times New Roman" w:hAnsi="Arial" w:cs="Arial"/>
                <w:sz w:val="20"/>
                <w:szCs w:val="20"/>
              </w:rPr>
              <w:t xml:space="preserve">Ciljano </w:t>
            </w:r>
            <w:r w:rsidR="00FE467F" w:rsidRPr="00B01430">
              <w:rPr>
                <w:rFonts w:ascii="Arial" w:eastAsia="Times New Roman" w:hAnsi="Arial" w:cs="Arial"/>
                <w:sz w:val="20"/>
                <w:szCs w:val="20"/>
              </w:rPr>
              <w:t>(2</w:t>
            </w:r>
            <w:r w:rsidRPr="00B01430">
              <w:rPr>
                <w:rFonts w:ascii="Arial" w:eastAsia="Times New Roman" w:hAnsi="Arial" w:cs="Arial"/>
                <w:sz w:val="20"/>
                <w:szCs w:val="20"/>
              </w:rPr>
              <w:t>)</w:t>
            </w:r>
          </w:p>
        </w:tc>
        <w:tc>
          <w:tcPr>
            <w:tcW w:w="420" w:type="pct"/>
            <w:vMerge/>
            <w:vAlign w:val="center"/>
          </w:tcPr>
          <w:p w14:paraId="3679CC03" w14:textId="77777777" w:rsidR="00695D72" w:rsidRPr="00B01430" w:rsidRDefault="00695D72" w:rsidP="00B23890">
            <w:pPr>
              <w:jc w:val="center"/>
              <w:rPr>
                <w:rFonts w:ascii="Arial" w:eastAsia="Times New Roman" w:hAnsi="Arial" w:cs="Arial"/>
                <w:sz w:val="20"/>
                <w:szCs w:val="20"/>
              </w:rPr>
            </w:pPr>
          </w:p>
        </w:tc>
        <w:tc>
          <w:tcPr>
            <w:tcW w:w="523" w:type="pct"/>
            <w:vMerge/>
            <w:vAlign w:val="center"/>
          </w:tcPr>
          <w:p w14:paraId="79946B06" w14:textId="77777777" w:rsidR="00695D72" w:rsidRPr="00B01430" w:rsidRDefault="00695D72" w:rsidP="00B23890">
            <w:pPr>
              <w:jc w:val="center"/>
              <w:rPr>
                <w:rFonts w:ascii="Arial" w:eastAsia="Times New Roman" w:hAnsi="Arial" w:cs="Arial"/>
                <w:sz w:val="20"/>
                <w:szCs w:val="20"/>
              </w:rPr>
            </w:pPr>
          </w:p>
        </w:tc>
      </w:tr>
    </w:tbl>
    <w:p w14:paraId="0736C0B8" w14:textId="77777777" w:rsidR="00695D72" w:rsidRPr="00B01430" w:rsidRDefault="00695D72" w:rsidP="00695D72">
      <w:pPr>
        <w:pStyle w:val="Naslov1"/>
        <w:spacing w:before="0" w:beforeAutospacing="0" w:after="0" w:afterAutospacing="0" w:line="276" w:lineRule="auto"/>
        <w:jc w:val="both"/>
        <w:rPr>
          <w:rFonts w:ascii="Arial" w:hAnsi="Arial" w:cs="Arial"/>
          <w:sz w:val="26"/>
          <w:szCs w:val="26"/>
        </w:rPr>
      </w:pPr>
    </w:p>
    <w:p w14:paraId="4A9035CE" w14:textId="77777777" w:rsidR="00695D72" w:rsidRPr="00B01430" w:rsidRDefault="00695D72" w:rsidP="00695D72">
      <w:pPr>
        <w:pStyle w:val="Naslov1"/>
        <w:spacing w:before="0" w:beforeAutospacing="0" w:after="0" w:afterAutospacing="0" w:line="276" w:lineRule="auto"/>
        <w:jc w:val="both"/>
        <w:rPr>
          <w:rFonts w:ascii="Arial" w:hAnsi="Arial" w:cs="Arial"/>
          <w:sz w:val="26"/>
          <w:szCs w:val="26"/>
        </w:rPr>
      </w:pPr>
    </w:p>
    <w:p w14:paraId="5BEEBDD8" w14:textId="5A8C11B5" w:rsidR="00695D72" w:rsidRPr="00B01430" w:rsidRDefault="00695D72" w:rsidP="00695D72">
      <w:pPr>
        <w:pStyle w:val="Naslov1"/>
        <w:spacing w:before="0" w:beforeAutospacing="0" w:after="0" w:afterAutospacing="0" w:line="276" w:lineRule="auto"/>
        <w:jc w:val="both"/>
        <w:rPr>
          <w:rFonts w:ascii="Arial" w:hAnsi="Arial" w:cs="Arial"/>
          <w:sz w:val="26"/>
          <w:szCs w:val="26"/>
        </w:rPr>
        <w:sectPr w:rsidR="00695D72" w:rsidRPr="00B01430" w:rsidSect="00DF295B">
          <w:pgSz w:w="16838" w:h="11906" w:orient="landscape"/>
          <w:pgMar w:top="1418" w:right="1134" w:bottom="1418" w:left="1134" w:header="709" w:footer="709" w:gutter="0"/>
          <w:cols w:space="708"/>
          <w:titlePg/>
          <w:docGrid w:linePitch="360"/>
        </w:sectPr>
      </w:pPr>
    </w:p>
    <w:p w14:paraId="70F5FBC1" w14:textId="12704CB3" w:rsidR="00361EFA" w:rsidRPr="00B01430" w:rsidRDefault="000F5ABF" w:rsidP="00445CB0">
      <w:pPr>
        <w:pStyle w:val="Naslov1"/>
        <w:numPr>
          <w:ilvl w:val="0"/>
          <w:numId w:val="39"/>
        </w:numPr>
        <w:spacing w:before="0" w:beforeAutospacing="0" w:after="0" w:afterAutospacing="0" w:line="276" w:lineRule="auto"/>
        <w:jc w:val="both"/>
        <w:rPr>
          <w:rFonts w:ascii="Arial" w:hAnsi="Arial" w:cs="Arial"/>
          <w:sz w:val="26"/>
          <w:szCs w:val="26"/>
        </w:rPr>
      </w:pPr>
      <w:bookmarkStart w:id="133" w:name="_Toc136950115"/>
      <w:bookmarkEnd w:id="131"/>
      <w:r w:rsidRPr="00B01430">
        <w:rPr>
          <w:rFonts w:ascii="Arial" w:hAnsi="Arial" w:cs="Arial"/>
          <w:sz w:val="26"/>
          <w:szCs w:val="26"/>
        </w:rPr>
        <w:lastRenderedPageBreak/>
        <w:t xml:space="preserve">POSEBAN CILJ </w:t>
      </w:r>
      <w:r w:rsidR="00D51C80" w:rsidRPr="00B01430">
        <w:rPr>
          <w:rFonts w:ascii="Arial" w:hAnsi="Arial" w:cs="Arial"/>
          <w:sz w:val="26"/>
          <w:szCs w:val="26"/>
        </w:rPr>
        <w:t>1.</w:t>
      </w:r>
      <w:r w:rsidRPr="00B01430">
        <w:rPr>
          <w:rFonts w:ascii="Arial" w:hAnsi="Arial" w:cs="Arial"/>
          <w:sz w:val="26"/>
          <w:szCs w:val="26"/>
        </w:rPr>
        <w:t>5</w:t>
      </w:r>
      <w:r w:rsidR="00D51C80" w:rsidRPr="00B01430">
        <w:rPr>
          <w:rFonts w:ascii="Arial" w:hAnsi="Arial" w:cs="Arial"/>
          <w:sz w:val="26"/>
          <w:szCs w:val="26"/>
        </w:rPr>
        <w:t xml:space="preserve">. - </w:t>
      </w:r>
      <w:r w:rsidR="000D0766" w:rsidRPr="00B01430">
        <w:rPr>
          <w:rFonts w:ascii="Arial" w:hAnsi="Arial" w:cs="Arial"/>
          <w:sz w:val="26"/>
          <w:szCs w:val="26"/>
        </w:rPr>
        <w:t>„</w:t>
      </w:r>
      <w:bookmarkStart w:id="134" w:name="_Hlk31271983"/>
      <w:r w:rsidR="000D0766" w:rsidRPr="00B01430">
        <w:rPr>
          <w:rFonts w:ascii="Arial" w:hAnsi="Arial" w:cs="Arial"/>
          <w:sz w:val="26"/>
          <w:szCs w:val="26"/>
        </w:rPr>
        <w:t xml:space="preserve">Ustroj, vođenje i redovno ažuriranje interne evidencije </w:t>
      </w:r>
      <w:r w:rsidR="00CA02F5" w:rsidRPr="00B01430">
        <w:rPr>
          <w:rFonts w:ascii="Arial" w:hAnsi="Arial" w:cs="Arial"/>
          <w:sz w:val="26"/>
          <w:szCs w:val="26"/>
        </w:rPr>
        <w:t>gradske</w:t>
      </w:r>
      <w:r w:rsidR="00490980" w:rsidRPr="00B01430">
        <w:rPr>
          <w:rFonts w:ascii="Arial" w:hAnsi="Arial" w:cs="Arial"/>
          <w:sz w:val="26"/>
          <w:szCs w:val="26"/>
        </w:rPr>
        <w:t xml:space="preserve"> imovine</w:t>
      </w:r>
      <w:r w:rsidR="000D0766" w:rsidRPr="00B01430">
        <w:rPr>
          <w:rFonts w:ascii="Arial" w:hAnsi="Arial" w:cs="Arial"/>
          <w:sz w:val="26"/>
          <w:szCs w:val="26"/>
        </w:rPr>
        <w:t xml:space="preserve"> kojom upravlja </w:t>
      </w:r>
      <w:bookmarkEnd w:id="134"/>
      <w:r w:rsidR="002417E0" w:rsidRPr="00B01430">
        <w:rPr>
          <w:rFonts w:ascii="Arial" w:hAnsi="Arial" w:cs="Arial"/>
          <w:sz w:val="26"/>
          <w:szCs w:val="26"/>
        </w:rPr>
        <w:t xml:space="preserve">Grad </w:t>
      </w:r>
      <w:r w:rsidR="00641050" w:rsidRPr="00B01430">
        <w:rPr>
          <w:rFonts w:ascii="Arial" w:hAnsi="Arial" w:cs="Arial"/>
          <w:sz w:val="26"/>
          <w:szCs w:val="26"/>
        </w:rPr>
        <w:t>Delnice</w:t>
      </w:r>
      <w:r w:rsidR="000D0766" w:rsidRPr="00B01430">
        <w:rPr>
          <w:rFonts w:ascii="Arial" w:hAnsi="Arial" w:cs="Arial"/>
          <w:sz w:val="26"/>
          <w:szCs w:val="26"/>
        </w:rPr>
        <w:t>“</w:t>
      </w:r>
      <w:bookmarkEnd w:id="133"/>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42"/>
        <w:gridCol w:w="2094"/>
        <w:gridCol w:w="1814"/>
        <w:gridCol w:w="1814"/>
        <w:gridCol w:w="1479"/>
        <w:gridCol w:w="1506"/>
        <w:gridCol w:w="1468"/>
        <w:gridCol w:w="1281"/>
        <w:gridCol w:w="1462"/>
      </w:tblGrid>
      <w:tr w:rsidR="00AA561C" w:rsidRPr="00B01430" w14:paraId="73949E69" w14:textId="77777777" w:rsidTr="00597F4B">
        <w:tc>
          <w:tcPr>
            <w:tcW w:w="5000" w:type="pct"/>
            <w:gridSpan w:val="9"/>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14:paraId="5B1AC3C1" w14:textId="438CB319" w:rsidR="00AA561C" w:rsidRPr="00B01430" w:rsidRDefault="00AA561C" w:rsidP="00AA561C">
            <w:pPr>
              <w:jc w:val="center"/>
              <w:rPr>
                <w:rFonts w:ascii="Arial" w:hAnsi="Arial" w:cs="Arial"/>
                <w:color w:val="1F497D" w:themeColor="text2"/>
              </w:rPr>
            </w:pPr>
            <w:r w:rsidRPr="00B01430">
              <w:rPr>
                <w:rFonts w:ascii="Arial" w:eastAsia="Times New Roman" w:hAnsi="Arial" w:cs="Arial"/>
                <w:b/>
                <w:color w:val="1F497D" w:themeColor="text2"/>
              </w:rPr>
              <w:t>PRILOG 5: POSEBAN CILJ 1.5.</w:t>
            </w:r>
            <w:r w:rsidRPr="00B01430">
              <w:rPr>
                <w:rFonts w:ascii="Arial" w:eastAsia="Times New Roman" w:hAnsi="Arial" w:cs="Arial"/>
                <w:color w:val="1F497D" w:themeColor="text2"/>
              </w:rPr>
              <w:t xml:space="preserve"> </w:t>
            </w:r>
            <w:r w:rsidRPr="00B01430">
              <w:rPr>
                <w:rFonts w:ascii="Arial" w:hAnsi="Arial" w:cs="Arial"/>
              </w:rPr>
              <w:t xml:space="preserve">„Ustroj, vođenje i redovno ažuriranje interne evidencije </w:t>
            </w:r>
            <w:r w:rsidR="002417E0" w:rsidRPr="00B01430">
              <w:rPr>
                <w:rFonts w:ascii="Arial" w:hAnsi="Arial" w:cs="Arial"/>
              </w:rPr>
              <w:t>gradske</w:t>
            </w:r>
            <w:r w:rsidRPr="00B01430">
              <w:rPr>
                <w:rFonts w:ascii="Arial" w:hAnsi="Arial" w:cs="Arial"/>
              </w:rPr>
              <w:t xml:space="preserve"> imovine kojom upravlja </w:t>
            </w:r>
            <w:r w:rsidR="002417E0" w:rsidRPr="00B01430">
              <w:rPr>
                <w:rFonts w:ascii="Arial" w:hAnsi="Arial" w:cs="Arial"/>
              </w:rPr>
              <w:t xml:space="preserve">Grad </w:t>
            </w:r>
            <w:r w:rsidR="00641050" w:rsidRPr="00B01430">
              <w:rPr>
                <w:rFonts w:ascii="Arial" w:hAnsi="Arial" w:cs="Arial"/>
              </w:rPr>
              <w:t>Delnice</w:t>
            </w:r>
            <w:r w:rsidRPr="00B01430">
              <w:rPr>
                <w:rFonts w:ascii="Arial" w:hAnsi="Arial" w:cs="Arial"/>
              </w:rPr>
              <w:t>“</w:t>
            </w:r>
          </w:p>
          <w:p w14:paraId="2CD49CEB" w14:textId="5FE7F591" w:rsidR="00AA561C" w:rsidRPr="00B01430" w:rsidRDefault="00AA561C" w:rsidP="00AA561C">
            <w:pPr>
              <w:jc w:val="center"/>
              <w:rPr>
                <w:rFonts w:ascii="Arial" w:eastAsia="Times New Roman" w:hAnsi="Arial" w:cs="Arial"/>
                <w:color w:val="1F497D" w:themeColor="text2"/>
                <w:sz w:val="20"/>
                <w:szCs w:val="20"/>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202</w:t>
            </w:r>
            <w:r w:rsidR="00641050" w:rsidRPr="00B01430">
              <w:rPr>
                <w:rFonts w:ascii="Arial" w:hAnsi="Arial" w:cs="Arial"/>
              </w:rPr>
              <w:t>3</w:t>
            </w:r>
            <w:r w:rsidRPr="00B01430">
              <w:rPr>
                <w:rFonts w:ascii="Arial" w:hAnsi="Arial" w:cs="Arial"/>
              </w:rPr>
              <w:t>.</w:t>
            </w:r>
          </w:p>
        </w:tc>
      </w:tr>
      <w:tr w:rsidR="00AA561C" w:rsidRPr="00B01430" w14:paraId="555C504B" w14:textId="77777777" w:rsidTr="00597F4B">
        <w:tc>
          <w:tcPr>
            <w:tcW w:w="56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278E2772"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719"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138BF94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7BE73A2F"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70B0270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NAČIN OSTVARENJA</w:t>
            </w: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30D5ADB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08"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10769A5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51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310C4A1C"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0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3F83DEB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40"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41045525"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50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2F2F2" w:themeFill="background1" w:themeFillShade="F2"/>
            <w:vAlign w:val="center"/>
          </w:tcPr>
          <w:p w14:paraId="5E434288"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312A6C" w:rsidRPr="00B01430" w14:paraId="1687F3B4" w14:textId="77777777" w:rsidTr="00597F4B">
        <w:trPr>
          <w:trHeight w:val="585"/>
        </w:trPr>
        <w:tc>
          <w:tcPr>
            <w:tcW w:w="564" w:type="pct"/>
            <w:vMerge w:val="restar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518134DF" w14:textId="3BDAB751" w:rsidR="00312A6C" w:rsidRPr="00B01430" w:rsidRDefault="00312A6C" w:rsidP="00AA561C">
            <w:pPr>
              <w:pStyle w:val="pt-bodytext-000074"/>
              <w:spacing w:before="0" w:beforeAutospacing="0" w:after="0" w:afterAutospacing="0"/>
              <w:jc w:val="center"/>
              <w:rPr>
                <w:rFonts w:ascii="Arial" w:hAnsi="Arial" w:cs="Arial"/>
                <w:sz w:val="20"/>
                <w:szCs w:val="20"/>
              </w:rPr>
            </w:pPr>
            <w:r w:rsidRPr="00B01430">
              <w:rPr>
                <w:rFonts w:ascii="Arial" w:hAnsi="Arial" w:cs="Arial"/>
                <w:sz w:val="20"/>
                <w:szCs w:val="20"/>
              </w:rPr>
              <w:t xml:space="preserve">Funkcionalna uspostava Evidencije imovine </w:t>
            </w:r>
            <w:r w:rsidR="00B01430">
              <w:rPr>
                <w:rFonts w:ascii="Arial" w:hAnsi="Arial" w:cs="Arial"/>
                <w:sz w:val="20"/>
                <w:szCs w:val="20"/>
              </w:rPr>
              <w:t>Grada Delnica</w:t>
            </w:r>
          </w:p>
        </w:tc>
        <w:tc>
          <w:tcPr>
            <w:tcW w:w="719" w:type="pct"/>
            <w:vMerge w:val="restar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64D630DE" w14:textId="77777777" w:rsidR="00312A6C" w:rsidRPr="00B01430" w:rsidRDefault="00670271" w:rsidP="00AA561C">
            <w:pPr>
              <w:jc w:val="center"/>
              <w:rPr>
                <w:rFonts w:ascii="Arial" w:hAnsi="Arial" w:cs="Arial"/>
                <w:sz w:val="20"/>
                <w:szCs w:val="20"/>
              </w:rPr>
            </w:pPr>
            <w:hyperlink r:id="rId54" w:history="1">
              <w:r w:rsidR="00312A6C" w:rsidRPr="00B01430">
                <w:rPr>
                  <w:rStyle w:val="Hiperveza"/>
                  <w:rFonts w:ascii="Arial" w:hAnsi="Arial" w:cs="Arial"/>
                  <w:bCs/>
                  <w:color w:val="auto"/>
                  <w:sz w:val="20"/>
                  <w:szCs w:val="20"/>
                  <w:u w:val="none"/>
                </w:rPr>
                <w:t>Zakon o upravljanju državnom imovinom (»Narodne novine«, broj 52/18)</w:t>
              </w:r>
            </w:hyperlink>
          </w:p>
          <w:p w14:paraId="081D9708" w14:textId="77777777" w:rsidR="00312A6C" w:rsidRPr="00B01430" w:rsidRDefault="00312A6C" w:rsidP="00AA561C">
            <w:pPr>
              <w:jc w:val="center"/>
              <w:rPr>
                <w:rFonts w:ascii="Arial" w:hAnsi="Arial" w:cs="Arial"/>
                <w:sz w:val="20"/>
                <w:szCs w:val="20"/>
              </w:rPr>
            </w:pPr>
          </w:p>
          <w:p w14:paraId="7237D456" w14:textId="77777777" w:rsidR="00312A6C" w:rsidRPr="00B01430" w:rsidRDefault="00670271" w:rsidP="00AA561C">
            <w:pPr>
              <w:jc w:val="center"/>
              <w:rPr>
                <w:rFonts w:ascii="Arial" w:hAnsi="Arial" w:cs="Arial"/>
                <w:bCs/>
                <w:sz w:val="20"/>
                <w:szCs w:val="20"/>
              </w:rPr>
            </w:pPr>
            <w:hyperlink r:id="rId55" w:history="1">
              <w:r w:rsidR="00312A6C" w:rsidRPr="00B01430">
                <w:rPr>
                  <w:rStyle w:val="Hiperveza"/>
                  <w:rFonts w:ascii="Arial" w:hAnsi="Arial" w:cs="Arial"/>
                  <w:bCs/>
                  <w:color w:val="auto"/>
                  <w:sz w:val="20"/>
                  <w:szCs w:val="20"/>
                  <w:u w:val="none"/>
                </w:rPr>
                <w:t xml:space="preserve">Zakon o središnjem registru državne imovine </w:t>
              </w:r>
              <w:r w:rsidR="00312A6C" w:rsidRPr="00B01430">
                <w:rPr>
                  <w:rStyle w:val="Hiperveza"/>
                  <w:rFonts w:ascii="Arial" w:hAnsi="Arial" w:cs="Arial"/>
                  <w:color w:val="auto"/>
                  <w:sz w:val="20"/>
                  <w:szCs w:val="20"/>
                  <w:u w:val="none"/>
                </w:rPr>
                <w:t>(»Narodne novine« broj 112/18)</w:t>
              </w:r>
            </w:hyperlink>
          </w:p>
          <w:p w14:paraId="62D9DD8D" w14:textId="77777777" w:rsidR="00312A6C" w:rsidRPr="00B01430" w:rsidRDefault="00312A6C" w:rsidP="00AA561C">
            <w:pPr>
              <w:jc w:val="center"/>
              <w:rPr>
                <w:rFonts w:ascii="Arial" w:hAnsi="Arial" w:cs="Arial"/>
                <w:bCs/>
                <w:sz w:val="20"/>
                <w:szCs w:val="20"/>
              </w:rPr>
            </w:pPr>
          </w:p>
          <w:p w14:paraId="5E8CB5AF" w14:textId="614CA0C3" w:rsidR="00312A6C" w:rsidRPr="00B01430" w:rsidRDefault="00670271" w:rsidP="00AA561C">
            <w:pPr>
              <w:jc w:val="center"/>
              <w:rPr>
                <w:rFonts w:ascii="Arial" w:hAnsi="Arial" w:cs="Arial"/>
                <w:sz w:val="20"/>
                <w:szCs w:val="20"/>
              </w:rPr>
            </w:pPr>
            <w:hyperlink r:id="rId56" w:history="1">
              <w:r w:rsidR="00312A6C" w:rsidRPr="00B01430">
                <w:rPr>
                  <w:rStyle w:val="Hiperveza"/>
                  <w:rFonts w:ascii="Arial" w:eastAsia="Times New Roman" w:hAnsi="Arial" w:cs="Arial"/>
                  <w:color w:val="auto"/>
                  <w:sz w:val="20"/>
                  <w:szCs w:val="20"/>
                  <w:u w:val="none"/>
                </w:rPr>
                <w:t>Uredba o Središnjem  registru državne imovine (»Narodne novine«, broj 03/20)</w:t>
              </w:r>
            </w:hyperlink>
          </w:p>
          <w:p w14:paraId="5722DFF3" w14:textId="6D7C27EF" w:rsidR="00DB0420" w:rsidRPr="00B01430" w:rsidRDefault="00DB0420" w:rsidP="00CC6933">
            <w:pPr>
              <w:rPr>
                <w:rFonts w:ascii="Arial" w:hAnsi="Arial" w:cs="Arial"/>
                <w:sz w:val="20"/>
                <w:szCs w:val="20"/>
              </w:rPr>
            </w:pP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6FF66443" w14:textId="77777777"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1. Klasifikacija imovine i standardizacija podataka o imovini</w:t>
            </w: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5A714943" w14:textId="77777777"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Klasifikacija imovine u izrađenoj internoj evidenciji imovine po utvrđenim odredbama</w:t>
            </w:r>
          </w:p>
        </w:tc>
        <w:tc>
          <w:tcPr>
            <w:tcW w:w="508"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471470F9" w14:textId="5DFD716E"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Pojavni oblici </w:t>
            </w:r>
            <w:r w:rsidR="00EA0AA1" w:rsidRPr="00B01430">
              <w:rPr>
                <w:rFonts w:ascii="Arial" w:eastAsia="Times New Roman" w:hAnsi="Arial" w:cs="Arial"/>
                <w:sz w:val="20"/>
                <w:szCs w:val="20"/>
              </w:rPr>
              <w:t xml:space="preserve">gradske </w:t>
            </w:r>
            <w:r w:rsidRPr="00B01430">
              <w:rPr>
                <w:rFonts w:ascii="Arial" w:eastAsia="Times New Roman" w:hAnsi="Arial" w:cs="Arial"/>
                <w:sz w:val="20"/>
                <w:szCs w:val="20"/>
              </w:rPr>
              <w:t>imovine u internim evidencijama</w:t>
            </w:r>
          </w:p>
        </w:tc>
        <w:tc>
          <w:tcPr>
            <w:tcW w:w="51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61540149" w14:textId="77777777" w:rsidR="00312A6C" w:rsidRPr="00B01430" w:rsidRDefault="00711FBA" w:rsidP="00AA561C">
            <w:pPr>
              <w:jc w:val="center"/>
              <w:rPr>
                <w:rFonts w:ascii="Arial" w:eastAsia="Times New Roman" w:hAnsi="Arial" w:cs="Arial"/>
                <w:sz w:val="20"/>
                <w:szCs w:val="20"/>
              </w:rPr>
            </w:pPr>
            <w:r w:rsidRPr="00B01430">
              <w:rPr>
                <w:rFonts w:ascii="Arial" w:eastAsia="Times New Roman" w:hAnsi="Arial" w:cs="Arial"/>
                <w:sz w:val="20"/>
                <w:szCs w:val="20"/>
              </w:rPr>
              <w:t>Broj</w:t>
            </w:r>
          </w:p>
          <w:p w14:paraId="763ECDEE" w14:textId="3538DBC6" w:rsidR="00610C2E" w:rsidRPr="00B01430" w:rsidRDefault="00610C2E" w:rsidP="00AA561C">
            <w:pPr>
              <w:jc w:val="center"/>
              <w:rPr>
                <w:rFonts w:ascii="Arial" w:eastAsia="Times New Roman" w:hAnsi="Arial" w:cs="Arial"/>
                <w:sz w:val="20"/>
                <w:szCs w:val="20"/>
              </w:rPr>
            </w:pPr>
          </w:p>
        </w:tc>
        <w:tc>
          <w:tcPr>
            <w:tcW w:w="50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4A14475C" w14:textId="77777777"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 xml:space="preserve">Pojavni oblici nekretnina </w:t>
            </w:r>
          </w:p>
          <w:p w14:paraId="07027143" w14:textId="77777777"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(broj je varijabilan te se redovno ažurira sukladno izmjenama u Evidenciji imovine)</w:t>
            </w:r>
          </w:p>
          <w:p w14:paraId="03BFCCD8" w14:textId="77777777" w:rsidR="00502EF8" w:rsidRPr="00B01430" w:rsidRDefault="00502EF8" w:rsidP="00502EF8">
            <w:pPr>
              <w:jc w:val="center"/>
              <w:rPr>
                <w:rFonts w:ascii="Arial" w:eastAsia="Times New Roman" w:hAnsi="Arial" w:cs="Arial"/>
                <w:sz w:val="20"/>
                <w:szCs w:val="20"/>
              </w:rPr>
            </w:pPr>
          </w:p>
          <w:p w14:paraId="7022221A" w14:textId="5A1C337A"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Pojavni oblici financijske imovine (dionice, poslovni udjeli, vrijednosni papiri) Polazna (</w:t>
            </w:r>
            <w:r w:rsidR="00641050" w:rsidRPr="00B01430">
              <w:rPr>
                <w:rFonts w:ascii="Arial" w:eastAsia="Times New Roman" w:hAnsi="Arial" w:cs="Arial"/>
                <w:sz w:val="20"/>
                <w:szCs w:val="20"/>
              </w:rPr>
              <w:t>4</w:t>
            </w:r>
            <w:r w:rsidRPr="00B01430">
              <w:rPr>
                <w:rFonts w:ascii="Arial" w:eastAsia="Times New Roman" w:hAnsi="Arial" w:cs="Arial"/>
                <w:sz w:val="20"/>
                <w:szCs w:val="20"/>
              </w:rPr>
              <w:t>)</w:t>
            </w:r>
          </w:p>
          <w:p w14:paraId="68834304" w14:textId="32AF61C6"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Ciljana (</w:t>
            </w:r>
            <w:r w:rsidR="00641050" w:rsidRPr="00B01430">
              <w:rPr>
                <w:rFonts w:ascii="Arial" w:eastAsia="Times New Roman" w:hAnsi="Arial" w:cs="Arial"/>
                <w:sz w:val="20"/>
                <w:szCs w:val="20"/>
              </w:rPr>
              <w:t>4</w:t>
            </w:r>
            <w:r w:rsidRPr="00B01430">
              <w:rPr>
                <w:rFonts w:ascii="Arial" w:eastAsia="Times New Roman" w:hAnsi="Arial" w:cs="Arial"/>
                <w:sz w:val="20"/>
                <w:szCs w:val="20"/>
              </w:rPr>
              <w:t>)</w:t>
            </w:r>
          </w:p>
          <w:p w14:paraId="0EAEEF29" w14:textId="77777777" w:rsidR="00502EF8" w:rsidRPr="00B01430" w:rsidRDefault="00502EF8" w:rsidP="00502EF8">
            <w:pPr>
              <w:jc w:val="center"/>
              <w:rPr>
                <w:rFonts w:ascii="Arial" w:eastAsia="Times New Roman" w:hAnsi="Arial" w:cs="Arial"/>
                <w:sz w:val="20"/>
                <w:szCs w:val="20"/>
              </w:rPr>
            </w:pPr>
          </w:p>
          <w:p w14:paraId="3814C861" w14:textId="77441AF5" w:rsidR="000E4460"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Pojavni oblici pokretnina (</w:t>
            </w:r>
            <w:r w:rsidR="00AA1354" w:rsidRPr="00B01430">
              <w:rPr>
                <w:rFonts w:ascii="Arial" w:eastAsia="Times New Roman" w:hAnsi="Arial" w:cs="Arial"/>
                <w:sz w:val="20"/>
                <w:szCs w:val="20"/>
              </w:rPr>
              <w:t xml:space="preserve">osobni </w:t>
            </w:r>
            <w:r w:rsidR="000E4460" w:rsidRPr="00B01430">
              <w:rPr>
                <w:rFonts w:ascii="Arial" w:eastAsia="Times New Roman" w:hAnsi="Arial" w:cs="Arial"/>
                <w:sz w:val="20"/>
                <w:szCs w:val="20"/>
              </w:rPr>
              <w:t>automobil</w:t>
            </w:r>
            <w:r w:rsidR="00780EB7" w:rsidRPr="00B01430">
              <w:rPr>
                <w:rFonts w:ascii="Arial" w:eastAsia="Times New Roman" w:hAnsi="Arial" w:cs="Arial"/>
                <w:sz w:val="20"/>
                <w:szCs w:val="20"/>
              </w:rPr>
              <w:t>i</w:t>
            </w:r>
            <w:r w:rsidR="000E4460" w:rsidRPr="00B01430">
              <w:rPr>
                <w:rFonts w:ascii="Arial" w:eastAsia="Times New Roman" w:hAnsi="Arial" w:cs="Arial"/>
                <w:sz w:val="20"/>
                <w:szCs w:val="20"/>
              </w:rPr>
              <w:t xml:space="preserve"> </w:t>
            </w:r>
            <w:r w:rsidR="00780EB7" w:rsidRPr="00B01430">
              <w:rPr>
                <w:rFonts w:ascii="Arial" w:eastAsia="Times New Roman" w:hAnsi="Arial" w:cs="Arial"/>
                <w:sz w:val="20"/>
                <w:szCs w:val="20"/>
              </w:rPr>
              <w:t xml:space="preserve">Suzuki Vitara, Suzuki Ignis i </w:t>
            </w:r>
            <w:r w:rsidR="00780EB7" w:rsidRPr="00B01430">
              <w:rPr>
                <w:rFonts w:ascii="Arial" w:eastAsia="Times New Roman" w:hAnsi="Arial" w:cs="Arial"/>
                <w:sz w:val="20"/>
                <w:szCs w:val="20"/>
              </w:rPr>
              <w:lastRenderedPageBreak/>
              <w:t>Toyota Avensis</w:t>
            </w:r>
          </w:p>
          <w:p w14:paraId="3CB342F8" w14:textId="2D019E8F"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Polazna (</w:t>
            </w:r>
            <w:r w:rsidR="00780EB7" w:rsidRPr="00B01430">
              <w:rPr>
                <w:rFonts w:ascii="Arial" w:eastAsia="Times New Roman" w:hAnsi="Arial" w:cs="Arial"/>
                <w:sz w:val="20"/>
                <w:szCs w:val="20"/>
              </w:rPr>
              <w:t>3</w:t>
            </w:r>
            <w:r w:rsidRPr="00B01430">
              <w:rPr>
                <w:rFonts w:ascii="Arial" w:eastAsia="Times New Roman" w:hAnsi="Arial" w:cs="Arial"/>
                <w:sz w:val="20"/>
                <w:szCs w:val="20"/>
              </w:rPr>
              <w:t>)</w:t>
            </w:r>
          </w:p>
          <w:p w14:paraId="748A466E" w14:textId="75DA9E26" w:rsidR="00312A6C"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Ciljana (</w:t>
            </w:r>
            <w:r w:rsidR="00780EB7" w:rsidRPr="00B01430">
              <w:rPr>
                <w:rFonts w:ascii="Arial" w:eastAsia="Times New Roman" w:hAnsi="Arial" w:cs="Arial"/>
                <w:sz w:val="20"/>
                <w:szCs w:val="20"/>
              </w:rPr>
              <w:t>3</w:t>
            </w:r>
            <w:r w:rsidRPr="00B01430">
              <w:rPr>
                <w:rFonts w:ascii="Arial" w:eastAsia="Times New Roman" w:hAnsi="Arial" w:cs="Arial"/>
                <w:sz w:val="20"/>
                <w:szCs w:val="20"/>
              </w:rPr>
              <w:t>)</w:t>
            </w:r>
          </w:p>
        </w:tc>
        <w:tc>
          <w:tcPr>
            <w:tcW w:w="440" w:type="pct"/>
            <w:vMerge w:val="restar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77BCE61D" w14:textId="33515464" w:rsidR="00312A6C" w:rsidRPr="00B01430" w:rsidRDefault="00A20FA8" w:rsidP="00312A6C">
            <w:pPr>
              <w:jc w:val="center"/>
              <w:rPr>
                <w:rFonts w:ascii="Arial" w:eastAsia="Times New Roman" w:hAnsi="Arial" w:cs="Arial"/>
                <w:sz w:val="20"/>
                <w:szCs w:val="20"/>
              </w:rPr>
            </w:pPr>
            <w:r w:rsidRPr="00B01430">
              <w:rPr>
                <w:rFonts w:ascii="Arial" w:eastAsia="Times New Roman" w:hAnsi="Arial" w:cs="Arial"/>
                <w:sz w:val="20"/>
                <w:szCs w:val="20"/>
              </w:rPr>
              <w:lastRenderedPageBreak/>
              <w:t xml:space="preserve">Ustroj, vođenje i redovno ažuriranje interne evidencije </w:t>
            </w:r>
            <w:r w:rsidR="00EA0AA1" w:rsidRPr="00B01430">
              <w:rPr>
                <w:rFonts w:ascii="Arial" w:eastAsia="Times New Roman" w:hAnsi="Arial" w:cs="Arial"/>
                <w:sz w:val="20"/>
                <w:szCs w:val="20"/>
              </w:rPr>
              <w:t xml:space="preserve">gradske </w:t>
            </w:r>
            <w:r w:rsidRPr="00B01430">
              <w:rPr>
                <w:rFonts w:ascii="Arial" w:eastAsia="Times New Roman" w:hAnsi="Arial" w:cs="Arial"/>
                <w:sz w:val="20"/>
                <w:szCs w:val="20"/>
              </w:rPr>
              <w:t>imovine</w:t>
            </w:r>
          </w:p>
        </w:tc>
        <w:tc>
          <w:tcPr>
            <w:tcW w:w="50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24D4E5FD" w14:textId="24175B23" w:rsidR="00312A6C" w:rsidRPr="00B01430" w:rsidRDefault="00A20FA8" w:rsidP="00312A6C">
            <w:pPr>
              <w:jc w:val="center"/>
              <w:rPr>
                <w:rFonts w:ascii="Arial" w:eastAsia="Times New Roman" w:hAnsi="Arial" w:cs="Arial"/>
                <w:sz w:val="20"/>
                <w:szCs w:val="20"/>
              </w:rPr>
            </w:pPr>
            <w:r w:rsidRPr="00B01430">
              <w:rPr>
                <w:rFonts w:ascii="Arial" w:eastAsia="Times New Roman" w:hAnsi="Arial" w:cs="Arial"/>
                <w:sz w:val="20"/>
                <w:szCs w:val="20"/>
              </w:rPr>
              <w:t>Sveobuhvatna, autentična i redovito ažurirana Evidencija imovine</w:t>
            </w:r>
          </w:p>
        </w:tc>
      </w:tr>
      <w:tr w:rsidR="00312A6C" w:rsidRPr="00B01430" w14:paraId="3E2D6C03" w14:textId="5927BB80" w:rsidTr="00597F4B">
        <w:trPr>
          <w:trHeight w:val="1407"/>
        </w:trPr>
        <w:tc>
          <w:tcPr>
            <w:tcW w:w="564" w:type="pct"/>
            <w:vMerge/>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789CFD3B" w14:textId="77777777" w:rsidR="00312A6C" w:rsidRPr="00B01430" w:rsidRDefault="00312A6C" w:rsidP="00AA561C">
            <w:pPr>
              <w:pStyle w:val="pt-bodytext-000074"/>
              <w:spacing w:before="0" w:beforeAutospacing="0" w:after="0" w:afterAutospacing="0"/>
              <w:jc w:val="center"/>
              <w:rPr>
                <w:rFonts w:ascii="Arial" w:hAnsi="Arial" w:cs="Arial"/>
                <w:sz w:val="20"/>
                <w:szCs w:val="20"/>
              </w:rPr>
            </w:pPr>
          </w:p>
        </w:tc>
        <w:tc>
          <w:tcPr>
            <w:tcW w:w="719" w:type="pct"/>
            <w:vMerge/>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39ABAD28" w14:textId="77777777" w:rsidR="00312A6C" w:rsidRPr="00B01430" w:rsidRDefault="00312A6C" w:rsidP="00AA561C">
            <w:pPr>
              <w:jc w:val="center"/>
              <w:rPr>
                <w:rFonts w:ascii="Arial" w:hAnsi="Arial" w:cs="Arial"/>
                <w:sz w:val="20"/>
                <w:szCs w:val="20"/>
              </w:rPr>
            </w:pP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0A1EA097" w14:textId="266E7E54"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2. Redovito ažuriranje i objava podataka o imovini u internoj evidenciji imovine </w:t>
            </w:r>
            <w:r w:rsidR="00B01430">
              <w:rPr>
                <w:rFonts w:ascii="Arial" w:eastAsia="Times New Roman" w:hAnsi="Arial" w:cs="Arial"/>
                <w:sz w:val="20"/>
                <w:szCs w:val="20"/>
              </w:rPr>
              <w:t>Grada Delnica</w:t>
            </w: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54037827" w14:textId="50BB1074"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Vođenje evidencije </w:t>
            </w:r>
            <w:r w:rsidR="00EA0AA1" w:rsidRPr="00B01430">
              <w:rPr>
                <w:rFonts w:ascii="Arial" w:eastAsia="Times New Roman" w:hAnsi="Arial" w:cs="Arial"/>
                <w:sz w:val="20"/>
                <w:szCs w:val="20"/>
              </w:rPr>
              <w:t xml:space="preserve">gradske </w:t>
            </w:r>
            <w:r w:rsidRPr="00B01430">
              <w:rPr>
                <w:rFonts w:ascii="Arial" w:eastAsia="Times New Roman" w:hAnsi="Arial" w:cs="Arial"/>
                <w:sz w:val="20"/>
                <w:szCs w:val="20"/>
              </w:rPr>
              <w:t>imovine</w:t>
            </w:r>
          </w:p>
        </w:tc>
        <w:tc>
          <w:tcPr>
            <w:tcW w:w="508"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24254BF5" w14:textId="77777777"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Kontinuirano ažuriranje i objava podataka u internoj evidenciji</w:t>
            </w:r>
          </w:p>
        </w:tc>
        <w:tc>
          <w:tcPr>
            <w:tcW w:w="51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45DFBD09" w14:textId="77777777" w:rsidR="00312A6C" w:rsidRPr="00B01430" w:rsidRDefault="00312A6C"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2CCEF0C3" w14:textId="77777777"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 xml:space="preserve">Pojavni oblici nekretnina </w:t>
            </w:r>
          </w:p>
          <w:p w14:paraId="19F74023" w14:textId="77777777"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(broj je varijabilan te se redovno ažurira sukladno izmjenama u Evidenciji imovine)</w:t>
            </w:r>
          </w:p>
          <w:p w14:paraId="3D643A49" w14:textId="77777777" w:rsidR="00502EF8" w:rsidRPr="00B01430" w:rsidRDefault="00502EF8" w:rsidP="00502EF8">
            <w:pPr>
              <w:jc w:val="center"/>
              <w:rPr>
                <w:rFonts w:ascii="Arial" w:eastAsia="Times New Roman" w:hAnsi="Arial" w:cs="Arial"/>
                <w:sz w:val="20"/>
                <w:szCs w:val="20"/>
              </w:rPr>
            </w:pPr>
          </w:p>
          <w:p w14:paraId="491CC581" w14:textId="06D24A73"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Pojavni oblici financijske imovine (dionice, poslovni udjeli, vrijednosni papiri) Polazna (</w:t>
            </w:r>
            <w:r w:rsidR="00780EB7" w:rsidRPr="00B01430">
              <w:rPr>
                <w:rFonts w:ascii="Arial" w:eastAsia="Times New Roman" w:hAnsi="Arial" w:cs="Arial"/>
                <w:sz w:val="20"/>
                <w:szCs w:val="20"/>
              </w:rPr>
              <w:t>4</w:t>
            </w:r>
            <w:r w:rsidRPr="00B01430">
              <w:rPr>
                <w:rFonts w:ascii="Arial" w:eastAsia="Times New Roman" w:hAnsi="Arial" w:cs="Arial"/>
                <w:sz w:val="20"/>
                <w:szCs w:val="20"/>
              </w:rPr>
              <w:t>)</w:t>
            </w:r>
          </w:p>
          <w:p w14:paraId="6FD1CE89" w14:textId="39B7107D" w:rsidR="00502EF8" w:rsidRPr="00B01430" w:rsidRDefault="00502EF8" w:rsidP="00502EF8">
            <w:pPr>
              <w:jc w:val="center"/>
              <w:rPr>
                <w:rFonts w:ascii="Arial" w:eastAsia="Times New Roman" w:hAnsi="Arial" w:cs="Arial"/>
                <w:sz w:val="20"/>
                <w:szCs w:val="20"/>
              </w:rPr>
            </w:pPr>
            <w:r w:rsidRPr="00B01430">
              <w:rPr>
                <w:rFonts w:ascii="Arial" w:eastAsia="Times New Roman" w:hAnsi="Arial" w:cs="Arial"/>
                <w:sz w:val="20"/>
                <w:szCs w:val="20"/>
              </w:rPr>
              <w:t>Ciljana (</w:t>
            </w:r>
            <w:r w:rsidR="00780EB7" w:rsidRPr="00B01430">
              <w:rPr>
                <w:rFonts w:ascii="Arial" w:eastAsia="Times New Roman" w:hAnsi="Arial" w:cs="Arial"/>
                <w:sz w:val="20"/>
                <w:szCs w:val="20"/>
              </w:rPr>
              <w:t>4)</w:t>
            </w:r>
          </w:p>
          <w:p w14:paraId="0CF9DB2D" w14:textId="77777777" w:rsidR="00695D72" w:rsidRPr="00B01430" w:rsidRDefault="00695D72" w:rsidP="00695D72">
            <w:pPr>
              <w:jc w:val="center"/>
              <w:rPr>
                <w:rFonts w:ascii="Arial" w:eastAsia="Times New Roman" w:hAnsi="Arial" w:cs="Arial"/>
                <w:color w:val="FF0000"/>
                <w:sz w:val="20"/>
                <w:szCs w:val="20"/>
              </w:rPr>
            </w:pPr>
          </w:p>
          <w:p w14:paraId="07593D3F" w14:textId="0DD225B5" w:rsidR="000E4460" w:rsidRPr="00B01430" w:rsidRDefault="000E4460" w:rsidP="000E4460">
            <w:pPr>
              <w:jc w:val="center"/>
              <w:rPr>
                <w:rFonts w:ascii="Arial" w:eastAsia="Times New Roman" w:hAnsi="Arial" w:cs="Arial"/>
                <w:sz w:val="20"/>
                <w:szCs w:val="20"/>
              </w:rPr>
            </w:pPr>
            <w:r w:rsidRPr="00B01430">
              <w:rPr>
                <w:rFonts w:ascii="Arial" w:eastAsia="Times New Roman" w:hAnsi="Arial" w:cs="Arial"/>
                <w:sz w:val="20"/>
                <w:szCs w:val="20"/>
              </w:rPr>
              <w:t xml:space="preserve">Pojavni oblici pokretnina (osobni automobil </w:t>
            </w:r>
            <w:r w:rsidR="00780EB7" w:rsidRPr="00B01430">
              <w:rPr>
                <w:rFonts w:ascii="Arial" w:eastAsia="Times New Roman" w:hAnsi="Arial" w:cs="Arial"/>
                <w:sz w:val="20"/>
                <w:szCs w:val="20"/>
              </w:rPr>
              <w:t>Suzuki Vitara, Suzuki Ignis i Toyota Avensis</w:t>
            </w:r>
          </w:p>
          <w:p w14:paraId="058F5383" w14:textId="7EC47F5B" w:rsidR="000E4460" w:rsidRPr="00B01430" w:rsidRDefault="000E4460" w:rsidP="000E4460">
            <w:pPr>
              <w:jc w:val="center"/>
              <w:rPr>
                <w:rFonts w:ascii="Arial" w:eastAsia="Times New Roman" w:hAnsi="Arial" w:cs="Arial"/>
                <w:sz w:val="20"/>
                <w:szCs w:val="20"/>
              </w:rPr>
            </w:pPr>
            <w:r w:rsidRPr="00B01430">
              <w:rPr>
                <w:rFonts w:ascii="Arial" w:eastAsia="Times New Roman" w:hAnsi="Arial" w:cs="Arial"/>
                <w:sz w:val="20"/>
                <w:szCs w:val="20"/>
              </w:rPr>
              <w:t>Polazna (</w:t>
            </w:r>
            <w:r w:rsidR="00780EB7" w:rsidRPr="00B01430">
              <w:rPr>
                <w:rFonts w:ascii="Arial" w:eastAsia="Times New Roman" w:hAnsi="Arial" w:cs="Arial"/>
                <w:sz w:val="20"/>
                <w:szCs w:val="20"/>
              </w:rPr>
              <w:t>3</w:t>
            </w:r>
            <w:r w:rsidRPr="00B01430">
              <w:rPr>
                <w:rFonts w:ascii="Arial" w:eastAsia="Times New Roman" w:hAnsi="Arial" w:cs="Arial"/>
                <w:sz w:val="20"/>
                <w:szCs w:val="20"/>
              </w:rPr>
              <w:t>)</w:t>
            </w:r>
          </w:p>
          <w:p w14:paraId="0ABE6676" w14:textId="449EB777" w:rsidR="00D83887" w:rsidRPr="00B01430" w:rsidRDefault="000E4460" w:rsidP="000E4460">
            <w:pPr>
              <w:jc w:val="center"/>
              <w:rPr>
                <w:rFonts w:ascii="Arial" w:eastAsia="Times New Roman" w:hAnsi="Arial" w:cs="Arial"/>
                <w:sz w:val="20"/>
                <w:szCs w:val="20"/>
              </w:rPr>
            </w:pPr>
            <w:r w:rsidRPr="00B01430">
              <w:rPr>
                <w:rFonts w:ascii="Arial" w:eastAsia="Times New Roman" w:hAnsi="Arial" w:cs="Arial"/>
                <w:sz w:val="20"/>
                <w:szCs w:val="20"/>
              </w:rPr>
              <w:t>Ciljana (</w:t>
            </w:r>
            <w:r w:rsidR="00780EB7" w:rsidRPr="00B01430">
              <w:rPr>
                <w:rFonts w:ascii="Arial" w:eastAsia="Times New Roman" w:hAnsi="Arial" w:cs="Arial"/>
                <w:sz w:val="20"/>
                <w:szCs w:val="20"/>
              </w:rPr>
              <w:t>3</w:t>
            </w:r>
            <w:r w:rsidRPr="00B01430">
              <w:rPr>
                <w:rFonts w:ascii="Arial" w:eastAsia="Times New Roman" w:hAnsi="Arial" w:cs="Arial"/>
                <w:sz w:val="20"/>
                <w:szCs w:val="20"/>
              </w:rPr>
              <w:t>)</w:t>
            </w:r>
          </w:p>
        </w:tc>
        <w:tc>
          <w:tcPr>
            <w:tcW w:w="440" w:type="pct"/>
            <w:vMerge/>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1211566E" w14:textId="0F65CD44" w:rsidR="00312A6C" w:rsidRPr="00B01430" w:rsidRDefault="00312A6C" w:rsidP="00AA561C">
            <w:pPr>
              <w:jc w:val="center"/>
              <w:rPr>
                <w:rFonts w:ascii="Arial" w:eastAsia="Times New Roman" w:hAnsi="Arial" w:cs="Arial"/>
                <w:sz w:val="20"/>
                <w:szCs w:val="20"/>
              </w:rPr>
            </w:pPr>
          </w:p>
        </w:tc>
        <w:tc>
          <w:tcPr>
            <w:tcW w:w="502"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6450F384" w14:textId="24F07CCD" w:rsidR="00312A6C" w:rsidRPr="00B01430" w:rsidRDefault="00622368" w:rsidP="00AA561C">
            <w:pPr>
              <w:jc w:val="center"/>
              <w:rPr>
                <w:rFonts w:ascii="Arial" w:eastAsia="Times New Roman" w:hAnsi="Arial" w:cs="Arial"/>
                <w:sz w:val="20"/>
                <w:szCs w:val="20"/>
              </w:rPr>
            </w:pPr>
            <w:r w:rsidRPr="00B01430">
              <w:rPr>
                <w:rFonts w:ascii="Arial" w:eastAsia="Times New Roman" w:hAnsi="Arial" w:cs="Arial"/>
                <w:sz w:val="20"/>
                <w:szCs w:val="20"/>
              </w:rPr>
              <w:t>Sveobuhvatn</w:t>
            </w:r>
            <w:r w:rsidR="00F81E73" w:rsidRPr="00B01430">
              <w:rPr>
                <w:rFonts w:ascii="Arial" w:eastAsia="Times New Roman" w:hAnsi="Arial" w:cs="Arial"/>
                <w:sz w:val="20"/>
                <w:szCs w:val="20"/>
              </w:rPr>
              <w:t>a</w:t>
            </w:r>
            <w:r w:rsidRPr="00B01430">
              <w:rPr>
                <w:rFonts w:ascii="Arial" w:eastAsia="Times New Roman" w:hAnsi="Arial" w:cs="Arial"/>
                <w:sz w:val="20"/>
                <w:szCs w:val="20"/>
              </w:rPr>
              <w:t>, autentična i redovito ažurirana Evidencija imovine</w:t>
            </w:r>
          </w:p>
        </w:tc>
      </w:tr>
      <w:tr w:rsidR="009E6EF7" w:rsidRPr="00B01430" w14:paraId="087BF71C" w14:textId="77777777" w:rsidTr="00597F4B">
        <w:trPr>
          <w:trHeight w:val="285"/>
        </w:trPr>
        <w:tc>
          <w:tcPr>
            <w:tcW w:w="56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6F9595D0" w14:textId="77777777" w:rsidR="009E6EF7" w:rsidRPr="00B01430" w:rsidRDefault="009E6EF7" w:rsidP="00AA561C">
            <w:pPr>
              <w:pStyle w:val="pt-bodytext-000074"/>
              <w:spacing w:before="0" w:beforeAutospacing="0" w:after="0" w:afterAutospacing="0"/>
              <w:jc w:val="center"/>
              <w:rPr>
                <w:rFonts w:ascii="Arial" w:hAnsi="Arial" w:cs="Arial"/>
                <w:b/>
                <w:bCs/>
                <w:kern w:val="36"/>
                <w:sz w:val="20"/>
                <w:szCs w:val="20"/>
              </w:rPr>
            </w:pPr>
            <w:r w:rsidRPr="00B01430">
              <w:rPr>
                <w:rFonts w:ascii="Arial" w:hAnsi="Arial" w:cs="Arial"/>
                <w:sz w:val="20"/>
                <w:szCs w:val="20"/>
              </w:rPr>
              <w:t xml:space="preserve">Dostavljanje podataka i promjena </w:t>
            </w:r>
            <w:r w:rsidRPr="00B01430">
              <w:rPr>
                <w:rFonts w:ascii="Arial" w:hAnsi="Arial" w:cs="Arial"/>
                <w:sz w:val="20"/>
                <w:szCs w:val="20"/>
              </w:rPr>
              <w:lastRenderedPageBreak/>
              <w:t>predmetnih podataka u Središnji registar državne imovine</w:t>
            </w:r>
          </w:p>
        </w:tc>
        <w:tc>
          <w:tcPr>
            <w:tcW w:w="719" w:type="pct"/>
            <w:vMerge/>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58A14DE3" w14:textId="77777777" w:rsidR="009E6EF7" w:rsidRPr="00B01430" w:rsidRDefault="009E6EF7" w:rsidP="00AA561C">
            <w:pPr>
              <w:rPr>
                <w:rFonts w:ascii="Arial" w:eastAsia="Times New Roman" w:hAnsi="Arial" w:cs="Arial"/>
                <w:sz w:val="20"/>
                <w:szCs w:val="20"/>
              </w:rPr>
            </w:pP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3F35EB16" w14:textId="77777777" w:rsidR="009E6EF7" w:rsidRPr="00B01430" w:rsidRDefault="009E6EF7" w:rsidP="00AA561C">
            <w:pPr>
              <w:jc w:val="center"/>
              <w:rPr>
                <w:rFonts w:ascii="Arial" w:eastAsia="Times New Roman" w:hAnsi="Arial" w:cs="Arial"/>
                <w:sz w:val="20"/>
                <w:szCs w:val="20"/>
              </w:rPr>
            </w:pPr>
            <w:r w:rsidRPr="00B01430">
              <w:rPr>
                <w:rFonts w:ascii="Arial" w:eastAsia="Times New Roman" w:hAnsi="Arial" w:cs="Arial"/>
                <w:sz w:val="20"/>
                <w:szCs w:val="20"/>
              </w:rPr>
              <w:t xml:space="preserve">1. Jednom mjesečno slanje podataka o </w:t>
            </w:r>
            <w:r w:rsidRPr="00B01430">
              <w:rPr>
                <w:rFonts w:ascii="Arial" w:eastAsia="Times New Roman" w:hAnsi="Arial" w:cs="Arial"/>
                <w:sz w:val="20"/>
                <w:szCs w:val="20"/>
              </w:rPr>
              <w:lastRenderedPageBreak/>
              <w:t>imovini u Središnji registar državne imovine</w:t>
            </w:r>
          </w:p>
        </w:tc>
        <w:tc>
          <w:tcPr>
            <w:tcW w:w="623"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12887ADE" w14:textId="77777777" w:rsidR="009E6EF7" w:rsidRPr="00B01430" w:rsidRDefault="009E6EF7"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 xml:space="preserve">Mjesečno ažuriranje podatka o imovini </w:t>
            </w:r>
            <w:r w:rsidRPr="00B01430">
              <w:rPr>
                <w:rFonts w:ascii="Arial" w:eastAsia="Times New Roman" w:hAnsi="Arial" w:cs="Arial"/>
                <w:sz w:val="20"/>
                <w:szCs w:val="20"/>
              </w:rPr>
              <w:lastRenderedPageBreak/>
              <w:t>i dostava u Središnji registar državne imovine</w:t>
            </w:r>
          </w:p>
        </w:tc>
        <w:tc>
          <w:tcPr>
            <w:tcW w:w="508"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18DE6241" w14:textId="77777777" w:rsidR="009E6EF7" w:rsidRPr="00B01430" w:rsidRDefault="009E6EF7"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Broj ažuriranja</w:t>
            </w:r>
          </w:p>
        </w:tc>
        <w:tc>
          <w:tcPr>
            <w:tcW w:w="517"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266C15A8" w14:textId="77777777" w:rsidR="009E6EF7" w:rsidRPr="00B01430" w:rsidRDefault="009E6EF7"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529DAB52" w14:textId="77777777" w:rsidR="009E6EF7" w:rsidRPr="00B01430" w:rsidRDefault="009E6EF7"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Polazno (0)</w:t>
            </w:r>
          </w:p>
          <w:p w14:paraId="3ACA8F84" w14:textId="220EF76D" w:rsidR="009E6EF7" w:rsidRPr="00B01430" w:rsidRDefault="009E6EF7"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lastRenderedPageBreak/>
              <w:t>Ciljano (12)</w:t>
            </w:r>
          </w:p>
        </w:tc>
        <w:tc>
          <w:tcPr>
            <w:tcW w:w="942" w:type="pct"/>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14:paraId="33F63C81" w14:textId="24A0BC1A" w:rsidR="009E6EF7" w:rsidRPr="00B01430" w:rsidRDefault="00EA0AA1" w:rsidP="00AA561C">
            <w:pPr>
              <w:jc w:val="center"/>
              <w:rPr>
                <w:rFonts w:ascii="Arial" w:eastAsia="Times New Roman" w:hAnsi="Arial" w:cs="Arial"/>
                <w:sz w:val="20"/>
                <w:szCs w:val="20"/>
              </w:rPr>
            </w:pPr>
            <w:r w:rsidRPr="00B01430">
              <w:rPr>
                <w:rFonts w:ascii="Arial" w:eastAsia="Times New Roman" w:hAnsi="Arial" w:cs="Arial"/>
                <w:sz w:val="20"/>
                <w:szCs w:val="20"/>
              </w:rPr>
              <w:lastRenderedPageBreak/>
              <w:t xml:space="preserve">Grad </w:t>
            </w:r>
            <w:r w:rsidR="00EF6FDB" w:rsidRPr="00B01430">
              <w:rPr>
                <w:rFonts w:ascii="Arial" w:eastAsia="Times New Roman" w:hAnsi="Arial" w:cs="Arial"/>
                <w:sz w:val="20"/>
                <w:szCs w:val="20"/>
              </w:rPr>
              <w:t xml:space="preserve">Delnice </w:t>
            </w:r>
            <w:r w:rsidR="009E6EF7" w:rsidRPr="00B01430">
              <w:rPr>
                <w:rFonts w:ascii="Arial" w:eastAsia="Times New Roman" w:hAnsi="Arial" w:cs="Arial"/>
                <w:sz w:val="20"/>
                <w:szCs w:val="20"/>
              </w:rPr>
              <w:t>dostavit će podat</w:t>
            </w:r>
            <w:r w:rsidR="00A20FA8" w:rsidRPr="00B01430">
              <w:rPr>
                <w:rFonts w:ascii="Arial" w:eastAsia="Times New Roman" w:hAnsi="Arial" w:cs="Arial"/>
                <w:sz w:val="20"/>
                <w:szCs w:val="20"/>
              </w:rPr>
              <w:t>ke</w:t>
            </w:r>
            <w:r w:rsidR="009E6EF7" w:rsidRPr="00B01430">
              <w:rPr>
                <w:rFonts w:ascii="Arial" w:eastAsia="Times New Roman" w:hAnsi="Arial" w:cs="Arial"/>
                <w:sz w:val="20"/>
                <w:szCs w:val="20"/>
              </w:rPr>
              <w:t xml:space="preserve"> u Središnji registar </w:t>
            </w:r>
            <w:r w:rsidR="009E6EF7" w:rsidRPr="00B01430">
              <w:rPr>
                <w:rFonts w:ascii="Arial" w:eastAsia="Times New Roman" w:hAnsi="Arial" w:cs="Arial"/>
                <w:sz w:val="20"/>
                <w:szCs w:val="20"/>
              </w:rPr>
              <w:lastRenderedPageBreak/>
              <w:t>kada dostava bude omogućena.</w:t>
            </w:r>
          </w:p>
        </w:tc>
      </w:tr>
    </w:tbl>
    <w:p w14:paraId="44DF046D" w14:textId="77777777" w:rsidR="00361EFA" w:rsidRPr="00B01430" w:rsidRDefault="00361EFA" w:rsidP="00361EFA">
      <w:pPr>
        <w:pStyle w:val="Naslov1"/>
        <w:spacing w:before="0" w:beforeAutospacing="0" w:after="0" w:afterAutospacing="0" w:line="276" w:lineRule="auto"/>
        <w:jc w:val="both"/>
        <w:rPr>
          <w:rFonts w:ascii="Arial" w:hAnsi="Arial" w:cs="Arial"/>
          <w:sz w:val="26"/>
          <w:szCs w:val="26"/>
        </w:rPr>
      </w:pPr>
    </w:p>
    <w:p w14:paraId="3AB99CB2" w14:textId="77777777" w:rsidR="000F5ABF" w:rsidRPr="00B01430" w:rsidRDefault="000F5ABF" w:rsidP="00445CB0">
      <w:pPr>
        <w:pStyle w:val="Naslov1"/>
        <w:numPr>
          <w:ilvl w:val="0"/>
          <w:numId w:val="39"/>
        </w:numPr>
        <w:spacing w:before="0" w:beforeAutospacing="0" w:after="0" w:afterAutospacing="0" w:line="276" w:lineRule="auto"/>
        <w:jc w:val="both"/>
        <w:rPr>
          <w:rFonts w:ascii="Arial" w:hAnsi="Arial" w:cs="Arial"/>
          <w:sz w:val="26"/>
          <w:szCs w:val="26"/>
        </w:rPr>
        <w:sectPr w:rsidR="000F5ABF" w:rsidRPr="00B01430" w:rsidSect="00DF295B">
          <w:pgSz w:w="16838" w:h="11906" w:orient="landscape"/>
          <w:pgMar w:top="1418" w:right="1134" w:bottom="1418" w:left="1134" w:header="709" w:footer="709" w:gutter="0"/>
          <w:cols w:space="708"/>
          <w:titlePg/>
          <w:docGrid w:linePitch="360"/>
        </w:sectPr>
      </w:pPr>
    </w:p>
    <w:p w14:paraId="7EA6FBCF" w14:textId="08C5281D" w:rsidR="00CC6933" w:rsidRPr="00B01430" w:rsidRDefault="000F5ABF" w:rsidP="00CC6933">
      <w:pPr>
        <w:pStyle w:val="Naslov1"/>
        <w:numPr>
          <w:ilvl w:val="0"/>
          <w:numId w:val="39"/>
        </w:numPr>
        <w:spacing w:before="0" w:beforeAutospacing="0" w:after="0" w:afterAutospacing="0" w:line="276" w:lineRule="auto"/>
        <w:ind w:left="624"/>
        <w:jc w:val="both"/>
        <w:rPr>
          <w:rFonts w:ascii="Arial" w:hAnsi="Arial" w:cs="Arial"/>
          <w:sz w:val="26"/>
          <w:szCs w:val="26"/>
        </w:rPr>
      </w:pPr>
      <w:bookmarkStart w:id="135" w:name="_Toc136950116"/>
      <w:r w:rsidRPr="00B01430">
        <w:rPr>
          <w:rFonts w:ascii="Arial" w:hAnsi="Arial" w:cs="Arial"/>
          <w:sz w:val="26"/>
          <w:szCs w:val="26"/>
        </w:rPr>
        <w:lastRenderedPageBreak/>
        <w:t xml:space="preserve">POSEBAN CILJ </w:t>
      </w:r>
      <w:r w:rsidR="009745E0" w:rsidRPr="00B01430">
        <w:rPr>
          <w:rFonts w:ascii="Arial" w:hAnsi="Arial" w:cs="Arial"/>
          <w:sz w:val="26"/>
          <w:szCs w:val="26"/>
        </w:rPr>
        <w:t>1.</w:t>
      </w:r>
      <w:r w:rsidRPr="00B01430">
        <w:rPr>
          <w:rFonts w:ascii="Arial" w:hAnsi="Arial" w:cs="Arial"/>
          <w:sz w:val="26"/>
          <w:szCs w:val="26"/>
        </w:rPr>
        <w:t>6</w:t>
      </w:r>
      <w:r w:rsidR="009745E0" w:rsidRPr="00B01430">
        <w:rPr>
          <w:rFonts w:ascii="Arial" w:hAnsi="Arial" w:cs="Arial"/>
          <w:sz w:val="26"/>
          <w:szCs w:val="26"/>
        </w:rPr>
        <w:t>. - „</w:t>
      </w:r>
      <w:bookmarkStart w:id="136" w:name="_Hlk31272003"/>
      <w:r w:rsidR="009745E0" w:rsidRPr="00B01430">
        <w:rPr>
          <w:rFonts w:ascii="Arial" w:hAnsi="Arial" w:cs="Arial"/>
          <w:sz w:val="26"/>
          <w:szCs w:val="26"/>
        </w:rPr>
        <w:t>Priprema, realizacija i izvještavanje o primjeni akata strateškog planiranja</w:t>
      </w:r>
      <w:bookmarkEnd w:id="136"/>
      <w:r w:rsidR="009745E0" w:rsidRPr="00B01430">
        <w:rPr>
          <w:rFonts w:ascii="Arial" w:hAnsi="Arial" w:cs="Arial"/>
          <w:sz w:val="26"/>
          <w:szCs w:val="26"/>
        </w:rPr>
        <w:t>“</w:t>
      </w:r>
      <w:bookmarkEnd w:id="135"/>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642"/>
        <w:gridCol w:w="2094"/>
        <w:gridCol w:w="1814"/>
        <w:gridCol w:w="1709"/>
        <w:gridCol w:w="1581"/>
        <w:gridCol w:w="1506"/>
        <w:gridCol w:w="1468"/>
        <w:gridCol w:w="1281"/>
        <w:gridCol w:w="1465"/>
      </w:tblGrid>
      <w:tr w:rsidR="00695D72" w:rsidRPr="00B01430" w14:paraId="1D7583CF" w14:textId="77777777" w:rsidTr="00597F4B">
        <w:trPr>
          <w:trHeight w:val="284"/>
        </w:trPr>
        <w:tc>
          <w:tcPr>
            <w:tcW w:w="5000" w:type="pct"/>
            <w:gridSpan w:val="9"/>
            <w:shd w:val="clear" w:color="auto" w:fill="C6D9F1" w:themeFill="text2" w:themeFillTint="33"/>
            <w:vAlign w:val="center"/>
          </w:tcPr>
          <w:p w14:paraId="7DE27635" w14:textId="77777777" w:rsidR="00695D72" w:rsidRPr="00B01430" w:rsidRDefault="00695D72" w:rsidP="00B23890">
            <w:pPr>
              <w:jc w:val="center"/>
              <w:rPr>
                <w:rFonts w:ascii="Arial" w:hAnsi="Arial" w:cs="Arial"/>
              </w:rPr>
            </w:pPr>
            <w:r w:rsidRPr="00B01430">
              <w:rPr>
                <w:rFonts w:ascii="Arial" w:eastAsia="Times New Roman" w:hAnsi="Arial" w:cs="Arial"/>
                <w:b/>
                <w:color w:val="1F497D" w:themeColor="text2"/>
              </w:rPr>
              <w:t>PRILOG 6: POSEBAN CILJ 1.6.</w:t>
            </w:r>
            <w:r w:rsidRPr="00B01430">
              <w:rPr>
                <w:rFonts w:ascii="Arial" w:eastAsia="Times New Roman" w:hAnsi="Arial" w:cs="Arial"/>
              </w:rPr>
              <w:t xml:space="preserve"> </w:t>
            </w:r>
            <w:r w:rsidRPr="00B01430">
              <w:rPr>
                <w:rFonts w:ascii="Arial" w:hAnsi="Arial" w:cs="Arial"/>
              </w:rPr>
              <w:t>„</w:t>
            </w:r>
            <w:r w:rsidRPr="00B01430">
              <w:rPr>
                <w:rFonts w:ascii="Arial" w:hAnsi="Arial" w:cs="Arial"/>
                <w:color w:val="000000"/>
              </w:rPr>
              <w:t>Priprema, realizacija i izvještavanje o primjeni akata strateškog planiranja</w:t>
            </w:r>
            <w:r w:rsidRPr="00B01430">
              <w:rPr>
                <w:rFonts w:ascii="Arial" w:hAnsi="Arial" w:cs="Arial"/>
              </w:rPr>
              <w:t>“</w:t>
            </w:r>
          </w:p>
          <w:p w14:paraId="73DDC257" w14:textId="0A8271B3" w:rsidR="00695D72" w:rsidRPr="00B01430" w:rsidRDefault="00695D72" w:rsidP="00B23890">
            <w:pPr>
              <w:jc w:val="center"/>
              <w:rPr>
                <w:rFonts w:ascii="Arial" w:eastAsia="Times New Roman" w:hAnsi="Arial" w:cs="Arial"/>
                <w:sz w:val="24"/>
                <w:szCs w:val="24"/>
              </w:rPr>
            </w:pPr>
            <w:r w:rsidRPr="00B01430">
              <w:rPr>
                <w:rFonts w:ascii="Arial" w:hAnsi="Arial" w:cs="Arial"/>
                <w:b/>
                <w:color w:val="1F497D" w:themeColor="text2"/>
              </w:rPr>
              <w:t>Razdoblje:</w:t>
            </w:r>
            <w:r w:rsidRPr="00B01430">
              <w:rPr>
                <w:rFonts w:ascii="Arial" w:hAnsi="Arial" w:cs="Arial"/>
              </w:rPr>
              <w:t xml:space="preserve"> siječanj – prosinac 202</w:t>
            </w:r>
            <w:r w:rsidR="00690C76" w:rsidRPr="00B01430">
              <w:rPr>
                <w:rFonts w:ascii="Arial" w:hAnsi="Arial" w:cs="Arial"/>
              </w:rPr>
              <w:t>3</w:t>
            </w:r>
            <w:r w:rsidRPr="00B01430">
              <w:rPr>
                <w:rFonts w:ascii="Arial" w:hAnsi="Arial" w:cs="Arial"/>
              </w:rPr>
              <w:t>.</w:t>
            </w:r>
          </w:p>
        </w:tc>
      </w:tr>
      <w:tr w:rsidR="00695D72" w:rsidRPr="00B01430" w14:paraId="17AEB289" w14:textId="77777777" w:rsidTr="00597F4B">
        <w:trPr>
          <w:trHeight w:val="284"/>
        </w:trPr>
        <w:tc>
          <w:tcPr>
            <w:tcW w:w="564" w:type="pct"/>
            <w:shd w:val="clear" w:color="auto" w:fill="F2F2F2" w:themeFill="background1" w:themeFillShade="F2"/>
            <w:vAlign w:val="center"/>
          </w:tcPr>
          <w:p w14:paraId="404E6DF2"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719" w:type="pct"/>
            <w:shd w:val="clear" w:color="auto" w:fill="F2F2F2" w:themeFill="background1" w:themeFillShade="F2"/>
            <w:vAlign w:val="center"/>
          </w:tcPr>
          <w:p w14:paraId="1BDCBD46"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623" w:type="pct"/>
            <w:shd w:val="clear" w:color="auto" w:fill="F2F2F2" w:themeFill="background1" w:themeFillShade="F2"/>
            <w:vAlign w:val="center"/>
          </w:tcPr>
          <w:p w14:paraId="7E55F088"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41F983E6"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 xml:space="preserve">NAČIN </w:t>
            </w:r>
          </w:p>
          <w:p w14:paraId="1C45D703"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OSTVARENJA</w:t>
            </w:r>
          </w:p>
        </w:tc>
        <w:tc>
          <w:tcPr>
            <w:tcW w:w="587" w:type="pct"/>
            <w:shd w:val="clear" w:color="auto" w:fill="F2F2F2" w:themeFill="background1" w:themeFillShade="F2"/>
            <w:vAlign w:val="center"/>
          </w:tcPr>
          <w:p w14:paraId="3E565A5E"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43" w:type="pct"/>
            <w:shd w:val="clear" w:color="auto" w:fill="F2F2F2" w:themeFill="background1" w:themeFillShade="F2"/>
            <w:vAlign w:val="center"/>
          </w:tcPr>
          <w:p w14:paraId="11D59E8B"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517" w:type="pct"/>
            <w:shd w:val="clear" w:color="auto" w:fill="F2F2F2" w:themeFill="background1" w:themeFillShade="F2"/>
            <w:vAlign w:val="center"/>
          </w:tcPr>
          <w:p w14:paraId="4B2FFE88"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04" w:type="pct"/>
            <w:shd w:val="clear" w:color="auto" w:fill="F2F2F2" w:themeFill="background1" w:themeFillShade="F2"/>
            <w:vAlign w:val="center"/>
          </w:tcPr>
          <w:p w14:paraId="0B447E8D"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40" w:type="pct"/>
            <w:shd w:val="clear" w:color="auto" w:fill="F2F2F2" w:themeFill="background1" w:themeFillShade="F2"/>
            <w:vAlign w:val="center"/>
          </w:tcPr>
          <w:p w14:paraId="5DB7A436"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503" w:type="pct"/>
            <w:shd w:val="clear" w:color="auto" w:fill="F2F2F2" w:themeFill="background1" w:themeFillShade="F2"/>
            <w:vAlign w:val="center"/>
          </w:tcPr>
          <w:p w14:paraId="6923A646" w14:textId="77777777" w:rsidR="00695D72" w:rsidRPr="00B01430" w:rsidRDefault="00695D72" w:rsidP="00B23890">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695D72" w:rsidRPr="00B01430" w14:paraId="42E68229" w14:textId="77777777" w:rsidTr="00597F4B">
        <w:trPr>
          <w:trHeight w:val="284"/>
        </w:trPr>
        <w:tc>
          <w:tcPr>
            <w:tcW w:w="564" w:type="pct"/>
            <w:vMerge w:val="restart"/>
            <w:vAlign w:val="center"/>
          </w:tcPr>
          <w:p w14:paraId="2403E2D9" w14:textId="61EC539D" w:rsidR="00695D72" w:rsidRPr="00B01430" w:rsidRDefault="00695D72" w:rsidP="00B23890">
            <w:pPr>
              <w:jc w:val="center"/>
              <w:rPr>
                <w:rFonts w:ascii="Arial" w:eastAsia="Times New Roman" w:hAnsi="Arial" w:cs="Arial"/>
                <w:sz w:val="20"/>
                <w:szCs w:val="20"/>
              </w:rPr>
            </w:pPr>
            <w:r w:rsidRPr="00B01430">
              <w:rPr>
                <w:rFonts w:ascii="Arial" w:hAnsi="Arial" w:cs="Arial"/>
                <w:sz w:val="20"/>
                <w:szCs w:val="20"/>
              </w:rPr>
              <w:t xml:space="preserve">Unaprjeđenje upravljanja </w:t>
            </w:r>
            <w:r w:rsidR="00EA0AA1" w:rsidRPr="00B01430">
              <w:rPr>
                <w:rFonts w:ascii="Arial" w:hAnsi="Arial" w:cs="Arial"/>
                <w:sz w:val="20"/>
                <w:szCs w:val="20"/>
              </w:rPr>
              <w:t>gradskom</w:t>
            </w:r>
            <w:r w:rsidRPr="00B01430">
              <w:rPr>
                <w:rFonts w:ascii="Arial" w:hAnsi="Arial" w:cs="Arial"/>
                <w:sz w:val="20"/>
                <w:szCs w:val="20"/>
              </w:rPr>
              <w:t xml:space="preserve"> imovinom putem akata strateškog planiranja</w:t>
            </w:r>
          </w:p>
        </w:tc>
        <w:tc>
          <w:tcPr>
            <w:tcW w:w="719" w:type="pct"/>
            <w:vMerge w:val="restart"/>
            <w:vAlign w:val="center"/>
          </w:tcPr>
          <w:p w14:paraId="442277B2" w14:textId="77777777" w:rsidR="00695D72" w:rsidRPr="00B01430" w:rsidRDefault="00670271" w:rsidP="00B23890">
            <w:pPr>
              <w:jc w:val="center"/>
              <w:rPr>
                <w:rFonts w:ascii="Arial" w:hAnsi="Arial" w:cs="Arial"/>
              </w:rPr>
            </w:pPr>
            <w:hyperlink r:id="rId57" w:history="1">
              <w:r w:rsidR="00695D72" w:rsidRPr="00B01430">
                <w:rPr>
                  <w:rStyle w:val="Hiperveza"/>
                  <w:rFonts w:ascii="Arial" w:hAnsi="Arial" w:cs="Arial"/>
                  <w:bCs/>
                  <w:color w:val="auto"/>
                  <w:sz w:val="20"/>
                  <w:szCs w:val="20"/>
                  <w:u w:val="none"/>
                </w:rPr>
                <w:t>Zakon o upravljanju državnom imovinom (»Narodne novine«, broj 52/18)</w:t>
              </w:r>
            </w:hyperlink>
          </w:p>
          <w:p w14:paraId="7956D1D6" w14:textId="77777777" w:rsidR="00695D72" w:rsidRPr="00B01430" w:rsidRDefault="00695D72" w:rsidP="00B23890">
            <w:pPr>
              <w:jc w:val="center"/>
              <w:rPr>
                <w:rFonts w:ascii="Arial" w:hAnsi="Arial" w:cs="Arial"/>
                <w:sz w:val="20"/>
                <w:szCs w:val="20"/>
              </w:rPr>
            </w:pPr>
          </w:p>
          <w:p w14:paraId="12BCE758" w14:textId="77777777" w:rsidR="00695D72" w:rsidRPr="00B01430" w:rsidRDefault="00670271" w:rsidP="00B23890">
            <w:pPr>
              <w:jc w:val="center"/>
              <w:rPr>
                <w:rFonts w:ascii="Arial" w:hAnsi="Arial" w:cs="Arial"/>
                <w:bCs/>
                <w:sz w:val="20"/>
                <w:szCs w:val="20"/>
              </w:rPr>
            </w:pPr>
            <w:hyperlink r:id="rId58" w:history="1">
              <w:r w:rsidR="00695D72" w:rsidRPr="00B01430">
                <w:rPr>
                  <w:rStyle w:val="Hiperveza"/>
                  <w:rFonts w:ascii="Arial" w:hAnsi="Arial" w:cs="Arial"/>
                  <w:bCs/>
                  <w:color w:val="auto"/>
                  <w:sz w:val="20"/>
                  <w:szCs w:val="20"/>
                  <w:u w:val="none"/>
                </w:rPr>
                <w:t xml:space="preserve">Zakon o središnjem registru državne imovine </w:t>
              </w:r>
              <w:r w:rsidR="00695D72" w:rsidRPr="00B01430">
                <w:rPr>
                  <w:rStyle w:val="Hiperveza"/>
                  <w:rFonts w:ascii="Arial" w:hAnsi="Arial" w:cs="Arial"/>
                  <w:color w:val="auto"/>
                  <w:sz w:val="20"/>
                  <w:szCs w:val="20"/>
                  <w:u w:val="none"/>
                </w:rPr>
                <w:t>(»Narodne novine« broj 112/18)</w:t>
              </w:r>
            </w:hyperlink>
          </w:p>
          <w:p w14:paraId="7403E452" w14:textId="77777777" w:rsidR="00695D72" w:rsidRPr="00B01430" w:rsidRDefault="00695D72" w:rsidP="00B23890">
            <w:pPr>
              <w:jc w:val="center"/>
              <w:rPr>
                <w:rFonts w:ascii="Arial" w:hAnsi="Arial" w:cs="Arial"/>
                <w:bCs/>
                <w:sz w:val="20"/>
                <w:szCs w:val="20"/>
              </w:rPr>
            </w:pPr>
          </w:p>
          <w:p w14:paraId="545B1752" w14:textId="52BDFC56" w:rsidR="00695D72" w:rsidRPr="00B01430" w:rsidRDefault="00670271" w:rsidP="00B23890">
            <w:pPr>
              <w:jc w:val="center"/>
              <w:rPr>
                <w:rFonts w:ascii="Arial" w:eastAsia="Times New Roman" w:hAnsi="Arial" w:cs="Arial"/>
                <w:sz w:val="20"/>
                <w:szCs w:val="20"/>
              </w:rPr>
            </w:pPr>
            <w:hyperlink r:id="rId59" w:history="1">
              <w:r w:rsidR="00695D72" w:rsidRPr="00B01430">
                <w:rPr>
                  <w:rStyle w:val="Hiperveza"/>
                  <w:rFonts w:ascii="Arial" w:eastAsia="Times New Roman" w:hAnsi="Arial" w:cs="Arial"/>
                  <w:color w:val="auto"/>
                  <w:sz w:val="20"/>
                  <w:szCs w:val="20"/>
                  <w:u w:val="none"/>
                </w:rPr>
                <w:t xml:space="preserve">Uredba o </w:t>
              </w:r>
              <w:r w:rsidR="00E43518" w:rsidRPr="00B01430">
                <w:rPr>
                  <w:rStyle w:val="Hiperveza"/>
                  <w:rFonts w:ascii="Arial" w:eastAsia="Times New Roman" w:hAnsi="Arial" w:cs="Arial"/>
                  <w:color w:val="auto"/>
                  <w:sz w:val="20"/>
                  <w:szCs w:val="20"/>
                  <w:u w:val="none"/>
                </w:rPr>
                <w:t>S</w:t>
              </w:r>
              <w:r w:rsidR="00E43518" w:rsidRPr="00B01430">
                <w:rPr>
                  <w:rStyle w:val="Hiperveza"/>
                  <w:rFonts w:ascii="Arial" w:hAnsi="Arial" w:cs="Arial"/>
                  <w:color w:val="auto"/>
                  <w:u w:val="none"/>
                </w:rPr>
                <w:t>redišnjem r</w:t>
              </w:r>
              <w:r w:rsidR="00695D72" w:rsidRPr="00B01430">
                <w:rPr>
                  <w:rStyle w:val="Hiperveza"/>
                  <w:rFonts w:ascii="Arial" w:eastAsia="Times New Roman" w:hAnsi="Arial" w:cs="Arial"/>
                  <w:color w:val="auto"/>
                  <w:sz w:val="20"/>
                  <w:szCs w:val="20"/>
                  <w:u w:val="none"/>
                </w:rPr>
                <w:t xml:space="preserve">egistru državne imovine (»Narodne novine«, broj </w:t>
              </w:r>
              <w:r w:rsidR="00E43518" w:rsidRPr="00B01430">
                <w:rPr>
                  <w:rStyle w:val="Hiperveza"/>
                  <w:rFonts w:ascii="Arial" w:eastAsia="Times New Roman" w:hAnsi="Arial" w:cs="Arial"/>
                  <w:color w:val="auto"/>
                  <w:sz w:val="20"/>
                  <w:szCs w:val="20"/>
                  <w:u w:val="none"/>
                </w:rPr>
                <w:t>3/20</w:t>
              </w:r>
              <w:r w:rsidR="00695D72" w:rsidRPr="00B01430">
                <w:rPr>
                  <w:rStyle w:val="Hiperveza"/>
                  <w:rFonts w:ascii="Arial" w:eastAsia="Times New Roman" w:hAnsi="Arial" w:cs="Arial"/>
                  <w:color w:val="auto"/>
                  <w:sz w:val="20"/>
                  <w:szCs w:val="20"/>
                  <w:u w:val="none"/>
                </w:rPr>
                <w:t>)</w:t>
              </w:r>
            </w:hyperlink>
          </w:p>
        </w:tc>
        <w:tc>
          <w:tcPr>
            <w:tcW w:w="623" w:type="pct"/>
            <w:vAlign w:val="center"/>
          </w:tcPr>
          <w:p w14:paraId="37FE0DC2" w14:textId="77777777" w:rsidR="00695D72" w:rsidRPr="00B01430" w:rsidRDefault="00695D72" w:rsidP="00B23890">
            <w:pPr>
              <w:jc w:val="center"/>
              <w:rPr>
                <w:rFonts w:ascii="Arial" w:eastAsia="Times New Roman" w:hAnsi="Arial" w:cs="Arial"/>
                <w:sz w:val="20"/>
                <w:szCs w:val="20"/>
              </w:rPr>
            </w:pPr>
          </w:p>
          <w:p w14:paraId="459A969B" w14:textId="087FCC37" w:rsidR="00695D72" w:rsidRPr="00B01430" w:rsidRDefault="00EA0AA1" w:rsidP="00B23890">
            <w:pPr>
              <w:jc w:val="center"/>
              <w:rPr>
                <w:rFonts w:ascii="Arial" w:eastAsia="Times New Roman" w:hAnsi="Arial" w:cs="Arial"/>
                <w:sz w:val="20"/>
                <w:szCs w:val="20"/>
              </w:rPr>
            </w:pPr>
            <w:r w:rsidRPr="00B01430">
              <w:rPr>
                <w:rFonts w:ascii="Arial" w:eastAsia="Times New Roman" w:hAnsi="Arial" w:cs="Arial"/>
                <w:sz w:val="20"/>
                <w:szCs w:val="20"/>
              </w:rPr>
              <w:t>1</w:t>
            </w:r>
            <w:r w:rsidR="00695D72" w:rsidRPr="00B01430">
              <w:rPr>
                <w:rFonts w:ascii="Arial" w:eastAsia="Times New Roman" w:hAnsi="Arial" w:cs="Arial"/>
                <w:sz w:val="20"/>
                <w:szCs w:val="20"/>
              </w:rPr>
              <w:t xml:space="preserve">. Priprema, izrada i usvajanje </w:t>
            </w:r>
            <w:r w:rsidRPr="00B01430">
              <w:rPr>
                <w:rFonts w:ascii="Arial" w:eastAsia="Times New Roman" w:hAnsi="Arial" w:cs="Arial"/>
                <w:sz w:val="20"/>
                <w:szCs w:val="20"/>
              </w:rPr>
              <w:t xml:space="preserve">Izvješća o </w:t>
            </w:r>
            <w:r w:rsidR="00CA02F5" w:rsidRPr="00B01430">
              <w:rPr>
                <w:rFonts w:ascii="Arial" w:eastAsia="Times New Roman" w:hAnsi="Arial" w:cs="Arial"/>
                <w:sz w:val="20"/>
                <w:szCs w:val="20"/>
              </w:rPr>
              <w:t xml:space="preserve">provedbi </w:t>
            </w:r>
            <w:r w:rsidR="00695D72" w:rsidRPr="00B01430">
              <w:rPr>
                <w:rFonts w:ascii="Arial" w:eastAsia="Times New Roman" w:hAnsi="Arial" w:cs="Arial"/>
                <w:sz w:val="20"/>
                <w:szCs w:val="20"/>
              </w:rPr>
              <w:t>Godišnjeg plana upravljanja imovinom za 202</w:t>
            </w:r>
            <w:r w:rsidR="00CA02F5" w:rsidRPr="00B01430">
              <w:rPr>
                <w:rFonts w:ascii="Arial" w:eastAsia="Times New Roman" w:hAnsi="Arial" w:cs="Arial"/>
                <w:sz w:val="20"/>
                <w:szCs w:val="20"/>
              </w:rPr>
              <w:t>2</w:t>
            </w:r>
            <w:r w:rsidR="00695D72" w:rsidRPr="00B01430">
              <w:rPr>
                <w:rFonts w:ascii="Arial" w:eastAsia="Times New Roman" w:hAnsi="Arial" w:cs="Arial"/>
                <w:sz w:val="20"/>
                <w:szCs w:val="20"/>
              </w:rPr>
              <w:t>.</w:t>
            </w:r>
          </w:p>
          <w:p w14:paraId="0A4F217A" w14:textId="77777777" w:rsidR="00695D72" w:rsidRPr="00B01430" w:rsidRDefault="00695D72" w:rsidP="00B23890">
            <w:pPr>
              <w:jc w:val="center"/>
              <w:rPr>
                <w:rFonts w:ascii="Arial" w:eastAsia="Times New Roman" w:hAnsi="Arial" w:cs="Arial"/>
                <w:sz w:val="20"/>
                <w:szCs w:val="20"/>
              </w:rPr>
            </w:pPr>
          </w:p>
          <w:p w14:paraId="56908EC6" w14:textId="02C309E9" w:rsidR="00695D72" w:rsidRPr="00B01430" w:rsidRDefault="00EA0AA1" w:rsidP="00B23890">
            <w:pPr>
              <w:jc w:val="center"/>
              <w:rPr>
                <w:rFonts w:ascii="Arial" w:eastAsia="Times New Roman" w:hAnsi="Arial" w:cs="Arial"/>
                <w:sz w:val="20"/>
                <w:szCs w:val="20"/>
              </w:rPr>
            </w:pPr>
            <w:r w:rsidRPr="00B01430">
              <w:rPr>
                <w:rFonts w:ascii="Arial" w:eastAsia="Times New Roman" w:hAnsi="Arial" w:cs="Arial"/>
                <w:sz w:val="20"/>
                <w:szCs w:val="20"/>
              </w:rPr>
              <w:t>2</w:t>
            </w:r>
            <w:r w:rsidR="00695D72" w:rsidRPr="00B01430">
              <w:rPr>
                <w:rFonts w:ascii="Arial" w:eastAsia="Times New Roman" w:hAnsi="Arial" w:cs="Arial"/>
                <w:sz w:val="20"/>
                <w:szCs w:val="20"/>
              </w:rPr>
              <w:t>. Priprema, izrada i usvajanje</w:t>
            </w:r>
          </w:p>
          <w:p w14:paraId="2215AD39" w14:textId="2514687B" w:rsidR="00695D72" w:rsidRPr="00B01430" w:rsidRDefault="00695D72" w:rsidP="00695D72">
            <w:pPr>
              <w:jc w:val="center"/>
              <w:rPr>
                <w:rFonts w:ascii="Arial" w:eastAsia="Times New Roman" w:hAnsi="Arial" w:cs="Arial"/>
                <w:sz w:val="20"/>
                <w:szCs w:val="20"/>
              </w:rPr>
            </w:pPr>
            <w:r w:rsidRPr="00B01430">
              <w:rPr>
                <w:rFonts w:ascii="Arial" w:eastAsia="Times New Roman" w:hAnsi="Arial" w:cs="Arial"/>
                <w:sz w:val="20"/>
                <w:szCs w:val="20"/>
              </w:rPr>
              <w:t>Godišnjeg plana upravljanja imovinom za 202</w:t>
            </w:r>
            <w:r w:rsidR="00E43518" w:rsidRPr="00B01430">
              <w:rPr>
                <w:rFonts w:ascii="Arial" w:eastAsia="Times New Roman" w:hAnsi="Arial" w:cs="Arial"/>
                <w:sz w:val="20"/>
                <w:szCs w:val="20"/>
              </w:rPr>
              <w:t>4</w:t>
            </w:r>
            <w:r w:rsidRPr="00B01430">
              <w:rPr>
                <w:rFonts w:ascii="Arial" w:eastAsia="Times New Roman" w:hAnsi="Arial" w:cs="Arial"/>
                <w:sz w:val="20"/>
                <w:szCs w:val="20"/>
              </w:rPr>
              <w:t>.</w:t>
            </w:r>
          </w:p>
        </w:tc>
        <w:tc>
          <w:tcPr>
            <w:tcW w:w="587" w:type="pct"/>
            <w:vAlign w:val="center"/>
          </w:tcPr>
          <w:p w14:paraId="2FB14D18" w14:textId="77777777" w:rsidR="00695D72" w:rsidRPr="00B01430" w:rsidRDefault="00695D72" w:rsidP="00B23890">
            <w:pPr>
              <w:jc w:val="center"/>
              <w:rPr>
                <w:rFonts w:ascii="Arial" w:eastAsia="Times New Roman" w:hAnsi="Arial" w:cs="Arial"/>
                <w:sz w:val="20"/>
                <w:szCs w:val="20"/>
              </w:rPr>
            </w:pPr>
          </w:p>
          <w:p w14:paraId="294A5ED3" w14:textId="77777777" w:rsidR="00695D72" w:rsidRPr="00B01430" w:rsidRDefault="00695D72" w:rsidP="00B23890">
            <w:pPr>
              <w:jc w:val="center"/>
              <w:rPr>
                <w:rFonts w:ascii="Arial" w:eastAsia="Times New Roman" w:hAnsi="Arial" w:cs="Arial"/>
                <w:sz w:val="20"/>
                <w:szCs w:val="20"/>
              </w:rPr>
            </w:pPr>
          </w:p>
          <w:p w14:paraId="3221B32D" w14:textId="21E13E11" w:rsidR="00CA02F5"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Izrada prijedloga </w:t>
            </w:r>
            <w:r w:rsidR="00CA02F5" w:rsidRPr="00B01430">
              <w:rPr>
                <w:rFonts w:ascii="Arial" w:eastAsia="Times New Roman" w:hAnsi="Arial" w:cs="Arial"/>
                <w:sz w:val="20"/>
                <w:szCs w:val="20"/>
              </w:rPr>
              <w:t>Izvješća o provedbi Godišnjeg plana upravljanja imovinom za 202</w:t>
            </w:r>
            <w:r w:rsidR="009857D7" w:rsidRPr="00B01430">
              <w:rPr>
                <w:rFonts w:ascii="Arial" w:eastAsia="Times New Roman" w:hAnsi="Arial" w:cs="Arial"/>
                <w:sz w:val="20"/>
                <w:szCs w:val="20"/>
              </w:rPr>
              <w:t>2</w:t>
            </w:r>
            <w:r w:rsidR="00CA02F5" w:rsidRPr="00B01430">
              <w:rPr>
                <w:rFonts w:ascii="Arial" w:eastAsia="Times New Roman" w:hAnsi="Arial" w:cs="Arial"/>
                <w:sz w:val="20"/>
                <w:szCs w:val="20"/>
              </w:rPr>
              <w:t>.</w:t>
            </w:r>
          </w:p>
          <w:p w14:paraId="211D2B9E" w14:textId="77777777" w:rsidR="00CA02F5" w:rsidRPr="00B01430" w:rsidRDefault="00CA02F5" w:rsidP="00B23890">
            <w:pPr>
              <w:jc w:val="center"/>
              <w:rPr>
                <w:rFonts w:ascii="Arial" w:eastAsia="Times New Roman" w:hAnsi="Arial" w:cs="Arial"/>
                <w:sz w:val="20"/>
                <w:szCs w:val="20"/>
              </w:rPr>
            </w:pPr>
          </w:p>
          <w:p w14:paraId="6E0D7F92" w14:textId="5D835CFB"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Izrada prijedloga Godišnjeg plana upravljanja imovinom za 202</w:t>
            </w:r>
            <w:r w:rsidR="009857D7" w:rsidRPr="00B01430">
              <w:rPr>
                <w:rFonts w:ascii="Arial" w:eastAsia="Times New Roman" w:hAnsi="Arial" w:cs="Arial"/>
                <w:sz w:val="20"/>
                <w:szCs w:val="20"/>
              </w:rPr>
              <w:t>4</w:t>
            </w:r>
            <w:r w:rsidRPr="00B01430">
              <w:rPr>
                <w:rFonts w:ascii="Arial" w:eastAsia="Times New Roman" w:hAnsi="Arial" w:cs="Arial"/>
                <w:sz w:val="20"/>
                <w:szCs w:val="20"/>
              </w:rPr>
              <w:t>.</w:t>
            </w:r>
          </w:p>
          <w:p w14:paraId="16E3F628" w14:textId="77777777" w:rsidR="00695D72" w:rsidRPr="00B01430" w:rsidRDefault="00695D72" w:rsidP="00B23890">
            <w:pPr>
              <w:jc w:val="center"/>
              <w:rPr>
                <w:rFonts w:ascii="Arial" w:eastAsia="Times New Roman" w:hAnsi="Arial" w:cs="Arial"/>
                <w:sz w:val="20"/>
                <w:szCs w:val="20"/>
              </w:rPr>
            </w:pPr>
          </w:p>
          <w:p w14:paraId="42672895" w14:textId="05EE056A"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Provedba Savjetovanja sa zainteresiranom javnošću za Godišnji plan upravljanja imovinom za 202</w:t>
            </w:r>
            <w:r w:rsidR="00CA02F5" w:rsidRPr="00B01430">
              <w:rPr>
                <w:rFonts w:ascii="Arial" w:eastAsia="Times New Roman" w:hAnsi="Arial" w:cs="Arial"/>
                <w:sz w:val="20"/>
                <w:szCs w:val="20"/>
              </w:rPr>
              <w:t>3</w:t>
            </w:r>
            <w:r w:rsidR="009857D7" w:rsidRPr="00B01430">
              <w:rPr>
                <w:rFonts w:ascii="Arial" w:eastAsia="Times New Roman" w:hAnsi="Arial" w:cs="Arial"/>
                <w:sz w:val="20"/>
                <w:szCs w:val="20"/>
              </w:rPr>
              <w:t>4</w:t>
            </w:r>
          </w:p>
          <w:p w14:paraId="2CE8F82C" w14:textId="77777777" w:rsidR="00695D72" w:rsidRPr="00B01430" w:rsidRDefault="00695D72" w:rsidP="00B23890">
            <w:pPr>
              <w:jc w:val="center"/>
              <w:rPr>
                <w:rFonts w:ascii="Arial" w:eastAsia="Times New Roman" w:hAnsi="Arial" w:cs="Arial"/>
                <w:sz w:val="20"/>
                <w:szCs w:val="20"/>
              </w:rPr>
            </w:pPr>
          </w:p>
          <w:p w14:paraId="00856B42" w14:textId="7F1D056C"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Usvajanje dokumenta na sjednici </w:t>
            </w:r>
            <w:r w:rsidR="00CA02F5" w:rsidRPr="00B01430">
              <w:rPr>
                <w:rFonts w:ascii="Arial" w:eastAsia="Times New Roman" w:hAnsi="Arial" w:cs="Arial"/>
                <w:sz w:val="20"/>
                <w:szCs w:val="20"/>
              </w:rPr>
              <w:t>Gradskog</w:t>
            </w:r>
            <w:r w:rsidRPr="00B01430">
              <w:rPr>
                <w:rFonts w:ascii="Arial" w:eastAsia="Times New Roman" w:hAnsi="Arial" w:cs="Arial"/>
                <w:sz w:val="20"/>
                <w:szCs w:val="20"/>
              </w:rPr>
              <w:t xml:space="preserve"> vijeća</w:t>
            </w:r>
          </w:p>
          <w:p w14:paraId="19706A18" w14:textId="77777777" w:rsidR="00695D72" w:rsidRPr="00B01430" w:rsidRDefault="00695D72" w:rsidP="00B23890">
            <w:pPr>
              <w:jc w:val="center"/>
              <w:rPr>
                <w:rFonts w:ascii="Arial" w:eastAsia="Times New Roman" w:hAnsi="Arial" w:cs="Arial"/>
                <w:sz w:val="20"/>
                <w:szCs w:val="20"/>
              </w:rPr>
            </w:pPr>
          </w:p>
        </w:tc>
        <w:tc>
          <w:tcPr>
            <w:tcW w:w="543" w:type="pct"/>
            <w:vAlign w:val="center"/>
          </w:tcPr>
          <w:p w14:paraId="3C8B5539" w14:textId="77777777" w:rsidR="00695D72" w:rsidRPr="00B01430" w:rsidRDefault="00695D72" w:rsidP="00B23890">
            <w:pPr>
              <w:jc w:val="center"/>
              <w:rPr>
                <w:rFonts w:ascii="Arial" w:eastAsia="Times New Roman" w:hAnsi="Arial" w:cs="Arial"/>
                <w:sz w:val="20"/>
                <w:szCs w:val="20"/>
              </w:rPr>
            </w:pPr>
          </w:p>
          <w:p w14:paraId="48513570" w14:textId="77777777" w:rsidR="00695D72" w:rsidRPr="00B01430" w:rsidRDefault="00695D72" w:rsidP="00B23890">
            <w:pPr>
              <w:jc w:val="center"/>
              <w:rPr>
                <w:rFonts w:ascii="Arial" w:eastAsia="Times New Roman" w:hAnsi="Arial" w:cs="Arial"/>
                <w:sz w:val="20"/>
                <w:szCs w:val="20"/>
              </w:rPr>
            </w:pPr>
          </w:p>
          <w:p w14:paraId="6E7BD955" w14:textId="3473E7B8"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Prijedlog </w:t>
            </w:r>
            <w:r w:rsidR="00CA02F5" w:rsidRPr="00B01430">
              <w:rPr>
                <w:rFonts w:ascii="Arial" w:eastAsia="Times New Roman" w:hAnsi="Arial" w:cs="Arial"/>
                <w:sz w:val="20"/>
                <w:szCs w:val="20"/>
              </w:rPr>
              <w:t xml:space="preserve">Izvješća o provedbi </w:t>
            </w:r>
            <w:r w:rsidRPr="00B01430">
              <w:rPr>
                <w:rFonts w:ascii="Arial" w:eastAsia="Times New Roman" w:hAnsi="Arial" w:cs="Arial"/>
                <w:sz w:val="20"/>
                <w:szCs w:val="20"/>
              </w:rPr>
              <w:t>Godišnjeg plana upravljanja imovinom za 202</w:t>
            </w:r>
            <w:r w:rsidR="00CA02F5" w:rsidRPr="00B01430">
              <w:rPr>
                <w:rFonts w:ascii="Arial" w:eastAsia="Times New Roman" w:hAnsi="Arial" w:cs="Arial"/>
                <w:sz w:val="20"/>
                <w:szCs w:val="20"/>
              </w:rPr>
              <w:t>2</w:t>
            </w:r>
            <w:r w:rsidRPr="00B01430">
              <w:rPr>
                <w:rFonts w:ascii="Arial" w:eastAsia="Times New Roman" w:hAnsi="Arial" w:cs="Arial"/>
                <w:sz w:val="20"/>
                <w:szCs w:val="20"/>
              </w:rPr>
              <w:t>.</w:t>
            </w:r>
          </w:p>
          <w:p w14:paraId="204D954E" w14:textId="77777777" w:rsidR="00695D72" w:rsidRPr="00B01430" w:rsidRDefault="00695D72" w:rsidP="00B23890">
            <w:pPr>
              <w:jc w:val="center"/>
              <w:rPr>
                <w:rFonts w:ascii="Arial" w:eastAsia="Times New Roman" w:hAnsi="Arial" w:cs="Arial"/>
                <w:sz w:val="20"/>
                <w:szCs w:val="20"/>
              </w:rPr>
            </w:pPr>
          </w:p>
          <w:p w14:paraId="5B659BE3" w14:textId="501D3985"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Prijedlog Godišnjeg plana upravljanja imovinom za 202</w:t>
            </w:r>
            <w:r w:rsidR="009857D7" w:rsidRPr="00B01430">
              <w:rPr>
                <w:rFonts w:ascii="Arial" w:eastAsia="Times New Roman" w:hAnsi="Arial" w:cs="Arial"/>
                <w:sz w:val="20"/>
                <w:szCs w:val="20"/>
              </w:rPr>
              <w:t>4</w:t>
            </w:r>
            <w:r w:rsidRPr="00B01430">
              <w:rPr>
                <w:rFonts w:ascii="Arial" w:eastAsia="Times New Roman" w:hAnsi="Arial" w:cs="Arial"/>
                <w:sz w:val="20"/>
                <w:szCs w:val="20"/>
              </w:rPr>
              <w:t>.</w:t>
            </w:r>
          </w:p>
          <w:p w14:paraId="641A4966" w14:textId="77777777" w:rsidR="00695D72" w:rsidRPr="00B01430" w:rsidRDefault="00695D72" w:rsidP="00B23890">
            <w:pPr>
              <w:jc w:val="center"/>
              <w:rPr>
                <w:rFonts w:ascii="Arial" w:eastAsia="Times New Roman" w:hAnsi="Arial" w:cs="Arial"/>
                <w:sz w:val="20"/>
                <w:szCs w:val="20"/>
              </w:rPr>
            </w:pPr>
          </w:p>
          <w:p w14:paraId="1E2BD21E" w14:textId="7F629ACA" w:rsidR="00695D72" w:rsidRPr="00B01430" w:rsidRDefault="00695D72" w:rsidP="00B23890">
            <w:pPr>
              <w:jc w:val="center"/>
              <w:rPr>
                <w:rFonts w:ascii="Arial" w:eastAsia="Times New Roman" w:hAnsi="Arial" w:cs="Arial"/>
                <w:sz w:val="20"/>
                <w:szCs w:val="20"/>
              </w:rPr>
            </w:pPr>
          </w:p>
        </w:tc>
        <w:tc>
          <w:tcPr>
            <w:tcW w:w="517" w:type="pct"/>
            <w:vAlign w:val="center"/>
          </w:tcPr>
          <w:p w14:paraId="34A39269" w14:textId="77777777" w:rsidR="00695D72" w:rsidRPr="00B01430" w:rsidRDefault="00695D72" w:rsidP="00B23890">
            <w:pPr>
              <w:jc w:val="center"/>
              <w:rPr>
                <w:rFonts w:ascii="Arial" w:eastAsia="Times New Roman" w:hAnsi="Arial" w:cs="Arial"/>
                <w:sz w:val="20"/>
                <w:szCs w:val="20"/>
              </w:rPr>
            </w:pPr>
          </w:p>
          <w:p w14:paraId="02349F03" w14:textId="6938DB29"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497EDF64" w14:textId="77777777" w:rsidR="00695D72" w:rsidRPr="00B01430" w:rsidRDefault="00695D72" w:rsidP="00B23890">
            <w:pPr>
              <w:jc w:val="center"/>
              <w:rPr>
                <w:rFonts w:ascii="Arial" w:eastAsia="Times New Roman" w:hAnsi="Arial" w:cs="Arial"/>
                <w:sz w:val="20"/>
                <w:szCs w:val="20"/>
              </w:rPr>
            </w:pPr>
          </w:p>
          <w:p w14:paraId="234CD413" w14:textId="3FC2AF36"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Polazna (</w:t>
            </w:r>
            <w:r w:rsidR="00CA02F5" w:rsidRPr="00B01430">
              <w:rPr>
                <w:rFonts w:ascii="Arial" w:eastAsia="Times New Roman" w:hAnsi="Arial" w:cs="Arial"/>
                <w:sz w:val="20"/>
                <w:szCs w:val="20"/>
              </w:rPr>
              <w:t>2</w:t>
            </w:r>
            <w:r w:rsidRPr="00B01430">
              <w:rPr>
                <w:rFonts w:ascii="Arial" w:eastAsia="Times New Roman" w:hAnsi="Arial" w:cs="Arial"/>
                <w:sz w:val="20"/>
                <w:szCs w:val="20"/>
              </w:rPr>
              <w:t>)</w:t>
            </w:r>
          </w:p>
          <w:p w14:paraId="5570A116" w14:textId="77777777" w:rsidR="00695D72" w:rsidRPr="00B01430" w:rsidRDefault="00695D72" w:rsidP="00B23890">
            <w:pPr>
              <w:jc w:val="center"/>
              <w:rPr>
                <w:rFonts w:ascii="Arial" w:eastAsia="Times New Roman" w:hAnsi="Arial" w:cs="Arial"/>
                <w:sz w:val="20"/>
                <w:szCs w:val="20"/>
              </w:rPr>
            </w:pPr>
          </w:p>
          <w:p w14:paraId="5CE0AE12" w14:textId="66EDAC70"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Ciljana (</w:t>
            </w:r>
            <w:r w:rsidR="00CA02F5" w:rsidRPr="00B01430">
              <w:rPr>
                <w:rFonts w:ascii="Arial" w:eastAsia="Times New Roman" w:hAnsi="Arial" w:cs="Arial"/>
                <w:sz w:val="20"/>
                <w:szCs w:val="20"/>
              </w:rPr>
              <w:t>2</w:t>
            </w:r>
            <w:r w:rsidRPr="00B01430">
              <w:rPr>
                <w:rFonts w:ascii="Arial" w:eastAsia="Times New Roman" w:hAnsi="Arial" w:cs="Arial"/>
                <w:sz w:val="20"/>
                <w:szCs w:val="20"/>
              </w:rPr>
              <w:t>)</w:t>
            </w:r>
          </w:p>
        </w:tc>
        <w:tc>
          <w:tcPr>
            <w:tcW w:w="440" w:type="pct"/>
            <w:vMerge w:val="restart"/>
            <w:vAlign w:val="center"/>
          </w:tcPr>
          <w:p w14:paraId="70875BE0" w14:textId="77777777" w:rsidR="00695D72" w:rsidRPr="00B01430" w:rsidRDefault="00695D72" w:rsidP="00B23890">
            <w:pPr>
              <w:jc w:val="center"/>
              <w:rPr>
                <w:rFonts w:ascii="Arial" w:eastAsia="Times New Roman" w:hAnsi="Arial" w:cs="Arial"/>
                <w:sz w:val="20"/>
                <w:szCs w:val="20"/>
              </w:rPr>
            </w:pPr>
          </w:p>
          <w:p w14:paraId="13DC9005"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Projekt Implementacija upravljanja imovinom</w:t>
            </w:r>
          </w:p>
        </w:tc>
        <w:tc>
          <w:tcPr>
            <w:tcW w:w="503" w:type="pct"/>
            <w:vMerge w:val="restart"/>
            <w:vAlign w:val="center"/>
          </w:tcPr>
          <w:p w14:paraId="4C18F55C" w14:textId="77777777" w:rsidR="00695D72" w:rsidRPr="00B01430" w:rsidRDefault="00695D72" w:rsidP="00B23890">
            <w:pPr>
              <w:jc w:val="center"/>
              <w:rPr>
                <w:rFonts w:ascii="Arial" w:eastAsia="Times New Roman" w:hAnsi="Arial" w:cs="Arial"/>
                <w:sz w:val="20"/>
                <w:szCs w:val="20"/>
              </w:rPr>
            </w:pPr>
          </w:p>
          <w:p w14:paraId="5F137426" w14:textId="088070FD" w:rsidR="00695D72" w:rsidRPr="00B01430" w:rsidRDefault="00695D72" w:rsidP="000C0BF6">
            <w:pPr>
              <w:jc w:val="center"/>
              <w:rPr>
                <w:rFonts w:ascii="Arial" w:eastAsia="Times New Roman" w:hAnsi="Arial" w:cs="Arial"/>
                <w:sz w:val="20"/>
                <w:szCs w:val="20"/>
              </w:rPr>
            </w:pPr>
            <w:r w:rsidRPr="00B01430">
              <w:rPr>
                <w:rFonts w:ascii="Arial" w:eastAsia="Times New Roman" w:hAnsi="Arial" w:cs="Arial"/>
                <w:sz w:val="20"/>
                <w:szCs w:val="20"/>
              </w:rPr>
              <w:t xml:space="preserve">Izrada Planova upravljanja imovinom </w:t>
            </w:r>
            <w:r w:rsidR="000C0BF6" w:rsidRPr="00B01430">
              <w:rPr>
                <w:rFonts w:ascii="Arial" w:eastAsia="Times New Roman" w:hAnsi="Arial" w:cs="Arial"/>
                <w:sz w:val="20"/>
                <w:szCs w:val="20"/>
              </w:rPr>
              <w:t>t</w:t>
            </w:r>
            <w:r w:rsidRPr="00B01430">
              <w:rPr>
                <w:rFonts w:ascii="Arial" w:eastAsia="Times New Roman" w:hAnsi="Arial" w:cs="Arial"/>
                <w:sz w:val="20"/>
                <w:szCs w:val="20"/>
              </w:rPr>
              <w:t>e izrada i revidiranje</w:t>
            </w:r>
          </w:p>
          <w:p w14:paraId="085BC022"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Strategije upravljanja imovinom</w:t>
            </w:r>
          </w:p>
        </w:tc>
      </w:tr>
      <w:tr w:rsidR="00695D72" w:rsidRPr="00B01430" w14:paraId="1DAC7D0B" w14:textId="77777777" w:rsidTr="00597F4B">
        <w:trPr>
          <w:trHeight w:val="284"/>
        </w:trPr>
        <w:tc>
          <w:tcPr>
            <w:tcW w:w="564" w:type="pct"/>
            <w:vMerge/>
          </w:tcPr>
          <w:p w14:paraId="201C465F" w14:textId="77777777" w:rsidR="00695D72" w:rsidRPr="00B01430" w:rsidRDefault="00695D72" w:rsidP="00B23890">
            <w:pPr>
              <w:jc w:val="center"/>
              <w:rPr>
                <w:rFonts w:ascii="Arial" w:hAnsi="Arial" w:cs="Arial"/>
                <w:sz w:val="20"/>
                <w:szCs w:val="20"/>
              </w:rPr>
            </w:pPr>
          </w:p>
        </w:tc>
        <w:tc>
          <w:tcPr>
            <w:tcW w:w="719" w:type="pct"/>
            <w:vMerge/>
            <w:vAlign w:val="center"/>
          </w:tcPr>
          <w:p w14:paraId="77C47E6E" w14:textId="77777777" w:rsidR="00695D72" w:rsidRPr="00B01430" w:rsidRDefault="00695D72" w:rsidP="00B23890">
            <w:pPr>
              <w:jc w:val="center"/>
              <w:rPr>
                <w:rFonts w:ascii="Arial" w:eastAsia="Times New Roman" w:hAnsi="Arial" w:cs="Arial"/>
                <w:sz w:val="20"/>
                <w:szCs w:val="20"/>
              </w:rPr>
            </w:pPr>
          </w:p>
        </w:tc>
        <w:tc>
          <w:tcPr>
            <w:tcW w:w="623" w:type="pct"/>
            <w:vAlign w:val="center"/>
          </w:tcPr>
          <w:p w14:paraId="48332C95" w14:textId="2983F649"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2. Revidiranje Strategije upravljanja imovinom 202</w:t>
            </w:r>
            <w:r w:rsidR="009857D7" w:rsidRPr="00B01430">
              <w:rPr>
                <w:rFonts w:ascii="Arial" w:eastAsia="Times New Roman" w:hAnsi="Arial" w:cs="Arial"/>
                <w:sz w:val="20"/>
                <w:szCs w:val="20"/>
              </w:rPr>
              <w:t>3</w:t>
            </w:r>
            <w:r w:rsidRPr="00B01430">
              <w:rPr>
                <w:rFonts w:ascii="Arial" w:eastAsia="Times New Roman" w:hAnsi="Arial" w:cs="Arial"/>
                <w:sz w:val="20"/>
                <w:szCs w:val="20"/>
              </w:rPr>
              <w:t>.-202</w:t>
            </w:r>
            <w:r w:rsidR="009857D7" w:rsidRPr="00B01430">
              <w:rPr>
                <w:rFonts w:ascii="Arial" w:eastAsia="Times New Roman" w:hAnsi="Arial" w:cs="Arial"/>
                <w:sz w:val="20"/>
                <w:szCs w:val="20"/>
              </w:rPr>
              <w:t>9</w:t>
            </w:r>
            <w:r w:rsidRPr="00B01430">
              <w:rPr>
                <w:rFonts w:ascii="Arial" w:eastAsia="Times New Roman" w:hAnsi="Arial" w:cs="Arial"/>
                <w:sz w:val="20"/>
                <w:szCs w:val="20"/>
              </w:rPr>
              <w:t>.</w:t>
            </w:r>
          </w:p>
        </w:tc>
        <w:tc>
          <w:tcPr>
            <w:tcW w:w="587" w:type="pct"/>
            <w:vAlign w:val="center"/>
          </w:tcPr>
          <w:p w14:paraId="6E423C3F"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Ažuriranje i uskladba dokumenta s novim aktima i podacima</w:t>
            </w:r>
          </w:p>
        </w:tc>
        <w:tc>
          <w:tcPr>
            <w:tcW w:w="543" w:type="pct"/>
            <w:vAlign w:val="center"/>
          </w:tcPr>
          <w:p w14:paraId="7E0E4135" w14:textId="77777777"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Revidirana Strategija</w:t>
            </w:r>
          </w:p>
        </w:tc>
        <w:tc>
          <w:tcPr>
            <w:tcW w:w="517" w:type="pct"/>
            <w:vAlign w:val="center"/>
          </w:tcPr>
          <w:p w14:paraId="03E88611" w14:textId="5B66DEED"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 xml:space="preserve">Broj </w:t>
            </w:r>
          </w:p>
        </w:tc>
        <w:tc>
          <w:tcPr>
            <w:tcW w:w="504" w:type="pct"/>
            <w:vAlign w:val="center"/>
          </w:tcPr>
          <w:p w14:paraId="0A6BFEBD" w14:textId="09120D50"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Polazna (</w:t>
            </w:r>
            <w:r w:rsidR="009857D7" w:rsidRPr="00B01430">
              <w:rPr>
                <w:rFonts w:ascii="Arial" w:eastAsia="Times New Roman" w:hAnsi="Arial" w:cs="Arial"/>
                <w:sz w:val="20"/>
                <w:szCs w:val="20"/>
              </w:rPr>
              <w:t>0</w:t>
            </w:r>
            <w:r w:rsidRPr="00B01430">
              <w:rPr>
                <w:rFonts w:ascii="Arial" w:eastAsia="Times New Roman" w:hAnsi="Arial" w:cs="Arial"/>
                <w:sz w:val="20"/>
                <w:szCs w:val="20"/>
              </w:rPr>
              <w:t>)</w:t>
            </w:r>
          </w:p>
          <w:p w14:paraId="6C1853DA" w14:textId="77777777" w:rsidR="00695D72" w:rsidRPr="00B01430" w:rsidRDefault="00695D72" w:rsidP="00B23890">
            <w:pPr>
              <w:jc w:val="center"/>
              <w:rPr>
                <w:rFonts w:ascii="Arial" w:eastAsia="Times New Roman" w:hAnsi="Arial" w:cs="Arial"/>
                <w:sz w:val="20"/>
                <w:szCs w:val="20"/>
              </w:rPr>
            </w:pPr>
          </w:p>
          <w:p w14:paraId="7C55BF10" w14:textId="45B92561" w:rsidR="00695D72" w:rsidRPr="00B01430" w:rsidRDefault="00695D72" w:rsidP="00B23890">
            <w:pPr>
              <w:jc w:val="center"/>
              <w:rPr>
                <w:rFonts w:ascii="Arial" w:eastAsia="Times New Roman" w:hAnsi="Arial" w:cs="Arial"/>
                <w:sz w:val="20"/>
                <w:szCs w:val="20"/>
              </w:rPr>
            </w:pPr>
            <w:r w:rsidRPr="00B01430">
              <w:rPr>
                <w:rFonts w:ascii="Arial" w:eastAsia="Times New Roman" w:hAnsi="Arial" w:cs="Arial"/>
                <w:sz w:val="20"/>
                <w:szCs w:val="20"/>
              </w:rPr>
              <w:t>Ciljana (</w:t>
            </w:r>
            <w:r w:rsidR="009857D7" w:rsidRPr="00B01430">
              <w:rPr>
                <w:rFonts w:ascii="Arial" w:eastAsia="Times New Roman" w:hAnsi="Arial" w:cs="Arial"/>
                <w:sz w:val="20"/>
                <w:szCs w:val="20"/>
              </w:rPr>
              <w:t>0</w:t>
            </w:r>
            <w:r w:rsidRPr="00B01430">
              <w:rPr>
                <w:rFonts w:ascii="Arial" w:eastAsia="Times New Roman" w:hAnsi="Arial" w:cs="Arial"/>
                <w:sz w:val="20"/>
                <w:szCs w:val="20"/>
              </w:rPr>
              <w:t>)</w:t>
            </w:r>
          </w:p>
        </w:tc>
        <w:tc>
          <w:tcPr>
            <w:tcW w:w="440" w:type="pct"/>
            <w:vMerge/>
            <w:vAlign w:val="center"/>
          </w:tcPr>
          <w:p w14:paraId="008FC62C" w14:textId="77777777" w:rsidR="00695D72" w:rsidRPr="00B01430" w:rsidRDefault="00695D72" w:rsidP="00B23890">
            <w:pPr>
              <w:jc w:val="center"/>
              <w:rPr>
                <w:rFonts w:ascii="Arial" w:eastAsia="Times New Roman" w:hAnsi="Arial" w:cs="Arial"/>
                <w:sz w:val="20"/>
                <w:szCs w:val="20"/>
              </w:rPr>
            </w:pPr>
          </w:p>
        </w:tc>
        <w:tc>
          <w:tcPr>
            <w:tcW w:w="503" w:type="pct"/>
            <w:vMerge/>
            <w:vAlign w:val="center"/>
          </w:tcPr>
          <w:p w14:paraId="26B2351E" w14:textId="77777777" w:rsidR="00695D72" w:rsidRPr="00B01430" w:rsidRDefault="00695D72" w:rsidP="00B23890">
            <w:pPr>
              <w:jc w:val="center"/>
              <w:rPr>
                <w:rFonts w:ascii="Arial" w:eastAsia="Times New Roman" w:hAnsi="Arial" w:cs="Arial"/>
                <w:sz w:val="20"/>
                <w:szCs w:val="20"/>
              </w:rPr>
            </w:pPr>
          </w:p>
        </w:tc>
      </w:tr>
    </w:tbl>
    <w:p w14:paraId="7B047C1B" w14:textId="761A22B9" w:rsidR="00695D72" w:rsidRPr="00B01430" w:rsidRDefault="00695D72" w:rsidP="00CC6933">
      <w:pPr>
        <w:pStyle w:val="Naslov1"/>
        <w:spacing w:before="0" w:beforeAutospacing="0" w:after="0" w:afterAutospacing="0" w:line="276" w:lineRule="auto"/>
        <w:jc w:val="both"/>
        <w:rPr>
          <w:rFonts w:ascii="Arial" w:hAnsi="Arial" w:cs="Arial"/>
          <w:sz w:val="26"/>
          <w:szCs w:val="26"/>
        </w:rPr>
      </w:pPr>
    </w:p>
    <w:p w14:paraId="63B30A6B" w14:textId="77777777" w:rsidR="00695D72" w:rsidRPr="00B01430" w:rsidRDefault="00695D72" w:rsidP="00CC6933">
      <w:pPr>
        <w:pStyle w:val="Naslov1"/>
        <w:spacing w:before="0" w:beforeAutospacing="0" w:after="0" w:afterAutospacing="0" w:line="276" w:lineRule="auto"/>
        <w:jc w:val="both"/>
        <w:rPr>
          <w:rFonts w:ascii="Arial" w:hAnsi="Arial" w:cs="Arial"/>
          <w:sz w:val="26"/>
          <w:szCs w:val="26"/>
        </w:rPr>
      </w:pPr>
    </w:p>
    <w:p w14:paraId="7DC9C19D" w14:textId="77777777" w:rsidR="00CC6933" w:rsidRPr="00B01430" w:rsidRDefault="00CC6933" w:rsidP="00CC6933">
      <w:pPr>
        <w:pStyle w:val="Naslov1"/>
        <w:spacing w:before="0" w:beforeAutospacing="0" w:after="0" w:afterAutospacing="0" w:line="276" w:lineRule="auto"/>
        <w:jc w:val="both"/>
        <w:rPr>
          <w:rFonts w:ascii="Arial" w:hAnsi="Arial" w:cs="Arial"/>
          <w:sz w:val="26"/>
          <w:szCs w:val="26"/>
        </w:rPr>
      </w:pPr>
    </w:p>
    <w:p w14:paraId="265D1AA4" w14:textId="671723EA" w:rsidR="00CC6933" w:rsidRPr="00B01430" w:rsidRDefault="00CC6933" w:rsidP="00CC6933">
      <w:pPr>
        <w:pStyle w:val="Naslov1"/>
        <w:spacing w:before="0" w:beforeAutospacing="0" w:after="0" w:afterAutospacing="0" w:line="276" w:lineRule="auto"/>
        <w:jc w:val="both"/>
        <w:rPr>
          <w:rFonts w:ascii="Arial" w:hAnsi="Arial" w:cs="Arial"/>
          <w:sz w:val="26"/>
          <w:szCs w:val="26"/>
        </w:rPr>
        <w:sectPr w:rsidR="00CC6933" w:rsidRPr="00B01430" w:rsidSect="00DF295B">
          <w:pgSz w:w="16838" w:h="11906" w:orient="landscape"/>
          <w:pgMar w:top="1418" w:right="1134" w:bottom="1418" w:left="1134" w:header="709" w:footer="709" w:gutter="0"/>
          <w:cols w:space="708"/>
          <w:titlePg/>
          <w:docGrid w:linePitch="360"/>
        </w:sectPr>
      </w:pPr>
    </w:p>
    <w:p w14:paraId="5CD3D381" w14:textId="7AE49C8E" w:rsidR="000F5ABF" w:rsidRPr="00B01430" w:rsidRDefault="000F5ABF" w:rsidP="00445CB0">
      <w:pPr>
        <w:pStyle w:val="Naslov1"/>
        <w:numPr>
          <w:ilvl w:val="0"/>
          <w:numId w:val="39"/>
        </w:numPr>
        <w:spacing w:before="0" w:beforeAutospacing="0" w:after="0" w:afterAutospacing="0" w:line="276" w:lineRule="auto"/>
        <w:ind w:left="624"/>
        <w:jc w:val="both"/>
        <w:rPr>
          <w:rFonts w:ascii="Arial" w:hAnsi="Arial" w:cs="Arial"/>
          <w:sz w:val="26"/>
          <w:szCs w:val="26"/>
        </w:rPr>
      </w:pPr>
      <w:bookmarkStart w:id="137" w:name="_Toc136950117"/>
      <w:r w:rsidRPr="00B01430">
        <w:rPr>
          <w:rFonts w:ascii="Arial" w:hAnsi="Arial" w:cs="Arial"/>
          <w:sz w:val="26"/>
          <w:szCs w:val="26"/>
        </w:rPr>
        <w:lastRenderedPageBreak/>
        <w:t xml:space="preserve">POSEBAN CILJ </w:t>
      </w:r>
      <w:r w:rsidR="00FB4C08" w:rsidRPr="00B01430">
        <w:rPr>
          <w:rFonts w:ascii="Arial" w:hAnsi="Arial" w:cs="Arial"/>
          <w:sz w:val="26"/>
          <w:szCs w:val="26"/>
        </w:rPr>
        <w:t>1.</w:t>
      </w:r>
      <w:r w:rsidRPr="00B01430">
        <w:rPr>
          <w:rFonts w:ascii="Arial" w:hAnsi="Arial" w:cs="Arial"/>
          <w:sz w:val="26"/>
          <w:szCs w:val="26"/>
        </w:rPr>
        <w:t>7</w:t>
      </w:r>
      <w:r w:rsidR="00FB4C08" w:rsidRPr="00B01430">
        <w:rPr>
          <w:rFonts w:ascii="Arial" w:hAnsi="Arial" w:cs="Arial"/>
          <w:sz w:val="26"/>
          <w:szCs w:val="26"/>
        </w:rPr>
        <w:t>. - „</w:t>
      </w:r>
      <w:bookmarkStart w:id="138" w:name="_Hlk31272019"/>
      <w:r w:rsidR="00FB4C08" w:rsidRPr="00B01430">
        <w:rPr>
          <w:rFonts w:ascii="Arial" w:hAnsi="Arial" w:cs="Arial"/>
          <w:color w:val="000000"/>
          <w:sz w:val="26"/>
          <w:szCs w:val="26"/>
        </w:rPr>
        <w:t xml:space="preserve">Razvoj ljudskih resursa, informacijsko-komunikacijske tehnologije i financijskog aspekta </w:t>
      </w:r>
      <w:bookmarkEnd w:id="138"/>
      <w:r w:rsidR="00B01430">
        <w:rPr>
          <w:rFonts w:ascii="Arial" w:hAnsi="Arial" w:cs="Arial"/>
          <w:color w:val="000000"/>
          <w:sz w:val="26"/>
          <w:szCs w:val="26"/>
        </w:rPr>
        <w:t>Grada Delnica</w:t>
      </w:r>
      <w:r w:rsidR="00FB4C08" w:rsidRPr="00B01430">
        <w:rPr>
          <w:rFonts w:ascii="Arial" w:hAnsi="Arial" w:cs="Arial"/>
          <w:sz w:val="26"/>
          <w:szCs w:val="26"/>
        </w:rPr>
        <w:t>“</w:t>
      </w:r>
      <w:bookmarkEnd w:id="137"/>
    </w:p>
    <w:tbl>
      <w:tblPr>
        <w:tblStyle w:val="Reetkatablice"/>
        <w:tblW w:w="5000" w:type="pct"/>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1782"/>
        <w:gridCol w:w="2094"/>
        <w:gridCol w:w="1535"/>
        <w:gridCol w:w="1954"/>
        <w:gridCol w:w="1674"/>
        <w:gridCol w:w="1453"/>
        <w:gridCol w:w="1468"/>
        <w:gridCol w:w="1208"/>
        <w:gridCol w:w="1392"/>
      </w:tblGrid>
      <w:tr w:rsidR="00AA561C" w:rsidRPr="00B01430" w14:paraId="095E04F1" w14:textId="77777777" w:rsidTr="00597F4B">
        <w:trPr>
          <w:trHeight w:val="284"/>
        </w:trPr>
        <w:tc>
          <w:tcPr>
            <w:tcW w:w="5000" w:type="pct"/>
            <w:gridSpan w:val="9"/>
            <w:shd w:val="clear" w:color="auto" w:fill="C6D9F1" w:themeFill="text2" w:themeFillTint="33"/>
            <w:vAlign w:val="center"/>
          </w:tcPr>
          <w:p w14:paraId="573A19CF" w14:textId="36B953C9" w:rsidR="00AA561C" w:rsidRPr="00B01430" w:rsidRDefault="00AA561C" w:rsidP="00AA561C">
            <w:pPr>
              <w:jc w:val="center"/>
              <w:rPr>
                <w:rFonts w:ascii="Arial" w:hAnsi="Arial" w:cs="Arial"/>
                <w:color w:val="1F497D" w:themeColor="text2"/>
              </w:rPr>
            </w:pPr>
            <w:r w:rsidRPr="00B01430">
              <w:rPr>
                <w:rFonts w:ascii="Arial" w:eastAsia="Times New Roman" w:hAnsi="Arial" w:cs="Arial"/>
                <w:b/>
                <w:color w:val="1F497D" w:themeColor="text2"/>
              </w:rPr>
              <w:t>PRILOG 7: POSEBAN CILJ 1.7.</w:t>
            </w:r>
            <w:r w:rsidRPr="00B01430">
              <w:rPr>
                <w:rFonts w:ascii="Arial" w:eastAsia="Times New Roman" w:hAnsi="Arial" w:cs="Arial"/>
              </w:rPr>
              <w:t xml:space="preserve"> </w:t>
            </w:r>
            <w:r w:rsidRPr="00B01430">
              <w:rPr>
                <w:rFonts w:ascii="Arial" w:hAnsi="Arial" w:cs="Arial"/>
              </w:rPr>
              <w:t xml:space="preserve">„Razvoj ljudskih resursa, informacijsko-komunikacijske tehnologije i financijskog aspekta </w:t>
            </w:r>
            <w:r w:rsidR="00B01430">
              <w:rPr>
                <w:rFonts w:ascii="Arial" w:hAnsi="Arial" w:cs="Arial"/>
              </w:rPr>
              <w:t>Grada Delnica</w:t>
            </w:r>
            <w:r w:rsidRPr="00B01430">
              <w:rPr>
                <w:rFonts w:ascii="Arial" w:hAnsi="Arial" w:cs="Arial"/>
              </w:rPr>
              <w:t>“</w:t>
            </w:r>
          </w:p>
          <w:p w14:paraId="6AFD100F" w14:textId="75ABEF09" w:rsidR="00AA561C" w:rsidRPr="00B01430" w:rsidRDefault="00AA561C" w:rsidP="00AA561C">
            <w:pPr>
              <w:jc w:val="center"/>
              <w:rPr>
                <w:rFonts w:ascii="Arial" w:eastAsia="Times New Roman" w:hAnsi="Arial" w:cs="Arial"/>
                <w:color w:val="1F497D" w:themeColor="text2"/>
                <w:sz w:val="20"/>
                <w:szCs w:val="20"/>
              </w:rPr>
            </w:pPr>
            <w:r w:rsidRPr="00B01430">
              <w:rPr>
                <w:rFonts w:ascii="Arial" w:hAnsi="Arial" w:cs="Arial"/>
                <w:b/>
                <w:color w:val="1F497D" w:themeColor="text2"/>
              </w:rPr>
              <w:t>Razdoblje:</w:t>
            </w:r>
            <w:r w:rsidRPr="00B01430">
              <w:rPr>
                <w:rFonts w:ascii="Arial" w:hAnsi="Arial" w:cs="Arial"/>
                <w:color w:val="1F497D" w:themeColor="text2"/>
              </w:rPr>
              <w:t xml:space="preserve"> </w:t>
            </w:r>
            <w:r w:rsidRPr="00B01430">
              <w:rPr>
                <w:rFonts w:ascii="Arial" w:hAnsi="Arial" w:cs="Arial"/>
              </w:rPr>
              <w:t>siječanj – prosinac 202</w:t>
            </w:r>
            <w:r w:rsidR="00120D57" w:rsidRPr="00B01430">
              <w:rPr>
                <w:rFonts w:ascii="Arial" w:hAnsi="Arial" w:cs="Arial"/>
              </w:rPr>
              <w:t>3</w:t>
            </w:r>
            <w:r w:rsidRPr="00B01430">
              <w:rPr>
                <w:rFonts w:ascii="Arial" w:hAnsi="Arial" w:cs="Arial"/>
              </w:rPr>
              <w:t>.</w:t>
            </w:r>
          </w:p>
        </w:tc>
      </w:tr>
      <w:tr w:rsidR="00AA561C" w:rsidRPr="00B01430" w14:paraId="56DFE2A7" w14:textId="77777777" w:rsidTr="00597F4B">
        <w:trPr>
          <w:trHeight w:val="284"/>
        </w:trPr>
        <w:tc>
          <w:tcPr>
            <w:tcW w:w="612" w:type="pct"/>
            <w:shd w:val="clear" w:color="auto" w:fill="F2F2F2" w:themeFill="background1" w:themeFillShade="F2"/>
            <w:vAlign w:val="center"/>
          </w:tcPr>
          <w:p w14:paraId="76F03DD5"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MJERA</w:t>
            </w:r>
          </w:p>
        </w:tc>
        <w:tc>
          <w:tcPr>
            <w:tcW w:w="719" w:type="pct"/>
            <w:shd w:val="clear" w:color="auto" w:fill="F2F2F2" w:themeFill="background1" w:themeFillShade="F2"/>
            <w:vAlign w:val="center"/>
          </w:tcPr>
          <w:p w14:paraId="7980FBA0"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PRAVNO/UPRAVNI INSTRUMENTI PROVEDBE MJERE</w:t>
            </w:r>
          </w:p>
        </w:tc>
        <w:tc>
          <w:tcPr>
            <w:tcW w:w="527" w:type="pct"/>
            <w:shd w:val="clear" w:color="auto" w:fill="F2F2F2" w:themeFill="background1" w:themeFillShade="F2"/>
            <w:vAlign w:val="center"/>
          </w:tcPr>
          <w:p w14:paraId="6442350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AKTIVNOSTI/</w:t>
            </w:r>
          </w:p>
          <w:p w14:paraId="5AF8B916"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 xml:space="preserve">NAČIN </w:t>
            </w:r>
          </w:p>
          <w:p w14:paraId="12E16AA5"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OSTVARENJA</w:t>
            </w:r>
          </w:p>
        </w:tc>
        <w:tc>
          <w:tcPr>
            <w:tcW w:w="671" w:type="pct"/>
            <w:shd w:val="clear" w:color="auto" w:fill="F2F2F2" w:themeFill="background1" w:themeFillShade="F2"/>
            <w:vAlign w:val="center"/>
          </w:tcPr>
          <w:p w14:paraId="6CC4F3C3"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AKTIVNOSTI</w:t>
            </w:r>
          </w:p>
        </w:tc>
        <w:tc>
          <w:tcPr>
            <w:tcW w:w="575" w:type="pct"/>
            <w:shd w:val="clear" w:color="auto" w:fill="F2F2F2" w:themeFill="background1" w:themeFillShade="F2"/>
            <w:vAlign w:val="center"/>
          </w:tcPr>
          <w:p w14:paraId="5AC8660A"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POKAZATELJI REZULTATA</w:t>
            </w:r>
          </w:p>
        </w:tc>
        <w:tc>
          <w:tcPr>
            <w:tcW w:w="499" w:type="pct"/>
            <w:shd w:val="clear" w:color="auto" w:fill="F2F2F2" w:themeFill="background1" w:themeFillShade="F2"/>
            <w:vAlign w:val="center"/>
          </w:tcPr>
          <w:p w14:paraId="54FF848B"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MJERNA JEDINICA ZA POKAZATELJ REZULTATA</w:t>
            </w:r>
          </w:p>
        </w:tc>
        <w:tc>
          <w:tcPr>
            <w:tcW w:w="504" w:type="pct"/>
            <w:shd w:val="clear" w:color="auto" w:fill="F2F2F2" w:themeFill="background1" w:themeFillShade="F2"/>
            <w:vAlign w:val="center"/>
          </w:tcPr>
          <w:p w14:paraId="698CAC73"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POLAZNA I CILJANA VRIJEDNOST MJERNE JEDINICE</w:t>
            </w:r>
          </w:p>
        </w:tc>
        <w:tc>
          <w:tcPr>
            <w:tcW w:w="415" w:type="pct"/>
            <w:shd w:val="clear" w:color="auto" w:fill="F2F2F2" w:themeFill="background1" w:themeFillShade="F2"/>
            <w:vAlign w:val="center"/>
          </w:tcPr>
          <w:p w14:paraId="54C09D74"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PROJEKT</w:t>
            </w:r>
          </w:p>
        </w:tc>
        <w:tc>
          <w:tcPr>
            <w:tcW w:w="478" w:type="pct"/>
            <w:shd w:val="clear" w:color="auto" w:fill="F2F2F2" w:themeFill="background1" w:themeFillShade="F2"/>
            <w:vAlign w:val="center"/>
          </w:tcPr>
          <w:p w14:paraId="7C6557A2" w14:textId="77777777" w:rsidR="00AA561C" w:rsidRPr="00B01430" w:rsidRDefault="00AA561C" w:rsidP="00AA561C">
            <w:pPr>
              <w:jc w:val="center"/>
              <w:rPr>
                <w:rFonts w:ascii="Arial" w:eastAsia="Times New Roman" w:hAnsi="Arial" w:cs="Arial"/>
                <w:b/>
                <w:color w:val="1F497D" w:themeColor="text2"/>
                <w:sz w:val="20"/>
                <w:szCs w:val="20"/>
              </w:rPr>
            </w:pPr>
            <w:r w:rsidRPr="00B01430">
              <w:rPr>
                <w:rFonts w:ascii="Arial" w:eastAsia="Times New Roman" w:hAnsi="Arial" w:cs="Arial"/>
                <w:b/>
                <w:color w:val="1F497D" w:themeColor="text2"/>
                <w:sz w:val="20"/>
                <w:szCs w:val="20"/>
              </w:rPr>
              <w:t>OPIS PROJEKTA</w:t>
            </w:r>
          </w:p>
        </w:tc>
      </w:tr>
      <w:tr w:rsidR="00B56E75" w:rsidRPr="00B01430" w14:paraId="45BECFD3" w14:textId="77777777" w:rsidTr="00597F4B">
        <w:trPr>
          <w:trHeight w:val="284"/>
        </w:trPr>
        <w:tc>
          <w:tcPr>
            <w:tcW w:w="612" w:type="pct"/>
            <w:vMerge w:val="restart"/>
            <w:vAlign w:val="center"/>
          </w:tcPr>
          <w:p w14:paraId="660703CC" w14:textId="77777777" w:rsidR="00B56E75" w:rsidRPr="00B01430" w:rsidRDefault="00B56E75" w:rsidP="00CE66F4">
            <w:pPr>
              <w:spacing w:before="240"/>
              <w:jc w:val="center"/>
              <w:rPr>
                <w:rFonts w:ascii="Arial" w:hAnsi="Arial" w:cs="Arial"/>
                <w:sz w:val="20"/>
                <w:szCs w:val="20"/>
              </w:rPr>
            </w:pPr>
            <w:r w:rsidRPr="00B01430">
              <w:rPr>
                <w:rFonts w:ascii="Arial" w:hAnsi="Arial" w:cs="Arial"/>
                <w:sz w:val="20"/>
                <w:szCs w:val="20"/>
              </w:rPr>
              <w:t>Strateško upravljanje ljudskim resursima</w:t>
            </w:r>
          </w:p>
        </w:tc>
        <w:tc>
          <w:tcPr>
            <w:tcW w:w="719" w:type="pct"/>
            <w:vMerge w:val="restart"/>
            <w:vAlign w:val="center"/>
          </w:tcPr>
          <w:p w14:paraId="4031D48B" w14:textId="7C550561" w:rsidR="00B56E75" w:rsidRPr="00B01430" w:rsidRDefault="00670271" w:rsidP="00120D57">
            <w:pPr>
              <w:jc w:val="center"/>
              <w:rPr>
                <w:rFonts w:ascii="Arial" w:eastAsia="Times New Roman" w:hAnsi="Arial" w:cs="Arial"/>
                <w:sz w:val="20"/>
                <w:szCs w:val="20"/>
              </w:rPr>
            </w:pPr>
            <w:hyperlink r:id="rId60" w:history="1">
              <w:r w:rsidR="00B56E75" w:rsidRPr="00B01430">
                <w:rPr>
                  <w:rStyle w:val="Hiperveza"/>
                  <w:rFonts w:ascii="Arial" w:eastAsia="Times New Roman" w:hAnsi="Arial" w:cs="Arial"/>
                  <w:color w:val="auto"/>
                  <w:sz w:val="20"/>
                  <w:szCs w:val="20"/>
                  <w:u w:val="none"/>
                </w:rPr>
                <w:t>Zakon o službenicima i namještenicima u lokalnoj i područnoj (regionalnoj) samoupravi (»Narodne novine«, broj 86/08, 61/11, 04/18, 112/19)</w:t>
              </w:r>
            </w:hyperlink>
          </w:p>
          <w:p w14:paraId="36298EDD" w14:textId="2BCF2F51" w:rsidR="00B56E75" w:rsidRPr="00B01430" w:rsidRDefault="00B56E75" w:rsidP="001E26A9">
            <w:pPr>
              <w:rPr>
                <w:rFonts w:ascii="Arial" w:eastAsia="Times New Roman" w:hAnsi="Arial" w:cs="Arial"/>
                <w:sz w:val="20"/>
                <w:szCs w:val="20"/>
              </w:rPr>
            </w:pPr>
          </w:p>
        </w:tc>
        <w:tc>
          <w:tcPr>
            <w:tcW w:w="527" w:type="pct"/>
            <w:vAlign w:val="center"/>
          </w:tcPr>
          <w:p w14:paraId="735A8162" w14:textId="77777777"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 xml:space="preserve">1. Provedba edukacija i stručnih usavršavanja </w:t>
            </w:r>
          </w:p>
        </w:tc>
        <w:tc>
          <w:tcPr>
            <w:tcW w:w="671" w:type="pct"/>
            <w:vAlign w:val="center"/>
          </w:tcPr>
          <w:p w14:paraId="72228948" w14:textId="17660815"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Izrada plana izobrazbe službenika</w:t>
            </w:r>
          </w:p>
        </w:tc>
        <w:tc>
          <w:tcPr>
            <w:tcW w:w="575" w:type="pct"/>
            <w:vAlign w:val="center"/>
          </w:tcPr>
          <w:p w14:paraId="31F97296" w14:textId="77777777"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Broj provedenih edukacija</w:t>
            </w:r>
          </w:p>
        </w:tc>
        <w:tc>
          <w:tcPr>
            <w:tcW w:w="499" w:type="pct"/>
            <w:vAlign w:val="center"/>
          </w:tcPr>
          <w:p w14:paraId="49ADBFD4" w14:textId="77777777"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29A511F7" w14:textId="7513AB32"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Polazno (0)</w:t>
            </w:r>
          </w:p>
          <w:p w14:paraId="3CAF046D" w14:textId="58D4DEA8" w:rsidR="00B56E75" w:rsidRPr="00B01430" w:rsidRDefault="00B56E75" w:rsidP="00272ECB">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p>
        </w:tc>
        <w:tc>
          <w:tcPr>
            <w:tcW w:w="893" w:type="pct"/>
            <w:gridSpan w:val="2"/>
            <w:vAlign w:val="center"/>
          </w:tcPr>
          <w:p w14:paraId="304CA5BC" w14:textId="5CB0E2C5" w:rsidR="00B56E75" w:rsidRPr="00B01430" w:rsidRDefault="00B56E75" w:rsidP="00CA442F">
            <w:pPr>
              <w:jc w:val="center"/>
              <w:rPr>
                <w:rFonts w:ascii="Arial" w:eastAsia="Times New Roman" w:hAnsi="Arial" w:cs="Arial"/>
                <w:sz w:val="20"/>
                <w:szCs w:val="20"/>
              </w:rPr>
            </w:pPr>
            <w:r w:rsidRPr="00B01430">
              <w:rPr>
                <w:rFonts w:ascii="Arial" w:eastAsia="Times New Roman" w:hAnsi="Arial" w:cs="Arial"/>
                <w:sz w:val="20"/>
                <w:szCs w:val="20"/>
              </w:rPr>
              <w:t>Grad Delnice tijekom 2023. godine planira provedbu edukacija iz područja: 1.Financijskog poslovanja</w:t>
            </w:r>
          </w:p>
          <w:p w14:paraId="077EEC5A" w14:textId="54F66F2E" w:rsidR="00B56E75" w:rsidRPr="00B01430" w:rsidRDefault="00B56E75" w:rsidP="00CA442F">
            <w:pPr>
              <w:jc w:val="center"/>
              <w:rPr>
                <w:rFonts w:ascii="Arial" w:eastAsia="Times New Roman" w:hAnsi="Arial" w:cs="Arial"/>
                <w:sz w:val="20"/>
                <w:szCs w:val="20"/>
              </w:rPr>
            </w:pPr>
            <w:r w:rsidRPr="00B01430">
              <w:rPr>
                <w:rFonts w:ascii="Arial" w:eastAsia="Times New Roman" w:hAnsi="Arial" w:cs="Arial"/>
                <w:sz w:val="20"/>
                <w:szCs w:val="20"/>
              </w:rPr>
              <w:t>2.Javne nabave</w:t>
            </w:r>
          </w:p>
          <w:p w14:paraId="2071B879" w14:textId="4617D9AE" w:rsidR="00B56E75" w:rsidRPr="00B01430" w:rsidRDefault="00B56E75" w:rsidP="00CA442F">
            <w:pPr>
              <w:jc w:val="center"/>
              <w:rPr>
                <w:rFonts w:ascii="Arial" w:eastAsia="Times New Roman" w:hAnsi="Arial" w:cs="Arial"/>
                <w:sz w:val="20"/>
                <w:szCs w:val="20"/>
              </w:rPr>
            </w:pPr>
            <w:r w:rsidRPr="00B01430">
              <w:rPr>
                <w:rFonts w:ascii="Arial" w:eastAsia="Times New Roman" w:hAnsi="Arial" w:cs="Arial"/>
                <w:sz w:val="20"/>
                <w:szCs w:val="20"/>
              </w:rPr>
              <w:t>3.Edukacije službenika vezane za izmjene i dopune Zakona, pravilnika i Odluka.</w:t>
            </w:r>
          </w:p>
        </w:tc>
      </w:tr>
      <w:tr w:rsidR="00B56E75" w:rsidRPr="00B01430" w14:paraId="413034BC" w14:textId="77777777" w:rsidTr="00597F4B">
        <w:trPr>
          <w:trHeight w:val="284"/>
        </w:trPr>
        <w:tc>
          <w:tcPr>
            <w:tcW w:w="612" w:type="pct"/>
            <w:vMerge/>
            <w:vAlign w:val="center"/>
          </w:tcPr>
          <w:p w14:paraId="4437B1A3" w14:textId="77777777" w:rsidR="00B56E75" w:rsidRPr="00B01430" w:rsidRDefault="00B56E75" w:rsidP="00CE66F4">
            <w:pPr>
              <w:spacing w:before="240"/>
              <w:jc w:val="center"/>
              <w:rPr>
                <w:rFonts w:ascii="Arial" w:hAnsi="Arial" w:cs="Arial"/>
                <w:sz w:val="20"/>
                <w:szCs w:val="20"/>
              </w:rPr>
            </w:pPr>
          </w:p>
        </w:tc>
        <w:tc>
          <w:tcPr>
            <w:tcW w:w="719" w:type="pct"/>
            <w:vMerge/>
            <w:vAlign w:val="center"/>
          </w:tcPr>
          <w:p w14:paraId="27A687D8" w14:textId="77777777" w:rsidR="00B56E75" w:rsidRPr="00B01430" w:rsidRDefault="00B56E75" w:rsidP="00CE66F4">
            <w:pPr>
              <w:spacing w:before="240"/>
              <w:jc w:val="center"/>
              <w:rPr>
                <w:rFonts w:ascii="Arial" w:eastAsia="Times New Roman" w:hAnsi="Arial" w:cs="Arial"/>
                <w:color w:val="FF0000"/>
                <w:sz w:val="20"/>
                <w:szCs w:val="20"/>
              </w:rPr>
            </w:pPr>
          </w:p>
        </w:tc>
        <w:tc>
          <w:tcPr>
            <w:tcW w:w="527" w:type="pct"/>
            <w:vMerge w:val="restart"/>
            <w:vAlign w:val="center"/>
          </w:tcPr>
          <w:p w14:paraId="3AB623D7" w14:textId="77777777"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2. Raspisivanje i objava Javnog natječaja</w:t>
            </w:r>
          </w:p>
        </w:tc>
        <w:tc>
          <w:tcPr>
            <w:tcW w:w="671" w:type="pct"/>
            <w:vMerge w:val="restart"/>
            <w:vAlign w:val="center"/>
          </w:tcPr>
          <w:p w14:paraId="560BFED2" w14:textId="52E06F67" w:rsidR="00B56E75" w:rsidRPr="00B01430" w:rsidRDefault="00B56E75" w:rsidP="00B56E75">
            <w:pPr>
              <w:spacing w:before="240"/>
              <w:jc w:val="center"/>
              <w:rPr>
                <w:rFonts w:ascii="Arial" w:eastAsia="Times New Roman" w:hAnsi="Arial" w:cs="Arial"/>
                <w:sz w:val="20"/>
                <w:szCs w:val="20"/>
              </w:rPr>
            </w:pPr>
            <w:r w:rsidRPr="00B01430">
              <w:rPr>
                <w:rFonts w:ascii="Arial" w:eastAsia="Times New Roman" w:hAnsi="Arial" w:cs="Arial"/>
                <w:sz w:val="20"/>
                <w:szCs w:val="20"/>
              </w:rPr>
              <w:t>Objava Javnog natječaja prema Planu prijema za 2023. godinu</w:t>
            </w:r>
          </w:p>
          <w:p w14:paraId="253BAF0F" w14:textId="2836F23D"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Utvrđivanje liste kandidata, testiranje, intervju, objava rezultata, objava rješenja o prijemu u Gradsku službu, prijem u Gradsku službu</w:t>
            </w:r>
          </w:p>
        </w:tc>
        <w:tc>
          <w:tcPr>
            <w:tcW w:w="575" w:type="pct"/>
            <w:vAlign w:val="center"/>
          </w:tcPr>
          <w:p w14:paraId="7DB79415" w14:textId="77777777"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Broj traženih izvršitelja</w:t>
            </w:r>
          </w:p>
        </w:tc>
        <w:tc>
          <w:tcPr>
            <w:tcW w:w="499" w:type="pct"/>
            <w:vAlign w:val="center"/>
          </w:tcPr>
          <w:p w14:paraId="06B8EE55" w14:textId="77777777" w:rsidR="00B56E75" w:rsidRPr="00B01430" w:rsidRDefault="00B56E75" w:rsidP="00CE66F4">
            <w:pPr>
              <w:spacing w:before="240"/>
              <w:jc w:val="center"/>
              <w:rPr>
                <w:rFonts w:ascii="Arial" w:hAnsi="Arial" w:cs="Arial"/>
                <w:sz w:val="20"/>
                <w:szCs w:val="20"/>
              </w:rPr>
            </w:pPr>
            <w:r w:rsidRPr="00B01430">
              <w:rPr>
                <w:rFonts w:ascii="Arial" w:eastAsia="Times New Roman" w:hAnsi="Arial" w:cs="Arial"/>
                <w:sz w:val="20"/>
                <w:szCs w:val="20"/>
              </w:rPr>
              <w:t>Broj</w:t>
            </w:r>
          </w:p>
        </w:tc>
        <w:tc>
          <w:tcPr>
            <w:tcW w:w="504" w:type="pct"/>
            <w:vAlign w:val="center"/>
          </w:tcPr>
          <w:p w14:paraId="7F9BDA5D" w14:textId="0144DA5A"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Polazno (0)</w:t>
            </w:r>
          </w:p>
          <w:p w14:paraId="1915176D" w14:textId="7E15B92B" w:rsidR="00B56E75" w:rsidRPr="00B01430" w:rsidRDefault="00B56E75" w:rsidP="00CE66F4">
            <w:pPr>
              <w:spacing w:before="240"/>
              <w:jc w:val="center"/>
              <w:rPr>
                <w:rFonts w:ascii="Arial" w:eastAsia="Times New Roman" w:hAnsi="Arial" w:cs="Arial"/>
                <w:sz w:val="20"/>
                <w:szCs w:val="20"/>
                <w:highlight w:val="yellow"/>
              </w:rPr>
            </w:pPr>
            <w:r w:rsidRPr="00B01430">
              <w:rPr>
                <w:rFonts w:ascii="Arial" w:eastAsia="Times New Roman" w:hAnsi="Arial" w:cs="Arial"/>
                <w:sz w:val="20"/>
                <w:szCs w:val="20"/>
              </w:rPr>
              <w:t>Ciljano (0)</w:t>
            </w:r>
          </w:p>
        </w:tc>
        <w:tc>
          <w:tcPr>
            <w:tcW w:w="893" w:type="pct"/>
            <w:gridSpan w:val="2"/>
          </w:tcPr>
          <w:p w14:paraId="318472AD" w14:textId="616FD0A9" w:rsidR="00B56E75" w:rsidRPr="00B01430" w:rsidRDefault="007E174C" w:rsidP="007E174C">
            <w:pPr>
              <w:spacing w:before="240"/>
              <w:jc w:val="center"/>
              <w:rPr>
                <w:rFonts w:ascii="Arial" w:eastAsia="Times New Roman" w:hAnsi="Arial" w:cs="Arial"/>
                <w:sz w:val="20"/>
                <w:szCs w:val="20"/>
              </w:rPr>
            </w:pPr>
            <w:r w:rsidRPr="00B01430">
              <w:rPr>
                <w:rFonts w:ascii="Arial" w:eastAsia="Times New Roman" w:hAnsi="Arial" w:cs="Arial"/>
                <w:sz w:val="20"/>
                <w:szCs w:val="20"/>
              </w:rPr>
              <w:t>Grad Delnice u 2023. godini nema u planu nova zapošljavanja.</w:t>
            </w:r>
          </w:p>
        </w:tc>
      </w:tr>
      <w:tr w:rsidR="00B56E75" w:rsidRPr="00B01430" w14:paraId="020A4DA7" w14:textId="77777777" w:rsidTr="00597F4B">
        <w:trPr>
          <w:trHeight w:val="284"/>
        </w:trPr>
        <w:tc>
          <w:tcPr>
            <w:tcW w:w="612" w:type="pct"/>
            <w:vMerge/>
            <w:vAlign w:val="center"/>
          </w:tcPr>
          <w:p w14:paraId="7163DAA0" w14:textId="77777777" w:rsidR="00B56E75" w:rsidRPr="00B01430" w:rsidRDefault="00B56E75" w:rsidP="00DC4434">
            <w:pPr>
              <w:jc w:val="center"/>
              <w:rPr>
                <w:rFonts w:ascii="Arial" w:hAnsi="Arial" w:cs="Arial"/>
                <w:sz w:val="20"/>
                <w:szCs w:val="20"/>
              </w:rPr>
            </w:pPr>
          </w:p>
        </w:tc>
        <w:tc>
          <w:tcPr>
            <w:tcW w:w="719" w:type="pct"/>
            <w:vMerge/>
            <w:vAlign w:val="center"/>
          </w:tcPr>
          <w:p w14:paraId="1EC70D29" w14:textId="77777777" w:rsidR="00B56E75" w:rsidRPr="00B01430" w:rsidRDefault="00B56E75" w:rsidP="00DC4434">
            <w:pPr>
              <w:jc w:val="center"/>
              <w:rPr>
                <w:rFonts w:ascii="Arial" w:eastAsia="Times New Roman" w:hAnsi="Arial" w:cs="Arial"/>
                <w:color w:val="FF0000"/>
                <w:sz w:val="20"/>
                <w:szCs w:val="20"/>
              </w:rPr>
            </w:pPr>
          </w:p>
        </w:tc>
        <w:tc>
          <w:tcPr>
            <w:tcW w:w="527" w:type="pct"/>
            <w:vMerge/>
            <w:vAlign w:val="center"/>
          </w:tcPr>
          <w:p w14:paraId="55509A10" w14:textId="77777777" w:rsidR="00B56E75" w:rsidRPr="00B01430" w:rsidRDefault="00B56E75" w:rsidP="00DC4434">
            <w:pPr>
              <w:jc w:val="center"/>
              <w:rPr>
                <w:rFonts w:ascii="Arial" w:eastAsia="Times New Roman" w:hAnsi="Arial" w:cs="Arial"/>
                <w:sz w:val="20"/>
                <w:szCs w:val="20"/>
              </w:rPr>
            </w:pPr>
          </w:p>
        </w:tc>
        <w:tc>
          <w:tcPr>
            <w:tcW w:w="671" w:type="pct"/>
            <w:vMerge/>
            <w:vAlign w:val="center"/>
          </w:tcPr>
          <w:p w14:paraId="10332C2F" w14:textId="77777777" w:rsidR="00B56E75" w:rsidRPr="00B01430" w:rsidRDefault="00B56E75" w:rsidP="00DC4434">
            <w:pPr>
              <w:jc w:val="center"/>
              <w:rPr>
                <w:rFonts w:ascii="Arial" w:eastAsia="Times New Roman" w:hAnsi="Arial" w:cs="Arial"/>
                <w:sz w:val="20"/>
                <w:szCs w:val="20"/>
              </w:rPr>
            </w:pPr>
          </w:p>
        </w:tc>
        <w:tc>
          <w:tcPr>
            <w:tcW w:w="575" w:type="pct"/>
            <w:vAlign w:val="center"/>
          </w:tcPr>
          <w:p w14:paraId="1632CEC9" w14:textId="77777777" w:rsidR="00B56E75" w:rsidRPr="00B01430" w:rsidRDefault="00B56E75" w:rsidP="00DC4434">
            <w:pPr>
              <w:jc w:val="center"/>
              <w:rPr>
                <w:rFonts w:ascii="Arial" w:eastAsia="Times New Roman" w:hAnsi="Arial" w:cs="Arial"/>
                <w:sz w:val="20"/>
                <w:szCs w:val="20"/>
              </w:rPr>
            </w:pPr>
            <w:r w:rsidRPr="00B01430">
              <w:rPr>
                <w:rFonts w:ascii="Arial" w:eastAsia="Times New Roman" w:hAnsi="Arial" w:cs="Arial"/>
                <w:sz w:val="20"/>
                <w:szCs w:val="20"/>
              </w:rPr>
              <w:t>Broj novozaposlenih</w:t>
            </w:r>
          </w:p>
        </w:tc>
        <w:tc>
          <w:tcPr>
            <w:tcW w:w="499" w:type="pct"/>
            <w:vAlign w:val="center"/>
          </w:tcPr>
          <w:p w14:paraId="3633A1FA" w14:textId="77777777" w:rsidR="00B56E75" w:rsidRPr="00B01430" w:rsidRDefault="00B56E75" w:rsidP="00DC4434">
            <w:pPr>
              <w:jc w:val="center"/>
              <w:rPr>
                <w:rFonts w:ascii="Arial" w:hAnsi="Arial" w:cs="Arial"/>
                <w:sz w:val="20"/>
                <w:szCs w:val="20"/>
              </w:rPr>
            </w:pPr>
            <w:r w:rsidRPr="00B01430">
              <w:rPr>
                <w:rFonts w:ascii="Arial" w:eastAsia="Times New Roman" w:hAnsi="Arial" w:cs="Arial"/>
                <w:sz w:val="20"/>
                <w:szCs w:val="20"/>
              </w:rPr>
              <w:t>Broj</w:t>
            </w:r>
          </w:p>
        </w:tc>
        <w:tc>
          <w:tcPr>
            <w:tcW w:w="504" w:type="pct"/>
            <w:vAlign w:val="center"/>
          </w:tcPr>
          <w:p w14:paraId="75D9CD0F" w14:textId="46243442"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Polazno (0)</w:t>
            </w:r>
          </w:p>
          <w:p w14:paraId="3F9C9F1A" w14:textId="6A0E8EF3" w:rsidR="00B56E75" w:rsidRPr="00B01430" w:rsidRDefault="00B56E75" w:rsidP="00CE66F4">
            <w:pPr>
              <w:spacing w:before="240"/>
              <w:jc w:val="center"/>
              <w:rPr>
                <w:rFonts w:ascii="Arial" w:eastAsia="Times New Roman" w:hAnsi="Arial" w:cs="Arial"/>
                <w:sz w:val="20"/>
                <w:szCs w:val="20"/>
                <w:highlight w:val="yellow"/>
              </w:rPr>
            </w:pPr>
            <w:r w:rsidRPr="00B01430">
              <w:rPr>
                <w:rFonts w:ascii="Arial" w:eastAsia="Times New Roman" w:hAnsi="Arial" w:cs="Arial"/>
                <w:sz w:val="20"/>
                <w:szCs w:val="20"/>
              </w:rPr>
              <w:t>Ciljano (0)</w:t>
            </w:r>
          </w:p>
        </w:tc>
        <w:tc>
          <w:tcPr>
            <w:tcW w:w="893" w:type="pct"/>
            <w:gridSpan w:val="2"/>
            <w:vAlign w:val="center"/>
          </w:tcPr>
          <w:p w14:paraId="20088606" w14:textId="02E9405B" w:rsidR="00B56E75" w:rsidRPr="00B01430" w:rsidRDefault="007E174C" w:rsidP="007E174C">
            <w:pPr>
              <w:spacing w:before="240"/>
              <w:jc w:val="center"/>
              <w:rPr>
                <w:rFonts w:ascii="Arial" w:eastAsia="Times New Roman" w:hAnsi="Arial" w:cs="Arial"/>
                <w:sz w:val="20"/>
                <w:szCs w:val="20"/>
              </w:rPr>
            </w:pPr>
            <w:r w:rsidRPr="00B01430">
              <w:rPr>
                <w:rFonts w:ascii="Arial" w:eastAsia="Times New Roman" w:hAnsi="Arial" w:cs="Arial"/>
                <w:sz w:val="20"/>
                <w:szCs w:val="20"/>
              </w:rPr>
              <w:t>Grad Delnice u 2023. godini nema u planu nova zapošljavanja.</w:t>
            </w:r>
          </w:p>
        </w:tc>
      </w:tr>
      <w:tr w:rsidR="00B56E75" w:rsidRPr="00B01430" w14:paraId="694323F2" w14:textId="77777777" w:rsidTr="00597F4B">
        <w:trPr>
          <w:trHeight w:val="1686"/>
        </w:trPr>
        <w:tc>
          <w:tcPr>
            <w:tcW w:w="612" w:type="pct"/>
            <w:vMerge w:val="restart"/>
            <w:vAlign w:val="center"/>
          </w:tcPr>
          <w:p w14:paraId="6051BF5B" w14:textId="77777777" w:rsidR="00B56E75" w:rsidRPr="00B01430" w:rsidRDefault="00B56E75" w:rsidP="00DC4434">
            <w:pPr>
              <w:jc w:val="center"/>
              <w:rPr>
                <w:rFonts w:ascii="Arial" w:hAnsi="Arial" w:cs="Arial"/>
                <w:sz w:val="20"/>
                <w:szCs w:val="20"/>
              </w:rPr>
            </w:pPr>
            <w:r w:rsidRPr="00B01430">
              <w:rPr>
                <w:rFonts w:ascii="Arial" w:hAnsi="Arial" w:cs="Arial"/>
                <w:sz w:val="20"/>
                <w:szCs w:val="20"/>
              </w:rPr>
              <w:lastRenderedPageBreak/>
              <w:t>Poboljšanje informatizacije i digitalizacije</w:t>
            </w:r>
          </w:p>
        </w:tc>
        <w:tc>
          <w:tcPr>
            <w:tcW w:w="719" w:type="pct"/>
            <w:vMerge/>
            <w:vAlign w:val="center"/>
          </w:tcPr>
          <w:p w14:paraId="3B26EF09" w14:textId="77777777" w:rsidR="00B56E75" w:rsidRPr="00B01430" w:rsidRDefault="00B56E75" w:rsidP="00DC4434">
            <w:pPr>
              <w:jc w:val="center"/>
              <w:rPr>
                <w:rFonts w:ascii="Arial" w:eastAsia="Times New Roman" w:hAnsi="Arial" w:cs="Arial"/>
                <w:sz w:val="20"/>
                <w:szCs w:val="20"/>
              </w:rPr>
            </w:pPr>
          </w:p>
        </w:tc>
        <w:tc>
          <w:tcPr>
            <w:tcW w:w="527" w:type="pct"/>
            <w:vAlign w:val="center"/>
          </w:tcPr>
          <w:p w14:paraId="5FAD091B" w14:textId="77777777" w:rsidR="00B56E75" w:rsidRPr="00B01430" w:rsidRDefault="00B56E75" w:rsidP="00DC4434">
            <w:pPr>
              <w:jc w:val="center"/>
              <w:rPr>
                <w:rFonts w:ascii="Arial" w:eastAsia="Times New Roman" w:hAnsi="Arial" w:cs="Arial"/>
                <w:sz w:val="20"/>
                <w:szCs w:val="20"/>
              </w:rPr>
            </w:pPr>
            <w:r w:rsidRPr="00B01430">
              <w:rPr>
                <w:rFonts w:ascii="Arial" w:eastAsia="Times New Roman" w:hAnsi="Arial" w:cs="Arial"/>
                <w:sz w:val="20"/>
                <w:szCs w:val="20"/>
              </w:rPr>
              <w:t>1. Traženje ponude od postojećeg dobavljača</w:t>
            </w:r>
          </w:p>
        </w:tc>
        <w:tc>
          <w:tcPr>
            <w:tcW w:w="671" w:type="pct"/>
            <w:vAlign w:val="center"/>
          </w:tcPr>
          <w:p w14:paraId="0C432CAD" w14:textId="77777777" w:rsidR="00B56E75" w:rsidRPr="00B01430" w:rsidRDefault="00B56E75" w:rsidP="00DC4434">
            <w:pPr>
              <w:jc w:val="center"/>
              <w:rPr>
                <w:rFonts w:ascii="Arial" w:eastAsia="Times New Roman" w:hAnsi="Arial" w:cs="Arial"/>
                <w:sz w:val="20"/>
                <w:szCs w:val="20"/>
              </w:rPr>
            </w:pPr>
            <w:r w:rsidRPr="00B01430">
              <w:rPr>
                <w:rFonts w:ascii="Arial" w:eastAsia="Times New Roman" w:hAnsi="Arial" w:cs="Arial"/>
                <w:sz w:val="20"/>
                <w:szCs w:val="20"/>
              </w:rPr>
              <w:t>Traženje ponude</w:t>
            </w:r>
          </w:p>
        </w:tc>
        <w:tc>
          <w:tcPr>
            <w:tcW w:w="575" w:type="pct"/>
            <w:vAlign w:val="center"/>
          </w:tcPr>
          <w:p w14:paraId="0815907D" w14:textId="77777777" w:rsidR="00B56E75" w:rsidRPr="00B01430" w:rsidRDefault="00B56E75" w:rsidP="00DC4434">
            <w:pPr>
              <w:jc w:val="center"/>
              <w:rPr>
                <w:rFonts w:ascii="Arial" w:eastAsia="Times New Roman" w:hAnsi="Arial" w:cs="Arial"/>
                <w:sz w:val="20"/>
                <w:szCs w:val="20"/>
              </w:rPr>
            </w:pPr>
            <w:r w:rsidRPr="00B01430">
              <w:rPr>
                <w:rFonts w:ascii="Arial" w:eastAsia="Times New Roman" w:hAnsi="Arial" w:cs="Arial"/>
                <w:sz w:val="20"/>
                <w:szCs w:val="20"/>
              </w:rPr>
              <w:t>Zahtjev za ponudom</w:t>
            </w:r>
          </w:p>
        </w:tc>
        <w:tc>
          <w:tcPr>
            <w:tcW w:w="499" w:type="pct"/>
            <w:vAlign w:val="center"/>
          </w:tcPr>
          <w:p w14:paraId="3E54C242" w14:textId="77777777" w:rsidR="00B56E75" w:rsidRPr="00B01430" w:rsidRDefault="00B56E75" w:rsidP="00DC4434">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54AD3651" w14:textId="78D193DD"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highlight w:val="yellow"/>
              </w:rPr>
              <w:t>Polazno ()</w:t>
            </w:r>
          </w:p>
          <w:p w14:paraId="1409A130" w14:textId="1773320F" w:rsidR="00B56E75" w:rsidRPr="00B01430" w:rsidRDefault="00B56E75" w:rsidP="00CE66F4">
            <w:pPr>
              <w:spacing w:before="240"/>
              <w:jc w:val="center"/>
              <w:rPr>
                <w:rFonts w:ascii="Arial" w:eastAsia="Times New Roman" w:hAnsi="Arial" w:cs="Arial"/>
                <w:sz w:val="20"/>
                <w:szCs w:val="20"/>
              </w:rPr>
            </w:pPr>
            <w:r w:rsidRPr="00B01430">
              <w:rPr>
                <w:rFonts w:ascii="Arial" w:eastAsia="Times New Roman" w:hAnsi="Arial" w:cs="Arial"/>
                <w:sz w:val="20"/>
                <w:szCs w:val="20"/>
              </w:rPr>
              <w:t>Ciljano (</w:t>
            </w:r>
            <w:r w:rsidR="007E174C" w:rsidRPr="00B01430">
              <w:rPr>
                <w:rFonts w:ascii="Arial" w:eastAsia="Times New Roman" w:hAnsi="Arial" w:cs="Arial"/>
                <w:sz w:val="20"/>
                <w:szCs w:val="20"/>
              </w:rPr>
              <w:t>2</w:t>
            </w:r>
            <w:r w:rsidRPr="00B01430">
              <w:rPr>
                <w:rFonts w:ascii="Arial" w:eastAsia="Times New Roman" w:hAnsi="Arial" w:cs="Arial"/>
                <w:sz w:val="20"/>
                <w:szCs w:val="20"/>
              </w:rPr>
              <w:t>)</w:t>
            </w:r>
          </w:p>
        </w:tc>
        <w:tc>
          <w:tcPr>
            <w:tcW w:w="893" w:type="pct"/>
            <w:gridSpan w:val="2"/>
            <w:vAlign w:val="center"/>
          </w:tcPr>
          <w:p w14:paraId="309B43CF" w14:textId="62BDA2B7" w:rsidR="00604720" w:rsidRPr="00B01430" w:rsidRDefault="00B56E75" w:rsidP="00604720">
            <w:pPr>
              <w:jc w:val="center"/>
              <w:rPr>
                <w:rFonts w:ascii="Arial" w:eastAsia="Times New Roman" w:hAnsi="Arial" w:cs="Arial"/>
                <w:sz w:val="20"/>
                <w:szCs w:val="20"/>
              </w:rPr>
            </w:pPr>
            <w:r w:rsidRPr="00B01430">
              <w:rPr>
                <w:rFonts w:ascii="Arial" w:eastAsia="Times New Roman" w:hAnsi="Arial" w:cs="Arial"/>
                <w:sz w:val="20"/>
                <w:szCs w:val="20"/>
              </w:rPr>
              <w:t xml:space="preserve">Grad </w:t>
            </w:r>
            <w:r w:rsidR="007E174C" w:rsidRPr="00B01430">
              <w:rPr>
                <w:rFonts w:ascii="Arial" w:eastAsia="Times New Roman" w:hAnsi="Arial" w:cs="Arial"/>
                <w:sz w:val="20"/>
                <w:szCs w:val="20"/>
              </w:rPr>
              <w:t>Delnice</w:t>
            </w:r>
            <w:r w:rsidRPr="00B01430">
              <w:rPr>
                <w:rFonts w:ascii="Arial" w:eastAsia="Times New Roman" w:hAnsi="Arial" w:cs="Arial"/>
                <w:sz w:val="20"/>
                <w:szCs w:val="20"/>
              </w:rPr>
              <w:t xml:space="preserve"> ima u planu poboljšanje informatizacije i sustava tijekom 202</w:t>
            </w:r>
            <w:r w:rsidR="00604720" w:rsidRPr="00B01430">
              <w:rPr>
                <w:rFonts w:ascii="Arial" w:eastAsia="Times New Roman" w:hAnsi="Arial" w:cs="Arial"/>
                <w:sz w:val="20"/>
                <w:szCs w:val="20"/>
              </w:rPr>
              <w:t>3</w:t>
            </w:r>
            <w:r w:rsidRPr="00B01430">
              <w:rPr>
                <w:rFonts w:ascii="Arial" w:eastAsia="Times New Roman" w:hAnsi="Arial" w:cs="Arial"/>
                <w:sz w:val="20"/>
                <w:szCs w:val="20"/>
              </w:rPr>
              <w:t>. godine</w:t>
            </w:r>
          </w:p>
          <w:p w14:paraId="5C7756A0" w14:textId="0B4DB3D5" w:rsidR="00604720" w:rsidRPr="00B01430" w:rsidRDefault="00604720" w:rsidP="00604720">
            <w:pPr>
              <w:jc w:val="center"/>
              <w:rPr>
                <w:rFonts w:ascii="Arial" w:eastAsia="Times New Roman" w:hAnsi="Arial" w:cs="Arial"/>
                <w:sz w:val="20"/>
                <w:szCs w:val="20"/>
              </w:rPr>
            </w:pPr>
          </w:p>
        </w:tc>
      </w:tr>
      <w:tr w:rsidR="00604720" w:rsidRPr="00B01430" w14:paraId="76D88D31" w14:textId="77777777" w:rsidTr="00597F4B">
        <w:trPr>
          <w:trHeight w:val="284"/>
        </w:trPr>
        <w:tc>
          <w:tcPr>
            <w:tcW w:w="612" w:type="pct"/>
            <w:vMerge/>
            <w:vAlign w:val="center"/>
          </w:tcPr>
          <w:p w14:paraId="4FC6E35D" w14:textId="77777777" w:rsidR="00604720" w:rsidRPr="00B01430" w:rsidRDefault="00604720" w:rsidP="00DC4434">
            <w:pPr>
              <w:jc w:val="center"/>
              <w:rPr>
                <w:rFonts w:ascii="Arial" w:hAnsi="Arial" w:cs="Arial"/>
                <w:sz w:val="20"/>
                <w:szCs w:val="20"/>
              </w:rPr>
            </w:pPr>
          </w:p>
        </w:tc>
        <w:tc>
          <w:tcPr>
            <w:tcW w:w="719" w:type="pct"/>
            <w:vMerge/>
            <w:vAlign w:val="center"/>
          </w:tcPr>
          <w:p w14:paraId="1C0D4892" w14:textId="77777777" w:rsidR="00604720" w:rsidRPr="00B01430" w:rsidRDefault="00604720" w:rsidP="00DC4434">
            <w:pPr>
              <w:jc w:val="center"/>
              <w:rPr>
                <w:rFonts w:ascii="Arial" w:eastAsia="Times New Roman" w:hAnsi="Arial" w:cs="Arial"/>
                <w:sz w:val="20"/>
                <w:szCs w:val="20"/>
              </w:rPr>
            </w:pPr>
          </w:p>
        </w:tc>
        <w:tc>
          <w:tcPr>
            <w:tcW w:w="527" w:type="pct"/>
            <w:vAlign w:val="center"/>
          </w:tcPr>
          <w:p w14:paraId="44A5BE17" w14:textId="77777777" w:rsidR="00604720" w:rsidRPr="00B01430" w:rsidRDefault="00604720" w:rsidP="00DC4434">
            <w:pPr>
              <w:jc w:val="center"/>
              <w:rPr>
                <w:rFonts w:ascii="Arial" w:eastAsia="Times New Roman" w:hAnsi="Arial" w:cs="Arial"/>
                <w:sz w:val="20"/>
                <w:szCs w:val="20"/>
              </w:rPr>
            </w:pPr>
            <w:r w:rsidRPr="00B01430">
              <w:rPr>
                <w:rFonts w:ascii="Arial" w:eastAsia="Times New Roman" w:hAnsi="Arial" w:cs="Arial"/>
                <w:sz w:val="20"/>
                <w:szCs w:val="20"/>
              </w:rPr>
              <w:t>2. Prihvaćanje ponude i uspostava plana izvođenja</w:t>
            </w:r>
          </w:p>
        </w:tc>
        <w:tc>
          <w:tcPr>
            <w:tcW w:w="671" w:type="pct"/>
            <w:vAlign w:val="center"/>
          </w:tcPr>
          <w:p w14:paraId="257A42E9" w14:textId="77777777" w:rsidR="00604720" w:rsidRPr="00B01430" w:rsidRDefault="00604720" w:rsidP="00DC4434">
            <w:pPr>
              <w:jc w:val="center"/>
              <w:rPr>
                <w:rFonts w:ascii="Arial" w:eastAsia="Times New Roman" w:hAnsi="Arial" w:cs="Arial"/>
                <w:sz w:val="20"/>
                <w:szCs w:val="20"/>
              </w:rPr>
            </w:pPr>
            <w:r w:rsidRPr="00B01430">
              <w:rPr>
                <w:rFonts w:ascii="Arial" w:eastAsia="Times New Roman" w:hAnsi="Arial" w:cs="Arial"/>
                <w:sz w:val="20"/>
                <w:szCs w:val="20"/>
              </w:rPr>
              <w:t>Razmatranje i prihvaćanje ponude</w:t>
            </w:r>
          </w:p>
        </w:tc>
        <w:tc>
          <w:tcPr>
            <w:tcW w:w="575" w:type="pct"/>
            <w:vAlign w:val="center"/>
          </w:tcPr>
          <w:p w14:paraId="5E65B438" w14:textId="77777777" w:rsidR="00604720" w:rsidRPr="00B01430" w:rsidRDefault="00604720" w:rsidP="00DC4434">
            <w:pPr>
              <w:jc w:val="center"/>
              <w:rPr>
                <w:rFonts w:ascii="Arial" w:eastAsia="Times New Roman" w:hAnsi="Arial" w:cs="Arial"/>
                <w:sz w:val="20"/>
                <w:szCs w:val="20"/>
              </w:rPr>
            </w:pPr>
            <w:r w:rsidRPr="00B01430">
              <w:rPr>
                <w:rFonts w:ascii="Arial" w:eastAsia="Times New Roman" w:hAnsi="Arial" w:cs="Arial"/>
                <w:sz w:val="20"/>
                <w:szCs w:val="20"/>
              </w:rPr>
              <w:t>Odluka o prihvaćanju ponude</w:t>
            </w:r>
          </w:p>
        </w:tc>
        <w:tc>
          <w:tcPr>
            <w:tcW w:w="499" w:type="pct"/>
            <w:vAlign w:val="center"/>
          </w:tcPr>
          <w:p w14:paraId="7EBF9E6F" w14:textId="77777777" w:rsidR="00604720" w:rsidRPr="00B01430" w:rsidRDefault="00604720" w:rsidP="00DC4434">
            <w:pPr>
              <w:jc w:val="center"/>
              <w:rPr>
                <w:rFonts w:ascii="Arial" w:eastAsia="Times New Roman" w:hAnsi="Arial" w:cs="Arial"/>
                <w:sz w:val="20"/>
                <w:szCs w:val="20"/>
              </w:rPr>
            </w:pPr>
            <w:r w:rsidRPr="00B01430">
              <w:rPr>
                <w:rFonts w:ascii="Arial" w:eastAsia="Times New Roman" w:hAnsi="Arial" w:cs="Arial"/>
                <w:sz w:val="20"/>
                <w:szCs w:val="20"/>
              </w:rPr>
              <w:t>Broj akata</w:t>
            </w:r>
          </w:p>
        </w:tc>
        <w:tc>
          <w:tcPr>
            <w:tcW w:w="504" w:type="pct"/>
            <w:vAlign w:val="center"/>
          </w:tcPr>
          <w:p w14:paraId="182DFD37" w14:textId="161D3045" w:rsidR="00604720" w:rsidRPr="00B01430" w:rsidRDefault="00604720" w:rsidP="00DC4434">
            <w:pPr>
              <w:jc w:val="center"/>
              <w:rPr>
                <w:rFonts w:ascii="Arial" w:eastAsia="Times New Roman" w:hAnsi="Arial" w:cs="Arial"/>
                <w:sz w:val="20"/>
                <w:szCs w:val="20"/>
              </w:rPr>
            </w:pPr>
            <w:r w:rsidRPr="00B01430">
              <w:rPr>
                <w:rFonts w:ascii="Arial" w:eastAsia="Times New Roman" w:hAnsi="Arial" w:cs="Arial"/>
                <w:sz w:val="20"/>
                <w:szCs w:val="20"/>
                <w:highlight w:val="yellow"/>
              </w:rPr>
              <w:t>Polazno ()</w:t>
            </w:r>
          </w:p>
          <w:p w14:paraId="3757E83E" w14:textId="6AE3A1E6" w:rsidR="00604720" w:rsidRPr="00B01430" w:rsidRDefault="00604720" w:rsidP="00DC4434">
            <w:pPr>
              <w:spacing w:before="240"/>
              <w:jc w:val="center"/>
              <w:rPr>
                <w:rFonts w:ascii="Arial" w:eastAsia="Times New Roman" w:hAnsi="Arial" w:cs="Arial"/>
                <w:sz w:val="20"/>
                <w:szCs w:val="20"/>
              </w:rPr>
            </w:pPr>
            <w:r w:rsidRPr="00B01430">
              <w:rPr>
                <w:rFonts w:ascii="Arial" w:eastAsia="Times New Roman" w:hAnsi="Arial" w:cs="Arial"/>
                <w:sz w:val="20"/>
                <w:szCs w:val="20"/>
              </w:rPr>
              <w:t>Ciljano (2)</w:t>
            </w:r>
          </w:p>
        </w:tc>
        <w:tc>
          <w:tcPr>
            <w:tcW w:w="893" w:type="pct"/>
            <w:gridSpan w:val="2"/>
            <w:vAlign w:val="center"/>
          </w:tcPr>
          <w:p w14:paraId="4B93D340" w14:textId="374343BC" w:rsidR="00604720" w:rsidRPr="00B01430" w:rsidRDefault="00604720" w:rsidP="00604720">
            <w:pPr>
              <w:jc w:val="center"/>
              <w:rPr>
                <w:rFonts w:ascii="Arial" w:eastAsia="Times New Roman" w:hAnsi="Arial" w:cs="Arial"/>
                <w:sz w:val="20"/>
                <w:szCs w:val="20"/>
              </w:rPr>
            </w:pPr>
            <w:r w:rsidRPr="00B01430">
              <w:rPr>
                <w:rFonts w:ascii="Arial" w:eastAsia="Times New Roman" w:hAnsi="Arial" w:cs="Arial"/>
                <w:sz w:val="20"/>
                <w:szCs w:val="20"/>
              </w:rPr>
              <w:t>1.Digitalizacija registara komunalne infrastrukture</w:t>
            </w:r>
          </w:p>
          <w:p w14:paraId="2EFE8F9F" w14:textId="2A8A50C6" w:rsidR="00604720" w:rsidRPr="00B01430" w:rsidRDefault="00604720" w:rsidP="00604720">
            <w:pPr>
              <w:jc w:val="center"/>
              <w:rPr>
                <w:rFonts w:ascii="Arial" w:eastAsia="Times New Roman" w:hAnsi="Arial" w:cs="Arial"/>
                <w:sz w:val="20"/>
                <w:szCs w:val="20"/>
              </w:rPr>
            </w:pPr>
            <w:r w:rsidRPr="00B01430">
              <w:rPr>
                <w:rFonts w:ascii="Arial" w:eastAsia="Times New Roman" w:hAnsi="Arial" w:cs="Arial"/>
                <w:sz w:val="20"/>
                <w:szCs w:val="20"/>
              </w:rPr>
              <w:t>2.Digitalizacija poslovanja</w:t>
            </w:r>
          </w:p>
        </w:tc>
      </w:tr>
      <w:tr w:rsidR="00604720" w:rsidRPr="00B01430" w14:paraId="4EBA3C7D" w14:textId="77777777" w:rsidTr="00597F4B">
        <w:trPr>
          <w:trHeight w:val="284"/>
        </w:trPr>
        <w:tc>
          <w:tcPr>
            <w:tcW w:w="612" w:type="pct"/>
            <w:vMerge/>
            <w:vAlign w:val="center"/>
          </w:tcPr>
          <w:p w14:paraId="6569BA56" w14:textId="77777777" w:rsidR="00604720" w:rsidRPr="00B01430" w:rsidRDefault="00604720" w:rsidP="00AA561C">
            <w:pPr>
              <w:jc w:val="center"/>
              <w:rPr>
                <w:rFonts w:ascii="Arial" w:hAnsi="Arial" w:cs="Arial"/>
                <w:sz w:val="20"/>
                <w:szCs w:val="20"/>
              </w:rPr>
            </w:pPr>
          </w:p>
        </w:tc>
        <w:tc>
          <w:tcPr>
            <w:tcW w:w="719" w:type="pct"/>
            <w:vMerge/>
            <w:vAlign w:val="center"/>
          </w:tcPr>
          <w:p w14:paraId="241E5993" w14:textId="77777777" w:rsidR="00604720" w:rsidRPr="00B01430" w:rsidRDefault="00604720" w:rsidP="00AA561C">
            <w:pPr>
              <w:jc w:val="center"/>
              <w:rPr>
                <w:rFonts w:ascii="Arial" w:eastAsia="Times New Roman" w:hAnsi="Arial" w:cs="Arial"/>
                <w:sz w:val="20"/>
                <w:szCs w:val="20"/>
              </w:rPr>
            </w:pPr>
          </w:p>
        </w:tc>
        <w:tc>
          <w:tcPr>
            <w:tcW w:w="527" w:type="pct"/>
            <w:vAlign w:val="center"/>
          </w:tcPr>
          <w:p w14:paraId="3B5F1832" w14:textId="3143DAC5" w:rsidR="00604720" w:rsidRPr="00B01430" w:rsidRDefault="00604720" w:rsidP="00AA561C">
            <w:pPr>
              <w:jc w:val="center"/>
              <w:rPr>
                <w:rFonts w:ascii="Arial" w:eastAsia="Times New Roman" w:hAnsi="Arial" w:cs="Arial"/>
                <w:sz w:val="20"/>
                <w:szCs w:val="20"/>
              </w:rPr>
            </w:pPr>
            <w:r w:rsidRPr="00B01430">
              <w:rPr>
                <w:rFonts w:ascii="Arial" w:eastAsia="Times New Roman" w:hAnsi="Arial" w:cs="Arial"/>
                <w:sz w:val="20"/>
                <w:szCs w:val="20"/>
              </w:rPr>
              <w:t>3. Testiranje poboljšanog sustava i stavljanje u funkciju</w:t>
            </w:r>
          </w:p>
        </w:tc>
        <w:tc>
          <w:tcPr>
            <w:tcW w:w="671" w:type="pct"/>
            <w:vAlign w:val="center"/>
          </w:tcPr>
          <w:p w14:paraId="4A300E0E" w14:textId="77777777" w:rsidR="00604720" w:rsidRPr="00B01430" w:rsidRDefault="00604720" w:rsidP="00AA561C">
            <w:pPr>
              <w:jc w:val="center"/>
              <w:rPr>
                <w:rFonts w:ascii="Arial" w:eastAsia="Times New Roman" w:hAnsi="Arial" w:cs="Arial"/>
                <w:sz w:val="20"/>
                <w:szCs w:val="20"/>
              </w:rPr>
            </w:pPr>
            <w:r w:rsidRPr="00B01430">
              <w:rPr>
                <w:rFonts w:ascii="Arial" w:eastAsia="Times New Roman" w:hAnsi="Arial" w:cs="Arial"/>
                <w:sz w:val="20"/>
                <w:szCs w:val="20"/>
              </w:rPr>
              <w:t>Testiranje novih funkcionalnosti aplikacije primjenom u radu</w:t>
            </w:r>
          </w:p>
        </w:tc>
        <w:tc>
          <w:tcPr>
            <w:tcW w:w="575" w:type="pct"/>
            <w:vAlign w:val="center"/>
          </w:tcPr>
          <w:p w14:paraId="30980B66" w14:textId="77777777" w:rsidR="00604720" w:rsidRPr="00B01430" w:rsidRDefault="00604720" w:rsidP="00AA561C">
            <w:pPr>
              <w:jc w:val="center"/>
              <w:rPr>
                <w:rFonts w:ascii="Arial" w:eastAsia="Times New Roman" w:hAnsi="Arial" w:cs="Arial"/>
                <w:sz w:val="20"/>
                <w:szCs w:val="20"/>
              </w:rPr>
            </w:pPr>
            <w:r w:rsidRPr="00B01430">
              <w:rPr>
                <w:rFonts w:ascii="Arial" w:eastAsia="Times New Roman" w:hAnsi="Arial" w:cs="Arial"/>
                <w:sz w:val="20"/>
                <w:szCs w:val="20"/>
              </w:rPr>
              <w:t>Sustav stavljen u rad</w:t>
            </w:r>
          </w:p>
        </w:tc>
        <w:tc>
          <w:tcPr>
            <w:tcW w:w="499" w:type="pct"/>
            <w:vAlign w:val="center"/>
          </w:tcPr>
          <w:p w14:paraId="53FA1980" w14:textId="77777777" w:rsidR="00604720" w:rsidRPr="00B01430" w:rsidRDefault="00604720" w:rsidP="00AA561C">
            <w:pPr>
              <w:jc w:val="center"/>
              <w:rPr>
                <w:rFonts w:ascii="Arial" w:eastAsia="Times New Roman" w:hAnsi="Arial" w:cs="Arial"/>
                <w:sz w:val="20"/>
                <w:szCs w:val="20"/>
              </w:rPr>
            </w:pPr>
            <w:r w:rsidRPr="00B01430">
              <w:rPr>
                <w:rFonts w:ascii="Arial" w:eastAsia="Times New Roman" w:hAnsi="Arial" w:cs="Arial"/>
                <w:sz w:val="20"/>
                <w:szCs w:val="20"/>
              </w:rPr>
              <w:t>Broj</w:t>
            </w:r>
          </w:p>
        </w:tc>
        <w:tc>
          <w:tcPr>
            <w:tcW w:w="504" w:type="pct"/>
            <w:vAlign w:val="center"/>
          </w:tcPr>
          <w:p w14:paraId="3CB12E59" w14:textId="0B226FD2" w:rsidR="00604720" w:rsidRPr="00B01430" w:rsidRDefault="00604720" w:rsidP="00AA561C">
            <w:pPr>
              <w:jc w:val="center"/>
              <w:rPr>
                <w:rFonts w:ascii="Arial" w:eastAsia="Times New Roman" w:hAnsi="Arial" w:cs="Arial"/>
                <w:sz w:val="20"/>
                <w:szCs w:val="20"/>
              </w:rPr>
            </w:pPr>
            <w:r w:rsidRPr="00B01430">
              <w:rPr>
                <w:rFonts w:ascii="Arial" w:eastAsia="Times New Roman" w:hAnsi="Arial" w:cs="Arial"/>
                <w:sz w:val="20"/>
                <w:szCs w:val="20"/>
                <w:highlight w:val="yellow"/>
              </w:rPr>
              <w:t>Polazno ()</w:t>
            </w:r>
            <w:bookmarkStart w:id="139" w:name="_GoBack"/>
            <w:bookmarkEnd w:id="139"/>
          </w:p>
          <w:p w14:paraId="744BE6EB" w14:textId="0496AB3D" w:rsidR="00604720" w:rsidRPr="00B01430" w:rsidRDefault="00604720" w:rsidP="00AA561C">
            <w:pPr>
              <w:spacing w:before="240"/>
              <w:jc w:val="center"/>
              <w:rPr>
                <w:rFonts w:ascii="Arial" w:eastAsia="Times New Roman" w:hAnsi="Arial" w:cs="Arial"/>
                <w:sz w:val="20"/>
                <w:szCs w:val="20"/>
              </w:rPr>
            </w:pPr>
            <w:r w:rsidRPr="00B01430">
              <w:rPr>
                <w:rFonts w:ascii="Arial" w:eastAsia="Times New Roman" w:hAnsi="Arial" w:cs="Arial"/>
                <w:sz w:val="20"/>
                <w:szCs w:val="20"/>
              </w:rPr>
              <w:t>Ciljano (2)</w:t>
            </w:r>
          </w:p>
        </w:tc>
        <w:tc>
          <w:tcPr>
            <w:tcW w:w="893" w:type="pct"/>
            <w:gridSpan w:val="2"/>
            <w:vAlign w:val="center"/>
          </w:tcPr>
          <w:p w14:paraId="431DA502" w14:textId="17498EBA" w:rsidR="00604720" w:rsidRPr="00B01430" w:rsidRDefault="00604720" w:rsidP="00604720">
            <w:pPr>
              <w:jc w:val="center"/>
              <w:rPr>
                <w:rFonts w:ascii="Arial" w:eastAsia="Times New Roman" w:hAnsi="Arial" w:cs="Arial"/>
                <w:sz w:val="20"/>
                <w:szCs w:val="20"/>
              </w:rPr>
            </w:pPr>
            <w:r w:rsidRPr="00B01430">
              <w:rPr>
                <w:rFonts w:ascii="Arial" w:eastAsia="Times New Roman" w:hAnsi="Arial" w:cs="Arial"/>
                <w:sz w:val="20"/>
                <w:szCs w:val="20"/>
              </w:rPr>
              <w:t>1.Digitalizacija registara komunalne infrastrukture</w:t>
            </w:r>
          </w:p>
          <w:p w14:paraId="13EEE455" w14:textId="7BF54464" w:rsidR="00604720" w:rsidRPr="00B01430" w:rsidRDefault="00604720" w:rsidP="00604720">
            <w:pPr>
              <w:jc w:val="center"/>
              <w:rPr>
                <w:rFonts w:ascii="Arial" w:eastAsia="Times New Roman" w:hAnsi="Arial" w:cs="Arial"/>
                <w:sz w:val="20"/>
                <w:szCs w:val="20"/>
              </w:rPr>
            </w:pPr>
            <w:r w:rsidRPr="00B01430">
              <w:rPr>
                <w:rFonts w:ascii="Arial" w:eastAsia="Times New Roman" w:hAnsi="Arial" w:cs="Arial"/>
                <w:sz w:val="20"/>
                <w:szCs w:val="20"/>
              </w:rPr>
              <w:t>2.Digitalizacija poslovanja</w:t>
            </w:r>
          </w:p>
        </w:tc>
      </w:tr>
      <w:bookmarkEnd w:id="122"/>
    </w:tbl>
    <w:p w14:paraId="6980AD1A" w14:textId="54B6800B" w:rsidR="00431BA4" w:rsidRPr="00B01430" w:rsidRDefault="00431BA4" w:rsidP="00B8107A">
      <w:pPr>
        <w:spacing w:after="0"/>
        <w:rPr>
          <w:rFonts w:ascii="Arial" w:eastAsia="Times New Roman" w:hAnsi="Arial" w:cs="Arial"/>
          <w:sz w:val="24"/>
          <w:szCs w:val="24"/>
        </w:rPr>
      </w:pPr>
    </w:p>
    <w:sectPr w:rsidR="00431BA4" w:rsidRPr="00B01430" w:rsidSect="00DF295B">
      <w:pgSz w:w="16838" w:h="11906" w:orient="landscape"/>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4" w:author="MOBES KVALITETA" w:date="2023-04-28T11:58:00Z" w:initials="MK">
    <w:p w14:paraId="086EAA9C" w14:textId="0EC99ACC" w:rsidR="004A12AC" w:rsidRDefault="004A12AC">
      <w:pPr>
        <w:pStyle w:val="Tekstkomentara"/>
      </w:pPr>
      <w:r>
        <w:rPr>
          <w:rStyle w:val="Referencakomentara"/>
        </w:rPr>
        <w:annotationRef/>
      </w:r>
      <w:r>
        <w:t>Jeste li prodavali poslovne prostore u 2022-.godini? ukoliko da upisati broj. Ukoliko niste, ostaviti 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6EAA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63353" w16cex:dateUtc="2023-04-28T09:58:00Z"/>
  <w16cex:commentExtensible w16cex:durableId="27F63398" w16cex:dateUtc="2023-04-28T09:59:00Z"/>
  <w16cex:commentExtensible w16cex:durableId="273D6FC0" w16cex:dateUtc="2022-12-09T07:26:00Z"/>
  <w16cex:commentExtensible w16cex:durableId="273D7087" w16cex:dateUtc="2022-12-09T07:29:00Z"/>
  <w16cex:commentExtensible w16cex:durableId="273D70A9" w16cex:dateUtc="2022-12-09T07:30:00Z"/>
  <w16cex:commentExtensible w16cex:durableId="273D70C0" w16cex:dateUtc="2022-12-09T07:30:00Z"/>
  <w16cex:commentExtensible w16cex:durableId="273D70DF" w16cex:dateUtc="2022-12-09T07:31:00Z"/>
  <w16cex:commentExtensible w16cex:durableId="2784EEFB" w16cex:dateUtc="2023-02-01T13:00:00Z"/>
  <w16cex:commentExtensible w16cex:durableId="2784EF28" w16cex:dateUtc="2023-02-01T1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EAA9C" w16cid:durableId="27F63353"/>
  <w16cid:commentId w16cid:paraId="02B5E5F6" w16cid:durableId="27F63398"/>
  <w16cid:commentId w16cid:paraId="186C5523" w16cid:durableId="273D6FC0"/>
  <w16cid:commentId w16cid:paraId="3262CBC4" w16cid:durableId="273D7087"/>
  <w16cid:commentId w16cid:paraId="06CD9F3E" w16cid:durableId="273D70A9"/>
  <w16cid:commentId w16cid:paraId="5AF9FEC6" w16cid:durableId="273D70C0"/>
  <w16cid:commentId w16cid:paraId="6FFD2E61" w16cid:durableId="273D70DF"/>
  <w16cid:commentId w16cid:paraId="6F20B318" w16cid:durableId="2784EEFB"/>
  <w16cid:commentId w16cid:paraId="35BA126F" w16cid:durableId="2784EF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36C77" w14:textId="77777777" w:rsidR="00670271" w:rsidRDefault="00670271" w:rsidP="003F59B1">
      <w:pPr>
        <w:spacing w:after="0" w:line="240" w:lineRule="auto"/>
      </w:pPr>
      <w:r>
        <w:separator/>
      </w:r>
    </w:p>
  </w:endnote>
  <w:endnote w:type="continuationSeparator" w:id="0">
    <w:p w14:paraId="72864C23" w14:textId="77777777" w:rsidR="00670271" w:rsidRDefault="00670271" w:rsidP="003F5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Plain">
    <w:altName w:val="Times New Roman"/>
    <w:charset w:val="00"/>
    <w:family w:val="swiss"/>
    <w:pitch w:val="variable"/>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58"/>
      <w:docPartObj>
        <w:docPartGallery w:val="Page Numbers (Bottom of Page)"/>
        <w:docPartUnique/>
      </w:docPartObj>
    </w:sdtPr>
    <w:sdtEndPr/>
    <w:sdtContent>
      <w:p w14:paraId="5DA23C89" w14:textId="1238F86D" w:rsidR="000852B1" w:rsidRDefault="000852B1" w:rsidP="00F131CB">
        <w:pPr>
          <w:pStyle w:val="Podnoje"/>
          <w:jc w:val="center"/>
        </w:pPr>
        <w:r>
          <w:fldChar w:fldCharType="begin"/>
        </w:r>
        <w:r>
          <w:instrText xml:space="preserve"> PAGE   \* MERGEFORMAT </w:instrText>
        </w:r>
        <w:r>
          <w:fldChar w:fldCharType="separate"/>
        </w:r>
        <w:r w:rsidR="00D86701">
          <w:rPr>
            <w:noProof/>
          </w:rPr>
          <w:t>46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60"/>
      <w:docPartObj>
        <w:docPartGallery w:val="Page Numbers (Bottom of Page)"/>
        <w:docPartUnique/>
      </w:docPartObj>
    </w:sdtPr>
    <w:sdtEndPr/>
    <w:sdtContent>
      <w:p w14:paraId="6F0085F6" w14:textId="6E6BF78A" w:rsidR="000852B1" w:rsidRDefault="000852B1" w:rsidP="00F131CB">
        <w:pPr>
          <w:pStyle w:val="Podnoje"/>
          <w:jc w:val="center"/>
        </w:pPr>
        <w:r>
          <w:fldChar w:fldCharType="begin"/>
        </w:r>
        <w:r>
          <w:instrText xml:space="preserve"> PAGE   \* MERGEFORMAT </w:instrText>
        </w:r>
        <w:r>
          <w:fldChar w:fldCharType="separate"/>
        </w:r>
        <w:r w:rsidR="00D86701">
          <w:rPr>
            <w:noProof/>
          </w:rPr>
          <w:t>45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79E17" w14:textId="77777777" w:rsidR="00670271" w:rsidRDefault="00670271" w:rsidP="003F59B1">
      <w:pPr>
        <w:spacing w:after="0" w:line="240" w:lineRule="auto"/>
      </w:pPr>
      <w:r>
        <w:separator/>
      </w:r>
    </w:p>
  </w:footnote>
  <w:footnote w:type="continuationSeparator" w:id="0">
    <w:p w14:paraId="6EE68C3D" w14:textId="77777777" w:rsidR="00670271" w:rsidRDefault="00670271" w:rsidP="003F59B1">
      <w:pPr>
        <w:spacing w:after="0" w:line="240" w:lineRule="auto"/>
      </w:pPr>
      <w:r>
        <w:continuationSeparator/>
      </w:r>
    </w:p>
  </w:footnote>
  <w:footnote w:id="1">
    <w:p w14:paraId="638F6819" w14:textId="2D72DEED" w:rsidR="005F2718" w:rsidRDefault="005F2718">
      <w:pPr>
        <w:pStyle w:val="Tekstfusnote"/>
      </w:pPr>
      <w:r>
        <w:rPr>
          <w:rStyle w:val="Referencafusnote"/>
        </w:rPr>
        <w:footnoteRef/>
      </w:r>
      <w:r>
        <w:t xml:space="preserve"> </w:t>
      </w:r>
      <w:r w:rsidRPr="005F2718">
        <w:rPr>
          <w:sz w:val="18"/>
          <w:szCs w:val="18"/>
        </w:rPr>
        <w:t xml:space="preserve">Raspolaganje nekretninama u vlasništvu </w:t>
      </w:r>
      <w:r w:rsidR="00B01430">
        <w:rPr>
          <w:sz w:val="18"/>
          <w:szCs w:val="18"/>
        </w:rPr>
        <w:t>Grada Delnica</w:t>
      </w:r>
      <w:r w:rsidRPr="005F2718">
        <w:rPr>
          <w:sz w:val="18"/>
          <w:szCs w:val="18"/>
        </w:rPr>
        <w:t xml:space="preserve">, regulirano je odgovarajućim odredbama zakona kao i akata </w:t>
      </w:r>
      <w:r w:rsidR="00B01430">
        <w:rPr>
          <w:sz w:val="18"/>
          <w:szCs w:val="18"/>
        </w:rPr>
        <w:t>Grada Delnica</w:t>
      </w:r>
      <w:r w:rsidRPr="005F2718">
        <w:rPr>
          <w:sz w:val="18"/>
          <w:szCs w:val="18"/>
        </w:rPr>
        <w:t>, u kojima je striktno propisana nadležnost za raspolaganje nekretninama, a to je Gradsko vijeće ili Gradonačelnica</w:t>
      </w:r>
      <w:r w:rsidR="00590D7F">
        <w:rPr>
          <w:sz w:val="18"/>
          <w:szCs w:val="18"/>
        </w:rPr>
        <w:t xml:space="preserve">. </w:t>
      </w:r>
      <w:r w:rsidR="00590D7F" w:rsidRPr="00590D7F">
        <w:rPr>
          <w:sz w:val="18"/>
          <w:szCs w:val="18"/>
        </w:rPr>
        <w:t xml:space="preserve">U </w:t>
      </w:r>
      <w:r w:rsidR="00590D7F">
        <w:rPr>
          <w:sz w:val="18"/>
          <w:szCs w:val="18"/>
        </w:rPr>
        <w:t>trenutku izrade Plana</w:t>
      </w:r>
      <w:r w:rsidR="00590D7F" w:rsidRPr="00590D7F">
        <w:rPr>
          <w:sz w:val="18"/>
          <w:szCs w:val="18"/>
        </w:rPr>
        <w:t xml:space="preserve"> nije moguće navesti sve nekretnine kojima će se raspolagati u Gradu Delnicama tijekom 2023. </w:t>
      </w:r>
      <w:r w:rsidR="00590D7F">
        <w:rPr>
          <w:sz w:val="18"/>
          <w:szCs w:val="18"/>
        </w:rPr>
        <w:t xml:space="preserve">godine </w:t>
      </w:r>
      <w:r w:rsidR="00590D7F" w:rsidRPr="00590D7F">
        <w:rPr>
          <w:sz w:val="18"/>
          <w:szCs w:val="18"/>
        </w:rPr>
        <w:t>obzirom da nisu poznate odluke nadležnih tijela</w:t>
      </w:r>
      <w:r w:rsidR="00590D7F">
        <w:rPr>
          <w:sz w:val="18"/>
          <w:szCs w:val="18"/>
        </w:rPr>
        <w:t>.</w:t>
      </w:r>
    </w:p>
  </w:footnote>
  <w:footnote w:id="2">
    <w:p w14:paraId="4EA2AB3C" w14:textId="77B4D0DF" w:rsidR="00B4280B" w:rsidRPr="00DC6B95" w:rsidRDefault="00403ADE" w:rsidP="00403ADE">
      <w:pPr>
        <w:pStyle w:val="Tekstfusnote"/>
        <w:rPr>
          <w:rFonts w:cstheme="minorHAnsi"/>
          <w:sz w:val="18"/>
          <w:szCs w:val="18"/>
        </w:rPr>
      </w:pPr>
      <w:r>
        <w:rPr>
          <w:rStyle w:val="Referencafusnote"/>
        </w:rPr>
        <w:footnoteRef/>
      </w:r>
      <w:r>
        <w:t xml:space="preserve"> </w:t>
      </w:r>
      <w:r w:rsidRPr="00DC6B95">
        <w:rPr>
          <w:rFonts w:cstheme="minorHAnsi"/>
          <w:sz w:val="18"/>
          <w:szCs w:val="18"/>
        </w:rPr>
        <w:t xml:space="preserve">Raspolaganje nekretninama u vlasništvu </w:t>
      </w:r>
      <w:r w:rsidR="00B01430">
        <w:rPr>
          <w:rFonts w:cstheme="minorHAnsi"/>
          <w:sz w:val="18"/>
          <w:szCs w:val="18"/>
        </w:rPr>
        <w:t>Grada Delnica</w:t>
      </w:r>
      <w:r w:rsidRPr="00DC6B95">
        <w:rPr>
          <w:rFonts w:cstheme="minorHAnsi"/>
          <w:sz w:val="18"/>
          <w:szCs w:val="18"/>
        </w:rPr>
        <w:t xml:space="preserve">, regulirano je odgovarajućim odredbama zakona kao i akata </w:t>
      </w:r>
      <w:r w:rsidR="00B01430">
        <w:rPr>
          <w:rFonts w:cstheme="minorHAnsi"/>
          <w:sz w:val="18"/>
          <w:szCs w:val="18"/>
        </w:rPr>
        <w:t>Grada Delnica</w:t>
      </w:r>
      <w:r w:rsidRPr="00DC6B95">
        <w:rPr>
          <w:rFonts w:cstheme="minorHAnsi"/>
          <w:sz w:val="18"/>
          <w:szCs w:val="18"/>
        </w:rPr>
        <w:t>, u kojima je striktno propisana nadležnost za raspolaganje nekretninama, a to je Gradsko vijeće ili Gradonačelnica. U trenutku izrade Plana nije moguće navesti sve nekretnine kojima će se raspolagati u Gradu Delnicama tijekom 2023. obzirom da nisu poznate odluke nadležnih tijela. Kada će navedeno biti poznato, ići će se s procjenama. Isto tako treba napomenuti da je tijekom 2022. godina izrađeno ili naloženo 15 elaborata, koji će se možda moći koristiti i prilikom raspolaganja nekretninama tijekom 2023. godine</w:t>
      </w:r>
      <w:r w:rsidR="00DC6B95" w:rsidRPr="00DC6B95">
        <w:rPr>
          <w:rFonts w:cstheme="minorHAnsi"/>
          <w:sz w:val="18"/>
          <w:szCs w:val="18"/>
        </w:rPr>
        <w:t>.</w:t>
      </w:r>
    </w:p>
  </w:footnote>
  <w:footnote w:id="3">
    <w:p w14:paraId="364CB0BA" w14:textId="0B8C8765" w:rsidR="00CA71DD" w:rsidRDefault="00CA71DD" w:rsidP="00CA71DD">
      <w:pPr>
        <w:pStyle w:val="Tekstfusnote"/>
      </w:pPr>
      <w:r>
        <w:rPr>
          <w:rStyle w:val="Referencafusnote"/>
        </w:rPr>
        <w:footnoteRef/>
      </w:r>
      <w:r>
        <w:t xml:space="preserve"> </w:t>
      </w:r>
      <w:r w:rsidRPr="00CA71DD">
        <w:rPr>
          <w:sz w:val="18"/>
          <w:szCs w:val="18"/>
        </w:rPr>
        <w:t xml:space="preserve">Raspolaganje nekretninama u vlasništvu </w:t>
      </w:r>
      <w:r w:rsidR="00B01430">
        <w:rPr>
          <w:sz w:val="18"/>
          <w:szCs w:val="18"/>
        </w:rPr>
        <w:t>Grada Delnica</w:t>
      </w:r>
      <w:r w:rsidRPr="00CA71DD">
        <w:rPr>
          <w:sz w:val="18"/>
          <w:szCs w:val="18"/>
        </w:rPr>
        <w:t xml:space="preserve">, regulirano je odgovarajućim odredbama zakona kao i akata </w:t>
      </w:r>
      <w:r w:rsidR="00B01430">
        <w:rPr>
          <w:sz w:val="18"/>
          <w:szCs w:val="18"/>
        </w:rPr>
        <w:t>Grada Delnica</w:t>
      </w:r>
      <w:r w:rsidRPr="00CA71DD">
        <w:rPr>
          <w:sz w:val="18"/>
          <w:szCs w:val="18"/>
        </w:rPr>
        <w:t>, u kojima je striktno propisana nadležnost za raspolaganje nekretninama, a to je Gradsko vijeće ili Gradonačelnica. U ovom trenutku nije moguće navesti sve nekretnine kojima će se raspolagati u Gradu Delnicama tijekom 2023. obzirom da nisu poznate odluke nadležnih tijela. Isto to vrijedi za rješavanje imovinsko-pravnih odnosa, uz naravno i određene zahtjeve drugih osoba.</w:t>
      </w:r>
    </w:p>
  </w:footnote>
  <w:footnote w:id="4">
    <w:p w14:paraId="21E7B02F" w14:textId="77777777" w:rsidR="000852B1" w:rsidRPr="00D23219" w:rsidRDefault="000852B1" w:rsidP="00B020C6">
      <w:pPr>
        <w:pStyle w:val="Tekstfusnote"/>
        <w:jc w:val="both"/>
        <w:rPr>
          <w:rFonts w:ascii="Cambria" w:eastAsia="Times New Roman" w:hAnsi="Cambria" w:cs="Times New Roman"/>
        </w:rPr>
      </w:pPr>
      <w:r w:rsidRPr="009823EE">
        <w:rPr>
          <w:rStyle w:val="Referencafusnote"/>
          <w:rFonts w:ascii="Cambria" w:eastAsia="Times New Roman" w:hAnsi="Cambria" w:cs="Times New Roman"/>
        </w:rPr>
        <w:footnoteRef/>
      </w:r>
      <w:r w:rsidRPr="009823EE">
        <w:rPr>
          <w:rFonts w:ascii="Cambria" w:eastAsia="Times New Roman" w:hAnsi="Cambria" w:cs="Times New Roman"/>
        </w:rPr>
        <w:t xml:space="preserve"> </w:t>
      </w:r>
      <w:r w:rsidRPr="00D23219">
        <w:rPr>
          <w:rFonts w:ascii="Cambria" w:eastAsia="Times New Roman" w:hAnsi="Cambria" w:cs="Times New Roman"/>
        </w:rPr>
        <w:t>Prema članku 2. Zakona o sustavu strateškog planiranja i upravljanja razvojem Republike Hrvatske (Narodne novine, br. 123/17.) mjere su skup međusobno povezanih aktivnosti i projekata u određenom upravnom području kojom se izravno ostvaruje posebni cilj, a neizravno se pridonosi ostvarenju strateškoga cilja. Aktivnost je niz specifičnih i međusobno povezanih radnji čija provedba izravno vodi ostvarenju mjere, a neizravno ostvarenju posebnoga cilja, dok je projekt niz međusobno povezanih aktivnosti koje se odvijaju određenim redoslijedom radi postizanja ciljeva unutar određenoga razdoblja i određenih financijskih sredstava.</w:t>
      </w:r>
    </w:p>
  </w:footnote>
  <w:footnote w:id="5">
    <w:p w14:paraId="505EB884" w14:textId="76B19B98" w:rsidR="000852B1" w:rsidRPr="00D23219" w:rsidRDefault="000852B1" w:rsidP="00B020C6">
      <w:pPr>
        <w:pStyle w:val="Tekstfusnote"/>
        <w:jc w:val="both"/>
        <w:rPr>
          <w:rFonts w:ascii="Cambria" w:eastAsia="Times New Roman" w:hAnsi="Cambria" w:cs="Times New Roman"/>
        </w:rPr>
      </w:pPr>
      <w:r w:rsidRPr="00D23219">
        <w:rPr>
          <w:rStyle w:val="Referencafusnote"/>
          <w:rFonts w:ascii="Cambria" w:eastAsia="Times New Roman" w:hAnsi="Cambria" w:cs="Times New Roman"/>
        </w:rPr>
        <w:footnoteRef/>
      </w:r>
      <w:r w:rsidRPr="00D23219">
        <w:rPr>
          <w:rFonts w:ascii="Cambria" w:eastAsia="Times New Roman" w:hAnsi="Cambria" w:cs="Times New Roman"/>
        </w:rPr>
        <w:t xml:space="preserve"> Prema članku 2. Zakona o sustavu strateškog planiranja i upravljanja razvojem Republike Hrvatske (Narodne novine, br. 123/17</w:t>
      </w:r>
      <w:r w:rsidR="00AC62BD">
        <w:rPr>
          <w:rFonts w:ascii="Cambria" w:eastAsia="Times New Roman" w:hAnsi="Cambria" w:cs="Times New Roman"/>
        </w:rPr>
        <w:t>, 151/22</w:t>
      </w:r>
      <w:r w:rsidRPr="00D23219">
        <w:rPr>
          <w:rFonts w:ascii="Cambria" w:eastAsia="Times New Roman" w:hAnsi="Cambria" w:cs="Times New Roman"/>
        </w:rPr>
        <w:t>.) pokazatelj ishoda je kvantitativni i kvalitativni mjerljivi podatak koji omogućuje praćenje, izvješćivanje i vrednovanje uspješnosti u postizanju utvrđenog posebnog cilja.</w:t>
      </w:r>
    </w:p>
  </w:footnote>
  <w:footnote w:id="6">
    <w:p w14:paraId="5CD977B1" w14:textId="50C7BA4F" w:rsidR="000852B1" w:rsidRPr="00B91EDC" w:rsidRDefault="000852B1" w:rsidP="00B020C6">
      <w:pPr>
        <w:pStyle w:val="Tekstfusnote"/>
        <w:jc w:val="both"/>
        <w:rPr>
          <w:rFonts w:ascii="Times New Roman" w:eastAsia="Times New Roman" w:hAnsi="Times New Roman" w:cs="Times New Roman"/>
        </w:rPr>
      </w:pPr>
      <w:r w:rsidRPr="00D23219">
        <w:rPr>
          <w:rStyle w:val="Referencafusnote"/>
          <w:rFonts w:ascii="Cambria" w:eastAsia="Times New Roman" w:hAnsi="Cambria" w:cs="Times New Roman"/>
        </w:rPr>
        <w:footnoteRef/>
      </w:r>
      <w:r w:rsidRPr="00D23219">
        <w:rPr>
          <w:rFonts w:ascii="Cambria" w:eastAsia="Times New Roman" w:hAnsi="Cambria" w:cs="Times New Roman"/>
        </w:rPr>
        <w:t xml:space="preserve"> Prema članku 2. Zakona o sustavu strateškog planiranja i upravljanja razvojem Republike Hrvatske (Narodne novine, br. 123/17</w:t>
      </w:r>
      <w:r w:rsidR="00AC62BD">
        <w:rPr>
          <w:rFonts w:ascii="Cambria" w:eastAsia="Times New Roman" w:hAnsi="Cambria" w:cs="Times New Roman"/>
        </w:rPr>
        <w:t>, 151/22</w:t>
      </w:r>
      <w:r w:rsidRPr="00D23219">
        <w:rPr>
          <w:rFonts w:ascii="Cambria" w:eastAsia="Times New Roman" w:hAnsi="Cambria" w:cs="Times New Roman"/>
        </w:rPr>
        <w:t>.) pokazatelj rezultata je kvantitativni i kvalitativni mjerljivi podatak koji omogućuje praćenje, izvješćivanje i vrednovanje uspješnosti u provedbi utvrđene mjere, projekta i aktivnosti.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48A"/>
    <w:multiLevelType w:val="hybridMultilevel"/>
    <w:tmpl w:val="01E0312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 w15:restartNumberingAfterBreak="0">
    <w:nsid w:val="00B55AB3"/>
    <w:multiLevelType w:val="hybridMultilevel"/>
    <w:tmpl w:val="A3D46FA2"/>
    <w:lvl w:ilvl="0" w:tplc="041A0001">
      <w:start w:val="1"/>
      <w:numFmt w:val="bullet"/>
      <w:lvlText w:val=""/>
      <w:lvlJc w:val="left"/>
      <w:rPr>
        <w:rFonts w:ascii="Symbol" w:hAnsi="Symbol" w:hint="default"/>
      </w:rPr>
    </w:lvl>
    <w:lvl w:ilvl="1" w:tplc="51A48A96">
      <w:start w:val="1"/>
      <w:numFmt w:val="bullet"/>
      <w:lvlText w:val=""/>
      <w:lvlJc w:val="left"/>
    </w:lvl>
    <w:lvl w:ilvl="2" w:tplc="06B0F414">
      <w:start w:val="1"/>
      <w:numFmt w:val="bullet"/>
      <w:lvlText w:val=""/>
      <w:lvlJc w:val="left"/>
    </w:lvl>
    <w:lvl w:ilvl="3" w:tplc="2D660E08">
      <w:start w:val="1"/>
      <w:numFmt w:val="bullet"/>
      <w:lvlText w:val=""/>
      <w:lvlJc w:val="left"/>
    </w:lvl>
    <w:lvl w:ilvl="4" w:tplc="BFDE4C38">
      <w:start w:val="1"/>
      <w:numFmt w:val="bullet"/>
      <w:lvlText w:val=""/>
      <w:lvlJc w:val="left"/>
    </w:lvl>
    <w:lvl w:ilvl="5" w:tplc="996092BE">
      <w:start w:val="1"/>
      <w:numFmt w:val="bullet"/>
      <w:lvlText w:val=""/>
      <w:lvlJc w:val="left"/>
    </w:lvl>
    <w:lvl w:ilvl="6" w:tplc="149887B6">
      <w:start w:val="1"/>
      <w:numFmt w:val="bullet"/>
      <w:lvlText w:val=""/>
      <w:lvlJc w:val="left"/>
    </w:lvl>
    <w:lvl w:ilvl="7" w:tplc="D02E3158">
      <w:start w:val="1"/>
      <w:numFmt w:val="bullet"/>
      <w:lvlText w:val=""/>
      <w:lvlJc w:val="left"/>
    </w:lvl>
    <w:lvl w:ilvl="8" w:tplc="8A9E3F58">
      <w:start w:val="1"/>
      <w:numFmt w:val="bullet"/>
      <w:lvlText w:val=""/>
      <w:lvlJc w:val="left"/>
    </w:lvl>
  </w:abstractNum>
  <w:abstractNum w:abstractNumId="2" w15:restartNumberingAfterBreak="0">
    <w:nsid w:val="01E25E5B"/>
    <w:multiLevelType w:val="hybridMultilevel"/>
    <w:tmpl w:val="48206E6A"/>
    <w:lvl w:ilvl="0" w:tplc="041A0001">
      <w:start w:val="1"/>
      <w:numFmt w:val="bullet"/>
      <w:lvlText w:val=""/>
      <w:lvlJc w:val="left"/>
      <w:pPr>
        <w:ind w:left="1637" w:hanging="360"/>
      </w:pPr>
      <w:rPr>
        <w:rFonts w:ascii="Symbol" w:hAnsi="Symbol" w:hint="default"/>
      </w:rPr>
    </w:lvl>
    <w:lvl w:ilvl="1" w:tplc="041A0003" w:tentative="1">
      <w:start w:val="1"/>
      <w:numFmt w:val="bullet"/>
      <w:lvlText w:val="o"/>
      <w:lvlJc w:val="left"/>
      <w:pPr>
        <w:ind w:left="2357" w:hanging="360"/>
      </w:pPr>
      <w:rPr>
        <w:rFonts w:ascii="Courier New" w:hAnsi="Courier New" w:cs="Courier New" w:hint="default"/>
      </w:rPr>
    </w:lvl>
    <w:lvl w:ilvl="2" w:tplc="041A0005" w:tentative="1">
      <w:start w:val="1"/>
      <w:numFmt w:val="bullet"/>
      <w:lvlText w:val=""/>
      <w:lvlJc w:val="left"/>
      <w:pPr>
        <w:ind w:left="3077" w:hanging="360"/>
      </w:pPr>
      <w:rPr>
        <w:rFonts w:ascii="Wingdings" w:hAnsi="Wingdings" w:hint="default"/>
      </w:rPr>
    </w:lvl>
    <w:lvl w:ilvl="3" w:tplc="041A0001" w:tentative="1">
      <w:start w:val="1"/>
      <w:numFmt w:val="bullet"/>
      <w:lvlText w:val=""/>
      <w:lvlJc w:val="left"/>
      <w:pPr>
        <w:ind w:left="3797" w:hanging="360"/>
      </w:pPr>
      <w:rPr>
        <w:rFonts w:ascii="Symbol" w:hAnsi="Symbol" w:hint="default"/>
      </w:rPr>
    </w:lvl>
    <w:lvl w:ilvl="4" w:tplc="041A0003" w:tentative="1">
      <w:start w:val="1"/>
      <w:numFmt w:val="bullet"/>
      <w:lvlText w:val="o"/>
      <w:lvlJc w:val="left"/>
      <w:pPr>
        <w:ind w:left="4517" w:hanging="360"/>
      </w:pPr>
      <w:rPr>
        <w:rFonts w:ascii="Courier New" w:hAnsi="Courier New" w:cs="Courier New" w:hint="default"/>
      </w:rPr>
    </w:lvl>
    <w:lvl w:ilvl="5" w:tplc="041A0005" w:tentative="1">
      <w:start w:val="1"/>
      <w:numFmt w:val="bullet"/>
      <w:lvlText w:val=""/>
      <w:lvlJc w:val="left"/>
      <w:pPr>
        <w:ind w:left="5237" w:hanging="360"/>
      </w:pPr>
      <w:rPr>
        <w:rFonts w:ascii="Wingdings" w:hAnsi="Wingdings" w:hint="default"/>
      </w:rPr>
    </w:lvl>
    <w:lvl w:ilvl="6" w:tplc="041A0001" w:tentative="1">
      <w:start w:val="1"/>
      <w:numFmt w:val="bullet"/>
      <w:lvlText w:val=""/>
      <w:lvlJc w:val="left"/>
      <w:pPr>
        <w:ind w:left="5957" w:hanging="360"/>
      </w:pPr>
      <w:rPr>
        <w:rFonts w:ascii="Symbol" w:hAnsi="Symbol" w:hint="default"/>
      </w:rPr>
    </w:lvl>
    <w:lvl w:ilvl="7" w:tplc="041A0003" w:tentative="1">
      <w:start w:val="1"/>
      <w:numFmt w:val="bullet"/>
      <w:lvlText w:val="o"/>
      <w:lvlJc w:val="left"/>
      <w:pPr>
        <w:ind w:left="6677" w:hanging="360"/>
      </w:pPr>
      <w:rPr>
        <w:rFonts w:ascii="Courier New" w:hAnsi="Courier New" w:cs="Courier New" w:hint="default"/>
      </w:rPr>
    </w:lvl>
    <w:lvl w:ilvl="8" w:tplc="041A0005" w:tentative="1">
      <w:start w:val="1"/>
      <w:numFmt w:val="bullet"/>
      <w:lvlText w:val=""/>
      <w:lvlJc w:val="left"/>
      <w:pPr>
        <w:ind w:left="7397" w:hanging="360"/>
      </w:pPr>
      <w:rPr>
        <w:rFonts w:ascii="Wingdings" w:hAnsi="Wingdings" w:hint="default"/>
      </w:rPr>
    </w:lvl>
  </w:abstractNum>
  <w:abstractNum w:abstractNumId="3" w15:restartNumberingAfterBreak="0">
    <w:nsid w:val="02B336B0"/>
    <w:multiLevelType w:val="hybridMultilevel"/>
    <w:tmpl w:val="278803B4"/>
    <w:lvl w:ilvl="0" w:tplc="041A0001">
      <w:start w:val="1"/>
      <w:numFmt w:val="bullet"/>
      <w:lvlText w:val=""/>
      <w:lvlJc w:val="left"/>
      <w:pPr>
        <w:ind w:left="720" w:hanging="360"/>
      </w:pPr>
      <w:rPr>
        <w:rFonts w:ascii="Symbol" w:hAnsi="Symbol" w:hint="default"/>
      </w:rPr>
    </w:lvl>
    <w:lvl w:ilvl="1" w:tplc="75D84FAA">
      <w:numFmt w:val="bullet"/>
      <w:lvlText w:val="•"/>
      <w:lvlJc w:val="left"/>
      <w:pPr>
        <w:ind w:left="1440" w:hanging="360"/>
      </w:pPr>
      <w:rPr>
        <w:rFonts w:ascii="Cambria" w:eastAsia="Times New Roman" w:hAnsi="Cambria" w:cs="Times New Roman" w:hint="default"/>
      </w:rPr>
    </w:lvl>
    <w:lvl w:ilvl="2" w:tplc="6FEAD3A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221EB9"/>
    <w:multiLevelType w:val="hybridMultilevel"/>
    <w:tmpl w:val="5F90A24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5" w15:restartNumberingAfterBreak="0">
    <w:nsid w:val="0D702FCD"/>
    <w:multiLevelType w:val="hybridMultilevel"/>
    <w:tmpl w:val="EFCC15E0"/>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0FCB1FEC"/>
    <w:multiLevelType w:val="hybridMultilevel"/>
    <w:tmpl w:val="D182F4A6"/>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7" w15:restartNumberingAfterBreak="0">
    <w:nsid w:val="1022158C"/>
    <w:multiLevelType w:val="hybridMultilevel"/>
    <w:tmpl w:val="B8AAC5A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 w15:restartNumberingAfterBreak="0">
    <w:nsid w:val="11004DE9"/>
    <w:multiLevelType w:val="hybridMultilevel"/>
    <w:tmpl w:val="2F60F856"/>
    <w:lvl w:ilvl="0" w:tplc="8FF4F4A6">
      <w:start w:val="4"/>
      <w:numFmt w:val="decimal"/>
      <w:lvlText w:val="%1."/>
      <w:lvlJc w:val="left"/>
      <w:pPr>
        <w:ind w:left="786" w:hanging="360"/>
      </w:pPr>
      <w:rPr>
        <w:rFonts w:hint="default"/>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25466EF"/>
    <w:multiLevelType w:val="multilevel"/>
    <w:tmpl w:val="8C5E6C4A"/>
    <w:lvl w:ilvl="0">
      <w:start w:val="1"/>
      <w:numFmt w:val="decimal"/>
      <w:lvlText w:val="%1."/>
      <w:lvlJc w:val="left"/>
      <w:pPr>
        <w:ind w:left="405" w:hanging="405"/>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D50F49"/>
    <w:multiLevelType w:val="hybridMultilevel"/>
    <w:tmpl w:val="44BA04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D64D7E"/>
    <w:multiLevelType w:val="hybridMultilevel"/>
    <w:tmpl w:val="24AC64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AF27C0E"/>
    <w:multiLevelType w:val="hybridMultilevel"/>
    <w:tmpl w:val="FB66224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1BFB21B0"/>
    <w:multiLevelType w:val="hybridMultilevel"/>
    <w:tmpl w:val="917E23F0"/>
    <w:lvl w:ilvl="0" w:tplc="041A000B">
      <w:start w:val="1"/>
      <w:numFmt w:val="bullet"/>
      <w:lvlText w:val=""/>
      <w:lvlJc w:val="left"/>
      <w:pPr>
        <w:ind w:left="720" w:hanging="360"/>
      </w:pPr>
      <w:rPr>
        <w:rFonts w:ascii="Wingdings" w:hAnsi="Wingdings" w:hint="default"/>
      </w:rPr>
    </w:lvl>
    <w:lvl w:ilvl="1" w:tplc="47281576">
      <w:numFmt w:val="bullet"/>
      <w:lvlText w:val="-"/>
      <w:lvlJc w:val="left"/>
      <w:pPr>
        <w:ind w:left="1440" w:hanging="360"/>
      </w:pPr>
      <w:rPr>
        <w:rFonts w:ascii="Cambria" w:eastAsia="Times New Roman" w:hAnsi="Cambria"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FDF574C"/>
    <w:multiLevelType w:val="hybridMultilevel"/>
    <w:tmpl w:val="942CC4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45C1CD4"/>
    <w:multiLevelType w:val="hybridMultilevel"/>
    <w:tmpl w:val="30F81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4F047C5"/>
    <w:multiLevelType w:val="hybridMultilevel"/>
    <w:tmpl w:val="E242A402"/>
    <w:lvl w:ilvl="0" w:tplc="4F0CEC9C">
      <w:start w:val="10"/>
      <w:numFmt w:val="bullet"/>
      <w:lvlText w:val="-"/>
      <w:lvlJc w:val="left"/>
      <w:pPr>
        <w:ind w:left="720" w:hanging="360"/>
      </w:pPr>
      <w:rPr>
        <w:rFonts w:ascii="Cambria" w:eastAsia="Arial"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245B70"/>
    <w:multiLevelType w:val="hybridMultilevel"/>
    <w:tmpl w:val="466ACDA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8" w15:restartNumberingAfterBreak="0">
    <w:nsid w:val="283D6C16"/>
    <w:multiLevelType w:val="hybridMultilevel"/>
    <w:tmpl w:val="A9489DB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9" w15:restartNumberingAfterBreak="0">
    <w:nsid w:val="28992BB7"/>
    <w:multiLevelType w:val="hybridMultilevel"/>
    <w:tmpl w:val="9E964C8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 w15:restartNumberingAfterBreak="0">
    <w:nsid w:val="2A430674"/>
    <w:multiLevelType w:val="hybridMultilevel"/>
    <w:tmpl w:val="80BE927A"/>
    <w:lvl w:ilvl="0" w:tplc="041A0001">
      <w:start w:val="1"/>
      <w:numFmt w:val="bullet"/>
      <w:lvlText w:val=""/>
      <w:lvlJc w:val="left"/>
      <w:pPr>
        <w:ind w:left="1003" w:hanging="360"/>
      </w:pPr>
      <w:rPr>
        <w:rFonts w:ascii="Symbol" w:hAnsi="Symbol"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21" w15:restartNumberingAfterBreak="0">
    <w:nsid w:val="2AF94D90"/>
    <w:multiLevelType w:val="hybridMultilevel"/>
    <w:tmpl w:val="90DCD670"/>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2" w15:restartNumberingAfterBreak="0">
    <w:nsid w:val="35B34528"/>
    <w:multiLevelType w:val="hybridMultilevel"/>
    <w:tmpl w:val="1B60873C"/>
    <w:lvl w:ilvl="0" w:tplc="DE3C46E4">
      <w:start w:val="1"/>
      <w:numFmt w:val="decimal"/>
      <w:lvlText w:val="%1."/>
      <w:lvlJc w:val="left"/>
      <w:pPr>
        <w:ind w:left="1062" w:hanging="360"/>
      </w:pPr>
      <w:rPr>
        <w:rFonts w:hint="default"/>
      </w:rPr>
    </w:lvl>
    <w:lvl w:ilvl="1" w:tplc="041A0019" w:tentative="1">
      <w:start w:val="1"/>
      <w:numFmt w:val="lowerLetter"/>
      <w:lvlText w:val="%2."/>
      <w:lvlJc w:val="left"/>
      <w:pPr>
        <w:ind w:left="1782" w:hanging="360"/>
      </w:pPr>
    </w:lvl>
    <w:lvl w:ilvl="2" w:tplc="041A001B" w:tentative="1">
      <w:start w:val="1"/>
      <w:numFmt w:val="lowerRoman"/>
      <w:lvlText w:val="%3."/>
      <w:lvlJc w:val="right"/>
      <w:pPr>
        <w:ind w:left="2502" w:hanging="180"/>
      </w:pPr>
    </w:lvl>
    <w:lvl w:ilvl="3" w:tplc="041A000F" w:tentative="1">
      <w:start w:val="1"/>
      <w:numFmt w:val="decimal"/>
      <w:lvlText w:val="%4."/>
      <w:lvlJc w:val="left"/>
      <w:pPr>
        <w:ind w:left="3222" w:hanging="360"/>
      </w:pPr>
    </w:lvl>
    <w:lvl w:ilvl="4" w:tplc="041A0019" w:tentative="1">
      <w:start w:val="1"/>
      <w:numFmt w:val="lowerLetter"/>
      <w:lvlText w:val="%5."/>
      <w:lvlJc w:val="left"/>
      <w:pPr>
        <w:ind w:left="3942" w:hanging="360"/>
      </w:pPr>
    </w:lvl>
    <w:lvl w:ilvl="5" w:tplc="041A001B" w:tentative="1">
      <w:start w:val="1"/>
      <w:numFmt w:val="lowerRoman"/>
      <w:lvlText w:val="%6."/>
      <w:lvlJc w:val="right"/>
      <w:pPr>
        <w:ind w:left="4662" w:hanging="180"/>
      </w:pPr>
    </w:lvl>
    <w:lvl w:ilvl="6" w:tplc="041A000F" w:tentative="1">
      <w:start w:val="1"/>
      <w:numFmt w:val="decimal"/>
      <w:lvlText w:val="%7."/>
      <w:lvlJc w:val="left"/>
      <w:pPr>
        <w:ind w:left="5382" w:hanging="360"/>
      </w:pPr>
    </w:lvl>
    <w:lvl w:ilvl="7" w:tplc="041A0019" w:tentative="1">
      <w:start w:val="1"/>
      <w:numFmt w:val="lowerLetter"/>
      <w:lvlText w:val="%8."/>
      <w:lvlJc w:val="left"/>
      <w:pPr>
        <w:ind w:left="6102" w:hanging="360"/>
      </w:pPr>
    </w:lvl>
    <w:lvl w:ilvl="8" w:tplc="041A001B" w:tentative="1">
      <w:start w:val="1"/>
      <w:numFmt w:val="lowerRoman"/>
      <w:lvlText w:val="%9."/>
      <w:lvlJc w:val="right"/>
      <w:pPr>
        <w:ind w:left="6822" w:hanging="180"/>
      </w:pPr>
    </w:lvl>
  </w:abstractNum>
  <w:abstractNum w:abstractNumId="23" w15:restartNumberingAfterBreak="0">
    <w:nsid w:val="361C0359"/>
    <w:multiLevelType w:val="hybridMultilevel"/>
    <w:tmpl w:val="6458E3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644156D"/>
    <w:multiLevelType w:val="hybridMultilevel"/>
    <w:tmpl w:val="30DA7BE4"/>
    <w:lvl w:ilvl="0" w:tplc="60B0D95A">
      <w:start w:val="1"/>
      <w:numFmt w:val="bullet"/>
      <w:lvlText w:val="•"/>
      <w:lvlJc w:val="left"/>
      <w:pPr>
        <w:tabs>
          <w:tab w:val="num" w:pos="720"/>
        </w:tabs>
        <w:ind w:left="720" w:hanging="360"/>
      </w:pPr>
      <w:rPr>
        <w:rFonts w:ascii="Times New Roman" w:hAnsi="Times New Roman" w:hint="default"/>
      </w:rPr>
    </w:lvl>
    <w:lvl w:ilvl="1" w:tplc="FC061CF2" w:tentative="1">
      <w:start w:val="1"/>
      <w:numFmt w:val="bullet"/>
      <w:lvlText w:val="•"/>
      <w:lvlJc w:val="left"/>
      <w:pPr>
        <w:tabs>
          <w:tab w:val="num" w:pos="1440"/>
        </w:tabs>
        <w:ind w:left="1440" w:hanging="360"/>
      </w:pPr>
      <w:rPr>
        <w:rFonts w:ascii="Times New Roman" w:hAnsi="Times New Roman" w:hint="default"/>
      </w:rPr>
    </w:lvl>
    <w:lvl w:ilvl="2" w:tplc="E7B4A836" w:tentative="1">
      <w:start w:val="1"/>
      <w:numFmt w:val="bullet"/>
      <w:lvlText w:val="•"/>
      <w:lvlJc w:val="left"/>
      <w:pPr>
        <w:tabs>
          <w:tab w:val="num" w:pos="2160"/>
        </w:tabs>
        <w:ind w:left="2160" w:hanging="360"/>
      </w:pPr>
      <w:rPr>
        <w:rFonts w:ascii="Times New Roman" w:hAnsi="Times New Roman" w:hint="default"/>
      </w:rPr>
    </w:lvl>
    <w:lvl w:ilvl="3" w:tplc="8FBA4C10" w:tentative="1">
      <w:start w:val="1"/>
      <w:numFmt w:val="bullet"/>
      <w:lvlText w:val="•"/>
      <w:lvlJc w:val="left"/>
      <w:pPr>
        <w:tabs>
          <w:tab w:val="num" w:pos="2880"/>
        </w:tabs>
        <w:ind w:left="2880" w:hanging="360"/>
      </w:pPr>
      <w:rPr>
        <w:rFonts w:ascii="Times New Roman" w:hAnsi="Times New Roman" w:hint="default"/>
      </w:rPr>
    </w:lvl>
    <w:lvl w:ilvl="4" w:tplc="648828C4" w:tentative="1">
      <w:start w:val="1"/>
      <w:numFmt w:val="bullet"/>
      <w:lvlText w:val="•"/>
      <w:lvlJc w:val="left"/>
      <w:pPr>
        <w:tabs>
          <w:tab w:val="num" w:pos="3600"/>
        </w:tabs>
        <w:ind w:left="3600" w:hanging="360"/>
      </w:pPr>
      <w:rPr>
        <w:rFonts w:ascii="Times New Roman" w:hAnsi="Times New Roman" w:hint="default"/>
      </w:rPr>
    </w:lvl>
    <w:lvl w:ilvl="5" w:tplc="5CA23846" w:tentative="1">
      <w:start w:val="1"/>
      <w:numFmt w:val="bullet"/>
      <w:lvlText w:val="•"/>
      <w:lvlJc w:val="left"/>
      <w:pPr>
        <w:tabs>
          <w:tab w:val="num" w:pos="4320"/>
        </w:tabs>
        <w:ind w:left="4320" w:hanging="360"/>
      </w:pPr>
      <w:rPr>
        <w:rFonts w:ascii="Times New Roman" w:hAnsi="Times New Roman" w:hint="default"/>
      </w:rPr>
    </w:lvl>
    <w:lvl w:ilvl="6" w:tplc="2B04BB32" w:tentative="1">
      <w:start w:val="1"/>
      <w:numFmt w:val="bullet"/>
      <w:lvlText w:val="•"/>
      <w:lvlJc w:val="left"/>
      <w:pPr>
        <w:tabs>
          <w:tab w:val="num" w:pos="5040"/>
        </w:tabs>
        <w:ind w:left="5040" w:hanging="360"/>
      </w:pPr>
      <w:rPr>
        <w:rFonts w:ascii="Times New Roman" w:hAnsi="Times New Roman" w:hint="default"/>
      </w:rPr>
    </w:lvl>
    <w:lvl w:ilvl="7" w:tplc="0CF42A22" w:tentative="1">
      <w:start w:val="1"/>
      <w:numFmt w:val="bullet"/>
      <w:lvlText w:val="•"/>
      <w:lvlJc w:val="left"/>
      <w:pPr>
        <w:tabs>
          <w:tab w:val="num" w:pos="5760"/>
        </w:tabs>
        <w:ind w:left="5760" w:hanging="360"/>
      </w:pPr>
      <w:rPr>
        <w:rFonts w:ascii="Times New Roman" w:hAnsi="Times New Roman" w:hint="default"/>
      </w:rPr>
    </w:lvl>
    <w:lvl w:ilvl="8" w:tplc="9E6888C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AA63E1E"/>
    <w:multiLevelType w:val="hybridMultilevel"/>
    <w:tmpl w:val="67D4CED4"/>
    <w:lvl w:ilvl="0" w:tplc="041A000B">
      <w:start w:val="1"/>
      <w:numFmt w:val="bullet"/>
      <w:lvlText w:val=""/>
      <w:lvlJc w:val="left"/>
      <w:pPr>
        <w:ind w:left="720" w:hanging="360"/>
      </w:pPr>
      <w:rPr>
        <w:rFonts w:ascii="Wingdings" w:hAnsi="Wingdings"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D1922B7"/>
    <w:multiLevelType w:val="hybridMultilevel"/>
    <w:tmpl w:val="ABC2E5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95346A"/>
    <w:multiLevelType w:val="hybridMultilevel"/>
    <w:tmpl w:val="DA7A1562"/>
    <w:lvl w:ilvl="0" w:tplc="0AC8F140">
      <w:start w:val="1"/>
      <w:numFmt w:val="decimal"/>
      <w:lvlText w:val="%1."/>
      <w:lvlJc w:val="left"/>
      <w:pPr>
        <w:ind w:left="1419" w:hanging="852"/>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8" w15:restartNumberingAfterBreak="0">
    <w:nsid w:val="48F53523"/>
    <w:multiLevelType w:val="hybridMultilevel"/>
    <w:tmpl w:val="67DCE01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15:restartNumberingAfterBreak="0">
    <w:nsid w:val="4B54133C"/>
    <w:multiLevelType w:val="hybridMultilevel"/>
    <w:tmpl w:val="1E90C08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52A251DD"/>
    <w:multiLevelType w:val="hybridMultilevel"/>
    <w:tmpl w:val="4740C3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7245508"/>
    <w:multiLevelType w:val="hybridMultilevel"/>
    <w:tmpl w:val="A39043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F9D51BE"/>
    <w:multiLevelType w:val="hybridMultilevel"/>
    <w:tmpl w:val="5C34C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287903"/>
    <w:multiLevelType w:val="hybridMultilevel"/>
    <w:tmpl w:val="E5822F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81E0663"/>
    <w:multiLevelType w:val="hybridMultilevel"/>
    <w:tmpl w:val="5FA4AC50"/>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5" w15:restartNumberingAfterBreak="0">
    <w:nsid w:val="6AFC0AF3"/>
    <w:multiLevelType w:val="hybridMultilevel"/>
    <w:tmpl w:val="5EA8BA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C0C4B74"/>
    <w:multiLevelType w:val="hybridMultilevel"/>
    <w:tmpl w:val="8E5247C4"/>
    <w:lvl w:ilvl="0" w:tplc="C2804064">
      <w:start w:val="1"/>
      <w:numFmt w:val="decimal"/>
      <w:lvlText w:val="%1."/>
      <w:lvlJc w:val="left"/>
      <w:pPr>
        <w:ind w:left="928" w:hanging="360"/>
      </w:pPr>
      <w:rPr>
        <w:color w:val="auto"/>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 w15:restartNumberingAfterBreak="0">
    <w:nsid w:val="6CEB4B44"/>
    <w:multiLevelType w:val="hybridMultilevel"/>
    <w:tmpl w:val="73805D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4BF0C90"/>
    <w:multiLevelType w:val="hybridMultilevel"/>
    <w:tmpl w:val="4A02973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9" w15:restartNumberingAfterBreak="0">
    <w:nsid w:val="76875AC0"/>
    <w:multiLevelType w:val="hybridMultilevel"/>
    <w:tmpl w:val="707A96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A001E06"/>
    <w:multiLevelType w:val="hybridMultilevel"/>
    <w:tmpl w:val="1FDED8D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7B96052B"/>
    <w:multiLevelType w:val="hybridMultilevel"/>
    <w:tmpl w:val="CB16B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BCD30FA"/>
    <w:multiLevelType w:val="hybridMultilevel"/>
    <w:tmpl w:val="43464F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E2D5864"/>
    <w:multiLevelType w:val="hybridMultilevel"/>
    <w:tmpl w:val="C0E80616"/>
    <w:lvl w:ilvl="0" w:tplc="AA6A238A">
      <w:start w:val="1"/>
      <w:numFmt w:val="decimal"/>
      <w:lvlText w:val="%1."/>
      <w:lvlJc w:val="left"/>
      <w:pPr>
        <w:ind w:left="720" w:hanging="360"/>
      </w:pPr>
      <w:rPr>
        <w:rFonts w:hint="default"/>
        <w:sz w:val="26"/>
        <w:szCs w:val="26"/>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3"/>
  </w:num>
  <w:num w:numId="2">
    <w:abstractNumId w:val="30"/>
  </w:num>
  <w:num w:numId="3">
    <w:abstractNumId w:val="4"/>
  </w:num>
  <w:num w:numId="4">
    <w:abstractNumId w:val="13"/>
  </w:num>
  <w:num w:numId="5">
    <w:abstractNumId w:val="21"/>
  </w:num>
  <w:num w:numId="6">
    <w:abstractNumId w:val="33"/>
  </w:num>
  <w:num w:numId="7">
    <w:abstractNumId w:val="7"/>
  </w:num>
  <w:num w:numId="8">
    <w:abstractNumId w:val="17"/>
  </w:num>
  <w:num w:numId="9">
    <w:abstractNumId w:val="23"/>
  </w:num>
  <w:num w:numId="10">
    <w:abstractNumId w:val="0"/>
  </w:num>
  <w:num w:numId="11">
    <w:abstractNumId w:val="26"/>
  </w:num>
  <w:num w:numId="12">
    <w:abstractNumId w:val="37"/>
  </w:num>
  <w:num w:numId="13">
    <w:abstractNumId w:val="25"/>
  </w:num>
  <w:num w:numId="14">
    <w:abstractNumId w:val="28"/>
  </w:num>
  <w:num w:numId="15">
    <w:abstractNumId w:val="12"/>
  </w:num>
  <w:num w:numId="16">
    <w:abstractNumId w:val="18"/>
  </w:num>
  <w:num w:numId="17">
    <w:abstractNumId w:val="41"/>
  </w:num>
  <w:num w:numId="18">
    <w:abstractNumId w:val="19"/>
  </w:num>
  <w:num w:numId="19">
    <w:abstractNumId w:val="2"/>
  </w:num>
  <w:num w:numId="20">
    <w:abstractNumId w:val="40"/>
  </w:num>
  <w:num w:numId="21">
    <w:abstractNumId w:val="14"/>
  </w:num>
  <w:num w:numId="22">
    <w:abstractNumId w:val="1"/>
  </w:num>
  <w:num w:numId="23">
    <w:abstractNumId w:val="31"/>
  </w:num>
  <w:num w:numId="24">
    <w:abstractNumId w:val="42"/>
  </w:num>
  <w:num w:numId="25">
    <w:abstractNumId w:val="11"/>
  </w:num>
  <w:num w:numId="26">
    <w:abstractNumId w:val="15"/>
  </w:num>
  <w:num w:numId="27">
    <w:abstractNumId w:val="8"/>
  </w:num>
  <w:num w:numId="28">
    <w:abstractNumId w:val="34"/>
  </w:num>
  <w:num w:numId="29">
    <w:abstractNumId w:val="10"/>
  </w:num>
  <w:num w:numId="30">
    <w:abstractNumId w:val="24"/>
  </w:num>
  <w:num w:numId="31">
    <w:abstractNumId w:val="16"/>
  </w:num>
  <w:num w:numId="32">
    <w:abstractNumId w:val="29"/>
  </w:num>
  <w:num w:numId="33">
    <w:abstractNumId w:val="38"/>
  </w:num>
  <w:num w:numId="34">
    <w:abstractNumId w:val="22"/>
  </w:num>
  <w:num w:numId="35">
    <w:abstractNumId w:val="36"/>
  </w:num>
  <w:num w:numId="36">
    <w:abstractNumId w:val="20"/>
  </w:num>
  <w:num w:numId="37">
    <w:abstractNumId w:val="39"/>
  </w:num>
  <w:num w:numId="38">
    <w:abstractNumId w:val="35"/>
  </w:num>
  <w:num w:numId="39">
    <w:abstractNumId w:val="9"/>
  </w:num>
  <w:num w:numId="40">
    <w:abstractNumId w:val="32"/>
  </w:num>
  <w:num w:numId="41">
    <w:abstractNumId w:val="5"/>
  </w:num>
  <w:num w:numId="42">
    <w:abstractNumId w:val="6"/>
  </w:num>
  <w:num w:numId="43">
    <w:abstractNumId w:val="27"/>
  </w:num>
  <w:num w:numId="44">
    <w:abstractNumId w:val="3"/>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BES KVALITETA">
    <w15:presenceInfo w15:providerId="Windows Live" w15:userId="ca607c7559e95a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D1"/>
    <w:rsid w:val="00000346"/>
    <w:rsid w:val="00000CD6"/>
    <w:rsid w:val="00000E27"/>
    <w:rsid w:val="00001001"/>
    <w:rsid w:val="0000292A"/>
    <w:rsid w:val="000029AF"/>
    <w:rsid w:val="00002C4A"/>
    <w:rsid w:val="00003A70"/>
    <w:rsid w:val="00004385"/>
    <w:rsid w:val="000046A5"/>
    <w:rsid w:val="00004CB5"/>
    <w:rsid w:val="0000553C"/>
    <w:rsid w:val="00006FFE"/>
    <w:rsid w:val="000074C8"/>
    <w:rsid w:val="00007751"/>
    <w:rsid w:val="00007A1C"/>
    <w:rsid w:val="00007AA6"/>
    <w:rsid w:val="00007BE0"/>
    <w:rsid w:val="00010864"/>
    <w:rsid w:val="00011345"/>
    <w:rsid w:val="00011C0F"/>
    <w:rsid w:val="00011D45"/>
    <w:rsid w:val="00012972"/>
    <w:rsid w:val="000130B9"/>
    <w:rsid w:val="00013A1A"/>
    <w:rsid w:val="00014691"/>
    <w:rsid w:val="00016139"/>
    <w:rsid w:val="00016419"/>
    <w:rsid w:val="00016436"/>
    <w:rsid w:val="00016B6A"/>
    <w:rsid w:val="00017394"/>
    <w:rsid w:val="00017516"/>
    <w:rsid w:val="000176C2"/>
    <w:rsid w:val="00017E03"/>
    <w:rsid w:val="00020A85"/>
    <w:rsid w:val="00020BCA"/>
    <w:rsid w:val="0002100A"/>
    <w:rsid w:val="0002139B"/>
    <w:rsid w:val="00022CD8"/>
    <w:rsid w:val="00023A43"/>
    <w:rsid w:val="00023E24"/>
    <w:rsid w:val="000270D0"/>
    <w:rsid w:val="00027B62"/>
    <w:rsid w:val="0003074D"/>
    <w:rsid w:val="000316C0"/>
    <w:rsid w:val="00031DB2"/>
    <w:rsid w:val="00032344"/>
    <w:rsid w:val="00032FF0"/>
    <w:rsid w:val="00033BF1"/>
    <w:rsid w:val="00033FFE"/>
    <w:rsid w:val="000349AB"/>
    <w:rsid w:val="00037BAD"/>
    <w:rsid w:val="00040D29"/>
    <w:rsid w:val="00040DA5"/>
    <w:rsid w:val="00041479"/>
    <w:rsid w:val="0004155F"/>
    <w:rsid w:val="000417B1"/>
    <w:rsid w:val="00042CC8"/>
    <w:rsid w:val="00044310"/>
    <w:rsid w:val="000445DB"/>
    <w:rsid w:val="0004465A"/>
    <w:rsid w:val="00044895"/>
    <w:rsid w:val="00045142"/>
    <w:rsid w:val="00045CC4"/>
    <w:rsid w:val="00045E8A"/>
    <w:rsid w:val="000468FF"/>
    <w:rsid w:val="00046AA6"/>
    <w:rsid w:val="00046C2A"/>
    <w:rsid w:val="00046F60"/>
    <w:rsid w:val="000477BC"/>
    <w:rsid w:val="000509CB"/>
    <w:rsid w:val="000510BD"/>
    <w:rsid w:val="00051387"/>
    <w:rsid w:val="0005203C"/>
    <w:rsid w:val="000524C7"/>
    <w:rsid w:val="00052D75"/>
    <w:rsid w:val="00052FA4"/>
    <w:rsid w:val="0005360C"/>
    <w:rsid w:val="000549E0"/>
    <w:rsid w:val="000549F9"/>
    <w:rsid w:val="00054E20"/>
    <w:rsid w:val="00057001"/>
    <w:rsid w:val="000575C5"/>
    <w:rsid w:val="00060F97"/>
    <w:rsid w:val="0006110F"/>
    <w:rsid w:val="00061487"/>
    <w:rsid w:val="00061E9F"/>
    <w:rsid w:val="00062254"/>
    <w:rsid w:val="00063432"/>
    <w:rsid w:val="00064F56"/>
    <w:rsid w:val="00066439"/>
    <w:rsid w:val="0006676F"/>
    <w:rsid w:val="00066EE5"/>
    <w:rsid w:val="000673C4"/>
    <w:rsid w:val="000674B9"/>
    <w:rsid w:val="000677CD"/>
    <w:rsid w:val="00067D68"/>
    <w:rsid w:val="000704F0"/>
    <w:rsid w:val="00071572"/>
    <w:rsid w:val="000718EA"/>
    <w:rsid w:val="000733B5"/>
    <w:rsid w:val="00073A85"/>
    <w:rsid w:val="00073E96"/>
    <w:rsid w:val="000747DC"/>
    <w:rsid w:val="00074D6F"/>
    <w:rsid w:val="0007522D"/>
    <w:rsid w:val="00075751"/>
    <w:rsid w:val="0007599D"/>
    <w:rsid w:val="0007658F"/>
    <w:rsid w:val="00076B35"/>
    <w:rsid w:val="000771DA"/>
    <w:rsid w:val="0007722B"/>
    <w:rsid w:val="000777AD"/>
    <w:rsid w:val="00077985"/>
    <w:rsid w:val="0008055B"/>
    <w:rsid w:val="00080853"/>
    <w:rsid w:val="00080A37"/>
    <w:rsid w:val="00081138"/>
    <w:rsid w:val="000815C5"/>
    <w:rsid w:val="00081770"/>
    <w:rsid w:val="000820B3"/>
    <w:rsid w:val="0008260C"/>
    <w:rsid w:val="00083AE4"/>
    <w:rsid w:val="000844EA"/>
    <w:rsid w:val="0008522D"/>
    <w:rsid w:val="000852B1"/>
    <w:rsid w:val="00085423"/>
    <w:rsid w:val="000857C5"/>
    <w:rsid w:val="00086549"/>
    <w:rsid w:val="0008727E"/>
    <w:rsid w:val="000875EC"/>
    <w:rsid w:val="000879CE"/>
    <w:rsid w:val="00087E21"/>
    <w:rsid w:val="00087F96"/>
    <w:rsid w:val="0009049E"/>
    <w:rsid w:val="0009177D"/>
    <w:rsid w:val="00091A3D"/>
    <w:rsid w:val="00091CD4"/>
    <w:rsid w:val="000924A9"/>
    <w:rsid w:val="0009262C"/>
    <w:rsid w:val="00092720"/>
    <w:rsid w:val="00092D81"/>
    <w:rsid w:val="0009300E"/>
    <w:rsid w:val="0009310B"/>
    <w:rsid w:val="0009321A"/>
    <w:rsid w:val="00093454"/>
    <w:rsid w:val="000939E7"/>
    <w:rsid w:val="00093EC1"/>
    <w:rsid w:val="00094EBE"/>
    <w:rsid w:val="00095366"/>
    <w:rsid w:val="000958A8"/>
    <w:rsid w:val="00095B67"/>
    <w:rsid w:val="0009608E"/>
    <w:rsid w:val="000966B2"/>
    <w:rsid w:val="000968EE"/>
    <w:rsid w:val="00096F28"/>
    <w:rsid w:val="00097F2F"/>
    <w:rsid w:val="000A0B9C"/>
    <w:rsid w:val="000A0D7D"/>
    <w:rsid w:val="000A1DC5"/>
    <w:rsid w:val="000A2000"/>
    <w:rsid w:val="000A2640"/>
    <w:rsid w:val="000A34A3"/>
    <w:rsid w:val="000A34AD"/>
    <w:rsid w:val="000A3F5E"/>
    <w:rsid w:val="000A4E4C"/>
    <w:rsid w:val="000A4E71"/>
    <w:rsid w:val="000A5773"/>
    <w:rsid w:val="000A5987"/>
    <w:rsid w:val="000A5D53"/>
    <w:rsid w:val="000A63E1"/>
    <w:rsid w:val="000A6508"/>
    <w:rsid w:val="000A6788"/>
    <w:rsid w:val="000A6DEF"/>
    <w:rsid w:val="000A7072"/>
    <w:rsid w:val="000A7A5A"/>
    <w:rsid w:val="000B050A"/>
    <w:rsid w:val="000B0651"/>
    <w:rsid w:val="000B0BBE"/>
    <w:rsid w:val="000B0DEF"/>
    <w:rsid w:val="000B10E2"/>
    <w:rsid w:val="000B10EF"/>
    <w:rsid w:val="000B1C7B"/>
    <w:rsid w:val="000B2A01"/>
    <w:rsid w:val="000B383C"/>
    <w:rsid w:val="000B428E"/>
    <w:rsid w:val="000B56D1"/>
    <w:rsid w:val="000B5A58"/>
    <w:rsid w:val="000B6A7A"/>
    <w:rsid w:val="000B768D"/>
    <w:rsid w:val="000B786A"/>
    <w:rsid w:val="000C0835"/>
    <w:rsid w:val="000C0B37"/>
    <w:rsid w:val="000C0BF6"/>
    <w:rsid w:val="000C0D87"/>
    <w:rsid w:val="000C23D9"/>
    <w:rsid w:val="000C2A7F"/>
    <w:rsid w:val="000C549E"/>
    <w:rsid w:val="000C7021"/>
    <w:rsid w:val="000D0766"/>
    <w:rsid w:val="000D0AFA"/>
    <w:rsid w:val="000D0D6D"/>
    <w:rsid w:val="000D14C6"/>
    <w:rsid w:val="000D155E"/>
    <w:rsid w:val="000D1986"/>
    <w:rsid w:val="000D22CA"/>
    <w:rsid w:val="000D2E2F"/>
    <w:rsid w:val="000D2E9D"/>
    <w:rsid w:val="000D373A"/>
    <w:rsid w:val="000D4219"/>
    <w:rsid w:val="000D436C"/>
    <w:rsid w:val="000D4F9C"/>
    <w:rsid w:val="000D58D3"/>
    <w:rsid w:val="000D5B74"/>
    <w:rsid w:val="000D7886"/>
    <w:rsid w:val="000E01BE"/>
    <w:rsid w:val="000E021F"/>
    <w:rsid w:val="000E1E67"/>
    <w:rsid w:val="000E1F10"/>
    <w:rsid w:val="000E1FE9"/>
    <w:rsid w:val="000E26E3"/>
    <w:rsid w:val="000E319C"/>
    <w:rsid w:val="000E3257"/>
    <w:rsid w:val="000E3432"/>
    <w:rsid w:val="000E36FB"/>
    <w:rsid w:val="000E4460"/>
    <w:rsid w:val="000E581C"/>
    <w:rsid w:val="000E5AC3"/>
    <w:rsid w:val="000E5D1F"/>
    <w:rsid w:val="000E5E95"/>
    <w:rsid w:val="000E76A0"/>
    <w:rsid w:val="000F000C"/>
    <w:rsid w:val="000F0BA4"/>
    <w:rsid w:val="000F0DCC"/>
    <w:rsid w:val="000F15BE"/>
    <w:rsid w:val="000F18B6"/>
    <w:rsid w:val="000F1F55"/>
    <w:rsid w:val="000F2059"/>
    <w:rsid w:val="000F2C37"/>
    <w:rsid w:val="000F2CF1"/>
    <w:rsid w:val="000F2E00"/>
    <w:rsid w:val="000F3A54"/>
    <w:rsid w:val="000F412B"/>
    <w:rsid w:val="000F453D"/>
    <w:rsid w:val="000F4AB9"/>
    <w:rsid w:val="000F4B00"/>
    <w:rsid w:val="000F5ABF"/>
    <w:rsid w:val="000F5FA6"/>
    <w:rsid w:val="000F6414"/>
    <w:rsid w:val="000F73ED"/>
    <w:rsid w:val="000F7A53"/>
    <w:rsid w:val="00100584"/>
    <w:rsid w:val="001026D8"/>
    <w:rsid w:val="00102DF7"/>
    <w:rsid w:val="0010358E"/>
    <w:rsid w:val="00103992"/>
    <w:rsid w:val="00104091"/>
    <w:rsid w:val="00104941"/>
    <w:rsid w:val="00104D36"/>
    <w:rsid w:val="001056BE"/>
    <w:rsid w:val="00105E9E"/>
    <w:rsid w:val="001063A3"/>
    <w:rsid w:val="00106686"/>
    <w:rsid w:val="0011076A"/>
    <w:rsid w:val="00110D60"/>
    <w:rsid w:val="00110F35"/>
    <w:rsid w:val="001110A2"/>
    <w:rsid w:val="0011151A"/>
    <w:rsid w:val="00111594"/>
    <w:rsid w:val="001119F1"/>
    <w:rsid w:val="00111CC7"/>
    <w:rsid w:val="00112248"/>
    <w:rsid w:val="00113D26"/>
    <w:rsid w:val="00114146"/>
    <w:rsid w:val="00115253"/>
    <w:rsid w:val="00115E3B"/>
    <w:rsid w:val="001163A5"/>
    <w:rsid w:val="001171C0"/>
    <w:rsid w:val="00117427"/>
    <w:rsid w:val="001175EC"/>
    <w:rsid w:val="001178B6"/>
    <w:rsid w:val="00117D71"/>
    <w:rsid w:val="0012035C"/>
    <w:rsid w:val="001209CD"/>
    <w:rsid w:val="00120BEF"/>
    <w:rsid w:val="00120D57"/>
    <w:rsid w:val="001212C0"/>
    <w:rsid w:val="00121A71"/>
    <w:rsid w:val="00121E6A"/>
    <w:rsid w:val="00121FAB"/>
    <w:rsid w:val="00122E7B"/>
    <w:rsid w:val="001234B0"/>
    <w:rsid w:val="00123EB3"/>
    <w:rsid w:val="001246B4"/>
    <w:rsid w:val="00124948"/>
    <w:rsid w:val="0012543B"/>
    <w:rsid w:val="0012615F"/>
    <w:rsid w:val="001267D5"/>
    <w:rsid w:val="001273EB"/>
    <w:rsid w:val="00130179"/>
    <w:rsid w:val="00130804"/>
    <w:rsid w:val="001308A8"/>
    <w:rsid w:val="00130974"/>
    <w:rsid w:val="00130E36"/>
    <w:rsid w:val="00131AF5"/>
    <w:rsid w:val="0013293A"/>
    <w:rsid w:val="00132EBE"/>
    <w:rsid w:val="0013319E"/>
    <w:rsid w:val="00133450"/>
    <w:rsid w:val="001334BC"/>
    <w:rsid w:val="00133D88"/>
    <w:rsid w:val="00134554"/>
    <w:rsid w:val="00134F5E"/>
    <w:rsid w:val="0013788B"/>
    <w:rsid w:val="001402DA"/>
    <w:rsid w:val="00140505"/>
    <w:rsid w:val="00141433"/>
    <w:rsid w:val="00141966"/>
    <w:rsid w:val="00141CD3"/>
    <w:rsid w:val="00142005"/>
    <w:rsid w:val="0014324B"/>
    <w:rsid w:val="00143311"/>
    <w:rsid w:val="00143C5A"/>
    <w:rsid w:val="00143F3A"/>
    <w:rsid w:val="00143F4C"/>
    <w:rsid w:val="00144D52"/>
    <w:rsid w:val="001456C6"/>
    <w:rsid w:val="001472E1"/>
    <w:rsid w:val="00147358"/>
    <w:rsid w:val="00147A62"/>
    <w:rsid w:val="00147E5B"/>
    <w:rsid w:val="00150DDC"/>
    <w:rsid w:val="001523DD"/>
    <w:rsid w:val="001525CE"/>
    <w:rsid w:val="001526BF"/>
    <w:rsid w:val="0015291B"/>
    <w:rsid w:val="001529B9"/>
    <w:rsid w:val="0015305F"/>
    <w:rsid w:val="001531AF"/>
    <w:rsid w:val="001534E9"/>
    <w:rsid w:val="00153E40"/>
    <w:rsid w:val="00155E45"/>
    <w:rsid w:val="00156315"/>
    <w:rsid w:val="00157ECB"/>
    <w:rsid w:val="00160EB6"/>
    <w:rsid w:val="00162A77"/>
    <w:rsid w:val="00163AA2"/>
    <w:rsid w:val="001648A2"/>
    <w:rsid w:val="00164B3B"/>
    <w:rsid w:val="00165426"/>
    <w:rsid w:val="0016570E"/>
    <w:rsid w:val="00165A8F"/>
    <w:rsid w:val="00165AE2"/>
    <w:rsid w:val="00166C68"/>
    <w:rsid w:val="0016709C"/>
    <w:rsid w:val="0017136E"/>
    <w:rsid w:val="0017156B"/>
    <w:rsid w:val="00173532"/>
    <w:rsid w:val="001736A2"/>
    <w:rsid w:val="00173989"/>
    <w:rsid w:val="001739E8"/>
    <w:rsid w:val="00173A5B"/>
    <w:rsid w:val="00173DF3"/>
    <w:rsid w:val="00173EEC"/>
    <w:rsid w:val="00174B4B"/>
    <w:rsid w:val="00174ED9"/>
    <w:rsid w:val="00175849"/>
    <w:rsid w:val="001758A6"/>
    <w:rsid w:val="0017603B"/>
    <w:rsid w:val="001805C5"/>
    <w:rsid w:val="00180854"/>
    <w:rsid w:val="00181028"/>
    <w:rsid w:val="001810C7"/>
    <w:rsid w:val="001816D6"/>
    <w:rsid w:val="00181B30"/>
    <w:rsid w:val="001825DB"/>
    <w:rsid w:val="001829D1"/>
    <w:rsid w:val="00182B11"/>
    <w:rsid w:val="00182B81"/>
    <w:rsid w:val="0018485B"/>
    <w:rsid w:val="00185B99"/>
    <w:rsid w:val="00185E76"/>
    <w:rsid w:val="00186447"/>
    <w:rsid w:val="00186C9C"/>
    <w:rsid w:val="00186F4E"/>
    <w:rsid w:val="00190F5F"/>
    <w:rsid w:val="00191A18"/>
    <w:rsid w:val="00192209"/>
    <w:rsid w:val="00192F0E"/>
    <w:rsid w:val="00192FB5"/>
    <w:rsid w:val="001936DD"/>
    <w:rsid w:val="0019392D"/>
    <w:rsid w:val="00193FE3"/>
    <w:rsid w:val="00194FBD"/>
    <w:rsid w:val="001963D3"/>
    <w:rsid w:val="0019682D"/>
    <w:rsid w:val="00196D2B"/>
    <w:rsid w:val="00196E98"/>
    <w:rsid w:val="00197391"/>
    <w:rsid w:val="001A0754"/>
    <w:rsid w:val="001A11AB"/>
    <w:rsid w:val="001A17CD"/>
    <w:rsid w:val="001A1F06"/>
    <w:rsid w:val="001A1FBD"/>
    <w:rsid w:val="001A2CE0"/>
    <w:rsid w:val="001A3598"/>
    <w:rsid w:val="001A4175"/>
    <w:rsid w:val="001A49D7"/>
    <w:rsid w:val="001A4FCA"/>
    <w:rsid w:val="001A51FA"/>
    <w:rsid w:val="001A6726"/>
    <w:rsid w:val="001B0112"/>
    <w:rsid w:val="001B02BF"/>
    <w:rsid w:val="001B102D"/>
    <w:rsid w:val="001B1296"/>
    <w:rsid w:val="001B13C3"/>
    <w:rsid w:val="001B13D0"/>
    <w:rsid w:val="001B192F"/>
    <w:rsid w:val="001B1966"/>
    <w:rsid w:val="001B1996"/>
    <w:rsid w:val="001B2497"/>
    <w:rsid w:val="001B2D37"/>
    <w:rsid w:val="001B49C6"/>
    <w:rsid w:val="001B4AF0"/>
    <w:rsid w:val="001B4BD8"/>
    <w:rsid w:val="001B4E69"/>
    <w:rsid w:val="001B58C5"/>
    <w:rsid w:val="001B5A88"/>
    <w:rsid w:val="001B5AF9"/>
    <w:rsid w:val="001B5EE4"/>
    <w:rsid w:val="001B63A7"/>
    <w:rsid w:val="001B6B84"/>
    <w:rsid w:val="001B7250"/>
    <w:rsid w:val="001B73C4"/>
    <w:rsid w:val="001B7983"/>
    <w:rsid w:val="001C00C9"/>
    <w:rsid w:val="001C0AF3"/>
    <w:rsid w:val="001C2013"/>
    <w:rsid w:val="001C2F83"/>
    <w:rsid w:val="001C319B"/>
    <w:rsid w:val="001C31A0"/>
    <w:rsid w:val="001C331C"/>
    <w:rsid w:val="001C3507"/>
    <w:rsid w:val="001C4B0E"/>
    <w:rsid w:val="001C5C98"/>
    <w:rsid w:val="001C5E64"/>
    <w:rsid w:val="001C624A"/>
    <w:rsid w:val="001C6965"/>
    <w:rsid w:val="001C73C4"/>
    <w:rsid w:val="001C7A92"/>
    <w:rsid w:val="001C7CB9"/>
    <w:rsid w:val="001D0378"/>
    <w:rsid w:val="001D0394"/>
    <w:rsid w:val="001D13C1"/>
    <w:rsid w:val="001D200A"/>
    <w:rsid w:val="001D28AA"/>
    <w:rsid w:val="001D2BDC"/>
    <w:rsid w:val="001D36D9"/>
    <w:rsid w:val="001D4B1C"/>
    <w:rsid w:val="001D4F0F"/>
    <w:rsid w:val="001D56A0"/>
    <w:rsid w:val="001D64CB"/>
    <w:rsid w:val="001D6A67"/>
    <w:rsid w:val="001D70CA"/>
    <w:rsid w:val="001D7959"/>
    <w:rsid w:val="001E0146"/>
    <w:rsid w:val="001E05FE"/>
    <w:rsid w:val="001E0659"/>
    <w:rsid w:val="001E11D5"/>
    <w:rsid w:val="001E175D"/>
    <w:rsid w:val="001E181D"/>
    <w:rsid w:val="001E1B92"/>
    <w:rsid w:val="001E26A9"/>
    <w:rsid w:val="001E2F50"/>
    <w:rsid w:val="001E3347"/>
    <w:rsid w:val="001E3D3A"/>
    <w:rsid w:val="001E43E3"/>
    <w:rsid w:val="001E62D6"/>
    <w:rsid w:val="001E68E4"/>
    <w:rsid w:val="001E721C"/>
    <w:rsid w:val="001E721F"/>
    <w:rsid w:val="001E766D"/>
    <w:rsid w:val="001E77C3"/>
    <w:rsid w:val="001E7DD4"/>
    <w:rsid w:val="001F104B"/>
    <w:rsid w:val="001F1377"/>
    <w:rsid w:val="001F14CF"/>
    <w:rsid w:val="001F1863"/>
    <w:rsid w:val="001F228E"/>
    <w:rsid w:val="001F2B69"/>
    <w:rsid w:val="001F3D42"/>
    <w:rsid w:val="001F410A"/>
    <w:rsid w:val="001F445B"/>
    <w:rsid w:val="001F47EE"/>
    <w:rsid w:val="001F5BA7"/>
    <w:rsid w:val="001F5D73"/>
    <w:rsid w:val="001F5EDF"/>
    <w:rsid w:val="001F621D"/>
    <w:rsid w:val="001F6297"/>
    <w:rsid w:val="001F6520"/>
    <w:rsid w:val="001F6570"/>
    <w:rsid w:val="001F790C"/>
    <w:rsid w:val="001F7E2B"/>
    <w:rsid w:val="0020080E"/>
    <w:rsid w:val="002011BB"/>
    <w:rsid w:val="0020272C"/>
    <w:rsid w:val="00202FCE"/>
    <w:rsid w:val="0020382C"/>
    <w:rsid w:val="00203D6D"/>
    <w:rsid w:val="00203EF1"/>
    <w:rsid w:val="00204560"/>
    <w:rsid w:val="00204B6A"/>
    <w:rsid w:val="002055ED"/>
    <w:rsid w:val="00205AB2"/>
    <w:rsid w:val="00205B62"/>
    <w:rsid w:val="00205E75"/>
    <w:rsid w:val="0020623D"/>
    <w:rsid w:val="00206737"/>
    <w:rsid w:val="00206B5B"/>
    <w:rsid w:val="00207791"/>
    <w:rsid w:val="00207B3F"/>
    <w:rsid w:val="002110E0"/>
    <w:rsid w:val="00211B6A"/>
    <w:rsid w:val="002122B9"/>
    <w:rsid w:val="0021230E"/>
    <w:rsid w:val="00212AA6"/>
    <w:rsid w:val="00213694"/>
    <w:rsid w:val="00213B6A"/>
    <w:rsid w:val="002147F3"/>
    <w:rsid w:val="00215723"/>
    <w:rsid w:val="00216405"/>
    <w:rsid w:val="00216545"/>
    <w:rsid w:val="00216979"/>
    <w:rsid w:val="00217170"/>
    <w:rsid w:val="00217A45"/>
    <w:rsid w:val="00220B35"/>
    <w:rsid w:val="00221226"/>
    <w:rsid w:val="002218C6"/>
    <w:rsid w:val="00221A9E"/>
    <w:rsid w:val="00222452"/>
    <w:rsid w:val="00222DF6"/>
    <w:rsid w:val="002233C0"/>
    <w:rsid w:val="00223659"/>
    <w:rsid w:val="00223D07"/>
    <w:rsid w:val="00224605"/>
    <w:rsid w:val="00224C72"/>
    <w:rsid w:val="00224FAB"/>
    <w:rsid w:val="002254CB"/>
    <w:rsid w:val="00225632"/>
    <w:rsid w:val="002261F2"/>
    <w:rsid w:val="00226714"/>
    <w:rsid w:val="00226DC4"/>
    <w:rsid w:val="002277C1"/>
    <w:rsid w:val="00227A7F"/>
    <w:rsid w:val="00227CEC"/>
    <w:rsid w:val="00231C6A"/>
    <w:rsid w:val="002324CE"/>
    <w:rsid w:val="00232948"/>
    <w:rsid w:val="00233D78"/>
    <w:rsid w:val="00234856"/>
    <w:rsid w:val="002348B6"/>
    <w:rsid w:val="00235045"/>
    <w:rsid w:val="002355EF"/>
    <w:rsid w:val="00236A06"/>
    <w:rsid w:val="00237577"/>
    <w:rsid w:val="00240645"/>
    <w:rsid w:val="00240767"/>
    <w:rsid w:val="00240A0D"/>
    <w:rsid w:val="002417E0"/>
    <w:rsid w:val="0024189C"/>
    <w:rsid w:val="00242DA4"/>
    <w:rsid w:val="00242E9B"/>
    <w:rsid w:val="00243062"/>
    <w:rsid w:val="002432B5"/>
    <w:rsid w:val="002436CE"/>
    <w:rsid w:val="00243D0B"/>
    <w:rsid w:val="002445B7"/>
    <w:rsid w:val="00244861"/>
    <w:rsid w:val="00244BE3"/>
    <w:rsid w:val="00244E89"/>
    <w:rsid w:val="00245EE3"/>
    <w:rsid w:val="00246145"/>
    <w:rsid w:val="00250868"/>
    <w:rsid w:val="00250B2D"/>
    <w:rsid w:val="00250C74"/>
    <w:rsid w:val="0025109F"/>
    <w:rsid w:val="00251AE5"/>
    <w:rsid w:val="002526F2"/>
    <w:rsid w:val="00252B56"/>
    <w:rsid w:val="00252C61"/>
    <w:rsid w:val="00252D38"/>
    <w:rsid w:val="002530B6"/>
    <w:rsid w:val="00253E85"/>
    <w:rsid w:val="002540B1"/>
    <w:rsid w:val="002542B6"/>
    <w:rsid w:val="00254994"/>
    <w:rsid w:val="00254F28"/>
    <w:rsid w:val="00255CEC"/>
    <w:rsid w:val="0025755B"/>
    <w:rsid w:val="00257BF6"/>
    <w:rsid w:val="00257C85"/>
    <w:rsid w:val="002604C4"/>
    <w:rsid w:val="0026226D"/>
    <w:rsid w:val="00262845"/>
    <w:rsid w:val="00262CF2"/>
    <w:rsid w:val="002632A8"/>
    <w:rsid w:val="00263D65"/>
    <w:rsid w:val="0026494B"/>
    <w:rsid w:val="00265022"/>
    <w:rsid w:val="0026524F"/>
    <w:rsid w:val="002654F3"/>
    <w:rsid w:val="002657ED"/>
    <w:rsid w:val="00265A4B"/>
    <w:rsid w:val="00265ECC"/>
    <w:rsid w:val="00266EBC"/>
    <w:rsid w:val="00266F4C"/>
    <w:rsid w:val="0026783D"/>
    <w:rsid w:val="002701DC"/>
    <w:rsid w:val="00270A04"/>
    <w:rsid w:val="00271F23"/>
    <w:rsid w:val="0027233C"/>
    <w:rsid w:val="00272CEF"/>
    <w:rsid w:val="00272ECB"/>
    <w:rsid w:val="00273054"/>
    <w:rsid w:val="00273FE9"/>
    <w:rsid w:val="00274E07"/>
    <w:rsid w:val="0027610D"/>
    <w:rsid w:val="002769A9"/>
    <w:rsid w:val="00276B18"/>
    <w:rsid w:val="002770AC"/>
    <w:rsid w:val="00277722"/>
    <w:rsid w:val="00277E4A"/>
    <w:rsid w:val="00280A46"/>
    <w:rsid w:val="0028190A"/>
    <w:rsid w:val="00282161"/>
    <w:rsid w:val="002834AE"/>
    <w:rsid w:val="00283917"/>
    <w:rsid w:val="0028431E"/>
    <w:rsid w:val="00285188"/>
    <w:rsid w:val="00285A2E"/>
    <w:rsid w:val="0029054C"/>
    <w:rsid w:val="002924E5"/>
    <w:rsid w:val="00292573"/>
    <w:rsid w:val="0029273C"/>
    <w:rsid w:val="00292C52"/>
    <w:rsid w:val="00292D38"/>
    <w:rsid w:val="00293013"/>
    <w:rsid w:val="002949CD"/>
    <w:rsid w:val="00294CAE"/>
    <w:rsid w:val="00295459"/>
    <w:rsid w:val="00295A5B"/>
    <w:rsid w:val="00295A62"/>
    <w:rsid w:val="00296288"/>
    <w:rsid w:val="00296584"/>
    <w:rsid w:val="00296A33"/>
    <w:rsid w:val="00296F6D"/>
    <w:rsid w:val="002973B2"/>
    <w:rsid w:val="002A0340"/>
    <w:rsid w:val="002A0CA8"/>
    <w:rsid w:val="002A17DA"/>
    <w:rsid w:val="002A2548"/>
    <w:rsid w:val="002A273F"/>
    <w:rsid w:val="002A2887"/>
    <w:rsid w:val="002A2927"/>
    <w:rsid w:val="002A2D33"/>
    <w:rsid w:val="002A3032"/>
    <w:rsid w:val="002A31F7"/>
    <w:rsid w:val="002A3FA8"/>
    <w:rsid w:val="002A407D"/>
    <w:rsid w:val="002A4119"/>
    <w:rsid w:val="002A4355"/>
    <w:rsid w:val="002A4F7D"/>
    <w:rsid w:val="002A58B6"/>
    <w:rsid w:val="002A6DD8"/>
    <w:rsid w:val="002B0713"/>
    <w:rsid w:val="002B07B6"/>
    <w:rsid w:val="002B1F01"/>
    <w:rsid w:val="002B318A"/>
    <w:rsid w:val="002B3844"/>
    <w:rsid w:val="002B3ED9"/>
    <w:rsid w:val="002B467F"/>
    <w:rsid w:val="002B5C78"/>
    <w:rsid w:val="002B674D"/>
    <w:rsid w:val="002B7278"/>
    <w:rsid w:val="002C0224"/>
    <w:rsid w:val="002C0B5A"/>
    <w:rsid w:val="002C1968"/>
    <w:rsid w:val="002C1AB2"/>
    <w:rsid w:val="002C1D84"/>
    <w:rsid w:val="002C2362"/>
    <w:rsid w:val="002C24E3"/>
    <w:rsid w:val="002C328B"/>
    <w:rsid w:val="002C3D95"/>
    <w:rsid w:val="002C46C1"/>
    <w:rsid w:val="002C4AD9"/>
    <w:rsid w:val="002C4AED"/>
    <w:rsid w:val="002C5B00"/>
    <w:rsid w:val="002C693D"/>
    <w:rsid w:val="002C6951"/>
    <w:rsid w:val="002C6E6A"/>
    <w:rsid w:val="002C7D92"/>
    <w:rsid w:val="002D109E"/>
    <w:rsid w:val="002D1169"/>
    <w:rsid w:val="002D2CD9"/>
    <w:rsid w:val="002D310B"/>
    <w:rsid w:val="002D3536"/>
    <w:rsid w:val="002D4ADB"/>
    <w:rsid w:val="002D4ED2"/>
    <w:rsid w:val="002D4F7F"/>
    <w:rsid w:val="002D50D9"/>
    <w:rsid w:val="002D59B2"/>
    <w:rsid w:val="002D6467"/>
    <w:rsid w:val="002D681C"/>
    <w:rsid w:val="002D7713"/>
    <w:rsid w:val="002D7BE4"/>
    <w:rsid w:val="002E0661"/>
    <w:rsid w:val="002E0883"/>
    <w:rsid w:val="002E0DBD"/>
    <w:rsid w:val="002E1A30"/>
    <w:rsid w:val="002E207F"/>
    <w:rsid w:val="002E3AF0"/>
    <w:rsid w:val="002E4722"/>
    <w:rsid w:val="002E50E1"/>
    <w:rsid w:val="002E5133"/>
    <w:rsid w:val="002E612D"/>
    <w:rsid w:val="002E6218"/>
    <w:rsid w:val="002E6B1A"/>
    <w:rsid w:val="002E6C23"/>
    <w:rsid w:val="002E6C51"/>
    <w:rsid w:val="002F04AC"/>
    <w:rsid w:val="002F04EA"/>
    <w:rsid w:val="002F0831"/>
    <w:rsid w:val="002F124B"/>
    <w:rsid w:val="002F1392"/>
    <w:rsid w:val="002F248F"/>
    <w:rsid w:val="002F35D0"/>
    <w:rsid w:val="002F42E0"/>
    <w:rsid w:val="002F4930"/>
    <w:rsid w:val="002F49AB"/>
    <w:rsid w:val="002F49E4"/>
    <w:rsid w:val="002F4D3B"/>
    <w:rsid w:val="002F53E6"/>
    <w:rsid w:val="002F76E6"/>
    <w:rsid w:val="002F7964"/>
    <w:rsid w:val="002F7C53"/>
    <w:rsid w:val="00300523"/>
    <w:rsid w:val="003014A5"/>
    <w:rsid w:val="003016AE"/>
    <w:rsid w:val="00301E36"/>
    <w:rsid w:val="00302DEA"/>
    <w:rsid w:val="003031F4"/>
    <w:rsid w:val="003034E9"/>
    <w:rsid w:val="00303C4F"/>
    <w:rsid w:val="003044F5"/>
    <w:rsid w:val="00305146"/>
    <w:rsid w:val="003053C8"/>
    <w:rsid w:val="00305693"/>
    <w:rsid w:val="00306779"/>
    <w:rsid w:val="003077DD"/>
    <w:rsid w:val="00310266"/>
    <w:rsid w:val="00310458"/>
    <w:rsid w:val="00310FE0"/>
    <w:rsid w:val="00311429"/>
    <w:rsid w:val="0031142D"/>
    <w:rsid w:val="00311941"/>
    <w:rsid w:val="00311954"/>
    <w:rsid w:val="00311E28"/>
    <w:rsid w:val="00312A6C"/>
    <w:rsid w:val="00312ABD"/>
    <w:rsid w:val="00312DE6"/>
    <w:rsid w:val="00312DF7"/>
    <w:rsid w:val="00312E50"/>
    <w:rsid w:val="00313220"/>
    <w:rsid w:val="0031387A"/>
    <w:rsid w:val="00314429"/>
    <w:rsid w:val="00314C47"/>
    <w:rsid w:val="003150F0"/>
    <w:rsid w:val="0031572A"/>
    <w:rsid w:val="00316AAA"/>
    <w:rsid w:val="00316BC0"/>
    <w:rsid w:val="00317732"/>
    <w:rsid w:val="003178A9"/>
    <w:rsid w:val="00320042"/>
    <w:rsid w:val="003200C7"/>
    <w:rsid w:val="00320DD6"/>
    <w:rsid w:val="00321889"/>
    <w:rsid w:val="00321974"/>
    <w:rsid w:val="003222C4"/>
    <w:rsid w:val="00322BB6"/>
    <w:rsid w:val="00322EF7"/>
    <w:rsid w:val="00323177"/>
    <w:rsid w:val="00323CA4"/>
    <w:rsid w:val="0032461C"/>
    <w:rsid w:val="00324637"/>
    <w:rsid w:val="00324657"/>
    <w:rsid w:val="00324763"/>
    <w:rsid w:val="00324AE3"/>
    <w:rsid w:val="00324D92"/>
    <w:rsid w:val="00326349"/>
    <w:rsid w:val="00331A32"/>
    <w:rsid w:val="00331EB3"/>
    <w:rsid w:val="00332DCD"/>
    <w:rsid w:val="00333DDB"/>
    <w:rsid w:val="0033435B"/>
    <w:rsid w:val="00335232"/>
    <w:rsid w:val="00335FD3"/>
    <w:rsid w:val="00336925"/>
    <w:rsid w:val="00336D65"/>
    <w:rsid w:val="00337ECE"/>
    <w:rsid w:val="00337FE0"/>
    <w:rsid w:val="00337FE3"/>
    <w:rsid w:val="003406DB"/>
    <w:rsid w:val="0034074F"/>
    <w:rsid w:val="00340E7F"/>
    <w:rsid w:val="0034187A"/>
    <w:rsid w:val="003419ED"/>
    <w:rsid w:val="00341BDE"/>
    <w:rsid w:val="003423C7"/>
    <w:rsid w:val="003426C7"/>
    <w:rsid w:val="003432A6"/>
    <w:rsid w:val="003433D2"/>
    <w:rsid w:val="003434AC"/>
    <w:rsid w:val="003435FF"/>
    <w:rsid w:val="003437E1"/>
    <w:rsid w:val="003438B5"/>
    <w:rsid w:val="0034431C"/>
    <w:rsid w:val="00344756"/>
    <w:rsid w:val="00344EA9"/>
    <w:rsid w:val="00345262"/>
    <w:rsid w:val="003462BA"/>
    <w:rsid w:val="00347930"/>
    <w:rsid w:val="00347C3E"/>
    <w:rsid w:val="00350155"/>
    <w:rsid w:val="003502D0"/>
    <w:rsid w:val="00350670"/>
    <w:rsid w:val="00350819"/>
    <w:rsid w:val="00350EC6"/>
    <w:rsid w:val="00351F6C"/>
    <w:rsid w:val="00352121"/>
    <w:rsid w:val="00352CC7"/>
    <w:rsid w:val="00353DC6"/>
    <w:rsid w:val="0035429F"/>
    <w:rsid w:val="00354AF3"/>
    <w:rsid w:val="00354CAD"/>
    <w:rsid w:val="00354FA8"/>
    <w:rsid w:val="0035544F"/>
    <w:rsid w:val="0035595E"/>
    <w:rsid w:val="00356BD9"/>
    <w:rsid w:val="00356F50"/>
    <w:rsid w:val="003601C7"/>
    <w:rsid w:val="00360370"/>
    <w:rsid w:val="003611FF"/>
    <w:rsid w:val="00361EFA"/>
    <w:rsid w:val="00363A30"/>
    <w:rsid w:val="0036432C"/>
    <w:rsid w:val="003643AC"/>
    <w:rsid w:val="003649A2"/>
    <w:rsid w:val="00366581"/>
    <w:rsid w:val="00366D37"/>
    <w:rsid w:val="00366F46"/>
    <w:rsid w:val="003670F9"/>
    <w:rsid w:val="0036710C"/>
    <w:rsid w:val="0036799E"/>
    <w:rsid w:val="00367D26"/>
    <w:rsid w:val="00367FD2"/>
    <w:rsid w:val="00371D3F"/>
    <w:rsid w:val="00371EC8"/>
    <w:rsid w:val="00372549"/>
    <w:rsid w:val="00372697"/>
    <w:rsid w:val="00372AA8"/>
    <w:rsid w:val="003736E2"/>
    <w:rsid w:val="0037370A"/>
    <w:rsid w:val="00374D1C"/>
    <w:rsid w:val="00375A3D"/>
    <w:rsid w:val="00375BC9"/>
    <w:rsid w:val="00375D7E"/>
    <w:rsid w:val="00375F35"/>
    <w:rsid w:val="003768DF"/>
    <w:rsid w:val="00376B25"/>
    <w:rsid w:val="0037725B"/>
    <w:rsid w:val="0037781B"/>
    <w:rsid w:val="00380074"/>
    <w:rsid w:val="0038077C"/>
    <w:rsid w:val="00381674"/>
    <w:rsid w:val="00381F7D"/>
    <w:rsid w:val="0038268A"/>
    <w:rsid w:val="003834B3"/>
    <w:rsid w:val="00383FEF"/>
    <w:rsid w:val="00384098"/>
    <w:rsid w:val="00384969"/>
    <w:rsid w:val="00385157"/>
    <w:rsid w:val="00385841"/>
    <w:rsid w:val="0038599D"/>
    <w:rsid w:val="003861E3"/>
    <w:rsid w:val="003871F9"/>
    <w:rsid w:val="0039088F"/>
    <w:rsid w:val="00390DBF"/>
    <w:rsid w:val="0039122C"/>
    <w:rsid w:val="00391594"/>
    <w:rsid w:val="00391FF7"/>
    <w:rsid w:val="003934B8"/>
    <w:rsid w:val="00393858"/>
    <w:rsid w:val="0039520B"/>
    <w:rsid w:val="003952AD"/>
    <w:rsid w:val="0039617F"/>
    <w:rsid w:val="003961F0"/>
    <w:rsid w:val="003962D7"/>
    <w:rsid w:val="00396C78"/>
    <w:rsid w:val="00397072"/>
    <w:rsid w:val="00397BFD"/>
    <w:rsid w:val="003A016F"/>
    <w:rsid w:val="003A037C"/>
    <w:rsid w:val="003A0CC9"/>
    <w:rsid w:val="003A1655"/>
    <w:rsid w:val="003A3254"/>
    <w:rsid w:val="003A3600"/>
    <w:rsid w:val="003A3BBA"/>
    <w:rsid w:val="003A4080"/>
    <w:rsid w:val="003A5A03"/>
    <w:rsid w:val="003A5ED7"/>
    <w:rsid w:val="003A6363"/>
    <w:rsid w:val="003A6639"/>
    <w:rsid w:val="003A6710"/>
    <w:rsid w:val="003A6952"/>
    <w:rsid w:val="003A6A00"/>
    <w:rsid w:val="003A6BAA"/>
    <w:rsid w:val="003A6CA4"/>
    <w:rsid w:val="003A7376"/>
    <w:rsid w:val="003B086A"/>
    <w:rsid w:val="003B09E3"/>
    <w:rsid w:val="003B0A4D"/>
    <w:rsid w:val="003B0C60"/>
    <w:rsid w:val="003B21AF"/>
    <w:rsid w:val="003B21FC"/>
    <w:rsid w:val="003B22E1"/>
    <w:rsid w:val="003B24FA"/>
    <w:rsid w:val="003B2E29"/>
    <w:rsid w:val="003B326D"/>
    <w:rsid w:val="003B3BA9"/>
    <w:rsid w:val="003B42C5"/>
    <w:rsid w:val="003B442F"/>
    <w:rsid w:val="003B4DC4"/>
    <w:rsid w:val="003B4E8C"/>
    <w:rsid w:val="003B5B91"/>
    <w:rsid w:val="003B64A8"/>
    <w:rsid w:val="003B67A8"/>
    <w:rsid w:val="003B6D2F"/>
    <w:rsid w:val="003B768C"/>
    <w:rsid w:val="003B776C"/>
    <w:rsid w:val="003B789E"/>
    <w:rsid w:val="003B78D2"/>
    <w:rsid w:val="003B7C47"/>
    <w:rsid w:val="003B7F08"/>
    <w:rsid w:val="003C0322"/>
    <w:rsid w:val="003C0578"/>
    <w:rsid w:val="003C0815"/>
    <w:rsid w:val="003C1266"/>
    <w:rsid w:val="003C2773"/>
    <w:rsid w:val="003C2CD0"/>
    <w:rsid w:val="003C314C"/>
    <w:rsid w:val="003C355A"/>
    <w:rsid w:val="003C40A4"/>
    <w:rsid w:val="003C40CE"/>
    <w:rsid w:val="003C4B60"/>
    <w:rsid w:val="003C4CE8"/>
    <w:rsid w:val="003C5C7B"/>
    <w:rsid w:val="003C5CB2"/>
    <w:rsid w:val="003C617A"/>
    <w:rsid w:val="003C6256"/>
    <w:rsid w:val="003C7542"/>
    <w:rsid w:val="003C7803"/>
    <w:rsid w:val="003C7D10"/>
    <w:rsid w:val="003D0591"/>
    <w:rsid w:val="003D0999"/>
    <w:rsid w:val="003D0C7F"/>
    <w:rsid w:val="003D1026"/>
    <w:rsid w:val="003D1F17"/>
    <w:rsid w:val="003D1F5C"/>
    <w:rsid w:val="003D2550"/>
    <w:rsid w:val="003D35C4"/>
    <w:rsid w:val="003D363C"/>
    <w:rsid w:val="003D4846"/>
    <w:rsid w:val="003D489D"/>
    <w:rsid w:val="003D4A61"/>
    <w:rsid w:val="003D5FB6"/>
    <w:rsid w:val="003D67FC"/>
    <w:rsid w:val="003D76DA"/>
    <w:rsid w:val="003D7781"/>
    <w:rsid w:val="003D7EC6"/>
    <w:rsid w:val="003E0103"/>
    <w:rsid w:val="003E0C82"/>
    <w:rsid w:val="003E1CB2"/>
    <w:rsid w:val="003E2033"/>
    <w:rsid w:val="003E26ED"/>
    <w:rsid w:val="003E35A5"/>
    <w:rsid w:val="003E3651"/>
    <w:rsid w:val="003E3A0F"/>
    <w:rsid w:val="003E3A6B"/>
    <w:rsid w:val="003E404E"/>
    <w:rsid w:val="003E4A99"/>
    <w:rsid w:val="003E5923"/>
    <w:rsid w:val="003E5B9D"/>
    <w:rsid w:val="003E6440"/>
    <w:rsid w:val="003E6B8D"/>
    <w:rsid w:val="003E7077"/>
    <w:rsid w:val="003E764A"/>
    <w:rsid w:val="003E7BC0"/>
    <w:rsid w:val="003E7DA0"/>
    <w:rsid w:val="003F09B2"/>
    <w:rsid w:val="003F11D1"/>
    <w:rsid w:val="003F157F"/>
    <w:rsid w:val="003F19C2"/>
    <w:rsid w:val="003F1E57"/>
    <w:rsid w:val="003F23B0"/>
    <w:rsid w:val="003F23CF"/>
    <w:rsid w:val="003F367B"/>
    <w:rsid w:val="003F4430"/>
    <w:rsid w:val="003F59B1"/>
    <w:rsid w:val="003F5AEC"/>
    <w:rsid w:val="003F5E9E"/>
    <w:rsid w:val="003F6FBD"/>
    <w:rsid w:val="003F736C"/>
    <w:rsid w:val="003F78D4"/>
    <w:rsid w:val="00400336"/>
    <w:rsid w:val="004004D2"/>
    <w:rsid w:val="00400524"/>
    <w:rsid w:val="0040092E"/>
    <w:rsid w:val="00400D29"/>
    <w:rsid w:val="004014CA"/>
    <w:rsid w:val="00402007"/>
    <w:rsid w:val="00402141"/>
    <w:rsid w:val="0040285B"/>
    <w:rsid w:val="00402982"/>
    <w:rsid w:val="00402BD1"/>
    <w:rsid w:val="00402CEF"/>
    <w:rsid w:val="004031B2"/>
    <w:rsid w:val="00403ADE"/>
    <w:rsid w:val="00405A8A"/>
    <w:rsid w:val="00406155"/>
    <w:rsid w:val="004069C7"/>
    <w:rsid w:val="00406DCD"/>
    <w:rsid w:val="004072B8"/>
    <w:rsid w:val="0040748E"/>
    <w:rsid w:val="00410223"/>
    <w:rsid w:val="004104EE"/>
    <w:rsid w:val="00410A24"/>
    <w:rsid w:val="00410E1A"/>
    <w:rsid w:val="004116E9"/>
    <w:rsid w:val="00411911"/>
    <w:rsid w:val="00412498"/>
    <w:rsid w:val="00412D78"/>
    <w:rsid w:val="00413AC4"/>
    <w:rsid w:val="00415139"/>
    <w:rsid w:val="0041578B"/>
    <w:rsid w:val="00415EC3"/>
    <w:rsid w:val="004166E9"/>
    <w:rsid w:val="00416C2D"/>
    <w:rsid w:val="004172FA"/>
    <w:rsid w:val="00420D33"/>
    <w:rsid w:val="00420FC0"/>
    <w:rsid w:val="00421583"/>
    <w:rsid w:val="00421992"/>
    <w:rsid w:val="00421D15"/>
    <w:rsid w:val="00422096"/>
    <w:rsid w:val="0042211A"/>
    <w:rsid w:val="00422E73"/>
    <w:rsid w:val="00422F48"/>
    <w:rsid w:val="00423342"/>
    <w:rsid w:val="00423599"/>
    <w:rsid w:val="004237BE"/>
    <w:rsid w:val="004240BE"/>
    <w:rsid w:val="004244F8"/>
    <w:rsid w:val="00424C11"/>
    <w:rsid w:val="00425375"/>
    <w:rsid w:val="004255A8"/>
    <w:rsid w:val="004255DA"/>
    <w:rsid w:val="004261F9"/>
    <w:rsid w:val="00426358"/>
    <w:rsid w:val="00426558"/>
    <w:rsid w:val="004269F0"/>
    <w:rsid w:val="0042751D"/>
    <w:rsid w:val="004307AD"/>
    <w:rsid w:val="00430A2A"/>
    <w:rsid w:val="00430F30"/>
    <w:rsid w:val="00430F5E"/>
    <w:rsid w:val="00431335"/>
    <w:rsid w:val="004315CF"/>
    <w:rsid w:val="00431BA4"/>
    <w:rsid w:val="00433190"/>
    <w:rsid w:val="004346A2"/>
    <w:rsid w:val="004347ED"/>
    <w:rsid w:val="00434B53"/>
    <w:rsid w:val="004351C8"/>
    <w:rsid w:val="00435270"/>
    <w:rsid w:val="00435B70"/>
    <w:rsid w:val="00436C74"/>
    <w:rsid w:val="00436D7A"/>
    <w:rsid w:val="00436FD1"/>
    <w:rsid w:val="00440A39"/>
    <w:rsid w:val="00440A57"/>
    <w:rsid w:val="00441CCD"/>
    <w:rsid w:val="00442333"/>
    <w:rsid w:val="004430C4"/>
    <w:rsid w:val="00443FCA"/>
    <w:rsid w:val="00443FD5"/>
    <w:rsid w:val="004441AC"/>
    <w:rsid w:val="00444381"/>
    <w:rsid w:val="00444BB3"/>
    <w:rsid w:val="00444C11"/>
    <w:rsid w:val="00444C52"/>
    <w:rsid w:val="004453F8"/>
    <w:rsid w:val="0044583E"/>
    <w:rsid w:val="00445CB0"/>
    <w:rsid w:val="004469D4"/>
    <w:rsid w:val="00446A9D"/>
    <w:rsid w:val="00446D7C"/>
    <w:rsid w:val="00446EEB"/>
    <w:rsid w:val="004471BF"/>
    <w:rsid w:val="004478E0"/>
    <w:rsid w:val="00450EC7"/>
    <w:rsid w:val="00450ED9"/>
    <w:rsid w:val="00452923"/>
    <w:rsid w:val="004534B5"/>
    <w:rsid w:val="00454FEE"/>
    <w:rsid w:val="004554EA"/>
    <w:rsid w:val="0045551C"/>
    <w:rsid w:val="00456B1C"/>
    <w:rsid w:val="00457415"/>
    <w:rsid w:val="00457589"/>
    <w:rsid w:val="004579F6"/>
    <w:rsid w:val="0046078A"/>
    <w:rsid w:val="00460A1A"/>
    <w:rsid w:val="00460F34"/>
    <w:rsid w:val="00462D7F"/>
    <w:rsid w:val="004630D1"/>
    <w:rsid w:val="004635D9"/>
    <w:rsid w:val="004637CB"/>
    <w:rsid w:val="00464075"/>
    <w:rsid w:val="0046467C"/>
    <w:rsid w:val="0046549F"/>
    <w:rsid w:val="00466F9B"/>
    <w:rsid w:val="0046725D"/>
    <w:rsid w:val="00470249"/>
    <w:rsid w:val="004704AD"/>
    <w:rsid w:val="004709EC"/>
    <w:rsid w:val="0047152A"/>
    <w:rsid w:val="004731C6"/>
    <w:rsid w:val="00473986"/>
    <w:rsid w:val="00473E6A"/>
    <w:rsid w:val="00474030"/>
    <w:rsid w:val="00475425"/>
    <w:rsid w:val="00475BE8"/>
    <w:rsid w:val="0047652B"/>
    <w:rsid w:val="004768D8"/>
    <w:rsid w:val="00477342"/>
    <w:rsid w:val="00477410"/>
    <w:rsid w:val="00477699"/>
    <w:rsid w:val="00477C1A"/>
    <w:rsid w:val="00480368"/>
    <w:rsid w:val="004806B6"/>
    <w:rsid w:val="00480C87"/>
    <w:rsid w:val="004814BB"/>
    <w:rsid w:val="00481DC0"/>
    <w:rsid w:val="00481F74"/>
    <w:rsid w:val="00482892"/>
    <w:rsid w:val="00482B4C"/>
    <w:rsid w:val="00484345"/>
    <w:rsid w:val="00485084"/>
    <w:rsid w:val="00485586"/>
    <w:rsid w:val="0048587A"/>
    <w:rsid w:val="00485B2F"/>
    <w:rsid w:val="004862E9"/>
    <w:rsid w:val="00486620"/>
    <w:rsid w:val="00487674"/>
    <w:rsid w:val="004876AF"/>
    <w:rsid w:val="004877AE"/>
    <w:rsid w:val="004877B3"/>
    <w:rsid w:val="00487F5A"/>
    <w:rsid w:val="00490808"/>
    <w:rsid w:val="00490980"/>
    <w:rsid w:val="00490E65"/>
    <w:rsid w:val="00491707"/>
    <w:rsid w:val="00491927"/>
    <w:rsid w:val="00492D8B"/>
    <w:rsid w:val="0049337C"/>
    <w:rsid w:val="00493644"/>
    <w:rsid w:val="00493AD2"/>
    <w:rsid w:val="00493C11"/>
    <w:rsid w:val="00493D6A"/>
    <w:rsid w:val="00493F06"/>
    <w:rsid w:val="004945B2"/>
    <w:rsid w:val="00494D75"/>
    <w:rsid w:val="00494DCD"/>
    <w:rsid w:val="00494F5D"/>
    <w:rsid w:val="004956C4"/>
    <w:rsid w:val="00495A30"/>
    <w:rsid w:val="004963A9"/>
    <w:rsid w:val="004968DC"/>
    <w:rsid w:val="004968F5"/>
    <w:rsid w:val="00497636"/>
    <w:rsid w:val="004976D2"/>
    <w:rsid w:val="00497F17"/>
    <w:rsid w:val="004A0BA7"/>
    <w:rsid w:val="004A12AC"/>
    <w:rsid w:val="004A1349"/>
    <w:rsid w:val="004A19FC"/>
    <w:rsid w:val="004A1DF9"/>
    <w:rsid w:val="004A2163"/>
    <w:rsid w:val="004A27BF"/>
    <w:rsid w:val="004A294A"/>
    <w:rsid w:val="004A2B4F"/>
    <w:rsid w:val="004A2BD3"/>
    <w:rsid w:val="004A434E"/>
    <w:rsid w:val="004A45E5"/>
    <w:rsid w:val="004A4B2E"/>
    <w:rsid w:val="004A4EF9"/>
    <w:rsid w:val="004A59E9"/>
    <w:rsid w:val="004A5B2C"/>
    <w:rsid w:val="004A5C28"/>
    <w:rsid w:val="004B0EB5"/>
    <w:rsid w:val="004B2140"/>
    <w:rsid w:val="004B3BF3"/>
    <w:rsid w:val="004B4ED7"/>
    <w:rsid w:val="004B5110"/>
    <w:rsid w:val="004B5D69"/>
    <w:rsid w:val="004B76A7"/>
    <w:rsid w:val="004C054F"/>
    <w:rsid w:val="004C28A8"/>
    <w:rsid w:val="004C3CCA"/>
    <w:rsid w:val="004C60B4"/>
    <w:rsid w:val="004C6A6E"/>
    <w:rsid w:val="004C6AB4"/>
    <w:rsid w:val="004C6D10"/>
    <w:rsid w:val="004C7607"/>
    <w:rsid w:val="004C76D2"/>
    <w:rsid w:val="004D019B"/>
    <w:rsid w:val="004D06A3"/>
    <w:rsid w:val="004D07BF"/>
    <w:rsid w:val="004D11CF"/>
    <w:rsid w:val="004D17A3"/>
    <w:rsid w:val="004D1AEE"/>
    <w:rsid w:val="004D1B50"/>
    <w:rsid w:val="004D2109"/>
    <w:rsid w:val="004D2BB8"/>
    <w:rsid w:val="004D375B"/>
    <w:rsid w:val="004D39B6"/>
    <w:rsid w:val="004D4566"/>
    <w:rsid w:val="004D46BF"/>
    <w:rsid w:val="004D49E9"/>
    <w:rsid w:val="004D4C71"/>
    <w:rsid w:val="004D6369"/>
    <w:rsid w:val="004D663E"/>
    <w:rsid w:val="004D6CCF"/>
    <w:rsid w:val="004D6DB2"/>
    <w:rsid w:val="004D6EF2"/>
    <w:rsid w:val="004D784A"/>
    <w:rsid w:val="004D798B"/>
    <w:rsid w:val="004D7D26"/>
    <w:rsid w:val="004E0177"/>
    <w:rsid w:val="004E093F"/>
    <w:rsid w:val="004E0C45"/>
    <w:rsid w:val="004E0F69"/>
    <w:rsid w:val="004E1BBC"/>
    <w:rsid w:val="004E2715"/>
    <w:rsid w:val="004E2ED7"/>
    <w:rsid w:val="004E2F91"/>
    <w:rsid w:val="004E31EE"/>
    <w:rsid w:val="004E3693"/>
    <w:rsid w:val="004E36DF"/>
    <w:rsid w:val="004E3A7C"/>
    <w:rsid w:val="004E3F09"/>
    <w:rsid w:val="004E46F8"/>
    <w:rsid w:val="004E4DD0"/>
    <w:rsid w:val="004E5004"/>
    <w:rsid w:val="004E59BC"/>
    <w:rsid w:val="004E5ACE"/>
    <w:rsid w:val="004E6ACD"/>
    <w:rsid w:val="004E7644"/>
    <w:rsid w:val="004E768F"/>
    <w:rsid w:val="004E7DC4"/>
    <w:rsid w:val="004F0AA2"/>
    <w:rsid w:val="004F1AB9"/>
    <w:rsid w:val="004F207F"/>
    <w:rsid w:val="004F411D"/>
    <w:rsid w:val="004F44CE"/>
    <w:rsid w:val="004F4AF3"/>
    <w:rsid w:val="004F4CF2"/>
    <w:rsid w:val="004F4EE0"/>
    <w:rsid w:val="004F53E4"/>
    <w:rsid w:val="004F5B4A"/>
    <w:rsid w:val="004F5B9C"/>
    <w:rsid w:val="004F5C6A"/>
    <w:rsid w:val="004F6053"/>
    <w:rsid w:val="004F6396"/>
    <w:rsid w:val="004F6E2F"/>
    <w:rsid w:val="004F7D3D"/>
    <w:rsid w:val="004F7EE9"/>
    <w:rsid w:val="005006C4"/>
    <w:rsid w:val="00500DA8"/>
    <w:rsid w:val="00501899"/>
    <w:rsid w:val="00502A7B"/>
    <w:rsid w:val="00502EF8"/>
    <w:rsid w:val="0050358A"/>
    <w:rsid w:val="005049B6"/>
    <w:rsid w:val="00505018"/>
    <w:rsid w:val="005054F7"/>
    <w:rsid w:val="00505AB4"/>
    <w:rsid w:val="00505C3E"/>
    <w:rsid w:val="0050621C"/>
    <w:rsid w:val="005066A0"/>
    <w:rsid w:val="00506E3D"/>
    <w:rsid w:val="00507C14"/>
    <w:rsid w:val="00507CDE"/>
    <w:rsid w:val="00507FBC"/>
    <w:rsid w:val="005103B8"/>
    <w:rsid w:val="00510764"/>
    <w:rsid w:val="00510AF3"/>
    <w:rsid w:val="00510FCB"/>
    <w:rsid w:val="00511050"/>
    <w:rsid w:val="00512F23"/>
    <w:rsid w:val="00513344"/>
    <w:rsid w:val="00514084"/>
    <w:rsid w:val="00514F3E"/>
    <w:rsid w:val="005151B1"/>
    <w:rsid w:val="005154E4"/>
    <w:rsid w:val="00515752"/>
    <w:rsid w:val="00515C73"/>
    <w:rsid w:val="00515D20"/>
    <w:rsid w:val="00516610"/>
    <w:rsid w:val="0051694F"/>
    <w:rsid w:val="00520294"/>
    <w:rsid w:val="005203A8"/>
    <w:rsid w:val="00520930"/>
    <w:rsid w:val="005209FF"/>
    <w:rsid w:val="00521240"/>
    <w:rsid w:val="00521F5F"/>
    <w:rsid w:val="00522463"/>
    <w:rsid w:val="00522AD9"/>
    <w:rsid w:val="00523C5E"/>
    <w:rsid w:val="00524824"/>
    <w:rsid w:val="00525471"/>
    <w:rsid w:val="005259DA"/>
    <w:rsid w:val="00525B95"/>
    <w:rsid w:val="00525C4F"/>
    <w:rsid w:val="00525E8A"/>
    <w:rsid w:val="00526682"/>
    <w:rsid w:val="00526C7B"/>
    <w:rsid w:val="0052735F"/>
    <w:rsid w:val="00527819"/>
    <w:rsid w:val="00527A07"/>
    <w:rsid w:val="005307AD"/>
    <w:rsid w:val="00532EE1"/>
    <w:rsid w:val="0053322E"/>
    <w:rsid w:val="0053390B"/>
    <w:rsid w:val="00534C6C"/>
    <w:rsid w:val="00535947"/>
    <w:rsid w:val="00535CCE"/>
    <w:rsid w:val="00536F77"/>
    <w:rsid w:val="00537067"/>
    <w:rsid w:val="00540CE8"/>
    <w:rsid w:val="00540D56"/>
    <w:rsid w:val="00541402"/>
    <w:rsid w:val="00541A04"/>
    <w:rsid w:val="00541C23"/>
    <w:rsid w:val="0054223E"/>
    <w:rsid w:val="00542E89"/>
    <w:rsid w:val="00543341"/>
    <w:rsid w:val="00543B98"/>
    <w:rsid w:val="005440DC"/>
    <w:rsid w:val="00544645"/>
    <w:rsid w:val="00544B44"/>
    <w:rsid w:val="00545A34"/>
    <w:rsid w:val="00546247"/>
    <w:rsid w:val="00546285"/>
    <w:rsid w:val="005470F0"/>
    <w:rsid w:val="00547463"/>
    <w:rsid w:val="00547E6E"/>
    <w:rsid w:val="00550101"/>
    <w:rsid w:val="00551120"/>
    <w:rsid w:val="0055117F"/>
    <w:rsid w:val="005515D3"/>
    <w:rsid w:val="0055355C"/>
    <w:rsid w:val="00553742"/>
    <w:rsid w:val="005541D8"/>
    <w:rsid w:val="0055442D"/>
    <w:rsid w:val="00555C7D"/>
    <w:rsid w:val="00556105"/>
    <w:rsid w:val="00556E83"/>
    <w:rsid w:val="00556F58"/>
    <w:rsid w:val="00557943"/>
    <w:rsid w:val="00557E73"/>
    <w:rsid w:val="005602B0"/>
    <w:rsid w:val="00560984"/>
    <w:rsid w:val="00560F72"/>
    <w:rsid w:val="005614FA"/>
    <w:rsid w:val="00561C02"/>
    <w:rsid w:val="00561E5B"/>
    <w:rsid w:val="00563577"/>
    <w:rsid w:val="0056400D"/>
    <w:rsid w:val="00564287"/>
    <w:rsid w:val="005645C9"/>
    <w:rsid w:val="00564A06"/>
    <w:rsid w:val="00565958"/>
    <w:rsid w:val="00566131"/>
    <w:rsid w:val="005665E2"/>
    <w:rsid w:val="0056699C"/>
    <w:rsid w:val="005672DE"/>
    <w:rsid w:val="0056789E"/>
    <w:rsid w:val="005679C7"/>
    <w:rsid w:val="00567BA8"/>
    <w:rsid w:val="00567D37"/>
    <w:rsid w:val="00570DC6"/>
    <w:rsid w:val="00572618"/>
    <w:rsid w:val="00572C44"/>
    <w:rsid w:val="00573E09"/>
    <w:rsid w:val="005741D4"/>
    <w:rsid w:val="00574987"/>
    <w:rsid w:val="00575800"/>
    <w:rsid w:val="00575DB2"/>
    <w:rsid w:val="005768E8"/>
    <w:rsid w:val="00576A3E"/>
    <w:rsid w:val="00580187"/>
    <w:rsid w:val="00580257"/>
    <w:rsid w:val="00580675"/>
    <w:rsid w:val="00580D68"/>
    <w:rsid w:val="00581259"/>
    <w:rsid w:val="00581477"/>
    <w:rsid w:val="005834C4"/>
    <w:rsid w:val="005839D0"/>
    <w:rsid w:val="005841A9"/>
    <w:rsid w:val="005841B1"/>
    <w:rsid w:val="00584AA3"/>
    <w:rsid w:val="00584FFA"/>
    <w:rsid w:val="00585480"/>
    <w:rsid w:val="00585E90"/>
    <w:rsid w:val="00585EBE"/>
    <w:rsid w:val="0058686F"/>
    <w:rsid w:val="00586CFB"/>
    <w:rsid w:val="00587352"/>
    <w:rsid w:val="00587522"/>
    <w:rsid w:val="005876BA"/>
    <w:rsid w:val="00590568"/>
    <w:rsid w:val="005908E7"/>
    <w:rsid w:val="00590D7F"/>
    <w:rsid w:val="00591186"/>
    <w:rsid w:val="0059124A"/>
    <w:rsid w:val="005915AB"/>
    <w:rsid w:val="00591994"/>
    <w:rsid w:val="005919DF"/>
    <w:rsid w:val="00592526"/>
    <w:rsid w:val="00592D07"/>
    <w:rsid w:val="00593194"/>
    <w:rsid w:val="005934CD"/>
    <w:rsid w:val="00593694"/>
    <w:rsid w:val="00593F42"/>
    <w:rsid w:val="00593F89"/>
    <w:rsid w:val="005940AF"/>
    <w:rsid w:val="0059478E"/>
    <w:rsid w:val="00594991"/>
    <w:rsid w:val="00594F31"/>
    <w:rsid w:val="0059562E"/>
    <w:rsid w:val="00595645"/>
    <w:rsid w:val="00596996"/>
    <w:rsid w:val="00596F6C"/>
    <w:rsid w:val="00597951"/>
    <w:rsid w:val="00597AA8"/>
    <w:rsid w:val="00597B1D"/>
    <w:rsid w:val="00597F4B"/>
    <w:rsid w:val="005A14BE"/>
    <w:rsid w:val="005A2701"/>
    <w:rsid w:val="005A2BBE"/>
    <w:rsid w:val="005A2C49"/>
    <w:rsid w:val="005A2E34"/>
    <w:rsid w:val="005A391B"/>
    <w:rsid w:val="005A3A53"/>
    <w:rsid w:val="005A3A90"/>
    <w:rsid w:val="005A5583"/>
    <w:rsid w:val="005A558A"/>
    <w:rsid w:val="005A55DC"/>
    <w:rsid w:val="005A5DF1"/>
    <w:rsid w:val="005A6442"/>
    <w:rsid w:val="005A6675"/>
    <w:rsid w:val="005B10AE"/>
    <w:rsid w:val="005B19B1"/>
    <w:rsid w:val="005B1D98"/>
    <w:rsid w:val="005B1EAF"/>
    <w:rsid w:val="005B2033"/>
    <w:rsid w:val="005B21D8"/>
    <w:rsid w:val="005B248D"/>
    <w:rsid w:val="005B25CC"/>
    <w:rsid w:val="005B2829"/>
    <w:rsid w:val="005B2A15"/>
    <w:rsid w:val="005B2AAD"/>
    <w:rsid w:val="005B3E12"/>
    <w:rsid w:val="005B3FDF"/>
    <w:rsid w:val="005B48D3"/>
    <w:rsid w:val="005B492F"/>
    <w:rsid w:val="005B52E5"/>
    <w:rsid w:val="005B54F8"/>
    <w:rsid w:val="005B5DC5"/>
    <w:rsid w:val="005B68C9"/>
    <w:rsid w:val="005B6A07"/>
    <w:rsid w:val="005B71DA"/>
    <w:rsid w:val="005B7CFA"/>
    <w:rsid w:val="005C0AE2"/>
    <w:rsid w:val="005C15EB"/>
    <w:rsid w:val="005C2F54"/>
    <w:rsid w:val="005C5A4B"/>
    <w:rsid w:val="005C6794"/>
    <w:rsid w:val="005C6A3F"/>
    <w:rsid w:val="005C7739"/>
    <w:rsid w:val="005C7C80"/>
    <w:rsid w:val="005C7CA5"/>
    <w:rsid w:val="005D05DB"/>
    <w:rsid w:val="005D094B"/>
    <w:rsid w:val="005D11D9"/>
    <w:rsid w:val="005D12C9"/>
    <w:rsid w:val="005D18F0"/>
    <w:rsid w:val="005D23D2"/>
    <w:rsid w:val="005D2722"/>
    <w:rsid w:val="005D2CEE"/>
    <w:rsid w:val="005D3D75"/>
    <w:rsid w:val="005D6102"/>
    <w:rsid w:val="005D667F"/>
    <w:rsid w:val="005D6E64"/>
    <w:rsid w:val="005D7A35"/>
    <w:rsid w:val="005D7DB9"/>
    <w:rsid w:val="005E1168"/>
    <w:rsid w:val="005E144C"/>
    <w:rsid w:val="005E176A"/>
    <w:rsid w:val="005E1852"/>
    <w:rsid w:val="005E1958"/>
    <w:rsid w:val="005E1C06"/>
    <w:rsid w:val="005E1F8B"/>
    <w:rsid w:val="005E34E3"/>
    <w:rsid w:val="005E353C"/>
    <w:rsid w:val="005E3F2B"/>
    <w:rsid w:val="005E40CA"/>
    <w:rsid w:val="005E451D"/>
    <w:rsid w:val="005E463C"/>
    <w:rsid w:val="005E5169"/>
    <w:rsid w:val="005E524A"/>
    <w:rsid w:val="005E610B"/>
    <w:rsid w:val="005E6D18"/>
    <w:rsid w:val="005E7DBF"/>
    <w:rsid w:val="005F01C5"/>
    <w:rsid w:val="005F1415"/>
    <w:rsid w:val="005F2718"/>
    <w:rsid w:val="005F2C5C"/>
    <w:rsid w:val="005F386A"/>
    <w:rsid w:val="005F5250"/>
    <w:rsid w:val="005F5ED8"/>
    <w:rsid w:val="005F6321"/>
    <w:rsid w:val="005F6383"/>
    <w:rsid w:val="005F6506"/>
    <w:rsid w:val="005F6A02"/>
    <w:rsid w:val="005F6F78"/>
    <w:rsid w:val="005F75C9"/>
    <w:rsid w:val="005F7A56"/>
    <w:rsid w:val="006008E4"/>
    <w:rsid w:val="00600B49"/>
    <w:rsid w:val="0060171C"/>
    <w:rsid w:val="006022FC"/>
    <w:rsid w:val="00602961"/>
    <w:rsid w:val="00602BD8"/>
    <w:rsid w:val="00602DC2"/>
    <w:rsid w:val="00603FED"/>
    <w:rsid w:val="006040A6"/>
    <w:rsid w:val="00604720"/>
    <w:rsid w:val="006048AB"/>
    <w:rsid w:val="00604A87"/>
    <w:rsid w:val="00604D5E"/>
    <w:rsid w:val="0060583A"/>
    <w:rsid w:val="006060F3"/>
    <w:rsid w:val="00606DCC"/>
    <w:rsid w:val="006071AF"/>
    <w:rsid w:val="00607AFE"/>
    <w:rsid w:val="00610C2E"/>
    <w:rsid w:val="006111DD"/>
    <w:rsid w:val="0061133B"/>
    <w:rsid w:val="006119C5"/>
    <w:rsid w:val="006122E0"/>
    <w:rsid w:val="00612663"/>
    <w:rsid w:val="00612CF2"/>
    <w:rsid w:val="0061389A"/>
    <w:rsid w:val="00613EFD"/>
    <w:rsid w:val="00614A0D"/>
    <w:rsid w:val="00614B53"/>
    <w:rsid w:val="006150F6"/>
    <w:rsid w:val="00615218"/>
    <w:rsid w:val="006156A3"/>
    <w:rsid w:val="00615B35"/>
    <w:rsid w:val="006169D4"/>
    <w:rsid w:val="00616E55"/>
    <w:rsid w:val="00616F43"/>
    <w:rsid w:val="006170BB"/>
    <w:rsid w:val="0061762C"/>
    <w:rsid w:val="00617AB0"/>
    <w:rsid w:val="00617B98"/>
    <w:rsid w:val="00620BF0"/>
    <w:rsid w:val="00620DA5"/>
    <w:rsid w:val="00620DAA"/>
    <w:rsid w:val="00621217"/>
    <w:rsid w:val="00622085"/>
    <w:rsid w:val="00622206"/>
    <w:rsid w:val="00622368"/>
    <w:rsid w:val="006227C9"/>
    <w:rsid w:val="00622ED9"/>
    <w:rsid w:val="006230B5"/>
    <w:rsid w:val="00623274"/>
    <w:rsid w:val="00623EC6"/>
    <w:rsid w:val="0062454D"/>
    <w:rsid w:val="006250E7"/>
    <w:rsid w:val="006262E3"/>
    <w:rsid w:val="0062645F"/>
    <w:rsid w:val="006266DD"/>
    <w:rsid w:val="00627466"/>
    <w:rsid w:val="00627979"/>
    <w:rsid w:val="00627E86"/>
    <w:rsid w:val="0063040B"/>
    <w:rsid w:val="00630421"/>
    <w:rsid w:val="00631957"/>
    <w:rsid w:val="00631C4A"/>
    <w:rsid w:val="00633877"/>
    <w:rsid w:val="00634157"/>
    <w:rsid w:val="0063462D"/>
    <w:rsid w:val="00635268"/>
    <w:rsid w:val="00635406"/>
    <w:rsid w:val="0063682F"/>
    <w:rsid w:val="00636E10"/>
    <w:rsid w:val="006373AD"/>
    <w:rsid w:val="00637765"/>
    <w:rsid w:val="006400E6"/>
    <w:rsid w:val="0064092E"/>
    <w:rsid w:val="00640BE2"/>
    <w:rsid w:val="00640E51"/>
    <w:rsid w:val="00641050"/>
    <w:rsid w:val="00641345"/>
    <w:rsid w:val="00641B4B"/>
    <w:rsid w:val="0064356D"/>
    <w:rsid w:val="0064377B"/>
    <w:rsid w:val="006439A5"/>
    <w:rsid w:val="00643C53"/>
    <w:rsid w:val="00643C99"/>
    <w:rsid w:val="00644C2B"/>
    <w:rsid w:val="00645B09"/>
    <w:rsid w:val="00646971"/>
    <w:rsid w:val="00647C06"/>
    <w:rsid w:val="00650594"/>
    <w:rsid w:val="006512CA"/>
    <w:rsid w:val="006520F2"/>
    <w:rsid w:val="006527C2"/>
    <w:rsid w:val="00652D39"/>
    <w:rsid w:val="00652E4B"/>
    <w:rsid w:val="00653E6E"/>
    <w:rsid w:val="00654C35"/>
    <w:rsid w:val="006551FF"/>
    <w:rsid w:val="006557E9"/>
    <w:rsid w:val="0065587D"/>
    <w:rsid w:val="00655C33"/>
    <w:rsid w:val="00655D21"/>
    <w:rsid w:val="00657A88"/>
    <w:rsid w:val="00660260"/>
    <w:rsid w:val="00660571"/>
    <w:rsid w:val="00660B23"/>
    <w:rsid w:val="00662354"/>
    <w:rsid w:val="00662904"/>
    <w:rsid w:val="0066325F"/>
    <w:rsid w:val="00663422"/>
    <w:rsid w:val="00663633"/>
    <w:rsid w:val="00663DEE"/>
    <w:rsid w:val="00665383"/>
    <w:rsid w:val="006654B6"/>
    <w:rsid w:val="00665557"/>
    <w:rsid w:val="006656F4"/>
    <w:rsid w:val="0066612B"/>
    <w:rsid w:val="0066652E"/>
    <w:rsid w:val="00666C3A"/>
    <w:rsid w:val="00666CC8"/>
    <w:rsid w:val="006676DF"/>
    <w:rsid w:val="006676E0"/>
    <w:rsid w:val="00670271"/>
    <w:rsid w:val="0067097B"/>
    <w:rsid w:val="00671C3E"/>
    <w:rsid w:val="00671EAF"/>
    <w:rsid w:val="006730C9"/>
    <w:rsid w:val="0067345A"/>
    <w:rsid w:val="00673C6D"/>
    <w:rsid w:val="00673CA4"/>
    <w:rsid w:val="006742A5"/>
    <w:rsid w:val="006754E1"/>
    <w:rsid w:val="00675DF4"/>
    <w:rsid w:val="006767F7"/>
    <w:rsid w:val="00676D94"/>
    <w:rsid w:val="0068040D"/>
    <w:rsid w:val="00680531"/>
    <w:rsid w:val="006807A2"/>
    <w:rsid w:val="00680938"/>
    <w:rsid w:val="0068148C"/>
    <w:rsid w:val="00681B2B"/>
    <w:rsid w:val="00681E1D"/>
    <w:rsid w:val="006824C3"/>
    <w:rsid w:val="00682A25"/>
    <w:rsid w:val="00682A4D"/>
    <w:rsid w:val="00682FED"/>
    <w:rsid w:val="006839F3"/>
    <w:rsid w:val="00683A97"/>
    <w:rsid w:val="006846B5"/>
    <w:rsid w:val="00686CCD"/>
    <w:rsid w:val="00686DB1"/>
    <w:rsid w:val="006871A8"/>
    <w:rsid w:val="006877CA"/>
    <w:rsid w:val="006905CD"/>
    <w:rsid w:val="00690650"/>
    <w:rsid w:val="006908C5"/>
    <w:rsid w:val="00690ACD"/>
    <w:rsid w:val="00690C76"/>
    <w:rsid w:val="006918A4"/>
    <w:rsid w:val="006922DC"/>
    <w:rsid w:val="006934F9"/>
    <w:rsid w:val="00694CB7"/>
    <w:rsid w:val="00694FD6"/>
    <w:rsid w:val="006951CE"/>
    <w:rsid w:val="00695D72"/>
    <w:rsid w:val="0069679B"/>
    <w:rsid w:val="00696F50"/>
    <w:rsid w:val="006970AB"/>
    <w:rsid w:val="00697334"/>
    <w:rsid w:val="00697D6F"/>
    <w:rsid w:val="006A0079"/>
    <w:rsid w:val="006A022A"/>
    <w:rsid w:val="006A05A1"/>
    <w:rsid w:val="006A0994"/>
    <w:rsid w:val="006A0DE1"/>
    <w:rsid w:val="006A1399"/>
    <w:rsid w:val="006A26D2"/>
    <w:rsid w:val="006A3200"/>
    <w:rsid w:val="006A3EEE"/>
    <w:rsid w:val="006A41ED"/>
    <w:rsid w:val="006A463D"/>
    <w:rsid w:val="006A4912"/>
    <w:rsid w:val="006A56F6"/>
    <w:rsid w:val="006A6A2D"/>
    <w:rsid w:val="006A6BF2"/>
    <w:rsid w:val="006A7097"/>
    <w:rsid w:val="006A7747"/>
    <w:rsid w:val="006A7B57"/>
    <w:rsid w:val="006B1AB6"/>
    <w:rsid w:val="006B1AC0"/>
    <w:rsid w:val="006B1B5F"/>
    <w:rsid w:val="006B1D11"/>
    <w:rsid w:val="006B1F49"/>
    <w:rsid w:val="006B29CD"/>
    <w:rsid w:val="006B31FE"/>
    <w:rsid w:val="006B326E"/>
    <w:rsid w:val="006B354C"/>
    <w:rsid w:val="006B380E"/>
    <w:rsid w:val="006B3B45"/>
    <w:rsid w:val="006B4148"/>
    <w:rsid w:val="006B49EC"/>
    <w:rsid w:val="006B4EA0"/>
    <w:rsid w:val="006B672C"/>
    <w:rsid w:val="006B778A"/>
    <w:rsid w:val="006B77CA"/>
    <w:rsid w:val="006B7E24"/>
    <w:rsid w:val="006C1740"/>
    <w:rsid w:val="006C21F6"/>
    <w:rsid w:val="006C36E2"/>
    <w:rsid w:val="006C3AD4"/>
    <w:rsid w:val="006C3BF1"/>
    <w:rsid w:val="006C52D7"/>
    <w:rsid w:val="006C62A6"/>
    <w:rsid w:val="006C64B2"/>
    <w:rsid w:val="006C6976"/>
    <w:rsid w:val="006C7CED"/>
    <w:rsid w:val="006C7D3E"/>
    <w:rsid w:val="006C7FFB"/>
    <w:rsid w:val="006D0394"/>
    <w:rsid w:val="006D0B9F"/>
    <w:rsid w:val="006D14E1"/>
    <w:rsid w:val="006D1522"/>
    <w:rsid w:val="006D17BF"/>
    <w:rsid w:val="006D1E08"/>
    <w:rsid w:val="006D1E41"/>
    <w:rsid w:val="006D255F"/>
    <w:rsid w:val="006D298F"/>
    <w:rsid w:val="006D2F74"/>
    <w:rsid w:val="006D353E"/>
    <w:rsid w:val="006D35E8"/>
    <w:rsid w:val="006D3848"/>
    <w:rsid w:val="006D41DE"/>
    <w:rsid w:val="006D4740"/>
    <w:rsid w:val="006D54A9"/>
    <w:rsid w:val="006D5574"/>
    <w:rsid w:val="006D5763"/>
    <w:rsid w:val="006D5D88"/>
    <w:rsid w:val="006D693B"/>
    <w:rsid w:val="006D6F08"/>
    <w:rsid w:val="006D75B1"/>
    <w:rsid w:val="006D7689"/>
    <w:rsid w:val="006E08DA"/>
    <w:rsid w:val="006E1129"/>
    <w:rsid w:val="006E1F8A"/>
    <w:rsid w:val="006E1F91"/>
    <w:rsid w:val="006E27B5"/>
    <w:rsid w:val="006E2B4A"/>
    <w:rsid w:val="006E2E77"/>
    <w:rsid w:val="006E30A0"/>
    <w:rsid w:val="006E32E0"/>
    <w:rsid w:val="006E4CAB"/>
    <w:rsid w:val="006E5F9B"/>
    <w:rsid w:val="006E6572"/>
    <w:rsid w:val="006E661C"/>
    <w:rsid w:val="006E765D"/>
    <w:rsid w:val="006E7A40"/>
    <w:rsid w:val="006E7CA8"/>
    <w:rsid w:val="006E7D3D"/>
    <w:rsid w:val="006F035D"/>
    <w:rsid w:val="006F17EC"/>
    <w:rsid w:val="006F1C68"/>
    <w:rsid w:val="006F1D11"/>
    <w:rsid w:val="006F1ED7"/>
    <w:rsid w:val="006F2131"/>
    <w:rsid w:val="006F2315"/>
    <w:rsid w:val="006F23DF"/>
    <w:rsid w:val="006F2594"/>
    <w:rsid w:val="006F27C3"/>
    <w:rsid w:val="006F2B20"/>
    <w:rsid w:val="006F34C7"/>
    <w:rsid w:val="006F3969"/>
    <w:rsid w:val="006F3A12"/>
    <w:rsid w:val="006F4197"/>
    <w:rsid w:val="006F4F35"/>
    <w:rsid w:val="006F4FB6"/>
    <w:rsid w:val="006F5B19"/>
    <w:rsid w:val="006F6B79"/>
    <w:rsid w:val="006F6D83"/>
    <w:rsid w:val="006F6F09"/>
    <w:rsid w:val="006F7E69"/>
    <w:rsid w:val="007015B1"/>
    <w:rsid w:val="00701E35"/>
    <w:rsid w:val="00702304"/>
    <w:rsid w:val="00702A8E"/>
    <w:rsid w:val="00702B10"/>
    <w:rsid w:val="00702E2B"/>
    <w:rsid w:val="0070386E"/>
    <w:rsid w:val="00703E5F"/>
    <w:rsid w:val="00704796"/>
    <w:rsid w:val="00704A98"/>
    <w:rsid w:val="00705D0F"/>
    <w:rsid w:val="00705F56"/>
    <w:rsid w:val="007060C9"/>
    <w:rsid w:val="00706ED9"/>
    <w:rsid w:val="0070759C"/>
    <w:rsid w:val="00707F92"/>
    <w:rsid w:val="00710254"/>
    <w:rsid w:val="007102C9"/>
    <w:rsid w:val="00710442"/>
    <w:rsid w:val="007105B3"/>
    <w:rsid w:val="007117D9"/>
    <w:rsid w:val="0071182C"/>
    <w:rsid w:val="007118D6"/>
    <w:rsid w:val="00711FBA"/>
    <w:rsid w:val="00712560"/>
    <w:rsid w:val="00712A95"/>
    <w:rsid w:val="00712B48"/>
    <w:rsid w:val="00712EB0"/>
    <w:rsid w:val="00712F59"/>
    <w:rsid w:val="00713501"/>
    <w:rsid w:val="00714A07"/>
    <w:rsid w:val="00715D42"/>
    <w:rsid w:val="0071642B"/>
    <w:rsid w:val="0071745B"/>
    <w:rsid w:val="00720923"/>
    <w:rsid w:val="00720947"/>
    <w:rsid w:val="007215B0"/>
    <w:rsid w:val="00721F94"/>
    <w:rsid w:val="00722819"/>
    <w:rsid w:val="00722D02"/>
    <w:rsid w:val="0072390F"/>
    <w:rsid w:val="0072404B"/>
    <w:rsid w:val="0072462E"/>
    <w:rsid w:val="00725625"/>
    <w:rsid w:val="00725F82"/>
    <w:rsid w:val="007265B7"/>
    <w:rsid w:val="00726775"/>
    <w:rsid w:val="007276DE"/>
    <w:rsid w:val="0073034D"/>
    <w:rsid w:val="007305C6"/>
    <w:rsid w:val="007318AD"/>
    <w:rsid w:val="00732055"/>
    <w:rsid w:val="00733914"/>
    <w:rsid w:val="007339F9"/>
    <w:rsid w:val="00733E52"/>
    <w:rsid w:val="00734D79"/>
    <w:rsid w:val="007359B8"/>
    <w:rsid w:val="00736091"/>
    <w:rsid w:val="007369A1"/>
    <w:rsid w:val="00737381"/>
    <w:rsid w:val="00737B2A"/>
    <w:rsid w:val="0074022B"/>
    <w:rsid w:val="0074033B"/>
    <w:rsid w:val="00741E57"/>
    <w:rsid w:val="0074204B"/>
    <w:rsid w:val="0074428B"/>
    <w:rsid w:val="0074448B"/>
    <w:rsid w:val="00746133"/>
    <w:rsid w:val="00750211"/>
    <w:rsid w:val="00750329"/>
    <w:rsid w:val="00750385"/>
    <w:rsid w:val="00750863"/>
    <w:rsid w:val="007509AA"/>
    <w:rsid w:val="00750E7D"/>
    <w:rsid w:val="00750F37"/>
    <w:rsid w:val="0075292B"/>
    <w:rsid w:val="00753062"/>
    <w:rsid w:val="0075375A"/>
    <w:rsid w:val="007537E0"/>
    <w:rsid w:val="007538D8"/>
    <w:rsid w:val="007540D4"/>
    <w:rsid w:val="00754652"/>
    <w:rsid w:val="0075516D"/>
    <w:rsid w:val="007551DA"/>
    <w:rsid w:val="00755990"/>
    <w:rsid w:val="007560ED"/>
    <w:rsid w:val="007560FA"/>
    <w:rsid w:val="00756100"/>
    <w:rsid w:val="00756523"/>
    <w:rsid w:val="00756C29"/>
    <w:rsid w:val="00757829"/>
    <w:rsid w:val="00757D91"/>
    <w:rsid w:val="00757F51"/>
    <w:rsid w:val="0076020E"/>
    <w:rsid w:val="007604DA"/>
    <w:rsid w:val="007605CB"/>
    <w:rsid w:val="00760691"/>
    <w:rsid w:val="00761A61"/>
    <w:rsid w:val="00762694"/>
    <w:rsid w:val="0076282D"/>
    <w:rsid w:val="007629EA"/>
    <w:rsid w:val="00763013"/>
    <w:rsid w:val="00763F77"/>
    <w:rsid w:val="007641CF"/>
    <w:rsid w:val="007644CA"/>
    <w:rsid w:val="00764BDD"/>
    <w:rsid w:val="0076507B"/>
    <w:rsid w:val="00765823"/>
    <w:rsid w:val="00765BB2"/>
    <w:rsid w:val="007660C6"/>
    <w:rsid w:val="00766B6E"/>
    <w:rsid w:val="00767204"/>
    <w:rsid w:val="007672CF"/>
    <w:rsid w:val="007673A4"/>
    <w:rsid w:val="007702AA"/>
    <w:rsid w:val="00770782"/>
    <w:rsid w:val="0077129F"/>
    <w:rsid w:val="007722DE"/>
    <w:rsid w:val="00772A14"/>
    <w:rsid w:val="00773037"/>
    <w:rsid w:val="0077463E"/>
    <w:rsid w:val="007747CE"/>
    <w:rsid w:val="007752F1"/>
    <w:rsid w:val="00775ED0"/>
    <w:rsid w:val="007763C9"/>
    <w:rsid w:val="00776A2D"/>
    <w:rsid w:val="0077713D"/>
    <w:rsid w:val="0077714C"/>
    <w:rsid w:val="007775AD"/>
    <w:rsid w:val="00777654"/>
    <w:rsid w:val="00777A14"/>
    <w:rsid w:val="00777B1E"/>
    <w:rsid w:val="00780EB7"/>
    <w:rsid w:val="00781047"/>
    <w:rsid w:val="00781BD6"/>
    <w:rsid w:val="00781F4E"/>
    <w:rsid w:val="007831F8"/>
    <w:rsid w:val="0078481C"/>
    <w:rsid w:val="00785BC8"/>
    <w:rsid w:val="00785DA3"/>
    <w:rsid w:val="00785FF9"/>
    <w:rsid w:val="007860AA"/>
    <w:rsid w:val="00786A32"/>
    <w:rsid w:val="00786A4B"/>
    <w:rsid w:val="00786BF8"/>
    <w:rsid w:val="007873F5"/>
    <w:rsid w:val="00787645"/>
    <w:rsid w:val="007876D9"/>
    <w:rsid w:val="00787B66"/>
    <w:rsid w:val="00790064"/>
    <w:rsid w:val="007900B7"/>
    <w:rsid w:val="00790596"/>
    <w:rsid w:val="00791330"/>
    <w:rsid w:val="00791D3C"/>
    <w:rsid w:val="007923C8"/>
    <w:rsid w:val="00792F80"/>
    <w:rsid w:val="00794407"/>
    <w:rsid w:val="00795A7D"/>
    <w:rsid w:val="00795A9E"/>
    <w:rsid w:val="00795AB5"/>
    <w:rsid w:val="007961F6"/>
    <w:rsid w:val="007970CC"/>
    <w:rsid w:val="007A0B49"/>
    <w:rsid w:val="007A13AA"/>
    <w:rsid w:val="007A1523"/>
    <w:rsid w:val="007A156D"/>
    <w:rsid w:val="007A2535"/>
    <w:rsid w:val="007A2A4B"/>
    <w:rsid w:val="007A33F5"/>
    <w:rsid w:val="007A5F18"/>
    <w:rsid w:val="007A64BB"/>
    <w:rsid w:val="007A7864"/>
    <w:rsid w:val="007B0115"/>
    <w:rsid w:val="007B0AFF"/>
    <w:rsid w:val="007B1E11"/>
    <w:rsid w:val="007B22FB"/>
    <w:rsid w:val="007B23A6"/>
    <w:rsid w:val="007B2BCF"/>
    <w:rsid w:val="007B3A3D"/>
    <w:rsid w:val="007B419D"/>
    <w:rsid w:val="007B5867"/>
    <w:rsid w:val="007B6173"/>
    <w:rsid w:val="007B6FB8"/>
    <w:rsid w:val="007B6FEB"/>
    <w:rsid w:val="007C2814"/>
    <w:rsid w:val="007C378A"/>
    <w:rsid w:val="007C4594"/>
    <w:rsid w:val="007C4BB9"/>
    <w:rsid w:val="007C5A6F"/>
    <w:rsid w:val="007C5D3E"/>
    <w:rsid w:val="007C6B33"/>
    <w:rsid w:val="007C7936"/>
    <w:rsid w:val="007D04A6"/>
    <w:rsid w:val="007D0761"/>
    <w:rsid w:val="007D1405"/>
    <w:rsid w:val="007D2A7C"/>
    <w:rsid w:val="007D2A9A"/>
    <w:rsid w:val="007D3245"/>
    <w:rsid w:val="007D4096"/>
    <w:rsid w:val="007D42F6"/>
    <w:rsid w:val="007D45A9"/>
    <w:rsid w:val="007D49FD"/>
    <w:rsid w:val="007D5632"/>
    <w:rsid w:val="007D5EBA"/>
    <w:rsid w:val="007D60C7"/>
    <w:rsid w:val="007D63D8"/>
    <w:rsid w:val="007D679F"/>
    <w:rsid w:val="007D6BF6"/>
    <w:rsid w:val="007D6C24"/>
    <w:rsid w:val="007E0BC1"/>
    <w:rsid w:val="007E0C18"/>
    <w:rsid w:val="007E109B"/>
    <w:rsid w:val="007E1283"/>
    <w:rsid w:val="007E174C"/>
    <w:rsid w:val="007E18C4"/>
    <w:rsid w:val="007E1E52"/>
    <w:rsid w:val="007E1FC9"/>
    <w:rsid w:val="007E2698"/>
    <w:rsid w:val="007E32DF"/>
    <w:rsid w:val="007E3A6E"/>
    <w:rsid w:val="007E3B72"/>
    <w:rsid w:val="007E3EAF"/>
    <w:rsid w:val="007E3FCD"/>
    <w:rsid w:val="007E4A4C"/>
    <w:rsid w:val="007E55D5"/>
    <w:rsid w:val="007E5652"/>
    <w:rsid w:val="007E7137"/>
    <w:rsid w:val="007E7B79"/>
    <w:rsid w:val="007E7F32"/>
    <w:rsid w:val="007F1086"/>
    <w:rsid w:val="007F1360"/>
    <w:rsid w:val="007F1442"/>
    <w:rsid w:val="007F191D"/>
    <w:rsid w:val="007F1B71"/>
    <w:rsid w:val="007F21AA"/>
    <w:rsid w:val="007F2225"/>
    <w:rsid w:val="007F2D7E"/>
    <w:rsid w:val="007F47E8"/>
    <w:rsid w:val="007F4AB5"/>
    <w:rsid w:val="007F4AE0"/>
    <w:rsid w:val="007F4B85"/>
    <w:rsid w:val="007F52C0"/>
    <w:rsid w:val="007F5318"/>
    <w:rsid w:val="007F53A3"/>
    <w:rsid w:val="007F5C81"/>
    <w:rsid w:val="007F6A3E"/>
    <w:rsid w:val="007F7345"/>
    <w:rsid w:val="007F755C"/>
    <w:rsid w:val="007F77A5"/>
    <w:rsid w:val="008001E7"/>
    <w:rsid w:val="00800270"/>
    <w:rsid w:val="008002BB"/>
    <w:rsid w:val="008008F8"/>
    <w:rsid w:val="00800E22"/>
    <w:rsid w:val="0080131B"/>
    <w:rsid w:val="008026DF"/>
    <w:rsid w:val="00802C3C"/>
    <w:rsid w:val="0080318C"/>
    <w:rsid w:val="008033E5"/>
    <w:rsid w:val="00804C2E"/>
    <w:rsid w:val="0080516B"/>
    <w:rsid w:val="008053B5"/>
    <w:rsid w:val="00805A85"/>
    <w:rsid w:val="008068AA"/>
    <w:rsid w:val="00806F0F"/>
    <w:rsid w:val="008073E6"/>
    <w:rsid w:val="0080753A"/>
    <w:rsid w:val="00807F7C"/>
    <w:rsid w:val="00810044"/>
    <w:rsid w:val="00811569"/>
    <w:rsid w:val="0081261C"/>
    <w:rsid w:val="008127CD"/>
    <w:rsid w:val="0081366F"/>
    <w:rsid w:val="00814144"/>
    <w:rsid w:val="008143C3"/>
    <w:rsid w:val="0081451A"/>
    <w:rsid w:val="00814584"/>
    <w:rsid w:val="008146AB"/>
    <w:rsid w:val="00815173"/>
    <w:rsid w:val="008156B5"/>
    <w:rsid w:val="00815A8F"/>
    <w:rsid w:val="00815C23"/>
    <w:rsid w:val="00815C2A"/>
    <w:rsid w:val="00815C99"/>
    <w:rsid w:val="0081661C"/>
    <w:rsid w:val="00816E3F"/>
    <w:rsid w:val="00817BCF"/>
    <w:rsid w:val="008200FC"/>
    <w:rsid w:val="00820741"/>
    <w:rsid w:val="00820D94"/>
    <w:rsid w:val="008219E2"/>
    <w:rsid w:val="008220DA"/>
    <w:rsid w:val="00822260"/>
    <w:rsid w:val="00822785"/>
    <w:rsid w:val="00822823"/>
    <w:rsid w:val="0082660D"/>
    <w:rsid w:val="0082729E"/>
    <w:rsid w:val="00827351"/>
    <w:rsid w:val="0082750B"/>
    <w:rsid w:val="008279CC"/>
    <w:rsid w:val="00827FC4"/>
    <w:rsid w:val="00827FED"/>
    <w:rsid w:val="008306DD"/>
    <w:rsid w:val="008306E7"/>
    <w:rsid w:val="00830808"/>
    <w:rsid w:val="00830DDC"/>
    <w:rsid w:val="0083112E"/>
    <w:rsid w:val="008311CC"/>
    <w:rsid w:val="008316A7"/>
    <w:rsid w:val="008318F4"/>
    <w:rsid w:val="00832F65"/>
    <w:rsid w:val="00834867"/>
    <w:rsid w:val="008350AE"/>
    <w:rsid w:val="00835219"/>
    <w:rsid w:val="00836CEE"/>
    <w:rsid w:val="00837388"/>
    <w:rsid w:val="0083780A"/>
    <w:rsid w:val="00837830"/>
    <w:rsid w:val="00840303"/>
    <w:rsid w:val="00840433"/>
    <w:rsid w:val="0084125D"/>
    <w:rsid w:val="008416C2"/>
    <w:rsid w:val="00841923"/>
    <w:rsid w:val="00841C97"/>
    <w:rsid w:val="00841D88"/>
    <w:rsid w:val="00842A1A"/>
    <w:rsid w:val="00842A36"/>
    <w:rsid w:val="00843281"/>
    <w:rsid w:val="008434D7"/>
    <w:rsid w:val="008455DC"/>
    <w:rsid w:val="00845CC8"/>
    <w:rsid w:val="008464C6"/>
    <w:rsid w:val="008468B0"/>
    <w:rsid w:val="00847009"/>
    <w:rsid w:val="00850243"/>
    <w:rsid w:val="0085113F"/>
    <w:rsid w:val="00851BC9"/>
    <w:rsid w:val="00851EB5"/>
    <w:rsid w:val="0085215E"/>
    <w:rsid w:val="00852CE4"/>
    <w:rsid w:val="00852E07"/>
    <w:rsid w:val="00853C5E"/>
    <w:rsid w:val="00854106"/>
    <w:rsid w:val="008543CE"/>
    <w:rsid w:val="00854B28"/>
    <w:rsid w:val="00856302"/>
    <w:rsid w:val="00856427"/>
    <w:rsid w:val="0085722D"/>
    <w:rsid w:val="00857A56"/>
    <w:rsid w:val="00860397"/>
    <w:rsid w:val="00860ED9"/>
    <w:rsid w:val="0086127B"/>
    <w:rsid w:val="00861B34"/>
    <w:rsid w:val="008624E2"/>
    <w:rsid w:val="0086296E"/>
    <w:rsid w:val="00862AE0"/>
    <w:rsid w:val="00862E57"/>
    <w:rsid w:val="0086308A"/>
    <w:rsid w:val="008630F1"/>
    <w:rsid w:val="008634D4"/>
    <w:rsid w:val="008637FB"/>
    <w:rsid w:val="00864402"/>
    <w:rsid w:val="00866104"/>
    <w:rsid w:val="0086696B"/>
    <w:rsid w:val="00867D72"/>
    <w:rsid w:val="00867E9C"/>
    <w:rsid w:val="0087093F"/>
    <w:rsid w:val="0087129B"/>
    <w:rsid w:val="00872AF5"/>
    <w:rsid w:val="00872F41"/>
    <w:rsid w:val="008741CC"/>
    <w:rsid w:val="00875072"/>
    <w:rsid w:val="0087563A"/>
    <w:rsid w:val="008756A6"/>
    <w:rsid w:val="00875C5C"/>
    <w:rsid w:val="00875F87"/>
    <w:rsid w:val="0087674E"/>
    <w:rsid w:val="00876A78"/>
    <w:rsid w:val="00877463"/>
    <w:rsid w:val="008809B9"/>
    <w:rsid w:val="00881333"/>
    <w:rsid w:val="008817A7"/>
    <w:rsid w:val="008817F2"/>
    <w:rsid w:val="0088193E"/>
    <w:rsid w:val="00881A6C"/>
    <w:rsid w:val="0088229F"/>
    <w:rsid w:val="00882475"/>
    <w:rsid w:val="00883643"/>
    <w:rsid w:val="00884186"/>
    <w:rsid w:val="00884649"/>
    <w:rsid w:val="00885733"/>
    <w:rsid w:val="00885745"/>
    <w:rsid w:val="0088728A"/>
    <w:rsid w:val="00887581"/>
    <w:rsid w:val="0088758B"/>
    <w:rsid w:val="008875C2"/>
    <w:rsid w:val="00890547"/>
    <w:rsid w:val="00891334"/>
    <w:rsid w:val="008923B3"/>
    <w:rsid w:val="008924EE"/>
    <w:rsid w:val="00892838"/>
    <w:rsid w:val="00893234"/>
    <w:rsid w:val="0089440C"/>
    <w:rsid w:val="00894D96"/>
    <w:rsid w:val="00895089"/>
    <w:rsid w:val="008951EB"/>
    <w:rsid w:val="0089627F"/>
    <w:rsid w:val="00896468"/>
    <w:rsid w:val="00896745"/>
    <w:rsid w:val="00896B76"/>
    <w:rsid w:val="008977CA"/>
    <w:rsid w:val="008978AE"/>
    <w:rsid w:val="00897E2B"/>
    <w:rsid w:val="008A03FB"/>
    <w:rsid w:val="008A0E3F"/>
    <w:rsid w:val="008A1490"/>
    <w:rsid w:val="008A169A"/>
    <w:rsid w:val="008A24F5"/>
    <w:rsid w:val="008A2688"/>
    <w:rsid w:val="008A2D40"/>
    <w:rsid w:val="008A30E7"/>
    <w:rsid w:val="008A356D"/>
    <w:rsid w:val="008A363E"/>
    <w:rsid w:val="008A460A"/>
    <w:rsid w:val="008A5916"/>
    <w:rsid w:val="008A6671"/>
    <w:rsid w:val="008A6A38"/>
    <w:rsid w:val="008A742D"/>
    <w:rsid w:val="008B00E6"/>
    <w:rsid w:val="008B1897"/>
    <w:rsid w:val="008B1B52"/>
    <w:rsid w:val="008B2113"/>
    <w:rsid w:val="008B25C4"/>
    <w:rsid w:val="008B49BA"/>
    <w:rsid w:val="008B4FAB"/>
    <w:rsid w:val="008B55E9"/>
    <w:rsid w:val="008B6B5B"/>
    <w:rsid w:val="008B72FD"/>
    <w:rsid w:val="008B7CDB"/>
    <w:rsid w:val="008C0CA0"/>
    <w:rsid w:val="008C1133"/>
    <w:rsid w:val="008C17F1"/>
    <w:rsid w:val="008C20D1"/>
    <w:rsid w:val="008C2A12"/>
    <w:rsid w:val="008C2F8C"/>
    <w:rsid w:val="008C31AB"/>
    <w:rsid w:val="008C31B7"/>
    <w:rsid w:val="008C386A"/>
    <w:rsid w:val="008C5BFD"/>
    <w:rsid w:val="008C5F79"/>
    <w:rsid w:val="008C6EE4"/>
    <w:rsid w:val="008C74D7"/>
    <w:rsid w:val="008C77F6"/>
    <w:rsid w:val="008D0236"/>
    <w:rsid w:val="008D0317"/>
    <w:rsid w:val="008D03D3"/>
    <w:rsid w:val="008D0640"/>
    <w:rsid w:val="008D067F"/>
    <w:rsid w:val="008D19EA"/>
    <w:rsid w:val="008D1E65"/>
    <w:rsid w:val="008D2301"/>
    <w:rsid w:val="008D3213"/>
    <w:rsid w:val="008D374A"/>
    <w:rsid w:val="008D39AC"/>
    <w:rsid w:val="008D5286"/>
    <w:rsid w:val="008D5524"/>
    <w:rsid w:val="008D69DB"/>
    <w:rsid w:val="008D6B52"/>
    <w:rsid w:val="008D76F8"/>
    <w:rsid w:val="008D78D9"/>
    <w:rsid w:val="008E0944"/>
    <w:rsid w:val="008E1601"/>
    <w:rsid w:val="008E1799"/>
    <w:rsid w:val="008E260C"/>
    <w:rsid w:val="008E2F3C"/>
    <w:rsid w:val="008E4835"/>
    <w:rsid w:val="008E4C1E"/>
    <w:rsid w:val="008E5267"/>
    <w:rsid w:val="008E576D"/>
    <w:rsid w:val="008E58D9"/>
    <w:rsid w:val="008E7F15"/>
    <w:rsid w:val="008F1BB3"/>
    <w:rsid w:val="008F1F2B"/>
    <w:rsid w:val="008F292B"/>
    <w:rsid w:val="008F300C"/>
    <w:rsid w:val="008F36D3"/>
    <w:rsid w:val="008F38E6"/>
    <w:rsid w:val="008F3968"/>
    <w:rsid w:val="008F48EE"/>
    <w:rsid w:val="008F57D4"/>
    <w:rsid w:val="008F676D"/>
    <w:rsid w:val="008F689F"/>
    <w:rsid w:val="008F6F35"/>
    <w:rsid w:val="008F72EE"/>
    <w:rsid w:val="008F739D"/>
    <w:rsid w:val="008F73C3"/>
    <w:rsid w:val="008F7D28"/>
    <w:rsid w:val="00900C6D"/>
    <w:rsid w:val="0090130A"/>
    <w:rsid w:val="009013F3"/>
    <w:rsid w:val="00901B32"/>
    <w:rsid w:val="00902210"/>
    <w:rsid w:val="00902D31"/>
    <w:rsid w:val="00903424"/>
    <w:rsid w:val="0090388E"/>
    <w:rsid w:val="00903A81"/>
    <w:rsid w:val="00904233"/>
    <w:rsid w:val="00904483"/>
    <w:rsid w:val="00904894"/>
    <w:rsid w:val="009049C9"/>
    <w:rsid w:val="00905702"/>
    <w:rsid w:val="00905817"/>
    <w:rsid w:val="00905CCF"/>
    <w:rsid w:val="0090738B"/>
    <w:rsid w:val="00907DB7"/>
    <w:rsid w:val="00907E32"/>
    <w:rsid w:val="009103BF"/>
    <w:rsid w:val="0091090C"/>
    <w:rsid w:val="0091092D"/>
    <w:rsid w:val="00910EAE"/>
    <w:rsid w:val="0091164A"/>
    <w:rsid w:val="0091238C"/>
    <w:rsid w:val="009127A8"/>
    <w:rsid w:val="00913136"/>
    <w:rsid w:val="009133CD"/>
    <w:rsid w:val="00913450"/>
    <w:rsid w:val="00914076"/>
    <w:rsid w:val="00914500"/>
    <w:rsid w:val="009148A8"/>
    <w:rsid w:val="00915A83"/>
    <w:rsid w:val="00915E30"/>
    <w:rsid w:val="00917690"/>
    <w:rsid w:val="009177B2"/>
    <w:rsid w:val="00917B96"/>
    <w:rsid w:val="00920BC8"/>
    <w:rsid w:val="00922134"/>
    <w:rsid w:val="00922564"/>
    <w:rsid w:val="00922768"/>
    <w:rsid w:val="009229C3"/>
    <w:rsid w:val="00922AC6"/>
    <w:rsid w:val="00922CD5"/>
    <w:rsid w:val="00922E6B"/>
    <w:rsid w:val="00924124"/>
    <w:rsid w:val="00924DB5"/>
    <w:rsid w:val="009251FF"/>
    <w:rsid w:val="009256FD"/>
    <w:rsid w:val="009258B5"/>
    <w:rsid w:val="0092624A"/>
    <w:rsid w:val="00927974"/>
    <w:rsid w:val="00927AA6"/>
    <w:rsid w:val="009302C6"/>
    <w:rsid w:val="00930907"/>
    <w:rsid w:val="00931491"/>
    <w:rsid w:val="009319E4"/>
    <w:rsid w:val="00932203"/>
    <w:rsid w:val="00932AA2"/>
    <w:rsid w:val="00932E04"/>
    <w:rsid w:val="00933513"/>
    <w:rsid w:val="00934809"/>
    <w:rsid w:val="009355A4"/>
    <w:rsid w:val="00936690"/>
    <w:rsid w:val="00936973"/>
    <w:rsid w:val="00936AF3"/>
    <w:rsid w:val="009374AD"/>
    <w:rsid w:val="009407CD"/>
    <w:rsid w:val="0094117D"/>
    <w:rsid w:val="00941203"/>
    <w:rsid w:val="0094197E"/>
    <w:rsid w:val="00941A51"/>
    <w:rsid w:val="00941B9A"/>
    <w:rsid w:val="00942573"/>
    <w:rsid w:val="00942F47"/>
    <w:rsid w:val="009432E9"/>
    <w:rsid w:val="00943329"/>
    <w:rsid w:val="00943607"/>
    <w:rsid w:val="009447AC"/>
    <w:rsid w:val="00945002"/>
    <w:rsid w:val="009453EE"/>
    <w:rsid w:val="00945C59"/>
    <w:rsid w:val="009500D9"/>
    <w:rsid w:val="00950139"/>
    <w:rsid w:val="009502AE"/>
    <w:rsid w:val="009509F9"/>
    <w:rsid w:val="00951254"/>
    <w:rsid w:val="009519E8"/>
    <w:rsid w:val="0095203E"/>
    <w:rsid w:val="00952CFE"/>
    <w:rsid w:val="00953419"/>
    <w:rsid w:val="00954FC3"/>
    <w:rsid w:val="00955032"/>
    <w:rsid w:val="00955E51"/>
    <w:rsid w:val="00955E69"/>
    <w:rsid w:val="00955EEC"/>
    <w:rsid w:val="009560BC"/>
    <w:rsid w:val="00956D14"/>
    <w:rsid w:val="00957F60"/>
    <w:rsid w:val="00960510"/>
    <w:rsid w:val="00960746"/>
    <w:rsid w:val="0096076A"/>
    <w:rsid w:val="00961A7D"/>
    <w:rsid w:val="00962D5B"/>
    <w:rsid w:val="00963500"/>
    <w:rsid w:val="009640A1"/>
    <w:rsid w:val="00965374"/>
    <w:rsid w:val="009654C9"/>
    <w:rsid w:val="0096588A"/>
    <w:rsid w:val="009658DD"/>
    <w:rsid w:val="009668E3"/>
    <w:rsid w:val="00966F0E"/>
    <w:rsid w:val="00967D98"/>
    <w:rsid w:val="0097118E"/>
    <w:rsid w:val="009715C4"/>
    <w:rsid w:val="00971897"/>
    <w:rsid w:val="00971A7E"/>
    <w:rsid w:val="00971B67"/>
    <w:rsid w:val="0097215E"/>
    <w:rsid w:val="009724AB"/>
    <w:rsid w:val="009734EE"/>
    <w:rsid w:val="00973528"/>
    <w:rsid w:val="00973A73"/>
    <w:rsid w:val="009745E0"/>
    <w:rsid w:val="00974733"/>
    <w:rsid w:val="00975059"/>
    <w:rsid w:val="0097636F"/>
    <w:rsid w:val="00976768"/>
    <w:rsid w:val="009771A6"/>
    <w:rsid w:val="009800F0"/>
    <w:rsid w:val="009804DC"/>
    <w:rsid w:val="009805F9"/>
    <w:rsid w:val="00980EF5"/>
    <w:rsid w:val="0098107A"/>
    <w:rsid w:val="009814E3"/>
    <w:rsid w:val="00982534"/>
    <w:rsid w:val="00982695"/>
    <w:rsid w:val="00982915"/>
    <w:rsid w:val="00982AEA"/>
    <w:rsid w:val="00982B8D"/>
    <w:rsid w:val="009832FE"/>
    <w:rsid w:val="009849B4"/>
    <w:rsid w:val="00984D83"/>
    <w:rsid w:val="00984E4B"/>
    <w:rsid w:val="009855D7"/>
    <w:rsid w:val="009857D7"/>
    <w:rsid w:val="00985D38"/>
    <w:rsid w:val="00986594"/>
    <w:rsid w:val="009866ED"/>
    <w:rsid w:val="00986E89"/>
    <w:rsid w:val="0098793C"/>
    <w:rsid w:val="00987C0B"/>
    <w:rsid w:val="009901AC"/>
    <w:rsid w:val="009905E1"/>
    <w:rsid w:val="00990603"/>
    <w:rsid w:val="0099099C"/>
    <w:rsid w:val="00991561"/>
    <w:rsid w:val="009919FF"/>
    <w:rsid w:val="00991E58"/>
    <w:rsid w:val="009920A5"/>
    <w:rsid w:val="009924D1"/>
    <w:rsid w:val="00992690"/>
    <w:rsid w:val="00993049"/>
    <w:rsid w:val="00993C76"/>
    <w:rsid w:val="0099446B"/>
    <w:rsid w:val="00994986"/>
    <w:rsid w:val="00996198"/>
    <w:rsid w:val="0099705C"/>
    <w:rsid w:val="00997852"/>
    <w:rsid w:val="009A02E1"/>
    <w:rsid w:val="009A0334"/>
    <w:rsid w:val="009A08C2"/>
    <w:rsid w:val="009A096E"/>
    <w:rsid w:val="009A0A16"/>
    <w:rsid w:val="009A111D"/>
    <w:rsid w:val="009A4033"/>
    <w:rsid w:val="009A42B2"/>
    <w:rsid w:val="009A47C7"/>
    <w:rsid w:val="009A5C20"/>
    <w:rsid w:val="009A670E"/>
    <w:rsid w:val="009A691B"/>
    <w:rsid w:val="009A6E31"/>
    <w:rsid w:val="009A7C7C"/>
    <w:rsid w:val="009B418B"/>
    <w:rsid w:val="009B4820"/>
    <w:rsid w:val="009B5253"/>
    <w:rsid w:val="009B5693"/>
    <w:rsid w:val="009B578F"/>
    <w:rsid w:val="009B6490"/>
    <w:rsid w:val="009B6A5A"/>
    <w:rsid w:val="009B6AE1"/>
    <w:rsid w:val="009B759D"/>
    <w:rsid w:val="009C037A"/>
    <w:rsid w:val="009C081C"/>
    <w:rsid w:val="009C154B"/>
    <w:rsid w:val="009C1D99"/>
    <w:rsid w:val="009C2207"/>
    <w:rsid w:val="009C2703"/>
    <w:rsid w:val="009C2F4C"/>
    <w:rsid w:val="009C3244"/>
    <w:rsid w:val="009C41A1"/>
    <w:rsid w:val="009C4214"/>
    <w:rsid w:val="009C444A"/>
    <w:rsid w:val="009C4517"/>
    <w:rsid w:val="009C4624"/>
    <w:rsid w:val="009C4A57"/>
    <w:rsid w:val="009C4CEC"/>
    <w:rsid w:val="009C589B"/>
    <w:rsid w:val="009C6402"/>
    <w:rsid w:val="009C6CE2"/>
    <w:rsid w:val="009C7567"/>
    <w:rsid w:val="009D015D"/>
    <w:rsid w:val="009D0C91"/>
    <w:rsid w:val="009D1297"/>
    <w:rsid w:val="009D18D6"/>
    <w:rsid w:val="009D1C3C"/>
    <w:rsid w:val="009D1E64"/>
    <w:rsid w:val="009D2361"/>
    <w:rsid w:val="009D2496"/>
    <w:rsid w:val="009D2772"/>
    <w:rsid w:val="009D34B0"/>
    <w:rsid w:val="009D3B5A"/>
    <w:rsid w:val="009D4352"/>
    <w:rsid w:val="009D5555"/>
    <w:rsid w:val="009D563D"/>
    <w:rsid w:val="009D571B"/>
    <w:rsid w:val="009D5955"/>
    <w:rsid w:val="009D630F"/>
    <w:rsid w:val="009D6896"/>
    <w:rsid w:val="009D77DC"/>
    <w:rsid w:val="009E0418"/>
    <w:rsid w:val="009E055F"/>
    <w:rsid w:val="009E0701"/>
    <w:rsid w:val="009E0DED"/>
    <w:rsid w:val="009E12D9"/>
    <w:rsid w:val="009E17E0"/>
    <w:rsid w:val="009E1F6D"/>
    <w:rsid w:val="009E2198"/>
    <w:rsid w:val="009E238C"/>
    <w:rsid w:val="009E2706"/>
    <w:rsid w:val="009E2A9E"/>
    <w:rsid w:val="009E3C07"/>
    <w:rsid w:val="009E3DF8"/>
    <w:rsid w:val="009E442C"/>
    <w:rsid w:val="009E4638"/>
    <w:rsid w:val="009E4A0B"/>
    <w:rsid w:val="009E50F6"/>
    <w:rsid w:val="009E6E5B"/>
    <w:rsid w:val="009E6EF7"/>
    <w:rsid w:val="009E7257"/>
    <w:rsid w:val="009E75A5"/>
    <w:rsid w:val="009E7763"/>
    <w:rsid w:val="009E7849"/>
    <w:rsid w:val="009E7940"/>
    <w:rsid w:val="009E79D2"/>
    <w:rsid w:val="009F048B"/>
    <w:rsid w:val="009F04BB"/>
    <w:rsid w:val="009F04F4"/>
    <w:rsid w:val="009F0744"/>
    <w:rsid w:val="009F12C6"/>
    <w:rsid w:val="009F1C4D"/>
    <w:rsid w:val="009F1DDC"/>
    <w:rsid w:val="009F2593"/>
    <w:rsid w:val="009F31D9"/>
    <w:rsid w:val="009F35C0"/>
    <w:rsid w:val="009F442F"/>
    <w:rsid w:val="009F4816"/>
    <w:rsid w:val="009F50FA"/>
    <w:rsid w:val="009F569D"/>
    <w:rsid w:val="009F5E51"/>
    <w:rsid w:val="009F6939"/>
    <w:rsid w:val="009F6B8E"/>
    <w:rsid w:val="00A006F3"/>
    <w:rsid w:val="00A00708"/>
    <w:rsid w:val="00A00A2C"/>
    <w:rsid w:val="00A00AD8"/>
    <w:rsid w:val="00A015F3"/>
    <w:rsid w:val="00A02146"/>
    <w:rsid w:val="00A02CEE"/>
    <w:rsid w:val="00A032A5"/>
    <w:rsid w:val="00A0374E"/>
    <w:rsid w:val="00A03768"/>
    <w:rsid w:val="00A039E5"/>
    <w:rsid w:val="00A03E11"/>
    <w:rsid w:val="00A04612"/>
    <w:rsid w:val="00A0541D"/>
    <w:rsid w:val="00A0556D"/>
    <w:rsid w:val="00A06092"/>
    <w:rsid w:val="00A06614"/>
    <w:rsid w:val="00A06EEF"/>
    <w:rsid w:val="00A07871"/>
    <w:rsid w:val="00A07EC1"/>
    <w:rsid w:val="00A10398"/>
    <w:rsid w:val="00A105FD"/>
    <w:rsid w:val="00A107DA"/>
    <w:rsid w:val="00A115D2"/>
    <w:rsid w:val="00A11CFD"/>
    <w:rsid w:val="00A11EAE"/>
    <w:rsid w:val="00A1223B"/>
    <w:rsid w:val="00A12247"/>
    <w:rsid w:val="00A1308D"/>
    <w:rsid w:val="00A148BA"/>
    <w:rsid w:val="00A14B8E"/>
    <w:rsid w:val="00A14D6F"/>
    <w:rsid w:val="00A150E5"/>
    <w:rsid w:val="00A1547A"/>
    <w:rsid w:val="00A15DC2"/>
    <w:rsid w:val="00A16312"/>
    <w:rsid w:val="00A168CC"/>
    <w:rsid w:val="00A175C8"/>
    <w:rsid w:val="00A17637"/>
    <w:rsid w:val="00A17C88"/>
    <w:rsid w:val="00A20B45"/>
    <w:rsid w:val="00A20CEE"/>
    <w:rsid w:val="00A20FA8"/>
    <w:rsid w:val="00A210F5"/>
    <w:rsid w:val="00A212B4"/>
    <w:rsid w:val="00A21468"/>
    <w:rsid w:val="00A21472"/>
    <w:rsid w:val="00A22EB5"/>
    <w:rsid w:val="00A245D5"/>
    <w:rsid w:val="00A2492D"/>
    <w:rsid w:val="00A24BC5"/>
    <w:rsid w:val="00A24EDB"/>
    <w:rsid w:val="00A24F44"/>
    <w:rsid w:val="00A259ED"/>
    <w:rsid w:val="00A25FA6"/>
    <w:rsid w:val="00A262EB"/>
    <w:rsid w:val="00A31555"/>
    <w:rsid w:val="00A317D6"/>
    <w:rsid w:val="00A31A73"/>
    <w:rsid w:val="00A34065"/>
    <w:rsid w:val="00A3447D"/>
    <w:rsid w:val="00A34AC6"/>
    <w:rsid w:val="00A35740"/>
    <w:rsid w:val="00A3669C"/>
    <w:rsid w:val="00A366EB"/>
    <w:rsid w:val="00A36D25"/>
    <w:rsid w:val="00A40199"/>
    <w:rsid w:val="00A40ACF"/>
    <w:rsid w:val="00A40F05"/>
    <w:rsid w:val="00A41137"/>
    <w:rsid w:val="00A42238"/>
    <w:rsid w:val="00A42785"/>
    <w:rsid w:val="00A430B0"/>
    <w:rsid w:val="00A4328E"/>
    <w:rsid w:val="00A442FC"/>
    <w:rsid w:val="00A44691"/>
    <w:rsid w:val="00A44D22"/>
    <w:rsid w:val="00A45B43"/>
    <w:rsid w:val="00A46E26"/>
    <w:rsid w:val="00A4719D"/>
    <w:rsid w:val="00A47713"/>
    <w:rsid w:val="00A479EE"/>
    <w:rsid w:val="00A50DAF"/>
    <w:rsid w:val="00A50EE0"/>
    <w:rsid w:val="00A50FFB"/>
    <w:rsid w:val="00A5141A"/>
    <w:rsid w:val="00A51CDA"/>
    <w:rsid w:val="00A51D01"/>
    <w:rsid w:val="00A51E27"/>
    <w:rsid w:val="00A52457"/>
    <w:rsid w:val="00A52567"/>
    <w:rsid w:val="00A5339F"/>
    <w:rsid w:val="00A534C2"/>
    <w:rsid w:val="00A53600"/>
    <w:rsid w:val="00A539F9"/>
    <w:rsid w:val="00A53DA7"/>
    <w:rsid w:val="00A54536"/>
    <w:rsid w:val="00A54803"/>
    <w:rsid w:val="00A54EEB"/>
    <w:rsid w:val="00A5549D"/>
    <w:rsid w:val="00A55582"/>
    <w:rsid w:val="00A559B8"/>
    <w:rsid w:val="00A55A6F"/>
    <w:rsid w:val="00A564B4"/>
    <w:rsid w:val="00A57C35"/>
    <w:rsid w:val="00A57CD3"/>
    <w:rsid w:val="00A604A4"/>
    <w:rsid w:val="00A6055C"/>
    <w:rsid w:val="00A60671"/>
    <w:rsid w:val="00A607E3"/>
    <w:rsid w:val="00A60A29"/>
    <w:rsid w:val="00A61274"/>
    <w:rsid w:val="00A6186B"/>
    <w:rsid w:val="00A61A4A"/>
    <w:rsid w:val="00A61DFE"/>
    <w:rsid w:val="00A61FA1"/>
    <w:rsid w:val="00A63691"/>
    <w:rsid w:val="00A636D9"/>
    <w:rsid w:val="00A63DCB"/>
    <w:rsid w:val="00A64B31"/>
    <w:rsid w:val="00A654EE"/>
    <w:rsid w:val="00A65BCF"/>
    <w:rsid w:val="00A6647A"/>
    <w:rsid w:val="00A667B9"/>
    <w:rsid w:val="00A6693F"/>
    <w:rsid w:val="00A67BFF"/>
    <w:rsid w:val="00A70119"/>
    <w:rsid w:val="00A70A0A"/>
    <w:rsid w:val="00A70F21"/>
    <w:rsid w:val="00A71C5B"/>
    <w:rsid w:val="00A7398D"/>
    <w:rsid w:val="00A74112"/>
    <w:rsid w:val="00A74659"/>
    <w:rsid w:val="00A749DC"/>
    <w:rsid w:val="00A74B0A"/>
    <w:rsid w:val="00A751C8"/>
    <w:rsid w:val="00A7622E"/>
    <w:rsid w:val="00A76EFC"/>
    <w:rsid w:val="00A7743D"/>
    <w:rsid w:val="00A7778D"/>
    <w:rsid w:val="00A77BB5"/>
    <w:rsid w:val="00A77FFB"/>
    <w:rsid w:val="00A8014A"/>
    <w:rsid w:val="00A801AB"/>
    <w:rsid w:val="00A8071B"/>
    <w:rsid w:val="00A81B19"/>
    <w:rsid w:val="00A82C77"/>
    <w:rsid w:val="00A83885"/>
    <w:rsid w:val="00A83BCA"/>
    <w:rsid w:val="00A840EA"/>
    <w:rsid w:val="00A84C4A"/>
    <w:rsid w:val="00A87532"/>
    <w:rsid w:val="00A87602"/>
    <w:rsid w:val="00A87B6E"/>
    <w:rsid w:val="00A87BDF"/>
    <w:rsid w:val="00A904F9"/>
    <w:rsid w:val="00A9069B"/>
    <w:rsid w:val="00A9095B"/>
    <w:rsid w:val="00A90E0B"/>
    <w:rsid w:val="00A91061"/>
    <w:rsid w:val="00A919A1"/>
    <w:rsid w:val="00A9221D"/>
    <w:rsid w:val="00A927B7"/>
    <w:rsid w:val="00A92B4C"/>
    <w:rsid w:val="00A92C9E"/>
    <w:rsid w:val="00A931F7"/>
    <w:rsid w:val="00A94849"/>
    <w:rsid w:val="00A95080"/>
    <w:rsid w:val="00A9570D"/>
    <w:rsid w:val="00A9609A"/>
    <w:rsid w:val="00A96CC6"/>
    <w:rsid w:val="00A96D65"/>
    <w:rsid w:val="00A96F93"/>
    <w:rsid w:val="00A97569"/>
    <w:rsid w:val="00A97F38"/>
    <w:rsid w:val="00AA00F3"/>
    <w:rsid w:val="00AA00F7"/>
    <w:rsid w:val="00AA0428"/>
    <w:rsid w:val="00AA091D"/>
    <w:rsid w:val="00AA09C2"/>
    <w:rsid w:val="00AA0FD5"/>
    <w:rsid w:val="00AA1354"/>
    <w:rsid w:val="00AA1AAF"/>
    <w:rsid w:val="00AA1F47"/>
    <w:rsid w:val="00AA2F32"/>
    <w:rsid w:val="00AA30A4"/>
    <w:rsid w:val="00AA457A"/>
    <w:rsid w:val="00AA561C"/>
    <w:rsid w:val="00AA5D5F"/>
    <w:rsid w:val="00AA65BA"/>
    <w:rsid w:val="00AA6AA4"/>
    <w:rsid w:val="00AA6DB1"/>
    <w:rsid w:val="00AB0BB1"/>
    <w:rsid w:val="00AB1624"/>
    <w:rsid w:val="00AB221D"/>
    <w:rsid w:val="00AB2387"/>
    <w:rsid w:val="00AB3316"/>
    <w:rsid w:val="00AB381F"/>
    <w:rsid w:val="00AB4778"/>
    <w:rsid w:val="00AB47C6"/>
    <w:rsid w:val="00AB4AEE"/>
    <w:rsid w:val="00AB514B"/>
    <w:rsid w:val="00AB525B"/>
    <w:rsid w:val="00AB53C1"/>
    <w:rsid w:val="00AB5609"/>
    <w:rsid w:val="00AB58D7"/>
    <w:rsid w:val="00AB612F"/>
    <w:rsid w:val="00AB62AF"/>
    <w:rsid w:val="00AB6908"/>
    <w:rsid w:val="00AB6E0C"/>
    <w:rsid w:val="00AB7143"/>
    <w:rsid w:val="00AB7271"/>
    <w:rsid w:val="00AB7283"/>
    <w:rsid w:val="00AB7528"/>
    <w:rsid w:val="00AB761D"/>
    <w:rsid w:val="00AB7733"/>
    <w:rsid w:val="00AC0733"/>
    <w:rsid w:val="00AC1420"/>
    <w:rsid w:val="00AC19AF"/>
    <w:rsid w:val="00AC2462"/>
    <w:rsid w:val="00AC35C6"/>
    <w:rsid w:val="00AC3665"/>
    <w:rsid w:val="00AC36D4"/>
    <w:rsid w:val="00AC36E2"/>
    <w:rsid w:val="00AC3DE0"/>
    <w:rsid w:val="00AC4BA2"/>
    <w:rsid w:val="00AC4FEB"/>
    <w:rsid w:val="00AC50FE"/>
    <w:rsid w:val="00AC5270"/>
    <w:rsid w:val="00AC5326"/>
    <w:rsid w:val="00AC55F8"/>
    <w:rsid w:val="00AC6138"/>
    <w:rsid w:val="00AC62BD"/>
    <w:rsid w:val="00AC7DE6"/>
    <w:rsid w:val="00AD039D"/>
    <w:rsid w:val="00AD1565"/>
    <w:rsid w:val="00AD22C4"/>
    <w:rsid w:val="00AD23E4"/>
    <w:rsid w:val="00AD2411"/>
    <w:rsid w:val="00AD2569"/>
    <w:rsid w:val="00AD25C4"/>
    <w:rsid w:val="00AD25D6"/>
    <w:rsid w:val="00AD3944"/>
    <w:rsid w:val="00AD428F"/>
    <w:rsid w:val="00AD5F18"/>
    <w:rsid w:val="00AD5F6D"/>
    <w:rsid w:val="00AD6B47"/>
    <w:rsid w:val="00AD6BF6"/>
    <w:rsid w:val="00AD7C30"/>
    <w:rsid w:val="00AE0510"/>
    <w:rsid w:val="00AE051A"/>
    <w:rsid w:val="00AE1F09"/>
    <w:rsid w:val="00AE2746"/>
    <w:rsid w:val="00AE2C00"/>
    <w:rsid w:val="00AE2CF5"/>
    <w:rsid w:val="00AE3995"/>
    <w:rsid w:val="00AE3D85"/>
    <w:rsid w:val="00AE3F77"/>
    <w:rsid w:val="00AE4508"/>
    <w:rsid w:val="00AE466F"/>
    <w:rsid w:val="00AE46C5"/>
    <w:rsid w:val="00AE503E"/>
    <w:rsid w:val="00AE527C"/>
    <w:rsid w:val="00AE5434"/>
    <w:rsid w:val="00AE5B8F"/>
    <w:rsid w:val="00AE5D3D"/>
    <w:rsid w:val="00AE5F0D"/>
    <w:rsid w:val="00AE600B"/>
    <w:rsid w:val="00AE6289"/>
    <w:rsid w:val="00AE689A"/>
    <w:rsid w:val="00AF0224"/>
    <w:rsid w:val="00AF1A18"/>
    <w:rsid w:val="00AF2771"/>
    <w:rsid w:val="00AF2FA0"/>
    <w:rsid w:val="00AF3B8D"/>
    <w:rsid w:val="00AF4F41"/>
    <w:rsid w:val="00AF5591"/>
    <w:rsid w:val="00AF6179"/>
    <w:rsid w:val="00AF61E6"/>
    <w:rsid w:val="00AF61F3"/>
    <w:rsid w:val="00AF732C"/>
    <w:rsid w:val="00AF739E"/>
    <w:rsid w:val="00AF7677"/>
    <w:rsid w:val="00AF7912"/>
    <w:rsid w:val="00AF7EDE"/>
    <w:rsid w:val="00B006A5"/>
    <w:rsid w:val="00B00C61"/>
    <w:rsid w:val="00B00CAD"/>
    <w:rsid w:val="00B00F6E"/>
    <w:rsid w:val="00B01430"/>
    <w:rsid w:val="00B01B0A"/>
    <w:rsid w:val="00B020C6"/>
    <w:rsid w:val="00B0244E"/>
    <w:rsid w:val="00B0321E"/>
    <w:rsid w:val="00B03DB1"/>
    <w:rsid w:val="00B03F80"/>
    <w:rsid w:val="00B046E4"/>
    <w:rsid w:val="00B049EA"/>
    <w:rsid w:val="00B0541E"/>
    <w:rsid w:val="00B05AC0"/>
    <w:rsid w:val="00B06241"/>
    <w:rsid w:val="00B068FD"/>
    <w:rsid w:val="00B06A5F"/>
    <w:rsid w:val="00B0762C"/>
    <w:rsid w:val="00B07698"/>
    <w:rsid w:val="00B10426"/>
    <w:rsid w:val="00B1204C"/>
    <w:rsid w:val="00B12390"/>
    <w:rsid w:val="00B126EE"/>
    <w:rsid w:val="00B12BA1"/>
    <w:rsid w:val="00B12D52"/>
    <w:rsid w:val="00B139CD"/>
    <w:rsid w:val="00B14240"/>
    <w:rsid w:val="00B14519"/>
    <w:rsid w:val="00B148DD"/>
    <w:rsid w:val="00B156A9"/>
    <w:rsid w:val="00B15BAC"/>
    <w:rsid w:val="00B15CA8"/>
    <w:rsid w:val="00B15EAD"/>
    <w:rsid w:val="00B16592"/>
    <w:rsid w:val="00B16A79"/>
    <w:rsid w:val="00B1701F"/>
    <w:rsid w:val="00B17C8A"/>
    <w:rsid w:val="00B205AA"/>
    <w:rsid w:val="00B20D29"/>
    <w:rsid w:val="00B21380"/>
    <w:rsid w:val="00B215DD"/>
    <w:rsid w:val="00B2202B"/>
    <w:rsid w:val="00B22BFE"/>
    <w:rsid w:val="00B22F9E"/>
    <w:rsid w:val="00B25214"/>
    <w:rsid w:val="00B253E1"/>
    <w:rsid w:val="00B25ACE"/>
    <w:rsid w:val="00B25DFC"/>
    <w:rsid w:val="00B26074"/>
    <w:rsid w:val="00B26931"/>
    <w:rsid w:val="00B26A65"/>
    <w:rsid w:val="00B26B95"/>
    <w:rsid w:val="00B26F21"/>
    <w:rsid w:val="00B27358"/>
    <w:rsid w:val="00B30733"/>
    <w:rsid w:val="00B30B67"/>
    <w:rsid w:val="00B30C17"/>
    <w:rsid w:val="00B317BA"/>
    <w:rsid w:val="00B3223F"/>
    <w:rsid w:val="00B32697"/>
    <w:rsid w:val="00B32BD5"/>
    <w:rsid w:val="00B331D7"/>
    <w:rsid w:val="00B33A78"/>
    <w:rsid w:val="00B33BEF"/>
    <w:rsid w:val="00B33E3E"/>
    <w:rsid w:val="00B34FC2"/>
    <w:rsid w:val="00B35666"/>
    <w:rsid w:val="00B362D1"/>
    <w:rsid w:val="00B36733"/>
    <w:rsid w:val="00B36A65"/>
    <w:rsid w:val="00B36F44"/>
    <w:rsid w:val="00B4091D"/>
    <w:rsid w:val="00B417F6"/>
    <w:rsid w:val="00B41CD4"/>
    <w:rsid w:val="00B4280B"/>
    <w:rsid w:val="00B43A2D"/>
    <w:rsid w:val="00B43BAC"/>
    <w:rsid w:val="00B43CE8"/>
    <w:rsid w:val="00B44C31"/>
    <w:rsid w:val="00B44CA5"/>
    <w:rsid w:val="00B45082"/>
    <w:rsid w:val="00B45738"/>
    <w:rsid w:val="00B47005"/>
    <w:rsid w:val="00B505F7"/>
    <w:rsid w:val="00B51168"/>
    <w:rsid w:val="00B525D2"/>
    <w:rsid w:val="00B5298B"/>
    <w:rsid w:val="00B52D01"/>
    <w:rsid w:val="00B52EF2"/>
    <w:rsid w:val="00B52F94"/>
    <w:rsid w:val="00B53D8C"/>
    <w:rsid w:val="00B53F3B"/>
    <w:rsid w:val="00B53FBE"/>
    <w:rsid w:val="00B53FDF"/>
    <w:rsid w:val="00B551AE"/>
    <w:rsid w:val="00B55F19"/>
    <w:rsid w:val="00B56C6F"/>
    <w:rsid w:val="00B56CDA"/>
    <w:rsid w:val="00B56E75"/>
    <w:rsid w:val="00B56F5D"/>
    <w:rsid w:val="00B579A8"/>
    <w:rsid w:val="00B57E48"/>
    <w:rsid w:val="00B6012C"/>
    <w:rsid w:val="00B604D4"/>
    <w:rsid w:val="00B60D75"/>
    <w:rsid w:val="00B6180B"/>
    <w:rsid w:val="00B635D0"/>
    <w:rsid w:val="00B64241"/>
    <w:rsid w:val="00B65FA1"/>
    <w:rsid w:val="00B66412"/>
    <w:rsid w:val="00B66937"/>
    <w:rsid w:val="00B66B53"/>
    <w:rsid w:val="00B67584"/>
    <w:rsid w:val="00B67AE5"/>
    <w:rsid w:val="00B704DD"/>
    <w:rsid w:val="00B7082B"/>
    <w:rsid w:val="00B716CB"/>
    <w:rsid w:val="00B72250"/>
    <w:rsid w:val="00B72B9B"/>
    <w:rsid w:val="00B72D50"/>
    <w:rsid w:val="00B73661"/>
    <w:rsid w:val="00B73929"/>
    <w:rsid w:val="00B752F6"/>
    <w:rsid w:val="00B7561E"/>
    <w:rsid w:val="00B75760"/>
    <w:rsid w:val="00B77504"/>
    <w:rsid w:val="00B777E3"/>
    <w:rsid w:val="00B77D75"/>
    <w:rsid w:val="00B8004B"/>
    <w:rsid w:val="00B8068D"/>
    <w:rsid w:val="00B809E0"/>
    <w:rsid w:val="00B8107A"/>
    <w:rsid w:val="00B812B5"/>
    <w:rsid w:val="00B82AE1"/>
    <w:rsid w:val="00B83428"/>
    <w:rsid w:val="00B83C95"/>
    <w:rsid w:val="00B84159"/>
    <w:rsid w:val="00B841FA"/>
    <w:rsid w:val="00B84E4C"/>
    <w:rsid w:val="00B854CA"/>
    <w:rsid w:val="00B857BE"/>
    <w:rsid w:val="00B8602E"/>
    <w:rsid w:val="00B867FE"/>
    <w:rsid w:val="00B86DBA"/>
    <w:rsid w:val="00B8796A"/>
    <w:rsid w:val="00B904FD"/>
    <w:rsid w:val="00B9054D"/>
    <w:rsid w:val="00B91876"/>
    <w:rsid w:val="00B927C8"/>
    <w:rsid w:val="00B92A32"/>
    <w:rsid w:val="00B93A7B"/>
    <w:rsid w:val="00B94D52"/>
    <w:rsid w:val="00B94F9A"/>
    <w:rsid w:val="00B94FCE"/>
    <w:rsid w:val="00B95851"/>
    <w:rsid w:val="00B9603C"/>
    <w:rsid w:val="00B96D05"/>
    <w:rsid w:val="00B96D93"/>
    <w:rsid w:val="00B96DDD"/>
    <w:rsid w:val="00BA0AFE"/>
    <w:rsid w:val="00BA139B"/>
    <w:rsid w:val="00BA1D09"/>
    <w:rsid w:val="00BA2E35"/>
    <w:rsid w:val="00BA44EE"/>
    <w:rsid w:val="00BA46C6"/>
    <w:rsid w:val="00BA5736"/>
    <w:rsid w:val="00BA5C50"/>
    <w:rsid w:val="00BA5D06"/>
    <w:rsid w:val="00BA61C5"/>
    <w:rsid w:val="00BA6694"/>
    <w:rsid w:val="00BA67EA"/>
    <w:rsid w:val="00BA6805"/>
    <w:rsid w:val="00BA6A9B"/>
    <w:rsid w:val="00BA72CA"/>
    <w:rsid w:val="00BA79CE"/>
    <w:rsid w:val="00BA7A97"/>
    <w:rsid w:val="00BA7E0B"/>
    <w:rsid w:val="00BB013B"/>
    <w:rsid w:val="00BB0B8D"/>
    <w:rsid w:val="00BB230D"/>
    <w:rsid w:val="00BB3ABF"/>
    <w:rsid w:val="00BB3C68"/>
    <w:rsid w:val="00BB3F5E"/>
    <w:rsid w:val="00BB4239"/>
    <w:rsid w:val="00BB496D"/>
    <w:rsid w:val="00BB4ADC"/>
    <w:rsid w:val="00BB4F49"/>
    <w:rsid w:val="00BB58F9"/>
    <w:rsid w:val="00BB636F"/>
    <w:rsid w:val="00BB6C91"/>
    <w:rsid w:val="00BB6D23"/>
    <w:rsid w:val="00BB6D7C"/>
    <w:rsid w:val="00BB6FC1"/>
    <w:rsid w:val="00BB7363"/>
    <w:rsid w:val="00BB7B5D"/>
    <w:rsid w:val="00BB7EAF"/>
    <w:rsid w:val="00BC0485"/>
    <w:rsid w:val="00BC085C"/>
    <w:rsid w:val="00BC0B81"/>
    <w:rsid w:val="00BC1082"/>
    <w:rsid w:val="00BC2121"/>
    <w:rsid w:val="00BC215A"/>
    <w:rsid w:val="00BC21B5"/>
    <w:rsid w:val="00BC222A"/>
    <w:rsid w:val="00BC2847"/>
    <w:rsid w:val="00BC2997"/>
    <w:rsid w:val="00BC2CC2"/>
    <w:rsid w:val="00BC2FEA"/>
    <w:rsid w:val="00BC32D8"/>
    <w:rsid w:val="00BC3E2F"/>
    <w:rsid w:val="00BC484C"/>
    <w:rsid w:val="00BC5650"/>
    <w:rsid w:val="00BC6734"/>
    <w:rsid w:val="00BC6797"/>
    <w:rsid w:val="00BC6C8E"/>
    <w:rsid w:val="00BC795F"/>
    <w:rsid w:val="00BD0D87"/>
    <w:rsid w:val="00BD1562"/>
    <w:rsid w:val="00BD1FB4"/>
    <w:rsid w:val="00BD1FC0"/>
    <w:rsid w:val="00BD3A52"/>
    <w:rsid w:val="00BD3D75"/>
    <w:rsid w:val="00BD3F9D"/>
    <w:rsid w:val="00BD4B4C"/>
    <w:rsid w:val="00BD5642"/>
    <w:rsid w:val="00BD567C"/>
    <w:rsid w:val="00BD5BC7"/>
    <w:rsid w:val="00BD6327"/>
    <w:rsid w:val="00BD65EC"/>
    <w:rsid w:val="00BD7A65"/>
    <w:rsid w:val="00BE07E0"/>
    <w:rsid w:val="00BE12A9"/>
    <w:rsid w:val="00BE28BF"/>
    <w:rsid w:val="00BE2ED7"/>
    <w:rsid w:val="00BE3EDE"/>
    <w:rsid w:val="00BE44D8"/>
    <w:rsid w:val="00BE5521"/>
    <w:rsid w:val="00BE5885"/>
    <w:rsid w:val="00BE5903"/>
    <w:rsid w:val="00BE5DCE"/>
    <w:rsid w:val="00BE6325"/>
    <w:rsid w:val="00BF045F"/>
    <w:rsid w:val="00BF053F"/>
    <w:rsid w:val="00BF262A"/>
    <w:rsid w:val="00BF29BC"/>
    <w:rsid w:val="00BF2CA8"/>
    <w:rsid w:val="00BF3BA3"/>
    <w:rsid w:val="00BF44D3"/>
    <w:rsid w:val="00BF46DB"/>
    <w:rsid w:val="00BF50B5"/>
    <w:rsid w:val="00BF5206"/>
    <w:rsid w:val="00BF5683"/>
    <w:rsid w:val="00BF5984"/>
    <w:rsid w:val="00BF5C68"/>
    <w:rsid w:val="00BF629A"/>
    <w:rsid w:val="00BF740C"/>
    <w:rsid w:val="00BF74FD"/>
    <w:rsid w:val="00BF750A"/>
    <w:rsid w:val="00BF7843"/>
    <w:rsid w:val="00BF7C17"/>
    <w:rsid w:val="00C00C06"/>
    <w:rsid w:val="00C01C85"/>
    <w:rsid w:val="00C02549"/>
    <w:rsid w:val="00C025E7"/>
    <w:rsid w:val="00C0325A"/>
    <w:rsid w:val="00C04672"/>
    <w:rsid w:val="00C04C7A"/>
    <w:rsid w:val="00C050C6"/>
    <w:rsid w:val="00C05703"/>
    <w:rsid w:val="00C05C66"/>
    <w:rsid w:val="00C060E2"/>
    <w:rsid w:val="00C102B4"/>
    <w:rsid w:val="00C11770"/>
    <w:rsid w:val="00C117CD"/>
    <w:rsid w:val="00C1187F"/>
    <w:rsid w:val="00C11E14"/>
    <w:rsid w:val="00C12886"/>
    <w:rsid w:val="00C12A23"/>
    <w:rsid w:val="00C13B89"/>
    <w:rsid w:val="00C13C64"/>
    <w:rsid w:val="00C13D5C"/>
    <w:rsid w:val="00C14A5D"/>
    <w:rsid w:val="00C14BDC"/>
    <w:rsid w:val="00C14F92"/>
    <w:rsid w:val="00C1503F"/>
    <w:rsid w:val="00C152AA"/>
    <w:rsid w:val="00C158A3"/>
    <w:rsid w:val="00C15B88"/>
    <w:rsid w:val="00C15CAA"/>
    <w:rsid w:val="00C16203"/>
    <w:rsid w:val="00C1647F"/>
    <w:rsid w:val="00C1675C"/>
    <w:rsid w:val="00C17872"/>
    <w:rsid w:val="00C17C4D"/>
    <w:rsid w:val="00C17D56"/>
    <w:rsid w:val="00C201F1"/>
    <w:rsid w:val="00C2022D"/>
    <w:rsid w:val="00C20559"/>
    <w:rsid w:val="00C2060D"/>
    <w:rsid w:val="00C2230F"/>
    <w:rsid w:val="00C22328"/>
    <w:rsid w:val="00C2248A"/>
    <w:rsid w:val="00C22F47"/>
    <w:rsid w:val="00C230AD"/>
    <w:rsid w:val="00C23554"/>
    <w:rsid w:val="00C243EB"/>
    <w:rsid w:val="00C24A4D"/>
    <w:rsid w:val="00C24E60"/>
    <w:rsid w:val="00C24F1C"/>
    <w:rsid w:val="00C25988"/>
    <w:rsid w:val="00C25A11"/>
    <w:rsid w:val="00C27185"/>
    <w:rsid w:val="00C27958"/>
    <w:rsid w:val="00C27D53"/>
    <w:rsid w:val="00C301D4"/>
    <w:rsid w:val="00C30A64"/>
    <w:rsid w:val="00C31B98"/>
    <w:rsid w:val="00C31D37"/>
    <w:rsid w:val="00C31F75"/>
    <w:rsid w:val="00C3203F"/>
    <w:rsid w:val="00C32436"/>
    <w:rsid w:val="00C331E4"/>
    <w:rsid w:val="00C332C2"/>
    <w:rsid w:val="00C33383"/>
    <w:rsid w:val="00C34634"/>
    <w:rsid w:val="00C34A5E"/>
    <w:rsid w:val="00C3603F"/>
    <w:rsid w:val="00C36491"/>
    <w:rsid w:val="00C366E2"/>
    <w:rsid w:val="00C369CA"/>
    <w:rsid w:val="00C37286"/>
    <w:rsid w:val="00C3787A"/>
    <w:rsid w:val="00C37E6C"/>
    <w:rsid w:val="00C4054C"/>
    <w:rsid w:val="00C40961"/>
    <w:rsid w:val="00C41105"/>
    <w:rsid w:val="00C42A57"/>
    <w:rsid w:val="00C4323D"/>
    <w:rsid w:val="00C437B2"/>
    <w:rsid w:val="00C437BE"/>
    <w:rsid w:val="00C440B0"/>
    <w:rsid w:val="00C44284"/>
    <w:rsid w:val="00C444B6"/>
    <w:rsid w:val="00C44C9D"/>
    <w:rsid w:val="00C44DEB"/>
    <w:rsid w:val="00C461D3"/>
    <w:rsid w:val="00C4661C"/>
    <w:rsid w:val="00C47DC9"/>
    <w:rsid w:val="00C50FC5"/>
    <w:rsid w:val="00C51DD3"/>
    <w:rsid w:val="00C529F0"/>
    <w:rsid w:val="00C534CC"/>
    <w:rsid w:val="00C5504F"/>
    <w:rsid w:val="00C551CA"/>
    <w:rsid w:val="00C553CA"/>
    <w:rsid w:val="00C55E27"/>
    <w:rsid w:val="00C56EB9"/>
    <w:rsid w:val="00C572F5"/>
    <w:rsid w:val="00C57415"/>
    <w:rsid w:val="00C579F7"/>
    <w:rsid w:val="00C60A66"/>
    <w:rsid w:val="00C61A09"/>
    <w:rsid w:val="00C61D2F"/>
    <w:rsid w:val="00C61D46"/>
    <w:rsid w:val="00C62B20"/>
    <w:rsid w:val="00C62C18"/>
    <w:rsid w:val="00C62FA3"/>
    <w:rsid w:val="00C631B3"/>
    <w:rsid w:val="00C63AD1"/>
    <w:rsid w:val="00C64B5D"/>
    <w:rsid w:val="00C66FCA"/>
    <w:rsid w:val="00C67A2E"/>
    <w:rsid w:val="00C70556"/>
    <w:rsid w:val="00C71477"/>
    <w:rsid w:val="00C71851"/>
    <w:rsid w:val="00C722A7"/>
    <w:rsid w:val="00C726F4"/>
    <w:rsid w:val="00C74D6B"/>
    <w:rsid w:val="00C74F61"/>
    <w:rsid w:val="00C758EC"/>
    <w:rsid w:val="00C75A5A"/>
    <w:rsid w:val="00C75C4B"/>
    <w:rsid w:val="00C76781"/>
    <w:rsid w:val="00C77533"/>
    <w:rsid w:val="00C8071E"/>
    <w:rsid w:val="00C80AB4"/>
    <w:rsid w:val="00C80CF3"/>
    <w:rsid w:val="00C813BB"/>
    <w:rsid w:val="00C81A67"/>
    <w:rsid w:val="00C8226A"/>
    <w:rsid w:val="00C82A5B"/>
    <w:rsid w:val="00C82BFA"/>
    <w:rsid w:val="00C83364"/>
    <w:rsid w:val="00C83416"/>
    <w:rsid w:val="00C83F48"/>
    <w:rsid w:val="00C84016"/>
    <w:rsid w:val="00C84378"/>
    <w:rsid w:val="00C85100"/>
    <w:rsid w:val="00C855DE"/>
    <w:rsid w:val="00C86229"/>
    <w:rsid w:val="00C867B3"/>
    <w:rsid w:val="00C86CC1"/>
    <w:rsid w:val="00C91082"/>
    <w:rsid w:val="00C910FD"/>
    <w:rsid w:val="00C91A8C"/>
    <w:rsid w:val="00C9244B"/>
    <w:rsid w:val="00C92496"/>
    <w:rsid w:val="00C92970"/>
    <w:rsid w:val="00C92F8F"/>
    <w:rsid w:val="00C92FDA"/>
    <w:rsid w:val="00C9335A"/>
    <w:rsid w:val="00C933F2"/>
    <w:rsid w:val="00C93855"/>
    <w:rsid w:val="00C94DC8"/>
    <w:rsid w:val="00C953AA"/>
    <w:rsid w:val="00C956CF"/>
    <w:rsid w:val="00C95A68"/>
    <w:rsid w:val="00C96454"/>
    <w:rsid w:val="00C968B5"/>
    <w:rsid w:val="00C97A33"/>
    <w:rsid w:val="00C97D30"/>
    <w:rsid w:val="00C97DF1"/>
    <w:rsid w:val="00CA02F5"/>
    <w:rsid w:val="00CA0F5A"/>
    <w:rsid w:val="00CA141D"/>
    <w:rsid w:val="00CA2761"/>
    <w:rsid w:val="00CA2AF5"/>
    <w:rsid w:val="00CA2DEE"/>
    <w:rsid w:val="00CA2E46"/>
    <w:rsid w:val="00CA3789"/>
    <w:rsid w:val="00CA3A82"/>
    <w:rsid w:val="00CA3C41"/>
    <w:rsid w:val="00CA3D22"/>
    <w:rsid w:val="00CA442F"/>
    <w:rsid w:val="00CA46B3"/>
    <w:rsid w:val="00CA49BE"/>
    <w:rsid w:val="00CA5AAD"/>
    <w:rsid w:val="00CA5BB5"/>
    <w:rsid w:val="00CA5F05"/>
    <w:rsid w:val="00CA6575"/>
    <w:rsid w:val="00CA6E83"/>
    <w:rsid w:val="00CA71DD"/>
    <w:rsid w:val="00CA7BE4"/>
    <w:rsid w:val="00CA7CAF"/>
    <w:rsid w:val="00CA7F46"/>
    <w:rsid w:val="00CB052F"/>
    <w:rsid w:val="00CB167C"/>
    <w:rsid w:val="00CB2765"/>
    <w:rsid w:val="00CB2C35"/>
    <w:rsid w:val="00CB345E"/>
    <w:rsid w:val="00CB366A"/>
    <w:rsid w:val="00CB4690"/>
    <w:rsid w:val="00CB541C"/>
    <w:rsid w:val="00CB5F83"/>
    <w:rsid w:val="00CB6C30"/>
    <w:rsid w:val="00CC10C8"/>
    <w:rsid w:val="00CC1213"/>
    <w:rsid w:val="00CC1AAD"/>
    <w:rsid w:val="00CC240A"/>
    <w:rsid w:val="00CC27D7"/>
    <w:rsid w:val="00CC295E"/>
    <w:rsid w:val="00CC3781"/>
    <w:rsid w:val="00CC3BBB"/>
    <w:rsid w:val="00CC483D"/>
    <w:rsid w:val="00CC4921"/>
    <w:rsid w:val="00CC5024"/>
    <w:rsid w:val="00CC5966"/>
    <w:rsid w:val="00CC5A55"/>
    <w:rsid w:val="00CC64D4"/>
    <w:rsid w:val="00CC6933"/>
    <w:rsid w:val="00CC704F"/>
    <w:rsid w:val="00CC73B3"/>
    <w:rsid w:val="00CC768C"/>
    <w:rsid w:val="00CC7E87"/>
    <w:rsid w:val="00CC7ED9"/>
    <w:rsid w:val="00CD0097"/>
    <w:rsid w:val="00CD2095"/>
    <w:rsid w:val="00CD226B"/>
    <w:rsid w:val="00CD23D0"/>
    <w:rsid w:val="00CD2727"/>
    <w:rsid w:val="00CD2EBC"/>
    <w:rsid w:val="00CD2F93"/>
    <w:rsid w:val="00CD3388"/>
    <w:rsid w:val="00CD34E8"/>
    <w:rsid w:val="00CD351E"/>
    <w:rsid w:val="00CD3BA7"/>
    <w:rsid w:val="00CD4013"/>
    <w:rsid w:val="00CD414F"/>
    <w:rsid w:val="00CD523E"/>
    <w:rsid w:val="00CD5C3F"/>
    <w:rsid w:val="00CD6994"/>
    <w:rsid w:val="00CD739F"/>
    <w:rsid w:val="00CE0123"/>
    <w:rsid w:val="00CE03D4"/>
    <w:rsid w:val="00CE0731"/>
    <w:rsid w:val="00CE0F1C"/>
    <w:rsid w:val="00CE204F"/>
    <w:rsid w:val="00CE30F1"/>
    <w:rsid w:val="00CE327C"/>
    <w:rsid w:val="00CE45DD"/>
    <w:rsid w:val="00CE4BC5"/>
    <w:rsid w:val="00CE5138"/>
    <w:rsid w:val="00CE5389"/>
    <w:rsid w:val="00CE5F51"/>
    <w:rsid w:val="00CE66F4"/>
    <w:rsid w:val="00CE6888"/>
    <w:rsid w:val="00CE6A8B"/>
    <w:rsid w:val="00CE7AD0"/>
    <w:rsid w:val="00CF02A7"/>
    <w:rsid w:val="00CF1C05"/>
    <w:rsid w:val="00CF1CEC"/>
    <w:rsid w:val="00CF1F2F"/>
    <w:rsid w:val="00CF1FAD"/>
    <w:rsid w:val="00CF2C46"/>
    <w:rsid w:val="00CF38F8"/>
    <w:rsid w:val="00CF3F42"/>
    <w:rsid w:val="00CF43DB"/>
    <w:rsid w:val="00CF44DC"/>
    <w:rsid w:val="00CF5286"/>
    <w:rsid w:val="00D00E3B"/>
    <w:rsid w:val="00D00F25"/>
    <w:rsid w:val="00D022AA"/>
    <w:rsid w:val="00D02372"/>
    <w:rsid w:val="00D0407D"/>
    <w:rsid w:val="00D0448F"/>
    <w:rsid w:val="00D04901"/>
    <w:rsid w:val="00D04A2F"/>
    <w:rsid w:val="00D04BC4"/>
    <w:rsid w:val="00D05103"/>
    <w:rsid w:val="00D05201"/>
    <w:rsid w:val="00D05238"/>
    <w:rsid w:val="00D05559"/>
    <w:rsid w:val="00D05A05"/>
    <w:rsid w:val="00D066B4"/>
    <w:rsid w:val="00D0786A"/>
    <w:rsid w:val="00D07A37"/>
    <w:rsid w:val="00D10693"/>
    <w:rsid w:val="00D107FD"/>
    <w:rsid w:val="00D1086C"/>
    <w:rsid w:val="00D1181E"/>
    <w:rsid w:val="00D11C2E"/>
    <w:rsid w:val="00D11DDE"/>
    <w:rsid w:val="00D123F4"/>
    <w:rsid w:val="00D1254A"/>
    <w:rsid w:val="00D12D2B"/>
    <w:rsid w:val="00D1304E"/>
    <w:rsid w:val="00D13D8F"/>
    <w:rsid w:val="00D1441C"/>
    <w:rsid w:val="00D14A6F"/>
    <w:rsid w:val="00D14C9C"/>
    <w:rsid w:val="00D16880"/>
    <w:rsid w:val="00D16C07"/>
    <w:rsid w:val="00D16D85"/>
    <w:rsid w:val="00D16EBC"/>
    <w:rsid w:val="00D17618"/>
    <w:rsid w:val="00D17FC2"/>
    <w:rsid w:val="00D21678"/>
    <w:rsid w:val="00D21863"/>
    <w:rsid w:val="00D21D77"/>
    <w:rsid w:val="00D22151"/>
    <w:rsid w:val="00D223F9"/>
    <w:rsid w:val="00D228D2"/>
    <w:rsid w:val="00D22BFD"/>
    <w:rsid w:val="00D23044"/>
    <w:rsid w:val="00D23402"/>
    <w:rsid w:val="00D23871"/>
    <w:rsid w:val="00D23CED"/>
    <w:rsid w:val="00D23E47"/>
    <w:rsid w:val="00D24846"/>
    <w:rsid w:val="00D248BE"/>
    <w:rsid w:val="00D25FB3"/>
    <w:rsid w:val="00D268F3"/>
    <w:rsid w:val="00D26B21"/>
    <w:rsid w:val="00D2703C"/>
    <w:rsid w:val="00D304E9"/>
    <w:rsid w:val="00D3106B"/>
    <w:rsid w:val="00D313F4"/>
    <w:rsid w:val="00D3152B"/>
    <w:rsid w:val="00D31C12"/>
    <w:rsid w:val="00D326A5"/>
    <w:rsid w:val="00D34121"/>
    <w:rsid w:val="00D34FFA"/>
    <w:rsid w:val="00D35909"/>
    <w:rsid w:val="00D35D4D"/>
    <w:rsid w:val="00D37098"/>
    <w:rsid w:val="00D40404"/>
    <w:rsid w:val="00D40A72"/>
    <w:rsid w:val="00D40F63"/>
    <w:rsid w:val="00D413B5"/>
    <w:rsid w:val="00D42AEC"/>
    <w:rsid w:val="00D4432F"/>
    <w:rsid w:val="00D458DF"/>
    <w:rsid w:val="00D45F50"/>
    <w:rsid w:val="00D46CD0"/>
    <w:rsid w:val="00D47526"/>
    <w:rsid w:val="00D477CB"/>
    <w:rsid w:val="00D50912"/>
    <w:rsid w:val="00D50A69"/>
    <w:rsid w:val="00D50B0B"/>
    <w:rsid w:val="00D50C0A"/>
    <w:rsid w:val="00D516AB"/>
    <w:rsid w:val="00D5171B"/>
    <w:rsid w:val="00D51C80"/>
    <w:rsid w:val="00D51ECE"/>
    <w:rsid w:val="00D5224B"/>
    <w:rsid w:val="00D52369"/>
    <w:rsid w:val="00D5262B"/>
    <w:rsid w:val="00D527DA"/>
    <w:rsid w:val="00D53BE0"/>
    <w:rsid w:val="00D560A8"/>
    <w:rsid w:val="00D56D3B"/>
    <w:rsid w:val="00D57D0F"/>
    <w:rsid w:val="00D57F69"/>
    <w:rsid w:val="00D6010C"/>
    <w:rsid w:val="00D606C4"/>
    <w:rsid w:val="00D61A32"/>
    <w:rsid w:val="00D61E06"/>
    <w:rsid w:val="00D621B1"/>
    <w:rsid w:val="00D62284"/>
    <w:rsid w:val="00D6268C"/>
    <w:rsid w:val="00D628D5"/>
    <w:rsid w:val="00D62BBE"/>
    <w:rsid w:val="00D630BF"/>
    <w:rsid w:val="00D63341"/>
    <w:rsid w:val="00D63750"/>
    <w:rsid w:val="00D63DE8"/>
    <w:rsid w:val="00D6445A"/>
    <w:rsid w:val="00D644FE"/>
    <w:rsid w:val="00D64B33"/>
    <w:rsid w:val="00D64C7D"/>
    <w:rsid w:val="00D64CDA"/>
    <w:rsid w:val="00D65595"/>
    <w:rsid w:val="00D65FAF"/>
    <w:rsid w:val="00D669F9"/>
    <w:rsid w:val="00D67449"/>
    <w:rsid w:val="00D677A3"/>
    <w:rsid w:val="00D70DD7"/>
    <w:rsid w:val="00D7120B"/>
    <w:rsid w:val="00D71349"/>
    <w:rsid w:val="00D72563"/>
    <w:rsid w:val="00D72791"/>
    <w:rsid w:val="00D72E39"/>
    <w:rsid w:val="00D72F30"/>
    <w:rsid w:val="00D736AE"/>
    <w:rsid w:val="00D73D3F"/>
    <w:rsid w:val="00D73E26"/>
    <w:rsid w:val="00D73F72"/>
    <w:rsid w:val="00D74E23"/>
    <w:rsid w:val="00D759AC"/>
    <w:rsid w:val="00D76669"/>
    <w:rsid w:val="00D77229"/>
    <w:rsid w:val="00D77349"/>
    <w:rsid w:val="00D77AE5"/>
    <w:rsid w:val="00D77E03"/>
    <w:rsid w:val="00D80216"/>
    <w:rsid w:val="00D8085A"/>
    <w:rsid w:val="00D812E0"/>
    <w:rsid w:val="00D82BB1"/>
    <w:rsid w:val="00D8300F"/>
    <w:rsid w:val="00D8350E"/>
    <w:rsid w:val="00D83887"/>
    <w:rsid w:val="00D84AEA"/>
    <w:rsid w:val="00D84D3E"/>
    <w:rsid w:val="00D86701"/>
    <w:rsid w:val="00D87FED"/>
    <w:rsid w:val="00D90171"/>
    <w:rsid w:val="00D90340"/>
    <w:rsid w:val="00D904D5"/>
    <w:rsid w:val="00D9075A"/>
    <w:rsid w:val="00D90E1F"/>
    <w:rsid w:val="00D90F25"/>
    <w:rsid w:val="00D916B4"/>
    <w:rsid w:val="00D9181B"/>
    <w:rsid w:val="00D920B4"/>
    <w:rsid w:val="00D921B7"/>
    <w:rsid w:val="00D92239"/>
    <w:rsid w:val="00D9350D"/>
    <w:rsid w:val="00D93A69"/>
    <w:rsid w:val="00D93CCB"/>
    <w:rsid w:val="00D93DF1"/>
    <w:rsid w:val="00D943E4"/>
    <w:rsid w:val="00D94E30"/>
    <w:rsid w:val="00D95F51"/>
    <w:rsid w:val="00D9605B"/>
    <w:rsid w:val="00D9620B"/>
    <w:rsid w:val="00D96730"/>
    <w:rsid w:val="00D977A2"/>
    <w:rsid w:val="00D97996"/>
    <w:rsid w:val="00DA0DBB"/>
    <w:rsid w:val="00DA0E82"/>
    <w:rsid w:val="00DA128B"/>
    <w:rsid w:val="00DA237C"/>
    <w:rsid w:val="00DA264A"/>
    <w:rsid w:val="00DA2EE6"/>
    <w:rsid w:val="00DA3B1E"/>
    <w:rsid w:val="00DA42A5"/>
    <w:rsid w:val="00DA47BF"/>
    <w:rsid w:val="00DA4E37"/>
    <w:rsid w:val="00DA7A09"/>
    <w:rsid w:val="00DB00E3"/>
    <w:rsid w:val="00DB0420"/>
    <w:rsid w:val="00DB0A4B"/>
    <w:rsid w:val="00DB0E12"/>
    <w:rsid w:val="00DB0EE3"/>
    <w:rsid w:val="00DB1475"/>
    <w:rsid w:val="00DB354B"/>
    <w:rsid w:val="00DB3E3F"/>
    <w:rsid w:val="00DB4309"/>
    <w:rsid w:val="00DB439D"/>
    <w:rsid w:val="00DB4986"/>
    <w:rsid w:val="00DB4EE9"/>
    <w:rsid w:val="00DB52CA"/>
    <w:rsid w:val="00DB6165"/>
    <w:rsid w:val="00DB61A8"/>
    <w:rsid w:val="00DB672D"/>
    <w:rsid w:val="00DB698C"/>
    <w:rsid w:val="00DB6D88"/>
    <w:rsid w:val="00DB6EB7"/>
    <w:rsid w:val="00DB6F81"/>
    <w:rsid w:val="00DC12DC"/>
    <w:rsid w:val="00DC18BE"/>
    <w:rsid w:val="00DC22F7"/>
    <w:rsid w:val="00DC24CE"/>
    <w:rsid w:val="00DC2F55"/>
    <w:rsid w:val="00DC3DBA"/>
    <w:rsid w:val="00DC3E9E"/>
    <w:rsid w:val="00DC4434"/>
    <w:rsid w:val="00DC4A21"/>
    <w:rsid w:val="00DC4DA0"/>
    <w:rsid w:val="00DC59F6"/>
    <w:rsid w:val="00DC6B95"/>
    <w:rsid w:val="00DC6C3A"/>
    <w:rsid w:val="00DC7796"/>
    <w:rsid w:val="00DC7EF4"/>
    <w:rsid w:val="00DD0E3A"/>
    <w:rsid w:val="00DD143D"/>
    <w:rsid w:val="00DD14ED"/>
    <w:rsid w:val="00DD16AB"/>
    <w:rsid w:val="00DD18A7"/>
    <w:rsid w:val="00DD1F41"/>
    <w:rsid w:val="00DD29C8"/>
    <w:rsid w:val="00DD360A"/>
    <w:rsid w:val="00DD377D"/>
    <w:rsid w:val="00DD3EAC"/>
    <w:rsid w:val="00DD519F"/>
    <w:rsid w:val="00DD575A"/>
    <w:rsid w:val="00DD5ED6"/>
    <w:rsid w:val="00DD659B"/>
    <w:rsid w:val="00DD6CFC"/>
    <w:rsid w:val="00DD7D3A"/>
    <w:rsid w:val="00DD7E29"/>
    <w:rsid w:val="00DE09EC"/>
    <w:rsid w:val="00DE1B65"/>
    <w:rsid w:val="00DE2FD4"/>
    <w:rsid w:val="00DE445D"/>
    <w:rsid w:val="00DE49D1"/>
    <w:rsid w:val="00DE4B19"/>
    <w:rsid w:val="00DE4E5C"/>
    <w:rsid w:val="00DE5720"/>
    <w:rsid w:val="00DE5F41"/>
    <w:rsid w:val="00DE6F6C"/>
    <w:rsid w:val="00DE75C1"/>
    <w:rsid w:val="00DF037B"/>
    <w:rsid w:val="00DF04C1"/>
    <w:rsid w:val="00DF0B2B"/>
    <w:rsid w:val="00DF1BEF"/>
    <w:rsid w:val="00DF233C"/>
    <w:rsid w:val="00DF295B"/>
    <w:rsid w:val="00DF36D9"/>
    <w:rsid w:val="00DF3853"/>
    <w:rsid w:val="00DF39E1"/>
    <w:rsid w:val="00DF400D"/>
    <w:rsid w:val="00DF5A3D"/>
    <w:rsid w:val="00DF6164"/>
    <w:rsid w:val="00DF794D"/>
    <w:rsid w:val="00E00E7E"/>
    <w:rsid w:val="00E01595"/>
    <w:rsid w:val="00E01E7B"/>
    <w:rsid w:val="00E0246D"/>
    <w:rsid w:val="00E02B63"/>
    <w:rsid w:val="00E02CA1"/>
    <w:rsid w:val="00E03680"/>
    <w:rsid w:val="00E038E9"/>
    <w:rsid w:val="00E039F1"/>
    <w:rsid w:val="00E03F06"/>
    <w:rsid w:val="00E04446"/>
    <w:rsid w:val="00E045D8"/>
    <w:rsid w:val="00E04E2E"/>
    <w:rsid w:val="00E04EEA"/>
    <w:rsid w:val="00E05DAB"/>
    <w:rsid w:val="00E06664"/>
    <w:rsid w:val="00E072BD"/>
    <w:rsid w:val="00E10C59"/>
    <w:rsid w:val="00E1130E"/>
    <w:rsid w:val="00E11646"/>
    <w:rsid w:val="00E11A27"/>
    <w:rsid w:val="00E1241B"/>
    <w:rsid w:val="00E124B4"/>
    <w:rsid w:val="00E12BDC"/>
    <w:rsid w:val="00E12D4D"/>
    <w:rsid w:val="00E12DED"/>
    <w:rsid w:val="00E12E7A"/>
    <w:rsid w:val="00E13816"/>
    <w:rsid w:val="00E1481D"/>
    <w:rsid w:val="00E14A79"/>
    <w:rsid w:val="00E159DA"/>
    <w:rsid w:val="00E15F2F"/>
    <w:rsid w:val="00E16551"/>
    <w:rsid w:val="00E176DC"/>
    <w:rsid w:val="00E20E4D"/>
    <w:rsid w:val="00E216AD"/>
    <w:rsid w:val="00E217F0"/>
    <w:rsid w:val="00E22BAB"/>
    <w:rsid w:val="00E238D6"/>
    <w:rsid w:val="00E23BA2"/>
    <w:rsid w:val="00E255F1"/>
    <w:rsid w:val="00E256EA"/>
    <w:rsid w:val="00E263D8"/>
    <w:rsid w:val="00E268F0"/>
    <w:rsid w:val="00E26F7B"/>
    <w:rsid w:val="00E27100"/>
    <w:rsid w:val="00E274CE"/>
    <w:rsid w:val="00E277EF"/>
    <w:rsid w:val="00E310A7"/>
    <w:rsid w:val="00E3150E"/>
    <w:rsid w:val="00E3264A"/>
    <w:rsid w:val="00E33DF4"/>
    <w:rsid w:val="00E34A0C"/>
    <w:rsid w:val="00E34F07"/>
    <w:rsid w:val="00E36C57"/>
    <w:rsid w:val="00E3748D"/>
    <w:rsid w:val="00E37D06"/>
    <w:rsid w:val="00E40048"/>
    <w:rsid w:val="00E4023B"/>
    <w:rsid w:val="00E4087A"/>
    <w:rsid w:val="00E425A5"/>
    <w:rsid w:val="00E42E77"/>
    <w:rsid w:val="00E430CF"/>
    <w:rsid w:val="00E43518"/>
    <w:rsid w:val="00E43C8D"/>
    <w:rsid w:val="00E448B8"/>
    <w:rsid w:val="00E44B81"/>
    <w:rsid w:val="00E46A1E"/>
    <w:rsid w:val="00E46F08"/>
    <w:rsid w:val="00E47060"/>
    <w:rsid w:val="00E471C5"/>
    <w:rsid w:val="00E4767C"/>
    <w:rsid w:val="00E47C6C"/>
    <w:rsid w:val="00E47CBB"/>
    <w:rsid w:val="00E47D45"/>
    <w:rsid w:val="00E50A15"/>
    <w:rsid w:val="00E50DFE"/>
    <w:rsid w:val="00E511BB"/>
    <w:rsid w:val="00E511D8"/>
    <w:rsid w:val="00E51338"/>
    <w:rsid w:val="00E51F98"/>
    <w:rsid w:val="00E53495"/>
    <w:rsid w:val="00E5464E"/>
    <w:rsid w:val="00E54CC3"/>
    <w:rsid w:val="00E5591D"/>
    <w:rsid w:val="00E55F7E"/>
    <w:rsid w:val="00E560E4"/>
    <w:rsid w:val="00E562FE"/>
    <w:rsid w:val="00E60125"/>
    <w:rsid w:val="00E60891"/>
    <w:rsid w:val="00E615DD"/>
    <w:rsid w:val="00E617ED"/>
    <w:rsid w:val="00E619DB"/>
    <w:rsid w:val="00E6205E"/>
    <w:rsid w:val="00E621C4"/>
    <w:rsid w:val="00E622A6"/>
    <w:rsid w:val="00E623B4"/>
    <w:rsid w:val="00E62CA7"/>
    <w:rsid w:val="00E63668"/>
    <w:rsid w:val="00E63A7F"/>
    <w:rsid w:val="00E6450B"/>
    <w:rsid w:val="00E64EA9"/>
    <w:rsid w:val="00E650EF"/>
    <w:rsid w:val="00E65ECD"/>
    <w:rsid w:val="00E6656D"/>
    <w:rsid w:val="00E66A8A"/>
    <w:rsid w:val="00E66BD8"/>
    <w:rsid w:val="00E66EFE"/>
    <w:rsid w:val="00E67259"/>
    <w:rsid w:val="00E67A44"/>
    <w:rsid w:val="00E67C28"/>
    <w:rsid w:val="00E700B0"/>
    <w:rsid w:val="00E700CE"/>
    <w:rsid w:val="00E70117"/>
    <w:rsid w:val="00E703EF"/>
    <w:rsid w:val="00E70983"/>
    <w:rsid w:val="00E719CB"/>
    <w:rsid w:val="00E71B23"/>
    <w:rsid w:val="00E7222E"/>
    <w:rsid w:val="00E7244C"/>
    <w:rsid w:val="00E7267B"/>
    <w:rsid w:val="00E73588"/>
    <w:rsid w:val="00E735F9"/>
    <w:rsid w:val="00E73F07"/>
    <w:rsid w:val="00E74C55"/>
    <w:rsid w:val="00E75562"/>
    <w:rsid w:val="00E7639E"/>
    <w:rsid w:val="00E76E9B"/>
    <w:rsid w:val="00E77B83"/>
    <w:rsid w:val="00E801FB"/>
    <w:rsid w:val="00E81228"/>
    <w:rsid w:val="00E81939"/>
    <w:rsid w:val="00E8214C"/>
    <w:rsid w:val="00E832BA"/>
    <w:rsid w:val="00E83499"/>
    <w:rsid w:val="00E84043"/>
    <w:rsid w:val="00E841FC"/>
    <w:rsid w:val="00E85706"/>
    <w:rsid w:val="00E859EF"/>
    <w:rsid w:val="00E863E8"/>
    <w:rsid w:val="00E86512"/>
    <w:rsid w:val="00E86F7E"/>
    <w:rsid w:val="00E87102"/>
    <w:rsid w:val="00E8717A"/>
    <w:rsid w:val="00E87617"/>
    <w:rsid w:val="00E87A56"/>
    <w:rsid w:val="00E87A5C"/>
    <w:rsid w:val="00E9073C"/>
    <w:rsid w:val="00E911AA"/>
    <w:rsid w:val="00E92ECA"/>
    <w:rsid w:val="00E931EE"/>
    <w:rsid w:val="00E935BD"/>
    <w:rsid w:val="00E93792"/>
    <w:rsid w:val="00E948FF"/>
    <w:rsid w:val="00E94A52"/>
    <w:rsid w:val="00E94A63"/>
    <w:rsid w:val="00E94C6F"/>
    <w:rsid w:val="00E9580F"/>
    <w:rsid w:val="00E95D64"/>
    <w:rsid w:val="00E95FFB"/>
    <w:rsid w:val="00E978D2"/>
    <w:rsid w:val="00E97FCF"/>
    <w:rsid w:val="00EA0AA1"/>
    <w:rsid w:val="00EA159A"/>
    <w:rsid w:val="00EA1EB8"/>
    <w:rsid w:val="00EA2B70"/>
    <w:rsid w:val="00EA2E5C"/>
    <w:rsid w:val="00EA3375"/>
    <w:rsid w:val="00EA3F24"/>
    <w:rsid w:val="00EA4628"/>
    <w:rsid w:val="00EA4A93"/>
    <w:rsid w:val="00EA565A"/>
    <w:rsid w:val="00EA5F3A"/>
    <w:rsid w:val="00EA6C6D"/>
    <w:rsid w:val="00EA7574"/>
    <w:rsid w:val="00EB0590"/>
    <w:rsid w:val="00EB07EF"/>
    <w:rsid w:val="00EB1179"/>
    <w:rsid w:val="00EB14CF"/>
    <w:rsid w:val="00EB1734"/>
    <w:rsid w:val="00EB2040"/>
    <w:rsid w:val="00EB2195"/>
    <w:rsid w:val="00EB2205"/>
    <w:rsid w:val="00EB3223"/>
    <w:rsid w:val="00EB3361"/>
    <w:rsid w:val="00EB39C8"/>
    <w:rsid w:val="00EB5418"/>
    <w:rsid w:val="00EB5BDA"/>
    <w:rsid w:val="00EB5DD3"/>
    <w:rsid w:val="00EB5E00"/>
    <w:rsid w:val="00EB6368"/>
    <w:rsid w:val="00EB68AA"/>
    <w:rsid w:val="00EB777C"/>
    <w:rsid w:val="00EB7DBA"/>
    <w:rsid w:val="00EC0FD5"/>
    <w:rsid w:val="00EC12B3"/>
    <w:rsid w:val="00EC15BF"/>
    <w:rsid w:val="00EC1A7C"/>
    <w:rsid w:val="00EC2851"/>
    <w:rsid w:val="00EC4685"/>
    <w:rsid w:val="00EC496E"/>
    <w:rsid w:val="00EC4AC8"/>
    <w:rsid w:val="00EC5618"/>
    <w:rsid w:val="00EC5D61"/>
    <w:rsid w:val="00EC64D5"/>
    <w:rsid w:val="00EC652B"/>
    <w:rsid w:val="00EC674C"/>
    <w:rsid w:val="00EC6A8A"/>
    <w:rsid w:val="00EC6BBF"/>
    <w:rsid w:val="00EC7A27"/>
    <w:rsid w:val="00EC7C84"/>
    <w:rsid w:val="00ED0375"/>
    <w:rsid w:val="00ED1176"/>
    <w:rsid w:val="00ED228D"/>
    <w:rsid w:val="00ED3104"/>
    <w:rsid w:val="00ED3E74"/>
    <w:rsid w:val="00ED3F68"/>
    <w:rsid w:val="00ED40A4"/>
    <w:rsid w:val="00ED4163"/>
    <w:rsid w:val="00ED452B"/>
    <w:rsid w:val="00ED47B0"/>
    <w:rsid w:val="00ED51FA"/>
    <w:rsid w:val="00ED5497"/>
    <w:rsid w:val="00ED636A"/>
    <w:rsid w:val="00ED6A0B"/>
    <w:rsid w:val="00ED7662"/>
    <w:rsid w:val="00ED7CBA"/>
    <w:rsid w:val="00ED7E1E"/>
    <w:rsid w:val="00ED7E8D"/>
    <w:rsid w:val="00EE0316"/>
    <w:rsid w:val="00EE0C11"/>
    <w:rsid w:val="00EE0E59"/>
    <w:rsid w:val="00EE11F8"/>
    <w:rsid w:val="00EE124C"/>
    <w:rsid w:val="00EE1F31"/>
    <w:rsid w:val="00EE260C"/>
    <w:rsid w:val="00EE2A1D"/>
    <w:rsid w:val="00EE2EB4"/>
    <w:rsid w:val="00EE309C"/>
    <w:rsid w:val="00EE3106"/>
    <w:rsid w:val="00EE3747"/>
    <w:rsid w:val="00EE37AA"/>
    <w:rsid w:val="00EE44B8"/>
    <w:rsid w:val="00EE4508"/>
    <w:rsid w:val="00EE5271"/>
    <w:rsid w:val="00EE60F7"/>
    <w:rsid w:val="00EE62C9"/>
    <w:rsid w:val="00EE6A05"/>
    <w:rsid w:val="00EE6E64"/>
    <w:rsid w:val="00EE72A3"/>
    <w:rsid w:val="00EF04D8"/>
    <w:rsid w:val="00EF23D4"/>
    <w:rsid w:val="00EF2806"/>
    <w:rsid w:val="00EF3363"/>
    <w:rsid w:val="00EF36F1"/>
    <w:rsid w:val="00EF375B"/>
    <w:rsid w:val="00EF4303"/>
    <w:rsid w:val="00EF46C8"/>
    <w:rsid w:val="00EF4706"/>
    <w:rsid w:val="00EF4719"/>
    <w:rsid w:val="00EF4D5B"/>
    <w:rsid w:val="00EF5093"/>
    <w:rsid w:val="00EF56C6"/>
    <w:rsid w:val="00EF582E"/>
    <w:rsid w:val="00EF6551"/>
    <w:rsid w:val="00EF655A"/>
    <w:rsid w:val="00EF6FDB"/>
    <w:rsid w:val="00EF722A"/>
    <w:rsid w:val="00EF7B22"/>
    <w:rsid w:val="00EF7E39"/>
    <w:rsid w:val="00F0011B"/>
    <w:rsid w:val="00F00EBE"/>
    <w:rsid w:val="00F01577"/>
    <w:rsid w:val="00F019B5"/>
    <w:rsid w:val="00F02738"/>
    <w:rsid w:val="00F03B6D"/>
    <w:rsid w:val="00F03D97"/>
    <w:rsid w:val="00F045E9"/>
    <w:rsid w:val="00F04621"/>
    <w:rsid w:val="00F05010"/>
    <w:rsid w:val="00F05E77"/>
    <w:rsid w:val="00F06294"/>
    <w:rsid w:val="00F06312"/>
    <w:rsid w:val="00F07889"/>
    <w:rsid w:val="00F078F0"/>
    <w:rsid w:val="00F07E10"/>
    <w:rsid w:val="00F10500"/>
    <w:rsid w:val="00F10B8F"/>
    <w:rsid w:val="00F10CCF"/>
    <w:rsid w:val="00F117C6"/>
    <w:rsid w:val="00F119E2"/>
    <w:rsid w:val="00F11DA3"/>
    <w:rsid w:val="00F11F13"/>
    <w:rsid w:val="00F1205E"/>
    <w:rsid w:val="00F12AA6"/>
    <w:rsid w:val="00F13024"/>
    <w:rsid w:val="00F131CB"/>
    <w:rsid w:val="00F13CE2"/>
    <w:rsid w:val="00F13D9E"/>
    <w:rsid w:val="00F14676"/>
    <w:rsid w:val="00F148BE"/>
    <w:rsid w:val="00F14CCC"/>
    <w:rsid w:val="00F151A0"/>
    <w:rsid w:val="00F16010"/>
    <w:rsid w:val="00F16BD0"/>
    <w:rsid w:val="00F16C78"/>
    <w:rsid w:val="00F16F6D"/>
    <w:rsid w:val="00F17886"/>
    <w:rsid w:val="00F17D88"/>
    <w:rsid w:val="00F17FD7"/>
    <w:rsid w:val="00F2026A"/>
    <w:rsid w:val="00F2052D"/>
    <w:rsid w:val="00F21E60"/>
    <w:rsid w:val="00F21E9B"/>
    <w:rsid w:val="00F22030"/>
    <w:rsid w:val="00F2210C"/>
    <w:rsid w:val="00F222BE"/>
    <w:rsid w:val="00F225F7"/>
    <w:rsid w:val="00F22CA9"/>
    <w:rsid w:val="00F234E2"/>
    <w:rsid w:val="00F242E4"/>
    <w:rsid w:val="00F24439"/>
    <w:rsid w:val="00F24D32"/>
    <w:rsid w:val="00F25B11"/>
    <w:rsid w:val="00F26341"/>
    <w:rsid w:val="00F27F0C"/>
    <w:rsid w:val="00F30425"/>
    <w:rsid w:val="00F324F9"/>
    <w:rsid w:val="00F325F2"/>
    <w:rsid w:val="00F32749"/>
    <w:rsid w:val="00F32C88"/>
    <w:rsid w:val="00F32FF5"/>
    <w:rsid w:val="00F33BD4"/>
    <w:rsid w:val="00F33DA7"/>
    <w:rsid w:val="00F34715"/>
    <w:rsid w:val="00F34AE3"/>
    <w:rsid w:val="00F356E9"/>
    <w:rsid w:val="00F35E09"/>
    <w:rsid w:val="00F36717"/>
    <w:rsid w:val="00F373F5"/>
    <w:rsid w:val="00F375D9"/>
    <w:rsid w:val="00F37799"/>
    <w:rsid w:val="00F4015E"/>
    <w:rsid w:val="00F40631"/>
    <w:rsid w:val="00F407FE"/>
    <w:rsid w:val="00F41A34"/>
    <w:rsid w:val="00F4207C"/>
    <w:rsid w:val="00F42170"/>
    <w:rsid w:val="00F42C0B"/>
    <w:rsid w:val="00F4330B"/>
    <w:rsid w:val="00F43AF3"/>
    <w:rsid w:val="00F44275"/>
    <w:rsid w:val="00F44CD6"/>
    <w:rsid w:val="00F44FE3"/>
    <w:rsid w:val="00F45016"/>
    <w:rsid w:val="00F463F7"/>
    <w:rsid w:val="00F465A5"/>
    <w:rsid w:val="00F469CB"/>
    <w:rsid w:val="00F46C29"/>
    <w:rsid w:val="00F46CEF"/>
    <w:rsid w:val="00F475DC"/>
    <w:rsid w:val="00F51828"/>
    <w:rsid w:val="00F51A48"/>
    <w:rsid w:val="00F51AA4"/>
    <w:rsid w:val="00F51DAD"/>
    <w:rsid w:val="00F5236A"/>
    <w:rsid w:val="00F52631"/>
    <w:rsid w:val="00F52EC0"/>
    <w:rsid w:val="00F530F6"/>
    <w:rsid w:val="00F550E5"/>
    <w:rsid w:val="00F562CA"/>
    <w:rsid w:val="00F605E8"/>
    <w:rsid w:val="00F6099F"/>
    <w:rsid w:val="00F6265A"/>
    <w:rsid w:val="00F62B3C"/>
    <w:rsid w:val="00F63938"/>
    <w:rsid w:val="00F63D31"/>
    <w:rsid w:val="00F6450B"/>
    <w:rsid w:val="00F6515C"/>
    <w:rsid w:val="00F654EE"/>
    <w:rsid w:val="00F655BB"/>
    <w:rsid w:val="00F6571E"/>
    <w:rsid w:val="00F65B86"/>
    <w:rsid w:val="00F65B8C"/>
    <w:rsid w:val="00F664A7"/>
    <w:rsid w:val="00F6698D"/>
    <w:rsid w:val="00F66B44"/>
    <w:rsid w:val="00F6718D"/>
    <w:rsid w:val="00F672B0"/>
    <w:rsid w:val="00F67E11"/>
    <w:rsid w:val="00F67E15"/>
    <w:rsid w:val="00F67FBC"/>
    <w:rsid w:val="00F70259"/>
    <w:rsid w:val="00F706D8"/>
    <w:rsid w:val="00F721EC"/>
    <w:rsid w:val="00F7258F"/>
    <w:rsid w:val="00F72D11"/>
    <w:rsid w:val="00F72E27"/>
    <w:rsid w:val="00F7300B"/>
    <w:rsid w:val="00F732BB"/>
    <w:rsid w:val="00F744D2"/>
    <w:rsid w:val="00F746E6"/>
    <w:rsid w:val="00F751A5"/>
    <w:rsid w:val="00F752D4"/>
    <w:rsid w:val="00F75865"/>
    <w:rsid w:val="00F75DDA"/>
    <w:rsid w:val="00F75E50"/>
    <w:rsid w:val="00F76B2D"/>
    <w:rsid w:val="00F77619"/>
    <w:rsid w:val="00F77EF7"/>
    <w:rsid w:val="00F80304"/>
    <w:rsid w:val="00F80D4D"/>
    <w:rsid w:val="00F80D8F"/>
    <w:rsid w:val="00F81600"/>
    <w:rsid w:val="00F81E73"/>
    <w:rsid w:val="00F823DC"/>
    <w:rsid w:val="00F82B15"/>
    <w:rsid w:val="00F82DDB"/>
    <w:rsid w:val="00F832B6"/>
    <w:rsid w:val="00F855F4"/>
    <w:rsid w:val="00F85D31"/>
    <w:rsid w:val="00F86900"/>
    <w:rsid w:val="00F87850"/>
    <w:rsid w:val="00F87DC6"/>
    <w:rsid w:val="00F90030"/>
    <w:rsid w:val="00F90315"/>
    <w:rsid w:val="00F90AF5"/>
    <w:rsid w:val="00F91182"/>
    <w:rsid w:val="00F91CD9"/>
    <w:rsid w:val="00F9264C"/>
    <w:rsid w:val="00F932DA"/>
    <w:rsid w:val="00F93DB1"/>
    <w:rsid w:val="00F94427"/>
    <w:rsid w:val="00F94E7B"/>
    <w:rsid w:val="00F952A1"/>
    <w:rsid w:val="00F95A2D"/>
    <w:rsid w:val="00F96C0E"/>
    <w:rsid w:val="00F96EAC"/>
    <w:rsid w:val="00F97BA4"/>
    <w:rsid w:val="00F97F0B"/>
    <w:rsid w:val="00FA00E1"/>
    <w:rsid w:val="00FA01BF"/>
    <w:rsid w:val="00FA083D"/>
    <w:rsid w:val="00FA1804"/>
    <w:rsid w:val="00FA21D0"/>
    <w:rsid w:val="00FA2D00"/>
    <w:rsid w:val="00FA370D"/>
    <w:rsid w:val="00FA3C3B"/>
    <w:rsid w:val="00FA3F79"/>
    <w:rsid w:val="00FA4412"/>
    <w:rsid w:val="00FA4463"/>
    <w:rsid w:val="00FA63BB"/>
    <w:rsid w:val="00FA658F"/>
    <w:rsid w:val="00FA793A"/>
    <w:rsid w:val="00FA7D69"/>
    <w:rsid w:val="00FB007A"/>
    <w:rsid w:val="00FB04BE"/>
    <w:rsid w:val="00FB19ED"/>
    <w:rsid w:val="00FB3214"/>
    <w:rsid w:val="00FB352A"/>
    <w:rsid w:val="00FB35B1"/>
    <w:rsid w:val="00FB3BC8"/>
    <w:rsid w:val="00FB3C98"/>
    <w:rsid w:val="00FB488C"/>
    <w:rsid w:val="00FB4C08"/>
    <w:rsid w:val="00FB4DA4"/>
    <w:rsid w:val="00FB50FD"/>
    <w:rsid w:val="00FB5883"/>
    <w:rsid w:val="00FB5BFD"/>
    <w:rsid w:val="00FB6318"/>
    <w:rsid w:val="00FB66B1"/>
    <w:rsid w:val="00FB73AC"/>
    <w:rsid w:val="00FB79C7"/>
    <w:rsid w:val="00FC03EF"/>
    <w:rsid w:val="00FC0ED9"/>
    <w:rsid w:val="00FC13B9"/>
    <w:rsid w:val="00FC183D"/>
    <w:rsid w:val="00FC19C1"/>
    <w:rsid w:val="00FC1A85"/>
    <w:rsid w:val="00FC2088"/>
    <w:rsid w:val="00FC327E"/>
    <w:rsid w:val="00FC3C3A"/>
    <w:rsid w:val="00FC3C44"/>
    <w:rsid w:val="00FC41BC"/>
    <w:rsid w:val="00FC4F2F"/>
    <w:rsid w:val="00FC61F2"/>
    <w:rsid w:val="00FC6342"/>
    <w:rsid w:val="00FC76AC"/>
    <w:rsid w:val="00FC76E3"/>
    <w:rsid w:val="00FC7A5C"/>
    <w:rsid w:val="00FD0570"/>
    <w:rsid w:val="00FD0BF9"/>
    <w:rsid w:val="00FD1CAE"/>
    <w:rsid w:val="00FD2020"/>
    <w:rsid w:val="00FD2123"/>
    <w:rsid w:val="00FD22C9"/>
    <w:rsid w:val="00FD4C46"/>
    <w:rsid w:val="00FD4E5A"/>
    <w:rsid w:val="00FD4F70"/>
    <w:rsid w:val="00FD5291"/>
    <w:rsid w:val="00FD5C07"/>
    <w:rsid w:val="00FD6BBC"/>
    <w:rsid w:val="00FD77D9"/>
    <w:rsid w:val="00FD7999"/>
    <w:rsid w:val="00FE0648"/>
    <w:rsid w:val="00FE110C"/>
    <w:rsid w:val="00FE1C4F"/>
    <w:rsid w:val="00FE31C6"/>
    <w:rsid w:val="00FE467F"/>
    <w:rsid w:val="00FE539F"/>
    <w:rsid w:val="00FE5E74"/>
    <w:rsid w:val="00FE6C3A"/>
    <w:rsid w:val="00FE77CA"/>
    <w:rsid w:val="00FE7CE8"/>
    <w:rsid w:val="00FF1203"/>
    <w:rsid w:val="00FF195A"/>
    <w:rsid w:val="00FF24C2"/>
    <w:rsid w:val="00FF3BE1"/>
    <w:rsid w:val="00FF4E4C"/>
    <w:rsid w:val="00FF5A68"/>
    <w:rsid w:val="00FF68B8"/>
    <w:rsid w:val="00FF6EC6"/>
    <w:rsid w:val="00FF71F4"/>
    <w:rsid w:val="00FF740B"/>
    <w:rsid w:val="00FF745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B1484"/>
  <w15:docId w15:val="{8A8BC701-7D2B-40B8-8641-A8247FC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C3E"/>
  </w:style>
  <w:style w:type="paragraph" w:styleId="Naslov1">
    <w:name w:val="heading 1"/>
    <w:basedOn w:val="Normal"/>
    <w:link w:val="Naslov1Char"/>
    <w:uiPriority w:val="9"/>
    <w:qFormat/>
    <w:rsid w:val="003D36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slov2">
    <w:name w:val="heading 2"/>
    <w:basedOn w:val="Normal"/>
    <w:next w:val="Normal"/>
    <w:link w:val="Naslov2Char"/>
    <w:uiPriority w:val="9"/>
    <w:unhideWhenUsed/>
    <w:qFormat/>
    <w:rsid w:val="003E35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BA5D06"/>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nhideWhenUsed/>
    <w:qFormat/>
    <w:rsid w:val="00BF29BC"/>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nhideWhenUsed/>
    <w:qFormat/>
    <w:rsid w:val="00C259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D363C"/>
    <w:rPr>
      <w:rFonts w:ascii="Times New Roman" w:eastAsia="Times New Roman" w:hAnsi="Times New Roman" w:cs="Times New Roman"/>
      <w:b/>
      <w:bCs/>
      <w:kern w:val="36"/>
      <w:sz w:val="48"/>
      <w:szCs w:val="48"/>
      <w:lang w:eastAsia="hr-HR"/>
    </w:rPr>
  </w:style>
  <w:style w:type="paragraph" w:customStyle="1" w:styleId="t-9-8">
    <w:name w:val="t-9-8"/>
    <w:basedOn w:val="Normal"/>
    <w:rsid w:val="00CE4B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0-9-kurz-s">
    <w:name w:val="t-10-9-kurz-s"/>
    <w:basedOn w:val="Normal"/>
    <w:rsid w:val="007730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773037"/>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uiPriority w:val="99"/>
    <w:rsid w:val="00F373F5"/>
    <w:rPr>
      <w:color w:val="0000FF"/>
      <w:u w:val="single"/>
    </w:rPr>
  </w:style>
  <w:style w:type="table" w:styleId="Reetkatablice">
    <w:name w:val="Table Grid"/>
    <w:basedOn w:val="Obinatablica"/>
    <w:uiPriority w:val="59"/>
    <w:rsid w:val="00FA4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81261C"/>
    <w:pPr>
      <w:ind w:left="720"/>
      <w:contextualSpacing/>
    </w:pPr>
  </w:style>
  <w:style w:type="paragraph" w:styleId="Tekstbalonia">
    <w:name w:val="Balloon Text"/>
    <w:basedOn w:val="Normal"/>
    <w:link w:val="TekstbaloniaChar"/>
    <w:semiHidden/>
    <w:unhideWhenUsed/>
    <w:rsid w:val="0081261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semiHidden/>
    <w:rsid w:val="0081261C"/>
    <w:rPr>
      <w:rFonts w:ascii="Tahoma" w:hAnsi="Tahoma" w:cs="Tahoma"/>
      <w:sz w:val="16"/>
      <w:szCs w:val="16"/>
    </w:rPr>
  </w:style>
  <w:style w:type="paragraph" w:customStyle="1" w:styleId="tb-na16">
    <w:name w:val="tb-na16"/>
    <w:basedOn w:val="Normal"/>
    <w:rsid w:val="008D39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2-9-fett-s">
    <w:name w:val="t-12-9-fett-s"/>
    <w:basedOn w:val="Normal"/>
    <w:rsid w:val="008D39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Zadanifontodlomka"/>
    <w:rsid w:val="004255DA"/>
  </w:style>
  <w:style w:type="paragraph" w:styleId="StandardWeb">
    <w:name w:val="Normal (Web)"/>
    <w:basedOn w:val="Normal"/>
    <w:uiPriority w:val="99"/>
    <w:unhideWhenUsed/>
    <w:qFormat/>
    <w:rsid w:val="00C22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4Char">
    <w:name w:val="Naslov 4 Char"/>
    <w:basedOn w:val="Zadanifontodlomka"/>
    <w:link w:val="Naslov4"/>
    <w:rsid w:val="00BF29BC"/>
    <w:rPr>
      <w:rFonts w:asciiTheme="majorHAnsi" w:eastAsiaTheme="majorEastAsia" w:hAnsiTheme="majorHAnsi" w:cstheme="majorBidi"/>
      <w:b/>
      <w:bCs/>
      <w:i/>
      <w:iCs/>
      <w:color w:val="4F81BD" w:themeColor="accent1"/>
    </w:rPr>
  </w:style>
  <w:style w:type="character" w:styleId="Naglaeno">
    <w:name w:val="Strong"/>
    <w:basedOn w:val="Zadanifontodlomka"/>
    <w:uiPriority w:val="22"/>
    <w:qFormat/>
    <w:rsid w:val="007900B7"/>
    <w:rPr>
      <w:b/>
      <w:bCs/>
    </w:rPr>
  </w:style>
  <w:style w:type="paragraph" w:styleId="Zaglavlje">
    <w:name w:val="header"/>
    <w:basedOn w:val="Normal"/>
    <w:link w:val="ZaglavljeChar"/>
    <w:unhideWhenUsed/>
    <w:rsid w:val="003F59B1"/>
    <w:pPr>
      <w:tabs>
        <w:tab w:val="center" w:pos="4536"/>
        <w:tab w:val="right" w:pos="9072"/>
      </w:tabs>
      <w:spacing w:after="0" w:line="240" w:lineRule="auto"/>
    </w:pPr>
  </w:style>
  <w:style w:type="character" w:customStyle="1" w:styleId="ZaglavljeChar">
    <w:name w:val="Zaglavlje Char"/>
    <w:basedOn w:val="Zadanifontodlomka"/>
    <w:link w:val="Zaglavlje"/>
    <w:rsid w:val="003F59B1"/>
  </w:style>
  <w:style w:type="paragraph" w:styleId="Podnoje">
    <w:name w:val="footer"/>
    <w:basedOn w:val="Normal"/>
    <w:link w:val="PodnojeChar"/>
    <w:uiPriority w:val="99"/>
    <w:unhideWhenUsed/>
    <w:rsid w:val="003F59B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F59B1"/>
  </w:style>
  <w:style w:type="paragraph" w:customStyle="1" w:styleId="Standard">
    <w:name w:val="Standard"/>
    <w:rsid w:val="004704A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Naslov5Char">
    <w:name w:val="Naslov 5 Char"/>
    <w:basedOn w:val="Zadanifontodlomka"/>
    <w:link w:val="Naslov5"/>
    <w:rsid w:val="00C25988"/>
    <w:rPr>
      <w:rFonts w:asciiTheme="majorHAnsi" w:eastAsiaTheme="majorEastAsia" w:hAnsiTheme="majorHAnsi" w:cstheme="majorBidi"/>
      <w:color w:val="243F60" w:themeColor="accent1" w:themeShade="7F"/>
    </w:rPr>
  </w:style>
  <w:style w:type="paragraph" w:customStyle="1" w:styleId="StandardWeb1">
    <w:name w:val="Standard (Web)1"/>
    <w:basedOn w:val="Normal"/>
    <w:rsid w:val="00C25988"/>
    <w:pPr>
      <w:suppressAutoHyphens/>
      <w:spacing w:before="100" w:after="100" w:line="100" w:lineRule="atLeast"/>
    </w:pPr>
    <w:rPr>
      <w:rFonts w:ascii="Times New Roman" w:eastAsia="Times New Roman" w:hAnsi="Times New Roman" w:cs="Times New Roman"/>
      <w:kern w:val="1"/>
      <w:sz w:val="24"/>
      <w:szCs w:val="24"/>
      <w:lang w:eastAsia="ar-SA"/>
    </w:rPr>
  </w:style>
  <w:style w:type="character" w:styleId="SlijeenaHiperveza">
    <w:name w:val="FollowedHyperlink"/>
    <w:basedOn w:val="Zadanifontodlomka"/>
    <w:uiPriority w:val="99"/>
    <w:semiHidden/>
    <w:unhideWhenUsed/>
    <w:rsid w:val="00040DA5"/>
    <w:rPr>
      <w:color w:val="800080" w:themeColor="followedHyperlink"/>
      <w:u w:val="single"/>
    </w:rPr>
  </w:style>
  <w:style w:type="paragraph" w:styleId="Sadraj1">
    <w:name w:val="toc 1"/>
    <w:basedOn w:val="Normal"/>
    <w:next w:val="Normal"/>
    <w:autoRedefine/>
    <w:uiPriority w:val="39"/>
    <w:qFormat/>
    <w:rsid w:val="006E765D"/>
    <w:pPr>
      <w:tabs>
        <w:tab w:val="left" w:pos="284"/>
        <w:tab w:val="left" w:pos="426"/>
        <w:tab w:val="left" w:pos="851"/>
        <w:tab w:val="right" w:leader="dot" w:pos="9061"/>
      </w:tabs>
      <w:spacing w:after="0"/>
      <w:jc w:val="both"/>
    </w:pPr>
    <w:rPr>
      <w:rFonts w:asciiTheme="majorHAnsi" w:eastAsia="Symbol" w:hAnsiTheme="majorHAnsi" w:cs="Times New Roman"/>
      <w:b/>
      <w:bCs/>
      <w:i/>
      <w:caps/>
      <w:noProof/>
      <w:sz w:val="24"/>
      <w:szCs w:val="24"/>
    </w:rPr>
  </w:style>
  <w:style w:type="paragraph" w:styleId="Sadraj2">
    <w:name w:val="toc 2"/>
    <w:basedOn w:val="Bezproreda"/>
    <w:next w:val="Standard"/>
    <w:autoRedefine/>
    <w:uiPriority w:val="39"/>
    <w:qFormat/>
    <w:rsid w:val="00587352"/>
    <w:pPr>
      <w:tabs>
        <w:tab w:val="left" w:pos="284"/>
        <w:tab w:val="left" w:pos="851"/>
        <w:tab w:val="right" w:leader="dot" w:pos="9061"/>
      </w:tabs>
      <w:spacing w:line="276" w:lineRule="auto"/>
      <w:ind w:left="284"/>
      <w:jc w:val="both"/>
    </w:pPr>
    <w:rPr>
      <w:rFonts w:asciiTheme="majorHAnsi" w:eastAsia="Times New Roman" w:hAnsiTheme="majorHAnsi" w:cs="Times New Roman"/>
      <w:b/>
      <w:i/>
      <w:iCs/>
      <w:smallCaps/>
      <w:noProof/>
      <w:sz w:val="24"/>
      <w:lang w:eastAsia="sl-SI"/>
    </w:rPr>
  </w:style>
  <w:style w:type="paragraph" w:styleId="Naslov">
    <w:name w:val="Title"/>
    <w:basedOn w:val="Normal"/>
    <w:link w:val="NaslovChar"/>
    <w:qFormat/>
    <w:rsid w:val="00425375"/>
    <w:pPr>
      <w:spacing w:after="0" w:line="240" w:lineRule="auto"/>
      <w:jc w:val="center"/>
    </w:pPr>
    <w:rPr>
      <w:rFonts w:ascii="HelveticaPlain" w:eastAsia="Times New Roman" w:hAnsi="HelveticaPlain" w:cs="Times New Roman"/>
      <w:sz w:val="32"/>
      <w:szCs w:val="20"/>
      <w:lang w:val="en-US"/>
    </w:rPr>
  </w:style>
  <w:style w:type="character" w:customStyle="1" w:styleId="NaslovChar">
    <w:name w:val="Naslov Char"/>
    <w:basedOn w:val="Zadanifontodlomka"/>
    <w:link w:val="Naslov"/>
    <w:rsid w:val="00425375"/>
    <w:rPr>
      <w:rFonts w:ascii="HelveticaPlain" w:eastAsia="Times New Roman" w:hAnsi="HelveticaPlain" w:cs="Times New Roman"/>
      <w:sz w:val="32"/>
      <w:szCs w:val="20"/>
      <w:lang w:val="en-US"/>
    </w:rPr>
  </w:style>
  <w:style w:type="paragraph" w:styleId="Sadraj3">
    <w:name w:val="toc 3"/>
    <w:basedOn w:val="Normal"/>
    <w:next w:val="Normal"/>
    <w:autoRedefine/>
    <w:uiPriority w:val="39"/>
    <w:unhideWhenUsed/>
    <w:qFormat/>
    <w:rsid w:val="00064F56"/>
    <w:pPr>
      <w:tabs>
        <w:tab w:val="left" w:pos="1100"/>
        <w:tab w:val="right" w:leader="dot" w:pos="9060"/>
      </w:tabs>
      <w:spacing w:after="0"/>
      <w:ind w:left="851" w:hanging="425"/>
    </w:pPr>
    <w:rPr>
      <w:rFonts w:ascii="Calibri" w:eastAsia="Times New Roman" w:hAnsi="Calibri" w:cs="Times New Roman"/>
      <w:iCs/>
      <w:noProof/>
      <w:sz w:val="20"/>
      <w:szCs w:val="20"/>
    </w:rPr>
  </w:style>
  <w:style w:type="paragraph" w:styleId="TOCNaslov">
    <w:name w:val="TOC Heading"/>
    <w:basedOn w:val="Naslov1"/>
    <w:next w:val="Normal"/>
    <w:uiPriority w:val="39"/>
    <w:unhideWhenUsed/>
    <w:qFormat/>
    <w:rsid w:val="006871A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Naslov2Char">
    <w:name w:val="Naslov 2 Char"/>
    <w:basedOn w:val="Zadanifontodlomka"/>
    <w:link w:val="Naslov2"/>
    <w:uiPriority w:val="9"/>
    <w:rsid w:val="003E35A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BA5D06"/>
    <w:rPr>
      <w:rFonts w:asciiTheme="majorHAnsi" w:eastAsiaTheme="majorEastAsia" w:hAnsiTheme="majorHAnsi" w:cstheme="majorBidi"/>
      <w:b/>
      <w:bCs/>
      <w:color w:val="4F81BD" w:themeColor="accent1"/>
    </w:rPr>
  </w:style>
  <w:style w:type="paragraph" w:styleId="Opisslike">
    <w:name w:val="caption"/>
    <w:aliases w:val="Opis tablice"/>
    <w:basedOn w:val="Normal"/>
    <w:next w:val="Normal"/>
    <w:link w:val="OpisslikeChar"/>
    <w:uiPriority w:val="35"/>
    <w:unhideWhenUsed/>
    <w:qFormat/>
    <w:rsid w:val="002F53E6"/>
    <w:pPr>
      <w:spacing w:line="240" w:lineRule="auto"/>
      <w:jc w:val="center"/>
    </w:pPr>
    <w:rPr>
      <w:rFonts w:asciiTheme="majorHAnsi" w:hAnsiTheme="majorHAnsi"/>
      <w:b/>
      <w:bCs/>
      <w:szCs w:val="18"/>
    </w:rPr>
  </w:style>
  <w:style w:type="paragraph" w:styleId="Tekstfusnote">
    <w:name w:val="footnote text"/>
    <w:basedOn w:val="Normal"/>
    <w:link w:val="TekstfusnoteChar"/>
    <w:uiPriority w:val="99"/>
    <w:semiHidden/>
    <w:unhideWhenUsed/>
    <w:rsid w:val="0072404B"/>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2404B"/>
    <w:rPr>
      <w:sz w:val="20"/>
      <w:szCs w:val="20"/>
    </w:rPr>
  </w:style>
  <w:style w:type="character" w:styleId="Referencafusnote">
    <w:name w:val="footnote reference"/>
    <w:basedOn w:val="Zadanifontodlomka"/>
    <w:uiPriority w:val="99"/>
    <w:semiHidden/>
    <w:unhideWhenUsed/>
    <w:rsid w:val="0072404B"/>
    <w:rPr>
      <w:vertAlign w:val="superscript"/>
    </w:rPr>
  </w:style>
  <w:style w:type="paragraph" w:styleId="Tablicaslika">
    <w:name w:val="table of figures"/>
    <w:basedOn w:val="Normal"/>
    <w:next w:val="Normal"/>
    <w:uiPriority w:val="99"/>
    <w:unhideWhenUsed/>
    <w:rsid w:val="0025109F"/>
    <w:pPr>
      <w:spacing w:after="0"/>
      <w:ind w:left="440" w:hanging="440"/>
    </w:pPr>
    <w:rPr>
      <w:smallCaps/>
      <w:sz w:val="20"/>
      <w:szCs w:val="20"/>
    </w:rPr>
  </w:style>
  <w:style w:type="table" w:customStyle="1" w:styleId="Reetkatablice1">
    <w:name w:val="Rešetka tablice1"/>
    <w:basedOn w:val="Obinatablica"/>
    <w:next w:val="Reetkatablice"/>
    <w:uiPriority w:val="59"/>
    <w:rsid w:val="0049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C27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
    <w:name w:val="tablica"/>
    <w:basedOn w:val="Opisslike"/>
    <w:link w:val="tablicaChar"/>
    <w:qFormat/>
    <w:rsid w:val="00834867"/>
    <w:rPr>
      <w:szCs w:val="20"/>
    </w:rPr>
  </w:style>
  <w:style w:type="paragraph" w:customStyle="1" w:styleId="tablica1">
    <w:name w:val="tablica 1"/>
    <w:basedOn w:val="Normal"/>
    <w:link w:val="tablica1Char"/>
    <w:qFormat/>
    <w:rsid w:val="00834867"/>
    <w:pPr>
      <w:spacing w:after="0"/>
      <w:jc w:val="both"/>
    </w:pPr>
    <w:rPr>
      <w:rFonts w:asciiTheme="majorHAnsi" w:hAnsiTheme="majorHAnsi"/>
      <w:b/>
      <w:bCs/>
    </w:rPr>
  </w:style>
  <w:style w:type="character" w:customStyle="1" w:styleId="OpisslikeChar">
    <w:name w:val="Opis slike Char"/>
    <w:aliases w:val="Opis tablice Char"/>
    <w:basedOn w:val="Zadanifontodlomka"/>
    <w:link w:val="Opisslike"/>
    <w:uiPriority w:val="35"/>
    <w:rsid w:val="002F53E6"/>
    <w:rPr>
      <w:rFonts w:asciiTheme="majorHAnsi" w:hAnsiTheme="majorHAnsi"/>
      <w:b/>
      <w:bCs/>
      <w:szCs w:val="18"/>
    </w:rPr>
  </w:style>
  <w:style w:type="character" w:customStyle="1" w:styleId="tablicaChar">
    <w:name w:val="tablica Char"/>
    <w:basedOn w:val="OpisslikeChar"/>
    <w:link w:val="tablica"/>
    <w:rsid w:val="00834867"/>
    <w:rPr>
      <w:rFonts w:asciiTheme="majorHAnsi" w:hAnsiTheme="majorHAnsi"/>
      <w:b/>
      <w:bCs/>
      <w:szCs w:val="18"/>
    </w:rPr>
  </w:style>
  <w:style w:type="character" w:customStyle="1" w:styleId="tablica1Char">
    <w:name w:val="tablica 1 Char"/>
    <w:basedOn w:val="Zadanifontodlomka"/>
    <w:link w:val="tablica1"/>
    <w:rsid w:val="00834867"/>
    <w:rPr>
      <w:rFonts w:asciiTheme="majorHAnsi" w:hAnsiTheme="majorHAnsi"/>
      <w:b/>
      <w:bCs/>
    </w:rPr>
  </w:style>
  <w:style w:type="paragraph" w:styleId="Bezproreda">
    <w:name w:val="No Spacing"/>
    <w:qFormat/>
    <w:rsid w:val="002F53E6"/>
    <w:pPr>
      <w:spacing w:after="0" w:line="240" w:lineRule="auto"/>
    </w:pPr>
  </w:style>
  <w:style w:type="character" w:customStyle="1" w:styleId="InternetLink">
    <w:name w:val="Internet Link"/>
    <w:basedOn w:val="Zadanifontodlomka"/>
    <w:uiPriority w:val="99"/>
    <w:unhideWhenUsed/>
    <w:rsid w:val="0087674E"/>
    <w:rPr>
      <w:color w:val="0000FF" w:themeColor="hyperlink"/>
      <w:u w:val="single"/>
    </w:rPr>
  </w:style>
  <w:style w:type="paragraph" w:styleId="Tijeloteksta">
    <w:name w:val="Body Text"/>
    <w:basedOn w:val="Normal"/>
    <w:link w:val="TijelotekstaChar"/>
    <w:semiHidden/>
    <w:rsid w:val="00FF195A"/>
    <w:pPr>
      <w:spacing w:after="0" w:line="240" w:lineRule="auto"/>
    </w:pPr>
    <w:rPr>
      <w:rFonts w:ascii="Times New Roman" w:eastAsia="Calibri" w:hAnsi="Times New Roman" w:cs="Times New Roman"/>
      <w:sz w:val="24"/>
      <w:szCs w:val="24"/>
    </w:rPr>
  </w:style>
  <w:style w:type="character" w:customStyle="1" w:styleId="TijelotekstaChar">
    <w:name w:val="Tijelo teksta Char"/>
    <w:basedOn w:val="Zadanifontodlomka"/>
    <w:link w:val="Tijeloteksta"/>
    <w:semiHidden/>
    <w:rsid w:val="00FF195A"/>
    <w:rPr>
      <w:rFonts w:ascii="Times New Roman" w:eastAsia="Calibri" w:hAnsi="Times New Roman" w:cs="Times New Roman"/>
      <w:sz w:val="24"/>
      <w:szCs w:val="24"/>
    </w:rPr>
  </w:style>
  <w:style w:type="paragraph" w:customStyle="1" w:styleId="box459040">
    <w:name w:val="box_459040"/>
    <w:basedOn w:val="Normal"/>
    <w:rsid w:val="00850243"/>
    <w:pPr>
      <w:spacing w:before="100" w:beforeAutospacing="1" w:after="100" w:afterAutospacing="1" w:line="240" w:lineRule="auto"/>
    </w:pPr>
    <w:rPr>
      <w:rFonts w:ascii="Times New Roman" w:eastAsia="Times New Roman" w:hAnsi="Times New Roman" w:cs="Times New Roman"/>
      <w:sz w:val="24"/>
      <w:szCs w:val="24"/>
    </w:rPr>
  </w:style>
  <w:style w:type="character" w:styleId="Referencakomentara">
    <w:name w:val="annotation reference"/>
    <w:basedOn w:val="Zadanifontodlomka"/>
    <w:uiPriority w:val="99"/>
    <w:semiHidden/>
    <w:unhideWhenUsed/>
    <w:rsid w:val="00BD4B4C"/>
    <w:rPr>
      <w:sz w:val="16"/>
      <w:szCs w:val="16"/>
    </w:rPr>
  </w:style>
  <w:style w:type="paragraph" w:styleId="Tekstkomentara">
    <w:name w:val="annotation text"/>
    <w:basedOn w:val="Normal"/>
    <w:link w:val="TekstkomentaraChar"/>
    <w:uiPriority w:val="99"/>
    <w:unhideWhenUsed/>
    <w:rsid w:val="00BD4B4C"/>
    <w:pPr>
      <w:spacing w:line="240" w:lineRule="auto"/>
    </w:pPr>
    <w:rPr>
      <w:rFonts w:eastAsiaTheme="minorHAnsi"/>
      <w:sz w:val="20"/>
      <w:szCs w:val="20"/>
      <w:lang w:eastAsia="en-US"/>
    </w:rPr>
  </w:style>
  <w:style w:type="character" w:customStyle="1" w:styleId="TekstkomentaraChar">
    <w:name w:val="Tekst komentara Char"/>
    <w:basedOn w:val="Zadanifontodlomka"/>
    <w:link w:val="Tekstkomentara"/>
    <w:uiPriority w:val="99"/>
    <w:rsid w:val="00BD4B4C"/>
    <w:rPr>
      <w:rFonts w:eastAsiaTheme="minorHAnsi"/>
      <w:sz w:val="20"/>
      <w:szCs w:val="20"/>
      <w:lang w:eastAsia="en-US"/>
    </w:rPr>
  </w:style>
  <w:style w:type="paragraph" w:customStyle="1" w:styleId="pt-bodytext-000033">
    <w:name w:val="pt-bodytext-000033"/>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25">
    <w:name w:val="pt-defaultparagraphfont-000025"/>
    <w:basedOn w:val="Zadanifontodlomka"/>
    <w:rsid w:val="00C17872"/>
  </w:style>
  <w:style w:type="character" w:customStyle="1" w:styleId="pt-defaultparagraphfont-000035">
    <w:name w:val="pt-defaultparagraphfont-000035"/>
    <w:basedOn w:val="Zadanifontodlomka"/>
    <w:rsid w:val="00C17872"/>
  </w:style>
  <w:style w:type="paragraph" w:customStyle="1" w:styleId="pt-bodytext-000036">
    <w:name w:val="pt-bodytext-000036"/>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37">
    <w:name w:val="pt-000037"/>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28">
    <w:name w:val="pt-000028"/>
    <w:basedOn w:val="Zadanifontodlomka"/>
    <w:rsid w:val="00C17872"/>
  </w:style>
  <w:style w:type="character" w:customStyle="1" w:styleId="pt-defaultparagraphfont-000030">
    <w:name w:val="pt-defaultparagraphfont-000030"/>
    <w:basedOn w:val="Zadanifontodlomka"/>
    <w:rsid w:val="00C17872"/>
  </w:style>
  <w:style w:type="paragraph" w:customStyle="1" w:styleId="pt-bodytext20-000039">
    <w:name w:val="pt-bodytext20-000039"/>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31">
    <w:name w:val="pt-000031"/>
    <w:basedOn w:val="Zadanifontodlomka"/>
    <w:rsid w:val="00C17872"/>
  </w:style>
  <w:style w:type="paragraph" w:customStyle="1" w:styleId="pt-bodytext-000040">
    <w:name w:val="pt-bodytext-000040"/>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1">
    <w:name w:val="pt-bodytext-000041"/>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2">
    <w:name w:val="pt-bodytext-000042"/>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3">
    <w:name w:val="pt-bodytext-000043"/>
    <w:basedOn w:val="Normal"/>
    <w:rsid w:val="00C17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5">
    <w:name w:val="pt-bodytext-000045"/>
    <w:basedOn w:val="Normal"/>
    <w:rsid w:val="009771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49">
    <w:name w:val="pt-bodytext-00004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51">
    <w:name w:val="pt-00005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52">
    <w:name w:val="pt-bodytext-00005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heading2char">
    <w:name w:val="pt-heading2char"/>
    <w:basedOn w:val="Zadanifontodlomka"/>
    <w:rsid w:val="00D9181B"/>
  </w:style>
  <w:style w:type="paragraph" w:customStyle="1" w:styleId="pt-000053">
    <w:name w:val="pt-000053"/>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54">
    <w:name w:val="pt-000054"/>
    <w:basedOn w:val="Zadanifontodlomka"/>
    <w:rsid w:val="00D9181B"/>
  </w:style>
  <w:style w:type="paragraph" w:customStyle="1" w:styleId="pt-000056">
    <w:name w:val="pt-00005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57">
    <w:name w:val="pt-bodytext-00005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58">
    <w:name w:val="pt-000058"/>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20-000059">
    <w:name w:val="pt-bodytext20-00005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0">
    <w:name w:val="pt-00006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1">
    <w:name w:val="pt-00006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2">
    <w:name w:val="pt-00006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64">
    <w:name w:val="pt-bodytext-000064"/>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0">
    <w:name w:val="pt-000000"/>
    <w:basedOn w:val="Zadanifontodlomka"/>
    <w:rsid w:val="00D9181B"/>
  </w:style>
  <w:style w:type="paragraph" w:customStyle="1" w:styleId="pt-000065">
    <w:name w:val="pt-000065"/>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67">
    <w:name w:val="pt-00006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69">
    <w:name w:val="pt-bodytext-00006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0">
    <w:name w:val="pt-bodytext-00007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1">
    <w:name w:val="pt-00007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2">
    <w:name w:val="pt-00007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3">
    <w:name w:val="pt-000073"/>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4">
    <w:name w:val="pt-bodytext-000074"/>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5">
    <w:name w:val="pt-bodytext-000075"/>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6">
    <w:name w:val="pt-bodytext-00007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7">
    <w:name w:val="pt-bodytext-000077"/>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000078">
    <w:name w:val="pt-000078"/>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79">
    <w:name w:val="pt-bodytext-000079"/>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0">
    <w:name w:val="pt-bodytext-000080"/>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1">
    <w:name w:val="pt-bodytext-000081"/>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bodytext-000082">
    <w:name w:val="pt-bodytext-000082"/>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other0-000086">
    <w:name w:val="pt-other0-000086"/>
    <w:basedOn w:val="Normal"/>
    <w:rsid w:val="00D918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87">
    <w:name w:val="pt-defaultparagraphfont-000087"/>
    <w:basedOn w:val="Zadanifontodlomka"/>
    <w:rsid w:val="00D9181B"/>
  </w:style>
  <w:style w:type="paragraph" w:customStyle="1" w:styleId="pt-bodytext20-000032">
    <w:name w:val="pt-bodytext20-000032"/>
    <w:basedOn w:val="Normal"/>
    <w:rsid w:val="00312E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dlomakpopisaChar">
    <w:name w:val="Odlomak popisa Char"/>
    <w:link w:val="Odlomakpopisa"/>
    <w:uiPriority w:val="34"/>
    <w:locked/>
    <w:rsid w:val="00296288"/>
  </w:style>
  <w:style w:type="table" w:customStyle="1" w:styleId="Reetkatablice14">
    <w:name w:val="Rešetka tablice14"/>
    <w:basedOn w:val="Obinatablica"/>
    <w:next w:val="Reetkatablice"/>
    <w:uiPriority w:val="59"/>
    <w:rsid w:val="00D1086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1377"/>
    <w:pPr>
      <w:widowControl w:val="0"/>
      <w:autoSpaceDE w:val="0"/>
      <w:autoSpaceDN w:val="0"/>
      <w:spacing w:after="0" w:line="240" w:lineRule="auto"/>
    </w:pPr>
    <w:rPr>
      <w:rFonts w:ascii="Georgia" w:eastAsia="Georgia" w:hAnsi="Georgia" w:cs="Georgia"/>
      <w:lang w:bidi="hr-HR"/>
    </w:rPr>
  </w:style>
  <w:style w:type="paragraph" w:styleId="Predmetkomentara">
    <w:name w:val="annotation subject"/>
    <w:basedOn w:val="Tekstkomentara"/>
    <w:next w:val="Tekstkomentara"/>
    <w:link w:val="PredmetkomentaraChar"/>
    <w:uiPriority w:val="99"/>
    <w:semiHidden/>
    <w:unhideWhenUsed/>
    <w:rsid w:val="0031572A"/>
    <w:rPr>
      <w:rFonts w:eastAsiaTheme="minorEastAsia"/>
      <w:b/>
      <w:bCs/>
      <w:lang w:eastAsia="hr-HR"/>
    </w:rPr>
  </w:style>
  <w:style w:type="character" w:customStyle="1" w:styleId="PredmetkomentaraChar">
    <w:name w:val="Predmet komentara Char"/>
    <w:basedOn w:val="TekstkomentaraChar"/>
    <w:link w:val="Predmetkomentara"/>
    <w:uiPriority w:val="99"/>
    <w:semiHidden/>
    <w:rsid w:val="0031572A"/>
    <w:rPr>
      <w:rFonts w:eastAsiaTheme="minorHAnsi"/>
      <w:b/>
      <w:bCs/>
      <w:sz w:val="20"/>
      <w:szCs w:val="20"/>
      <w:lang w:eastAsia="en-US"/>
    </w:rPr>
  </w:style>
  <w:style w:type="character" w:styleId="Tekstrezerviranogmjesta">
    <w:name w:val="Placeholder Text"/>
    <w:basedOn w:val="Zadanifontodlomka"/>
    <w:uiPriority w:val="99"/>
    <w:semiHidden/>
    <w:rsid w:val="00F131CB"/>
    <w:rPr>
      <w:color w:val="808080"/>
    </w:rPr>
  </w:style>
  <w:style w:type="character" w:customStyle="1" w:styleId="Nerijeenospominjanje1">
    <w:name w:val="Neriješeno spominjanje1"/>
    <w:basedOn w:val="Zadanifontodlomka"/>
    <w:uiPriority w:val="99"/>
    <w:semiHidden/>
    <w:unhideWhenUsed/>
    <w:rsid w:val="00514F3E"/>
    <w:rPr>
      <w:color w:val="605E5C"/>
      <w:shd w:val="clear" w:color="auto" w:fill="E1DFDD"/>
    </w:rPr>
  </w:style>
  <w:style w:type="character" w:customStyle="1" w:styleId="highlight">
    <w:name w:val="highlight"/>
    <w:basedOn w:val="Zadanifontodlomka"/>
    <w:rsid w:val="00442333"/>
  </w:style>
  <w:style w:type="table" w:customStyle="1" w:styleId="Reetkatablice8">
    <w:name w:val="Rešetka tablice8"/>
    <w:basedOn w:val="Obinatablica"/>
    <w:next w:val="Reetkatablice"/>
    <w:uiPriority w:val="59"/>
    <w:rsid w:val="0089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0B10E2"/>
    <w:rPr>
      <w:color w:val="605E5C"/>
      <w:shd w:val="clear" w:color="auto" w:fill="E1DFDD"/>
    </w:rPr>
  </w:style>
  <w:style w:type="character" w:customStyle="1" w:styleId="Nerijeenospominjanje3">
    <w:name w:val="Neriješeno spominjanje3"/>
    <w:basedOn w:val="Zadanifontodlomka"/>
    <w:uiPriority w:val="99"/>
    <w:semiHidden/>
    <w:unhideWhenUsed/>
    <w:rsid w:val="00E43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4733">
      <w:bodyDiv w:val="1"/>
      <w:marLeft w:val="0"/>
      <w:marRight w:val="0"/>
      <w:marTop w:val="0"/>
      <w:marBottom w:val="0"/>
      <w:divBdr>
        <w:top w:val="none" w:sz="0" w:space="0" w:color="auto"/>
        <w:left w:val="none" w:sz="0" w:space="0" w:color="auto"/>
        <w:bottom w:val="none" w:sz="0" w:space="0" w:color="auto"/>
        <w:right w:val="none" w:sz="0" w:space="0" w:color="auto"/>
      </w:divBdr>
    </w:div>
    <w:div w:id="54358860">
      <w:bodyDiv w:val="1"/>
      <w:marLeft w:val="0"/>
      <w:marRight w:val="0"/>
      <w:marTop w:val="0"/>
      <w:marBottom w:val="0"/>
      <w:divBdr>
        <w:top w:val="none" w:sz="0" w:space="0" w:color="auto"/>
        <w:left w:val="none" w:sz="0" w:space="0" w:color="auto"/>
        <w:bottom w:val="none" w:sz="0" w:space="0" w:color="auto"/>
        <w:right w:val="none" w:sz="0" w:space="0" w:color="auto"/>
      </w:divBdr>
    </w:div>
    <w:div w:id="62529731">
      <w:bodyDiv w:val="1"/>
      <w:marLeft w:val="0"/>
      <w:marRight w:val="0"/>
      <w:marTop w:val="0"/>
      <w:marBottom w:val="0"/>
      <w:divBdr>
        <w:top w:val="none" w:sz="0" w:space="0" w:color="auto"/>
        <w:left w:val="none" w:sz="0" w:space="0" w:color="auto"/>
        <w:bottom w:val="none" w:sz="0" w:space="0" w:color="auto"/>
        <w:right w:val="none" w:sz="0" w:space="0" w:color="auto"/>
      </w:divBdr>
    </w:div>
    <w:div w:id="87433677">
      <w:bodyDiv w:val="1"/>
      <w:marLeft w:val="0"/>
      <w:marRight w:val="0"/>
      <w:marTop w:val="0"/>
      <w:marBottom w:val="0"/>
      <w:divBdr>
        <w:top w:val="none" w:sz="0" w:space="0" w:color="auto"/>
        <w:left w:val="none" w:sz="0" w:space="0" w:color="auto"/>
        <w:bottom w:val="none" w:sz="0" w:space="0" w:color="auto"/>
        <w:right w:val="none" w:sz="0" w:space="0" w:color="auto"/>
      </w:divBdr>
    </w:div>
    <w:div w:id="89857162">
      <w:bodyDiv w:val="1"/>
      <w:marLeft w:val="0"/>
      <w:marRight w:val="0"/>
      <w:marTop w:val="0"/>
      <w:marBottom w:val="0"/>
      <w:divBdr>
        <w:top w:val="none" w:sz="0" w:space="0" w:color="auto"/>
        <w:left w:val="none" w:sz="0" w:space="0" w:color="auto"/>
        <w:bottom w:val="none" w:sz="0" w:space="0" w:color="auto"/>
        <w:right w:val="none" w:sz="0" w:space="0" w:color="auto"/>
      </w:divBdr>
    </w:div>
    <w:div w:id="135924208">
      <w:bodyDiv w:val="1"/>
      <w:marLeft w:val="0"/>
      <w:marRight w:val="0"/>
      <w:marTop w:val="0"/>
      <w:marBottom w:val="0"/>
      <w:divBdr>
        <w:top w:val="none" w:sz="0" w:space="0" w:color="auto"/>
        <w:left w:val="none" w:sz="0" w:space="0" w:color="auto"/>
        <w:bottom w:val="none" w:sz="0" w:space="0" w:color="auto"/>
        <w:right w:val="none" w:sz="0" w:space="0" w:color="auto"/>
      </w:divBdr>
    </w:div>
    <w:div w:id="146358644">
      <w:bodyDiv w:val="1"/>
      <w:marLeft w:val="0"/>
      <w:marRight w:val="0"/>
      <w:marTop w:val="0"/>
      <w:marBottom w:val="0"/>
      <w:divBdr>
        <w:top w:val="none" w:sz="0" w:space="0" w:color="auto"/>
        <w:left w:val="none" w:sz="0" w:space="0" w:color="auto"/>
        <w:bottom w:val="none" w:sz="0" w:space="0" w:color="auto"/>
        <w:right w:val="none" w:sz="0" w:space="0" w:color="auto"/>
      </w:divBdr>
    </w:div>
    <w:div w:id="157619564">
      <w:bodyDiv w:val="1"/>
      <w:marLeft w:val="0"/>
      <w:marRight w:val="0"/>
      <w:marTop w:val="0"/>
      <w:marBottom w:val="0"/>
      <w:divBdr>
        <w:top w:val="none" w:sz="0" w:space="0" w:color="auto"/>
        <w:left w:val="none" w:sz="0" w:space="0" w:color="auto"/>
        <w:bottom w:val="none" w:sz="0" w:space="0" w:color="auto"/>
        <w:right w:val="none" w:sz="0" w:space="0" w:color="auto"/>
      </w:divBdr>
    </w:div>
    <w:div w:id="172689854">
      <w:bodyDiv w:val="1"/>
      <w:marLeft w:val="0"/>
      <w:marRight w:val="0"/>
      <w:marTop w:val="0"/>
      <w:marBottom w:val="0"/>
      <w:divBdr>
        <w:top w:val="none" w:sz="0" w:space="0" w:color="auto"/>
        <w:left w:val="none" w:sz="0" w:space="0" w:color="auto"/>
        <w:bottom w:val="none" w:sz="0" w:space="0" w:color="auto"/>
        <w:right w:val="none" w:sz="0" w:space="0" w:color="auto"/>
      </w:divBdr>
    </w:div>
    <w:div w:id="177352551">
      <w:bodyDiv w:val="1"/>
      <w:marLeft w:val="0"/>
      <w:marRight w:val="0"/>
      <w:marTop w:val="0"/>
      <w:marBottom w:val="0"/>
      <w:divBdr>
        <w:top w:val="none" w:sz="0" w:space="0" w:color="auto"/>
        <w:left w:val="none" w:sz="0" w:space="0" w:color="auto"/>
        <w:bottom w:val="none" w:sz="0" w:space="0" w:color="auto"/>
        <w:right w:val="none" w:sz="0" w:space="0" w:color="auto"/>
      </w:divBdr>
    </w:div>
    <w:div w:id="190806870">
      <w:bodyDiv w:val="1"/>
      <w:marLeft w:val="0"/>
      <w:marRight w:val="0"/>
      <w:marTop w:val="0"/>
      <w:marBottom w:val="0"/>
      <w:divBdr>
        <w:top w:val="none" w:sz="0" w:space="0" w:color="auto"/>
        <w:left w:val="none" w:sz="0" w:space="0" w:color="auto"/>
        <w:bottom w:val="none" w:sz="0" w:space="0" w:color="auto"/>
        <w:right w:val="none" w:sz="0" w:space="0" w:color="auto"/>
      </w:divBdr>
    </w:div>
    <w:div w:id="196359135">
      <w:bodyDiv w:val="1"/>
      <w:marLeft w:val="0"/>
      <w:marRight w:val="0"/>
      <w:marTop w:val="0"/>
      <w:marBottom w:val="0"/>
      <w:divBdr>
        <w:top w:val="none" w:sz="0" w:space="0" w:color="auto"/>
        <w:left w:val="none" w:sz="0" w:space="0" w:color="auto"/>
        <w:bottom w:val="none" w:sz="0" w:space="0" w:color="auto"/>
        <w:right w:val="none" w:sz="0" w:space="0" w:color="auto"/>
      </w:divBdr>
    </w:div>
    <w:div w:id="216891311">
      <w:bodyDiv w:val="1"/>
      <w:marLeft w:val="0"/>
      <w:marRight w:val="0"/>
      <w:marTop w:val="0"/>
      <w:marBottom w:val="0"/>
      <w:divBdr>
        <w:top w:val="none" w:sz="0" w:space="0" w:color="auto"/>
        <w:left w:val="none" w:sz="0" w:space="0" w:color="auto"/>
        <w:bottom w:val="none" w:sz="0" w:space="0" w:color="auto"/>
        <w:right w:val="none" w:sz="0" w:space="0" w:color="auto"/>
      </w:divBdr>
    </w:div>
    <w:div w:id="229392079">
      <w:bodyDiv w:val="1"/>
      <w:marLeft w:val="0"/>
      <w:marRight w:val="0"/>
      <w:marTop w:val="0"/>
      <w:marBottom w:val="0"/>
      <w:divBdr>
        <w:top w:val="none" w:sz="0" w:space="0" w:color="auto"/>
        <w:left w:val="none" w:sz="0" w:space="0" w:color="auto"/>
        <w:bottom w:val="none" w:sz="0" w:space="0" w:color="auto"/>
        <w:right w:val="none" w:sz="0" w:space="0" w:color="auto"/>
      </w:divBdr>
    </w:div>
    <w:div w:id="271860637">
      <w:bodyDiv w:val="1"/>
      <w:marLeft w:val="0"/>
      <w:marRight w:val="0"/>
      <w:marTop w:val="0"/>
      <w:marBottom w:val="0"/>
      <w:divBdr>
        <w:top w:val="none" w:sz="0" w:space="0" w:color="auto"/>
        <w:left w:val="none" w:sz="0" w:space="0" w:color="auto"/>
        <w:bottom w:val="none" w:sz="0" w:space="0" w:color="auto"/>
        <w:right w:val="none" w:sz="0" w:space="0" w:color="auto"/>
      </w:divBdr>
      <w:divsChild>
        <w:div w:id="222302723">
          <w:marLeft w:val="547"/>
          <w:marRight w:val="0"/>
          <w:marTop w:val="0"/>
          <w:marBottom w:val="0"/>
          <w:divBdr>
            <w:top w:val="none" w:sz="0" w:space="0" w:color="auto"/>
            <w:left w:val="none" w:sz="0" w:space="0" w:color="auto"/>
            <w:bottom w:val="none" w:sz="0" w:space="0" w:color="auto"/>
            <w:right w:val="none" w:sz="0" w:space="0" w:color="auto"/>
          </w:divBdr>
        </w:div>
      </w:divsChild>
    </w:div>
    <w:div w:id="275987047">
      <w:bodyDiv w:val="1"/>
      <w:marLeft w:val="0"/>
      <w:marRight w:val="0"/>
      <w:marTop w:val="0"/>
      <w:marBottom w:val="0"/>
      <w:divBdr>
        <w:top w:val="none" w:sz="0" w:space="0" w:color="auto"/>
        <w:left w:val="none" w:sz="0" w:space="0" w:color="auto"/>
        <w:bottom w:val="none" w:sz="0" w:space="0" w:color="auto"/>
        <w:right w:val="none" w:sz="0" w:space="0" w:color="auto"/>
      </w:divBdr>
    </w:div>
    <w:div w:id="304773262">
      <w:bodyDiv w:val="1"/>
      <w:marLeft w:val="0"/>
      <w:marRight w:val="0"/>
      <w:marTop w:val="0"/>
      <w:marBottom w:val="0"/>
      <w:divBdr>
        <w:top w:val="none" w:sz="0" w:space="0" w:color="auto"/>
        <w:left w:val="none" w:sz="0" w:space="0" w:color="auto"/>
        <w:bottom w:val="none" w:sz="0" w:space="0" w:color="auto"/>
        <w:right w:val="none" w:sz="0" w:space="0" w:color="auto"/>
      </w:divBdr>
    </w:div>
    <w:div w:id="358047784">
      <w:bodyDiv w:val="1"/>
      <w:marLeft w:val="0"/>
      <w:marRight w:val="0"/>
      <w:marTop w:val="0"/>
      <w:marBottom w:val="0"/>
      <w:divBdr>
        <w:top w:val="none" w:sz="0" w:space="0" w:color="auto"/>
        <w:left w:val="none" w:sz="0" w:space="0" w:color="auto"/>
        <w:bottom w:val="none" w:sz="0" w:space="0" w:color="auto"/>
        <w:right w:val="none" w:sz="0" w:space="0" w:color="auto"/>
      </w:divBdr>
    </w:div>
    <w:div w:id="375012812">
      <w:bodyDiv w:val="1"/>
      <w:marLeft w:val="0"/>
      <w:marRight w:val="0"/>
      <w:marTop w:val="0"/>
      <w:marBottom w:val="0"/>
      <w:divBdr>
        <w:top w:val="none" w:sz="0" w:space="0" w:color="auto"/>
        <w:left w:val="none" w:sz="0" w:space="0" w:color="auto"/>
        <w:bottom w:val="none" w:sz="0" w:space="0" w:color="auto"/>
        <w:right w:val="none" w:sz="0" w:space="0" w:color="auto"/>
      </w:divBdr>
    </w:div>
    <w:div w:id="392313384">
      <w:bodyDiv w:val="1"/>
      <w:marLeft w:val="0"/>
      <w:marRight w:val="0"/>
      <w:marTop w:val="0"/>
      <w:marBottom w:val="0"/>
      <w:divBdr>
        <w:top w:val="none" w:sz="0" w:space="0" w:color="auto"/>
        <w:left w:val="none" w:sz="0" w:space="0" w:color="auto"/>
        <w:bottom w:val="none" w:sz="0" w:space="0" w:color="auto"/>
        <w:right w:val="none" w:sz="0" w:space="0" w:color="auto"/>
      </w:divBdr>
    </w:div>
    <w:div w:id="410391051">
      <w:bodyDiv w:val="1"/>
      <w:marLeft w:val="0"/>
      <w:marRight w:val="0"/>
      <w:marTop w:val="0"/>
      <w:marBottom w:val="0"/>
      <w:divBdr>
        <w:top w:val="none" w:sz="0" w:space="0" w:color="auto"/>
        <w:left w:val="none" w:sz="0" w:space="0" w:color="auto"/>
        <w:bottom w:val="none" w:sz="0" w:space="0" w:color="auto"/>
        <w:right w:val="none" w:sz="0" w:space="0" w:color="auto"/>
      </w:divBdr>
    </w:div>
    <w:div w:id="418986441">
      <w:bodyDiv w:val="1"/>
      <w:marLeft w:val="0"/>
      <w:marRight w:val="0"/>
      <w:marTop w:val="0"/>
      <w:marBottom w:val="0"/>
      <w:divBdr>
        <w:top w:val="none" w:sz="0" w:space="0" w:color="auto"/>
        <w:left w:val="none" w:sz="0" w:space="0" w:color="auto"/>
        <w:bottom w:val="none" w:sz="0" w:space="0" w:color="auto"/>
        <w:right w:val="none" w:sz="0" w:space="0" w:color="auto"/>
      </w:divBdr>
    </w:div>
    <w:div w:id="451364552">
      <w:bodyDiv w:val="1"/>
      <w:marLeft w:val="0"/>
      <w:marRight w:val="0"/>
      <w:marTop w:val="0"/>
      <w:marBottom w:val="0"/>
      <w:divBdr>
        <w:top w:val="none" w:sz="0" w:space="0" w:color="auto"/>
        <w:left w:val="none" w:sz="0" w:space="0" w:color="auto"/>
        <w:bottom w:val="none" w:sz="0" w:space="0" w:color="auto"/>
        <w:right w:val="none" w:sz="0" w:space="0" w:color="auto"/>
      </w:divBdr>
    </w:div>
    <w:div w:id="512573516">
      <w:bodyDiv w:val="1"/>
      <w:marLeft w:val="0"/>
      <w:marRight w:val="0"/>
      <w:marTop w:val="0"/>
      <w:marBottom w:val="0"/>
      <w:divBdr>
        <w:top w:val="none" w:sz="0" w:space="0" w:color="auto"/>
        <w:left w:val="none" w:sz="0" w:space="0" w:color="auto"/>
        <w:bottom w:val="none" w:sz="0" w:space="0" w:color="auto"/>
        <w:right w:val="none" w:sz="0" w:space="0" w:color="auto"/>
      </w:divBdr>
    </w:div>
    <w:div w:id="520317006">
      <w:bodyDiv w:val="1"/>
      <w:marLeft w:val="0"/>
      <w:marRight w:val="0"/>
      <w:marTop w:val="0"/>
      <w:marBottom w:val="0"/>
      <w:divBdr>
        <w:top w:val="none" w:sz="0" w:space="0" w:color="auto"/>
        <w:left w:val="none" w:sz="0" w:space="0" w:color="auto"/>
        <w:bottom w:val="none" w:sz="0" w:space="0" w:color="auto"/>
        <w:right w:val="none" w:sz="0" w:space="0" w:color="auto"/>
      </w:divBdr>
    </w:div>
    <w:div w:id="530460275">
      <w:bodyDiv w:val="1"/>
      <w:marLeft w:val="0"/>
      <w:marRight w:val="0"/>
      <w:marTop w:val="0"/>
      <w:marBottom w:val="0"/>
      <w:divBdr>
        <w:top w:val="none" w:sz="0" w:space="0" w:color="auto"/>
        <w:left w:val="none" w:sz="0" w:space="0" w:color="auto"/>
        <w:bottom w:val="none" w:sz="0" w:space="0" w:color="auto"/>
        <w:right w:val="none" w:sz="0" w:space="0" w:color="auto"/>
      </w:divBdr>
    </w:div>
    <w:div w:id="533467366">
      <w:bodyDiv w:val="1"/>
      <w:marLeft w:val="0"/>
      <w:marRight w:val="0"/>
      <w:marTop w:val="0"/>
      <w:marBottom w:val="0"/>
      <w:divBdr>
        <w:top w:val="none" w:sz="0" w:space="0" w:color="auto"/>
        <w:left w:val="none" w:sz="0" w:space="0" w:color="auto"/>
        <w:bottom w:val="none" w:sz="0" w:space="0" w:color="auto"/>
        <w:right w:val="none" w:sz="0" w:space="0" w:color="auto"/>
      </w:divBdr>
    </w:div>
    <w:div w:id="577442580">
      <w:bodyDiv w:val="1"/>
      <w:marLeft w:val="0"/>
      <w:marRight w:val="0"/>
      <w:marTop w:val="0"/>
      <w:marBottom w:val="0"/>
      <w:divBdr>
        <w:top w:val="none" w:sz="0" w:space="0" w:color="auto"/>
        <w:left w:val="none" w:sz="0" w:space="0" w:color="auto"/>
        <w:bottom w:val="none" w:sz="0" w:space="0" w:color="auto"/>
        <w:right w:val="none" w:sz="0" w:space="0" w:color="auto"/>
      </w:divBdr>
    </w:div>
    <w:div w:id="584917416">
      <w:bodyDiv w:val="1"/>
      <w:marLeft w:val="0"/>
      <w:marRight w:val="0"/>
      <w:marTop w:val="0"/>
      <w:marBottom w:val="0"/>
      <w:divBdr>
        <w:top w:val="none" w:sz="0" w:space="0" w:color="auto"/>
        <w:left w:val="none" w:sz="0" w:space="0" w:color="auto"/>
        <w:bottom w:val="none" w:sz="0" w:space="0" w:color="auto"/>
        <w:right w:val="none" w:sz="0" w:space="0" w:color="auto"/>
      </w:divBdr>
    </w:div>
    <w:div w:id="596864878">
      <w:bodyDiv w:val="1"/>
      <w:marLeft w:val="0"/>
      <w:marRight w:val="0"/>
      <w:marTop w:val="0"/>
      <w:marBottom w:val="0"/>
      <w:divBdr>
        <w:top w:val="none" w:sz="0" w:space="0" w:color="auto"/>
        <w:left w:val="none" w:sz="0" w:space="0" w:color="auto"/>
        <w:bottom w:val="none" w:sz="0" w:space="0" w:color="auto"/>
        <w:right w:val="none" w:sz="0" w:space="0" w:color="auto"/>
      </w:divBdr>
    </w:div>
    <w:div w:id="645477061">
      <w:bodyDiv w:val="1"/>
      <w:marLeft w:val="0"/>
      <w:marRight w:val="0"/>
      <w:marTop w:val="0"/>
      <w:marBottom w:val="0"/>
      <w:divBdr>
        <w:top w:val="none" w:sz="0" w:space="0" w:color="auto"/>
        <w:left w:val="none" w:sz="0" w:space="0" w:color="auto"/>
        <w:bottom w:val="none" w:sz="0" w:space="0" w:color="auto"/>
        <w:right w:val="none" w:sz="0" w:space="0" w:color="auto"/>
      </w:divBdr>
    </w:div>
    <w:div w:id="667946981">
      <w:bodyDiv w:val="1"/>
      <w:marLeft w:val="0"/>
      <w:marRight w:val="0"/>
      <w:marTop w:val="0"/>
      <w:marBottom w:val="0"/>
      <w:divBdr>
        <w:top w:val="none" w:sz="0" w:space="0" w:color="auto"/>
        <w:left w:val="none" w:sz="0" w:space="0" w:color="auto"/>
        <w:bottom w:val="none" w:sz="0" w:space="0" w:color="auto"/>
        <w:right w:val="none" w:sz="0" w:space="0" w:color="auto"/>
      </w:divBdr>
    </w:div>
    <w:div w:id="724179988">
      <w:bodyDiv w:val="1"/>
      <w:marLeft w:val="0"/>
      <w:marRight w:val="0"/>
      <w:marTop w:val="0"/>
      <w:marBottom w:val="0"/>
      <w:divBdr>
        <w:top w:val="none" w:sz="0" w:space="0" w:color="auto"/>
        <w:left w:val="none" w:sz="0" w:space="0" w:color="auto"/>
        <w:bottom w:val="none" w:sz="0" w:space="0" w:color="auto"/>
        <w:right w:val="none" w:sz="0" w:space="0" w:color="auto"/>
      </w:divBdr>
    </w:div>
    <w:div w:id="789979875">
      <w:bodyDiv w:val="1"/>
      <w:marLeft w:val="0"/>
      <w:marRight w:val="0"/>
      <w:marTop w:val="0"/>
      <w:marBottom w:val="0"/>
      <w:divBdr>
        <w:top w:val="none" w:sz="0" w:space="0" w:color="auto"/>
        <w:left w:val="none" w:sz="0" w:space="0" w:color="auto"/>
        <w:bottom w:val="none" w:sz="0" w:space="0" w:color="auto"/>
        <w:right w:val="none" w:sz="0" w:space="0" w:color="auto"/>
      </w:divBdr>
    </w:div>
    <w:div w:id="811217439">
      <w:bodyDiv w:val="1"/>
      <w:marLeft w:val="0"/>
      <w:marRight w:val="0"/>
      <w:marTop w:val="0"/>
      <w:marBottom w:val="0"/>
      <w:divBdr>
        <w:top w:val="none" w:sz="0" w:space="0" w:color="auto"/>
        <w:left w:val="none" w:sz="0" w:space="0" w:color="auto"/>
        <w:bottom w:val="none" w:sz="0" w:space="0" w:color="auto"/>
        <w:right w:val="none" w:sz="0" w:space="0" w:color="auto"/>
      </w:divBdr>
      <w:divsChild>
        <w:div w:id="797913603">
          <w:marLeft w:val="0"/>
          <w:marRight w:val="0"/>
          <w:marTop w:val="0"/>
          <w:marBottom w:val="0"/>
          <w:divBdr>
            <w:top w:val="none" w:sz="0" w:space="0" w:color="auto"/>
            <w:left w:val="none" w:sz="0" w:space="0" w:color="auto"/>
            <w:bottom w:val="none" w:sz="0" w:space="0" w:color="auto"/>
            <w:right w:val="none" w:sz="0" w:space="0" w:color="auto"/>
          </w:divBdr>
          <w:divsChild>
            <w:div w:id="205935065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60822818">
      <w:bodyDiv w:val="1"/>
      <w:marLeft w:val="0"/>
      <w:marRight w:val="0"/>
      <w:marTop w:val="0"/>
      <w:marBottom w:val="0"/>
      <w:divBdr>
        <w:top w:val="none" w:sz="0" w:space="0" w:color="auto"/>
        <w:left w:val="none" w:sz="0" w:space="0" w:color="auto"/>
        <w:bottom w:val="none" w:sz="0" w:space="0" w:color="auto"/>
        <w:right w:val="none" w:sz="0" w:space="0" w:color="auto"/>
      </w:divBdr>
    </w:div>
    <w:div w:id="880674611">
      <w:bodyDiv w:val="1"/>
      <w:marLeft w:val="0"/>
      <w:marRight w:val="0"/>
      <w:marTop w:val="0"/>
      <w:marBottom w:val="0"/>
      <w:divBdr>
        <w:top w:val="none" w:sz="0" w:space="0" w:color="auto"/>
        <w:left w:val="none" w:sz="0" w:space="0" w:color="auto"/>
        <w:bottom w:val="none" w:sz="0" w:space="0" w:color="auto"/>
        <w:right w:val="none" w:sz="0" w:space="0" w:color="auto"/>
      </w:divBdr>
    </w:div>
    <w:div w:id="905921481">
      <w:bodyDiv w:val="1"/>
      <w:marLeft w:val="0"/>
      <w:marRight w:val="0"/>
      <w:marTop w:val="0"/>
      <w:marBottom w:val="0"/>
      <w:divBdr>
        <w:top w:val="none" w:sz="0" w:space="0" w:color="auto"/>
        <w:left w:val="none" w:sz="0" w:space="0" w:color="auto"/>
        <w:bottom w:val="none" w:sz="0" w:space="0" w:color="auto"/>
        <w:right w:val="none" w:sz="0" w:space="0" w:color="auto"/>
      </w:divBdr>
    </w:div>
    <w:div w:id="918290437">
      <w:bodyDiv w:val="1"/>
      <w:marLeft w:val="0"/>
      <w:marRight w:val="0"/>
      <w:marTop w:val="0"/>
      <w:marBottom w:val="0"/>
      <w:divBdr>
        <w:top w:val="none" w:sz="0" w:space="0" w:color="auto"/>
        <w:left w:val="none" w:sz="0" w:space="0" w:color="auto"/>
        <w:bottom w:val="none" w:sz="0" w:space="0" w:color="auto"/>
        <w:right w:val="none" w:sz="0" w:space="0" w:color="auto"/>
      </w:divBdr>
    </w:div>
    <w:div w:id="929892957">
      <w:bodyDiv w:val="1"/>
      <w:marLeft w:val="0"/>
      <w:marRight w:val="0"/>
      <w:marTop w:val="0"/>
      <w:marBottom w:val="0"/>
      <w:divBdr>
        <w:top w:val="none" w:sz="0" w:space="0" w:color="auto"/>
        <w:left w:val="none" w:sz="0" w:space="0" w:color="auto"/>
        <w:bottom w:val="none" w:sz="0" w:space="0" w:color="auto"/>
        <w:right w:val="none" w:sz="0" w:space="0" w:color="auto"/>
      </w:divBdr>
    </w:div>
    <w:div w:id="966009631">
      <w:bodyDiv w:val="1"/>
      <w:marLeft w:val="0"/>
      <w:marRight w:val="0"/>
      <w:marTop w:val="0"/>
      <w:marBottom w:val="0"/>
      <w:divBdr>
        <w:top w:val="none" w:sz="0" w:space="0" w:color="auto"/>
        <w:left w:val="none" w:sz="0" w:space="0" w:color="auto"/>
        <w:bottom w:val="none" w:sz="0" w:space="0" w:color="auto"/>
        <w:right w:val="none" w:sz="0" w:space="0" w:color="auto"/>
      </w:divBdr>
    </w:div>
    <w:div w:id="992374069">
      <w:bodyDiv w:val="1"/>
      <w:marLeft w:val="0"/>
      <w:marRight w:val="0"/>
      <w:marTop w:val="0"/>
      <w:marBottom w:val="0"/>
      <w:divBdr>
        <w:top w:val="none" w:sz="0" w:space="0" w:color="auto"/>
        <w:left w:val="none" w:sz="0" w:space="0" w:color="auto"/>
        <w:bottom w:val="none" w:sz="0" w:space="0" w:color="auto"/>
        <w:right w:val="none" w:sz="0" w:space="0" w:color="auto"/>
      </w:divBdr>
    </w:div>
    <w:div w:id="1017197282">
      <w:bodyDiv w:val="1"/>
      <w:marLeft w:val="0"/>
      <w:marRight w:val="0"/>
      <w:marTop w:val="0"/>
      <w:marBottom w:val="0"/>
      <w:divBdr>
        <w:top w:val="none" w:sz="0" w:space="0" w:color="auto"/>
        <w:left w:val="none" w:sz="0" w:space="0" w:color="auto"/>
        <w:bottom w:val="none" w:sz="0" w:space="0" w:color="auto"/>
        <w:right w:val="none" w:sz="0" w:space="0" w:color="auto"/>
      </w:divBdr>
    </w:div>
    <w:div w:id="1038353221">
      <w:bodyDiv w:val="1"/>
      <w:marLeft w:val="0"/>
      <w:marRight w:val="0"/>
      <w:marTop w:val="0"/>
      <w:marBottom w:val="0"/>
      <w:divBdr>
        <w:top w:val="none" w:sz="0" w:space="0" w:color="auto"/>
        <w:left w:val="none" w:sz="0" w:space="0" w:color="auto"/>
        <w:bottom w:val="none" w:sz="0" w:space="0" w:color="auto"/>
        <w:right w:val="none" w:sz="0" w:space="0" w:color="auto"/>
      </w:divBdr>
    </w:div>
    <w:div w:id="1048647010">
      <w:bodyDiv w:val="1"/>
      <w:marLeft w:val="0"/>
      <w:marRight w:val="0"/>
      <w:marTop w:val="0"/>
      <w:marBottom w:val="0"/>
      <w:divBdr>
        <w:top w:val="none" w:sz="0" w:space="0" w:color="auto"/>
        <w:left w:val="none" w:sz="0" w:space="0" w:color="auto"/>
        <w:bottom w:val="none" w:sz="0" w:space="0" w:color="auto"/>
        <w:right w:val="none" w:sz="0" w:space="0" w:color="auto"/>
      </w:divBdr>
    </w:div>
    <w:div w:id="1078866121">
      <w:bodyDiv w:val="1"/>
      <w:marLeft w:val="0"/>
      <w:marRight w:val="0"/>
      <w:marTop w:val="0"/>
      <w:marBottom w:val="0"/>
      <w:divBdr>
        <w:top w:val="none" w:sz="0" w:space="0" w:color="auto"/>
        <w:left w:val="none" w:sz="0" w:space="0" w:color="auto"/>
        <w:bottom w:val="none" w:sz="0" w:space="0" w:color="auto"/>
        <w:right w:val="none" w:sz="0" w:space="0" w:color="auto"/>
      </w:divBdr>
    </w:div>
    <w:div w:id="1084911866">
      <w:bodyDiv w:val="1"/>
      <w:marLeft w:val="0"/>
      <w:marRight w:val="0"/>
      <w:marTop w:val="0"/>
      <w:marBottom w:val="0"/>
      <w:divBdr>
        <w:top w:val="none" w:sz="0" w:space="0" w:color="auto"/>
        <w:left w:val="none" w:sz="0" w:space="0" w:color="auto"/>
        <w:bottom w:val="none" w:sz="0" w:space="0" w:color="auto"/>
        <w:right w:val="none" w:sz="0" w:space="0" w:color="auto"/>
      </w:divBdr>
    </w:div>
    <w:div w:id="1201628885">
      <w:bodyDiv w:val="1"/>
      <w:marLeft w:val="0"/>
      <w:marRight w:val="0"/>
      <w:marTop w:val="0"/>
      <w:marBottom w:val="0"/>
      <w:divBdr>
        <w:top w:val="none" w:sz="0" w:space="0" w:color="auto"/>
        <w:left w:val="none" w:sz="0" w:space="0" w:color="auto"/>
        <w:bottom w:val="none" w:sz="0" w:space="0" w:color="auto"/>
        <w:right w:val="none" w:sz="0" w:space="0" w:color="auto"/>
      </w:divBdr>
    </w:div>
    <w:div w:id="1216745472">
      <w:bodyDiv w:val="1"/>
      <w:marLeft w:val="0"/>
      <w:marRight w:val="0"/>
      <w:marTop w:val="0"/>
      <w:marBottom w:val="0"/>
      <w:divBdr>
        <w:top w:val="none" w:sz="0" w:space="0" w:color="auto"/>
        <w:left w:val="none" w:sz="0" w:space="0" w:color="auto"/>
        <w:bottom w:val="none" w:sz="0" w:space="0" w:color="auto"/>
        <w:right w:val="none" w:sz="0" w:space="0" w:color="auto"/>
      </w:divBdr>
    </w:div>
    <w:div w:id="1217862508">
      <w:bodyDiv w:val="1"/>
      <w:marLeft w:val="0"/>
      <w:marRight w:val="0"/>
      <w:marTop w:val="0"/>
      <w:marBottom w:val="0"/>
      <w:divBdr>
        <w:top w:val="none" w:sz="0" w:space="0" w:color="auto"/>
        <w:left w:val="none" w:sz="0" w:space="0" w:color="auto"/>
        <w:bottom w:val="none" w:sz="0" w:space="0" w:color="auto"/>
        <w:right w:val="none" w:sz="0" w:space="0" w:color="auto"/>
      </w:divBdr>
      <w:divsChild>
        <w:div w:id="1942448994">
          <w:marLeft w:val="547"/>
          <w:marRight w:val="0"/>
          <w:marTop w:val="0"/>
          <w:marBottom w:val="0"/>
          <w:divBdr>
            <w:top w:val="none" w:sz="0" w:space="0" w:color="auto"/>
            <w:left w:val="none" w:sz="0" w:space="0" w:color="auto"/>
            <w:bottom w:val="none" w:sz="0" w:space="0" w:color="auto"/>
            <w:right w:val="none" w:sz="0" w:space="0" w:color="auto"/>
          </w:divBdr>
        </w:div>
      </w:divsChild>
    </w:div>
    <w:div w:id="1223178733">
      <w:bodyDiv w:val="1"/>
      <w:marLeft w:val="0"/>
      <w:marRight w:val="0"/>
      <w:marTop w:val="0"/>
      <w:marBottom w:val="0"/>
      <w:divBdr>
        <w:top w:val="none" w:sz="0" w:space="0" w:color="auto"/>
        <w:left w:val="none" w:sz="0" w:space="0" w:color="auto"/>
        <w:bottom w:val="none" w:sz="0" w:space="0" w:color="auto"/>
        <w:right w:val="none" w:sz="0" w:space="0" w:color="auto"/>
      </w:divBdr>
    </w:div>
    <w:div w:id="1344894571">
      <w:bodyDiv w:val="1"/>
      <w:marLeft w:val="0"/>
      <w:marRight w:val="0"/>
      <w:marTop w:val="0"/>
      <w:marBottom w:val="0"/>
      <w:divBdr>
        <w:top w:val="none" w:sz="0" w:space="0" w:color="auto"/>
        <w:left w:val="none" w:sz="0" w:space="0" w:color="auto"/>
        <w:bottom w:val="none" w:sz="0" w:space="0" w:color="auto"/>
        <w:right w:val="none" w:sz="0" w:space="0" w:color="auto"/>
      </w:divBdr>
    </w:div>
    <w:div w:id="1390881720">
      <w:bodyDiv w:val="1"/>
      <w:marLeft w:val="0"/>
      <w:marRight w:val="0"/>
      <w:marTop w:val="0"/>
      <w:marBottom w:val="0"/>
      <w:divBdr>
        <w:top w:val="none" w:sz="0" w:space="0" w:color="auto"/>
        <w:left w:val="none" w:sz="0" w:space="0" w:color="auto"/>
        <w:bottom w:val="none" w:sz="0" w:space="0" w:color="auto"/>
        <w:right w:val="none" w:sz="0" w:space="0" w:color="auto"/>
      </w:divBdr>
    </w:div>
    <w:div w:id="1396507856">
      <w:bodyDiv w:val="1"/>
      <w:marLeft w:val="0"/>
      <w:marRight w:val="0"/>
      <w:marTop w:val="0"/>
      <w:marBottom w:val="0"/>
      <w:divBdr>
        <w:top w:val="none" w:sz="0" w:space="0" w:color="auto"/>
        <w:left w:val="none" w:sz="0" w:space="0" w:color="auto"/>
        <w:bottom w:val="none" w:sz="0" w:space="0" w:color="auto"/>
        <w:right w:val="none" w:sz="0" w:space="0" w:color="auto"/>
      </w:divBdr>
    </w:div>
    <w:div w:id="1404723322">
      <w:bodyDiv w:val="1"/>
      <w:marLeft w:val="0"/>
      <w:marRight w:val="0"/>
      <w:marTop w:val="0"/>
      <w:marBottom w:val="0"/>
      <w:divBdr>
        <w:top w:val="none" w:sz="0" w:space="0" w:color="auto"/>
        <w:left w:val="none" w:sz="0" w:space="0" w:color="auto"/>
        <w:bottom w:val="none" w:sz="0" w:space="0" w:color="auto"/>
        <w:right w:val="none" w:sz="0" w:space="0" w:color="auto"/>
      </w:divBdr>
    </w:div>
    <w:div w:id="1429884404">
      <w:bodyDiv w:val="1"/>
      <w:marLeft w:val="0"/>
      <w:marRight w:val="0"/>
      <w:marTop w:val="0"/>
      <w:marBottom w:val="0"/>
      <w:divBdr>
        <w:top w:val="none" w:sz="0" w:space="0" w:color="auto"/>
        <w:left w:val="none" w:sz="0" w:space="0" w:color="auto"/>
        <w:bottom w:val="none" w:sz="0" w:space="0" w:color="auto"/>
        <w:right w:val="none" w:sz="0" w:space="0" w:color="auto"/>
      </w:divBdr>
    </w:div>
    <w:div w:id="1478258653">
      <w:bodyDiv w:val="1"/>
      <w:marLeft w:val="0"/>
      <w:marRight w:val="0"/>
      <w:marTop w:val="0"/>
      <w:marBottom w:val="0"/>
      <w:divBdr>
        <w:top w:val="none" w:sz="0" w:space="0" w:color="auto"/>
        <w:left w:val="none" w:sz="0" w:space="0" w:color="auto"/>
        <w:bottom w:val="none" w:sz="0" w:space="0" w:color="auto"/>
        <w:right w:val="none" w:sz="0" w:space="0" w:color="auto"/>
      </w:divBdr>
    </w:div>
    <w:div w:id="1587182210">
      <w:bodyDiv w:val="1"/>
      <w:marLeft w:val="0"/>
      <w:marRight w:val="0"/>
      <w:marTop w:val="0"/>
      <w:marBottom w:val="0"/>
      <w:divBdr>
        <w:top w:val="none" w:sz="0" w:space="0" w:color="auto"/>
        <w:left w:val="none" w:sz="0" w:space="0" w:color="auto"/>
        <w:bottom w:val="none" w:sz="0" w:space="0" w:color="auto"/>
        <w:right w:val="none" w:sz="0" w:space="0" w:color="auto"/>
      </w:divBdr>
      <w:divsChild>
        <w:div w:id="1322614665">
          <w:marLeft w:val="0"/>
          <w:marRight w:val="0"/>
          <w:marTop w:val="0"/>
          <w:marBottom w:val="0"/>
          <w:divBdr>
            <w:top w:val="none" w:sz="0" w:space="0" w:color="auto"/>
            <w:left w:val="none" w:sz="0" w:space="0" w:color="auto"/>
            <w:bottom w:val="none" w:sz="0" w:space="0" w:color="auto"/>
            <w:right w:val="none" w:sz="0" w:space="0" w:color="auto"/>
          </w:divBdr>
          <w:divsChild>
            <w:div w:id="1232738428">
              <w:marLeft w:val="0"/>
              <w:marRight w:val="0"/>
              <w:marTop w:val="0"/>
              <w:marBottom w:val="0"/>
              <w:divBdr>
                <w:top w:val="none" w:sz="0" w:space="0" w:color="auto"/>
                <w:left w:val="none" w:sz="0" w:space="0" w:color="auto"/>
                <w:bottom w:val="none" w:sz="0" w:space="0" w:color="auto"/>
                <w:right w:val="none" w:sz="0" w:space="0" w:color="auto"/>
              </w:divBdr>
              <w:divsChild>
                <w:div w:id="1436562030">
                  <w:marLeft w:val="0"/>
                  <w:marRight w:val="0"/>
                  <w:marTop w:val="0"/>
                  <w:marBottom w:val="0"/>
                  <w:divBdr>
                    <w:top w:val="none" w:sz="0" w:space="0" w:color="auto"/>
                    <w:left w:val="none" w:sz="0" w:space="0" w:color="auto"/>
                    <w:bottom w:val="none" w:sz="0" w:space="0" w:color="auto"/>
                    <w:right w:val="none" w:sz="0" w:space="0" w:color="auto"/>
                  </w:divBdr>
                  <w:divsChild>
                    <w:div w:id="181170506">
                      <w:marLeft w:val="0"/>
                      <w:marRight w:val="0"/>
                      <w:marTop w:val="0"/>
                      <w:marBottom w:val="0"/>
                      <w:divBdr>
                        <w:top w:val="none" w:sz="0" w:space="0" w:color="auto"/>
                        <w:left w:val="none" w:sz="0" w:space="0" w:color="auto"/>
                        <w:bottom w:val="none" w:sz="0" w:space="0" w:color="auto"/>
                        <w:right w:val="none" w:sz="0" w:space="0" w:color="auto"/>
                      </w:divBdr>
                      <w:divsChild>
                        <w:div w:id="224147143">
                          <w:marLeft w:val="0"/>
                          <w:marRight w:val="0"/>
                          <w:marTop w:val="0"/>
                          <w:marBottom w:val="0"/>
                          <w:divBdr>
                            <w:top w:val="none" w:sz="0" w:space="0" w:color="auto"/>
                            <w:left w:val="none" w:sz="0" w:space="0" w:color="auto"/>
                            <w:bottom w:val="none" w:sz="0" w:space="0" w:color="auto"/>
                            <w:right w:val="none" w:sz="0" w:space="0" w:color="auto"/>
                          </w:divBdr>
                          <w:divsChild>
                            <w:div w:id="1017728266">
                              <w:marLeft w:val="0"/>
                              <w:marRight w:val="0"/>
                              <w:marTop w:val="0"/>
                              <w:marBottom w:val="0"/>
                              <w:divBdr>
                                <w:top w:val="none" w:sz="0" w:space="0" w:color="auto"/>
                                <w:left w:val="none" w:sz="0" w:space="0" w:color="auto"/>
                                <w:bottom w:val="none" w:sz="0" w:space="0" w:color="auto"/>
                                <w:right w:val="none" w:sz="0" w:space="0" w:color="auto"/>
                              </w:divBdr>
                              <w:divsChild>
                                <w:div w:id="1117482670">
                                  <w:marLeft w:val="0"/>
                                  <w:marRight w:val="0"/>
                                  <w:marTop w:val="0"/>
                                  <w:marBottom w:val="0"/>
                                  <w:divBdr>
                                    <w:top w:val="none" w:sz="0" w:space="0" w:color="auto"/>
                                    <w:left w:val="none" w:sz="0" w:space="0" w:color="auto"/>
                                    <w:bottom w:val="none" w:sz="0" w:space="0" w:color="auto"/>
                                    <w:right w:val="none" w:sz="0" w:space="0" w:color="auto"/>
                                  </w:divBdr>
                                  <w:divsChild>
                                    <w:div w:id="1239247854">
                                      <w:marLeft w:val="0"/>
                                      <w:marRight w:val="0"/>
                                      <w:marTop w:val="0"/>
                                      <w:marBottom w:val="0"/>
                                      <w:divBdr>
                                        <w:top w:val="none" w:sz="0" w:space="0" w:color="auto"/>
                                        <w:left w:val="none" w:sz="0" w:space="0" w:color="auto"/>
                                        <w:bottom w:val="none" w:sz="0" w:space="0" w:color="auto"/>
                                        <w:right w:val="none" w:sz="0" w:space="0" w:color="auto"/>
                                      </w:divBdr>
                                      <w:divsChild>
                                        <w:div w:id="16439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73080">
      <w:bodyDiv w:val="1"/>
      <w:marLeft w:val="0"/>
      <w:marRight w:val="0"/>
      <w:marTop w:val="0"/>
      <w:marBottom w:val="0"/>
      <w:divBdr>
        <w:top w:val="none" w:sz="0" w:space="0" w:color="auto"/>
        <w:left w:val="none" w:sz="0" w:space="0" w:color="auto"/>
        <w:bottom w:val="none" w:sz="0" w:space="0" w:color="auto"/>
        <w:right w:val="none" w:sz="0" w:space="0" w:color="auto"/>
      </w:divBdr>
    </w:div>
    <w:div w:id="1678534695">
      <w:bodyDiv w:val="1"/>
      <w:marLeft w:val="0"/>
      <w:marRight w:val="0"/>
      <w:marTop w:val="0"/>
      <w:marBottom w:val="0"/>
      <w:divBdr>
        <w:top w:val="none" w:sz="0" w:space="0" w:color="auto"/>
        <w:left w:val="none" w:sz="0" w:space="0" w:color="auto"/>
        <w:bottom w:val="none" w:sz="0" w:space="0" w:color="auto"/>
        <w:right w:val="none" w:sz="0" w:space="0" w:color="auto"/>
      </w:divBdr>
    </w:div>
    <w:div w:id="1712534531">
      <w:bodyDiv w:val="1"/>
      <w:marLeft w:val="0"/>
      <w:marRight w:val="0"/>
      <w:marTop w:val="0"/>
      <w:marBottom w:val="0"/>
      <w:divBdr>
        <w:top w:val="none" w:sz="0" w:space="0" w:color="auto"/>
        <w:left w:val="none" w:sz="0" w:space="0" w:color="auto"/>
        <w:bottom w:val="none" w:sz="0" w:space="0" w:color="auto"/>
        <w:right w:val="none" w:sz="0" w:space="0" w:color="auto"/>
      </w:divBdr>
    </w:div>
    <w:div w:id="1739401402">
      <w:bodyDiv w:val="1"/>
      <w:marLeft w:val="0"/>
      <w:marRight w:val="0"/>
      <w:marTop w:val="0"/>
      <w:marBottom w:val="0"/>
      <w:divBdr>
        <w:top w:val="none" w:sz="0" w:space="0" w:color="auto"/>
        <w:left w:val="none" w:sz="0" w:space="0" w:color="auto"/>
        <w:bottom w:val="none" w:sz="0" w:space="0" w:color="auto"/>
        <w:right w:val="none" w:sz="0" w:space="0" w:color="auto"/>
      </w:divBdr>
    </w:div>
    <w:div w:id="1743988197">
      <w:bodyDiv w:val="1"/>
      <w:marLeft w:val="0"/>
      <w:marRight w:val="0"/>
      <w:marTop w:val="0"/>
      <w:marBottom w:val="0"/>
      <w:divBdr>
        <w:top w:val="none" w:sz="0" w:space="0" w:color="auto"/>
        <w:left w:val="none" w:sz="0" w:space="0" w:color="auto"/>
        <w:bottom w:val="none" w:sz="0" w:space="0" w:color="auto"/>
        <w:right w:val="none" w:sz="0" w:space="0" w:color="auto"/>
      </w:divBdr>
    </w:div>
    <w:div w:id="1835410644">
      <w:bodyDiv w:val="1"/>
      <w:marLeft w:val="0"/>
      <w:marRight w:val="0"/>
      <w:marTop w:val="0"/>
      <w:marBottom w:val="0"/>
      <w:divBdr>
        <w:top w:val="none" w:sz="0" w:space="0" w:color="auto"/>
        <w:left w:val="none" w:sz="0" w:space="0" w:color="auto"/>
        <w:bottom w:val="none" w:sz="0" w:space="0" w:color="auto"/>
        <w:right w:val="none" w:sz="0" w:space="0" w:color="auto"/>
      </w:divBdr>
    </w:div>
    <w:div w:id="1842164231">
      <w:bodyDiv w:val="1"/>
      <w:marLeft w:val="0"/>
      <w:marRight w:val="0"/>
      <w:marTop w:val="0"/>
      <w:marBottom w:val="0"/>
      <w:divBdr>
        <w:top w:val="none" w:sz="0" w:space="0" w:color="auto"/>
        <w:left w:val="none" w:sz="0" w:space="0" w:color="auto"/>
        <w:bottom w:val="none" w:sz="0" w:space="0" w:color="auto"/>
        <w:right w:val="none" w:sz="0" w:space="0" w:color="auto"/>
      </w:divBdr>
    </w:div>
    <w:div w:id="1934824180">
      <w:bodyDiv w:val="1"/>
      <w:marLeft w:val="0"/>
      <w:marRight w:val="0"/>
      <w:marTop w:val="0"/>
      <w:marBottom w:val="0"/>
      <w:divBdr>
        <w:top w:val="none" w:sz="0" w:space="0" w:color="auto"/>
        <w:left w:val="none" w:sz="0" w:space="0" w:color="auto"/>
        <w:bottom w:val="none" w:sz="0" w:space="0" w:color="auto"/>
        <w:right w:val="none" w:sz="0" w:space="0" w:color="auto"/>
      </w:divBdr>
    </w:div>
    <w:div w:id="1957523756">
      <w:bodyDiv w:val="1"/>
      <w:marLeft w:val="0"/>
      <w:marRight w:val="0"/>
      <w:marTop w:val="0"/>
      <w:marBottom w:val="0"/>
      <w:divBdr>
        <w:top w:val="none" w:sz="0" w:space="0" w:color="auto"/>
        <w:left w:val="none" w:sz="0" w:space="0" w:color="auto"/>
        <w:bottom w:val="none" w:sz="0" w:space="0" w:color="auto"/>
        <w:right w:val="none" w:sz="0" w:space="0" w:color="auto"/>
      </w:divBdr>
    </w:div>
    <w:div w:id="2130971408">
      <w:bodyDiv w:val="1"/>
      <w:marLeft w:val="0"/>
      <w:marRight w:val="0"/>
      <w:marTop w:val="0"/>
      <w:marBottom w:val="0"/>
      <w:divBdr>
        <w:top w:val="none" w:sz="0" w:space="0" w:color="auto"/>
        <w:left w:val="none" w:sz="0" w:space="0" w:color="auto"/>
        <w:bottom w:val="none" w:sz="0" w:space="0" w:color="auto"/>
        <w:right w:val="none" w:sz="0" w:space="0" w:color="auto"/>
      </w:divBdr>
    </w:div>
    <w:div w:id="214558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n.pgz.hr/default.asp?Link=odluke&amp;id=14505" TargetMode="External"/><Relationship Id="rId18" Type="http://schemas.openxmlformats.org/officeDocument/2006/relationships/hyperlink" Target="https://sdus.gov.hr/UserDocsImages/dokumenti/zakoniiostalipropisi/uredba-o-unutarnjem-ustrojstvu-sredi%C5%A1njeg-dr%C5%BEavnog-ureda-za-%C5%A1port%20(1).pdf" TargetMode="External"/><Relationship Id="rId26" Type="http://schemas.openxmlformats.org/officeDocument/2006/relationships/diagramLayout" Target="diagrams/layout1.xml"/><Relationship Id="rId39" Type="http://schemas.openxmlformats.org/officeDocument/2006/relationships/hyperlink" Target="https://www.zakon.hr/z/690/Zakon-o-gradnji" TargetMode="External"/><Relationship Id="rId21" Type="http://schemas.openxmlformats.org/officeDocument/2006/relationships/hyperlink" Target="https://sdus.gov.hr/UserDocsImages/dokumenti/zakoniiostalipropisi/pravilnik_o_mjerilima_nn_9_17%20(2).pdf" TargetMode="External"/><Relationship Id="rId34" Type="http://schemas.openxmlformats.org/officeDocument/2006/relationships/comments" Target="comments.xml"/><Relationship Id="rId42" Type="http://schemas.openxmlformats.org/officeDocument/2006/relationships/hyperlink" Target="https://narodne-novine.nn.hr/clanci/sluzbeni/2018_06_52_1023.html" TargetMode="External"/><Relationship Id="rId47" Type="http://schemas.openxmlformats.org/officeDocument/2006/relationships/hyperlink" Target="http://narodne-novine.nn.hr/clanci/sluzbeni/2015_11_122_2328.html" TargetMode="External"/><Relationship Id="rId50" Type="http://schemas.openxmlformats.org/officeDocument/2006/relationships/hyperlink" Target="file:///C:\Users\Korisnik\AppData\Local\Microsoft\Windows\INetCache\Content.Outlook\KBTAXI0Q\Uputa%20o%20priznavanju,%20mjerenju%20i%20evidentiranju%20imovine%20u%20vlasni&#353;tvu%20Republike%20Hrvatske%20&#8211;%20Ministarstvo%20financija" TargetMode="External"/><Relationship Id="rId55" Type="http://schemas.openxmlformats.org/officeDocument/2006/relationships/hyperlink" Target="https://www.zakon.hr/z/1647/Zakon-o-Sredi%C5%A1njem-registru-dr%C5%BEavne-imovin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akon.hr/z/244/Zakon-o-cestama" TargetMode="External"/><Relationship Id="rId20" Type="http://schemas.openxmlformats.org/officeDocument/2006/relationships/hyperlink" Target="https://sdus.gov.hr/UserDocsImages/dokumenti/zakoniiostalipropisi/pravilnik_o_mjerilima_za_dodjelu_nagrada_sportasima_za_sportska_ostvarenja_nn_46-14%20(2).pdf" TargetMode="External"/><Relationship Id="rId29" Type="http://schemas.microsoft.com/office/2007/relationships/diagramDrawing" Target="diagrams/drawing1.xml"/><Relationship Id="rId41" Type="http://schemas.openxmlformats.org/officeDocument/2006/relationships/hyperlink" Target="https://www.zakon.hr/z/294/Zakon-o-%C5%A1umama" TargetMode="External"/><Relationship Id="rId54" Type="http://schemas.openxmlformats.org/officeDocument/2006/relationships/hyperlink" Target="https://narodne-novine.nn.hr/clanci/sluzbeni/2018_06_52_1023.html"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narodne-novine.nn.hr/clanci/sluzbeni/2015_07_78_1491.html" TargetMode="External"/><Relationship Id="rId32" Type="http://schemas.openxmlformats.org/officeDocument/2006/relationships/hyperlink" Target="https://www.zakon.hr/z/513/Zakon-o-zakupu-i-kupoprodaji-poslovnog-prostora" TargetMode="External"/><Relationship Id="rId37" Type="http://schemas.openxmlformats.org/officeDocument/2006/relationships/hyperlink" Target="https://narodne-novine.nn.hr/clanci/sluzbeni/2015_07_78_1491.html" TargetMode="External"/><Relationship Id="rId40" Type="http://schemas.openxmlformats.org/officeDocument/2006/relationships/hyperlink" Target="https://www.zakon.hr/z/133/Zakon-o-poljoprivrednom-zemlji%C5%A1tu" TargetMode="External"/><Relationship Id="rId45" Type="http://schemas.openxmlformats.org/officeDocument/2006/relationships/hyperlink" Target="https://www.zakon.hr/z/804/Zakon-o-procjeni-vrijednosti-nekretnina" TargetMode="External"/><Relationship Id="rId53" Type="http://schemas.openxmlformats.org/officeDocument/2006/relationships/hyperlink" Target="https://www.zakon.hr/z/126/Zakon-o-pravu-na-pristup-informacijama" TargetMode="External"/><Relationship Id="rId58" Type="http://schemas.openxmlformats.org/officeDocument/2006/relationships/hyperlink" Target="https://www.zakon.hr/z/1647/Zakon-o-Sredi%C5%A1njem-registru-dr%C5%BEavne-imovine" TargetMode="External"/><Relationship Id="rId5" Type="http://schemas.openxmlformats.org/officeDocument/2006/relationships/webSettings" Target="webSettings.xml"/><Relationship Id="rId15" Type="http://schemas.openxmlformats.org/officeDocument/2006/relationships/hyperlink" Target="https://www.zakon.hr/z/689/Zakon-o-prostornom-ure%C4%91enju" TargetMode="External"/><Relationship Id="rId23" Type="http://schemas.openxmlformats.org/officeDocument/2006/relationships/image" Target="media/image3.jpg"/><Relationship Id="rId28" Type="http://schemas.openxmlformats.org/officeDocument/2006/relationships/diagramColors" Target="diagrams/colors1.xml"/><Relationship Id="rId36" Type="http://schemas.openxmlformats.org/officeDocument/2006/relationships/hyperlink" Target="https://narodne-novine.nn.hr/clanci/sluzbeni/2018_06_52_1023.html" TargetMode="External"/><Relationship Id="rId49" Type="http://schemas.openxmlformats.org/officeDocument/2006/relationships/hyperlink" Target="https://narodne-novine.nn.hr/clanci/sluzbeni/2015_10_105_2060.html" TargetMode="External"/><Relationship Id="rId57" Type="http://schemas.openxmlformats.org/officeDocument/2006/relationships/hyperlink" Target="https://narodne-novine.nn.hr/clanci/sluzbeni/2018_06_52_1023.html"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sdus.gov.hr/UserDocsImages/dokumenti/zakoniiostalipropisi/uredba-o-izmjenama-uredbe-o-unutarnjem-ustrojstvu-sredi%C5%A1njeg-dr%C5%BEavnog-ureda-za-%C5%A1port%20(1).pdf" TargetMode="External"/><Relationship Id="rId31" Type="http://schemas.openxmlformats.org/officeDocument/2006/relationships/hyperlink" Target="https://narodne-novine.nn.hr/clanci/sluzbeni/2015_07_78_1491.html" TargetMode="External"/><Relationship Id="rId44" Type="http://schemas.openxmlformats.org/officeDocument/2006/relationships/hyperlink" Target="https://narodne-novine.nn.hr/clanci/sluzbeni/2018_06_52_1023.html" TargetMode="External"/><Relationship Id="rId52" Type="http://schemas.openxmlformats.org/officeDocument/2006/relationships/hyperlink" Target="https://www.zakon.hr/z/483/Zakon-o-procjeni-u%C4%8Dinaka-propisa" TargetMode="External"/><Relationship Id="rId60" Type="http://schemas.openxmlformats.org/officeDocument/2006/relationships/hyperlink" Target="https://www.zakon.hr/z/259/Zakon-o-slu%C5%BEbenicima-i-namje%C5%A1tenicima-u-lokalnoj-i-podru%C4%8Dnoj-samoupravi" TargetMode="Externa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narodne-novine.nn.hr/clanci/sluzbeni/2018_06_52_1023.html" TargetMode="External"/><Relationship Id="rId14" Type="http://schemas.openxmlformats.org/officeDocument/2006/relationships/hyperlink" Target="http://www.sn.pgz.hr/default.asp?Link=odluke&amp;id=17629" TargetMode="External"/><Relationship Id="rId22" Type="http://schemas.openxmlformats.org/officeDocument/2006/relationships/image" Target="media/image2.png"/><Relationship Id="rId27" Type="http://schemas.openxmlformats.org/officeDocument/2006/relationships/diagramQuickStyle" Target="diagrams/quickStyle1.xml"/><Relationship Id="rId30" Type="http://schemas.openxmlformats.org/officeDocument/2006/relationships/hyperlink" Target="https://narodne-novine.nn.hr/clanci/sluzbeni/2018_06_52_1023.html" TargetMode="External"/><Relationship Id="rId35" Type="http://schemas.microsoft.com/office/2011/relationships/commentsExtended" Target="commentsExtended.xml"/><Relationship Id="rId43" Type="http://schemas.openxmlformats.org/officeDocument/2006/relationships/hyperlink" Target="https://www.zakon.hr/z/126/Zakon-o-pravu-na-pristup-informacijama" TargetMode="External"/><Relationship Id="rId48" Type="http://schemas.openxmlformats.org/officeDocument/2006/relationships/hyperlink" Target="http://www.mgipu.hr/default.aspx?id=32763" TargetMode="External"/><Relationship Id="rId56" Type="http://schemas.openxmlformats.org/officeDocument/2006/relationships/hyperlink" Target="https://narodne-novine.nn.hr/clanci/sluzbeni/2011_05_55_1207.html" TargetMode="External"/><Relationship Id="rId64"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narodne-novine.nn.hr/clanci/sluzbeni/2018_06_52_1023.html" TargetMode="External"/><Relationship Id="rId3" Type="http://schemas.openxmlformats.org/officeDocument/2006/relationships/styles" Target="styles.xml"/><Relationship Id="rId12" Type="http://schemas.openxmlformats.org/officeDocument/2006/relationships/hyperlink" Target="https://www.zakon.hr/z/513/Zakon-o-zakupu-i-kupoprodaji-poslovnog-prostora" TargetMode="External"/><Relationship Id="rId17" Type="http://schemas.openxmlformats.org/officeDocument/2006/relationships/hyperlink" Target="https://www.zakon.hr/z/300/Zakon-o-sportu" TargetMode="External"/><Relationship Id="rId25" Type="http://schemas.openxmlformats.org/officeDocument/2006/relationships/diagramData" Target="diagrams/data1.xml"/><Relationship Id="rId33" Type="http://schemas.openxmlformats.org/officeDocument/2006/relationships/hyperlink" Target="https://www.zakon.hr/z/482/Zakon-o-ure%C4%91ivanju-imovinskopravnih-odnosa-u-svrhu-izgradnje-infrastrukturnih-gra%C4%91evina" TargetMode="External"/><Relationship Id="rId38" Type="http://schemas.openxmlformats.org/officeDocument/2006/relationships/hyperlink" Target="https://www.zakon.hr/z/689/Zakon-o-prostornom-ure%C4%91enju" TargetMode="External"/><Relationship Id="rId46" Type="http://schemas.openxmlformats.org/officeDocument/2006/relationships/hyperlink" Target="http://narodne-novine.nn.hr/clanci/sluzbeni/2015_10_114_2185.html" TargetMode="External"/><Relationship Id="rId59" Type="http://schemas.openxmlformats.org/officeDocument/2006/relationships/hyperlink" Target="https://narodne-novine.nn.hr/clanci/sluzbeni/2020_01_3_4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E12B7-7997-410B-8711-19EE0F93C25F}" type="doc">
      <dgm:prSet loTypeId="urn:microsoft.com/office/officeart/2008/layout/HorizontalMultiLevelHierarchy" loCatId="hierarchy" qsTypeId="urn:microsoft.com/office/officeart/2005/8/quickstyle/simple5" qsCatId="simple" csTypeId="urn:microsoft.com/office/officeart/2005/8/colors/accent1_2" csCatId="accent1" phldr="1"/>
      <dgm:spPr/>
      <dgm:t>
        <a:bodyPr/>
        <a:lstStyle/>
        <a:p>
          <a:endParaRPr lang="hr-HR"/>
        </a:p>
      </dgm:t>
    </dgm:pt>
    <dgm:pt modelId="{32719499-E338-47DD-B44E-85CB15E9B9C5}">
      <dgm:prSet phldrT="[Text]" custT="1"/>
      <dgm:spPr>
        <a:xfrm>
          <a:off x="3520" y="2535551"/>
          <a:ext cx="2407122" cy="986796"/>
        </a:xfrm>
      </dgm:spPr>
      <dgm:t>
        <a:bodyPr/>
        <a:lstStyle/>
        <a:p>
          <a:pPr>
            <a:buNone/>
          </a:pPr>
          <a:r>
            <a:rPr lang="hr-HR" sz="900">
              <a:latin typeface="Cambria"/>
              <a:ea typeface="+mn-ea"/>
              <a:cs typeface="+mn-cs"/>
            </a:rPr>
            <a:t>STRATEŠKI CILJ 1. - Učinkovito upravljati svim oblicima imovine u vlasništvu Grada Delnica prema načelu učinkovitosti dobroga gospodara</a:t>
          </a:r>
        </a:p>
      </dgm:t>
    </dgm:pt>
    <dgm:pt modelId="{DB2746B9-7CDF-4BB1-B1E4-270128F4A82C}" type="parTrans" cxnId="{90F865C9-7C45-4910-B593-FC0B9DBA3003}">
      <dgm:prSet/>
      <dgm:spPr/>
      <dgm:t>
        <a:bodyPr/>
        <a:lstStyle/>
        <a:p>
          <a:endParaRPr lang="hr-HR" sz="900"/>
        </a:p>
      </dgm:t>
    </dgm:pt>
    <dgm:pt modelId="{F5CA5EAC-F87C-4EE9-88A8-1FBCCA998A55}" type="sibTrans" cxnId="{90F865C9-7C45-4910-B593-FC0B9DBA3003}">
      <dgm:prSet/>
      <dgm:spPr/>
      <dgm:t>
        <a:bodyPr/>
        <a:lstStyle/>
        <a:p>
          <a:endParaRPr lang="hr-HR" sz="900"/>
        </a:p>
      </dgm:t>
    </dgm:pt>
    <dgm:pt modelId="{253BE0F2-0D96-4CEF-BA00-BBC2880C0E9D}">
      <dgm:prSet phldrT="[Text]" custT="1"/>
      <dgm:spPr>
        <a:xfrm>
          <a:off x="2632275" y="270696"/>
          <a:ext cx="2992522" cy="602274"/>
        </a:xfrm>
      </dgm:spPr>
      <dgm:t>
        <a:bodyPr/>
        <a:lstStyle/>
        <a:p>
          <a:pPr>
            <a:buNone/>
          </a:pPr>
          <a:r>
            <a:rPr lang="hr-HR" sz="900">
              <a:latin typeface="Cambria" pitchFamily="18" charset="0"/>
              <a:ea typeface="+mn-ea"/>
              <a:cs typeface="+mn-cs"/>
            </a:rPr>
            <a:t>Poseban cilj 1.1. - Učinkovito upravljanje nekretninama u vlasništvu Grada</a:t>
          </a:r>
        </a:p>
      </dgm:t>
    </dgm:pt>
    <dgm:pt modelId="{A8A29BAF-B41D-48E1-BC1F-CBE3926DA072}" type="parTrans" cxnId="{E5884D2B-6F70-43B4-80DF-9DE81EE13A1C}">
      <dgm:prSet custT="1"/>
      <dgm:spPr>
        <a:xfrm rot="16509248">
          <a:off x="1287912" y="1795567"/>
          <a:ext cx="2467091"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0188131D-0D5E-435E-8244-0F963FAE9AD1}" type="sibTrans" cxnId="{E5884D2B-6F70-43B4-80DF-9DE81EE13A1C}">
      <dgm:prSet/>
      <dgm:spPr/>
      <dgm:t>
        <a:bodyPr/>
        <a:lstStyle/>
        <a:p>
          <a:endParaRPr lang="hr-HR" sz="900"/>
        </a:p>
      </dgm:t>
    </dgm:pt>
    <dgm:pt modelId="{BE4DE86D-8D00-4AA3-A342-B5FE26D03E9A}">
      <dgm:prSet phldrT="[Text]" custT="1"/>
      <dgm:spPr>
        <a:xfrm>
          <a:off x="2611085" y="937690"/>
          <a:ext cx="3042849" cy="769397"/>
        </a:xfrm>
      </dgm:spPr>
      <dgm:t>
        <a:bodyPr/>
        <a:lstStyle/>
        <a:p>
          <a:pPr>
            <a:buNone/>
          </a:pPr>
          <a:r>
            <a:rPr lang="hr-HR" sz="900">
              <a:latin typeface="Cambria"/>
              <a:ea typeface="+mn-ea"/>
              <a:cs typeface="+mn-cs"/>
            </a:rPr>
            <a:t>Poseban cilj 1.2. - Unaprjeđenje korporativnog upravljanja i vršenje kontrola Grada Delnica kao (su)vlasnika trgovačkih društava</a:t>
          </a:r>
        </a:p>
      </dgm:t>
    </dgm:pt>
    <dgm:pt modelId="{720953FD-58ED-42B5-AB82-242A589B90C2}" type="parTrans" cxnId="{F9263226-B4C3-453C-920F-9F6A23A1773D}">
      <dgm:prSet custT="1"/>
      <dgm:spPr>
        <a:xfrm rot="16601937">
          <a:off x="1651718" y="2170846"/>
          <a:ext cx="1718291"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6D17E2F4-C72A-4306-9793-5351E199AC7E}" type="sibTrans" cxnId="{F9263226-B4C3-453C-920F-9F6A23A1773D}">
      <dgm:prSet/>
      <dgm:spPr/>
      <dgm:t>
        <a:bodyPr/>
        <a:lstStyle/>
        <a:p>
          <a:endParaRPr lang="hr-HR" sz="900"/>
        </a:p>
      </dgm:t>
    </dgm:pt>
    <dgm:pt modelId="{93576682-443B-4830-A686-7B2772DE2CC7}">
      <dgm:prSet custT="1"/>
      <dgm:spPr>
        <a:xfrm>
          <a:off x="2603689" y="1765321"/>
          <a:ext cx="3155386" cy="1025505"/>
        </a:xfrm>
      </dgm:spPr>
      <dgm:t>
        <a:bodyPr/>
        <a:lstStyle/>
        <a:p>
          <a:pPr>
            <a:buNone/>
          </a:pPr>
          <a:r>
            <a:rPr lang="hr-HR" sz="900">
              <a:latin typeface="Cambria" pitchFamily="18" charset="0"/>
              <a:ea typeface="+mn-ea"/>
              <a:cs typeface="+mn-cs"/>
            </a:rPr>
            <a:t>Poseban cilj 1.3. - Uspostaviti jedinstven sustav i kriterije u procjeni vrijednosti pojedinog oblika imovine, kako bi se poštivalo važeće zakonodavstvo i što transparentnije odredila njezina vrijednost </a:t>
          </a:r>
        </a:p>
      </dgm:t>
    </dgm:pt>
    <dgm:pt modelId="{5CCDC020-564C-4F9F-BBEE-7D2FAF7BE0A3}" type="parTrans" cxnId="{F8533C1A-DF2A-451C-B89F-1BE852FBB121}">
      <dgm:prSet custT="1"/>
      <dgm:spPr>
        <a:xfrm rot="17065093">
          <a:off x="2119518" y="2648688"/>
          <a:ext cx="775294"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40013DA6-C334-4B18-A7C2-04DFFFA972B0}" type="sibTrans" cxnId="{F8533C1A-DF2A-451C-B89F-1BE852FBB121}">
      <dgm:prSet/>
      <dgm:spPr/>
      <dgm:t>
        <a:bodyPr/>
        <a:lstStyle/>
        <a:p>
          <a:endParaRPr lang="hr-HR" sz="900"/>
        </a:p>
      </dgm:t>
    </dgm:pt>
    <dgm:pt modelId="{E915AEEC-BD84-4E58-816A-A426439BAFD4}">
      <dgm:prSet custT="1"/>
      <dgm:spPr>
        <a:xfrm>
          <a:off x="2622748" y="2830000"/>
          <a:ext cx="3058966" cy="515085"/>
        </a:xfrm>
      </dgm:spPr>
      <dgm:t>
        <a:bodyPr/>
        <a:lstStyle/>
        <a:p>
          <a:pPr>
            <a:buNone/>
          </a:pPr>
          <a:r>
            <a:rPr lang="hr-HR" sz="900">
              <a:latin typeface="Cambria" pitchFamily="18" charset="0"/>
              <a:ea typeface="+mn-ea"/>
              <a:cs typeface="+mn-cs"/>
            </a:rPr>
            <a:t>Poseban cilj 1.4.  - Usklađenje i kontinuirano predlaganje te donošenje novih akata</a:t>
          </a:r>
        </a:p>
      </dgm:t>
    </dgm:pt>
    <dgm:pt modelId="{F86952AA-3A7F-40F8-BE0D-E8EAD511DAE9}" type="parTrans" cxnId="{3CFE9EE0-5266-4FB2-AD46-B1C5728029E4}">
      <dgm:prSet custT="1"/>
      <dgm:spPr>
        <a:xfrm rot="926554">
          <a:off x="2406670" y="3053422"/>
          <a:ext cx="220050"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E5FB87E9-204D-45CF-B49B-3383DE66D08E}" type="sibTrans" cxnId="{3CFE9EE0-5266-4FB2-AD46-B1C5728029E4}">
      <dgm:prSet/>
      <dgm:spPr/>
      <dgm:t>
        <a:bodyPr/>
        <a:lstStyle/>
        <a:p>
          <a:endParaRPr lang="hr-HR" sz="900"/>
        </a:p>
      </dgm:t>
    </dgm:pt>
    <dgm:pt modelId="{9299CC85-FF3C-4D0F-960D-CCD80DE350EA}">
      <dgm:prSet custT="1"/>
      <dgm:spPr>
        <a:xfrm>
          <a:off x="2632275" y="3365898"/>
          <a:ext cx="3004049" cy="708255"/>
        </a:xfrm>
      </dgm:spPr>
      <dgm:t>
        <a:bodyPr/>
        <a:lstStyle/>
        <a:p>
          <a:pPr>
            <a:buNone/>
          </a:pPr>
          <a:r>
            <a:rPr lang="hr-HR" sz="900">
              <a:latin typeface="Cambria" pitchFamily="18" charset="0"/>
              <a:ea typeface="+mn-ea"/>
              <a:cs typeface="+mn-cs"/>
            </a:rPr>
            <a:t>Poseban cilj 1.5. - Ustroj, vođenje i redovno ažuriranje interne evidencije gradske imovine kojom upravlja Grad Delnice</a:t>
          </a:r>
        </a:p>
      </dgm:t>
    </dgm:pt>
    <dgm:pt modelId="{E57C1055-862D-47D2-9EBE-B1A17F6C339C}" type="parTrans" cxnId="{A4F95AED-F4C8-4EB3-87BD-5F480D690FBD}">
      <dgm:prSet custT="1"/>
      <dgm:spPr>
        <a:xfrm rot="4333119">
          <a:off x="2158585" y="3369664"/>
          <a:ext cx="725746"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B4C047EE-C484-4721-812A-61AA9AF4D397}" type="sibTrans" cxnId="{A4F95AED-F4C8-4EB3-87BD-5F480D690FBD}">
      <dgm:prSet/>
      <dgm:spPr/>
      <dgm:t>
        <a:bodyPr/>
        <a:lstStyle/>
        <a:p>
          <a:endParaRPr lang="hr-HR" sz="900"/>
        </a:p>
      </dgm:t>
    </dgm:pt>
    <dgm:pt modelId="{DF747A6C-0573-41D8-A856-5F964F831E03}">
      <dgm:prSet custT="1"/>
      <dgm:spPr>
        <a:xfrm>
          <a:off x="2651334" y="4150748"/>
          <a:ext cx="2950754" cy="773047"/>
        </a:xfrm>
      </dgm:spPr>
      <dgm:t>
        <a:bodyPr/>
        <a:lstStyle/>
        <a:p>
          <a:pPr>
            <a:buNone/>
          </a:pPr>
          <a:r>
            <a:rPr lang="hr-HR" sz="900">
              <a:latin typeface="Cambria" pitchFamily="18" charset="0"/>
              <a:ea typeface="+mn-ea"/>
              <a:cs typeface="+mn-cs"/>
            </a:rPr>
            <a:t>Poseban cilj 1.6. - Priprema, realizacija i izvještavanje o primjeni akata strateškog planiranja</a:t>
          </a:r>
        </a:p>
      </dgm:t>
    </dgm:pt>
    <dgm:pt modelId="{4FE0F212-680B-4BC4-839E-5CC65E1FF2DF}" type="parTrans" cxnId="{F9C719A7-9F91-4E4B-A8ED-1249B2C90273}">
      <dgm:prSet custT="1"/>
      <dgm:spPr>
        <a:xfrm rot="4856006">
          <a:off x="1767285" y="3778287"/>
          <a:ext cx="1527405"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908F8DD2-AB84-49E3-981C-03EBD390644D}" type="sibTrans" cxnId="{F9C719A7-9F91-4E4B-A8ED-1249B2C90273}">
      <dgm:prSet/>
      <dgm:spPr/>
      <dgm:t>
        <a:bodyPr/>
        <a:lstStyle/>
        <a:p>
          <a:endParaRPr lang="hr-HR" sz="900"/>
        </a:p>
      </dgm:t>
    </dgm:pt>
    <dgm:pt modelId="{9701A476-84DC-49BF-BABB-2D50AE5A8AF2}">
      <dgm:prSet custT="1"/>
      <dgm:spPr>
        <a:xfrm>
          <a:off x="2651334" y="4988518"/>
          <a:ext cx="2970216" cy="798687"/>
        </a:xfrm>
      </dgm:spPr>
      <dgm:t>
        <a:bodyPr/>
        <a:lstStyle/>
        <a:p>
          <a:pPr>
            <a:buNone/>
          </a:pPr>
          <a:r>
            <a:rPr lang="hr-HR" sz="900">
              <a:latin typeface="Cambria" pitchFamily="18" charset="0"/>
              <a:ea typeface="+mn-ea"/>
              <a:cs typeface="+mn-cs"/>
            </a:rPr>
            <a:t>Poseban cilj 1.7. - Razvoj ljudskih resursa, informacijsko-komunikacijske tehnologije i financijskog aspekta Grada Delnica</a:t>
          </a:r>
        </a:p>
      </dgm:t>
    </dgm:pt>
    <dgm:pt modelId="{CD2B48C3-BD2E-44BF-B241-AF5FC74B7CBB}" type="parTrans" cxnId="{D96D9246-4690-4387-A790-7D3E490B4004}">
      <dgm:prSet custT="1"/>
      <dgm:spPr>
        <a:xfrm rot="5050440">
          <a:off x="1345408" y="4203582"/>
          <a:ext cx="2371160" cy="9647"/>
        </a:xfrm>
      </dgm:spPr>
      <dgm:t>
        <a:bodyPr/>
        <a:lstStyle/>
        <a:p>
          <a:pPr>
            <a:buNone/>
          </a:pPr>
          <a:endParaRPr lang="hr-HR" sz="900">
            <a:solidFill>
              <a:sysClr val="windowText" lastClr="000000">
                <a:hueOff val="0"/>
                <a:satOff val="0"/>
                <a:lumOff val="0"/>
                <a:alphaOff val="0"/>
              </a:sysClr>
            </a:solidFill>
            <a:latin typeface="Calibri"/>
            <a:ea typeface="+mn-ea"/>
            <a:cs typeface="+mn-cs"/>
          </a:endParaRPr>
        </a:p>
      </dgm:t>
    </dgm:pt>
    <dgm:pt modelId="{5126DC92-5ED6-4691-88D1-3EB25855D021}" type="sibTrans" cxnId="{D96D9246-4690-4387-A790-7D3E490B4004}">
      <dgm:prSet/>
      <dgm:spPr/>
      <dgm:t>
        <a:bodyPr/>
        <a:lstStyle/>
        <a:p>
          <a:endParaRPr lang="hr-HR" sz="900"/>
        </a:p>
      </dgm:t>
    </dgm:pt>
    <dgm:pt modelId="{38C3B5EF-F194-4DC4-AB45-8C10C0435C4E}" type="pres">
      <dgm:prSet presAssocID="{39FE12B7-7997-410B-8711-19EE0F93C25F}" presName="Name0" presStyleCnt="0">
        <dgm:presLayoutVars>
          <dgm:chPref val="1"/>
          <dgm:dir/>
          <dgm:animOne val="branch"/>
          <dgm:animLvl val="lvl"/>
          <dgm:resizeHandles val="exact"/>
        </dgm:presLayoutVars>
      </dgm:prSet>
      <dgm:spPr/>
      <dgm:t>
        <a:bodyPr/>
        <a:lstStyle/>
        <a:p>
          <a:endParaRPr lang="hr-HR"/>
        </a:p>
      </dgm:t>
    </dgm:pt>
    <dgm:pt modelId="{3A68923B-C8D2-4E0C-8C08-D7C45486E390}" type="pres">
      <dgm:prSet presAssocID="{32719499-E338-47DD-B44E-85CB15E9B9C5}" presName="root1" presStyleCnt="0"/>
      <dgm:spPr/>
    </dgm:pt>
    <dgm:pt modelId="{346BD629-9EF4-4C60-AAC0-1E4ED360CFDA}" type="pres">
      <dgm:prSet presAssocID="{32719499-E338-47DD-B44E-85CB15E9B9C5}" presName="LevelOneTextNode" presStyleLbl="node0" presStyleIdx="0" presStyleCnt="1">
        <dgm:presLayoutVars>
          <dgm:chPref val="3"/>
        </dgm:presLayoutVars>
      </dgm:prSet>
      <dgm:spPr/>
      <dgm:t>
        <a:bodyPr/>
        <a:lstStyle/>
        <a:p>
          <a:endParaRPr lang="hr-HR"/>
        </a:p>
      </dgm:t>
    </dgm:pt>
    <dgm:pt modelId="{7B3CEF61-9A73-4C6B-B8AF-DB129010BC44}" type="pres">
      <dgm:prSet presAssocID="{32719499-E338-47DD-B44E-85CB15E9B9C5}" presName="level2hierChild" presStyleCnt="0"/>
      <dgm:spPr/>
    </dgm:pt>
    <dgm:pt modelId="{B2C2CD4B-DEF1-44C6-B2FD-342B5F66B47D}" type="pres">
      <dgm:prSet presAssocID="{A8A29BAF-B41D-48E1-BC1F-CBE3926DA072}" presName="conn2-1" presStyleLbl="parChTrans1D2" presStyleIdx="0" presStyleCnt="7"/>
      <dgm:spPr/>
      <dgm:t>
        <a:bodyPr/>
        <a:lstStyle/>
        <a:p>
          <a:endParaRPr lang="hr-HR"/>
        </a:p>
      </dgm:t>
    </dgm:pt>
    <dgm:pt modelId="{C29A07F2-06EC-480B-9FE8-1DAF38024E4E}" type="pres">
      <dgm:prSet presAssocID="{A8A29BAF-B41D-48E1-BC1F-CBE3926DA072}" presName="connTx" presStyleLbl="parChTrans1D2" presStyleIdx="0" presStyleCnt="7"/>
      <dgm:spPr/>
      <dgm:t>
        <a:bodyPr/>
        <a:lstStyle/>
        <a:p>
          <a:endParaRPr lang="hr-HR"/>
        </a:p>
      </dgm:t>
    </dgm:pt>
    <dgm:pt modelId="{8E2182DE-3572-4AFD-9A7E-9252834F4AE1}" type="pres">
      <dgm:prSet presAssocID="{253BE0F2-0D96-4CEF-BA00-BBC2880C0E9D}" presName="root2" presStyleCnt="0"/>
      <dgm:spPr/>
    </dgm:pt>
    <dgm:pt modelId="{FF5E257E-485D-4975-8482-1F8FB3435E2A}" type="pres">
      <dgm:prSet presAssocID="{253BE0F2-0D96-4CEF-BA00-BBC2880C0E9D}" presName="LevelTwoTextNode" presStyleLbl="node2" presStyleIdx="0" presStyleCnt="7">
        <dgm:presLayoutVars>
          <dgm:chPref val="3"/>
        </dgm:presLayoutVars>
      </dgm:prSet>
      <dgm:spPr/>
      <dgm:t>
        <a:bodyPr/>
        <a:lstStyle/>
        <a:p>
          <a:endParaRPr lang="hr-HR"/>
        </a:p>
      </dgm:t>
    </dgm:pt>
    <dgm:pt modelId="{A3D814F6-CD67-4260-B12B-B1B7EB56449D}" type="pres">
      <dgm:prSet presAssocID="{253BE0F2-0D96-4CEF-BA00-BBC2880C0E9D}" presName="level3hierChild" presStyleCnt="0"/>
      <dgm:spPr/>
    </dgm:pt>
    <dgm:pt modelId="{C0491AE1-498F-4CCC-9025-B544B2B84A75}" type="pres">
      <dgm:prSet presAssocID="{720953FD-58ED-42B5-AB82-242A589B90C2}" presName="conn2-1" presStyleLbl="parChTrans1D2" presStyleIdx="1" presStyleCnt="7"/>
      <dgm:spPr/>
      <dgm:t>
        <a:bodyPr/>
        <a:lstStyle/>
        <a:p>
          <a:endParaRPr lang="hr-HR"/>
        </a:p>
      </dgm:t>
    </dgm:pt>
    <dgm:pt modelId="{09EE0DE0-572B-40CE-9FBA-C2EE6C955496}" type="pres">
      <dgm:prSet presAssocID="{720953FD-58ED-42B5-AB82-242A589B90C2}" presName="connTx" presStyleLbl="parChTrans1D2" presStyleIdx="1" presStyleCnt="7"/>
      <dgm:spPr/>
      <dgm:t>
        <a:bodyPr/>
        <a:lstStyle/>
        <a:p>
          <a:endParaRPr lang="hr-HR"/>
        </a:p>
      </dgm:t>
    </dgm:pt>
    <dgm:pt modelId="{361287DC-D585-4675-9129-7EE7191883B3}" type="pres">
      <dgm:prSet presAssocID="{BE4DE86D-8D00-4AA3-A342-B5FE26D03E9A}" presName="root2" presStyleCnt="0"/>
      <dgm:spPr/>
    </dgm:pt>
    <dgm:pt modelId="{9D950C5F-B1E1-4267-B239-E5EC98964D03}" type="pres">
      <dgm:prSet presAssocID="{BE4DE86D-8D00-4AA3-A342-B5FE26D03E9A}" presName="LevelTwoTextNode" presStyleLbl="node2" presStyleIdx="1" presStyleCnt="7">
        <dgm:presLayoutVars>
          <dgm:chPref val="3"/>
        </dgm:presLayoutVars>
      </dgm:prSet>
      <dgm:spPr/>
      <dgm:t>
        <a:bodyPr/>
        <a:lstStyle/>
        <a:p>
          <a:endParaRPr lang="hr-HR"/>
        </a:p>
      </dgm:t>
    </dgm:pt>
    <dgm:pt modelId="{0F5CEA78-395D-46E3-A2D8-4A0F79744980}" type="pres">
      <dgm:prSet presAssocID="{BE4DE86D-8D00-4AA3-A342-B5FE26D03E9A}" presName="level3hierChild" presStyleCnt="0"/>
      <dgm:spPr/>
    </dgm:pt>
    <dgm:pt modelId="{B126C7F4-2A46-41A1-87BF-C49CE601D5FE}" type="pres">
      <dgm:prSet presAssocID="{5CCDC020-564C-4F9F-BBEE-7D2FAF7BE0A3}" presName="conn2-1" presStyleLbl="parChTrans1D2" presStyleIdx="2" presStyleCnt="7"/>
      <dgm:spPr/>
      <dgm:t>
        <a:bodyPr/>
        <a:lstStyle/>
        <a:p>
          <a:endParaRPr lang="hr-HR"/>
        </a:p>
      </dgm:t>
    </dgm:pt>
    <dgm:pt modelId="{D2FF8F5C-F54B-489D-892B-C905F7476970}" type="pres">
      <dgm:prSet presAssocID="{5CCDC020-564C-4F9F-BBEE-7D2FAF7BE0A3}" presName="connTx" presStyleLbl="parChTrans1D2" presStyleIdx="2" presStyleCnt="7"/>
      <dgm:spPr/>
      <dgm:t>
        <a:bodyPr/>
        <a:lstStyle/>
        <a:p>
          <a:endParaRPr lang="hr-HR"/>
        </a:p>
      </dgm:t>
    </dgm:pt>
    <dgm:pt modelId="{81B904CC-250A-4210-8478-86A070C3DD7F}" type="pres">
      <dgm:prSet presAssocID="{93576682-443B-4830-A686-7B2772DE2CC7}" presName="root2" presStyleCnt="0"/>
      <dgm:spPr/>
    </dgm:pt>
    <dgm:pt modelId="{428DEBDD-EB2F-4BE3-9076-993850F95CDB}" type="pres">
      <dgm:prSet presAssocID="{93576682-443B-4830-A686-7B2772DE2CC7}" presName="LevelTwoTextNode" presStyleLbl="node2" presStyleIdx="2" presStyleCnt="7">
        <dgm:presLayoutVars>
          <dgm:chPref val="3"/>
        </dgm:presLayoutVars>
      </dgm:prSet>
      <dgm:spPr/>
      <dgm:t>
        <a:bodyPr/>
        <a:lstStyle/>
        <a:p>
          <a:endParaRPr lang="hr-HR"/>
        </a:p>
      </dgm:t>
    </dgm:pt>
    <dgm:pt modelId="{2EB118C6-2A53-4DB9-B037-0B32E6E68EEC}" type="pres">
      <dgm:prSet presAssocID="{93576682-443B-4830-A686-7B2772DE2CC7}" presName="level3hierChild" presStyleCnt="0"/>
      <dgm:spPr/>
    </dgm:pt>
    <dgm:pt modelId="{B226B4B6-5C37-4669-AEEF-0B0B3F45E281}" type="pres">
      <dgm:prSet presAssocID="{F86952AA-3A7F-40F8-BE0D-E8EAD511DAE9}" presName="conn2-1" presStyleLbl="parChTrans1D2" presStyleIdx="3" presStyleCnt="7"/>
      <dgm:spPr/>
      <dgm:t>
        <a:bodyPr/>
        <a:lstStyle/>
        <a:p>
          <a:endParaRPr lang="hr-HR"/>
        </a:p>
      </dgm:t>
    </dgm:pt>
    <dgm:pt modelId="{98B971F4-167A-4237-A35A-9F82E7BFFED3}" type="pres">
      <dgm:prSet presAssocID="{F86952AA-3A7F-40F8-BE0D-E8EAD511DAE9}" presName="connTx" presStyleLbl="parChTrans1D2" presStyleIdx="3" presStyleCnt="7"/>
      <dgm:spPr/>
      <dgm:t>
        <a:bodyPr/>
        <a:lstStyle/>
        <a:p>
          <a:endParaRPr lang="hr-HR"/>
        </a:p>
      </dgm:t>
    </dgm:pt>
    <dgm:pt modelId="{3AACD3B6-C007-4626-AE66-5EAEE589676D}" type="pres">
      <dgm:prSet presAssocID="{E915AEEC-BD84-4E58-816A-A426439BAFD4}" presName="root2" presStyleCnt="0"/>
      <dgm:spPr/>
    </dgm:pt>
    <dgm:pt modelId="{403AB0D6-E5D1-4A1B-A3BF-C854DC3A4F27}" type="pres">
      <dgm:prSet presAssocID="{E915AEEC-BD84-4E58-816A-A426439BAFD4}" presName="LevelTwoTextNode" presStyleLbl="node2" presStyleIdx="3" presStyleCnt="7">
        <dgm:presLayoutVars>
          <dgm:chPref val="3"/>
        </dgm:presLayoutVars>
      </dgm:prSet>
      <dgm:spPr/>
      <dgm:t>
        <a:bodyPr/>
        <a:lstStyle/>
        <a:p>
          <a:endParaRPr lang="hr-HR"/>
        </a:p>
      </dgm:t>
    </dgm:pt>
    <dgm:pt modelId="{A954024C-5909-44B9-A700-2FDE948115D2}" type="pres">
      <dgm:prSet presAssocID="{E915AEEC-BD84-4E58-816A-A426439BAFD4}" presName="level3hierChild" presStyleCnt="0"/>
      <dgm:spPr/>
    </dgm:pt>
    <dgm:pt modelId="{E1FE2932-EEED-44AE-98DF-A8CF3E26BF89}" type="pres">
      <dgm:prSet presAssocID="{E57C1055-862D-47D2-9EBE-B1A17F6C339C}" presName="conn2-1" presStyleLbl="parChTrans1D2" presStyleIdx="4" presStyleCnt="7"/>
      <dgm:spPr/>
      <dgm:t>
        <a:bodyPr/>
        <a:lstStyle/>
        <a:p>
          <a:endParaRPr lang="hr-HR"/>
        </a:p>
      </dgm:t>
    </dgm:pt>
    <dgm:pt modelId="{73B9C64F-45AD-4199-93C9-7735ED2144D5}" type="pres">
      <dgm:prSet presAssocID="{E57C1055-862D-47D2-9EBE-B1A17F6C339C}" presName="connTx" presStyleLbl="parChTrans1D2" presStyleIdx="4" presStyleCnt="7"/>
      <dgm:spPr/>
      <dgm:t>
        <a:bodyPr/>
        <a:lstStyle/>
        <a:p>
          <a:endParaRPr lang="hr-HR"/>
        </a:p>
      </dgm:t>
    </dgm:pt>
    <dgm:pt modelId="{B547242A-BCF9-4312-B42A-0527203C6138}" type="pres">
      <dgm:prSet presAssocID="{9299CC85-FF3C-4D0F-960D-CCD80DE350EA}" presName="root2" presStyleCnt="0"/>
      <dgm:spPr/>
    </dgm:pt>
    <dgm:pt modelId="{7C2E94EF-4D99-4693-B9C6-2910FCAD9546}" type="pres">
      <dgm:prSet presAssocID="{9299CC85-FF3C-4D0F-960D-CCD80DE350EA}" presName="LevelTwoTextNode" presStyleLbl="node2" presStyleIdx="4" presStyleCnt="7">
        <dgm:presLayoutVars>
          <dgm:chPref val="3"/>
        </dgm:presLayoutVars>
      </dgm:prSet>
      <dgm:spPr/>
      <dgm:t>
        <a:bodyPr/>
        <a:lstStyle/>
        <a:p>
          <a:endParaRPr lang="hr-HR"/>
        </a:p>
      </dgm:t>
    </dgm:pt>
    <dgm:pt modelId="{354CEC41-32EC-430E-9D7A-B77053A78517}" type="pres">
      <dgm:prSet presAssocID="{9299CC85-FF3C-4D0F-960D-CCD80DE350EA}" presName="level3hierChild" presStyleCnt="0"/>
      <dgm:spPr/>
    </dgm:pt>
    <dgm:pt modelId="{527C5C6E-F61D-4E1D-9184-8515EDC53B38}" type="pres">
      <dgm:prSet presAssocID="{4FE0F212-680B-4BC4-839E-5CC65E1FF2DF}" presName="conn2-1" presStyleLbl="parChTrans1D2" presStyleIdx="5" presStyleCnt="7"/>
      <dgm:spPr/>
      <dgm:t>
        <a:bodyPr/>
        <a:lstStyle/>
        <a:p>
          <a:endParaRPr lang="hr-HR"/>
        </a:p>
      </dgm:t>
    </dgm:pt>
    <dgm:pt modelId="{D10D5092-8F9B-47F2-AA00-6BD4CBD39DC1}" type="pres">
      <dgm:prSet presAssocID="{4FE0F212-680B-4BC4-839E-5CC65E1FF2DF}" presName="connTx" presStyleLbl="parChTrans1D2" presStyleIdx="5" presStyleCnt="7"/>
      <dgm:spPr/>
      <dgm:t>
        <a:bodyPr/>
        <a:lstStyle/>
        <a:p>
          <a:endParaRPr lang="hr-HR"/>
        </a:p>
      </dgm:t>
    </dgm:pt>
    <dgm:pt modelId="{ACFC6656-FE29-4046-9FF1-BCE9A4C56A1D}" type="pres">
      <dgm:prSet presAssocID="{DF747A6C-0573-41D8-A856-5F964F831E03}" presName="root2" presStyleCnt="0"/>
      <dgm:spPr/>
    </dgm:pt>
    <dgm:pt modelId="{E740532C-6B63-46CF-8E24-DBC03353B728}" type="pres">
      <dgm:prSet presAssocID="{DF747A6C-0573-41D8-A856-5F964F831E03}" presName="LevelTwoTextNode" presStyleLbl="node2" presStyleIdx="5" presStyleCnt="7">
        <dgm:presLayoutVars>
          <dgm:chPref val="3"/>
        </dgm:presLayoutVars>
      </dgm:prSet>
      <dgm:spPr/>
      <dgm:t>
        <a:bodyPr/>
        <a:lstStyle/>
        <a:p>
          <a:endParaRPr lang="hr-HR"/>
        </a:p>
      </dgm:t>
    </dgm:pt>
    <dgm:pt modelId="{579E9423-ECAA-4C17-9AB3-E6629F37605F}" type="pres">
      <dgm:prSet presAssocID="{DF747A6C-0573-41D8-A856-5F964F831E03}" presName="level3hierChild" presStyleCnt="0"/>
      <dgm:spPr/>
    </dgm:pt>
    <dgm:pt modelId="{F476C023-E613-43AE-8945-084C2102CF4B}" type="pres">
      <dgm:prSet presAssocID="{CD2B48C3-BD2E-44BF-B241-AF5FC74B7CBB}" presName="conn2-1" presStyleLbl="parChTrans1D2" presStyleIdx="6" presStyleCnt="7"/>
      <dgm:spPr/>
      <dgm:t>
        <a:bodyPr/>
        <a:lstStyle/>
        <a:p>
          <a:endParaRPr lang="hr-HR"/>
        </a:p>
      </dgm:t>
    </dgm:pt>
    <dgm:pt modelId="{A3D31B3B-D6D9-4DA7-9A8A-80E60E553CF9}" type="pres">
      <dgm:prSet presAssocID="{CD2B48C3-BD2E-44BF-B241-AF5FC74B7CBB}" presName="connTx" presStyleLbl="parChTrans1D2" presStyleIdx="6" presStyleCnt="7"/>
      <dgm:spPr/>
      <dgm:t>
        <a:bodyPr/>
        <a:lstStyle/>
        <a:p>
          <a:endParaRPr lang="hr-HR"/>
        </a:p>
      </dgm:t>
    </dgm:pt>
    <dgm:pt modelId="{9EC43BF4-92D4-4A80-94F9-E5FFE6AF0EE7}" type="pres">
      <dgm:prSet presAssocID="{9701A476-84DC-49BF-BABB-2D50AE5A8AF2}" presName="root2" presStyleCnt="0"/>
      <dgm:spPr/>
    </dgm:pt>
    <dgm:pt modelId="{78E51801-B628-4E0A-8FBC-12AD73C5195E}" type="pres">
      <dgm:prSet presAssocID="{9701A476-84DC-49BF-BABB-2D50AE5A8AF2}" presName="LevelTwoTextNode" presStyleLbl="node2" presStyleIdx="6" presStyleCnt="7">
        <dgm:presLayoutVars>
          <dgm:chPref val="3"/>
        </dgm:presLayoutVars>
      </dgm:prSet>
      <dgm:spPr/>
      <dgm:t>
        <a:bodyPr/>
        <a:lstStyle/>
        <a:p>
          <a:endParaRPr lang="hr-HR"/>
        </a:p>
      </dgm:t>
    </dgm:pt>
    <dgm:pt modelId="{D4D67970-FD7A-4163-9628-47205CCBE6EA}" type="pres">
      <dgm:prSet presAssocID="{9701A476-84DC-49BF-BABB-2D50AE5A8AF2}" presName="level3hierChild" presStyleCnt="0"/>
      <dgm:spPr/>
    </dgm:pt>
  </dgm:ptLst>
  <dgm:cxnLst>
    <dgm:cxn modelId="{9D01B424-33A7-44E2-BF8A-442366C47BCD}" type="presOf" srcId="{E915AEEC-BD84-4E58-816A-A426439BAFD4}" destId="{403AB0D6-E5D1-4A1B-A3BF-C854DC3A4F27}" srcOrd="0" destOrd="0" presId="urn:microsoft.com/office/officeart/2008/layout/HorizontalMultiLevelHierarchy"/>
    <dgm:cxn modelId="{A69584A7-9B00-48FE-B6E1-CF34FD3264AA}" type="presOf" srcId="{39FE12B7-7997-410B-8711-19EE0F93C25F}" destId="{38C3B5EF-F194-4DC4-AB45-8C10C0435C4E}" srcOrd="0" destOrd="0" presId="urn:microsoft.com/office/officeart/2008/layout/HorizontalMultiLevelHierarchy"/>
    <dgm:cxn modelId="{7F52D093-A95D-404F-87AA-B822170B8BB7}" type="presOf" srcId="{E57C1055-862D-47D2-9EBE-B1A17F6C339C}" destId="{73B9C64F-45AD-4199-93C9-7735ED2144D5}" srcOrd="1" destOrd="0" presId="urn:microsoft.com/office/officeart/2008/layout/HorizontalMultiLevelHierarchy"/>
    <dgm:cxn modelId="{F8533C1A-DF2A-451C-B89F-1BE852FBB121}" srcId="{32719499-E338-47DD-B44E-85CB15E9B9C5}" destId="{93576682-443B-4830-A686-7B2772DE2CC7}" srcOrd="2" destOrd="0" parTransId="{5CCDC020-564C-4F9F-BBEE-7D2FAF7BE0A3}" sibTransId="{40013DA6-C334-4B18-A7C2-04DFFFA972B0}"/>
    <dgm:cxn modelId="{D96D9246-4690-4387-A790-7D3E490B4004}" srcId="{32719499-E338-47DD-B44E-85CB15E9B9C5}" destId="{9701A476-84DC-49BF-BABB-2D50AE5A8AF2}" srcOrd="6" destOrd="0" parTransId="{CD2B48C3-BD2E-44BF-B241-AF5FC74B7CBB}" sibTransId="{5126DC92-5ED6-4691-88D1-3EB25855D021}"/>
    <dgm:cxn modelId="{8590A339-A463-4EF9-A750-62FAE5105965}" type="presOf" srcId="{A8A29BAF-B41D-48E1-BC1F-CBE3926DA072}" destId="{C29A07F2-06EC-480B-9FE8-1DAF38024E4E}" srcOrd="1" destOrd="0" presId="urn:microsoft.com/office/officeart/2008/layout/HorizontalMultiLevelHierarchy"/>
    <dgm:cxn modelId="{4814A50D-7413-4DD3-8957-E82A8BE95CFE}" type="presOf" srcId="{5CCDC020-564C-4F9F-BBEE-7D2FAF7BE0A3}" destId="{B126C7F4-2A46-41A1-87BF-C49CE601D5FE}" srcOrd="0" destOrd="0" presId="urn:microsoft.com/office/officeart/2008/layout/HorizontalMultiLevelHierarchy"/>
    <dgm:cxn modelId="{3CFE9EE0-5266-4FB2-AD46-B1C5728029E4}" srcId="{32719499-E338-47DD-B44E-85CB15E9B9C5}" destId="{E915AEEC-BD84-4E58-816A-A426439BAFD4}" srcOrd="3" destOrd="0" parTransId="{F86952AA-3A7F-40F8-BE0D-E8EAD511DAE9}" sibTransId="{E5FB87E9-204D-45CF-B49B-3383DE66D08E}"/>
    <dgm:cxn modelId="{90F865C9-7C45-4910-B593-FC0B9DBA3003}" srcId="{39FE12B7-7997-410B-8711-19EE0F93C25F}" destId="{32719499-E338-47DD-B44E-85CB15E9B9C5}" srcOrd="0" destOrd="0" parTransId="{DB2746B9-7CDF-4BB1-B1E4-270128F4A82C}" sibTransId="{F5CA5EAC-F87C-4EE9-88A8-1FBCCA998A55}"/>
    <dgm:cxn modelId="{C165DFFB-093C-44FD-B70B-EBEE81981182}" type="presOf" srcId="{CD2B48C3-BD2E-44BF-B241-AF5FC74B7CBB}" destId="{F476C023-E613-43AE-8945-084C2102CF4B}" srcOrd="0" destOrd="0" presId="urn:microsoft.com/office/officeart/2008/layout/HorizontalMultiLevelHierarchy"/>
    <dgm:cxn modelId="{5F19BB51-5586-4B80-BCBF-CA77A94A4AD9}" type="presOf" srcId="{93576682-443B-4830-A686-7B2772DE2CC7}" destId="{428DEBDD-EB2F-4BE3-9076-993850F95CDB}" srcOrd="0" destOrd="0" presId="urn:microsoft.com/office/officeart/2008/layout/HorizontalMultiLevelHierarchy"/>
    <dgm:cxn modelId="{CA9E27F5-CB40-4A09-8C7A-8BBF063E0F2D}" type="presOf" srcId="{DF747A6C-0573-41D8-A856-5F964F831E03}" destId="{E740532C-6B63-46CF-8E24-DBC03353B728}" srcOrd="0" destOrd="0" presId="urn:microsoft.com/office/officeart/2008/layout/HorizontalMultiLevelHierarchy"/>
    <dgm:cxn modelId="{F9C719A7-9F91-4E4B-A8ED-1249B2C90273}" srcId="{32719499-E338-47DD-B44E-85CB15E9B9C5}" destId="{DF747A6C-0573-41D8-A856-5F964F831E03}" srcOrd="5" destOrd="0" parTransId="{4FE0F212-680B-4BC4-839E-5CC65E1FF2DF}" sibTransId="{908F8DD2-AB84-49E3-981C-03EBD390644D}"/>
    <dgm:cxn modelId="{0F06F872-36A3-4FD9-BF70-B42D2244153A}" type="presOf" srcId="{4FE0F212-680B-4BC4-839E-5CC65E1FF2DF}" destId="{D10D5092-8F9B-47F2-AA00-6BD4CBD39DC1}" srcOrd="1" destOrd="0" presId="urn:microsoft.com/office/officeart/2008/layout/HorizontalMultiLevelHierarchy"/>
    <dgm:cxn modelId="{A43B60B8-A602-4BA6-B6CB-9927649BA1BB}" type="presOf" srcId="{9701A476-84DC-49BF-BABB-2D50AE5A8AF2}" destId="{78E51801-B628-4E0A-8FBC-12AD73C5195E}" srcOrd="0" destOrd="0" presId="urn:microsoft.com/office/officeart/2008/layout/HorizontalMultiLevelHierarchy"/>
    <dgm:cxn modelId="{D616A1AF-2D51-40F6-94B2-AE8BEBA386CA}" type="presOf" srcId="{720953FD-58ED-42B5-AB82-242A589B90C2}" destId="{C0491AE1-498F-4CCC-9025-B544B2B84A75}" srcOrd="0" destOrd="0" presId="urn:microsoft.com/office/officeart/2008/layout/HorizontalMultiLevelHierarchy"/>
    <dgm:cxn modelId="{CE3AA9FB-8F21-4CE3-A227-05797AEDF9A5}" type="presOf" srcId="{9299CC85-FF3C-4D0F-960D-CCD80DE350EA}" destId="{7C2E94EF-4D99-4693-B9C6-2910FCAD9546}" srcOrd="0" destOrd="0" presId="urn:microsoft.com/office/officeart/2008/layout/HorizontalMultiLevelHierarchy"/>
    <dgm:cxn modelId="{33F99229-FF85-41F2-8B92-4336E8E73D23}" type="presOf" srcId="{4FE0F212-680B-4BC4-839E-5CC65E1FF2DF}" destId="{527C5C6E-F61D-4E1D-9184-8515EDC53B38}" srcOrd="0" destOrd="0" presId="urn:microsoft.com/office/officeart/2008/layout/HorizontalMultiLevelHierarchy"/>
    <dgm:cxn modelId="{8F07815D-743C-4E6C-B57D-ADAF3B7CB5A0}" type="presOf" srcId="{253BE0F2-0D96-4CEF-BA00-BBC2880C0E9D}" destId="{FF5E257E-485D-4975-8482-1F8FB3435E2A}" srcOrd="0" destOrd="0" presId="urn:microsoft.com/office/officeart/2008/layout/HorizontalMultiLevelHierarchy"/>
    <dgm:cxn modelId="{348924B4-2355-4DCB-AA2A-28338912FC2D}" type="presOf" srcId="{F86952AA-3A7F-40F8-BE0D-E8EAD511DAE9}" destId="{98B971F4-167A-4237-A35A-9F82E7BFFED3}" srcOrd="1" destOrd="0" presId="urn:microsoft.com/office/officeart/2008/layout/HorizontalMultiLevelHierarchy"/>
    <dgm:cxn modelId="{A772860C-4F87-4B40-B8C4-4A8D35F102AB}" type="presOf" srcId="{CD2B48C3-BD2E-44BF-B241-AF5FC74B7CBB}" destId="{A3D31B3B-D6D9-4DA7-9A8A-80E60E553CF9}" srcOrd="1" destOrd="0" presId="urn:microsoft.com/office/officeart/2008/layout/HorizontalMultiLevelHierarchy"/>
    <dgm:cxn modelId="{248B11BE-757C-4820-AEB1-F96ADC024D78}" type="presOf" srcId="{32719499-E338-47DD-B44E-85CB15E9B9C5}" destId="{346BD629-9EF4-4C60-AAC0-1E4ED360CFDA}" srcOrd="0" destOrd="0" presId="urn:microsoft.com/office/officeart/2008/layout/HorizontalMultiLevelHierarchy"/>
    <dgm:cxn modelId="{471DBED0-435E-4662-B55A-450B95892ECD}" type="presOf" srcId="{BE4DE86D-8D00-4AA3-A342-B5FE26D03E9A}" destId="{9D950C5F-B1E1-4267-B239-E5EC98964D03}" srcOrd="0" destOrd="0" presId="urn:microsoft.com/office/officeart/2008/layout/HorizontalMultiLevelHierarchy"/>
    <dgm:cxn modelId="{E65AE46C-9FDA-40C0-87EF-5DBDE7715745}" type="presOf" srcId="{A8A29BAF-B41D-48E1-BC1F-CBE3926DA072}" destId="{B2C2CD4B-DEF1-44C6-B2FD-342B5F66B47D}" srcOrd="0" destOrd="0" presId="urn:microsoft.com/office/officeart/2008/layout/HorizontalMultiLevelHierarchy"/>
    <dgm:cxn modelId="{E1B9E1DF-48EF-4DBA-88BE-A9A57EB2748A}" type="presOf" srcId="{E57C1055-862D-47D2-9EBE-B1A17F6C339C}" destId="{E1FE2932-EEED-44AE-98DF-A8CF3E26BF89}" srcOrd="0" destOrd="0" presId="urn:microsoft.com/office/officeart/2008/layout/HorizontalMultiLevelHierarchy"/>
    <dgm:cxn modelId="{F9263226-B4C3-453C-920F-9F6A23A1773D}" srcId="{32719499-E338-47DD-B44E-85CB15E9B9C5}" destId="{BE4DE86D-8D00-4AA3-A342-B5FE26D03E9A}" srcOrd="1" destOrd="0" parTransId="{720953FD-58ED-42B5-AB82-242A589B90C2}" sibTransId="{6D17E2F4-C72A-4306-9793-5351E199AC7E}"/>
    <dgm:cxn modelId="{0B062D53-CF66-47D6-B5C9-2896F0EBA38C}" type="presOf" srcId="{720953FD-58ED-42B5-AB82-242A589B90C2}" destId="{09EE0DE0-572B-40CE-9FBA-C2EE6C955496}" srcOrd="1" destOrd="0" presId="urn:microsoft.com/office/officeart/2008/layout/HorizontalMultiLevelHierarchy"/>
    <dgm:cxn modelId="{E5884D2B-6F70-43B4-80DF-9DE81EE13A1C}" srcId="{32719499-E338-47DD-B44E-85CB15E9B9C5}" destId="{253BE0F2-0D96-4CEF-BA00-BBC2880C0E9D}" srcOrd="0" destOrd="0" parTransId="{A8A29BAF-B41D-48E1-BC1F-CBE3926DA072}" sibTransId="{0188131D-0D5E-435E-8244-0F963FAE9AD1}"/>
    <dgm:cxn modelId="{08ABD2E1-4098-4C9E-9C91-EDD518185CB9}" type="presOf" srcId="{5CCDC020-564C-4F9F-BBEE-7D2FAF7BE0A3}" destId="{D2FF8F5C-F54B-489D-892B-C905F7476970}" srcOrd="1" destOrd="0" presId="urn:microsoft.com/office/officeart/2008/layout/HorizontalMultiLevelHierarchy"/>
    <dgm:cxn modelId="{FFD5AA5B-092F-4389-B71F-0DE98478AC1D}" type="presOf" srcId="{F86952AA-3A7F-40F8-BE0D-E8EAD511DAE9}" destId="{B226B4B6-5C37-4669-AEEF-0B0B3F45E281}" srcOrd="0" destOrd="0" presId="urn:microsoft.com/office/officeart/2008/layout/HorizontalMultiLevelHierarchy"/>
    <dgm:cxn modelId="{A4F95AED-F4C8-4EB3-87BD-5F480D690FBD}" srcId="{32719499-E338-47DD-B44E-85CB15E9B9C5}" destId="{9299CC85-FF3C-4D0F-960D-CCD80DE350EA}" srcOrd="4" destOrd="0" parTransId="{E57C1055-862D-47D2-9EBE-B1A17F6C339C}" sibTransId="{B4C047EE-C484-4721-812A-61AA9AF4D397}"/>
    <dgm:cxn modelId="{927DE71F-F07E-4B13-B8DF-A49DE7311AFB}" type="presParOf" srcId="{38C3B5EF-F194-4DC4-AB45-8C10C0435C4E}" destId="{3A68923B-C8D2-4E0C-8C08-D7C45486E390}" srcOrd="0" destOrd="0" presId="urn:microsoft.com/office/officeart/2008/layout/HorizontalMultiLevelHierarchy"/>
    <dgm:cxn modelId="{B31C26F0-1D72-4917-AEA8-A4E55C55E62C}" type="presParOf" srcId="{3A68923B-C8D2-4E0C-8C08-D7C45486E390}" destId="{346BD629-9EF4-4C60-AAC0-1E4ED360CFDA}" srcOrd="0" destOrd="0" presId="urn:microsoft.com/office/officeart/2008/layout/HorizontalMultiLevelHierarchy"/>
    <dgm:cxn modelId="{3F3F4532-BFA4-43B6-86F6-7F0D9C7AD171}" type="presParOf" srcId="{3A68923B-C8D2-4E0C-8C08-D7C45486E390}" destId="{7B3CEF61-9A73-4C6B-B8AF-DB129010BC44}" srcOrd="1" destOrd="0" presId="urn:microsoft.com/office/officeart/2008/layout/HorizontalMultiLevelHierarchy"/>
    <dgm:cxn modelId="{D3A36C6C-E7B8-4455-ABB7-B0735D48C61F}" type="presParOf" srcId="{7B3CEF61-9A73-4C6B-B8AF-DB129010BC44}" destId="{B2C2CD4B-DEF1-44C6-B2FD-342B5F66B47D}" srcOrd="0" destOrd="0" presId="urn:microsoft.com/office/officeart/2008/layout/HorizontalMultiLevelHierarchy"/>
    <dgm:cxn modelId="{EDE11D53-A333-4AF6-8F42-4EA510C26934}" type="presParOf" srcId="{B2C2CD4B-DEF1-44C6-B2FD-342B5F66B47D}" destId="{C29A07F2-06EC-480B-9FE8-1DAF38024E4E}" srcOrd="0" destOrd="0" presId="urn:microsoft.com/office/officeart/2008/layout/HorizontalMultiLevelHierarchy"/>
    <dgm:cxn modelId="{32D16D16-268A-495E-BAAA-A709C6B5784F}" type="presParOf" srcId="{7B3CEF61-9A73-4C6B-B8AF-DB129010BC44}" destId="{8E2182DE-3572-4AFD-9A7E-9252834F4AE1}" srcOrd="1" destOrd="0" presId="urn:microsoft.com/office/officeart/2008/layout/HorizontalMultiLevelHierarchy"/>
    <dgm:cxn modelId="{F962267B-AB2B-4EA1-8CD7-5F6A9549738F}" type="presParOf" srcId="{8E2182DE-3572-4AFD-9A7E-9252834F4AE1}" destId="{FF5E257E-485D-4975-8482-1F8FB3435E2A}" srcOrd="0" destOrd="0" presId="urn:microsoft.com/office/officeart/2008/layout/HorizontalMultiLevelHierarchy"/>
    <dgm:cxn modelId="{A6B320B4-B73A-4A14-8A5E-8FE96FB4A11B}" type="presParOf" srcId="{8E2182DE-3572-4AFD-9A7E-9252834F4AE1}" destId="{A3D814F6-CD67-4260-B12B-B1B7EB56449D}" srcOrd="1" destOrd="0" presId="urn:microsoft.com/office/officeart/2008/layout/HorizontalMultiLevelHierarchy"/>
    <dgm:cxn modelId="{C4F13592-2542-468C-9480-4F78B7F9FBC5}" type="presParOf" srcId="{7B3CEF61-9A73-4C6B-B8AF-DB129010BC44}" destId="{C0491AE1-498F-4CCC-9025-B544B2B84A75}" srcOrd="2" destOrd="0" presId="urn:microsoft.com/office/officeart/2008/layout/HorizontalMultiLevelHierarchy"/>
    <dgm:cxn modelId="{660B1111-AE41-4CC8-994E-7FCBEB8A37BE}" type="presParOf" srcId="{C0491AE1-498F-4CCC-9025-B544B2B84A75}" destId="{09EE0DE0-572B-40CE-9FBA-C2EE6C955496}" srcOrd="0" destOrd="0" presId="urn:microsoft.com/office/officeart/2008/layout/HorizontalMultiLevelHierarchy"/>
    <dgm:cxn modelId="{E99D5E62-613F-4327-B6C9-924558D707DD}" type="presParOf" srcId="{7B3CEF61-9A73-4C6B-B8AF-DB129010BC44}" destId="{361287DC-D585-4675-9129-7EE7191883B3}" srcOrd="3" destOrd="0" presId="urn:microsoft.com/office/officeart/2008/layout/HorizontalMultiLevelHierarchy"/>
    <dgm:cxn modelId="{30BDAAFE-8E4A-4481-B3AF-0D939244D45D}" type="presParOf" srcId="{361287DC-D585-4675-9129-7EE7191883B3}" destId="{9D950C5F-B1E1-4267-B239-E5EC98964D03}" srcOrd="0" destOrd="0" presId="urn:microsoft.com/office/officeart/2008/layout/HorizontalMultiLevelHierarchy"/>
    <dgm:cxn modelId="{F01C8232-7CDB-4104-9A33-8C30BF71A7F5}" type="presParOf" srcId="{361287DC-D585-4675-9129-7EE7191883B3}" destId="{0F5CEA78-395D-46E3-A2D8-4A0F79744980}" srcOrd="1" destOrd="0" presId="urn:microsoft.com/office/officeart/2008/layout/HorizontalMultiLevelHierarchy"/>
    <dgm:cxn modelId="{48953282-7093-4AA9-B13A-972723A891E9}" type="presParOf" srcId="{7B3CEF61-9A73-4C6B-B8AF-DB129010BC44}" destId="{B126C7F4-2A46-41A1-87BF-C49CE601D5FE}" srcOrd="4" destOrd="0" presId="urn:microsoft.com/office/officeart/2008/layout/HorizontalMultiLevelHierarchy"/>
    <dgm:cxn modelId="{D19288B5-06B4-47F9-A2CD-0C4E1851B539}" type="presParOf" srcId="{B126C7F4-2A46-41A1-87BF-C49CE601D5FE}" destId="{D2FF8F5C-F54B-489D-892B-C905F7476970}" srcOrd="0" destOrd="0" presId="urn:microsoft.com/office/officeart/2008/layout/HorizontalMultiLevelHierarchy"/>
    <dgm:cxn modelId="{58972F59-F7E8-4AFC-B7C8-E2DC995F8C30}" type="presParOf" srcId="{7B3CEF61-9A73-4C6B-B8AF-DB129010BC44}" destId="{81B904CC-250A-4210-8478-86A070C3DD7F}" srcOrd="5" destOrd="0" presId="urn:microsoft.com/office/officeart/2008/layout/HorizontalMultiLevelHierarchy"/>
    <dgm:cxn modelId="{D58FFF25-1F9D-49A1-97E4-FAF2CD89B2D0}" type="presParOf" srcId="{81B904CC-250A-4210-8478-86A070C3DD7F}" destId="{428DEBDD-EB2F-4BE3-9076-993850F95CDB}" srcOrd="0" destOrd="0" presId="urn:microsoft.com/office/officeart/2008/layout/HorizontalMultiLevelHierarchy"/>
    <dgm:cxn modelId="{ED8D458A-3C47-45A7-A5F0-F46D5D0395DF}" type="presParOf" srcId="{81B904CC-250A-4210-8478-86A070C3DD7F}" destId="{2EB118C6-2A53-4DB9-B037-0B32E6E68EEC}" srcOrd="1" destOrd="0" presId="urn:microsoft.com/office/officeart/2008/layout/HorizontalMultiLevelHierarchy"/>
    <dgm:cxn modelId="{867962F8-E32B-4894-AE3F-C4FFF33E5B28}" type="presParOf" srcId="{7B3CEF61-9A73-4C6B-B8AF-DB129010BC44}" destId="{B226B4B6-5C37-4669-AEEF-0B0B3F45E281}" srcOrd="6" destOrd="0" presId="urn:microsoft.com/office/officeart/2008/layout/HorizontalMultiLevelHierarchy"/>
    <dgm:cxn modelId="{9CE87FD9-DC94-4E01-A704-801CC430A02D}" type="presParOf" srcId="{B226B4B6-5C37-4669-AEEF-0B0B3F45E281}" destId="{98B971F4-167A-4237-A35A-9F82E7BFFED3}" srcOrd="0" destOrd="0" presId="urn:microsoft.com/office/officeart/2008/layout/HorizontalMultiLevelHierarchy"/>
    <dgm:cxn modelId="{E680C9A9-327A-421B-8173-1A191727B882}" type="presParOf" srcId="{7B3CEF61-9A73-4C6B-B8AF-DB129010BC44}" destId="{3AACD3B6-C007-4626-AE66-5EAEE589676D}" srcOrd="7" destOrd="0" presId="urn:microsoft.com/office/officeart/2008/layout/HorizontalMultiLevelHierarchy"/>
    <dgm:cxn modelId="{A9B88DCB-86FC-4B3B-B79C-493835337477}" type="presParOf" srcId="{3AACD3B6-C007-4626-AE66-5EAEE589676D}" destId="{403AB0D6-E5D1-4A1B-A3BF-C854DC3A4F27}" srcOrd="0" destOrd="0" presId="urn:microsoft.com/office/officeart/2008/layout/HorizontalMultiLevelHierarchy"/>
    <dgm:cxn modelId="{AC509D35-6550-4158-AE0A-0F649DBF46E0}" type="presParOf" srcId="{3AACD3B6-C007-4626-AE66-5EAEE589676D}" destId="{A954024C-5909-44B9-A700-2FDE948115D2}" srcOrd="1" destOrd="0" presId="urn:microsoft.com/office/officeart/2008/layout/HorizontalMultiLevelHierarchy"/>
    <dgm:cxn modelId="{AFCF924B-A09C-4087-A64F-E34CDD9D443B}" type="presParOf" srcId="{7B3CEF61-9A73-4C6B-B8AF-DB129010BC44}" destId="{E1FE2932-EEED-44AE-98DF-A8CF3E26BF89}" srcOrd="8" destOrd="0" presId="urn:microsoft.com/office/officeart/2008/layout/HorizontalMultiLevelHierarchy"/>
    <dgm:cxn modelId="{246E1861-1420-4DFE-9320-DD827793F793}" type="presParOf" srcId="{E1FE2932-EEED-44AE-98DF-A8CF3E26BF89}" destId="{73B9C64F-45AD-4199-93C9-7735ED2144D5}" srcOrd="0" destOrd="0" presId="urn:microsoft.com/office/officeart/2008/layout/HorizontalMultiLevelHierarchy"/>
    <dgm:cxn modelId="{544BEFC5-CEA7-4FB7-BBFE-39C3D8861564}" type="presParOf" srcId="{7B3CEF61-9A73-4C6B-B8AF-DB129010BC44}" destId="{B547242A-BCF9-4312-B42A-0527203C6138}" srcOrd="9" destOrd="0" presId="urn:microsoft.com/office/officeart/2008/layout/HorizontalMultiLevelHierarchy"/>
    <dgm:cxn modelId="{9DF331BD-7908-4E2F-9153-546961BF48CF}" type="presParOf" srcId="{B547242A-BCF9-4312-B42A-0527203C6138}" destId="{7C2E94EF-4D99-4693-B9C6-2910FCAD9546}" srcOrd="0" destOrd="0" presId="urn:microsoft.com/office/officeart/2008/layout/HorizontalMultiLevelHierarchy"/>
    <dgm:cxn modelId="{7C7D2540-8429-4618-8792-D88E0FA197A1}" type="presParOf" srcId="{B547242A-BCF9-4312-B42A-0527203C6138}" destId="{354CEC41-32EC-430E-9D7A-B77053A78517}" srcOrd="1" destOrd="0" presId="urn:microsoft.com/office/officeart/2008/layout/HorizontalMultiLevelHierarchy"/>
    <dgm:cxn modelId="{EFD7C263-8D81-4DEB-8B49-64BCEB4E9C55}" type="presParOf" srcId="{7B3CEF61-9A73-4C6B-B8AF-DB129010BC44}" destId="{527C5C6E-F61D-4E1D-9184-8515EDC53B38}" srcOrd="10" destOrd="0" presId="urn:microsoft.com/office/officeart/2008/layout/HorizontalMultiLevelHierarchy"/>
    <dgm:cxn modelId="{E0A22085-E9A5-4610-B481-DDEADE65AF00}" type="presParOf" srcId="{527C5C6E-F61D-4E1D-9184-8515EDC53B38}" destId="{D10D5092-8F9B-47F2-AA00-6BD4CBD39DC1}" srcOrd="0" destOrd="0" presId="urn:microsoft.com/office/officeart/2008/layout/HorizontalMultiLevelHierarchy"/>
    <dgm:cxn modelId="{C3A718E8-CBBD-4E0C-869A-AC82836B6279}" type="presParOf" srcId="{7B3CEF61-9A73-4C6B-B8AF-DB129010BC44}" destId="{ACFC6656-FE29-4046-9FF1-BCE9A4C56A1D}" srcOrd="11" destOrd="0" presId="urn:microsoft.com/office/officeart/2008/layout/HorizontalMultiLevelHierarchy"/>
    <dgm:cxn modelId="{32E11794-D615-45CA-A4AB-D2D021B7E6E5}" type="presParOf" srcId="{ACFC6656-FE29-4046-9FF1-BCE9A4C56A1D}" destId="{E740532C-6B63-46CF-8E24-DBC03353B728}" srcOrd="0" destOrd="0" presId="urn:microsoft.com/office/officeart/2008/layout/HorizontalMultiLevelHierarchy"/>
    <dgm:cxn modelId="{8933466F-92BD-48DF-9AC8-4AFA90825904}" type="presParOf" srcId="{ACFC6656-FE29-4046-9FF1-BCE9A4C56A1D}" destId="{579E9423-ECAA-4C17-9AB3-E6629F37605F}" srcOrd="1" destOrd="0" presId="urn:microsoft.com/office/officeart/2008/layout/HorizontalMultiLevelHierarchy"/>
    <dgm:cxn modelId="{FDC7BA5E-A0BA-492A-B658-34E68F9AD2B4}" type="presParOf" srcId="{7B3CEF61-9A73-4C6B-B8AF-DB129010BC44}" destId="{F476C023-E613-43AE-8945-084C2102CF4B}" srcOrd="12" destOrd="0" presId="urn:microsoft.com/office/officeart/2008/layout/HorizontalMultiLevelHierarchy"/>
    <dgm:cxn modelId="{EBE65FED-726C-4076-B831-4FA61D4FFC35}" type="presParOf" srcId="{F476C023-E613-43AE-8945-084C2102CF4B}" destId="{A3D31B3B-D6D9-4DA7-9A8A-80E60E553CF9}" srcOrd="0" destOrd="0" presId="urn:microsoft.com/office/officeart/2008/layout/HorizontalMultiLevelHierarchy"/>
    <dgm:cxn modelId="{F6FEB3EB-4B90-4C27-9503-5E692BBF6B1C}" type="presParOf" srcId="{7B3CEF61-9A73-4C6B-B8AF-DB129010BC44}" destId="{9EC43BF4-92D4-4A80-94F9-E5FFE6AF0EE7}" srcOrd="13" destOrd="0" presId="urn:microsoft.com/office/officeart/2008/layout/HorizontalMultiLevelHierarchy"/>
    <dgm:cxn modelId="{D924C326-0963-4397-9520-647B21DD9136}" type="presParOf" srcId="{9EC43BF4-92D4-4A80-94F9-E5FFE6AF0EE7}" destId="{78E51801-B628-4E0A-8FBC-12AD73C5195E}" srcOrd="0" destOrd="0" presId="urn:microsoft.com/office/officeart/2008/layout/HorizontalMultiLevelHierarchy"/>
    <dgm:cxn modelId="{9BAB9544-39EC-4E89-A91D-6E02D50F3FDD}" type="presParOf" srcId="{9EC43BF4-92D4-4A80-94F9-E5FFE6AF0EE7}" destId="{D4D67970-FD7A-4163-9628-47205CCBE6EA}"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6C023-E613-43AE-8945-084C2102CF4B}">
      <dsp:nvSpPr>
        <dsp:cNvPr id="0" name=""/>
        <dsp:cNvSpPr/>
      </dsp:nvSpPr>
      <dsp:spPr>
        <a:xfrm>
          <a:off x="1845645" y="2994023"/>
          <a:ext cx="462095" cy="2641552"/>
        </a:xfrm>
        <a:custGeom>
          <a:avLst/>
          <a:gdLst/>
          <a:ahLst/>
          <a:cxnLst/>
          <a:rect l="0" t="0" r="0" b="0"/>
          <a:pathLst>
            <a:path>
              <a:moveTo>
                <a:pt x="0" y="0"/>
              </a:moveTo>
              <a:lnTo>
                <a:pt x="231047" y="0"/>
              </a:lnTo>
              <a:lnTo>
                <a:pt x="231047" y="2641552"/>
              </a:lnTo>
              <a:lnTo>
                <a:pt x="462095" y="26415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09651" y="4247757"/>
        <a:ext cx="134083" cy="134083"/>
      </dsp:txXfrm>
    </dsp:sp>
    <dsp:sp modelId="{527C5C6E-F61D-4E1D-9184-8515EDC53B38}">
      <dsp:nvSpPr>
        <dsp:cNvPr id="0" name=""/>
        <dsp:cNvSpPr/>
      </dsp:nvSpPr>
      <dsp:spPr>
        <a:xfrm>
          <a:off x="1845645" y="2994023"/>
          <a:ext cx="462095" cy="1761035"/>
        </a:xfrm>
        <a:custGeom>
          <a:avLst/>
          <a:gdLst/>
          <a:ahLst/>
          <a:cxnLst/>
          <a:rect l="0" t="0" r="0" b="0"/>
          <a:pathLst>
            <a:path>
              <a:moveTo>
                <a:pt x="0" y="0"/>
              </a:moveTo>
              <a:lnTo>
                <a:pt x="231047" y="0"/>
              </a:lnTo>
              <a:lnTo>
                <a:pt x="231047" y="1761035"/>
              </a:lnTo>
              <a:lnTo>
                <a:pt x="462095" y="17610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31176" y="3829024"/>
        <a:ext cx="91032" cy="91032"/>
      </dsp:txXfrm>
    </dsp:sp>
    <dsp:sp modelId="{E1FE2932-EEED-44AE-98DF-A8CF3E26BF89}">
      <dsp:nvSpPr>
        <dsp:cNvPr id="0" name=""/>
        <dsp:cNvSpPr/>
      </dsp:nvSpPr>
      <dsp:spPr>
        <a:xfrm>
          <a:off x="1845645" y="2994023"/>
          <a:ext cx="462095" cy="880517"/>
        </a:xfrm>
        <a:custGeom>
          <a:avLst/>
          <a:gdLst/>
          <a:ahLst/>
          <a:cxnLst/>
          <a:rect l="0" t="0" r="0" b="0"/>
          <a:pathLst>
            <a:path>
              <a:moveTo>
                <a:pt x="0" y="0"/>
              </a:moveTo>
              <a:lnTo>
                <a:pt x="231047" y="0"/>
              </a:lnTo>
              <a:lnTo>
                <a:pt x="231047" y="880517"/>
              </a:lnTo>
              <a:lnTo>
                <a:pt x="462095" y="880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51832" y="3409421"/>
        <a:ext cx="49720" cy="49720"/>
      </dsp:txXfrm>
    </dsp:sp>
    <dsp:sp modelId="{B226B4B6-5C37-4669-AEEF-0B0B3F45E281}">
      <dsp:nvSpPr>
        <dsp:cNvPr id="0" name=""/>
        <dsp:cNvSpPr/>
      </dsp:nvSpPr>
      <dsp:spPr>
        <a:xfrm>
          <a:off x="1845645" y="2948303"/>
          <a:ext cx="462095" cy="91440"/>
        </a:xfrm>
        <a:custGeom>
          <a:avLst/>
          <a:gdLst/>
          <a:ahLst/>
          <a:cxnLst/>
          <a:rect l="0" t="0" r="0" b="0"/>
          <a:pathLst>
            <a:path>
              <a:moveTo>
                <a:pt x="0" y="45720"/>
              </a:moveTo>
              <a:lnTo>
                <a:pt x="462095"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65140" y="2982470"/>
        <a:ext cx="23104" cy="23104"/>
      </dsp:txXfrm>
    </dsp:sp>
    <dsp:sp modelId="{B126C7F4-2A46-41A1-87BF-C49CE601D5FE}">
      <dsp:nvSpPr>
        <dsp:cNvPr id="0" name=""/>
        <dsp:cNvSpPr/>
      </dsp:nvSpPr>
      <dsp:spPr>
        <a:xfrm>
          <a:off x="1845645" y="2113505"/>
          <a:ext cx="462095" cy="880517"/>
        </a:xfrm>
        <a:custGeom>
          <a:avLst/>
          <a:gdLst/>
          <a:ahLst/>
          <a:cxnLst/>
          <a:rect l="0" t="0" r="0" b="0"/>
          <a:pathLst>
            <a:path>
              <a:moveTo>
                <a:pt x="0" y="880517"/>
              </a:moveTo>
              <a:lnTo>
                <a:pt x="231047" y="880517"/>
              </a:lnTo>
              <a:lnTo>
                <a:pt x="231047" y="0"/>
              </a:lnTo>
              <a:lnTo>
                <a:pt x="4620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51832" y="2528904"/>
        <a:ext cx="49720" cy="49720"/>
      </dsp:txXfrm>
    </dsp:sp>
    <dsp:sp modelId="{C0491AE1-498F-4CCC-9025-B544B2B84A75}">
      <dsp:nvSpPr>
        <dsp:cNvPr id="0" name=""/>
        <dsp:cNvSpPr/>
      </dsp:nvSpPr>
      <dsp:spPr>
        <a:xfrm>
          <a:off x="1845645" y="1232987"/>
          <a:ext cx="462095" cy="1761035"/>
        </a:xfrm>
        <a:custGeom>
          <a:avLst/>
          <a:gdLst/>
          <a:ahLst/>
          <a:cxnLst/>
          <a:rect l="0" t="0" r="0" b="0"/>
          <a:pathLst>
            <a:path>
              <a:moveTo>
                <a:pt x="0" y="1761035"/>
              </a:moveTo>
              <a:lnTo>
                <a:pt x="231047" y="1761035"/>
              </a:lnTo>
              <a:lnTo>
                <a:pt x="231047" y="0"/>
              </a:lnTo>
              <a:lnTo>
                <a:pt x="4620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31176" y="2067989"/>
        <a:ext cx="91032" cy="91032"/>
      </dsp:txXfrm>
    </dsp:sp>
    <dsp:sp modelId="{B2C2CD4B-DEF1-44C6-B2FD-342B5F66B47D}">
      <dsp:nvSpPr>
        <dsp:cNvPr id="0" name=""/>
        <dsp:cNvSpPr/>
      </dsp:nvSpPr>
      <dsp:spPr>
        <a:xfrm>
          <a:off x="1845645" y="352470"/>
          <a:ext cx="462095" cy="2641552"/>
        </a:xfrm>
        <a:custGeom>
          <a:avLst/>
          <a:gdLst/>
          <a:ahLst/>
          <a:cxnLst/>
          <a:rect l="0" t="0" r="0" b="0"/>
          <a:pathLst>
            <a:path>
              <a:moveTo>
                <a:pt x="0" y="2641552"/>
              </a:moveTo>
              <a:lnTo>
                <a:pt x="231047" y="2641552"/>
              </a:lnTo>
              <a:lnTo>
                <a:pt x="231047" y="0"/>
              </a:lnTo>
              <a:lnTo>
                <a:pt x="4620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buNone/>
          </a:pPr>
          <a:endParaRPr lang="hr-HR" sz="900" kern="1200">
            <a:solidFill>
              <a:sysClr val="windowText" lastClr="000000">
                <a:hueOff val="0"/>
                <a:satOff val="0"/>
                <a:lumOff val="0"/>
                <a:alphaOff val="0"/>
              </a:sysClr>
            </a:solidFill>
            <a:latin typeface="Calibri"/>
            <a:ea typeface="+mn-ea"/>
            <a:cs typeface="+mn-cs"/>
          </a:endParaRPr>
        </a:p>
      </dsp:txBody>
      <dsp:txXfrm>
        <a:off x="2009651" y="1606204"/>
        <a:ext cx="134083" cy="134083"/>
      </dsp:txXfrm>
    </dsp:sp>
    <dsp:sp modelId="{346BD629-9EF4-4C60-AAC0-1E4ED360CFDA}">
      <dsp:nvSpPr>
        <dsp:cNvPr id="0" name=""/>
        <dsp:cNvSpPr/>
      </dsp:nvSpPr>
      <dsp:spPr>
        <a:xfrm rot="16200000">
          <a:off x="-360283" y="2641815"/>
          <a:ext cx="3707442"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a:ea typeface="+mn-ea"/>
              <a:cs typeface="+mn-cs"/>
            </a:rPr>
            <a:t>STRATEŠKI CILJ 1. - Učinkovito upravljati svim oblicima imovine u vlasništvu Grada Delnica prema načelu učinkovitosti dobroga gospodara</a:t>
          </a:r>
        </a:p>
      </dsp:txBody>
      <dsp:txXfrm>
        <a:off x="-360283" y="2641815"/>
        <a:ext cx="3707442" cy="704414"/>
      </dsp:txXfrm>
    </dsp:sp>
    <dsp:sp modelId="{FF5E257E-485D-4975-8482-1F8FB3435E2A}">
      <dsp:nvSpPr>
        <dsp:cNvPr id="0" name=""/>
        <dsp:cNvSpPr/>
      </dsp:nvSpPr>
      <dsp:spPr>
        <a:xfrm>
          <a:off x="2307740" y="263"/>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1.1. - Učinkovito upravljanje nekretninama u vlasništvu Grada</a:t>
          </a:r>
        </a:p>
      </dsp:txBody>
      <dsp:txXfrm>
        <a:off x="2307740" y="263"/>
        <a:ext cx="2310478" cy="704414"/>
      </dsp:txXfrm>
    </dsp:sp>
    <dsp:sp modelId="{9D950C5F-B1E1-4267-B239-E5EC98964D03}">
      <dsp:nvSpPr>
        <dsp:cNvPr id="0" name=""/>
        <dsp:cNvSpPr/>
      </dsp:nvSpPr>
      <dsp:spPr>
        <a:xfrm>
          <a:off x="2307740" y="880780"/>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a:ea typeface="+mn-ea"/>
              <a:cs typeface="+mn-cs"/>
            </a:rPr>
            <a:t>Poseban cilj 1.2. - Unaprjeđenje korporativnog upravljanja i vršenje kontrola Grada Delnica kao (su)vlasnika trgovačkih društava</a:t>
          </a:r>
        </a:p>
      </dsp:txBody>
      <dsp:txXfrm>
        <a:off x="2307740" y="880780"/>
        <a:ext cx="2310478" cy="704414"/>
      </dsp:txXfrm>
    </dsp:sp>
    <dsp:sp modelId="{428DEBDD-EB2F-4BE3-9076-993850F95CDB}">
      <dsp:nvSpPr>
        <dsp:cNvPr id="0" name=""/>
        <dsp:cNvSpPr/>
      </dsp:nvSpPr>
      <dsp:spPr>
        <a:xfrm>
          <a:off x="2307740" y="1761298"/>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1.3. - Uspostaviti jedinstven sustav i kriterije u procjeni vrijednosti pojedinog oblika imovine, kako bi se poštivalo važeće zakonodavstvo i što transparentnije odredila njezina vrijednost </a:t>
          </a:r>
        </a:p>
      </dsp:txBody>
      <dsp:txXfrm>
        <a:off x="2307740" y="1761298"/>
        <a:ext cx="2310478" cy="704414"/>
      </dsp:txXfrm>
    </dsp:sp>
    <dsp:sp modelId="{403AB0D6-E5D1-4A1B-A3BF-C854DC3A4F27}">
      <dsp:nvSpPr>
        <dsp:cNvPr id="0" name=""/>
        <dsp:cNvSpPr/>
      </dsp:nvSpPr>
      <dsp:spPr>
        <a:xfrm>
          <a:off x="2307740" y="2641815"/>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1.4.  - Usklađenje i kontinuirano predlaganje te donošenje novih akata</a:t>
          </a:r>
        </a:p>
      </dsp:txBody>
      <dsp:txXfrm>
        <a:off x="2307740" y="2641815"/>
        <a:ext cx="2310478" cy="704414"/>
      </dsp:txXfrm>
    </dsp:sp>
    <dsp:sp modelId="{7C2E94EF-4D99-4693-B9C6-2910FCAD9546}">
      <dsp:nvSpPr>
        <dsp:cNvPr id="0" name=""/>
        <dsp:cNvSpPr/>
      </dsp:nvSpPr>
      <dsp:spPr>
        <a:xfrm>
          <a:off x="2307740" y="3522333"/>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1.5. - Ustroj, vođenje i redovno ažuriranje interne evidencije gradske imovine kojom upravlja Grad Delnice</a:t>
          </a:r>
        </a:p>
      </dsp:txBody>
      <dsp:txXfrm>
        <a:off x="2307740" y="3522333"/>
        <a:ext cx="2310478" cy="704414"/>
      </dsp:txXfrm>
    </dsp:sp>
    <dsp:sp modelId="{E740532C-6B63-46CF-8E24-DBC03353B728}">
      <dsp:nvSpPr>
        <dsp:cNvPr id="0" name=""/>
        <dsp:cNvSpPr/>
      </dsp:nvSpPr>
      <dsp:spPr>
        <a:xfrm>
          <a:off x="2307740" y="4402851"/>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1.6. - Priprema, realizacija i izvještavanje o primjeni akata strateškog planiranja</a:t>
          </a:r>
        </a:p>
      </dsp:txBody>
      <dsp:txXfrm>
        <a:off x="2307740" y="4402851"/>
        <a:ext cx="2310478" cy="704414"/>
      </dsp:txXfrm>
    </dsp:sp>
    <dsp:sp modelId="{78E51801-B628-4E0A-8FBC-12AD73C5195E}">
      <dsp:nvSpPr>
        <dsp:cNvPr id="0" name=""/>
        <dsp:cNvSpPr/>
      </dsp:nvSpPr>
      <dsp:spPr>
        <a:xfrm>
          <a:off x="2307740" y="5283368"/>
          <a:ext cx="2310478" cy="7044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latin typeface="Cambria" pitchFamily="18" charset="0"/>
              <a:ea typeface="+mn-ea"/>
              <a:cs typeface="+mn-cs"/>
            </a:rPr>
            <a:t>Poseban cilj 1.7. - Razvoj ljudskih resursa, informacijsko-komunikacijske tehnologije i financijskog aspekta Grada Delnica</a:t>
          </a:r>
        </a:p>
      </dsp:txBody>
      <dsp:txXfrm>
        <a:off x="2307740" y="5283368"/>
        <a:ext cx="2310478" cy="70441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AB7DF-E059-4207-9DD9-92E0D7CB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10462</Words>
  <Characters>59636</Characters>
  <Application>Microsoft Office Word</Application>
  <DocSecurity>0</DocSecurity>
  <Lines>496</Lines>
  <Paragraphs>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PRIJEDLOG PLANA UPRAVLJANJA 2017</vt:lpstr>
    </vt:vector>
  </TitlesOfParts>
  <Company/>
  <LinksUpToDate>false</LinksUpToDate>
  <CharactersWithSpaces>69959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Goranka-PC</cp:lastModifiedBy>
  <cp:revision>5</cp:revision>
  <cp:lastPrinted>2021-11-16T10:25:00Z</cp:lastPrinted>
  <dcterms:created xsi:type="dcterms:W3CDTF">2023-06-06T12:05:00Z</dcterms:created>
  <dcterms:modified xsi:type="dcterms:W3CDTF">2023-09-07T07:22:00Z</dcterms:modified>
</cp:coreProperties>
</file>