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AD1406" w:rsidRPr="00AD1406" w:rsidTr="00973649">
        <w:tc>
          <w:tcPr>
            <w:tcW w:w="9062" w:type="dxa"/>
            <w:gridSpan w:val="2"/>
            <w:shd w:val="clear" w:color="auto" w:fill="auto"/>
            <w:vAlign w:val="center"/>
          </w:tcPr>
          <w:p w:rsidR="0083507C" w:rsidRPr="00AD1406" w:rsidRDefault="0083507C" w:rsidP="00062BDB">
            <w:pPr>
              <w:jc w:val="center"/>
              <w:rPr>
                <w:b/>
              </w:rPr>
            </w:pPr>
          </w:p>
          <w:p w:rsidR="0083507C" w:rsidRPr="00AD1406" w:rsidRDefault="00973649" w:rsidP="00062BDB">
            <w:pPr>
              <w:jc w:val="center"/>
              <w:rPr>
                <w:b/>
              </w:rPr>
            </w:pPr>
            <w:r w:rsidRPr="00AD1406">
              <w:rPr>
                <w:b/>
              </w:rPr>
              <w:t>Sudjelovanje</w:t>
            </w:r>
            <w:r w:rsidR="00BF561B" w:rsidRPr="00AD1406">
              <w:rPr>
                <w:b/>
              </w:rPr>
              <w:t xml:space="preserve"> u savjetovanju </w:t>
            </w:r>
            <w:r w:rsidR="00651831" w:rsidRPr="00AD1406">
              <w:rPr>
                <w:b/>
              </w:rPr>
              <w:t xml:space="preserve">sa zainteresiranom javnošću </w:t>
            </w:r>
            <w:r w:rsidR="00BF561B" w:rsidRPr="00AD1406">
              <w:rPr>
                <w:b/>
              </w:rPr>
              <w:t xml:space="preserve">o </w:t>
            </w:r>
            <w:r w:rsidR="0083507C" w:rsidRPr="00AD1406">
              <w:rPr>
                <w:b/>
              </w:rPr>
              <w:t>nacrtu općeg akta</w:t>
            </w:r>
          </w:p>
          <w:p w:rsidR="0083507C" w:rsidRPr="00AD1406" w:rsidRDefault="0083507C" w:rsidP="00062BDB">
            <w:pPr>
              <w:jc w:val="center"/>
              <w:rPr>
                <w:b/>
              </w:rPr>
            </w:pPr>
          </w:p>
        </w:tc>
      </w:tr>
      <w:tr w:rsidR="00AD1406" w:rsidRPr="00AD1406" w:rsidTr="00973649">
        <w:trPr>
          <w:trHeight w:val="58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83507C" w:rsidRPr="00AD1406" w:rsidRDefault="0083507C" w:rsidP="00062BDB">
            <w:pPr>
              <w:jc w:val="center"/>
              <w:rPr>
                <w:b/>
              </w:rPr>
            </w:pPr>
          </w:p>
          <w:p w:rsidR="00AD0630" w:rsidRPr="00AD1406" w:rsidRDefault="004550AB" w:rsidP="00420CCA">
            <w:pPr>
              <w:jc w:val="center"/>
            </w:pPr>
            <w:r w:rsidRPr="00AD1406">
              <w:t>Prijedlog</w:t>
            </w:r>
          </w:p>
          <w:p w:rsidR="00D26161" w:rsidRPr="00AD1406" w:rsidRDefault="002B5709" w:rsidP="008B769A">
            <w:pPr>
              <w:jc w:val="center"/>
              <w:rPr>
                <w:b/>
              </w:rPr>
            </w:pPr>
            <w:r w:rsidRPr="00AD1406">
              <w:rPr>
                <w:b/>
              </w:rPr>
              <w:t>ODLUKE</w:t>
            </w:r>
            <w:r w:rsidR="00D26161" w:rsidRPr="00AD1406">
              <w:rPr>
                <w:b/>
              </w:rPr>
              <w:t xml:space="preserve"> </w:t>
            </w:r>
            <w:r w:rsidRPr="00AD1406">
              <w:rPr>
                <w:b/>
                <w:szCs w:val="28"/>
              </w:rPr>
              <w:t xml:space="preserve">O </w:t>
            </w:r>
            <w:r w:rsidR="005A4249" w:rsidRPr="00AD1406">
              <w:rPr>
                <w:b/>
              </w:rPr>
              <w:t>STIPENDIJAMA</w:t>
            </w:r>
            <w:r w:rsidR="007C6992" w:rsidRPr="00AD1406">
              <w:rPr>
                <w:b/>
              </w:rPr>
              <w:t xml:space="preserve"> GRADA DELNICA</w:t>
            </w:r>
          </w:p>
          <w:p w:rsidR="00420CCA" w:rsidRPr="00AD1406" w:rsidRDefault="00420CCA" w:rsidP="00420CCA">
            <w:pPr>
              <w:jc w:val="center"/>
              <w:rPr>
                <w:b/>
              </w:rPr>
            </w:pPr>
          </w:p>
        </w:tc>
      </w:tr>
      <w:tr w:rsidR="00AD1406" w:rsidRPr="00AD1406" w:rsidTr="00973649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83507C" w:rsidRPr="00AD1406" w:rsidRDefault="0083507C" w:rsidP="00062BDB">
            <w:pPr>
              <w:jc w:val="center"/>
              <w:rPr>
                <w:b/>
              </w:rPr>
            </w:pPr>
            <w:r w:rsidRPr="00AD1406">
              <w:rPr>
                <w:b/>
              </w:rPr>
              <w:t>Grad Delnice</w:t>
            </w:r>
          </w:p>
        </w:tc>
      </w:tr>
      <w:tr w:rsidR="00AD1406" w:rsidRPr="00AD1406" w:rsidTr="00973649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:rsidR="0083507C" w:rsidRPr="00AD1406" w:rsidRDefault="0083507C" w:rsidP="005A4249">
            <w:pPr>
              <w:rPr>
                <w:b/>
                <w:i/>
              </w:rPr>
            </w:pPr>
            <w:r w:rsidRPr="00AD1406">
              <w:rPr>
                <w:b/>
                <w:i/>
              </w:rPr>
              <w:t xml:space="preserve">Početak savjetovanja: </w:t>
            </w:r>
            <w:r w:rsidR="005A4249" w:rsidRPr="00AD1406">
              <w:rPr>
                <w:b/>
                <w:i/>
              </w:rPr>
              <w:t>4</w:t>
            </w:r>
            <w:r w:rsidRPr="00AD1406">
              <w:rPr>
                <w:b/>
                <w:i/>
              </w:rPr>
              <w:t>.</w:t>
            </w:r>
            <w:r w:rsidR="002B5709" w:rsidRPr="00AD1406">
              <w:rPr>
                <w:b/>
                <w:i/>
              </w:rPr>
              <w:t>0</w:t>
            </w:r>
            <w:r w:rsidR="005A4249" w:rsidRPr="00AD1406">
              <w:rPr>
                <w:b/>
                <w:i/>
              </w:rPr>
              <w:t>8</w:t>
            </w:r>
            <w:r w:rsidRPr="00AD1406">
              <w:rPr>
                <w:b/>
                <w:i/>
              </w:rPr>
              <w:t>.</w:t>
            </w:r>
            <w:r w:rsidR="002B5709" w:rsidRPr="00AD1406">
              <w:rPr>
                <w:b/>
                <w:i/>
              </w:rPr>
              <w:t>2023</w:t>
            </w:r>
            <w:r w:rsidRPr="00AD1406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83507C" w:rsidRPr="00AD1406" w:rsidRDefault="0083507C" w:rsidP="005A4249">
            <w:pPr>
              <w:rPr>
                <w:b/>
                <w:i/>
              </w:rPr>
            </w:pPr>
            <w:r w:rsidRPr="00AD1406">
              <w:rPr>
                <w:b/>
                <w:i/>
              </w:rPr>
              <w:t xml:space="preserve">Završetak savjetovanja: </w:t>
            </w:r>
            <w:r w:rsidR="005A4249" w:rsidRPr="00AD1406">
              <w:rPr>
                <w:b/>
                <w:i/>
              </w:rPr>
              <w:t>01</w:t>
            </w:r>
            <w:r w:rsidR="00651831" w:rsidRPr="00AD1406">
              <w:rPr>
                <w:b/>
                <w:i/>
              </w:rPr>
              <w:t>.</w:t>
            </w:r>
            <w:r w:rsidR="002B5709" w:rsidRPr="00AD1406">
              <w:rPr>
                <w:b/>
                <w:i/>
              </w:rPr>
              <w:t>0</w:t>
            </w:r>
            <w:r w:rsidR="005A4249" w:rsidRPr="00AD1406">
              <w:rPr>
                <w:b/>
                <w:i/>
              </w:rPr>
              <w:t>9</w:t>
            </w:r>
            <w:r w:rsidRPr="00AD1406">
              <w:rPr>
                <w:b/>
                <w:i/>
              </w:rPr>
              <w:t>.</w:t>
            </w:r>
            <w:r w:rsidR="00651831" w:rsidRPr="00AD1406">
              <w:rPr>
                <w:b/>
                <w:i/>
              </w:rPr>
              <w:t>2023</w:t>
            </w:r>
            <w:r w:rsidRPr="00AD1406">
              <w:rPr>
                <w:b/>
                <w:i/>
              </w:rPr>
              <w:t>.</w:t>
            </w:r>
          </w:p>
        </w:tc>
      </w:tr>
    </w:tbl>
    <w:p w:rsidR="006722D7" w:rsidRPr="00AD1406" w:rsidRDefault="00275885"/>
    <w:p w:rsidR="00973649" w:rsidRPr="00AD1406" w:rsidRDefault="00973649" w:rsidP="00CA1376">
      <w:pPr>
        <w:jc w:val="both"/>
      </w:pPr>
      <w:r w:rsidRPr="00AD1406">
        <w:t xml:space="preserve">U javnom savjetovanju pristiglo je 7. kolovoza 2023. godine mišljenje Ivice </w:t>
      </w:r>
      <w:proofErr w:type="spellStart"/>
      <w:r w:rsidRPr="00AD1406">
        <w:t>Urbanca</w:t>
      </w:r>
      <w:proofErr w:type="spellEnd"/>
      <w:r w:rsidRPr="00AD1406">
        <w:t xml:space="preserve">, </w:t>
      </w:r>
      <w:proofErr w:type="spellStart"/>
      <w:r w:rsidRPr="00AD1406">
        <w:t>mag.cin</w:t>
      </w:r>
      <w:proofErr w:type="spellEnd"/>
      <w:r w:rsidR="00EA1024">
        <w:t>. iz</w:t>
      </w:r>
      <w:r w:rsidRPr="00AD1406">
        <w:t xml:space="preserve"> Udruge trenera i sportskih djelatnika Grada Delnica.</w:t>
      </w:r>
    </w:p>
    <w:p w:rsidR="00CA1376" w:rsidRPr="00AD1406" w:rsidRDefault="00CA1376" w:rsidP="00CA1376">
      <w:pPr>
        <w:jc w:val="both"/>
      </w:pPr>
    </w:p>
    <w:p w:rsidR="00973649" w:rsidRPr="00AD1406" w:rsidRDefault="00973649" w:rsidP="00CA1376">
      <w:pPr>
        <w:jc w:val="both"/>
      </w:pPr>
      <w:r w:rsidRPr="00AD1406">
        <w:t>Obrazac savjetovanja prilaže se u posebnom dokumentu, a mišljenje o istome daje se u nastavku:</w:t>
      </w:r>
    </w:p>
    <w:p w:rsidR="00973649" w:rsidRPr="00AD1406" w:rsidRDefault="00973649" w:rsidP="00CA1376">
      <w:pPr>
        <w:jc w:val="both"/>
      </w:pPr>
    </w:p>
    <w:p w:rsidR="00973649" w:rsidRPr="00AD1406" w:rsidRDefault="00CA1376" w:rsidP="00CA1376">
      <w:pPr>
        <w:jc w:val="both"/>
      </w:pPr>
      <w:r w:rsidRPr="00AD1406">
        <w:t xml:space="preserve">1. </w:t>
      </w:r>
      <w:r w:rsidR="00EA1024">
        <w:t>Obzirom se sportaši</w:t>
      </w:r>
      <w:r w:rsidR="00973649" w:rsidRPr="00AD1406">
        <w:t xml:space="preserve"> I, II i III </w:t>
      </w:r>
      <w:r w:rsidRPr="00AD1406">
        <w:t>kategorije</w:t>
      </w:r>
      <w:r w:rsidR="00973649" w:rsidRPr="00AD1406">
        <w:t xml:space="preserve"> </w:t>
      </w:r>
      <w:r w:rsidR="00EA1024">
        <w:t>natječu u visokom stupnju</w:t>
      </w:r>
      <w:r w:rsidR="00275885">
        <w:t xml:space="preserve"> natjecanja koje iziskuje velika financijska sredstva, a svojim iznimnim uspjehom vrlo pozitivno predstavljaju i Grad iz kojeg dolaze, trebalo bi im se </w:t>
      </w:r>
      <w:r w:rsidR="00973649" w:rsidRPr="00AD1406">
        <w:t>omogući</w:t>
      </w:r>
      <w:r w:rsidR="00275885">
        <w:t>ti</w:t>
      </w:r>
      <w:r w:rsidRPr="00AD1406">
        <w:t xml:space="preserve"> dobivan</w:t>
      </w:r>
      <w:r w:rsidR="00275885">
        <w:t>je dvije stipendije istovremeno. Ova je odredba izmijenjena prvenstveno zbog iznimno velikih troškova u tako visokom stupnju natjecanja.</w:t>
      </w:r>
      <w:r w:rsidRPr="00AD1406">
        <w:t xml:space="preserve"> </w:t>
      </w:r>
      <w:r w:rsidR="00275885">
        <w:t>Navedeno je izmijenjeno u članku 5. alineji 4.</w:t>
      </w:r>
    </w:p>
    <w:p w:rsidR="00CA1376" w:rsidRPr="00AD1406" w:rsidRDefault="00CA1376" w:rsidP="00CA1376"/>
    <w:p w:rsidR="00CA1376" w:rsidRPr="00AD1406" w:rsidRDefault="00CA1376" w:rsidP="0094575C">
      <w:pPr>
        <w:jc w:val="both"/>
      </w:pPr>
      <w:r w:rsidRPr="00AD1406">
        <w:t xml:space="preserve">2. Dokazivanje statusa reprezentativca Hrvatske ostvaruje se temeljem rješenja Hrvatskog olimpijskog odbora, Hrvatskog </w:t>
      </w:r>
      <w:proofErr w:type="spellStart"/>
      <w:r w:rsidRPr="00AD1406">
        <w:t>paraolimpijskog</w:t>
      </w:r>
      <w:proofErr w:type="spellEnd"/>
      <w:r w:rsidRPr="00AD1406">
        <w:t xml:space="preserve"> odbora i Hrvatskog sportskog saveza gluhih, a ne potvrdom kluba što </w:t>
      </w:r>
      <w:r w:rsidR="00275885">
        <w:t>se pobliže definiralo u članku 6. točki 3.3</w:t>
      </w:r>
      <w:r w:rsidRPr="00AD1406">
        <w:t>.</w:t>
      </w:r>
    </w:p>
    <w:p w:rsidR="00CA1376" w:rsidRPr="00AD1406" w:rsidRDefault="00CA1376" w:rsidP="0094575C">
      <w:pPr>
        <w:jc w:val="both"/>
      </w:pPr>
    </w:p>
    <w:p w:rsidR="0094575C" w:rsidRPr="00AD1406" w:rsidRDefault="00CA1376" w:rsidP="0094575C">
      <w:pPr>
        <w:jc w:val="both"/>
      </w:pPr>
      <w:r w:rsidRPr="00AD1406">
        <w:t xml:space="preserve">3. </w:t>
      </w:r>
      <w:r w:rsidR="0094575C" w:rsidRPr="00AD1406">
        <w:t>ECTS bodovi se u principu temelje na</w:t>
      </w:r>
      <w:r w:rsidR="0094575C" w:rsidRPr="00AD1406">
        <w:rPr>
          <w:rStyle w:val="Naglaeno"/>
        </w:rPr>
        <w:t> </w:t>
      </w:r>
      <w:r w:rsidR="0094575C" w:rsidRPr="00AD1406">
        <w:rPr>
          <w:rStyle w:val="Naglaeno"/>
          <w:b w:val="0"/>
        </w:rPr>
        <w:t>radnom opterećenju</w:t>
      </w:r>
      <w:r w:rsidR="0094575C" w:rsidRPr="00AD1406">
        <w:t> koje se zahtijeva od studenta, a dodjeljuju se predmetima (kolegijima) s obzirom na količinu radnog opterećenja. Bodovi </w:t>
      </w:r>
      <w:r w:rsidR="0094575C" w:rsidRPr="00AD1406">
        <w:rPr>
          <w:rStyle w:val="Naglaeno"/>
          <w:b w:val="0"/>
        </w:rPr>
        <w:t>ne određuju</w:t>
      </w:r>
      <w:r w:rsidR="0094575C" w:rsidRPr="00AD1406">
        <w:rPr>
          <w:b/>
        </w:rPr>
        <w:t> </w:t>
      </w:r>
      <w:r w:rsidR="0094575C" w:rsidRPr="00AD1406">
        <w:t>"vrijednost" kolegija, unatoč prevladavajućem mišljenju da jesu!</w:t>
      </w:r>
    </w:p>
    <w:p w:rsidR="0094575C" w:rsidRPr="00AD1406" w:rsidRDefault="0094575C" w:rsidP="0094575C">
      <w:pPr>
        <w:jc w:val="both"/>
      </w:pPr>
      <w:r w:rsidRPr="00AD1406">
        <w:t>Jedan bod iznosi 25 do 30 radnih sati, a 60 bodova je količina radnog opterećenja studenta za jednu akademsku godinu. U sklopu jednog predmeta ECTS bodovima se vrednuje predavanje, seminar, praktikum, vježbe itd. (ovisno o predmetu), gdje svaka odrednica nosi svoj broj sati potreban za obrađivanje, shvaćanje i učenje, pa sukladno tome dobiva odgovarajući broj bodova. Zbroj bodova tih odrednica je broj ECTS bodova koji nosi jedan predmet.</w:t>
      </w:r>
    </w:p>
    <w:p w:rsidR="0094575C" w:rsidRPr="00AD1406" w:rsidRDefault="0094575C" w:rsidP="0094575C">
      <w:pPr>
        <w:jc w:val="both"/>
      </w:pPr>
      <w:r w:rsidRPr="00AD1406">
        <w:t>Treba naglasiti da je 180 maksimalan broj bodova na preddiplomskom, a 120 na diplomskom studiju.</w:t>
      </w:r>
    </w:p>
    <w:p w:rsidR="0094575C" w:rsidRDefault="0094575C" w:rsidP="0094575C">
      <w:pPr>
        <w:jc w:val="both"/>
      </w:pPr>
      <w:r w:rsidRPr="00AD1406">
        <w:t xml:space="preserve">U pravilu je na fakultetima propisano da je 55 ECTS bodova potrebno da </w:t>
      </w:r>
      <w:r w:rsidR="00AD1406" w:rsidRPr="00AD1406">
        <w:t>student preddiplomskog i diplomskog studija može upisati višu godinu studija ako je ostvario najmanje 55 ECTS boda u prethodnoj akademskoj godini i ispunio sve obveze koje se odnose na nastavu. Student može prenijeti u iduću godinu 5 ECTS bodova.</w:t>
      </w:r>
    </w:p>
    <w:p w:rsidR="00AD1406" w:rsidRDefault="00AD1406" w:rsidP="0094575C">
      <w:pPr>
        <w:jc w:val="both"/>
      </w:pPr>
      <w:r>
        <w:t xml:space="preserve">Obzirom na navedeno, ako i činjenicu da se želi prije svega poticati obrazovanje, broj ECTS brodova ne bi se </w:t>
      </w:r>
      <w:proofErr w:type="spellStart"/>
      <w:r>
        <w:t>smio</w:t>
      </w:r>
      <w:proofErr w:type="spellEnd"/>
      <w:r>
        <w:t xml:space="preserve"> smanjiti.</w:t>
      </w:r>
    </w:p>
    <w:p w:rsidR="00275885" w:rsidRDefault="00275885" w:rsidP="0094575C">
      <w:pPr>
        <w:jc w:val="both"/>
      </w:pPr>
    </w:p>
    <w:p w:rsidR="00275885" w:rsidRDefault="00275885" w:rsidP="00275885">
      <w:pPr>
        <w:jc w:val="right"/>
      </w:pPr>
      <w:bookmarkStart w:id="0" w:name="_GoBack"/>
      <w:r>
        <w:t>Gradonačelnica</w:t>
      </w:r>
    </w:p>
    <w:p w:rsidR="00275885" w:rsidRPr="00AD1406" w:rsidRDefault="00275885" w:rsidP="00275885">
      <w:pPr>
        <w:jc w:val="right"/>
      </w:pPr>
      <w:r>
        <w:t>Katarina Mihelčić, dipl.ing.agr.</w:t>
      </w:r>
    </w:p>
    <w:bookmarkEnd w:id="0"/>
    <w:p w:rsidR="00CA1376" w:rsidRPr="00AD1406" w:rsidRDefault="00CA1376" w:rsidP="0094575C"/>
    <w:p w:rsidR="00973649" w:rsidRPr="00AD1406" w:rsidRDefault="00973649"/>
    <w:sectPr w:rsidR="00973649" w:rsidRPr="00AD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47114"/>
    <w:multiLevelType w:val="hybridMultilevel"/>
    <w:tmpl w:val="CF323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866B1"/>
    <w:multiLevelType w:val="hybridMultilevel"/>
    <w:tmpl w:val="568E0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55"/>
    <w:rsid w:val="00275885"/>
    <w:rsid w:val="00290622"/>
    <w:rsid w:val="002B5709"/>
    <w:rsid w:val="003A1F53"/>
    <w:rsid w:val="00420CCA"/>
    <w:rsid w:val="004550AB"/>
    <w:rsid w:val="00457CF1"/>
    <w:rsid w:val="00520604"/>
    <w:rsid w:val="00552A29"/>
    <w:rsid w:val="005A4249"/>
    <w:rsid w:val="00651831"/>
    <w:rsid w:val="007C6992"/>
    <w:rsid w:val="0083507C"/>
    <w:rsid w:val="008B769A"/>
    <w:rsid w:val="0094575C"/>
    <w:rsid w:val="00964CED"/>
    <w:rsid w:val="00973649"/>
    <w:rsid w:val="00AB28DD"/>
    <w:rsid w:val="00AD0630"/>
    <w:rsid w:val="00AD1406"/>
    <w:rsid w:val="00BF561B"/>
    <w:rsid w:val="00C35EE8"/>
    <w:rsid w:val="00C92212"/>
    <w:rsid w:val="00CA1376"/>
    <w:rsid w:val="00CE0155"/>
    <w:rsid w:val="00D26161"/>
    <w:rsid w:val="00D63829"/>
    <w:rsid w:val="00E90DFA"/>
    <w:rsid w:val="00EA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933A-46A7-4E11-A482-1EA0CF71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973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A137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4575C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5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Martina Petranović</cp:lastModifiedBy>
  <cp:revision>14</cp:revision>
  <cp:lastPrinted>2016-09-19T08:08:00Z</cp:lastPrinted>
  <dcterms:created xsi:type="dcterms:W3CDTF">2016-10-17T11:10:00Z</dcterms:created>
  <dcterms:modified xsi:type="dcterms:W3CDTF">2023-09-06T12:22:00Z</dcterms:modified>
</cp:coreProperties>
</file>