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B7DF6" w14:textId="57A54329" w:rsidR="00CE1DC2" w:rsidRPr="00DD3E8B" w:rsidRDefault="000E0F4A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Gradonačelnica Grada Delnica, na temelju članka 4. stavka 3. Zakona o službenicima i namještenicima u lokalnoj i područnoj (regionalnoj) samoupravi (N</w:t>
      </w:r>
      <w:r w:rsidR="007D1D42">
        <w:rPr>
          <w:rFonts w:ascii="Times New Roman" w:hAnsi="Times New Roman" w:cs="Times New Roman"/>
          <w:sz w:val="24"/>
          <w:szCs w:val="24"/>
        </w:rPr>
        <w:t>N</w:t>
      </w:r>
      <w:r w:rsidRPr="00DD3E8B">
        <w:rPr>
          <w:rFonts w:ascii="Times New Roman" w:hAnsi="Times New Roman" w:cs="Times New Roman"/>
          <w:sz w:val="24"/>
          <w:szCs w:val="24"/>
        </w:rPr>
        <w:t xml:space="preserve"> 86/08, 61/11, 04/18 i 112/19), članka </w:t>
      </w:r>
      <w:bookmarkStart w:id="0" w:name="_Hlk45268933"/>
      <w:bookmarkStart w:id="1" w:name="_Hlk74636795"/>
      <w:r w:rsidRPr="00DD3E8B">
        <w:rPr>
          <w:rFonts w:ascii="Times New Roman" w:hAnsi="Times New Roman" w:cs="Times New Roman"/>
          <w:sz w:val="24"/>
          <w:szCs w:val="24"/>
        </w:rPr>
        <w:t>22. stavka 2. Odluke o ustrojstvu i djelokrugu gradskih upravnih tijela Grada Delnica</w:t>
      </w:r>
      <w:bookmarkEnd w:id="0"/>
      <w:bookmarkEnd w:id="1"/>
      <w:r w:rsidRPr="00DD3E8B">
        <w:rPr>
          <w:rFonts w:ascii="Times New Roman" w:hAnsi="Times New Roman" w:cs="Times New Roman"/>
          <w:sz w:val="24"/>
          <w:szCs w:val="24"/>
        </w:rPr>
        <w:t xml:space="preserve"> (S</w:t>
      </w:r>
      <w:r w:rsidR="007D1D42">
        <w:rPr>
          <w:rFonts w:ascii="Times New Roman" w:hAnsi="Times New Roman" w:cs="Times New Roman"/>
          <w:sz w:val="24"/>
          <w:szCs w:val="24"/>
        </w:rPr>
        <w:t>N GD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09/21</w:t>
      </w:r>
      <w:r w:rsidRPr="00DD3E8B">
        <w:rPr>
          <w:rFonts w:ascii="Times New Roman" w:hAnsi="Times New Roman" w:cs="Times New Roman"/>
          <w:sz w:val="24"/>
          <w:szCs w:val="24"/>
        </w:rPr>
        <w:t xml:space="preserve">), </w:t>
      </w:r>
      <w:r w:rsidR="00CE1DC2" w:rsidRPr="00DD3E8B">
        <w:rPr>
          <w:rFonts w:ascii="Times New Roman" w:hAnsi="Times New Roman" w:cs="Times New Roman"/>
          <w:sz w:val="24"/>
          <w:szCs w:val="24"/>
        </w:rPr>
        <w:t>na prijedlog Službenika ovlaštenog za privremeno obavljanje poslova pročelnika Odjela gradske uprave za financije i projekte</w:t>
      </w:r>
      <w:r w:rsidR="009C754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023-01/21-01/08, </w:t>
      </w:r>
      <w:r w:rsidRPr="00DD3E8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2170-6-30-1-22-03</w:t>
      </w:r>
      <w:r w:rsidRPr="00DD3E8B">
        <w:rPr>
          <w:rFonts w:ascii="Times New Roman" w:hAnsi="Times New Roman" w:cs="Times New Roman"/>
          <w:sz w:val="24"/>
          <w:szCs w:val="24"/>
        </w:rPr>
        <w:t>, od</w:t>
      </w:r>
      <w:r>
        <w:rPr>
          <w:rFonts w:ascii="Times New Roman" w:hAnsi="Times New Roman" w:cs="Times New Roman"/>
          <w:sz w:val="24"/>
          <w:szCs w:val="24"/>
        </w:rPr>
        <w:t xml:space="preserve"> 05. siječnja</w:t>
      </w:r>
      <w:r w:rsidRPr="00DD3E8B">
        <w:rPr>
          <w:rFonts w:ascii="Times New Roman" w:hAnsi="Times New Roman" w:cs="Times New Roman"/>
          <w:sz w:val="24"/>
          <w:szCs w:val="24"/>
        </w:rPr>
        <w:t xml:space="preserve"> 2021. godine, te nakon savjetovanja sa sindikatom od</w:t>
      </w:r>
      <w:r>
        <w:rPr>
          <w:rFonts w:ascii="Times New Roman" w:hAnsi="Times New Roman" w:cs="Times New Roman"/>
          <w:sz w:val="24"/>
          <w:szCs w:val="24"/>
        </w:rPr>
        <w:t xml:space="preserve"> 10. siječnja </w:t>
      </w:r>
      <w:r w:rsidRPr="00DD3E8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E8B">
        <w:rPr>
          <w:rFonts w:ascii="Times New Roman" w:hAnsi="Times New Roman" w:cs="Times New Roman"/>
          <w:sz w:val="24"/>
          <w:szCs w:val="24"/>
        </w:rPr>
        <w:t>. godine, donosi</w:t>
      </w:r>
      <w:r w:rsidR="00CE1DC2" w:rsidRPr="00DD3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BFF9D" w14:textId="77777777" w:rsidR="00CE1DC2" w:rsidRPr="00DD3E8B" w:rsidRDefault="00CE1DC2" w:rsidP="00CE1D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6090C" w14:textId="7A0E605F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PRAVILNIK O UNUTARNJEM REDU ODJELA GRADSKE UPRAVE ZA FINANCIJE I PROJEKTE</w:t>
      </w:r>
    </w:p>
    <w:p w14:paraId="713D4A6F" w14:textId="77777777" w:rsidR="00B76D91" w:rsidRPr="00DD3E8B" w:rsidRDefault="00B76D91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A2420" w14:textId="77777777" w:rsidR="00CE1DC2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I. OPĆE ODREDBE </w:t>
      </w:r>
    </w:p>
    <w:p w14:paraId="34FB1B12" w14:textId="77777777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14:paraId="204A56A9" w14:textId="432136B5" w:rsidR="00CE1DC2" w:rsidRPr="00DD3E8B" w:rsidRDefault="00CE1D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Ovim Pravilnikom uređuje se unutarnje ustrojstvo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D91" w:rsidRPr="00DD3E8B">
        <w:rPr>
          <w:rFonts w:ascii="Times New Roman" w:hAnsi="Times New Roman" w:cs="Times New Roman"/>
          <w:sz w:val="24"/>
          <w:szCs w:val="24"/>
        </w:rPr>
        <w:t xml:space="preserve">Odjela gradske uprave za financije i projekte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(u nastavku teksta: Odjel </w:t>
      </w:r>
      <w:r w:rsidR="00B76D91" w:rsidRPr="00DD3E8B">
        <w:rPr>
          <w:rFonts w:ascii="Times New Roman" w:hAnsi="Times New Roman" w:cs="Times New Roman"/>
          <w:sz w:val="24"/>
          <w:szCs w:val="24"/>
        </w:rPr>
        <w:t>za financije i projekte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, nazivi i opisi poslova radnih mjesta, stručni i drugi uvjeti za raspored na radna mjesta, broj izvršitelja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D91" w:rsidRPr="00DD3E8B">
        <w:rPr>
          <w:rFonts w:ascii="Times New Roman" w:hAnsi="Times New Roman" w:cs="Times New Roman"/>
          <w:sz w:val="24"/>
          <w:szCs w:val="24"/>
        </w:rPr>
        <w:t xml:space="preserve">ovlaštenje za vođenje upravnog postupka i rješavanje o upravnim stvarima, prijam u službu, raspored, premještaj, lake povrede službene dužnosti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 druga pitanja od značaja za rad </w:t>
      </w:r>
      <w:r w:rsidRPr="00DD3E8B">
        <w:rPr>
          <w:rFonts w:ascii="Times New Roman" w:hAnsi="Times New Roman" w:cs="Times New Roman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EB520E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7D9ED" w14:textId="77777777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14:paraId="1C300FB9" w14:textId="40A1440A" w:rsidR="00CE1DC2" w:rsidRPr="00DD3E8B" w:rsidRDefault="009C7546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obavlja poslove određene zakonom, Odlukom o ustrojstvu i djelokrugu upravnih tijela Grada Delnica (ʺSlužbene novine Grada Delnicaʺ broj </w:t>
      </w:r>
      <w:r w:rsidR="000E0F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/21 – u nastavku teksta: Odluka) i drugim propisima. </w:t>
      </w:r>
    </w:p>
    <w:p w14:paraId="7AD7EFA4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152B3" w14:textId="77777777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389E7B10" w14:textId="77777777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(1) Izrazi koji se koriste u ovom Pravilniku za osobe u muškom rodu, uporabljeni su neutralno i odnose se na muške i ženske osobe. </w:t>
      </w:r>
    </w:p>
    <w:p w14:paraId="32E3ED14" w14:textId="7146FDC7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U rješenjima kojima se odlučuje o pravima, obvezama i odgovornostima službenika, kao i u potpisu pismena, te na uredskim natpisima, naziv radnog mjesta navodi se u rodu koji odgovara spolu službenika raspoređenog na odnosno radno mjesto. </w:t>
      </w:r>
    </w:p>
    <w:p w14:paraId="6D0AF10E" w14:textId="77777777" w:rsidR="00CE1DC2" w:rsidRPr="00DD3E8B" w:rsidRDefault="00CE1DC2" w:rsidP="00CE1DC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955D9" w14:textId="65E1951F" w:rsidR="00B76D91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II. UPRAVLJANJE U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ODJELU GRADSKE UPRAVE ZA FINANCIJE I PROJEKTE</w:t>
      </w:r>
    </w:p>
    <w:p w14:paraId="0D91015E" w14:textId="04BFC2D2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B76D91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EEE2CEC" w14:textId="31D55D83" w:rsidR="00CE1DC2" w:rsidRPr="00DD3E8B" w:rsidRDefault="007D1D4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9C7546" w:rsidRPr="00DD3E8B">
        <w:rPr>
          <w:rFonts w:ascii="Times New Roman" w:hAnsi="Times New Roman" w:cs="Times New Roman"/>
          <w:color w:val="000000"/>
          <w:sz w:val="24"/>
          <w:szCs w:val="24"/>
        </w:rPr>
        <w:t>Odjelom za financije i projekte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upravlja pročelnik. </w:t>
      </w:r>
    </w:p>
    <w:p w14:paraId="01CFBF52" w14:textId="55E0D951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 Pročelnik organizira i usklađuje rad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EB4DC3" w14:textId="7E194521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12B1" w:rsidRPr="00DD3E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 Za zakonitost i učinkovitost rada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pročelnik odgovara gradonačelniku. </w:t>
      </w:r>
    </w:p>
    <w:p w14:paraId="7671E8C6" w14:textId="1D8C43F2" w:rsidR="00CF12B1" w:rsidRPr="00DD3E8B" w:rsidRDefault="00CF12B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(4) Imenovanje službenika ovlaštenog za privremeno obavljanje poslova pročelnika, u razdoblju od upražnjenja radnog mjesta pročelnika do imenovanja pročelnika temeljem javnog</w:t>
      </w:r>
    </w:p>
    <w:p w14:paraId="79507A62" w14:textId="77777777" w:rsidR="00CF12B1" w:rsidRPr="00DD3E8B" w:rsidRDefault="00CF12B1" w:rsidP="00CF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natječaja, na način propisan zakonom, obavlja se u skladu s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Odlukom o ustrojstvu i djelokrugu upravnih tijela Grada Delnica </w:t>
      </w:r>
    </w:p>
    <w:p w14:paraId="17D85338" w14:textId="52E679B6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="00567E15" w:rsidRPr="00DD3E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 U razdoblju odsutnosti pročelnika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njegove poslove obavlja službenik kojem je zamjenjivanje pročelnika u opisu poslova radnog mjesta, ako nije imenovan privremeni pročelnik. Ako su u istom razdoblju odsutni i pročelnik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i službenik kojem je zamjenjivanje pročelnika u opisu poslova radnog mjesta, pročelnik može za to razdoblje za obavljanje svojih poslova pisano ovlastiti drugog službenika istoga </w:t>
      </w:r>
      <w:r w:rsidR="00B76D91"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14E0E34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3DF38" w14:textId="36DCB9FF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67E15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FB6463B" w14:textId="01356C18" w:rsidR="00CF12B1" w:rsidRPr="00DD3E8B" w:rsidRDefault="00CF12B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Službenik je dužan poslove obavljati savjesno, pridržavajući se Ustava, zakona, drugih propisa i akata Grada </w:t>
      </w:r>
      <w:r w:rsidR="00567E15" w:rsidRPr="00DD3E8B">
        <w:rPr>
          <w:rFonts w:ascii="Times New Roman" w:hAnsi="Times New Roman" w:cs="Times New Roman"/>
          <w:sz w:val="24"/>
          <w:szCs w:val="24"/>
        </w:rPr>
        <w:t xml:space="preserve">Delnica </w:t>
      </w:r>
      <w:r w:rsidRPr="00DD3E8B">
        <w:rPr>
          <w:rFonts w:ascii="Times New Roman" w:hAnsi="Times New Roman" w:cs="Times New Roman"/>
          <w:sz w:val="24"/>
          <w:szCs w:val="24"/>
        </w:rPr>
        <w:t>i pravila struke.</w:t>
      </w:r>
    </w:p>
    <w:p w14:paraId="689C6931" w14:textId="59100E32" w:rsidR="00CE1DC2" w:rsidRPr="00DD3E8B" w:rsidRDefault="00CF12B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Službenik je dužan izvršavati naloge gradonačelnika, odnosno pročelnika i nadređenog službenika, koji se odnose na službu te bez posebnog naloga obavljati poslove, odnosno zadatke radnog mjesta na koje je raspoređen, a za čijim se obavljanjem ukaže potreba, s tim da iste može, odnosno dužan je odbiti iz razloga propisanih Zakonom o službenicima i namještenicima u jedinicama lokalne i područne (regionalne) samouprave (u nastavku teksta: Zakon).</w:t>
      </w:r>
    </w:p>
    <w:p w14:paraId="537C5FC8" w14:textId="77777777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35378" w14:textId="3127E89F" w:rsidR="00CE1DC2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12B1" w:rsidRPr="00DD3E8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RASPORED NA RADNA MJESTA </w:t>
      </w:r>
    </w:p>
    <w:p w14:paraId="46D5458A" w14:textId="20ABE275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67E15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ED9A99A" w14:textId="09DEA0E4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Službenik može biti raspoređen na upražnjeno radno mjesto ako ispunjava opće uvjete za prijam u službu propisane zakonom te posebne uvjete za raspored na radno mjesto propisane zakonom, Uredbom o klasifikaciji radnih mjesta u lokalnoj i područnoj (regionalnoj) samoupravi (N</w:t>
      </w:r>
      <w:r w:rsidR="00B25D3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74/10 i 125/14 – u nastavku teksta: Uredba) i ovim Pravilnikom. </w:t>
      </w:r>
    </w:p>
    <w:p w14:paraId="7F4C7D6A" w14:textId="77777777" w:rsidR="00CE1DC2" w:rsidRPr="00DD3E8B" w:rsidRDefault="00CE1D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Posebni uvjet za raspored na sva radna mjesta službenika je položen državni stručni ispit. Osoba bez položenoga državnog stručnog ispita može biti raspoređena pod pretpostavkama propisanima zakonom. </w:t>
      </w:r>
    </w:p>
    <w:p w14:paraId="3474511B" w14:textId="1F4A47B1" w:rsidR="00CE1DC2" w:rsidRPr="00DD3E8B" w:rsidRDefault="007D1D4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CE1DC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Obveza probnog rada utvrđuje se u skladu za zakonom. </w:t>
      </w:r>
    </w:p>
    <w:p w14:paraId="3BD6CD50" w14:textId="77777777" w:rsidR="009D227D" w:rsidRPr="00DD3E8B" w:rsidRDefault="009D227D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404C5" w14:textId="5BD92753" w:rsidR="00CE1DC2" w:rsidRPr="007D1D42" w:rsidRDefault="00CE1DC2" w:rsidP="00CE1DC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67E15" w:rsidRPr="007D1D4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77D8D72" w14:textId="64988FEC" w:rsidR="00462A76" w:rsidRPr="00DD3E8B" w:rsidRDefault="000B5A07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</w:t>
      </w:r>
      <w:r w:rsidR="00462A76" w:rsidRPr="00DD3E8B">
        <w:rPr>
          <w:rFonts w:ascii="Times New Roman" w:hAnsi="Times New Roman" w:cs="Times New Roman"/>
          <w:sz w:val="24"/>
          <w:szCs w:val="24"/>
        </w:rPr>
        <w:t>Postupak prijma u službu i raspoređivanja na radno mjesto provodi se u skladu sa Zakonom.</w:t>
      </w:r>
    </w:p>
    <w:p w14:paraId="611AC96D" w14:textId="01C6962F" w:rsidR="00462A76" w:rsidRPr="00DD3E8B" w:rsidRDefault="000B5A07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462A76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Stručnu i administrativnu potporu povjerenstvima za provedbu natječaja, odnosno oglasa za prijam u službu pruža određeni službenik </w:t>
      </w:r>
      <w:r w:rsidR="00462A76" w:rsidRPr="00DD3E8B">
        <w:rPr>
          <w:rFonts w:ascii="Times New Roman" w:hAnsi="Times New Roman" w:cs="Times New Roman"/>
          <w:sz w:val="24"/>
          <w:szCs w:val="24"/>
        </w:rPr>
        <w:t>Odjela gradske uprave za lokalne, društvene i imovinsko pravne poslove</w:t>
      </w:r>
      <w:r w:rsidR="00462A76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14D275" w14:textId="46570DE5" w:rsidR="00462A76" w:rsidRPr="00DD3E8B" w:rsidRDefault="000B5A07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(3) </w:t>
      </w:r>
      <w:r w:rsidR="00462A76" w:rsidRPr="00DD3E8B">
        <w:rPr>
          <w:rFonts w:ascii="Times New Roman" w:hAnsi="Times New Roman" w:cs="Times New Roman"/>
          <w:sz w:val="24"/>
          <w:szCs w:val="24"/>
        </w:rPr>
        <w:t>Slobodna radna mjesta popunjavaju se prijmom u službu službenika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462A76" w:rsidRPr="00DD3E8B">
        <w:rPr>
          <w:rFonts w:ascii="Times New Roman" w:hAnsi="Times New Roman" w:cs="Times New Roman"/>
          <w:sz w:val="24"/>
          <w:szCs w:val="24"/>
        </w:rPr>
        <w:t>u skladu s važećim planom prijma u službu, kojeg donosi gradonačelnik.</w:t>
      </w:r>
    </w:p>
    <w:p w14:paraId="33A043B3" w14:textId="77777777" w:rsidR="00462A76" w:rsidRPr="00DD3E8B" w:rsidRDefault="00462A76" w:rsidP="00CE1DC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4042D" w14:textId="77777777" w:rsidR="00462A76" w:rsidRPr="007D1D42" w:rsidRDefault="00462A76" w:rsidP="0056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3B0AC222" w14:textId="41751295" w:rsidR="00462A76" w:rsidRPr="00DD3E8B" w:rsidRDefault="00462A76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Radi zamjene duže vrijeme odsutnog službenika u službu se može primiti osoba na</w:t>
      </w:r>
      <w:r w:rsidR="00567E15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određeno vrijeme do povratka odsutnog službenika na posao, odnosno prestanka njegove</w:t>
      </w:r>
      <w:r w:rsidR="00567E15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službe, u skladu sa Zakonom.</w:t>
      </w:r>
    </w:p>
    <w:p w14:paraId="30A60A84" w14:textId="77777777" w:rsidR="00567E15" w:rsidRPr="00DD3E8B" w:rsidRDefault="00567E15" w:rsidP="00462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665E6" w14:textId="266CA296" w:rsidR="00462A76" w:rsidRPr="007D1D42" w:rsidRDefault="00462A76" w:rsidP="00567E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D723430" w14:textId="5BB4E0BA" w:rsidR="00567E15" w:rsidRPr="00DD3E8B" w:rsidRDefault="00567E15" w:rsidP="007D1D42">
      <w:pPr>
        <w:pStyle w:val="Bezproreda"/>
        <w:jc w:val="both"/>
        <w:rPr>
          <w:rFonts w:ascii="Times New Roman" w:eastAsia="MetaSerifPro-Book" w:hAnsi="Times New Roman" w:cs="Times New Roman"/>
          <w:sz w:val="24"/>
          <w:szCs w:val="24"/>
        </w:rPr>
      </w:pPr>
      <w:r w:rsidRPr="00DD3E8B">
        <w:rPr>
          <w:rFonts w:ascii="Times New Roman" w:eastAsia="MetaSerifPro-Book" w:hAnsi="Times New Roman" w:cs="Times New Roman"/>
          <w:sz w:val="24"/>
          <w:szCs w:val="24"/>
        </w:rPr>
        <w:lastRenderedPageBreak/>
        <w:t xml:space="preserve">Službenika se može po potrebi službe premjestiti na drugo radno mjesto 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Odjelu za financije i projekte</w:t>
      </w:r>
      <w:r w:rsidRPr="00DD3E8B">
        <w:rPr>
          <w:rFonts w:ascii="Times New Roman" w:eastAsia="MetaSerifPro-Book" w:hAnsi="Times New Roman" w:cs="Times New Roman"/>
          <w:sz w:val="24"/>
          <w:szCs w:val="24"/>
        </w:rPr>
        <w:t xml:space="preserve"> ili drugom upravnom tijelu Grada Delnica, u skladu sa Zakonom.</w:t>
      </w:r>
    </w:p>
    <w:p w14:paraId="21490AA1" w14:textId="451E24B9" w:rsidR="00567E15" w:rsidRPr="00DD3E8B" w:rsidRDefault="00567E15" w:rsidP="00567E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73AF4A" w14:textId="7175ADC9" w:rsidR="00567E15" w:rsidRPr="007D1D42" w:rsidRDefault="00567E15" w:rsidP="00567E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4DAD4F49" w14:textId="794D5958" w:rsidR="00567E15" w:rsidRPr="00DD3E8B" w:rsidRDefault="00567E15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Kraće i povremeno obavljanje jednostavnijih pomoćnih poslova, koje nije moguće osigurati </w:t>
      </w:r>
      <w:r w:rsidR="00FE4FA7" w:rsidRPr="00DD3E8B">
        <w:rPr>
          <w:rFonts w:ascii="Times New Roman" w:hAnsi="Times New Roman" w:cs="Times New Roman"/>
          <w:color w:val="000000"/>
          <w:sz w:val="24"/>
          <w:szCs w:val="24"/>
        </w:rPr>
        <w:t>primjenom članaka 8. i 9. ovog Pravilnika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, može se osigurati putem studentskog servisa, ili </w:t>
      </w:r>
      <w:r w:rsidR="00FE4FA7" w:rsidRPr="00DD3E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a drugi način, u skladu sa zakonom. </w:t>
      </w:r>
    </w:p>
    <w:p w14:paraId="028E1A03" w14:textId="70493F2B" w:rsidR="00CE1DC2" w:rsidRPr="00DD3E8B" w:rsidRDefault="00CE1DC2" w:rsidP="00CE1DC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B8FD8" w14:textId="6A51AE0A" w:rsidR="009D227D" w:rsidRPr="00DD3E8B" w:rsidRDefault="009D227D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IV. VOĐENJE UPRAVNOG POSTUPKA I RJEŠAVANJE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O UPRAVNIM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STVARIMA</w:t>
      </w:r>
    </w:p>
    <w:p w14:paraId="5CFE36D5" w14:textId="2DD7A510" w:rsidR="00616619" w:rsidRPr="007D1D42" w:rsidRDefault="00616619" w:rsidP="00616619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1F8A74D4" w14:textId="77777777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U upravnom postupku postupa službenik u opisu poslova kojeg je vođenje tog postupka ili rješavanje o upravnim stvarima,</w:t>
      </w:r>
      <w:r w:rsidRPr="00DD3E8B">
        <w:rPr>
          <w:rFonts w:ascii="Times New Roman" w:hAnsi="Times New Roman" w:cs="Times New Roman"/>
          <w:sz w:val="24"/>
          <w:szCs w:val="24"/>
        </w:rPr>
        <w:t xml:space="preserve"> sukladno ovom Pravilniku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B0AEA0" w14:textId="77777777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Službenik ovlašten za rješavanje o upravnim stvarima ovlašten je i za vođenje postupka koji prethodi rješavanju upravne stvari. </w:t>
      </w:r>
    </w:p>
    <w:p w14:paraId="1E280027" w14:textId="77777777" w:rsidR="00616619" w:rsidRPr="00DD3E8B" w:rsidRDefault="00616619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DD3E8B">
        <w:rPr>
          <w:rFonts w:ascii="Times New Roman" w:hAnsi="Times New Roman" w:cs="Times New Roman"/>
          <w:sz w:val="24"/>
          <w:szCs w:val="24"/>
        </w:rPr>
        <w:t>Kada je službenik u opisu poslova kojeg je vođenje upravnog postupka ili rješavanje o upravnim stvarima odsutan ili postoje pravne zapreke za njegovo postupanje, odnosno ukoliko radno mjesto nije popunjeno ili u Odjelu za financije i projekte nema osobe ovlaštene za rješavanje o upravnoj stvari, za vođenje postupka, odnosno rješavanje upravne stvari nadležan je pročelnik.</w:t>
      </w:r>
    </w:p>
    <w:p w14:paraId="7F9A8B57" w14:textId="77777777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(4) Ako nadležnost za rješavanje pojedine stvari nije određena zakonom, drugim propisom, ni ovim Pravilnikom, za rješavanje upravne stvari nadležan je pročelnik Odjela za financije i projekte.</w:t>
      </w:r>
    </w:p>
    <w:p w14:paraId="66E08B21" w14:textId="44E427A9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(5) Ukoliko za to postoje opravdani razlozi, na prijedlog pročelnika </w:t>
      </w:r>
      <w:r w:rsidRPr="00DD3E8B">
        <w:rPr>
          <w:rFonts w:ascii="Times New Roman" w:hAnsi="Times New Roman" w:cs="Times New Roman"/>
          <w:sz w:val="24"/>
          <w:szCs w:val="24"/>
        </w:rPr>
        <w:t xml:space="preserve">Odjela za financije i projekte, Gradonačelnik može donijeti akt kojim je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za rješavanje pojedine upravne stvari nadležan određeni službenik </w:t>
      </w:r>
      <w:r w:rsidRPr="00DD3E8B">
        <w:rPr>
          <w:rFonts w:ascii="Times New Roman" w:hAnsi="Times New Roman" w:cs="Times New Roman"/>
          <w:sz w:val="24"/>
          <w:szCs w:val="24"/>
        </w:rPr>
        <w:t>Odjela gradske uprave za lokalne, društvene i imovinsko pravne poslove</w:t>
      </w:r>
    </w:p>
    <w:p w14:paraId="0C5BC8EC" w14:textId="3837ABE0" w:rsidR="00616619" w:rsidRPr="00DD3E8B" w:rsidRDefault="00616619" w:rsidP="00567E15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CFEBE3" w14:textId="7E2ECE50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V. RADNO VRIJEME I ODNOSI SA STRANKAMA</w:t>
      </w:r>
    </w:p>
    <w:p w14:paraId="6A994C4A" w14:textId="1BEC2B04" w:rsidR="00616619" w:rsidRPr="007D1D42" w:rsidRDefault="00616619" w:rsidP="009613B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</w:t>
      </w:r>
      <w:r w:rsidR="009613B0" w:rsidRPr="007D1D42">
        <w:rPr>
          <w:rFonts w:ascii="Times New Roman" w:hAnsi="Times New Roman" w:cs="Times New Roman"/>
          <w:b/>
          <w:sz w:val="24"/>
          <w:szCs w:val="24"/>
        </w:rPr>
        <w:t>2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149CFF40" w14:textId="01282E07" w:rsidR="00616619" w:rsidRPr="00DD3E8B" w:rsidRDefault="009613B0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</w:t>
      </w:r>
      <w:r w:rsidR="00616619" w:rsidRPr="00DD3E8B">
        <w:rPr>
          <w:rFonts w:ascii="Times New Roman" w:hAnsi="Times New Roman" w:cs="Times New Roman"/>
          <w:sz w:val="24"/>
          <w:szCs w:val="24"/>
        </w:rPr>
        <w:t>Raspored radnog vremena i termine rada sa strankama te druga srodna pitanja određuje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616619" w:rsidRPr="00DD3E8B">
        <w:rPr>
          <w:rFonts w:ascii="Times New Roman" w:hAnsi="Times New Roman" w:cs="Times New Roman"/>
          <w:sz w:val="24"/>
          <w:szCs w:val="24"/>
        </w:rPr>
        <w:t>gradonačelnik posebnom odlukom,</w:t>
      </w:r>
      <w:r w:rsidR="000505C2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616619" w:rsidRPr="00DD3E8B">
        <w:rPr>
          <w:rFonts w:ascii="Times New Roman" w:hAnsi="Times New Roman" w:cs="Times New Roman"/>
          <w:sz w:val="24"/>
          <w:szCs w:val="24"/>
        </w:rPr>
        <w:t>nakon savjetovanja s pročelnikom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616619" w:rsidRPr="00DD3E8B">
        <w:rPr>
          <w:rFonts w:ascii="Times New Roman" w:hAnsi="Times New Roman" w:cs="Times New Roman"/>
          <w:sz w:val="24"/>
          <w:szCs w:val="24"/>
        </w:rPr>
        <w:t>.</w:t>
      </w:r>
    </w:p>
    <w:p w14:paraId="1D81FF2E" w14:textId="30917CD3" w:rsidR="00616619" w:rsidRPr="00DD3E8B" w:rsidRDefault="009613B0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(2) 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Raspored termina za rad sa strankama ističe se na ulazu </w:t>
      </w:r>
      <w:r w:rsidRPr="00DD3E8B">
        <w:rPr>
          <w:rFonts w:ascii="Times New Roman" w:hAnsi="Times New Roman" w:cs="Times New Roman"/>
          <w:sz w:val="24"/>
          <w:szCs w:val="24"/>
        </w:rPr>
        <w:t xml:space="preserve">zgradu u kojoj djeluje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616619" w:rsidRPr="00DD3E8B">
        <w:rPr>
          <w:rFonts w:ascii="Times New Roman" w:hAnsi="Times New Roman" w:cs="Times New Roman"/>
          <w:sz w:val="24"/>
          <w:szCs w:val="24"/>
        </w:rPr>
        <w:t xml:space="preserve"> te na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616619" w:rsidRPr="00DD3E8B">
        <w:rPr>
          <w:rFonts w:ascii="Times New Roman" w:hAnsi="Times New Roman" w:cs="Times New Roman"/>
          <w:sz w:val="24"/>
          <w:szCs w:val="24"/>
        </w:rPr>
        <w:t>web stranici Grada.</w:t>
      </w:r>
    </w:p>
    <w:p w14:paraId="27B999C0" w14:textId="77777777" w:rsidR="009613B0" w:rsidRPr="00DD3E8B" w:rsidRDefault="009613B0" w:rsidP="009613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1C030E" w14:textId="77777777" w:rsidR="00616619" w:rsidRPr="007D1D42" w:rsidRDefault="00616619" w:rsidP="009613B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38C3CC86" w14:textId="45809C86" w:rsidR="00616619" w:rsidRPr="00DD3E8B" w:rsidRDefault="00616619" w:rsidP="007D1D42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Podnošenje prigovora i pritužbi građana osigurava se postavljanjem sandučića za</w:t>
      </w:r>
      <w:r w:rsidR="00640B56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predstavke i pritužbe, knjige žalbi i pritužbi, neposrednim komuniciranjem s ovlaštenim</w:t>
      </w:r>
      <w:r w:rsidR="00640B56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predstavnicima tijela Grada, a o istima se očituje ili rješava Odjel</w:t>
      </w:r>
      <w:r w:rsidR="009613B0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</w:t>
      </w:r>
      <w:r w:rsidRPr="00DD3E8B">
        <w:rPr>
          <w:rFonts w:ascii="Times New Roman" w:hAnsi="Times New Roman" w:cs="Times New Roman"/>
          <w:sz w:val="24"/>
          <w:szCs w:val="24"/>
        </w:rPr>
        <w:t>.</w:t>
      </w:r>
    </w:p>
    <w:p w14:paraId="5A8EAB0B" w14:textId="77777777" w:rsidR="007D1D42" w:rsidRDefault="007D1D42" w:rsidP="007D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25CB7" w14:textId="334C26EE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VI. LAKE POVREDE SLUŽBENE DUŽNOSTI</w:t>
      </w:r>
    </w:p>
    <w:p w14:paraId="50FBD7DC" w14:textId="2898465A" w:rsidR="000505C2" w:rsidRPr="007D1D42" w:rsidRDefault="000505C2" w:rsidP="0005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</w:t>
      </w:r>
      <w:r w:rsidR="0030688B" w:rsidRPr="007D1D42">
        <w:rPr>
          <w:rFonts w:ascii="Times New Roman" w:hAnsi="Times New Roman" w:cs="Times New Roman"/>
          <w:b/>
          <w:sz w:val="24"/>
          <w:szCs w:val="24"/>
        </w:rPr>
        <w:t>4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3315547B" w14:textId="3FF9AFDD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lastRenderedPageBreak/>
        <w:t>Osim lakih povreda službene dužnosti propisanih Zakonom, lake povrede službene</w:t>
      </w:r>
      <w:r w:rsidR="00640B56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dužnosti su:</w:t>
      </w:r>
    </w:p>
    <w:p w14:paraId="6331330B" w14:textId="4677C69A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1. bez opravdanog razloga neizvršavanje naloga i naputaka za rad koje daje gradonačelnik, pročelnik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</w:t>
      </w:r>
      <w:r w:rsidRPr="00DD3E8B">
        <w:rPr>
          <w:rFonts w:ascii="Times New Roman" w:hAnsi="Times New Roman" w:cs="Times New Roman"/>
          <w:sz w:val="24"/>
          <w:szCs w:val="24"/>
        </w:rPr>
        <w:t>, kao i neizvršavanje naloga bez opravdanog razloga u zadanom roku,</w:t>
      </w:r>
    </w:p>
    <w:p w14:paraId="5B4A869B" w14:textId="73627F7B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2. nedolično ponašanje prema gradonačelniku, pročelniku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projekte, kao</w:t>
      </w:r>
      <w:r w:rsidRPr="00DD3E8B">
        <w:rPr>
          <w:rFonts w:ascii="Times New Roman" w:hAnsi="Times New Roman" w:cs="Times New Roman"/>
          <w:sz w:val="24"/>
          <w:szCs w:val="24"/>
        </w:rPr>
        <w:t xml:space="preserve"> i službenicima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za financije i projekte</w:t>
      </w:r>
      <w:r w:rsidRPr="00DD3E8B">
        <w:rPr>
          <w:rFonts w:ascii="Times New Roman" w:hAnsi="Times New Roman" w:cs="Times New Roman"/>
          <w:sz w:val="24"/>
          <w:szCs w:val="24"/>
        </w:rPr>
        <w:t xml:space="preserve"> ili drugih upravnih tijela Grada Delnica,</w:t>
      </w:r>
    </w:p>
    <w:p w14:paraId="551AD2C8" w14:textId="54B1CE75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3. nedoličan i nekorektan odnos službenika prema strankama,</w:t>
      </w:r>
    </w:p>
    <w:p w14:paraId="011520C5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4. nesavjesno, neodgovorno i nemarno obavljanje povjerenih poslova,</w:t>
      </w:r>
    </w:p>
    <w:p w14:paraId="2296DE70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5. rad bez propisane i nabavljene službene odjeće i u neurednoj službenoj odjeći ili u</w:t>
      </w:r>
    </w:p>
    <w:p w14:paraId="10E0435C" w14:textId="77777777" w:rsidR="000505C2" w:rsidRPr="00DD3E8B" w:rsidRDefault="000505C2" w:rsidP="0005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neprimjerenoj i neprikladnoj odjeći,</w:t>
      </w:r>
    </w:p>
    <w:p w14:paraId="0684E925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6. učestalo kašnjenje na posao i neopravdani raniji odlazak, učestali raniji odlazak na</w:t>
      </w:r>
    </w:p>
    <w:p w14:paraId="33F0DB90" w14:textId="77777777" w:rsidR="000505C2" w:rsidRPr="00DD3E8B" w:rsidRDefault="000505C2" w:rsidP="0005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dnevni odmor (stanku) i zakašnjavanje s odmora,</w:t>
      </w:r>
    </w:p>
    <w:p w14:paraId="3A23FE77" w14:textId="686F556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7. iznošenje neistina o drugim </w:t>
      </w:r>
      <w:r w:rsidR="0030688B" w:rsidRPr="00DD3E8B">
        <w:rPr>
          <w:rFonts w:ascii="Times New Roman" w:hAnsi="Times New Roman" w:cs="Times New Roman"/>
          <w:sz w:val="24"/>
          <w:szCs w:val="24"/>
        </w:rPr>
        <w:t>službenicima</w:t>
      </w:r>
      <w:r w:rsidRPr="00DD3E8B">
        <w:rPr>
          <w:rFonts w:ascii="Times New Roman" w:hAnsi="Times New Roman" w:cs="Times New Roman"/>
          <w:sz w:val="24"/>
          <w:szCs w:val="24"/>
        </w:rPr>
        <w:t xml:space="preserve"> koje mogu štetiti ugledu i dostojanstvu</w:t>
      </w:r>
    </w:p>
    <w:p w14:paraId="11E5E094" w14:textId="4818D2E9" w:rsidR="000505C2" w:rsidRPr="00DD3E8B" w:rsidRDefault="0030688B" w:rsidP="0005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službenika</w:t>
      </w:r>
      <w:r w:rsidR="000505C2" w:rsidRPr="00DD3E8B">
        <w:rPr>
          <w:rFonts w:ascii="Times New Roman" w:hAnsi="Times New Roman" w:cs="Times New Roman"/>
          <w:sz w:val="24"/>
          <w:szCs w:val="24"/>
        </w:rPr>
        <w:t xml:space="preserve"> ili ugledu gradske uprave</w:t>
      </w:r>
      <w:r w:rsidRPr="00DD3E8B">
        <w:rPr>
          <w:rFonts w:ascii="Times New Roman" w:hAnsi="Times New Roman" w:cs="Times New Roman"/>
          <w:sz w:val="24"/>
          <w:szCs w:val="24"/>
        </w:rPr>
        <w:t xml:space="preserve"> u cjelini</w:t>
      </w:r>
      <w:r w:rsidR="000505C2" w:rsidRPr="00DD3E8B">
        <w:rPr>
          <w:rFonts w:ascii="Times New Roman" w:hAnsi="Times New Roman" w:cs="Times New Roman"/>
          <w:sz w:val="24"/>
          <w:szCs w:val="24"/>
        </w:rPr>
        <w:t>,</w:t>
      </w:r>
    </w:p>
    <w:p w14:paraId="3AE5588B" w14:textId="77777777" w:rsidR="000505C2" w:rsidRPr="00DD3E8B" w:rsidRDefault="000505C2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8. nepotrebno zadržavanje u prostorijama izvan svoga ureda za vrijeme radnog vremena,</w:t>
      </w:r>
    </w:p>
    <w:p w14:paraId="099FC366" w14:textId="314B801C" w:rsidR="009613B0" w:rsidRPr="00DD3E8B" w:rsidRDefault="000505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9. neracionalno korištenje telefona, interneta i d</w:t>
      </w:r>
      <w:r w:rsidR="007D1D42">
        <w:rPr>
          <w:rFonts w:ascii="Times New Roman" w:hAnsi="Times New Roman" w:cs="Times New Roman"/>
          <w:sz w:val="24"/>
          <w:szCs w:val="24"/>
        </w:rPr>
        <w:t>rugih povjerenih sredstava rada,</w:t>
      </w:r>
    </w:p>
    <w:p w14:paraId="3BC9919A" w14:textId="1FD58A37" w:rsidR="000505C2" w:rsidRPr="00DD3E8B" w:rsidRDefault="000505C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. kršenje Etičkog kodeksa gradske uprave Grada Delnica, osim kada su time ispunjena obilježja nek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drugih povreda službene dužnosti propisanih zakonom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AA413B" w14:textId="582A9F6E" w:rsidR="000505C2" w:rsidRDefault="000505C2" w:rsidP="00567E15">
      <w:pPr>
        <w:pStyle w:val="Bezproreda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2381106" w14:textId="6A06888F" w:rsidR="00CE1DC2" w:rsidRPr="00DD3E8B" w:rsidRDefault="00CE1DC2" w:rsidP="007D1D4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431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0688B" w:rsidRPr="00DD3E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SISTEMATIZACIJA RADNIH MJESTA </w:t>
      </w:r>
    </w:p>
    <w:p w14:paraId="075A989F" w14:textId="371DA33A" w:rsidR="0030688B" w:rsidRPr="007D1D42" w:rsidRDefault="0030688B" w:rsidP="003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3703C292" w14:textId="462FAE2F" w:rsidR="0030688B" w:rsidRPr="00DD3E8B" w:rsidRDefault="0030688B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Sastavni dio ovog Pravilnika čini Sistematizacija radnih mjesta u Odjelu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za financije i projekte</w:t>
      </w:r>
      <w:r w:rsidRPr="00DD3E8B">
        <w:rPr>
          <w:rFonts w:ascii="Times New Roman" w:hAnsi="Times New Roman" w:cs="Times New Roman"/>
          <w:sz w:val="24"/>
          <w:szCs w:val="24"/>
        </w:rPr>
        <w:t>, koja sadržava popis radnih mjesta, stručne uvjete, potrebno stručno znanje, opis poslova radnih mjesta i broj izvršitelja na pojedinome radnom mjestu.</w:t>
      </w:r>
    </w:p>
    <w:p w14:paraId="514E132C" w14:textId="150E59EE" w:rsidR="0030688B" w:rsidRPr="00DD3E8B" w:rsidRDefault="0030688B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Naziv, potrebno stručno znanje i opis radnog mjesta sadrži elemente propisane</w:t>
      </w:r>
      <w:r w:rsidR="00EA220E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Uredbom.</w:t>
      </w:r>
    </w:p>
    <w:p w14:paraId="0CCADD99" w14:textId="5DA400E9" w:rsidR="0030688B" w:rsidRPr="00DD3E8B" w:rsidRDefault="0030688B" w:rsidP="003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26676" w14:textId="674EEE02" w:rsidR="0030688B" w:rsidRPr="007D1D42" w:rsidRDefault="0030688B" w:rsidP="003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4607D4B3" w14:textId="67755BCA" w:rsidR="0030688B" w:rsidRPr="00DD3E8B" w:rsidRDefault="0030688B" w:rsidP="0030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Kada je za obavljanje poslova pojedinog radnog mjesta sistematizirano više izvršitelja,</w:t>
      </w:r>
      <w:r w:rsidR="007D1D42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 xml:space="preserve">pročelnik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Odjela za financije i projekte</w:t>
      </w:r>
      <w:r w:rsidRPr="00DD3E8B">
        <w:rPr>
          <w:rFonts w:ascii="Times New Roman" w:hAnsi="Times New Roman" w:cs="Times New Roman"/>
          <w:sz w:val="24"/>
          <w:szCs w:val="24"/>
        </w:rPr>
        <w:t xml:space="preserve"> raspoređuje obavljanje poslova radnog mjesta među službenicima raspoređenim na odnosno radno mjesto, uzevši u obzir trenutne potrebe i prioritete službe.</w:t>
      </w:r>
    </w:p>
    <w:p w14:paraId="2E0B3108" w14:textId="77777777" w:rsidR="0030688B" w:rsidRPr="00DD3E8B" w:rsidRDefault="0030688B" w:rsidP="003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7B4FD" w14:textId="583EECB5" w:rsidR="0030688B" w:rsidRPr="007D1D42" w:rsidRDefault="0030688B" w:rsidP="003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1EE5785F" w14:textId="24CA3576" w:rsidR="00CE1DC2" w:rsidRPr="00DD3E8B" w:rsidRDefault="0030688B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Unutarnji ustroj i sistematizacija radnih mjesta iz članka 16. ovog Pravilnika u</w:t>
      </w:r>
      <w:r w:rsidR="00EA220E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određuje se u tabličnom prikazu – Sistematizaciji radnih mjesta,</w:t>
      </w:r>
      <w:r w:rsidR="00EA220E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kao sastavnom dijelu Pravilnika.</w:t>
      </w:r>
    </w:p>
    <w:p w14:paraId="2BB82E53" w14:textId="2A59E065" w:rsidR="00E45826" w:rsidRDefault="00E45826" w:rsidP="003068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106358" w14:textId="1C55444D" w:rsidR="0030688B" w:rsidRPr="00DD3E8B" w:rsidRDefault="00B43101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30688B" w:rsidRPr="00DD3E8B">
        <w:rPr>
          <w:rFonts w:ascii="Times New Roman" w:hAnsi="Times New Roman" w:cs="Times New Roman"/>
          <w:sz w:val="24"/>
          <w:szCs w:val="24"/>
        </w:rPr>
        <w:t>I. PRIJELAZNE I ZAVRŠNE ODREDBE</w:t>
      </w:r>
    </w:p>
    <w:p w14:paraId="27C02513" w14:textId="2D4FDA2E" w:rsidR="0030688B" w:rsidRPr="007D1D42" w:rsidRDefault="0030688B" w:rsidP="000F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42">
        <w:rPr>
          <w:rFonts w:ascii="Times New Roman" w:hAnsi="Times New Roman" w:cs="Times New Roman"/>
          <w:b/>
          <w:sz w:val="24"/>
          <w:szCs w:val="24"/>
        </w:rPr>
        <w:t>Članak 1</w:t>
      </w:r>
      <w:r w:rsidR="000F7E36" w:rsidRPr="007D1D42">
        <w:rPr>
          <w:rFonts w:ascii="Times New Roman" w:hAnsi="Times New Roman" w:cs="Times New Roman"/>
          <w:b/>
          <w:sz w:val="24"/>
          <w:szCs w:val="24"/>
        </w:rPr>
        <w:t>8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492BBF91" w14:textId="2C14F869" w:rsidR="0030688B" w:rsidRPr="00DD3E8B" w:rsidRDefault="000F7E36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</w:t>
      </w:r>
      <w:r w:rsidR="0030688B" w:rsidRPr="00DD3E8B">
        <w:rPr>
          <w:rFonts w:ascii="Times New Roman" w:hAnsi="Times New Roman" w:cs="Times New Roman"/>
          <w:sz w:val="24"/>
          <w:szCs w:val="24"/>
        </w:rPr>
        <w:t xml:space="preserve">Preuzeti službenici 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Odjel za financije i projekte</w:t>
      </w:r>
      <w:r w:rsidR="0030688B" w:rsidRPr="00DD3E8B">
        <w:rPr>
          <w:rFonts w:ascii="Times New Roman" w:hAnsi="Times New Roman" w:cs="Times New Roman"/>
          <w:sz w:val="24"/>
          <w:szCs w:val="24"/>
        </w:rPr>
        <w:t>, na dan stupanja na snagu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 xml:space="preserve">Odluke </w:t>
      </w:r>
      <w:r w:rsidRPr="00DD3E8B">
        <w:rPr>
          <w:rFonts w:ascii="Times New Roman" w:hAnsi="Times New Roman" w:cs="Times New Roman"/>
          <w:sz w:val="24"/>
          <w:szCs w:val="24"/>
        </w:rPr>
        <w:t>ustrojstvu i djelokrugu gradskih upravnih tijela Grada Delnica</w:t>
      </w:r>
      <w:r w:rsidR="0030688B" w:rsidRPr="00DD3E8B">
        <w:rPr>
          <w:rFonts w:ascii="Times New Roman" w:hAnsi="Times New Roman" w:cs="Times New Roman"/>
          <w:sz w:val="24"/>
          <w:szCs w:val="24"/>
        </w:rPr>
        <w:t>, biti će raspoređeni na radna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>mjesta u skladu s ovim Pravilnikom, u roku od dva mjeseca od dana stupanja na snagu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>Pravilnika, vodeći računa o poslovima koje su do tada obavljali, ili stavljeni na raspolaganje.</w:t>
      </w:r>
    </w:p>
    <w:p w14:paraId="53741E86" w14:textId="5B8B0846" w:rsidR="0030688B" w:rsidRPr="00DD3E8B" w:rsidRDefault="000F7E36" w:rsidP="007D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(2) </w:t>
      </w:r>
      <w:r w:rsidR="0030688B" w:rsidRPr="00DD3E8B">
        <w:rPr>
          <w:rFonts w:ascii="Times New Roman" w:hAnsi="Times New Roman" w:cs="Times New Roman"/>
          <w:sz w:val="24"/>
          <w:szCs w:val="24"/>
        </w:rPr>
        <w:t>Ako nema odgovarajućeg radnog mjesta u Odjelu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za financije i projekte</w:t>
      </w:r>
      <w:r w:rsidR="0030688B" w:rsidRPr="00DD3E8B">
        <w:rPr>
          <w:rFonts w:ascii="Times New Roman" w:hAnsi="Times New Roman" w:cs="Times New Roman"/>
          <w:sz w:val="24"/>
          <w:szCs w:val="24"/>
        </w:rPr>
        <w:t>, na koje se službenik može rasporediti, službenik ovlašten za privremeno obavljanje poslova pročelnika donijet će</w:t>
      </w:r>
      <w:r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="0030688B" w:rsidRPr="00DD3E8B">
        <w:rPr>
          <w:rFonts w:ascii="Times New Roman" w:hAnsi="Times New Roman" w:cs="Times New Roman"/>
          <w:sz w:val="24"/>
          <w:szCs w:val="24"/>
        </w:rPr>
        <w:t>rješenje o stavljanju na raspolaganje.</w:t>
      </w:r>
    </w:p>
    <w:p w14:paraId="5341C879" w14:textId="609B7579" w:rsidR="00B43101" w:rsidRPr="00314C17" w:rsidRDefault="00B43101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14C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4C17">
        <w:rPr>
          <w:rFonts w:ascii="Times New Roman" w:hAnsi="Times New Roman" w:cs="Times New Roman"/>
          <w:sz w:val="24"/>
          <w:szCs w:val="24"/>
        </w:rPr>
        <w:t>) Voditeljica Projekta koji se financira iz fondova ili programa Europske unije ostaje u službi za vrijeme trajanja projekata odnosno do popunjavanja navedenog radnog mjesta sukladno odredbama Odluke o ustrojstvu i djelokrugu upravnih tijela Grada Delnica (S</w:t>
      </w:r>
      <w:r w:rsidR="007D1D42">
        <w:rPr>
          <w:rFonts w:ascii="Times New Roman" w:hAnsi="Times New Roman" w:cs="Times New Roman"/>
          <w:sz w:val="24"/>
          <w:szCs w:val="24"/>
        </w:rPr>
        <w:t>N GD</w:t>
      </w:r>
      <w:r w:rsidRPr="00314C17">
        <w:rPr>
          <w:rFonts w:ascii="Times New Roman" w:hAnsi="Times New Roman" w:cs="Times New Roman"/>
          <w:sz w:val="24"/>
          <w:szCs w:val="24"/>
        </w:rPr>
        <w:t xml:space="preserve"> </w:t>
      </w:r>
      <w:r w:rsidR="000E0F4A">
        <w:rPr>
          <w:rFonts w:ascii="Times New Roman" w:hAnsi="Times New Roman" w:cs="Times New Roman"/>
          <w:sz w:val="24"/>
          <w:szCs w:val="24"/>
        </w:rPr>
        <w:t>09</w:t>
      </w:r>
      <w:r w:rsidRPr="00314C17">
        <w:rPr>
          <w:rFonts w:ascii="Times New Roman" w:hAnsi="Times New Roman" w:cs="Times New Roman"/>
          <w:sz w:val="24"/>
          <w:szCs w:val="24"/>
        </w:rPr>
        <w:t>/21) i ovog Pravilnika.</w:t>
      </w:r>
    </w:p>
    <w:p w14:paraId="7669E65B" w14:textId="77777777" w:rsidR="000F7E36" w:rsidRPr="00DD3E8B" w:rsidRDefault="000F7E36" w:rsidP="003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3E90D" w14:textId="2BFE3183" w:rsidR="0030688B" w:rsidRPr="007D1D42" w:rsidRDefault="0030688B" w:rsidP="000F7E3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3817236"/>
      <w:r w:rsidRPr="007D1D4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F7E36" w:rsidRPr="007D1D42">
        <w:rPr>
          <w:rFonts w:ascii="Times New Roman" w:hAnsi="Times New Roman" w:cs="Times New Roman"/>
          <w:b/>
          <w:sz w:val="24"/>
          <w:szCs w:val="24"/>
        </w:rPr>
        <w:t>19</w:t>
      </w:r>
      <w:r w:rsidRPr="007D1D42">
        <w:rPr>
          <w:rFonts w:ascii="Times New Roman" w:hAnsi="Times New Roman" w:cs="Times New Roman"/>
          <w:b/>
          <w:sz w:val="24"/>
          <w:szCs w:val="24"/>
        </w:rPr>
        <w:t>.</w:t>
      </w:r>
    </w:p>
    <w:p w14:paraId="2594DB95" w14:textId="00A9847F" w:rsidR="0030688B" w:rsidRPr="00DD3E8B" w:rsidRDefault="0030688B" w:rsidP="007D1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Kandidati za prijam u službu, odnosno službenik koji na dan rasporeda ne</w:t>
      </w:r>
      <w:r w:rsidR="000F7E3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ispunjavaju uvjet za raspored na radno mjesto za koje je propisan državni ispit za službenike</w:t>
      </w:r>
      <w:r w:rsidRPr="00DD3E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D3E8B">
        <w:rPr>
          <w:rFonts w:ascii="Times New Roman" w:hAnsi="Times New Roman" w:cs="Times New Roman"/>
          <w:sz w:val="24"/>
          <w:szCs w:val="24"/>
        </w:rPr>
        <w:t>a ispunjava ostale uvjete za raspored, može biti primljen u službu,</w:t>
      </w:r>
      <w:r w:rsidR="000F7E3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odnosno raspoređen, uz uvjet da u roku od 12 mjeseci od dana rasporeda položi državni ispit, u protivnom će se prvog dana nakon isteka roka za polaganje ispita smatrati da odnosni</w:t>
      </w:r>
      <w:r w:rsidR="000F7E36" w:rsidRPr="00DD3E8B"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službenik više ne ispunjava uvjete za raspored na odnosno radno mjesto.</w:t>
      </w:r>
    </w:p>
    <w:bookmarkEnd w:id="2"/>
    <w:p w14:paraId="7002CAEB" w14:textId="77777777" w:rsidR="00E45826" w:rsidRPr="00DD3E8B" w:rsidRDefault="00E45826" w:rsidP="00E4582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C256D" w14:textId="5198DA7D" w:rsidR="00E45826" w:rsidRPr="007D1D42" w:rsidRDefault="00E45826" w:rsidP="00E45826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20.</w:t>
      </w:r>
    </w:p>
    <w:p w14:paraId="2854A05D" w14:textId="677C7BB9" w:rsidR="00E45826" w:rsidRPr="00DD3E8B" w:rsidRDefault="00E45826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Danom stupanja na snagu ovog Pravilnika prestaje vrijediti Pravilnik o unutarnjem redu Jedinstvenog upravnog odjela Grada Delnica i sistematizaciji radnih mjesta (S</w:t>
      </w:r>
      <w:r w:rsidR="007D1D42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01/18, 02/18, 01/19, 02/19, 07/19 i 02/20)</w:t>
      </w:r>
      <w:r w:rsidR="00CB6102">
        <w:rPr>
          <w:rFonts w:ascii="Times New Roman" w:hAnsi="Times New Roman" w:cs="Times New Roman"/>
          <w:color w:val="000000"/>
          <w:sz w:val="24"/>
          <w:szCs w:val="24"/>
        </w:rPr>
        <w:t xml:space="preserve"> u dijelu u kojem se odnosi na ranije službenike Odsjeka za proračun i financije</w:t>
      </w:r>
      <w:r w:rsidR="00B23304">
        <w:rPr>
          <w:rFonts w:ascii="Times New Roman" w:hAnsi="Times New Roman" w:cs="Times New Roman"/>
          <w:color w:val="000000"/>
          <w:sz w:val="24"/>
          <w:szCs w:val="24"/>
        </w:rPr>
        <w:t xml:space="preserve"> Jedinstvenog upravnog odjela Grada Delnica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1CA6E2" w14:textId="77777777" w:rsidR="00E45826" w:rsidRPr="00DD3E8B" w:rsidRDefault="00E45826" w:rsidP="00E4582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875D7" w14:textId="330F898D" w:rsidR="00E45826" w:rsidRPr="007D1D42" w:rsidRDefault="00E45826" w:rsidP="00E45826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/>
          <w:color w:val="000000"/>
          <w:sz w:val="24"/>
          <w:szCs w:val="24"/>
        </w:rPr>
        <w:t>Članak 21.</w:t>
      </w:r>
    </w:p>
    <w:p w14:paraId="6BDDB256" w14:textId="7D84E8CD" w:rsidR="00E45826" w:rsidRDefault="00E45826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osmog dana od dana objave u ʺSlužbenim novinama Grada Delnica“. </w:t>
      </w:r>
    </w:p>
    <w:p w14:paraId="6EE408FD" w14:textId="3D39D051" w:rsidR="00CB6102" w:rsidRDefault="00CB6102" w:rsidP="00E45826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37F1F" w14:textId="77777777" w:rsidR="007D1D42" w:rsidRPr="00DD3E8B" w:rsidRDefault="007D1D42" w:rsidP="007D1D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023-01/21-01/08</w:t>
      </w:r>
    </w:p>
    <w:p w14:paraId="4430C6E4" w14:textId="77777777" w:rsidR="007D1D42" w:rsidRPr="00DD3E8B" w:rsidRDefault="007D1D42" w:rsidP="007D1D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2170-6-30-1-22-03</w:t>
      </w:r>
    </w:p>
    <w:p w14:paraId="1E4AF1C5" w14:textId="0FC4A27B" w:rsidR="007D1D42" w:rsidRPr="00DD3E8B" w:rsidRDefault="007D1D42" w:rsidP="007D1D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Delnice,</w:t>
      </w:r>
      <w:r>
        <w:rPr>
          <w:rFonts w:ascii="Times New Roman" w:hAnsi="Times New Roman" w:cs="Times New Roman"/>
          <w:sz w:val="24"/>
          <w:szCs w:val="24"/>
        </w:rPr>
        <w:t xml:space="preserve"> 10. siječnja</w:t>
      </w:r>
      <w:r w:rsidRPr="00DD3E8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14:paraId="6DF97762" w14:textId="77777777" w:rsidR="00CB6102" w:rsidRPr="00DD3E8B" w:rsidRDefault="00CB6102" w:rsidP="007D1D4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070B5" w14:textId="72DB1F4F" w:rsidR="00CE1DC2" w:rsidRPr="007D1D42" w:rsidRDefault="007D1D4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1D42">
        <w:rPr>
          <w:rFonts w:ascii="Times New Roman" w:hAnsi="Times New Roman" w:cs="Times New Roman"/>
          <w:bCs/>
          <w:color w:val="000000"/>
          <w:sz w:val="24"/>
          <w:szCs w:val="24"/>
        </w:rPr>
        <w:t>Gradonačelnica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Grada Delnica</w:t>
      </w:r>
    </w:p>
    <w:p w14:paraId="7EC0A8FD" w14:textId="5B4D20CB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Katarina Mihelčić, dipl.ing.agr.</w:t>
      </w:r>
      <w:r w:rsidR="007D1D42">
        <w:rPr>
          <w:rFonts w:ascii="Times New Roman" w:hAnsi="Times New Roman" w:cs="Times New Roman"/>
          <w:color w:val="000000"/>
          <w:sz w:val="24"/>
          <w:szCs w:val="24"/>
        </w:rPr>
        <w:t>, v.r.</w:t>
      </w:r>
    </w:p>
    <w:p w14:paraId="401FFEED" w14:textId="77777777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08F8A" w14:textId="77777777" w:rsidR="00AD0B8E" w:rsidRDefault="00AD0B8E" w:rsidP="00AD0B8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5670"/>
        <w:gridCol w:w="3791"/>
      </w:tblGrid>
      <w:tr w:rsidR="00AD0B8E" w14:paraId="7506414C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8CCD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SISTEMATIZACIJA RADNIH MJESTA</w:t>
            </w:r>
          </w:p>
          <w:p w14:paraId="4E99956C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ODJELA GRADSKE UPRAVE ZA FINANCIJE I PROJEKTE</w:t>
            </w:r>
          </w:p>
        </w:tc>
      </w:tr>
      <w:tr w:rsidR="00AD0B8E" w14:paraId="003D04D5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047D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PROČELNIK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ODJELA GRADSKE UPRAVE ZA FINANCIJE I PROJEKTE</w:t>
            </w:r>
          </w:p>
          <w:p w14:paraId="112CD6E7" w14:textId="77777777" w:rsidR="00AD0B8E" w:rsidRDefault="00AD0B8E" w:rsidP="00AD0B8E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AD0B8E" w14:paraId="52B5E197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1999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AD0B8E" w14:paraId="2DACCB55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Reetkatablic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AD0B8E" w14:paraId="3731E462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C525F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0CB4B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3F2B5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2EA42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AD0B8E" w14:paraId="79E66734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34791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D2F7C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Glavni rukovoditelj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38F85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5DB99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</w:tbl>
          <w:p w14:paraId="171221F1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E" w14:paraId="1EEF974F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38DF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AD0B8E" w14:paraId="2F046CDB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26F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0A20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AD0B8E" w14:paraId="5E79C1E2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D18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Rukovodi odjelom, organizira i usklađuje rad odjela, kao i suradnju s drugim  tijelima.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AB7E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0B8E" w14:paraId="2E1891F8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56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Organizira, koordinira i kontrolira rad u odjelu, brine o zakonitom  i pravovremenom obavljanju poslova iz njegove nadležnosti, obavlja nadzor nad radom službenika, donosi rješenja u predmetima prava i obveza službenika odjela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A6AF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B8E" w14:paraId="38A0A80E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AB16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Prati stanje iz djelokruga odjela i predlaže odgovarajuće mjere.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5C95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B8E" w14:paraId="4B534D74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888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Pomaže službenicima odjela u radu na najsloženijim predmetima.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2BE9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7A16F168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43BD" w14:textId="77777777" w:rsidR="00AD0B8E" w:rsidRDefault="00AD0B8E">
            <w:pPr>
              <w:pStyle w:val="Default"/>
              <w:jc w:val="both"/>
            </w:pPr>
            <w:r>
              <w:t>Obavlja druge srodne poslove po nalogu gradonačelnika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9962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B8E" w14:paraId="4B754862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1472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AD0B8E" w14:paraId="4C255D20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1D0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6D1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Magistar struke ili stručni specijalist (odnosno po ranijim propisima visoka stručna sprema) ekonomskog smjera, najmanje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godina radnog iskustva na odgovarajućim poslovima,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organizacijske sposobnosti i komunikacijske vještine potrebne za uspješno upravljanje odjelom,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poznavanje rada na osobnom računalu.</w:t>
            </w:r>
          </w:p>
        </w:tc>
      </w:tr>
      <w:tr w:rsidR="00AD0B8E" w14:paraId="48D6D55A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BB1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41B0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složenosti posla najviše razine koji uključuje planiranje, vođenje i koordiniranje povjerenih poslova, doprinos  razvoju novih koncepata, te rješavanje strateških zadaća.</w:t>
            </w:r>
          </w:p>
        </w:tc>
      </w:tr>
      <w:tr w:rsidR="00AD0B8E" w14:paraId="3585F1C9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C46B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E33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samostalnosti koji uključuje samostalnost u radu i odlučivanju o najsloženijim stručnim pitanjima, ograničenu samo općim smjernicama vezanima uz utvrđenu politiku odjela</w:t>
            </w:r>
          </w:p>
        </w:tc>
      </w:tr>
      <w:tr w:rsidR="00AD0B8E" w14:paraId="64C10F39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BE4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SURADNJE S DRUGIM TIJELIMA I KOMUNIKACIJE SA STRANKAMA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CBCC" w14:textId="77777777" w:rsidR="00AD0B8E" w:rsidRDefault="00AD0B8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Stalna stručna komunikacija unutar i izvan odjela od utjecaja na provedbu plana i programa odjela.</w:t>
            </w:r>
          </w:p>
        </w:tc>
      </w:tr>
      <w:tr w:rsidR="00AD0B8E" w14:paraId="3D7DFF53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EDCC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 I UTJECAJ NA DONOŠENJE ODLUKA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A11E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</w:p>
        </w:tc>
      </w:tr>
      <w:tr w:rsidR="00AD0B8E" w14:paraId="401E3854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DB5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B8E" w14:paraId="7A3C5CC9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C49B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VIŠI SAVJETNIK ZA RAČUNOVODSTVO I FINACIJE </w:t>
            </w:r>
          </w:p>
          <w:p w14:paraId="287A6333" w14:textId="77777777" w:rsidR="00AD0B8E" w:rsidRDefault="00AD0B8E" w:rsidP="00AD0B8E">
            <w:pPr>
              <w:pStyle w:val="Bezproreda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AD0B8E" w14:paraId="0EDD6DB2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33C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AD0B8E" w14:paraId="18CF22DF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Reetkatablic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AD0B8E" w14:paraId="31759E86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5F3BE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4B510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2F603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4AAB3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AD0B8E" w14:paraId="0211B066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F3A26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67182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Viši savjetnik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D80C9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282D3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</w:tr>
          </w:tbl>
          <w:p w14:paraId="7BA8E110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E" w14:paraId="1832A388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963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AD0B8E" w14:paraId="25A4102E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66B4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0079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AD0B8E" w14:paraId="4951BDBD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6F9B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vezane uz proračun ( prijedlog, izmjene, polugodišnji i godišnji izvještaj o izvršenju proračuna, izrada financijskih izvještaja)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5E4E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0B8E" w14:paraId="3C74892E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C89C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Izrađuje opće i pojedinačne akte vezane za proračun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F76C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B8E" w14:paraId="1F268FC5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8439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Obavlja kontrolu analitičkih knjigovodstava i usklađenja analitičkih evidencija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71F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B8E" w14:paraId="07542B8C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3230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druge srodne poslove po nalogu pročelnika.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2910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72DBACEF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6071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AD0B8E" w14:paraId="1B0D3AA3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3D84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1FC" w14:textId="77777777" w:rsidR="00AD0B8E" w:rsidRDefault="00AD0B8E">
            <w:pPr>
              <w:pStyle w:val="t-9-8"/>
              <w:shd w:val="clear" w:color="auto" w:fill="FFFFFF"/>
              <w:spacing w:before="0" w:beforeAutospacing="0" w:after="0" w:afterAutospacing="0" w:line="336" w:lineRule="atLeast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Stručno znanje: magistar struke ili stručni specijalist, najmanje četiri godina radnog iskustva na odgovarajućim poslovima;</w:t>
            </w:r>
          </w:p>
          <w:p w14:paraId="466E931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B8E" w14:paraId="6102B553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6EB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9F0E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AD0B8E" w14:paraId="4D506F9B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17CE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0DD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Stupanj samostalnosti koji uključuje povremeni nadzor te opće i specifične upute rukovodećeg službenika</w:t>
            </w:r>
          </w:p>
        </w:tc>
      </w:tr>
      <w:tr w:rsidR="00AD0B8E" w14:paraId="384FD577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753C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SURADNJE S DRUGIM TIJELIMA I KOMUNIKACIJE SA STRANKAMA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62A" w14:textId="77777777" w:rsidR="00AD0B8E" w:rsidRDefault="00AD0B8E">
            <w:pPr>
              <w:pStyle w:val="t-9-8"/>
              <w:shd w:val="clear" w:color="auto" w:fill="FFFFFF"/>
              <w:spacing w:before="0" w:beforeAutospacing="0" w:after="0" w:afterAutospacing="0" w:line="336" w:lineRule="atLeast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Stupanj stručne komunikacije koji uključuje kontakte unutar i izvan upravnoga tijela u svrhu pružanja savjeta, prikupljanja i razmjene informacija.</w:t>
            </w:r>
          </w:p>
          <w:p w14:paraId="60625B27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0B8E" w14:paraId="6F8D17FE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817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 I UTJECAJ NA DONOŠENJE ODLUKA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D99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  <w:tr w:rsidR="00AD0B8E" w14:paraId="77587550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B12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B8E" w14:paraId="75D5A53A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6B9C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SAMOSTALNI UPRAVNI REFERENT ZA MATERIJALNO-FINANCIJSKE POSLOVE</w:t>
            </w:r>
          </w:p>
          <w:p w14:paraId="73C208B9" w14:textId="77777777" w:rsidR="00AD0B8E" w:rsidRDefault="00AD0B8E" w:rsidP="00AD0B8E">
            <w:pPr>
              <w:pStyle w:val="Bezprored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AD0B8E" w14:paraId="051EA58F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45F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AD0B8E" w14:paraId="2A5EE171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Reetkatablic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AD0B8E" w14:paraId="29750850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218A6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84689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6D262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1C08F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AD0B8E" w14:paraId="4084575C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CC127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AB1B7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Viši stručni suradnik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063F8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7D433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</w:tr>
          </w:tbl>
          <w:p w14:paraId="30182C0E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E" w14:paraId="0B13A9A4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30D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AD0B8E" w14:paraId="78E42741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A9BC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4AC4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AD0B8E" w14:paraId="4F6D4BBC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D196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izradi Proračuna kao i svih njegovih izmjena, sudjeluje u obavljanju poslova s proračunskim i izvan proračunskim korisnicima te sudjeluje u izradi ostale planske i financijske dokumentacije, izrađuje  izvješća o investicijama u zaštitu okoliša (IDU-OK) i investicije u dugotrajnu imovinu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53C3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B8E" w14:paraId="05A0CCDF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5AB7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vezane uz upitnik o fiskalnoj odgovornosti, kao i poslove vezani uz obveze davanja podataka temeljem Zakona o pravu na pristup informacijama iz nadležnosti odjela.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FC25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B8E" w14:paraId="2A49EF77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27AF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financijske poslove vezane uz unos ulaznih faktura i transfera, knjiženje rashoda, plaćanje računa grada putem interneta, izrađuje izvješća o danim zajmovima i primljenim otplatama, obavlja poslove vezane uz izradu plaće proračunskim korisnicima vrši plaćanje anuiteta po kreditima kao i usklađivanje kartica sa PP-a, vrši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rashoda u financijama te knjiže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eljnica, obavlja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veza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penzacije, izrađuje cesije, vrši kontrolu bilance.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F8B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B8E" w14:paraId="0D984D37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525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druge srodne poslove po nalogu pročelnika, uključujući i da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razdoblju odsutnosti zamjenjuje pročelnika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022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1D8300F7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7B0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AD0B8E" w14:paraId="59FFAA90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5C8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A062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Magistar struke ili stručni specijalist (odnosno po ranijim propisima visoka stručna sprema) ekonomskog smjera, najmanje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godina radnog iskustva na odgovarajućim poslovima,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poznavanje rada na osobnom računalu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B8E" w14:paraId="7A2785D8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43C8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37F5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složenosti posla koji uključuje stalne složenije upravne i stručne poslove unutar odjela.</w:t>
            </w:r>
          </w:p>
        </w:tc>
      </w:tr>
      <w:tr w:rsidR="00AD0B8E" w14:paraId="79686656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B97C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BA5E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samostalnosti koji uključuje obavljanje poslova uz redoviti nadzor i upute pročelnika.</w:t>
            </w:r>
          </w:p>
        </w:tc>
      </w:tr>
      <w:tr w:rsidR="00AD0B8E" w14:paraId="194FB298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E84E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SURADNJE S DRUGIM TIJELIMA I KOMUNIKACIJE SA STRANKAMA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C3F0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stručnih komunikacija koji uključuje komunikaciju unutar odjela te povremenu komunikaciju izvan odjela, u svrhu prikupljanja ili razmjene informacija.</w:t>
            </w:r>
          </w:p>
        </w:tc>
      </w:tr>
      <w:tr w:rsidR="00AD0B8E" w14:paraId="32CE2854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33FB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7F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Stupanj odgovornosti: koji uključuje odgovornost za materijalne resurse s kojima službenik radi, te pravilnu primjenu utvrđenih postupaka i metoda rada.</w:t>
            </w:r>
          </w:p>
        </w:tc>
      </w:tr>
      <w:tr w:rsidR="00AD0B8E" w14:paraId="2794814C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C71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B8E" w14:paraId="3D82EA52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F6B6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SAMOSTALNI UPRAVNI REFERENT ZA OBRAČUN PLAĆA, DRUGOG DOHOTKA I FINANCIJE</w:t>
            </w:r>
          </w:p>
          <w:p w14:paraId="7C755D22" w14:textId="77777777" w:rsidR="00AD0B8E" w:rsidRDefault="00AD0B8E" w:rsidP="00AD0B8E">
            <w:pPr>
              <w:pStyle w:val="Bezprored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AD0B8E" w14:paraId="373DE093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720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AD0B8E" w14:paraId="305C6F5F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Reetkatablic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AD0B8E" w14:paraId="1C71880F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D3B19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103CD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BA184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04130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AD0B8E" w14:paraId="75A680F6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D7513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13AA2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Viši stručni suradnik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345CD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980FF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</w:tr>
          </w:tbl>
          <w:p w14:paraId="0FAE64C4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E" w14:paraId="7FE99CCE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63E1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AD0B8E" w14:paraId="44E91D3D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8485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B8E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AD0B8E" w14:paraId="1D604868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128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vezane uz izradu plaće službenicima grada, vrši obračune naknada za vijećnike i radna tijela grada te svih ostalih osoba u radnom odnosu u gradu, poslove vezane uz isplatu stipendija te naknada iz socijalnog programa izrađuje i dostavlja financijska statistička izvješća nadležnim tijelima.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6C3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0B8E" w14:paraId="5F6B8D4D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6ECA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koji se odnose na popis imovine grada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6EC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B8E" w14:paraId="74ECA731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B33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blagajničkog poslovanja i likvidature, kontiranja, knjiženja osnovnih sredstava, poslove javne nabave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9068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45600F9B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298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druge srodne poslove po nalogu pročelnika.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8B5C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641AEBB4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7638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AD0B8E" w14:paraId="1197CD7B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3C6B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C185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Magistar struke ili stručni specijalist (odnosno po ranijim propisima visoka stručna sprema) ekonomskog smjera, tri godine radnog iskustva na odgovarajućim poslovima,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poznavanje rada na osobnom računalu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B8E" w14:paraId="06F0F550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AA13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4BD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složenosti posla koji uključuje stalne složenije upravne i stručne poslove unutar odjela.</w:t>
            </w:r>
          </w:p>
        </w:tc>
      </w:tr>
      <w:tr w:rsidR="00AD0B8E" w14:paraId="4E03B858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A3C0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E49A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samostalnosti koji uključuje obavljanje poslova uz redoviti nadzor i upute pročelnika.</w:t>
            </w:r>
          </w:p>
        </w:tc>
      </w:tr>
      <w:tr w:rsidR="00AD0B8E" w14:paraId="50C0930D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DFC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SURADNJE S DRUGIM TIJELIMA I KOMUNIKACIJE SA STRANKAMA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A78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stručnih komunikacija koji uključuje komunikaciju unutar odjela te povremenu komunikaciju izvan odjela, u svrhu prikupljanja ili razmjene informacija.</w:t>
            </w:r>
          </w:p>
        </w:tc>
      </w:tr>
      <w:tr w:rsidR="00AD0B8E" w14:paraId="2027019E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422D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 I UTJECAJ NA DONOŠENJE ODLUKA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73C4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Stupanj odgovornosti: koji uključuje odgovornost za materijalne resurse s kojima službenik radi, te pravilnu primjenu utvrđenih postupaka i metoda rada.</w:t>
            </w:r>
          </w:p>
        </w:tc>
      </w:tr>
      <w:tr w:rsidR="00AD0B8E" w14:paraId="2A776437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4F5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B8E" w14:paraId="085C903A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6813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SAVJETNIK ZA RAZVOJNE PROJEKTE I.</w:t>
            </w:r>
          </w:p>
          <w:p w14:paraId="2B416F6E" w14:textId="77777777" w:rsidR="00AD0B8E" w:rsidRDefault="00AD0B8E" w:rsidP="00AD0B8E">
            <w:pPr>
              <w:pStyle w:val="Bezproreda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AD0B8E" w14:paraId="76EFC2B1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BC90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AD0B8E" w14:paraId="07A20F4B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Reetkatablic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AD0B8E" w14:paraId="31117A30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CED18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0A807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B0D7B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0E1C1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AD0B8E" w14:paraId="05D8CCD8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94B73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01D3E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Savjetnik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EC2A4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DF5BA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</w:tr>
          </w:tbl>
          <w:p w14:paraId="69374013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E" w14:paraId="54C00265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636B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AD0B8E" w14:paraId="346F9E0A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C6B7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3524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AD0B8E" w14:paraId="18D144B4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B80E" w14:textId="77777777" w:rsidR="00AD0B8E" w:rsidRDefault="00AD0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Prati, planira i izrađuje prijave grada na sve raspisane natječaje za sufinanciranje razvojnih  projekata, te izrađuje potrebna izvješća, analize i revizije glede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C370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0B8E" w14:paraId="62523449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CE4" w14:textId="77777777" w:rsidR="00AD0B8E" w:rsidRDefault="00AD0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Predlaže i provodi gradske programe poticanja poduzetništva i gospodarstva, surađuje u izradi proračuna za programe poticaja, radi na aplikaciji Transparentnost za proračunsku potrošnju, aktivnosti vezane za provedbeni program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05F5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B8E" w14:paraId="0E03698A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BC6" w14:textId="77777777" w:rsidR="00AD0B8E" w:rsidRDefault="00AD0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Sastavlja nacrte i prati izvršenje ugovora, sastavlja naloge za isplatu po ugovorima, vodi evidencije, sastavlja izvješća o učincima provedbe programa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9F2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594DB86E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97B1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druge srodne poslove po nalogu pročelnika.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42DB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15DEC831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2AE1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AD0B8E" w14:paraId="367F5EAC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BA19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10B2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Stručno znanje: magistar struke ili stručni specijalist, najmanje tri godine radnog iskustva na odgovarajućim poslovima, rad na računalu</w:t>
            </w:r>
          </w:p>
        </w:tc>
      </w:tr>
      <w:tr w:rsidR="00AD0B8E" w14:paraId="220FDA39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670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CB3E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Stupanj složenosti koji uključuje suradnju u izradi akata iz djelokruga upravnoga tijela, rješavanje složenih upravnih i drugih predmeta, te rješavanje problema uz upute i nadzor rukovodećeg službenika</w:t>
            </w:r>
          </w:p>
        </w:tc>
      </w:tr>
      <w:tr w:rsidR="00AD0B8E" w14:paraId="19661BAF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883C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33C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Stupanj samostalnosti koji uključuje redovan nadzor nadređenog službenika te njegove upute za rješavanje relativno složenih stručnih problema</w:t>
            </w:r>
          </w:p>
        </w:tc>
      </w:tr>
      <w:tr w:rsidR="00AD0B8E" w14:paraId="7B89397B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B59A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SURADNJE S DRUGIM TIJELIMA I KOMUNIKACIJE SA STRANKAMA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DB84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stručnih komunikacija koji uključuje komunikaciju unutar odjela te povremenu komunikaciju izvan odjela, u svrhu prikupljanja ili razmjene informacija.</w:t>
            </w:r>
          </w:p>
        </w:tc>
      </w:tr>
      <w:tr w:rsidR="00AD0B8E" w14:paraId="27E4DED4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E6A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 I UTJECAJ NA DONOŠENJE ODLUKA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B6B9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Stupanj odgovornosti koji uključuje odgovornost za materijalne resurse s kojima službenik radi, te pravilnu primjenu propisanih postupaka, metoda rada i stručnih tehnika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  <w:gridCol w:w="3791"/>
      </w:tblGrid>
      <w:tr w:rsidR="00AD0B8E" w14:paraId="0521E63C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C2B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B8E" w14:paraId="79940BAF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5083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SAMOSTALNI UPRAVNI REFERENT ZA POREZE, JAVNU NABAVU I PROJEKTE II</w:t>
            </w:r>
          </w:p>
          <w:p w14:paraId="553F545B" w14:textId="77777777" w:rsidR="00AD0B8E" w:rsidRDefault="00AD0B8E" w:rsidP="00AD0B8E">
            <w:pPr>
              <w:pStyle w:val="Bezproreda"/>
              <w:numPr>
                <w:ilvl w:val="0"/>
                <w:numId w:val="10"/>
              </w:num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AD0B8E" w14:paraId="42A06C01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4211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AD0B8E" w14:paraId="42076D70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AD0B8E" w14:paraId="58F999BD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C366F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11286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05C1F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AE901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AD0B8E" w14:paraId="4A061976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BC159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55D6E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Viši stručni suradnik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E2698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B62B1" w14:textId="77777777" w:rsidR="00AD0B8E" w:rsidRDefault="00AD0B8E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</w:tr>
          </w:tbl>
          <w:p w14:paraId="670B92B1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E" w14:paraId="7FF9AA53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3310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AD0B8E" w14:paraId="2A372838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373A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7653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AD0B8E" w14:paraId="28BE642C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AC8F" w14:textId="77777777" w:rsidR="00AD0B8E" w:rsidRDefault="00AD0B8E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Kompletni poslovi vezani uz javnu nabavu grada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B6FA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0B8E" w14:paraId="76DDEC8F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D2C" w14:textId="77777777" w:rsidR="00AD0B8E" w:rsidRDefault="00AD0B8E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iz domene gradskih poreza uz vođenje odgovarajućeg upravnog postupka, kao i poslove vezane uz fiskalnu odgovornost.</w:t>
            </w:r>
          </w:p>
          <w:p w14:paraId="79A14BDF" w14:textId="77777777" w:rsidR="00AD0B8E" w:rsidRDefault="00AD0B8E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koji uključuju financiranje projekata iz domene socijalne skrbi.</w:t>
            </w:r>
          </w:p>
          <w:p w14:paraId="3BE89084" w14:textId="77777777" w:rsidR="00AD0B8E" w:rsidRDefault="00AD0B8E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izradi Proračuna kao i svih njegovih izmjena, te godišnjeg izvještaja o investicijama u dugotrajnu imovinu.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DE02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0B8E" w14:paraId="582328E2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1120" w14:textId="77777777" w:rsidR="00AD0B8E" w:rsidRDefault="00AD0B8E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druge srodne poslove po nalogu pročelnika.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D71C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6C58BC7E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4C87" w14:textId="77777777" w:rsidR="00AD0B8E" w:rsidRDefault="00AD0B8E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AD0B8E" w14:paraId="1F96AF51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2BBB" w14:textId="77777777" w:rsidR="00AD0B8E" w:rsidRDefault="00AD0B8E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6573" w14:textId="77777777" w:rsidR="00AD0B8E" w:rsidRDefault="00AD0B8E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Magistar struke ili stručni specijalist pravnog ili ekonomskog usmjerenja, najmanje jedna godina radnog iskustva na odgovarajućim poslovima, organizacijske sposobnosti i komunikacijske vještine, poznavanje rada na osobnom računalu.</w:t>
            </w:r>
          </w:p>
        </w:tc>
      </w:tr>
      <w:tr w:rsidR="00AD0B8E" w14:paraId="59CF1DC6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754A" w14:textId="77777777" w:rsidR="00AD0B8E" w:rsidRDefault="00AD0B8E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80EF" w14:textId="77777777" w:rsidR="00AD0B8E" w:rsidRDefault="00AD0B8E">
            <w:pPr>
              <w:pStyle w:val="Bezproreda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složenosti posla koji uključuje stalne složenije upravne i stručne poslove unutar upravnoga tijela.</w:t>
            </w:r>
          </w:p>
        </w:tc>
      </w:tr>
      <w:tr w:rsidR="00AD0B8E" w14:paraId="5B65FE1E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23AC" w14:textId="77777777" w:rsidR="00AD0B8E" w:rsidRDefault="00AD0B8E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928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samostalnosti koji uključuje obavljanje poslova uz redoviti nadzor i upute nadređenog službenika.</w:t>
            </w:r>
          </w:p>
        </w:tc>
      </w:tr>
      <w:tr w:rsidR="00AD0B8E" w14:paraId="3765888F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5E3" w14:textId="77777777" w:rsidR="00AD0B8E" w:rsidRDefault="00AD0B8E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SURADNJE S DRUGIM TIJELIMA I KOMUNIKACIJE SA STRANKAMA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25F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stručnih komunikacija koji uključuje komunikaciju unutar Ureda te povremenu komunikaciju izvan Ureda i Upravnog odjela, u svrhu prikupljanja ili razmjene informacija.</w:t>
            </w:r>
          </w:p>
        </w:tc>
      </w:tr>
      <w:tr w:rsidR="00AD0B8E" w14:paraId="1F1CC846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ABD1" w14:textId="77777777" w:rsidR="00AD0B8E" w:rsidRDefault="00AD0B8E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 I UTJECAJ NA DONOŠENJE ODLUKA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0E8" w14:textId="77777777" w:rsidR="00AD0B8E" w:rsidRDefault="00AD0B8E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Stupanj odgovornosti: koji uključuje odgovornost za materijalne resurse s kojima službenik radi, te pravilnu primjenu utvrđenih postupaka i metoda rada.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5670"/>
        <w:gridCol w:w="3791"/>
      </w:tblGrid>
      <w:tr w:rsidR="00AD0B8E" w14:paraId="4A05820E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FCD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B8E" w14:paraId="2643220E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30F8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RAČUNOVODSTVENI  REFERENT</w:t>
            </w:r>
          </w:p>
          <w:p w14:paraId="55728AC9" w14:textId="77777777" w:rsidR="00AD0B8E" w:rsidRDefault="00AD0B8E" w:rsidP="00AD0B8E">
            <w:pPr>
              <w:pStyle w:val="Bezproreda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</w:tc>
      </w:tr>
      <w:tr w:rsidR="00AD0B8E" w14:paraId="1BE4C51D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F2D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AD0B8E" w14:paraId="0F0E838F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Reetkatablic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31"/>
              <w:gridCol w:w="3417"/>
              <w:gridCol w:w="3399"/>
              <w:gridCol w:w="3419"/>
            </w:tblGrid>
            <w:tr w:rsidR="00AD0B8E" w14:paraId="093CF571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AB570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KATEGORIJA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F639A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POTKATEGORIJA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CE396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RAZINA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3C6C2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KLASIFIKACIJSKI RANG</w:t>
                  </w:r>
                </w:p>
              </w:tc>
            </w:tr>
            <w:tr w:rsidR="00AD0B8E" w14:paraId="7323825D" w14:textId="77777777"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0B849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III.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A7FE4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Referent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93095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9C47C" w14:textId="77777777" w:rsidR="00AD0B8E" w:rsidRDefault="00AD0B8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</w:tr>
          </w:tbl>
          <w:p w14:paraId="344D2844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E" w14:paraId="502880E1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CA09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AD0B8E" w14:paraId="570D6E66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07C3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9D61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AD0B8E" w14:paraId="7099AE46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8EE" w14:textId="77777777" w:rsidR="00AD0B8E" w:rsidRDefault="00AD0B8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poslove slanja opomena proračunskim dužnicima te prisilne naplate, kao i  poslove kontiranja i knjiženja te poslove vezane uz kompenzacije.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FF2F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0B8E" w14:paraId="002364C1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AB8A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 poslove vezane uz praćenje naplate proračunskih prihoda kao i evidentiranje rashoda, poslove vezane uz stanove prodane sa stanarskim pravom, poslove vezane uz upitnik o fiskalnoj odgovornosti, te poslove vezane uz izdavanje izlaznih faktura.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AD91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0B8E" w14:paraId="7658E5D6" w14:textId="77777777" w:rsidTr="00AD0B8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E1C1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druge srodne poslove po nalogu pročelnika.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984E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8E" w14:paraId="1462FF1C" w14:textId="77777777" w:rsidTr="00AD0B8E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4C89" w14:textId="77777777" w:rsidR="00AD0B8E" w:rsidRDefault="00AD0B8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AD0B8E" w14:paraId="2BC853B4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98C2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1E2C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Srednja stručna sprema ekonomskog smjera, najmanje tri godine radnog iskustva na odgovarajućim poslovima,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poznavanje rada na osobnom računalu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B8E" w14:paraId="47378F92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F270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SLOŽENOST POSLOVA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888F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AD0B8E" w14:paraId="0CE8C35C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1AA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RADU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D77E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Stupanj samostalnosti: koji uključuje stalni nadzor i upute pročelnika.</w:t>
            </w:r>
          </w:p>
        </w:tc>
      </w:tr>
      <w:tr w:rsidR="00AD0B8E" w14:paraId="6E2E908E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7F1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SURADNJE S DRUGIM TIJELIMA I KOMUNIKACIJE SA STRANKAMA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93E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Stupanj stručnih komunikacija koji uključuje komunikaciju unutar odjela.</w:t>
            </w:r>
          </w:p>
        </w:tc>
      </w:tr>
      <w:tr w:rsidR="00AD0B8E" w14:paraId="28B165A0" w14:textId="77777777" w:rsidTr="00AD0B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7A0C" w14:textId="77777777" w:rsidR="00AD0B8E" w:rsidRDefault="00AD0B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C58C" w14:textId="77777777" w:rsidR="00AD0B8E" w:rsidRDefault="00AD0B8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</w:tbl>
    <w:p w14:paraId="389475D4" w14:textId="77777777" w:rsidR="00AD0B8E" w:rsidRDefault="00AD0B8E" w:rsidP="00AD0B8E">
      <w:pPr>
        <w:rPr>
          <w:rFonts w:ascii="Times New Roman" w:hAnsi="Times New Roman" w:cs="Times New Roman"/>
          <w:sz w:val="24"/>
          <w:szCs w:val="24"/>
        </w:rPr>
      </w:pPr>
    </w:p>
    <w:p w14:paraId="26839E3E" w14:textId="77777777" w:rsidR="00CE1DC2" w:rsidRPr="00DD3E8B" w:rsidRDefault="00CE1DC2" w:rsidP="00CE1DC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64E9FF4C" w14:textId="77777777" w:rsidR="009860CD" w:rsidRPr="00DD3E8B" w:rsidRDefault="009860CD">
      <w:pPr>
        <w:rPr>
          <w:rFonts w:ascii="Times New Roman" w:hAnsi="Times New Roman" w:cs="Times New Roman"/>
          <w:sz w:val="24"/>
          <w:szCs w:val="24"/>
        </w:rPr>
      </w:pPr>
    </w:p>
    <w:sectPr w:rsidR="009860CD" w:rsidRPr="00DD3E8B" w:rsidSect="00AD0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2811"/>
    <w:multiLevelType w:val="hybridMultilevel"/>
    <w:tmpl w:val="8E04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71C"/>
    <w:multiLevelType w:val="hybridMultilevel"/>
    <w:tmpl w:val="8E0491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4E73"/>
    <w:multiLevelType w:val="hybridMultilevel"/>
    <w:tmpl w:val="A5C85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640A"/>
    <w:multiLevelType w:val="hybridMultilevel"/>
    <w:tmpl w:val="D102DC86"/>
    <w:lvl w:ilvl="0" w:tplc="F8DA63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4737FD"/>
    <w:multiLevelType w:val="hybridMultilevel"/>
    <w:tmpl w:val="8334DE38"/>
    <w:lvl w:ilvl="0" w:tplc="31D2BD4C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E54378"/>
    <w:multiLevelType w:val="hybridMultilevel"/>
    <w:tmpl w:val="8E04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6643"/>
    <w:multiLevelType w:val="hybridMultilevel"/>
    <w:tmpl w:val="30C20B2C"/>
    <w:lvl w:ilvl="0" w:tplc="2402A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0DCA"/>
    <w:multiLevelType w:val="hybridMultilevel"/>
    <w:tmpl w:val="6EBA7542"/>
    <w:lvl w:ilvl="0" w:tplc="69F096A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85A9D"/>
    <w:multiLevelType w:val="hybridMultilevel"/>
    <w:tmpl w:val="8E04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45CE4"/>
    <w:multiLevelType w:val="hybridMultilevel"/>
    <w:tmpl w:val="8E04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504C"/>
    <w:multiLevelType w:val="hybridMultilevel"/>
    <w:tmpl w:val="8E04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E"/>
    <w:rsid w:val="000505C2"/>
    <w:rsid w:val="000B5A07"/>
    <w:rsid w:val="000E0F4A"/>
    <w:rsid w:val="000F7E36"/>
    <w:rsid w:val="0030688B"/>
    <w:rsid w:val="00314C17"/>
    <w:rsid w:val="00462A76"/>
    <w:rsid w:val="004A38F1"/>
    <w:rsid w:val="004D31BF"/>
    <w:rsid w:val="00567E15"/>
    <w:rsid w:val="00616619"/>
    <w:rsid w:val="00640B56"/>
    <w:rsid w:val="007678C3"/>
    <w:rsid w:val="007D1D42"/>
    <w:rsid w:val="008B4D9C"/>
    <w:rsid w:val="009613B0"/>
    <w:rsid w:val="00965BEC"/>
    <w:rsid w:val="009860CD"/>
    <w:rsid w:val="009C7546"/>
    <w:rsid w:val="009D227D"/>
    <w:rsid w:val="00AD0B8E"/>
    <w:rsid w:val="00B1293A"/>
    <w:rsid w:val="00B23304"/>
    <w:rsid w:val="00B25D33"/>
    <w:rsid w:val="00B43101"/>
    <w:rsid w:val="00B76D91"/>
    <w:rsid w:val="00CB6102"/>
    <w:rsid w:val="00CE1DC2"/>
    <w:rsid w:val="00CF12B1"/>
    <w:rsid w:val="00DD2FBE"/>
    <w:rsid w:val="00DD3E8B"/>
    <w:rsid w:val="00E2325E"/>
    <w:rsid w:val="00E45826"/>
    <w:rsid w:val="00EA220E"/>
    <w:rsid w:val="00F24DD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8C73"/>
  <w15:chartTrackingRefBased/>
  <w15:docId w15:val="{C4FF45D2-48C3-45BD-A5DC-E7695F5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1DC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12B1"/>
    <w:pPr>
      <w:ind w:left="720"/>
      <w:contextualSpacing/>
    </w:pPr>
  </w:style>
  <w:style w:type="paragraph" w:customStyle="1" w:styleId="Default">
    <w:name w:val="Default"/>
    <w:rsid w:val="00AD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AD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D0B8E"/>
  </w:style>
  <w:style w:type="table" w:styleId="Reetkatablice">
    <w:name w:val="Table Grid"/>
    <w:basedOn w:val="Obinatablica"/>
    <w:uiPriority w:val="59"/>
    <w:rsid w:val="00AD0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2</cp:revision>
  <cp:lastPrinted>2022-01-04T10:45:00Z</cp:lastPrinted>
  <dcterms:created xsi:type="dcterms:W3CDTF">2023-07-20T08:14:00Z</dcterms:created>
  <dcterms:modified xsi:type="dcterms:W3CDTF">2023-07-20T08:14:00Z</dcterms:modified>
</cp:coreProperties>
</file>