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4C35" w14:textId="77777777" w:rsidR="00135592" w:rsidRPr="003910DA" w:rsidRDefault="00135592" w:rsidP="00135592">
      <w:pPr>
        <w:contextualSpacing/>
        <w:jc w:val="both"/>
      </w:pPr>
      <w:r>
        <w:t xml:space="preserve"> </w:t>
      </w:r>
      <w:r w:rsidRPr="003910DA">
        <w:t xml:space="preserve">                                 </w:t>
      </w:r>
      <w:r>
        <w:t xml:space="preserve">   </w:t>
      </w:r>
      <w:hyperlink r:id="rId7" w:history="1">
        <w:r w:rsidRPr="003910DA">
          <w:rPr>
            <w:color w:val="0000FF"/>
          </w:rPr>
          <w:fldChar w:fldCharType="begin"/>
        </w:r>
        <w:r w:rsidRPr="003910DA">
          <w:rPr>
            <w:color w:val="0000FF"/>
          </w:rPr>
          <w:instrText xml:space="preserve"> INCLUDEPICTURE "http://upload.wikimedia.org/wikipedia/commons/thumb/c/c9/Coat_of_arms_of_Croatia.svg/220px-Coat_of_arms_of_Croatia.svg.png" \* MERGEFORMATINET </w:instrText>
        </w:r>
        <w:r w:rsidRPr="003910DA">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sidR="00000000">
          <w:rPr>
            <w:color w:val="0000FF"/>
          </w:rPr>
          <w:fldChar w:fldCharType="begin"/>
        </w:r>
        <w:r w:rsidR="00000000">
          <w:rPr>
            <w:color w:val="0000FF"/>
          </w:rPr>
          <w:instrText xml:space="preserve"> INCLUDEPICTURE  "http://upload.wikimedia.org/wikipedia/commons/thumb/c/c9/Coat_of_arms_of_Croatia.svg/220px-Coat_of_arms_of_Croatia.svg.png" \* MERGEFORMATINET </w:instrText>
        </w:r>
        <w:r w:rsidR="00000000">
          <w:rPr>
            <w:color w:val="0000FF"/>
          </w:rPr>
          <w:fldChar w:fldCharType="separate"/>
        </w:r>
        <w:r w:rsidR="0012732A">
          <w:rPr>
            <w:color w:val="0000FF"/>
          </w:rPr>
          <w:pict w14:anchorId="26B48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pt" o:button="t">
              <v:imagedata r:id="rId8" r:href="rId9"/>
            </v:shape>
          </w:pict>
        </w:r>
        <w:r w:rsidR="00000000">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sidRPr="003910DA">
          <w:rPr>
            <w:color w:val="0000FF"/>
          </w:rPr>
          <w:fldChar w:fldCharType="end"/>
        </w:r>
      </w:hyperlink>
    </w:p>
    <w:p w14:paraId="64C6867C" w14:textId="77777777" w:rsidR="00135592" w:rsidRPr="003910DA" w:rsidRDefault="00135592" w:rsidP="00135592">
      <w:pPr>
        <w:contextualSpacing/>
        <w:jc w:val="both"/>
      </w:pPr>
      <w:r w:rsidRPr="003910DA">
        <w:t xml:space="preserve">       </w:t>
      </w:r>
    </w:p>
    <w:p w14:paraId="2F223F5B" w14:textId="77777777" w:rsidR="00135592" w:rsidRPr="003910DA" w:rsidRDefault="00135592" w:rsidP="00135592">
      <w:pPr>
        <w:contextualSpacing/>
        <w:jc w:val="both"/>
      </w:pPr>
      <w:r w:rsidRPr="003910DA">
        <w:t xml:space="preserve">                REPUBLIKA HRVATSKA   </w:t>
      </w:r>
    </w:p>
    <w:p w14:paraId="4FE546A5" w14:textId="77777777" w:rsidR="00135592" w:rsidRPr="003910DA" w:rsidRDefault="00135592" w:rsidP="00135592">
      <w:pPr>
        <w:contextualSpacing/>
        <w:jc w:val="both"/>
      </w:pPr>
      <w:r w:rsidRPr="003910DA">
        <w:rPr>
          <w:bCs/>
        </w:rPr>
        <w:t xml:space="preserve">     PRIMORSKO-GORANSKA ŽUPANIJA</w:t>
      </w:r>
      <w:r w:rsidRPr="003910DA">
        <w:t xml:space="preserve">            </w:t>
      </w:r>
    </w:p>
    <w:p w14:paraId="29D417D0" w14:textId="77777777" w:rsidR="00135592" w:rsidRPr="003910DA" w:rsidRDefault="00135592" w:rsidP="00135592">
      <w:pPr>
        <w:contextualSpacing/>
        <w:jc w:val="both"/>
        <w:rPr>
          <w:bCs/>
        </w:rPr>
      </w:pPr>
      <w:r w:rsidRPr="003910DA">
        <w:t xml:space="preserve">                </w:t>
      </w:r>
      <w:r w:rsidRPr="003910DA">
        <w:rPr>
          <w:noProof/>
        </w:rPr>
        <w:drawing>
          <wp:inline distT="0" distB="0" distL="0" distR="0" wp14:anchorId="54E1A247" wp14:editId="6F1B6BA3">
            <wp:extent cx="31432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3910DA">
        <w:t xml:space="preserve">   </w:t>
      </w:r>
      <w:r w:rsidRPr="003910DA">
        <w:rPr>
          <w:bCs/>
        </w:rPr>
        <w:t>GRAD DELNICE</w:t>
      </w:r>
    </w:p>
    <w:p w14:paraId="48A2414E" w14:textId="58B20CEE" w:rsidR="00135592" w:rsidRPr="00E46D08" w:rsidRDefault="00135592" w:rsidP="00135592">
      <w:pPr>
        <w:contextualSpacing/>
        <w:jc w:val="both"/>
        <w:rPr>
          <w:b/>
        </w:rPr>
      </w:pPr>
      <w:r w:rsidRPr="00E46D08">
        <w:rPr>
          <w:b/>
        </w:rPr>
        <w:t xml:space="preserve">                        </w:t>
      </w:r>
      <w:r>
        <w:rPr>
          <w:b/>
        </w:rPr>
        <w:t xml:space="preserve">GRADSKO </w:t>
      </w:r>
      <w:r w:rsidR="00656572">
        <w:rPr>
          <w:b/>
        </w:rPr>
        <w:t xml:space="preserve">VIJEĆE </w:t>
      </w:r>
    </w:p>
    <w:p w14:paraId="13B036C3" w14:textId="77777777" w:rsidR="00135592" w:rsidRPr="00924277" w:rsidRDefault="00135592" w:rsidP="00135592">
      <w:pPr>
        <w:pStyle w:val="Bezproreda"/>
        <w:jc w:val="both"/>
        <w:rPr>
          <w:sz w:val="32"/>
          <w:szCs w:val="28"/>
        </w:rPr>
      </w:pPr>
    </w:p>
    <w:p w14:paraId="6A31A01E" w14:textId="69CD3870" w:rsidR="00135592" w:rsidRPr="00924277" w:rsidRDefault="00135592" w:rsidP="00135592">
      <w:pPr>
        <w:pStyle w:val="Bezproreda"/>
        <w:jc w:val="both"/>
      </w:pPr>
      <w:bookmarkStart w:id="0" w:name="_Hlk72317451"/>
      <w:r w:rsidRPr="00924277">
        <w:t xml:space="preserve">KLASA: </w:t>
      </w:r>
      <w:r w:rsidR="00075DC2">
        <w:t>025-02/23-01/01</w:t>
      </w:r>
    </w:p>
    <w:p w14:paraId="0CD89178" w14:textId="5FCD7389" w:rsidR="00135592" w:rsidRPr="008F6D0B" w:rsidRDefault="00135592" w:rsidP="00135592">
      <w:pPr>
        <w:rPr>
          <w:color w:val="000000"/>
        </w:rPr>
      </w:pPr>
      <w:r w:rsidRPr="008F6D0B">
        <w:rPr>
          <w:color w:val="000000"/>
          <w:lang w:val="it-IT"/>
        </w:rPr>
        <w:t>URBROJ</w:t>
      </w:r>
      <w:r w:rsidRPr="008F6D0B">
        <w:rPr>
          <w:color w:val="000000"/>
        </w:rPr>
        <w:t>: 2170-6-40-2</w:t>
      </w:r>
      <w:r>
        <w:rPr>
          <w:color w:val="000000"/>
        </w:rPr>
        <w:t>3</w:t>
      </w:r>
      <w:r w:rsidRPr="008F6D0B">
        <w:rPr>
          <w:color w:val="000000"/>
        </w:rPr>
        <w:t>-0</w:t>
      </w:r>
      <w:r>
        <w:rPr>
          <w:color w:val="000000"/>
        </w:rPr>
        <w:t>1</w:t>
      </w:r>
    </w:p>
    <w:p w14:paraId="6B5151A7" w14:textId="75C08D80" w:rsidR="00135592" w:rsidRDefault="00135592" w:rsidP="00135592">
      <w:pPr>
        <w:pStyle w:val="Bezproreda"/>
        <w:jc w:val="both"/>
        <w:rPr>
          <w:color w:val="000000"/>
        </w:rPr>
      </w:pPr>
      <w:r w:rsidRPr="00924277">
        <w:rPr>
          <w:color w:val="000000"/>
        </w:rPr>
        <w:t xml:space="preserve">Delnice, </w:t>
      </w:r>
      <w:r>
        <w:rPr>
          <w:color w:val="000000"/>
        </w:rPr>
        <w:t>______________</w:t>
      </w:r>
      <w:r w:rsidRPr="00924277">
        <w:rPr>
          <w:color w:val="000000"/>
        </w:rPr>
        <w:t xml:space="preserve"> 202</w:t>
      </w:r>
      <w:r>
        <w:rPr>
          <w:color w:val="000000"/>
        </w:rPr>
        <w:t>3</w:t>
      </w:r>
      <w:r w:rsidRPr="00924277">
        <w:rPr>
          <w:color w:val="000000"/>
        </w:rPr>
        <w:t>. godine</w:t>
      </w:r>
    </w:p>
    <w:p w14:paraId="29B66230" w14:textId="133A9172" w:rsidR="00135592" w:rsidRDefault="00135592" w:rsidP="00135592">
      <w:pPr>
        <w:pStyle w:val="Bezproreda"/>
        <w:jc w:val="both"/>
        <w:rPr>
          <w:i/>
          <w:iCs/>
        </w:rPr>
      </w:pPr>
    </w:p>
    <w:p w14:paraId="48EA81E1" w14:textId="77777777" w:rsidR="00774F1A" w:rsidRPr="00924277" w:rsidRDefault="00774F1A" w:rsidP="00135592">
      <w:pPr>
        <w:pStyle w:val="Bezproreda"/>
        <w:jc w:val="both"/>
        <w:rPr>
          <w:i/>
          <w:iCs/>
        </w:rPr>
      </w:pPr>
    </w:p>
    <w:bookmarkEnd w:id="0"/>
    <w:p w14:paraId="570B336C" w14:textId="77777777" w:rsidR="00656572" w:rsidRDefault="00656572" w:rsidP="00656572">
      <w:pPr>
        <w:pStyle w:val="Bezproreda"/>
        <w:ind w:left="720"/>
        <w:jc w:val="both"/>
      </w:pPr>
    </w:p>
    <w:p w14:paraId="63C0A0DB" w14:textId="0AA2D6DB" w:rsidR="00656572" w:rsidRDefault="00656572" w:rsidP="00656572">
      <w:pPr>
        <w:pStyle w:val="Bezproreda"/>
        <w:ind w:firstLine="708"/>
        <w:jc w:val="both"/>
      </w:pPr>
      <w:r>
        <w:t>N</w:t>
      </w:r>
      <w:r w:rsidRPr="004B1BE4">
        <w:t xml:space="preserve">a temelju članka </w:t>
      </w:r>
      <w:r>
        <w:t>48</w:t>
      </w:r>
      <w:r w:rsidRPr="004B1BE4">
        <w:t xml:space="preserve">. </w:t>
      </w:r>
      <w:r w:rsidRPr="004B1BE4">
        <w:rPr>
          <w:color w:val="000000"/>
        </w:rPr>
        <w:t xml:space="preserve">Zakona o lokalnoj i područnoj (regionalnoj) samoupravi (“Narodne novine” </w:t>
      </w:r>
      <w:r w:rsidRPr="004B1BE4">
        <w:t>33/01, 60/01, 129/05, 109/07, 129/08, 36/09, 150/11, 144/12, 19/13-pročišćeni tekst</w:t>
      </w:r>
      <w:r w:rsidRPr="004B1BE4">
        <w:rPr>
          <w:color w:val="000000"/>
        </w:rPr>
        <w:t xml:space="preserve">), 137/15, 123/17, 98/19 i 144/20), članka </w:t>
      </w:r>
      <w:r>
        <w:rPr>
          <w:color w:val="000000"/>
        </w:rPr>
        <w:t>4</w:t>
      </w:r>
      <w:r w:rsidRPr="004B1BE4">
        <w:rPr>
          <w:color w:val="000000"/>
        </w:rPr>
        <w:t xml:space="preserve">0. </w:t>
      </w:r>
      <w:r>
        <w:rPr>
          <w:color w:val="000000"/>
        </w:rPr>
        <w:t xml:space="preserve">i članka 87. stavka 3. </w:t>
      </w:r>
      <w:r w:rsidRPr="004B1BE4">
        <w:rPr>
          <w:color w:val="000000"/>
        </w:rPr>
        <w:t>Statuta Grada Delnica (Službene novine Grada Delnica“ 02/21)</w:t>
      </w:r>
      <w:r>
        <w:t>, na prijedlog Gradonačelnice, Gradsko Vijeće Grada Delnica donosi</w:t>
      </w:r>
    </w:p>
    <w:p w14:paraId="3AACD37F" w14:textId="77777777" w:rsidR="00774F1A" w:rsidRDefault="00774F1A" w:rsidP="00656572">
      <w:pPr>
        <w:pStyle w:val="Bezproreda"/>
        <w:ind w:firstLine="708"/>
        <w:jc w:val="both"/>
      </w:pPr>
    </w:p>
    <w:p w14:paraId="4644C375" w14:textId="77777777" w:rsidR="00656572" w:rsidRDefault="00656572" w:rsidP="00FD35FB"/>
    <w:p w14:paraId="5E913FD1" w14:textId="299C7D98" w:rsidR="00DF4758" w:rsidRPr="00FD35FB" w:rsidRDefault="00DF4758" w:rsidP="009146D1">
      <w:pPr>
        <w:pStyle w:val="Default"/>
        <w:jc w:val="center"/>
        <w:rPr>
          <w:rFonts w:ascii="Times New Roman" w:hAnsi="Times New Roman" w:cs="Times New Roman"/>
        </w:rPr>
      </w:pPr>
      <w:r w:rsidRPr="00FD35FB">
        <w:rPr>
          <w:rFonts w:ascii="Times New Roman" w:hAnsi="Times New Roman" w:cs="Times New Roman"/>
          <w:bCs/>
        </w:rPr>
        <w:t xml:space="preserve">O D L U K </w:t>
      </w:r>
      <w:r w:rsidR="00656572">
        <w:rPr>
          <w:rFonts w:ascii="Times New Roman" w:hAnsi="Times New Roman" w:cs="Times New Roman"/>
          <w:bCs/>
        </w:rPr>
        <w:t>U</w:t>
      </w:r>
    </w:p>
    <w:p w14:paraId="054A2339" w14:textId="567C75A5" w:rsidR="00DF4758" w:rsidRPr="00FD35FB" w:rsidRDefault="00DF4758" w:rsidP="009146D1">
      <w:pPr>
        <w:pStyle w:val="Podnaslov"/>
        <w:jc w:val="center"/>
        <w:rPr>
          <w:rFonts w:ascii="Times New Roman" w:hAnsi="Times New Roman" w:cs="Times New Roman"/>
          <w:color w:val="000000"/>
        </w:rPr>
      </w:pPr>
      <w:r w:rsidRPr="00FD35FB">
        <w:rPr>
          <w:rFonts w:ascii="Times New Roman" w:hAnsi="Times New Roman" w:cs="Times New Roman"/>
          <w:bCs/>
          <w:color w:val="000000"/>
        </w:rPr>
        <w:t xml:space="preserve">o izboru članova </w:t>
      </w:r>
      <w:r w:rsidR="00656572">
        <w:rPr>
          <w:rFonts w:ascii="Times New Roman" w:hAnsi="Times New Roman" w:cs="Times New Roman"/>
          <w:bCs/>
          <w:color w:val="000000"/>
        </w:rPr>
        <w:t>Vijeća MO</w:t>
      </w:r>
      <w:r w:rsidRPr="00FD35FB">
        <w:rPr>
          <w:rFonts w:ascii="Times New Roman" w:hAnsi="Times New Roman" w:cs="Times New Roman"/>
          <w:bCs/>
          <w:color w:val="000000"/>
        </w:rPr>
        <w:t xml:space="preserve"> mjesnih odbora na</w:t>
      </w:r>
    </w:p>
    <w:p w14:paraId="08360393" w14:textId="06A7C7B5" w:rsidR="00DF4758" w:rsidRPr="00FD35FB" w:rsidRDefault="00DF4758" w:rsidP="009146D1">
      <w:pPr>
        <w:pStyle w:val="Default"/>
        <w:jc w:val="center"/>
        <w:rPr>
          <w:rFonts w:ascii="Times New Roman" w:hAnsi="Times New Roman" w:cs="Times New Roman"/>
        </w:rPr>
      </w:pPr>
      <w:r w:rsidRPr="00FD35FB">
        <w:rPr>
          <w:rFonts w:ascii="Times New Roman" w:hAnsi="Times New Roman" w:cs="Times New Roman"/>
          <w:bCs/>
        </w:rPr>
        <w:t>području grada Delnica</w:t>
      </w:r>
    </w:p>
    <w:p w14:paraId="2C162CC9" w14:textId="77777777" w:rsidR="00DF4758" w:rsidRDefault="00DF4758" w:rsidP="00DF4758">
      <w:pPr>
        <w:pStyle w:val="Default"/>
        <w:jc w:val="center"/>
        <w:rPr>
          <w:rFonts w:ascii="Times New Roman" w:hAnsi="Times New Roman" w:cs="Times New Roman"/>
        </w:rPr>
      </w:pPr>
    </w:p>
    <w:p w14:paraId="69C0E472" w14:textId="77777777" w:rsidR="005F2F8D" w:rsidRDefault="005F2F8D" w:rsidP="00DF4758">
      <w:pPr>
        <w:pStyle w:val="Default"/>
        <w:jc w:val="center"/>
        <w:rPr>
          <w:rFonts w:ascii="Times New Roman" w:hAnsi="Times New Roman" w:cs="Times New Roman"/>
        </w:rPr>
      </w:pPr>
    </w:p>
    <w:p w14:paraId="2808E9EB" w14:textId="77777777" w:rsidR="00DF4758" w:rsidRPr="00DF4758" w:rsidRDefault="00DF4758" w:rsidP="00DF4758">
      <w:pPr>
        <w:pStyle w:val="Default"/>
        <w:jc w:val="center"/>
        <w:rPr>
          <w:rFonts w:ascii="Times New Roman" w:hAnsi="Times New Roman" w:cs="Times New Roman"/>
        </w:rPr>
      </w:pPr>
    </w:p>
    <w:p w14:paraId="7902A38D" w14:textId="77777777" w:rsidR="00DF4758" w:rsidRPr="00DF4758" w:rsidRDefault="00DF4758" w:rsidP="00DF4758">
      <w:pPr>
        <w:pStyle w:val="Default"/>
        <w:ind w:firstLine="708"/>
        <w:rPr>
          <w:rFonts w:ascii="Times New Roman" w:hAnsi="Times New Roman" w:cs="Times New Roman"/>
        </w:rPr>
      </w:pPr>
      <w:r>
        <w:rPr>
          <w:rFonts w:ascii="Times New Roman" w:hAnsi="Times New Roman" w:cs="Times New Roman"/>
          <w:b/>
          <w:bCs/>
        </w:rPr>
        <w:t xml:space="preserve">I. </w:t>
      </w:r>
      <w:r w:rsidRPr="00DF4758">
        <w:rPr>
          <w:rFonts w:ascii="Times New Roman" w:hAnsi="Times New Roman" w:cs="Times New Roman"/>
          <w:b/>
          <w:bCs/>
        </w:rPr>
        <w:t xml:space="preserve">OPĆE ODREDBE </w:t>
      </w:r>
    </w:p>
    <w:p w14:paraId="7549477D" w14:textId="77777777" w:rsidR="00DF4758" w:rsidRPr="00DF4758" w:rsidRDefault="00DF4758" w:rsidP="00DF4758">
      <w:pPr>
        <w:pStyle w:val="Default"/>
        <w:rPr>
          <w:rFonts w:ascii="Times New Roman" w:hAnsi="Times New Roman" w:cs="Times New Roman"/>
        </w:rPr>
      </w:pPr>
    </w:p>
    <w:p w14:paraId="17487C93" w14:textId="77777777" w:rsidR="00DF4758" w:rsidRPr="00DF4758" w:rsidRDefault="00DF4758" w:rsidP="00DF4758">
      <w:pPr>
        <w:pStyle w:val="Default"/>
        <w:jc w:val="center"/>
        <w:rPr>
          <w:rFonts w:ascii="Times New Roman" w:hAnsi="Times New Roman" w:cs="Times New Roman"/>
        </w:rPr>
      </w:pPr>
      <w:r w:rsidRPr="00DF4758">
        <w:rPr>
          <w:rFonts w:ascii="Times New Roman" w:hAnsi="Times New Roman" w:cs="Times New Roman"/>
          <w:b/>
          <w:bCs/>
        </w:rPr>
        <w:t xml:space="preserve">Članak 1. </w:t>
      </w:r>
    </w:p>
    <w:p w14:paraId="52DFD81C" w14:textId="239ECD18" w:rsidR="00DF4758" w:rsidRPr="00DF4758" w:rsidRDefault="00FD35FB" w:rsidP="00DF4758">
      <w:pPr>
        <w:pStyle w:val="Default"/>
        <w:ind w:firstLine="720"/>
        <w:jc w:val="both"/>
        <w:rPr>
          <w:rFonts w:ascii="Times New Roman" w:hAnsi="Times New Roman" w:cs="Times New Roman"/>
        </w:rPr>
      </w:pPr>
      <w:r>
        <w:rPr>
          <w:rFonts w:ascii="Times New Roman" w:hAnsi="Times New Roman" w:cs="Times New Roman"/>
        </w:rPr>
        <w:t xml:space="preserve">(1) </w:t>
      </w:r>
      <w:r w:rsidR="00DF4758" w:rsidRPr="00DF4758">
        <w:rPr>
          <w:rFonts w:ascii="Times New Roman" w:hAnsi="Times New Roman" w:cs="Times New Roman"/>
        </w:rPr>
        <w:t xml:space="preserve">Ovom se Odlukom uređuje izbor članova </w:t>
      </w:r>
      <w:r w:rsidR="00656572">
        <w:rPr>
          <w:rFonts w:ascii="Times New Roman" w:hAnsi="Times New Roman" w:cs="Times New Roman"/>
        </w:rPr>
        <w:t>Vijeća MO</w:t>
      </w:r>
      <w:r w:rsidR="00DF4758" w:rsidRPr="00DF4758">
        <w:rPr>
          <w:rFonts w:ascii="Times New Roman" w:hAnsi="Times New Roman" w:cs="Times New Roman"/>
        </w:rPr>
        <w:t xml:space="preserve"> mjesnih odbora (u daljnjem tekstu: </w:t>
      </w:r>
      <w:r w:rsidR="00656572">
        <w:rPr>
          <w:rFonts w:ascii="Times New Roman" w:hAnsi="Times New Roman" w:cs="Times New Roman"/>
        </w:rPr>
        <w:t>Vijeće MO MO</w:t>
      </w:r>
      <w:r w:rsidR="00DF4758" w:rsidRPr="00DF4758">
        <w:rPr>
          <w:rFonts w:ascii="Times New Roman" w:hAnsi="Times New Roman" w:cs="Times New Roman"/>
        </w:rPr>
        <w:t xml:space="preserve">) na području grada </w:t>
      </w:r>
      <w:r w:rsidR="00DF4758">
        <w:rPr>
          <w:rFonts w:ascii="Times New Roman" w:hAnsi="Times New Roman" w:cs="Times New Roman"/>
        </w:rPr>
        <w:t>Delnica</w:t>
      </w:r>
      <w:r w:rsidR="00DF4758" w:rsidRPr="00DF4758">
        <w:rPr>
          <w:rFonts w:ascii="Times New Roman" w:hAnsi="Times New Roman" w:cs="Times New Roman"/>
        </w:rPr>
        <w:t xml:space="preserve"> (u daljnjem tekstu: Grad). </w:t>
      </w:r>
    </w:p>
    <w:p w14:paraId="707299AA" w14:textId="77777777" w:rsidR="00DF4758" w:rsidRDefault="00FD35FB" w:rsidP="00DF4758">
      <w:pPr>
        <w:pStyle w:val="Default"/>
        <w:ind w:firstLine="720"/>
        <w:jc w:val="both"/>
        <w:rPr>
          <w:rFonts w:ascii="Times New Roman" w:hAnsi="Times New Roman" w:cs="Times New Roman"/>
        </w:rPr>
      </w:pPr>
      <w:r>
        <w:rPr>
          <w:rFonts w:ascii="Times New Roman" w:hAnsi="Times New Roman" w:cs="Times New Roman"/>
        </w:rPr>
        <w:t xml:space="preserve">(2) </w:t>
      </w:r>
      <w:r w:rsidR="00DF4758" w:rsidRPr="00DF4758">
        <w:rPr>
          <w:rFonts w:ascii="Times New Roman" w:hAnsi="Times New Roman" w:cs="Times New Roman"/>
        </w:rPr>
        <w:t xml:space="preserve">Riječi i pojmovi u ovoj Odluci koji imaju rodno značenje odnose se jednako na muški i ženski rod, bez obzira u kojem su rodu navedeni. </w:t>
      </w:r>
    </w:p>
    <w:p w14:paraId="777DF362" w14:textId="77777777" w:rsidR="00DF4758" w:rsidRPr="00DF4758" w:rsidRDefault="00DF4758" w:rsidP="00DF4758">
      <w:pPr>
        <w:pStyle w:val="Default"/>
        <w:ind w:firstLine="720"/>
        <w:jc w:val="both"/>
        <w:rPr>
          <w:rFonts w:ascii="Times New Roman" w:hAnsi="Times New Roman" w:cs="Times New Roman"/>
        </w:rPr>
      </w:pPr>
    </w:p>
    <w:p w14:paraId="35EEF4B5" w14:textId="77777777" w:rsidR="00DF4758" w:rsidRPr="00DF4758" w:rsidRDefault="00DF4758" w:rsidP="00DF4758">
      <w:pPr>
        <w:pStyle w:val="Default"/>
        <w:jc w:val="center"/>
        <w:rPr>
          <w:rFonts w:ascii="Times New Roman" w:hAnsi="Times New Roman" w:cs="Times New Roman"/>
        </w:rPr>
      </w:pPr>
      <w:r w:rsidRPr="00DF4758">
        <w:rPr>
          <w:rFonts w:ascii="Times New Roman" w:hAnsi="Times New Roman" w:cs="Times New Roman"/>
          <w:b/>
          <w:bCs/>
        </w:rPr>
        <w:t xml:space="preserve">Članak 2. </w:t>
      </w:r>
    </w:p>
    <w:p w14:paraId="2B2E9235" w14:textId="2719972E" w:rsidR="00DF4758" w:rsidRPr="00DF4758" w:rsidRDefault="00DF4758" w:rsidP="00FD35FB">
      <w:pPr>
        <w:pStyle w:val="Default"/>
        <w:numPr>
          <w:ilvl w:val="0"/>
          <w:numId w:val="15"/>
        </w:numPr>
        <w:jc w:val="both"/>
        <w:rPr>
          <w:rFonts w:ascii="Times New Roman" w:hAnsi="Times New Roman" w:cs="Times New Roman"/>
        </w:rPr>
      </w:pPr>
      <w:r w:rsidRPr="00DF4758">
        <w:rPr>
          <w:rFonts w:ascii="Times New Roman" w:hAnsi="Times New Roman" w:cs="Times New Roman"/>
        </w:rPr>
        <w:t xml:space="preserve">Članove </w:t>
      </w:r>
      <w:r w:rsidR="00656572">
        <w:rPr>
          <w:rFonts w:ascii="Times New Roman" w:hAnsi="Times New Roman" w:cs="Times New Roman"/>
        </w:rPr>
        <w:t>Vijeća MO</w:t>
      </w:r>
      <w:r w:rsidRPr="00DF4758">
        <w:rPr>
          <w:rFonts w:ascii="Times New Roman" w:hAnsi="Times New Roman" w:cs="Times New Roman"/>
        </w:rPr>
        <w:t xml:space="preserve"> biraju građani s područja mjesnog odbora koji imaju biračko pravo. </w:t>
      </w:r>
    </w:p>
    <w:p w14:paraId="34ABB58D" w14:textId="1DAD6393" w:rsidR="00DF4758" w:rsidRPr="00DF4758" w:rsidRDefault="00FD35FB" w:rsidP="00DF4758">
      <w:pPr>
        <w:pStyle w:val="Default"/>
        <w:ind w:firstLine="708"/>
        <w:jc w:val="both"/>
        <w:rPr>
          <w:rFonts w:ascii="Times New Roman" w:hAnsi="Times New Roman" w:cs="Times New Roman"/>
        </w:rPr>
      </w:pPr>
      <w:r>
        <w:rPr>
          <w:rFonts w:ascii="Times New Roman" w:hAnsi="Times New Roman" w:cs="Times New Roman"/>
        </w:rPr>
        <w:t xml:space="preserve">(2) </w:t>
      </w:r>
      <w:r w:rsidR="00DF4758" w:rsidRPr="00DF4758">
        <w:rPr>
          <w:rFonts w:ascii="Times New Roman" w:hAnsi="Times New Roman" w:cs="Times New Roman"/>
        </w:rPr>
        <w:t xml:space="preserve">Članovi </w:t>
      </w:r>
      <w:r w:rsidR="00656572">
        <w:rPr>
          <w:rFonts w:ascii="Times New Roman" w:hAnsi="Times New Roman" w:cs="Times New Roman"/>
        </w:rPr>
        <w:t>Vijeća MO</w:t>
      </w:r>
      <w:r w:rsidR="00DF4758" w:rsidRPr="00DF4758">
        <w:rPr>
          <w:rFonts w:ascii="Times New Roman" w:hAnsi="Times New Roman" w:cs="Times New Roman"/>
        </w:rPr>
        <w:t xml:space="preserve"> biraju se na neposrednim izborima (u daljnjem tekstu: izbori), tajnim glasovanjem, razmjernim izbornim sustavom. </w:t>
      </w:r>
    </w:p>
    <w:p w14:paraId="3A60A1D6" w14:textId="4A7F57F6" w:rsidR="00DF4758" w:rsidRDefault="00FD35FB" w:rsidP="00DF4758">
      <w:pPr>
        <w:pStyle w:val="Default"/>
        <w:ind w:firstLine="708"/>
        <w:jc w:val="both"/>
        <w:rPr>
          <w:rFonts w:ascii="Times New Roman" w:hAnsi="Times New Roman" w:cs="Times New Roman"/>
        </w:rPr>
      </w:pPr>
      <w:r>
        <w:rPr>
          <w:rFonts w:ascii="Times New Roman" w:hAnsi="Times New Roman" w:cs="Times New Roman"/>
        </w:rPr>
        <w:t xml:space="preserve">(3) </w:t>
      </w:r>
      <w:r w:rsidR="00DF4758" w:rsidRPr="00DF4758">
        <w:rPr>
          <w:rFonts w:ascii="Times New Roman" w:hAnsi="Times New Roman" w:cs="Times New Roman"/>
        </w:rPr>
        <w:t xml:space="preserve">Za člana </w:t>
      </w:r>
      <w:r w:rsidR="00656572">
        <w:rPr>
          <w:rFonts w:ascii="Times New Roman" w:hAnsi="Times New Roman" w:cs="Times New Roman"/>
        </w:rPr>
        <w:t>Vijeća MO</w:t>
      </w:r>
      <w:r w:rsidR="00DF4758" w:rsidRPr="00DF4758">
        <w:rPr>
          <w:rFonts w:ascii="Times New Roman" w:hAnsi="Times New Roman" w:cs="Times New Roman"/>
        </w:rPr>
        <w:t xml:space="preserve"> može biti biran građanin koji ima biračko pravo i prebivalište na području mjesnog odbora čije se </w:t>
      </w:r>
      <w:r w:rsidR="00656572">
        <w:rPr>
          <w:rFonts w:ascii="Times New Roman" w:hAnsi="Times New Roman" w:cs="Times New Roman"/>
        </w:rPr>
        <w:t>Vijeće MO</w:t>
      </w:r>
      <w:r w:rsidR="00DF4758" w:rsidRPr="00DF4758">
        <w:rPr>
          <w:rFonts w:ascii="Times New Roman" w:hAnsi="Times New Roman" w:cs="Times New Roman"/>
        </w:rPr>
        <w:t xml:space="preserve"> bira. </w:t>
      </w:r>
    </w:p>
    <w:p w14:paraId="282D70C0" w14:textId="77777777" w:rsidR="00DF4758" w:rsidRPr="00DF4758" w:rsidRDefault="00DF4758" w:rsidP="00DF4758">
      <w:pPr>
        <w:pStyle w:val="Default"/>
        <w:ind w:firstLine="708"/>
        <w:jc w:val="both"/>
        <w:rPr>
          <w:rFonts w:ascii="Times New Roman" w:hAnsi="Times New Roman" w:cs="Times New Roman"/>
        </w:rPr>
      </w:pPr>
    </w:p>
    <w:p w14:paraId="724B3FB4" w14:textId="77777777" w:rsidR="00DF4758" w:rsidRPr="00DF4758" w:rsidRDefault="00DF4758" w:rsidP="00DF4758">
      <w:pPr>
        <w:pStyle w:val="Default"/>
        <w:jc w:val="center"/>
        <w:rPr>
          <w:rFonts w:ascii="Times New Roman" w:hAnsi="Times New Roman" w:cs="Times New Roman"/>
        </w:rPr>
      </w:pPr>
      <w:r w:rsidRPr="00DF4758">
        <w:rPr>
          <w:rFonts w:ascii="Times New Roman" w:hAnsi="Times New Roman" w:cs="Times New Roman"/>
          <w:b/>
          <w:bCs/>
        </w:rPr>
        <w:t xml:space="preserve">Članak 3. </w:t>
      </w:r>
    </w:p>
    <w:p w14:paraId="4BD7C0F2" w14:textId="77777777" w:rsidR="00DF4758" w:rsidRPr="00DF4758" w:rsidRDefault="00DF4758" w:rsidP="00FD35FB">
      <w:pPr>
        <w:pStyle w:val="Tijeloteksta"/>
        <w:numPr>
          <w:ilvl w:val="0"/>
          <w:numId w:val="16"/>
        </w:numPr>
        <w:rPr>
          <w:rFonts w:ascii="Times New Roman" w:hAnsi="Times New Roman" w:cs="Times New Roman"/>
          <w:color w:val="000000"/>
        </w:rPr>
      </w:pPr>
      <w:r w:rsidRPr="00DF4758">
        <w:rPr>
          <w:rFonts w:ascii="Times New Roman" w:hAnsi="Times New Roman" w:cs="Times New Roman"/>
          <w:color w:val="000000"/>
        </w:rPr>
        <w:t xml:space="preserve">Jamči se sloboda opredjeljenja birača i tajnost njihova glasovanja. </w:t>
      </w:r>
    </w:p>
    <w:p w14:paraId="2F11D4C3" w14:textId="77777777" w:rsidR="00DF4758" w:rsidRPr="00DF4758" w:rsidRDefault="00DF4758" w:rsidP="00FD35FB">
      <w:pPr>
        <w:pStyle w:val="Default"/>
        <w:numPr>
          <w:ilvl w:val="0"/>
          <w:numId w:val="16"/>
        </w:numPr>
        <w:rPr>
          <w:rFonts w:ascii="Times New Roman" w:hAnsi="Times New Roman" w:cs="Times New Roman"/>
        </w:rPr>
      </w:pPr>
      <w:r w:rsidRPr="00DF4758">
        <w:rPr>
          <w:rFonts w:ascii="Times New Roman" w:hAnsi="Times New Roman" w:cs="Times New Roman"/>
        </w:rPr>
        <w:t xml:space="preserve">Birač na istim izborima može glasovati samo jedanput. </w:t>
      </w:r>
    </w:p>
    <w:p w14:paraId="5A1C164E" w14:textId="77777777" w:rsidR="00DF4758" w:rsidRPr="00DF4758" w:rsidRDefault="00DF4758" w:rsidP="00FD35FB">
      <w:pPr>
        <w:pStyle w:val="Default"/>
        <w:numPr>
          <w:ilvl w:val="0"/>
          <w:numId w:val="16"/>
        </w:numPr>
        <w:rPr>
          <w:rFonts w:ascii="Times New Roman" w:hAnsi="Times New Roman" w:cs="Times New Roman"/>
        </w:rPr>
      </w:pPr>
      <w:r w:rsidRPr="00DF4758">
        <w:rPr>
          <w:rFonts w:ascii="Times New Roman" w:hAnsi="Times New Roman" w:cs="Times New Roman"/>
        </w:rPr>
        <w:t xml:space="preserve">Nitko ne može glasovati u ime druge osobe. </w:t>
      </w:r>
    </w:p>
    <w:p w14:paraId="02908389" w14:textId="77777777" w:rsidR="00DF4758" w:rsidRPr="00DF4758" w:rsidRDefault="00DF4758" w:rsidP="00FD35FB">
      <w:pPr>
        <w:pStyle w:val="Default"/>
        <w:numPr>
          <w:ilvl w:val="0"/>
          <w:numId w:val="16"/>
        </w:numPr>
        <w:rPr>
          <w:rFonts w:ascii="Times New Roman" w:hAnsi="Times New Roman" w:cs="Times New Roman"/>
        </w:rPr>
      </w:pPr>
      <w:r w:rsidRPr="00DF4758">
        <w:rPr>
          <w:rFonts w:ascii="Times New Roman" w:hAnsi="Times New Roman" w:cs="Times New Roman"/>
        </w:rPr>
        <w:t>Nitko ne može zahtijevati izjašnjavanje birača o njegovom glasačkom opred</w:t>
      </w:r>
      <w:r>
        <w:rPr>
          <w:rFonts w:ascii="Times New Roman" w:hAnsi="Times New Roman" w:cs="Times New Roman"/>
        </w:rPr>
        <w:t>j</w:t>
      </w:r>
      <w:r w:rsidRPr="00DF4758">
        <w:rPr>
          <w:rFonts w:ascii="Times New Roman" w:hAnsi="Times New Roman" w:cs="Times New Roman"/>
        </w:rPr>
        <w:t xml:space="preserve">eljenju. </w:t>
      </w:r>
    </w:p>
    <w:p w14:paraId="7D12C009" w14:textId="77777777" w:rsidR="00DF4758" w:rsidRPr="00DF4758" w:rsidRDefault="00DF4758" w:rsidP="00FD35FB">
      <w:pPr>
        <w:pStyle w:val="Default"/>
        <w:numPr>
          <w:ilvl w:val="0"/>
          <w:numId w:val="16"/>
        </w:numPr>
        <w:rPr>
          <w:rFonts w:ascii="Times New Roman" w:hAnsi="Times New Roman" w:cs="Times New Roman"/>
        </w:rPr>
      </w:pPr>
      <w:r w:rsidRPr="00DF4758">
        <w:rPr>
          <w:rFonts w:ascii="Times New Roman" w:hAnsi="Times New Roman" w:cs="Times New Roman"/>
        </w:rPr>
        <w:t>Birač je sloboda</w:t>
      </w:r>
      <w:r>
        <w:rPr>
          <w:rFonts w:ascii="Times New Roman" w:hAnsi="Times New Roman" w:cs="Times New Roman"/>
        </w:rPr>
        <w:t>n objaviti svoje glasačko opred</w:t>
      </w:r>
      <w:r w:rsidRPr="00DF4758">
        <w:rPr>
          <w:rFonts w:ascii="Times New Roman" w:hAnsi="Times New Roman" w:cs="Times New Roman"/>
        </w:rPr>
        <w:t xml:space="preserve">jeljenje. </w:t>
      </w:r>
    </w:p>
    <w:p w14:paraId="535E0BFC" w14:textId="5883F066" w:rsidR="00DF4758" w:rsidRDefault="00656572" w:rsidP="00DF4758">
      <w:pPr>
        <w:pStyle w:val="Default"/>
        <w:ind w:firstLine="700"/>
        <w:rPr>
          <w:rFonts w:ascii="Times New Roman" w:hAnsi="Times New Roman" w:cs="Times New Roman"/>
        </w:rPr>
      </w:pPr>
      <w:r>
        <w:rPr>
          <w:rFonts w:ascii="Times New Roman" w:hAnsi="Times New Roman" w:cs="Times New Roman"/>
        </w:rPr>
        <w:t>(</w:t>
      </w:r>
      <w:r w:rsidR="00FD35FB">
        <w:rPr>
          <w:rFonts w:ascii="Times New Roman" w:hAnsi="Times New Roman" w:cs="Times New Roman"/>
        </w:rPr>
        <w:t xml:space="preserve">6) </w:t>
      </w:r>
      <w:r w:rsidR="00DF4758" w:rsidRPr="00DF4758">
        <w:rPr>
          <w:rFonts w:ascii="Times New Roman" w:hAnsi="Times New Roman" w:cs="Times New Roman"/>
        </w:rPr>
        <w:t xml:space="preserve">Nitko ne može biti pozvan na odgovornost zbog glasovanja ili zbog toga što nije glasovao. </w:t>
      </w:r>
    </w:p>
    <w:p w14:paraId="59FEB6E9" w14:textId="77777777" w:rsidR="00DF4758" w:rsidRPr="00DF4758" w:rsidRDefault="00DF4758" w:rsidP="00DF4758">
      <w:pPr>
        <w:pStyle w:val="Default"/>
        <w:ind w:firstLine="700"/>
        <w:rPr>
          <w:rFonts w:ascii="Times New Roman" w:hAnsi="Times New Roman" w:cs="Times New Roman"/>
        </w:rPr>
      </w:pPr>
    </w:p>
    <w:p w14:paraId="1BBBE5DC" w14:textId="77777777" w:rsidR="00DF4758" w:rsidRPr="00DF4758" w:rsidRDefault="00DF4758" w:rsidP="00DF4758">
      <w:pPr>
        <w:pStyle w:val="Tijeloteksta2"/>
        <w:jc w:val="center"/>
        <w:rPr>
          <w:rFonts w:ascii="Times New Roman" w:hAnsi="Times New Roman" w:cs="Times New Roman"/>
          <w:color w:val="000000"/>
        </w:rPr>
      </w:pPr>
      <w:r w:rsidRPr="00DF4758">
        <w:rPr>
          <w:rFonts w:ascii="Times New Roman" w:hAnsi="Times New Roman" w:cs="Times New Roman"/>
          <w:b/>
          <w:bCs/>
          <w:color w:val="000000"/>
        </w:rPr>
        <w:lastRenderedPageBreak/>
        <w:t xml:space="preserve">Članak 4. </w:t>
      </w:r>
    </w:p>
    <w:p w14:paraId="126DDAE7" w14:textId="43956294" w:rsidR="00DF4758" w:rsidRPr="00DF4758" w:rsidRDefault="00FD35FB" w:rsidP="00DF4758">
      <w:pPr>
        <w:pStyle w:val="Default"/>
        <w:ind w:firstLine="700"/>
        <w:jc w:val="both"/>
        <w:rPr>
          <w:rFonts w:ascii="Times New Roman" w:hAnsi="Times New Roman" w:cs="Times New Roman"/>
        </w:rPr>
      </w:pPr>
      <w:r>
        <w:rPr>
          <w:rFonts w:ascii="Times New Roman" w:hAnsi="Times New Roman" w:cs="Times New Roman"/>
        </w:rPr>
        <w:t xml:space="preserve">(1) </w:t>
      </w:r>
      <w:r w:rsidR="00774F1A">
        <w:rPr>
          <w:rFonts w:ascii="Times New Roman" w:hAnsi="Times New Roman" w:cs="Times New Roman"/>
        </w:rPr>
        <w:t>I</w:t>
      </w:r>
      <w:r w:rsidR="00DF4758" w:rsidRPr="00DF4758">
        <w:rPr>
          <w:rFonts w:ascii="Times New Roman" w:hAnsi="Times New Roman" w:cs="Times New Roman"/>
        </w:rPr>
        <w:t xml:space="preserve">zbore za članove </w:t>
      </w:r>
      <w:r w:rsidR="00656572">
        <w:rPr>
          <w:rFonts w:ascii="Times New Roman" w:hAnsi="Times New Roman" w:cs="Times New Roman"/>
        </w:rPr>
        <w:t>Vijeća MO</w:t>
      </w:r>
      <w:r w:rsidR="00DF4758" w:rsidRPr="00DF4758">
        <w:rPr>
          <w:rFonts w:ascii="Times New Roman" w:hAnsi="Times New Roman" w:cs="Times New Roman"/>
        </w:rPr>
        <w:t xml:space="preserve"> raspisuje Gradsko </w:t>
      </w:r>
      <w:r w:rsidR="00656572">
        <w:rPr>
          <w:rFonts w:ascii="Times New Roman" w:hAnsi="Times New Roman" w:cs="Times New Roman"/>
        </w:rPr>
        <w:t xml:space="preserve">Vijeće </w:t>
      </w:r>
      <w:r w:rsidR="00DF4758" w:rsidRPr="00DF4758">
        <w:rPr>
          <w:rFonts w:ascii="Times New Roman" w:hAnsi="Times New Roman" w:cs="Times New Roman"/>
        </w:rPr>
        <w:t xml:space="preserve">Grada </w:t>
      </w:r>
      <w:r w:rsidR="00DF4758">
        <w:rPr>
          <w:rFonts w:ascii="Times New Roman" w:hAnsi="Times New Roman" w:cs="Times New Roman"/>
        </w:rPr>
        <w:t>Delnica</w:t>
      </w:r>
      <w:r w:rsidR="00DF4758" w:rsidRPr="00DF4758">
        <w:rPr>
          <w:rFonts w:ascii="Times New Roman" w:hAnsi="Times New Roman" w:cs="Times New Roman"/>
        </w:rPr>
        <w:t xml:space="preserve"> (u daljnjem tekstu: Gradsko </w:t>
      </w:r>
      <w:r w:rsidR="00656572">
        <w:rPr>
          <w:rFonts w:ascii="Times New Roman" w:hAnsi="Times New Roman" w:cs="Times New Roman"/>
        </w:rPr>
        <w:t>Vijeće</w:t>
      </w:r>
      <w:r w:rsidR="00DF4758" w:rsidRPr="00DF4758">
        <w:rPr>
          <w:rFonts w:ascii="Times New Roman" w:hAnsi="Times New Roman" w:cs="Times New Roman"/>
        </w:rPr>
        <w:t>)</w:t>
      </w:r>
      <w:r w:rsidR="00656572">
        <w:rPr>
          <w:rFonts w:ascii="Times New Roman" w:hAnsi="Times New Roman" w:cs="Times New Roman"/>
        </w:rPr>
        <w:t xml:space="preserve"> u rokovima propisanim Statutom Grada Delnica.</w:t>
      </w:r>
    </w:p>
    <w:p w14:paraId="3A67A126" w14:textId="77777777" w:rsidR="00FD35FB" w:rsidRPr="00B67066" w:rsidRDefault="00672356" w:rsidP="00FD35FB">
      <w:pPr>
        <w:pStyle w:val="Bezproreda"/>
        <w:ind w:firstLine="708"/>
        <w:jc w:val="both"/>
        <w:rPr>
          <w:color w:val="231F20"/>
        </w:rPr>
      </w:pPr>
      <w:r>
        <w:rPr>
          <w:color w:val="231F20"/>
        </w:rPr>
        <w:t xml:space="preserve">(2) </w:t>
      </w:r>
      <w:r w:rsidR="00FD35FB" w:rsidRPr="00B67066">
        <w:rPr>
          <w:color w:val="231F20"/>
        </w:rPr>
        <w:t>Odluka o raspisivanju izbora sadrži:</w:t>
      </w:r>
    </w:p>
    <w:p w14:paraId="349DF58A" w14:textId="6AABA87D" w:rsidR="00FD35FB" w:rsidRPr="00B67066" w:rsidRDefault="00FD35FB" w:rsidP="00FD35FB">
      <w:pPr>
        <w:pStyle w:val="Bezproreda"/>
        <w:ind w:firstLine="708"/>
        <w:jc w:val="both"/>
        <w:rPr>
          <w:color w:val="231F20"/>
        </w:rPr>
      </w:pPr>
      <w:r w:rsidRPr="00B67066">
        <w:rPr>
          <w:color w:val="231F20"/>
        </w:rPr>
        <w:t xml:space="preserve">-naziv mjesnog odbora za čije se </w:t>
      </w:r>
      <w:r w:rsidR="00656572">
        <w:rPr>
          <w:color w:val="231F20"/>
        </w:rPr>
        <w:t>Vijeće MO</w:t>
      </w:r>
      <w:r w:rsidRPr="00B67066">
        <w:rPr>
          <w:color w:val="231F20"/>
        </w:rPr>
        <w:t xml:space="preserve"> raspisuju izbori,</w:t>
      </w:r>
    </w:p>
    <w:p w14:paraId="2AE17498" w14:textId="7441BB6D" w:rsidR="00FD35FB" w:rsidRPr="00B67066" w:rsidRDefault="00FD35FB" w:rsidP="00FD35FB">
      <w:pPr>
        <w:pStyle w:val="Bezproreda"/>
        <w:ind w:firstLine="708"/>
        <w:jc w:val="both"/>
        <w:rPr>
          <w:color w:val="231F20"/>
        </w:rPr>
      </w:pPr>
      <w:r w:rsidRPr="00B67066">
        <w:rPr>
          <w:color w:val="231F20"/>
        </w:rPr>
        <w:t xml:space="preserve">-broj članova </w:t>
      </w:r>
      <w:r w:rsidR="00656572">
        <w:rPr>
          <w:color w:val="231F20"/>
        </w:rPr>
        <w:t>Vijeća MO</w:t>
      </w:r>
      <w:r w:rsidRPr="00B67066">
        <w:rPr>
          <w:color w:val="231F20"/>
        </w:rPr>
        <w:t xml:space="preserve"> mjesnog odbora koji se bira,</w:t>
      </w:r>
    </w:p>
    <w:p w14:paraId="2642AD4F" w14:textId="77777777" w:rsidR="00DF4758" w:rsidRPr="00DF4758" w:rsidRDefault="00FD35FB" w:rsidP="00FD35FB">
      <w:pPr>
        <w:pStyle w:val="Default"/>
        <w:ind w:firstLine="700"/>
        <w:jc w:val="both"/>
        <w:rPr>
          <w:rFonts w:ascii="Times New Roman" w:hAnsi="Times New Roman" w:cs="Times New Roman"/>
        </w:rPr>
      </w:pPr>
      <w:r w:rsidRPr="00B67066">
        <w:rPr>
          <w:rFonts w:ascii="Times New Roman" w:hAnsi="Times New Roman" w:cs="Times New Roman"/>
          <w:color w:val="231F20"/>
        </w:rPr>
        <w:t>-dan održavanja izbora</w:t>
      </w:r>
      <w:r w:rsidR="00DF4758" w:rsidRPr="00DF4758">
        <w:rPr>
          <w:rFonts w:ascii="Times New Roman" w:hAnsi="Times New Roman" w:cs="Times New Roman"/>
        </w:rPr>
        <w:t xml:space="preserve">. </w:t>
      </w:r>
    </w:p>
    <w:p w14:paraId="66FF6B1E" w14:textId="77777777" w:rsidR="00DF4758" w:rsidRDefault="00672356" w:rsidP="00DF4758">
      <w:pPr>
        <w:pStyle w:val="Default"/>
        <w:ind w:firstLine="700"/>
        <w:jc w:val="both"/>
        <w:rPr>
          <w:rFonts w:ascii="Times New Roman" w:hAnsi="Times New Roman" w:cs="Times New Roman"/>
        </w:rPr>
      </w:pPr>
      <w:r>
        <w:rPr>
          <w:rFonts w:ascii="Times New Roman" w:hAnsi="Times New Roman" w:cs="Times New Roman"/>
        </w:rPr>
        <w:t xml:space="preserve">(3) </w:t>
      </w:r>
      <w:r w:rsidR="00DF4758" w:rsidRPr="00DF4758">
        <w:rPr>
          <w:rFonts w:ascii="Times New Roman" w:hAnsi="Times New Roman" w:cs="Times New Roman"/>
        </w:rPr>
        <w:t xml:space="preserve">Od dana raspisivanja izbora do dana održavanja izbora ne može proteći manje od 30 niti više od 60 dana. </w:t>
      </w:r>
    </w:p>
    <w:p w14:paraId="494C7C9E" w14:textId="77777777" w:rsidR="00FD35FB" w:rsidRDefault="00FD35FB" w:rsidP="00DF4758">
      <w:pPr>
        <w:pStyle w:val="Default"/>
        <w:ind w:firstLine="700"/>
        <w:jc w:val="both"/>
        <w:rPr>
          <w:rFonts w:ascii="Times New Roman" w:hAnsi="Times New Roman" w:cs="Times New Roman"/>
        </w:rPr>
      </w:pPr>
    </w:p>
    <w:p w14:paraId="1655890D" w14:textId="77777777" w:rsidR="00DF4758" w:rsidRPr="00DF4758" w:rsidRDefault="00DF4758" w:rsidP="00DF4758">
      <w:pPr>
        <w:pStyle w:val="Default"/>
        <w:jc w:val="center"/>
        <w:rPr>
          <w:rFonts w:ascii="Times New Roman" w:hAnsi="Times New Roman" w:cs="Times New Roman"/>
        </w:rPr>
      </w:pPr>
      <w:r w:rsidRPr="00DF4758">
        <w:rPr>
          <w:rFonts w:ascii="Times New Roman" w:hAnsi="Times New Roman" w:cs="Times New Roman"/>
          <w:b/>
          <w:bCs/>
        </w:rPr>
        <w:t xml:space="preserve">Članak 5. </w:t>
      </w:r>
    </w:p>
    <w:p w14:paraId="179D2838" w14:textId="139C9455" w:rsidR="00DF4758" w:rsidRDefault="004C3A57"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U slučaju raspuštanja </w:t>
      </w:r>
      <w:r>
        <w:rPr>
          <w:rFonts w:ascii="Times New Roman" w:hAnsi="Times New Roman" w:cs="Times New Roman"/>
        </w:rPr>
        <w:t>Vijeća MO, a</w:t>
      </w:r>
      <w:r w:rsidR="00DF4758" w:rsidRPr="00DF4758">
        <w:rPr>
          <w:rFonts w:ascii="Times New Roman" w:hAnsi="Times New Roman" w:cs="Times New Roman"/>
          <w:color w:val="auto"/>
        </w:rPr>
        <w:t xml:space="preserve">ko bi se prijevremeni izbori </w:t>
      </w:r>
      <w:r>
        <w:rPr>
          <w:rFonts w:ascii="Times New Roman" w:hAnsi="Times New Roman" w:cs="Times New Roman"/>
          <w:color w:val="auto"/>
        </w:rPr>
        <w:t>t</w:t>
      </w:r>
      <w:r w:rsidR="00DF4758" w:rsidRPr="00DF4758">
        <w:rPr>
          <w:rFonts w:ascii="Times New Roman" w:hAnsi="Times New Roman" w:cs="Times New Roman"/>
          <w:color w:val="auto"/>
        </w:rPr>
        <w:t xml:space="preserve">rebali održati u kalendarskoj godini u kojoj se održavaju redovni izbori, a prije njihovog održavanja, u tom se mjesnom odboru prijevremeni izbori neće održati. </w:t>
      </w:r>
    </w:p>
    <w:p w14:paraId="031CA452" w14:textId="77777777" w:rsidR="00DF4758" w:rsidRPr="00DF4758" w:rsidRDefault="00DF4758" w:rsidP="00DF4758">
      <w:pPr>
        <w:pStyle w:val="Default"/>
        <w:ind w:firstLine="700"/>
        <w:jc w:val="both"/>
        <w:rPr>
          <w:rFonts w:ascii="Times New Roman" w:hAnsi="Times New Roman" w:cs="Times New Roman"/>
          <w:color w:val="auto"/>
        </w:rPr>
      </w:pPr>
    </w:p>
    <w:p w14:paraId="7CD89C33"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6. </w:t>
      </w:r>
    </w:p>
    <w:p w14:paraId="1CED5C80" w14:textId="036E2E3F" w:rsidR="00DF4758" w:rsidRP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Mandat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izabranih na redovnim izborima počinje danom konstituiranja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 traje do stupanja na snagu odluke Gradskog </w:t>
      </w:r>
      <w:r w:rsidR="00656572">
        <w:rPr>
          <w:rFonts w:ascii="Times New Roman" w:hAnsi="Times New Roman" w:cs="Times New Roman"/>
          <w:color w:val="auto"/>
        </w:rPr>
        <w:t xml:space="preserve">Vijeća </w:t>
      </w:r>
      <w:r w:rsidR="00DF4758" w:rsidRPr="00DF4758">
        <w:rPr>
          <w:rFonts w:ascii="Times New Roman" w:hAnsi="Times New Roman" w:cs="Times New Roman"/>
          <w:color w:val="auto"/>
        </w:rPr>
        <w:t xml:space="preserve">o raspisivanju izbora ili raspuštanju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u skladu s ovom Odlukom. </w:t>
      </w:r>
    </w:p>
    <w:p w14:paraId="59024A61" w14:textId="6E999E68" w:rsidR="00DF4758" w:rsidRP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Od dana stupanja na snagu odluke Gradskog </w:t>
      </w:r>
      <w:r w:rsidR="00656572">
        <w:rPr>
          <w:rFonts w:ascii="Times New Roman" w:hAnsi="Times New Roman" w:cs="Times New Roman"/>
          <w:color w:val="auto"/>
        </w:rPr>
        <w:t xml:space="preserve">Vijeća </w:t>
      </w:r>
      <w:r w:rsidR="00DF4758" w:rsidRPr="00DF4758">
        <w:rPr>
          <w:rFonts w:ascii="Times New Roman" w:hAnsi="Times New Roman" w:cs="Times New Roman"/>
          <w:color w:val="auto"/>
        </w:rPr>
        <w:t xml:space="preserve">o raspisivanju izbora pa do izbora novog predsjednika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predsjednik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može obavljati samo poslove koji su neophodni za redovito i nesmetano funkcioniranje mjesnog odbora. </w:t>
      </w:r>
    </w:p>
    <w:p w14:paraId="47EC47B3" w14:textId="2E95F23A" w:rsidR="00DF4758" w:rsidRP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Mandat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izabranih na prijevremenim izborima počinje danom konstituiranja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 traje do isteka tekućeg mandata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izabranih na redovnim izborima. </w:t>
      </w:r>
    </w:p>
    <w:p w14:paraId="4E877D69" w14:textId="78E6EBB2" w:rsidR="00DF4758" w:rsidRP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Članovi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nemaju obvezujući mandat i nisu opozivi. </w:t>
      </w:r>
    </w:p>
    <w:p w14:paraId="3EE307C0" w14:textId="7C12B6D5" w:rsid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ne može biti kazneno gonjen niti odgovoran na bilo koji drugi način zbog glasovanja, izjava ili iznesenih mišljenja i stavova na sjednicama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26AD2C17" w14:textId="77777777" w:rsidR="00DF4758" w:rsidRPr="00DF4758" w:rsidRDefault="00DF4758" w:rsidP="00DF4758">
      <w:pPr>
        <w:pStyle w:val="Default"/>
        <w:ind w:firstLine="700"/>
        <w:jc w:val="both"/>
        <w:rPr>
          <w:rFonts w:ascii="Times New Roman" w:hAnsi="Times New Roman" w:cs="Times New Roman"/>
          <w:color w:val="auto"/>
        </w:rPr>
      </w:pPr>
    </w:p>
    <w:p w14:paraId="5C8131F0"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7. </w:t>
      </w:r>
    </w:p>
    <w:p w14:paraId="6365BE3E" w14:textId="7B48DF8F" w:rsidR="00DF4758" w:rsidRPr="00DF4758" w:rsidRDefault="00DF4758" w:rsidP="00DF4758">
      <w:pPr>
        <w:pStyle w:val="Bezproreda"/>
        <w:ind w:firstLine="708"/>
        <w:jc w:val="both"/>
      </w:pPr>
      <w:r w:rsidRPr="00DF4758">
        <w:t xml:space="preserve">Član </w:t>
      </w:r>
      <w:r w:rsidR="00656572">
        <w:t>Vijeća MO</w:t>
      </w:r>
      <w:r>
        <w:t xml:space="preserve"> ne može istovremeno biti </w:t>
      </w:r>
      <w:r w:rsidRPr="00DF4758">
        <w:t xml:space="preserve">Gradonačelnik Grada (u daljnjem tekstu: Gradonačelnik), </w:t>
      </w:r>
      <w:r w:rsidR="00D5660C">
        <w:t xml:space="preserve">privremeni zamjenik gradonačelnika, </w:t>
      </w:r>
      <w:r w:rsidRPr="00DF4758">
        <w:t>član uprave trgovačkog društva u većinskom vlasništvu Grada, ravnatelj ustanove kojoj je Grad osnivač</w:t>
      </w:r>
      <w:r w:rsidR="004C3A57">
        <w:t xml:space="preserve"> kao ni pročelnik upravnog tijela Grada Delnica</w:t>
      </w:r>
      <w:r w:rsidRPr="00DF4758">
        <w:t xml:space="preserve">. </w:t>
      </w:r>
    </w:p>
    <w:p w14:paraId="51404C9B" w14:textId="77777777" w:rsidR="00DF4758" w:rsidRPr="00DF4758" w:rsidRDefault="00DF4758" w:rsidP="00DF4758">
      <w:pPr>
        <w:pStyle w:val="Default"/>
        <w:rPr>
          <w:rFonts w:ascii="Times New Roman" w:hAnsi="Times New Roman" w:cs="Times New Roman"/>
          <w:color w:val="auto"/>
        </w:rPr>
      </w:pPr>
    </w:p>
    <w:p w14:paraId="2AC7A85B"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8. </w:t>
      </w:r>
    </w:p>
    <w:p w14:paraId="489280ED" w14:textId="5EF13EE6" w:rsidR="00272D67"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Osoba koja obnaša neku od nespojivih dužnosti</w:t>
      </w:r>
      <w:r w:rsidR="005206B6">
        <w:rPr>
          <w:rFonts w:ascii="Times New Roman" w:hAnsi="Times New Roman" w:cs="Times New Roman"/>
          <w:color w:val="auto"/>
        </w:rPr>
        <w:t xml:space="preserve"> </w:t>
      </w:r>
      <w:r w:rsidR="00DF4758" w:rsidRPr="00DF4758">
        <w:rPr>
          <w:rFonts w:ascii="Times New Roman" w:hAnsi="Times New Roman" w:cs="Times New Roman"/>
          <w:color w:val="auto"/>
        </w:rPr>
        <w:t xml:space="preserve">može se kandidirati za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a ako bude izabrana za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do dana konstituiranja dužna je o obnašanju nespojive dužnosti, odnosno prihvaćanju dužnosti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obavijestiti </w:t>
      </w:r>
      <w:r w:rsidR="004C3A57">
        <w:rPr>
          <w:rFonts w:ascii="Times New Roman" w:hAnsi="Times New Roman" w:cs="Times New Roman"/>
          <w:color w:val="auto"/>
        </w:rPr>
        <w:t>upravno tijelo G</w:t>
      </w:r>
      <w:r w:rsidR="00272D67">
        <w:rPr>
          <w:rFonts w:ascii="Times New Roman" w:hAnsi="Times New Roman" w:cs="Times New Roman"/>
          <w:color w:val="auto"/>
        </w:rPr>
        <w:t>rada Delnica nadležn</w:t>
      </w:r>
      <w:r w:rsidR="004C3A57">
        <w:rPr>
          <w:rFonts w:ascii="Times New Roman" w:hAnsi="Times New Roman" w:cs="Times New Roman"/>
          <w:color w:val="auto"/>
        </w:rPr>
        <w:t>o</w:t>
      </w:r>
      <w:r w:rsidR="00272D67">
        <w:rPr>
          <w:rFonts w:ascii="Times New Roman" w:hAnsi="Times New Roman" w:cs="Times New Roman"/>
          <w:color w:val="auto"/>
        </w:rPr>
        <w:t xml:space="preserve"> za opće poslove.</w:t>
      </w:r>
    </w:p>
    <w:p w14:paraId="3768E415" w14:textId="75AE5A58"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koji za vrijeme trajanja mandata prihvati obnašanje nespojive dužnosti dužan je o tome</w:t>
      </w:r>
      <w:r w:rsidR="00A83505">
        <w:rPr>
          <w:rFonts w:ascii="Times New Roman" w:hAnsi="Times New Roman" w:cs="Times New Roman"/>
          <w:color w:val="auto"/>
        </w:rPr>
        <w:t xml:space="preserve"> obavijestiti</w:t>
      </w:r>
      <w:r w:rsidR="00DF4758" w:rsidRPr="00DF4758">
        <w:rPr>
          <w:rFonts w:ascii="Times New Roman" w:hAnsi="Times New Roman" w:cs="Times New Roman"/>
          <w:color w:val="auto"/>
        </w:rPr>
        <w:t xml:space="preserve"> predsjednika </w:t>
      </w:r>
      <w:r w:rsidR="00656572">
        <w:rPr>
          <w:rFonts w:ascii="Times New Roman" w:hAnsi="Times New Roman" w:cs="Times New Roman"/>
          <w:color w:val="auto"/>
        </w:rPr>
        <w:t>Vijeća MO</w:t>
      </w:r>
      <w:r w:rsidR="00A83505">
        <w:rPr>
          <w:rFonts w:ascii="Times New Roman" w:hAnsi="Times New Roman" w:cs="Times New Roman"/>
          <w:color w:val="auto"/>
        </w:rPr>
        <w:t>, kao i</w:t>
      </w:r>
      <w:r w:rsidR="00A83505" w:rsidRPr="00A83505">
        <w:rPr>
          <w:rFonts w:ascii="Times New Roman" w:hAnsi="Times New Roman" w:cs="Times New Roman"/>
          <w:color w:val="auto"/>
        </w:rPr>
        <w:t xml:space="preserve"> </w:t>
      </w:r>
      <w:r w:rsidR="00A83505">
        <w:rPr>
          <w:rFonts w:ascii="Times New Roman" w:hAnsi="Times New Roman" w:cs="Times New Roman"/>
          <w:color w:val="auto"/>
        </w:rPr>
        <w:t>gradonačelnika,</w:t>
      </w:r>
      <w:r w:rsidR="00DF4758" w:rsidRPr="00DF4758">
        <w:rPr>
          <w:rFonts w:ascii="Times New Roman" w:hAnsi="Times New Roman" w:cs="Times New Roman"/>
          <w:color w:val="auto"/>
        </w:rPr>
        <w:t xml:space="preserve"> u roku od osam dana od prihvaćanja dužnosti, a mandat mu počinje mirovati protekom tog roka. </w:t>
      </w:r>
    </w:p>
    <w:p w14:paraId="4E02C741" w14:textId="682F0940"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Članu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koji ne dostavi obavijest iz stavaka 1. i 2. ovoga članka mandat miruje po sili zakona. </w:t>
      </w:r>
    </w:p>
    <w:p w14:paraId="5BA2E958" w14:textId="00A0C3C9"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Po prestanku obnašanja nespojive dužnosti 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nastavlja s obnašanjem dužnosti na temelju prestanka mirovanja mandata, ako podnese pisani zahtjev predsjedniku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Pisani zahtjev dužan je podnijeti u roku od osam dana od dana prestanka obnašanja nespojive dužnosti, a mirovanje mandata prestat će osmog dana od dana podnošenja pisanog zahtjeva. </w:t>
      </w:r>
    </w:p>
    <w:p w14:paraId="13DEC1EB" w14:textId="02436535"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Ako 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po prestanku obnašanja nespojive dužnosti ne podnese pisani zahtjev iz stavka 4. ovoga članka, smatrat će se da mu mandat miruje iz osobnih razloga. </w:t>
      </w:r>
    </w:p>
    <w:p w14:paraId="63C20BE4" w14:textId="01DBC249"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(6) </w:t>
      </w:r>
      <w:r w:rsidR="00DF4758" w:rsidRPr="00DF4758">
        <w:rPr>
          <w:rFonts w:ascii="Times New Roman" w:hAnsi="Times New Roman" w:cs="Times New Roman"/>
          <w:color w:val="auto"/>
        </w:rPr>
        <w:t xml:space="preserve">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ima pravo tijekom trajanja mandata staviti svoj mandat u mirovanje iz osobnih razloga, podnošenjem pisanog zahtjeva predsjedniku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264F1A86" w14:textId="7AED8EDA"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(7) </w:t>
      </w:r>
      <w:r w:rsidR="00DF4758" w:rsidRPr="00DF4758">
        <w:rPr>
          <w:rFonts w:ascii="Times New Roman" w:hAnsi="Times New Roman" w:cs="Times New Roman"/>
          <w:color w:val="auto"/>
        </w:rPr>
        <w:t xml:space="preserve">Mirovanje mandata na temelju pisanog zahtjeva iz stavka 6. ovoga članka počinje teći od dana dostave pisanog zahtjeva sukladno pravilima o dostavi propisanim Zakonom o općem upravnom postupku, a ne može trajati kraće od šest mjeseci. Član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nastavlja s obnašanjem dužnosti na temelju prestanka mirovanja mandata, osmoga dana od dostave obavijesti predsjedniku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43B94159" w14:textId="192AE67E"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(8) </w:t>
      </w:r>
      <w:r w:rsidR="00DF4758" w:rsidRPr="00DF4758">
        <w:rPr>
          <w:rFonts w:ascii="Times New Roman" w:hAnsi="Times New Roman" w:cs="Times New Roman"/>
          <w:color w:val="auto"/>
        </w:rPr>
        <w:t xml:space="preserve">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kojemu mandat miruje za vrijeme mirovanja mandata zamjenjuje zamjenik, u skladu s ovom Odlukom. </w:t>
      </w:r>
    </w:p>
    <w:p w14:paraId="350CD5CA" w14:textId="58878EBE"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(9) </w:t>
      </w:r>
      <w:r w:rsidR="00DF4758" w:rsidRPr="00DF4758">
        <w:rPr>
          <w:rFonts w:ascii="Times New Roman" w:hAnsi="Times New Roman" w:cs="Times New Roman"/>
          <w:color w:val="auto"/>
        </w:rPr>
        <w:t xml:space="preserve">Na sjednici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umjesto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koji je stavio mandat u mirovanje ili mu je mandat prestao po sili zakona, pravo sudjelovanja i odlučivanja ima zamjenik tog člana određen sukladno ovoj Odluci. </w:t>
      </w:r>
    </w:p>
    <w:p w14:paraId="487273C9" w14:textId="270830C6" w:rsid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(10) </w:t>
      </w:r>
      <w:r w:rsidR="00DF4758" w:rsidRPr="00DF4758">
        <w:rPr>
          <w:rFonts w:ascii="Times New Roman" w:hAnsi="Times New Roman" w:cs="Times New Roman"/>
          <w:color w:val="auto"/>
        </w:rPr>
        <w:t xml:space="preserve">Nastavljanje s obnašanjem dužnosti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na temelju prestanka mirovanja mandata može se tražiti samo jedanput u tijeku trajanja mandata. </w:t>
      </w:r>
    </w:p>
    <w:p w14:paraId="69D0B1D8" w14:textId="77777777" w:rsidR="00272D67" w:rsidRPr="00DF4758" w:rsidRDefault="00272D67" w:rsidP="00272D67">
      <w:pPr>
        <w:pStyle w:val="Default"/>
        <w:ind w:firstLine="708"/>
        <w:jc w:val="both"/>
        <w:rPr>
          <w:rFonts w:ascii="Times New Roman" w:hAnsi="Times New Roman" w:cs="Times New Roman"/>
          <w:color w:val="auto"/>
        </w:rPr>
      </w:pPr>
    </w:p>
    <w:p w14:paraId="0643A4C8"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9. </w:t>
      </w:r>
    </w:p>
    <w:p w14:paraId="6C15430D" w14:textId="46FF5D5B" w:rsidR="00DF4758" w:rsidRPr="00DF4758" w:rsidRDefault="00672356" w:rsidP="005206B6">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Članu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mandat prestaje prije isteka redovitog četverogodišnjeg mandata u slijedećim slučajevima: </w:t>
      </w:r>
    </w:p>
    <w:p w14:paraId="06BA44FC" w14:textId="5F6FFF8F"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ako podnese ostavku, danom dostave pisane ostavke sukladno pravilima o dostavi propisanim Zakonom o općem upravnom postupku, </w:t>
      </w:r>
    </w:p>
    <w:p w14:paraId="32F52362" w14:textId="42BD5EBE"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2.</w:t>
      </w:r>
      <w:r w:rsidR="00DF4758" w:rsidRPr="00DF4758">
        <w:rPr>
          <w:rFonts w:ascii="Times New Roman" w:hAnsi="Times New Roman" w:cs="Times New Roman"/>
          <w:color w:val="auto"/>
        </w:rPr>
        <w:t xml:space="preserve"> ako je pravomoćnom sudskom odlukom potpuno lišen poslovne sposobnosti, danom pravomoćnosti sudske odluke, </w:t>
      </w:r>
    </w:p>
    <w:p w14:paraId="015B240C" w14:textId="5F0490F3"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3.</w:t>
      </w:r>
      <w:r w:rsidR="00DF4758" w:rsidRPr="00DF4758">
        <w:rPr>
          <w:rFonts w:ascii="Times New Roman" w:hAnsi="Times New Roman" w:cs="Times New Roman"/>
          <w:color w:val="auto"/>
        </w:rPr>
        <w:t xml:space="preserve"> ako je pravomoćnom sudskom presudom osuđen </w:t>
      </w:r>
      <w:r>
        <w:rPr>
          <w:rFonts w:ascii="Times New Roman" w:hAnsi="Times New Roman" w:cs="Times New Roman"/>
          <w:color w:val="auto"/>
        </w:rPr>
        <w:t xml:space="preserve">za kazneno djelo </w:t>
      </w:r>
      <w:r w:rsidR="00DF4758" w:rsidRPr="00DF4758">
        <w:rPr>
          <w:rFonts w:ascii="Times New Roman" w:hAnsi="Times New Roman" w:cs="Times New Roman"/>
          <w:color w:val="auto"/>
        </w:rPr>
        <w:t xml:space="preserve">na kaznu zatvora u trajanju </w:t>
      </w:r>
      <w:r>
        <w:rPr>
          <w:rFonts w:ascii="Times New Roman" w:hAnsi="Times New Roman" w:cs="Times New Roman"/>
          <w:color w:val="auto"/>
        </w:rPr>
        <w:t>od najmanje</w:t>
      </w:r>
      <w:r w:rsidR="00DF4758" w:rsidRPr="00DF4758">
        <w:rPr>
          <w:rFonts w:ascii="Times New Roman" w:hAnsi="Times New Roman" w:cs="Times New Roman"/>
          <w:color w:val="auto"/>
        </w:rPr>
        <w:t xml:space="preserve"> šest mjeseci</w:t>
      </w:r>
      <w:r>
        <w:rPr>
          <w:rFonts w:ascii="Times New Roman" w:hAnsi="Times New Roman" w:cs="Times New Roman"/>
          <w:color w:val="auto"/>
        </w:rPr>
        <w:t xml:space="preserve"> ili mu je ta kazna zamijenjena radom za opće dobro ili uvjetnom osudom, </w:t>
      </w:r>
      <w:r w:rsidR="00DF4758" w:rsidRPr="00DF4758">
        <w:rPr>
          <w:rFonts w:ascii="Times New Roman" w:hAnsi="Times New Roman" w:cs="Times New Roman"/>
          <w:color w:val="auto"/>
        </w:rPr>
        <w:t xml:space="preserve">danom pravomoćnosti presude, </w:t>
      </w:r>
      <w:r>
        <w:rPr>
          <w:rFonts w:ascii="Times New Roman" w:hAnsi="Times New Roman" w:cs="Times New Roman"/>
          <w:color w:val="auto"/>
        </w:rPr>
        <w:t>osim za kaznena djela propisana člankom 13. stavkom 3. Zakona o lokanim izborima,</w:t>
      </w:r>
    </w:p>
    <w:p w14:paraId="208291BD" w14:textId="218A890B"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4.</w:t>
      </w:r>
      <w:r w:rsidR="00DF4758" w:rsidRPr="00DF4758">
        <w:rPr>
          <w:rFonts w:ascii="Times New Roman" w:hAnsi="Times New Roman" w:cs="Times New Roman"/>
          <w:color w:val="auto"/>
        </w:rPr>
        <w:t xml:space="preserve"> danom </w:t>
      </w:r>
      <w:r>
        <w:rPr>
          <w:rFonts w:ascii="Times New Roman" w:hAnsi="Times New Roman" w:cs="Times New Roman"/>
          <w:color w:val="auto"/>
        </w:rPr>
        <w:t>odjave prebivališta s područja Vijeća MO čiji je član,</w:t>
      </w:r>
      <w:r w:rsidR="00DF4758" w:rsidRPr="00DF4758">
        <w:rPr>
          <w:rFonts w:ascii="Times New Roman" w:hAnsi="Times New Roman" w:cs="Times New Roman"/>
          <w:color w:val="auto"/>
        </w:rPr>
        <w:t xml:space="preserve"> </w:t>
      </w:r>
    </w:p>
    <w:p w14:paraId="4C1DCE09" w14:textId="6624A139"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5.</w:t>
      </w:r>
      <w:r w:rsidR="00DF4758" w:rsidRPr="00DF4758">
        <w:rPr>
          <w:rFonts w:ascii="Times New Roman" w:hAnsi="Times New Roman" w:cs="Times New Roman"/>
          <w:color w:val="auto"/>
        </w:rPr>
        <w:t xml:space="preserve">ako mu prestane hrvatsko državljanstvo, danom prestanka državljanstva sukladno </w:t>
      </w:r>
      <w:r>
        <w:rPr>
          <w:rFonts w:ascii="Times New Roman" w:hAnsi="Times New Roman" w:cs="Times New Roman"/>
          <w:color w:val="auto"/>
        </w:rPr>
        <w:t>odredbama zakona kojim se uređuje hrvatsko d</w:t>
      </w:r>
      <w:r w:rsidR="00DF4758" w:rsidRPr="00DF4758">
        <w:rPr>
          <w:rFonts w:ascii="Times New Roman" w:hAnsi="Times New Roman" w:cs="Times New Roman"/>
          <w:color w:val="auto"/>
        </w:rPr>
        <w:t>ržavljanstv</w:t>
      </w:r>
      <w:r>
        <w:rPr>
          <w:rFonts w:ascii="Times New Roman" w:hAnsi="Times New Roman" w:cs="Times New Roman"/>
          <w:color w:val="auto"/>
        </w:rPr>
        <w:t>o</w:t>
      </w:r>
      <w:r w:rsidR="00DF4758" w:rsidRPr="00DF4758">
        <w:rPr>
          <w:rFonts w:ascii="Times New Roman" w:hAnsi="Times New Roman" w:cs="Times New Roman"/>
          <w:color w:val="auto"/>
        </w:rPr>
        <w:t xml:space="preserve">, </w:t>
      </w:r>
    </w:p>
    <w:p w14:paraId="2E761476" w14:textId="2F3D8503" w:rsidR="00DF4758" w:rsidRPr="00DF4758" w:rsidRDefault="005206B6" w:rsidP="005206B6">
      <w:pPr>
        <w:pStyle w:val="Default"/>
        <w:ind w:firstLine="720"/>
        <w:jc w:val="both"/>
        <w:rPr>
          <w:rFonts w:ascii="Times New Roman" w:hAnsi="Times New Roman" w:cs="Times New Roman"/>
          <w:color w:val="auto"/>
        </w:rPr>
      </w:pPr>
      <w:r>
        <w:rPr>
          <w:rFonts w:ascii="Times New Roman" w:hAnsi="Times New Roman" w:cs="Times New Roman"/>
          <w:color w:val="auto"/>
        </w:rPr>
        <w:t>6.</w:t>
      </w:r>
      <w:r w:rsidR="00DF4758" w:rsidRPr="00DF4758">
        <w:rPr>
          <w:rFonts w:ascii="Times New Roman" w:hAnsi="Times New Roman" w:cs="Times New Roman"/>
          <w:color w:val="auto"/>
        </w:rPr>
        <w:t xml:space="preserve"> smrću. </w:t>
      </w:r>
    </w:p>
    <w:p w14:paraId="02FBC54B" w14:textId="19E9CB7C" w:rsidR="00DF4758" w:rsidRPr="00DF4758" w:rsidRDefault="00672356" w:rsidP="005206B6">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Pisana ostavka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podnesena na način propisan stavkom 1. podstavkom 1. ovoga članka treba biti zaprimljena najkasnije tri dana prije zakazanog održavanja sjednice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Pisana ostavka 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treba biti ovjerena kod javnog bilježnika najranije osam dana prije njezina podnošenja. </w:t>
      </w:r>
    </w:p>
    <w:p w14:paraId="0FCC7A3B" w14:textId="77777777" w:rsidR="00DF4758" w:rsidRDefault="00672356" w:rsidP="005206B6">
      <w:pPr>
        <w:pStyle w:val="Default"/>
        <w:ind w:firstLine="72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Ostavka podnesena suprotno stavku 1.podstavku 1. i stavku 2. ovoga članka ne proizvodi pravni učinak. </w:t>
      </w:r>
    </w:p>
    <w:p w14:paraId="3279F4D1" w14:textId="77777777" w:rsidR="00272D67" w:rsidRPr="00DF4758" w:rsidRDefault="00272D67" w:rsidP="00DF4758">
      <w:pPr>
        <w:pStyle w:val="Default"/>
        <w:ind w:firstLine="720"/>
        <w:jc w:val="both"/>
        <w:rPr>
          <w:rFonts w:ascii="Times New Roman" w:hAnsi="Times New Roman" w:cs="Times New Roman"/>
          <w:color w:val="auto"/>
        </w:rPr>
      </w:pPr>
    </w:p>
    <w:p w14:paraId="0BB1B611"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10. </w:t>
      </w:r>
    </w:p>
    <w:p w14:paraId="3BA2703C" w14:textId="5F6F16F3" w:rsidR="00DF4758" w:rsidRPr="00DF4758" w:rsidRDefault="00672356"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Članovi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imaju zamjenike koji obnašaju tu dužnost ako članu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mandat miruje ili prestane prije isteka vremena na koje je izabran. </w:t>
      </w:r>
    </w:p>
    <w:p w14:paraId="61B88144" w14:textId="29489645" w:rsidR="00DF4758" w:rsidRPr="00DF4758" w:rsidRDefault="00672356"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izabranog na kandidacijskoj listi političke stranke zamjenjuje neizabrani kandidat s iste liste s koje je izabran i član kojem je mandat prestao ili mu miruje, a određuje ga politička stranka koja je bila predlagatelj kandidacijske liste. </w:t>
      </w:r>
    </w:p>
    <w:p w14:paraId="7E43F4E0" w14:textId="0AD23B18"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o postignutom dogovoru političke stranke dužne su obavijestiti predsjednika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 Odjel za gradsku samoupravu i upravu. </w:t>
      </w:r>
    </w:p>
    <w:p w14:paraId="10163A27" w14:textId="140CC8AB"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izabranog na kandidacijskoj listi grupe birača zamjenjuje prvi slijedeći neizabrani kandidat s te liste. </w:t>
      </w:r>
    </w:p>
    <w:p w14:paraId="3FC1988D" w14:textId="0EF3242B" w:rsid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(5) </w:t>
      </w:r>
      <w:r w:rsidR="00DF4758" w:rsidRPr="00DF4758">
        <w:rPr>
          <w:rFonts w:ascii="Times New Roman" w:hAnsi="Times New Roman" w:cs="Times New Roman"/>
          <w:color w:val="auto"/>
        </w:rPr>
        <w:t xml:space="preserve">Člana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izabranog na kandidacijskoj listi političke stranke koja je nakon provedenih izbora brisana iz registra političkih stranaka zamjenjuje prvi sljedeći neizabrani kandidat s liste. </w:t>
      </w:r>
    </w:p>
    <w:p w14:paraId="01061D69" w14:textId="77777777" w:rsidR="00272D67" w:rsidRDefault="00272D67" w:rsidP="00272D67">
      <w:pPr>
        <w:pStyle w:val="Default"/>
        <w:ind w:firstLine="708"/>
        <w:jc w:val="both"/>
        <w:rPr>
          <w:rFonts w:ascii="Times New Roman" w:hAnsi="Times New Roman" w:cs="Times New Roman"/>
          <w:color w:val="auto"/>
        </w:rPr>
      </w:pPr>
    </w:p>
    <w:p w14:paraId="62A303DC" w14:textId="77777777" w:rsidR="00DF4758" w:rsidRDefault="00DF4758" w:rsidP="00272D67">
      <w:pPr>
        <w:pStyle w:val="Default"/>
        <w:ind w:firstLine="708"/>
        <w:jc w:val="both"/>
        <w:rPr>
          <w:rFonts w:ascii="Times New Roman" w:hAnsi="Times New Roman" w:cs="Times New Roman"/>
          <w:b/>
          <w:bCs/>
          <w:color w:val="auto"/>
        </w:rPr>
      </w:pPr>
      <w:r w:rsidRPr="00DF4758">
        <w:rPr>
          <w:rFonts w:ascii="Times New Roman" w:hAnsi="Times New Roman" w:cs="Times New Roman"/>
          <w:b/>
          <w:bCs/>
          <w:color w:val="auto"/>
        </w:rPr>
        <w:t xml:space="preserve">II. KANDIDIRANJE </w:t>
      </w:r>
    </w:p>
    <w:p w14:paraId="22D7EA0A" w14:textId="77777777" w:rsidR="00272D67" w:rsidRPr="00DF4758" w:rsidRDefault="00272D67" w:rsidP="00272D67">
      <w:pPr>
        <w:pStyle w:val="Default"/>
        <w:ind w:firstLine="708"/>
        <w:jc w:val="both"/>
        <w:rPr>
          <w:rFonts w:ascii="Times New Roman" w:hAnsi="Times New Roman" w:cs="Times New Roman"/>
          <w:color w:val="auto"/>
        </w:rPr>
      </w:pPr>
    </w:p>
    <w:p w14:paraId="503A3BC7" w14:textId="77777777" w:rsidR="00DF4758" w:rsidRPr="00DF4758" w:rsidRDefault="00DF4758" w:rsidP="00272D67">
      <w:pPr>
        <w:pStyle w:val="Default"/>
        <w:jc w:val="center"/>
        <w:rPr>
          <w:rFonts w:ascii="Times New Roman" w:hAnsi="Times New Roman" w:cs="Times New Roman"/>
          <w:color w:val="auto"/>
        </w:rPr>
      </w:pPr>
      <w:r w:rsidRPr="00DF4758">
        <w:rPr>
          <w:rFonts w:ascii="Times New Roman" w:hAnsi="Times New Roman" w:cs="Times New Roman"/>
          <w:b/>
          <w:bCs/>
          <w:color w:val="auto"/>
        </w:rPr>
        <w:t>Članak 11.</w:t>
      </w:r>
    </w:p>
    <w:p w14:paraId="65141955" w14:textId="77777777" w:rsidR="00DF4758" w:rsidRPr="00DF4758" w:rsidRDefault="00672356" w:rsidP="003836A3">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Kandidiranje je postupak predlaganja kandidacijskih lista od strane ovlaštenih predlagatelja. </w:t>
      </w:r>
    </w:p>
    <w:p w14:paraId="4F1CBC20" w14:textId="77777777" w:rsidR="00DF4758" w:rsidRPr="00DF4758" w:rsidRDefault="00672356" w:rsidP="003836A3">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Ovlašteni predlagatelji kandidacijskih lista su političke stranke i birači. </w:t>
      </w:r>
    </w:p>
    <w:p w14:paraId="1C6A0732" w14:textId="77777777" w:rsidR="00DF4758" w:rsidRPr="00DF4758" w:rsidRDefault="00672356" w:rsidP="003836A3">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Predlagatelji kandidacijskih lista dužni su poštivati načelo ravnopravnosti spolova, sukladno posebnom zakonu. </w:t>
      </w:r>
    </w:p>
    <w:p w14:paraId="2AA2CE66" w14:textId="77777777" w:rsidR="00DF4758" w:rsidRPr="00DF4758" w:rsidRDefault="00DF4758" w:rsidP="00DF4758">
      <w:pPr>
        <w:pStyle w:val="Default"/>
        <w:rPr>
          <w:rFonts w:ascii="Times New Roman" w:hAnsi="Times New Roman" w:cs="Times New Roman"/>
          <w:color w:val="auto"/>
        </w:rPr>
      </w:pPr>
    </w:p>
    <w:p w14:paraId="42D4F29A"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12. </w:t>
      </w:r>
    </w:p>
    <w:p w14:paraId="7E6BC5B9" w14:textId="77777777"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Pravo predlaganja kandidacijskih lista imaju sve političke stranke registrirane u Republici Hrvatskoj na dan stupanja na snagu odluke o raspisivanju izbora. </w:t>
      </w:r>
    </w:p>
    <w:p w14:paraId="078D4ADD" w14:textId="77777777"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Kandidacijske liste može predložiti jedna politička stranka te dvije ili više političkih stranaka. </w:t>
      </w:r>
    </w:p>
    <w:p w14:paraId="527DAF1D" w14:textId="77777777" w:rsidR="00DF4758" w:rsidRP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Političke stranke samostalno utvrđuju redoslijed kandidata na kandidacijskim listama na način predviđen njihovim statutom, odnosno posebnom odlukom donesenom na temelju statuta. </w:t>
      </w:r>
    </w:p>
    <w:p w14:paraId="3AB3D988" w14:textId="77777777" w:rsidR="00DF4758" w:rsidRDefault="00672356"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Političke stranke određuju na temelju odredbi svojih statuta ovlaštenog podnositelja kandidacijske liste. </w:t>
      </w:r>
    </w:p>
    <w:p w14:paraId="20AD02C3" w14:textId="77777777" w:rsidR="00272D67" w:rsidRPr="00DF4758" w:rsidRDefault="00272D67" w:rsidP="00272D67">
      <w:pPr>
        <w:pStyle w:val="Default"/>
        <w:ind w:firstLine="708"/>
        <w:jc w:val="both"/>
        <w:rPr>
          <w:rFonts w:ascii="Times New Roman" w:hAnsi="Times New Roman" w:cs="Times New Roman"/>
          <w:color w:val="auto"/>
        </w:rPr>
      </w:pPr>
    </w:p>
    <w:p w14:paraId="284FA9D7"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13. </w:t>
      </w:r>
    </w:p>
    <w:p w14:paraId="13335D06" w14:textId="77777777" w:rsidR="00DF4758" w:rsidRPr="00DF4758" w:rsidRDefault="00DF4758" w:rsidP="00672356">
      <w:pPr>
        <w:pStyle w:val="Default"/>
        <w:numPr>
          <w:ilvl w:val="0"/>
          <w:numId w:val="17"/>
        </w:numPr>
        <w:jc w:val="both"/>
        <w:rPr>
          <w:rFonts w:ascii="Times New Roman" w:hAnsi="Times New Roman" w:cs="Times New Roman"/>
          <w:color w:val="auto"/>
        </w:rPr>
      </w:pPr>
      <w:r w:rsidRPr="00DF4758">
        <w:rPr>
          <w:rFonts w:ascii="Times New Roman" w:hAnsi="Times New Roman" w:cs="Times New Roman"/>
          <w:color w:val="auto"/>
        </w:rPr>
        <w:t xml:space="preserve">Birači mogu predlagati kandidacijske liste. </w:t>
      </w:r>
    </w:p>
    <w:p w14:paraId="34846055" w14:textId="77777777" w:rsidR="00672356"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Pr="00DF4758">
        <w:rPr>
          <w:rFonts w:ascii="Times New Roman" w:hAnsi="Times New Roman" w:cs="Times New Roman"/>
          <w:color w:val="auto"/>
        </w:rPr>
        <w:t>Kada birači</w:t>
      </w:r>
      <w:r>
        <w:rPr>
          <w:rFonts w:ascii="Times New Roman" w:hAnsi="Times New Roman" w:cs="Times New Roman"/>
          <w:color w:val="auto"/>
        </w:rPr>
        <w:t>,</w:t>
      </w:r>
      <w:r w:rsidRPr="00DF4758">
        <w:rPr>
          <w:rFonts w:ascii="Times New Roman" w:hAnsi="Times New Roman" w:cs="Times New Roman"/>
          <w:color w:val="auto"/>
        </w:rPr>
        <w:t xml:space="preserve"> kao ovlašteni predlagatelji</w:t>
      </w:r>
      <w:r>
        <w:rPr>
          <w:rFonts w:ascii="Times New Roman" w:hAnsi="Times New Roman" w:cs="Times New Roman"/>
          <w:color w:val="auto"/>
        </w:rPr>
        <w:t>,</w:t>
      </w:r>
      <w:r w:rsidRPr="00DF4758">
        <w:rPr>
          <w:rFonts w:ascii="Times New Roman" w:hAnsi="Times New Roman" w:cs="Times New Roman"/>
          <w:color w:val="auto"/>
        </w:rPr>
        <w:t xml:space="preserve"> predlažu kandidacijsku listu grupe birača, za pravovaljanost kandidacijske liste</w:t>
      </w:r>
      <w:r>
        <w:rPr>
          <w:rFonts w:ascii="Times New Roman" w:hAnsi="Times New Roman" w:cs="Times New Roman"/>
          <w:color w:val="auto"/>
        </w:rPr>
        <w:t>,</w:t>
      </w:r>
      <w:r w:rsidRPr="00DF4758">
        <w:rPr>
          <w:rFonts w:ascii="Times New Roman" w:hAnsi="Times New Roman" w:cs="Times New Roman"/>
          <w:color w:val="auto"/>
        </w:rPr>
        <w:t xml:space="preserve"> dužni su prikupiti</w:t>
      </w:r>
      <w:r>
        <w:rPr>
          <w:rFonts w:ascii="Times New Roman" w:hAnsi="Times New Roman" w:cs="Times New Roman"/>
          <w:color w:val="auto"/>
        </w:rPr>
        <w:t xml:space="preserve"> odgovarajući broj potpisa, zavisno od broja birača tog mjesnog odbora</w:t>
      </w:r>
      <w:r w:rsidRPr="00DF4758">
        <w:rPr>
          <w:rFonts w:ascii="Times New Roman" w:hAnsi="Times New Roman" w:cs="Times New Roman"/>
          <w:color w:val="auto"/>
        </w:rPr>
        <w:t xml:space="preserve"> </w:t>
      </w:r>
      <w:r>
        <w:rPr>
          <w:rFonts w:ascii="Times New Roman" w:hAnsi="Times New Roman" w:cs="Times New Roman"/>
          <w:color w:val="auto"/>
        </w:rPr>
        <w:t>i to:</w:t>
      </w:r>
    </w:p>
    <w:p w14:paraId="55707CB6" w14:textId="77777777" w:rsidR="00672356" w:rsidRDefault="00672356" w:rsidP="00672356">
      <w:pPr>
        <w:pStyle w:val="Default"/>
        <w:ind w:firstLine="700"/>
        <w:jc w:val="both"/>
        <w:rPr>
          <w:rFonts w:ascii="Times New Roman" w:hAnsi="Times New Roman" w:cs="Times New Roman"/>
          <w:color w:val="auto"/>
        </w:rPr>
      </w:pPr>
      <w:bookmarkStart w:id="1" w:name="_Hlk5181610"/>
      <w:r>
        <w:rPr>
          <w:rFonts w:ascii="Times New Roman" w:hAnsi="Times New Roman" w:cs="Times New Roman"/>
          <w:color w:val="auto"/>
        </w:rPr>
        <w:t xml:space="preserve">-do 100 birača, </w:t>
      </w:r>
      <w:r w:rsidRPr="00DF4758">
        <w:rPr>
          <w:rFonts w:ascii="Times New Roman" w:hAnsi="Times New Roman" w:cs="Times New Roman"/>
          <w:color w:val="auto"/>
        </w:rPr>
        <w:t xml:space="preserve">najmanje </w:t>
      </w:r>
      <w:r>
        <w:rPr>
          <w:rFonts w:ascii="Times New Roman" w:hAnsi="Times New Roman" w:cs="Times New Roman"/>
          <w:color w:val="auto"/>
        </w:rPr>
        <w:t>1</w:t>
      </w:r>
      <w:r w:rsidRPr="00DF4758">
        <w:rPr>
          <w:rFonts w:ascii="Times New Roman" w:hAnsi="Times New Roman" w:cs="Times New Roman"/>
          <w:color w:val="auto"/>
        </w:rPr>
        <w:t>0 potpisa</w:t>
      </w:r>
      <w:r>
        <w:rPr>
          <w:rFonts w:ascii="Times New Roman" w:hAnsi="Times New Roman" w:cs="Times New Roman"/>
          <w:color w:val="auto"/>
        </w:rPr>
        <w:t>,</w:t>
      </w:r>
    </w:p>
    <w:p w14:paraId="576D382B" w14:textId="77777777" w:rsidR="00672356" w:rsidRDefault="00672356" w:rsidP="00672356">
      <w:pPr>
        <w:pStyle w:val="Default"/>
        <w:ind w:firstLine="700"/>
        <w:jc w:val="both"/>
        <w:rPr>
          <w:rFonts w:ascii="Times New Roman" w:hAnsi="Times New Roman" w:cs="Times New Roman"/>
          <w:color w:val="auto"/>
        </w:rPr>
      </w:pPr>
      <w:r>
        <w:rPr>
          <w:rFonts w:ascii="Times New Roman" w:hAnsi="Times New Roman" w:cs="Times New Roman"/>
          <w:color w:val="auto"/>
        </w:rPr>
        <w:t>-od 101 do 500 birača, najmanje 40 potpisa,</w:t>
      </w:r>
    </w:p>
    <w:p w14:paraId="1410B299" w14:textId="77777777" w:rsidR="00672356" w:rsidRDefault="00672356" w:rsidP="00672356">
      <w:pPr>
        <w:pStyle w:val="Default"/>
        <w:ind w:firstLine="700"/>
        <w:jc w:val="both"/>
        <w:rPr>
          <w:rFonts w:ascii="Times New Roman" w:hAnsi="Times New Roman" w:cs="Times New Roman"/>
          <w:color w:val="auto"/>
        </w:rPr>
      </w:pPr>
      <w:r>
        <w:rPr>
          <w:rFonts w:ascii="Times New Roman" w:hAnsi="Times New Roman" w:cs="Times New Roman"/>
          <w:color w:val="auto"/>
        </w:rPr>
        <w:t>-više od 501 birača, najmanje 70 potpisa.</w:t>
      </w:r>
    </w:p>
    <w:bookmarkEnd w:id="1"/>
    <w:p w14:paraId="5FA05D6A" w14:textId="77777777" w:rsidR="00DF4758" w:rsidRDefault="00672356"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Kada birači predlažu kandidacijske liste, podnositelji kandidacijske liste grupe birača su prva tri po redu potpisnika kandidacijske liste. </w:t>
      </w:r>
    </w:p>
    <w:p w14:paraId="16ADE5DE" w14:textId="77777777" w:rsidR="00272D67" w:rsidRPr="00DF4758" w:rsidRDefault="00272D67" w:rsidP="00DF4758">
      <w:pPr>
        <w:pStyle w:val="Default"/>
        <w:ind w:firstLine="700"/>
        <w:jc w:val="both"/>
        <w:rPr>
          <w:rFonts w:ascii="Times New Roman" w:hAnsi="Times New Roman" w:cs="Times New Roman"/>
          <w:color w:val="auto"/>
        </w:rPr>
      </w:pPr>
    </w:p>
    <w:p w14:paraId="28582C93" w14:textId="7777777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14. </w:t>
      </w:r>
    </w:p>
    <w:p w14:paraId="59B2BC59" w14:textId="77777777" w:rsidR="00DF4758" w:rsidRDefault="00DF4758" w:rsidP="00272D67">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Potpisi birača prikupljaju se na propisanom obrascu u koji se unose: ime i prezime birača, njegovo prebivalište, broj važeće osobne iskaznice birača i mjesto njezina izdavanja te potpis birača. </w:t>
      </w:r>
    </w:p>
    <w:p w14:paraId="38F07DF8" w14:textId="77777777" w:rsidR="000E5D3F" w:rsidRDefault="000E5D3F" w:rsidP="000E5D3F">
      <w:pPr>
        <w:pStyle w:val="Bezproreda"/>
        <w:jc w:val="center"/>
      </w:pPr>
      <w:bookmarkStart w:id="2" w:name="_Hlk535391007"/>
    </w:p>
    <w:p w14:paraId="7D1D728D" w14:textId="4B387340" w:rsidR="000E5D3F" w:rsidRPr="000E5D3F" w:rsidRDefault="000E5D3F" w:rsidP="000E5D3F">
      <w:pPr>
        <w:pStyle w:val="Bezproreda"/>
        <w:jc w:val="center"/>
        <w:rPr>
          <w:b/>
        </w:rPr>
      </w:pPr>
      <w:r w:rsidRPr="000E5D3F">
        <w:rPr>
          <w:b/>
        </w:rPr>
        <w:t>Članak 1</w:t>
      </w:r>
      <w:r w:rsidR="00A83505">
        <w:rPr>
          <w:b/>
        </w:rPr>
        <w:t>5</w:t>
      </w:r>
      <w:r w:rsidRPr="000E5D3F">
        <w:rPr>
          <w:b/>
        </w:rPr>
        <w:t>.</w:t>
      </w:r>
    </w:p>
    <w:p w14:paraId="0E6C5299" w14:textId="13CF111F" w:rsidR="00A83505" w:rsidRDefault="000E5D3F" w:rsidP="000E5D3F">
      <w:pPr>
        <w:pStyle w:val="Bezproreda"/>
        <w:ind w:firstLine="708"/>
        <w:jc w:val="both"/>
      </w:pPr>
      <w:r w:rsidRPr="00781E1A">
        <w:t xml:space="preserve">Birači i političke stranke ne smiju za člana </w:t>
      </w:r>
      <w:r w:rsidR="00656572">
        <w:t>Vijeća MO</w:t>
      </w:r>
      <w:r w:rsidRPr="00781E1A">
        <w:t xml:space="preserve"> kandidirati osobe koje su pravomoćnom sudskom </w:t>
      </w:r>
      <w:r w:rsidR="00A83505">
        <w:t>presudom</w:t>
      </w:r>
      <w:r w:rsidRPr="00781E1A">
        <w:t xml:space="preserve"> osuđene </w:t>
      </w:r>
      <w:r w:rsidR="00A83505">
        <w:t>sukladno članku 9. stavku 1. točci 3. ove Odluke.</w:t>
      </w:r>
    </w:p>
    <w:bookmarkEnd w:id="2"/>
    <w:p w14:paraId="3936736C" w14:textId="77777777" w:rsidR="000E5D3F" w:rsidRPr="00DF4758" w:rsidRDefault="000E5D3F" w:rsidP="000E5D3F">
      <w:pPr>
        <w:pStyle w:val="Default"/>
        <w:ind w:firstLine="700"/>
        <w:jc w:val="both"/>
        <w:rPr>
          <w:rFonts w:ascii="Times New Roman" w:hAnsi="Times New Roman" w:cs="Times New Roman"/>
          <w:color w:val="auto"/>
        </w:rPr>
      </w:pPr>
    </w:p>
    <w:p w14:paraId="78F6C940" w14:textId="56D787A5" w:rsidR="00DF4758" w:rsidRPr="00DF4758" w:rsidRDefault="00DF4758" w:rsidP="00DF4758">
      <w:pPr>
        <w:pStyle w:val="Default"/>
        <w:jc w:val="center"/>
        <w:rPr>
          <w:rFonts w:ascii="Times New Roman" w:hAnsi="Times New Roman" w:cs="Times New Roman"/>
          <w:color w:val="auto"/>
        </w:rPr>
      </w:pPr>
      <w:bookmarkStart w:id="3" w:name="_Hlk131594182"/>
      <w:r w:rsidRPr="00DF4758">
        <w:rPr>
          <w:rFonts w:ascii="Times New Roman" w:hAnsi="Times New Roman" w:cs="Times New Roman"/>
          <w:b/>
          <w:bCs/>
          <w:color w:val="auto"/>
        </w:rPr>
        <w:t>Članak 1</w:t>
      </w:r>
      <w:r w:rsidR="00A83505">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2E93A658" w14:textId="785D0507" w:rsid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Uz prijedlog kandidacijske liste dostavlja se očitovanje o prihvaćanju kandidature svakog kandidata na listi, ovjereno kod javnog bilježnika ili izbornog </w:t>
      </w:r>
      <w:r w:rsidR="00DF4758" w:rsidRPr="0012732A">
        <w:rPr>
          <w:rFonts w:ascii="Times New Roman" w:hAnsi="Times New Roman" w:cs="Times New Roman"/>
          <w:bCs/>
          <w:color w:val="auto"/>
        </w:rPr>
        <w:t>povjerenstva</w:t>
      </w:r>
      <w:r w:rsidRPr="00226D50">
        <w:rPr>
          <w:rStyle w:val="Naglaeno"/>
          <w:rFonts w:ascii="Times New Roman" w:hAnsi="Times New Roman" w:cs="Times New Roman"/>
          <w:b w:val="0"/>
        </w:rPr>
        <w:t xml:space="preserve"> i potvrda o podacima iz kaznene evidencije Ministarstva pravosuđa, sukladno članku 1</w:t>
      </w:r>
      <w:r w:rsidR="00A83505">
        <w:rPr>
          <w:rStyle w:val="Naglaeno"/>
          <w:rFonts w:ascii="Times New Roman" w:hAnsi="Times New Roman" w:cs="Times New Roman"/>
          <w:b w:val="0"/>
        </w:rPr>
        <w:t>5</w:t>
      </w:r>
      <w:r w:rsidRPr="00226D50">
        <w:rPr>
          <w:rStyle w:val="Naglaeno"/>
          <w:rFonts w:ascii="Times New Roman" w:hAnsi="Times New Roman" w:cs="Times New Roman"/>
          <w:b w:val="0"/>
        </w:rPr>
        <w:t>. ove Odluke</w:t>
      </w:r>
      <w:r w:rsidR="00DF4758" w:rsidRPr="00DF4758">
        <w:rPr>
          <w:rFonts w:ascii="Times New Roman" w:hAnsi="Times New Roman" w:cs="Times New Roman"/>
          <w:color w:val="auto"/>
        </w:rPr>
        <w:t xml:space="preserve">. </w:t>
      </w:r>
    </w:p>
    <w:p w14:paraId="71614ED0" w14:textId="7EAE12A6" w:rsidR="000E5D3F" w:rsidRDefault="000E5D3F" w:rsidP="000E5D3F">
      <w:pPr>
        <w:pStyle w:val="Bezproreda"/>
        <w:ind w:firstLine="708"/>
        <w:jc w:val="both"/>
      </w:pPr>
      <w:r>
        <w:t xml:space="preserve">(2) </w:t>
      </w:r>
      <w:r w:rsidRPr="00574D3D">
        <w:t xml:space="preserve">Na očitovanju o prihvaćanju kandidature za člana </w:t>
      </w:r>
      <w:r w:rsidR="00656572">
        <w:t>Vijeća MO</w:t>
      </w:r>
      <w:r w:rsidRPr="00574D3D">
        <w:t xml:space="preserve"> navodi se i izjava kandidata o nepostojanju zabrane kandidiranja. </w:t>
      </w:r>
    </w:p>
    <w:p w14:paraId="3D198164" w14:textId="77777777" w:rsidR="000E5D3F" w:rsidRPr="00574D3D" w:rsidRDefault="000E5D3F" w:rsidP="000E5D3F">
      <w:pPr>
        <w:pStyle w:val="Bezproreda"/>
        <w:ind w:firstLine="708"/>
        <w:jc w:val="both"/>
      </w:pPr>
      <w:r w:rsidRPr="00574D3D">
        <w:t>(</w:t>
      </w:r>
      <w:r>
        <w:t>3</w:t>
      </w:r>
      <w:r w:rsidRPr="00574D3D">
        <w:t>) Za davanje netočnih podataka na očitovanju iz stavaka 2. ovoga članka, kao i za davanje očitovanja o prihvaćanju kandidature uz više kandidacijskih lista, odgovoran je kandidat.</w:t>
      </w:r>
    </w:p>
    <w:p w14:paraId="1685AEAD" w14:textId="77777777"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(4) </w:t>
      </w:r>
      <w:r w:rsidR="00DF4758" w:rsidRPr="00DF4758">
        <w:rPr>
          <w:rFonts w:ascii="Times New Roman" w:hAnsi="Times New Roman" w:cs="Times New Roman"/>
          <w:color w:val="auto"/>
        </w:rPr>
        <w:t xml:space="preserve">U prijedlogu kandidacijske liste obvezatno se navodi naziv kandidacijske liste i nositelj liste, a kandidati moraju biti na listi poredani od rednog broja 1 zaključno do rednog broja koliko ih se bira. </w:t>
      </w:r>
    </w:p>
    <w:p w14:paraId="218AD20E" w14:textId="7063E188"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Ako predlagatelj predloži više kandidata od utvrđenog broja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koje se bira na izborima, smatra se da su pravovaljano predloženi samo kandidati zaključno do broja koji se biraju u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w:t>
      </w:r>
    </w:p>
    <w:p w14:paraId="65A92732" w14:textId="42C6345A"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(6) </w:t>
      </w:r>
      <w:r w:rsidR="00DF4758" w:rsidRPr="00DF4758">
        <w:rPr>
          <w:rFonts w:ascii="Times New Roman" w:hAnsi="Times New Roman" w:cs="Times New Roman"/>
          <w:color w:val="auto"/>
        </w:rPr>
        <w:t xml:space="preserve">Ako predlagatelj predloži manje kandidata od utvrđenog broja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koje se bira na izborima, kandidacijska lista nije pravovaljana. </w:t>
      </w:r>
    </w:p>
    <w:p w14:paraId="25518747" w14:textId="77777777"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(7) </w:t>
      </w:r>
      <w:r w:rsidR="00DF4758" w:rsidRPr="00DF4758">
        <w:rPr>
          <w:rFonts w:ascii="Times New Roman" w:hAnsi="Times New Roman" w:cs="Times New Roman"/>
          <w:color w:val="auto"/>
        </w:rPr>
        <w:t xml:space="preserve">Naziv kandidacijske liste jest puni naziv političke stranke, dvaju ili više političkih stranaka koja je, odnosno koje su predložile kandidacijsku listu. Ako su političke stranke registrirale skraćeni naziv stranke odnosno stranaka, u nazivu će se koristiti i kratice. </w:t>
      </w:r>
    </w:p>
    <w:p w14:paraId="43BF67AA" w14:textId="77777777"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(8) </w:t>
      </w:r>
      <w:r w:rsidR="00DF4758" w:rsidRPr="00DF4758">
        <w:rPr>
          <w:rFonts w:ascii="Times New Roman" w:hAnsi="Times New Roman" w:cs="Times New Roman"/>
          <w:color w:val="auto"/>
        </w:rPr>
        <w:t>Ako su kandidacijsku listu predložili birači, njezin naziv je "</w:t>
      </w:r>
      <w:bookmarkStart w:id="4" w:name="_Hlk5173797"/>
      <w:r w:rsidR="00DF4758" w:rsidRPr="00DF4758">
        <w:rPr>
          <w:rFonts w:ascii="Times New Roman" w:hAnsi="Times New Roman" w:cs="Times New Roman"/>
          <w:color w:val="auto"/>
        </w:rPr>
        <w:t xml:space="preserve">Kandidacijska lista grupe birača Mjesnog odbora </w:t>
      </w:r>
      <w:bookmarkEnd w:id="4"/>
      <w:r w:rsidR="00DF4758" w:rsidRPr="00DF4758">
        <w:rPr>
          <w:rFonts w:ascii="Times New Roman" w:hAnsi="Times New Roman" w:cs="Times New Roman"/>
          <w:color w:val="auto"/>
        </w:rPr>
        <w:t xml:space="preserve">________________". </w:t>
      </w:r>
    </w:p>
    <w:p w14:paraId="20F8B96E" w14:textId="77777777" w:rsidR="00DF4758" w:rsidRPr="00DF4758" w:rsidRDefault="000E5D3F"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(9) </w:t>
      </w:r>
      <w:r w:rsidR="00DF4758" w:rsidRPr="00DF4758">
        <w:rPr>
          <w:rFonts w:ascii="Times New Roman" w:hAnsi="Times New Roman" w:cs="Times New Roman"/>
          <w:color w:val="auto"/>
        </w:rPr>
        <w:t xml:space="preserve">Nositelj kandidacijske liste prvi je predloženi kandidat na listi. </w:t>
      </w:r>
    </w:p>
    <w:p w14:paraId="00EE6E2E" w14:textId="407404EC" w:rsidR="00226D50" w:rsidRDefault="000E5D3F" w:rsidP="00226D50">
      <w:pPr>
        <w:pStyle w:val="Bezproreda"/>
        <w:ind w:firstLine="708"/>
        <w:jc w:val="both"/>
      </w:pPr>
      <w:r>
        <w:t xml:space="preserve">(10) </w:t>
      </w:r>
      <w:bookmarkStart w:id="5" w:name="_Hlk5174034"/>
      <w:r w:rsidR="00DF4758" w:rsidRPr="00DF4758">
        <w:t xml:space="preserve">Za svakog od kandidata u prijedlogu kandidacijske liste obvezatno se navodi ime i prezime kandidata, nacionalnost, prebivalište, datum rođenja, osobni identifikacijski broj (OIB) i spol. </w:t>
      </w:r>
    </w:p>
    <w:p w14:paraId="3DEDA056" w14:textId="580E13C7" w:rsidR="0012732A" w:rsidRDefault="0012732A" w:rsidP="00226D50">
      <w:pPr>
        <w:pStyle w:val="Bezproreda"/>
        <w:ind w:firstLine="708"/>
        <w:jc w:val="both"/>
      </w:pPr>
      <w:r>
        <w:t>(11) U slučaju da je na zaprimljenom prijedlogu liste kandidata uz ime i prezime kandidata naveden akademski naziv i titula, izborno povjerenstvo taj podatak neće navoditi u rješenjima o pravovaljanim listama kandidata, kandidaturama, zbirnoj listi niti glasačkom listiću. Isto to vrijedi i za navođenje nadimka uz ime i prezime predloženog kandidata.</w:t>
      </w:r>
    </w:p>
    <w:p w14:paraId="15F1F0CB" w14:textId="6C020938" w:rsidR="0012732A" w:rsidRDefault="0012732A" w:rsidP="00226D50">
      <w:pPr>
        <w:pStyle w:val="Bezproreda"/>
        <w:ind w:firstLine="708"/>
        <w:jc w:val="both"/>
      </w:pPr>
      <w:r>
        <w:t>(12) Na sudionike izborne promidžbe na odgovarajući se način primjenjuju odredbe zakona kojim se uređuje zaštita osobnih podataka.</w:t>
      </w:r>
    </w:p>
    <w:bookmarkEnd w:id="5"/>
    <w:p w14:paraId="7BC31574" w14:textId="77777777" w:rsidR="00A83505" w:rsidRDefault="00A83505" w:rsidP="00DF4758">
      <w:pPr>
        <w:pStyle w:val="Default"/>
        <w:jc w:val="center"/>
        <w:rPr>
          <w:rFonts w:ascii="Times New Roman" w:hAnsi="Times New Roman" w:cs="Times New Roman"/>
          <w:b/>
          <w:bCs/>
          <w:color w:val="auto"/>
        </w:rPr>
      </w:pPr>
    </w:p>
    <w:bookmarkEnd w:id="3"/>
    <w:p w14:paraId="4E5D779C" w14:textId="07C58B33"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1</w:t>
      </w:r>
      <w:r w:rsidR="00FE2359">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72C28851"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Kandidacijske liste moraju prispjeti izbornom povjerenstvu u roku od 14 dana od dana stupanja na snagu odluke o raspisivanju izbora. </w:t>
      </w:r>
    </w:p>
    <w:p w14:paraId="2BF473CD"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Izborno povjerenstvo će pri zaprimanju kandidacijskih lista provjeriti jesu li one podnesene sukladno ovoj Odluci. </w:t>
      </w:r>
    </w:p>
    <w:p w14:paraId="5C0B5A5C"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izborno povjerenstvo ocijeni da kandidacijska lista nije podnesena u skladu s ovom Odlukom, pozvat će podnositelja da u roku od 48 sati, a najkasnije do isteka roka za kandidiranje, ukloni uočene nedostatke. </w:t>
      </w:r>
    </w:p>
    <w:p w14:paraId="3A9661ED" w14:textId="77777777"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Izborno povjerenstvo može podnositelju odrediti i kraći rok za uklanjanje nedostataka ako rok za kandidiranje istječe za manje od 48 sati. </w:t>
      </w:r>
    </w:p>
    <w:p w14:paraId="36378728" w14:textId="77777777" w:rsidR="00272D67" w:rsidRPr="00DF4758" w:rsidRDefault="00272D67" w:rsidP="00272D67">
      <w:pPr>
        <w:pStyle w:val="Default"/>
        <w:ind w:firstLine="708"/>
        <w:jc w:val="both"/>
        <w:rPr>
          <w:rFonts w:ascii="Times New Roman" w:hAnsi="Times New Roman" w:cs="Times New Roman"/>
          <w:color w:val="auto"/>
        </w:rPr>
      </w:pPr>
    </w:p>
    <w:p w14:paraId="0B48DD01" w14:textId="1F0E9DF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1</w:t>
      </w:r>
      <w:r w:rsidR="00FE2359">
        <w:rPr>
          <w:rFonts w:ascii="Times New Roman" w:hAnsi="Times New Roman" w:cs="Times New Roman"/>
          <w:b/>
          <w:bCs/>
          <w:color w:val="auto"/>
        </w:rPr>
        <w:t>8</w:t>
      </w:r>
      <w:r w:rsidRPr="00DF4758">
        <w:rPr>
          <w:rFonts w:ascii="Times New Roman" w:hAnsi="Times New Roman" w:cs="Times New Roman"/>
          <w:b/>
          <w:bCs/>
          <w:color w:val="auto"/>
        </w:rPr>
        <w:t xml:space="preserve">. </w:t>
      </w:r>
    </w:p>
    <w:p w14:paraId="0553302E"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Izborno povjerenstvo utvrđuje pravovaljanost predloženih kandidacijskih lista odnosno u skladu s ovom Odlukom. </w:t>
      </w:r>
    </w:p>
    <w:p w14:paraId="636C0CC1" w14:textId="77777777"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Pravovaljane kandidacijske liste izborno povjerenstvo će prihvatiti, a nepravodobne i nepravovaljane liste rješenjem će odbaciti odnosno odbiti. </w:t>
      </w:r>
    </w:p>
    <w:p w14:paraId="43324338" w14:textId="77777777" w:rsidR="00272D67" w:rsidRPr="00DF4758" w:rsidRDefault="00272D67" w:rsidP="00272D67">
      <w:pPr>
        <w:pStyle w:val="Default"/>
        <w:ind w:firstLine="708"/>
        <w:jc w:val="both"/>
        <w:rPr>
          <w:rFonts w:ascii="Times New Roman" w:hAnsi="Times New Roman" w:cs="Times New Roman"/>
          <w:color w:val="auto"/>
        </w:rPr>
      </w:pPr>
    </w:p>
    <w:p w14:paraId="7A49A5E3" w14:textId="23F147AC"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1</w:t>
      </w:r>
      <w:r w:rsidR="00FE2359">
        <w:rPr>
          <w:rFonts w:ascii="Times New Roman" w:hAnsi="Times New Roman" w:cs="Times New Roman"/>
          <w:b/>
          <w:bCs/>
          <w:color w:val="auto"/>
        </w:rPr>
        <w:t>9</w:t>
      </w:r>
      <w:r w:rsidRPr="00DF4758">
        <w:rPr>
          <w:rFonts w:ascii="Times New Roman" w:hAnsi="Times New Roman" w:cs="Times New Roman"/>
          <w:b/>
          <w:bCs/>
          <w:color w:val="auto"/>
        </w:rPr>
        <w:t xml:space="preserve">. </w:t>
      </w:r>
    </w:p>
    <w:p w14:paraId="766E00E7" w14:textId="77777777" w:rsidR="00DF4758" w:rsidRPr="00DF4758" w:rsidRDefault="00DF4758" w:rsidP="00226D50">
      <w:pPr>
        <w:pStyle w:val="Default"/>
        <w:numPr>
          <w:ilvl w:val="0"/>
          <w:numId w:val="18"/>
        </w:numPr>
        <w:jc w:val="both"/>
        <w:rPr>
          <w:rFonts w:ascii="Times New Roman" w:hAnsi="Times New Roman" w:cs="Times New Roman"/>
          <w:color w:val="auto"/>
        </w:rPr>
      </w:pPr>
      <w:r w:rsidRPr="00DF4758">
        <w:rPr>
          <w:rFonts w:ascii="Times New Roman" w:hAnsi="Times New Roman" w:cs="Times New Roman"/>
          <w:color w:val="auto"/>
        </w:rPr>
        <w:t xml:space="preserve">Zbirna lista je lista u koju se unose podaci o svim pravovaljanim kandidacijskim listama. </w:t>
      </w:r>
    </w:p>
    <w:p w14:paraId="75259F77"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Zbirnu listu sastavlja nadležno izborno povjerenstvo nakon što utvrdi pravovaljanost svih kandidacijskih lista. </w:t>
      </w:r>
    </w:p>
    <w:p w14:paraId="3F639AAE"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Zbirna lista sadrži naziv svake kandidacijske liste te ime i prezime nositelja svake liste. </w:t>
      </w:r>
    </w:p>
    <w:p w14:paraId="6B31E830" w14:textId="77777777"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Kandidacijske liste unose se na zbirnu listu prema abecednom redu punog naziva političke stranke odnosno dviju ili više političkih stranaka koja je, odnosno koje su predložile kandidacijsku listu, odnosno prema abecednom redu prezimena nositelja kandidacijske liste grupe birača. Ako je više stranaka predložilo zajedničku kandidacijsku listu, ona će se unijeti na zbirnu listu prema nazivu prve po redu političke stranke u prijedlogu. </w:t>
      </w:r>
    </w:p>
    <w:p w14:paraId="74A5779D" w14:textId="77777777" w:rsidR="00272D67" w:rsidRDefault="00272D67" w:rsidP="00272D67">
      <w:pPr>
        <w:pStyle w:val="Default"/>
        <w:ind w:firstLine="708"/>
        <w:jc w:val="both"/>
        <w:rPr>
          <w:rFonts w:ascii="Times New Roman" w:hAnsi="Times New Roman" w:cs="Times New Roman"/>
          <w:color w:val="auto"/>
        </w:rPr>
      </w:pPr>
    </w:p>
    <w:p w14:paraId="7D932632" w14:textId="31C619D3"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lastRenderedPageBreak/>
        <w:t xml:space="preserve">Članak </w:t>
      </w:r>
      <w:r w:rsidR="00FE2359">
        <w:rPr>
          <w:rFonts w:ascii="Times New Roman" w:hAnsi="Times New Roman" w:cs="Times New Roman"/>
          <w:b/>
          <w:bCs/>
          <w:color w:val="auto"/>
        </w:rPr>
        <w:t>20</w:t>
      </w:r>
      <w:r w:rsidRPr="00DF4758">
        <w:rPr>
          <w:rFonts w:ascii="Times New Roman" w:hAnsi="Times New Roman" w:cs="Times New Roman"/>
          <w:b/>
          <w:bCs/>
          <w:color w:val="auto"/>
        </w:rPr>
        <w:t xml:space="preserve">. </w:t>
      </w:r>
    </w:p>
    <w:p w14:paraId="112D4C85" w14:textId="6C9E72BD" w:rsidR="00DF4758" w:rsidRDefault="00DF4758" w:rsidP="00272D67">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Izborno povjerenstvo će u roku od 72 sata od isteka roka za kandidiranje, objaviti na oglasnoj ploči mjesnog odbora za čije se </w:t>
      </w:r>
      <w:r w:rsidR="00656572">
        <w:rPr>
          <w:rFonts w:ascii="Times New Roman" w:hAnsi="Times New Roman" w:cs="Times New Roman"/>
          <w:color w:val="auto"/>
        </w:rPr>
        <w:t>Vijeće MO</w:t>
      </w:r>
      <w:r w:rsidRPr="00DF4758">
        <w:rPr>
          <w:rFonts w:ascii="Times New Roman" w:hAnsi="Times New Roman" w:cs="Times New Roman"/>
          <w:color w:val="auto"/>
        </w:rPr>
        <w:t xml:space="preserve"> izbori provode i na internetskim stranicama Grada sve pravovaljane predložene kandidacijske liste i zbirnu listu za izbor članova </w:t>
      </w:r>
      <w:r w:rsidR="00656572">
        <w:rPr>
          <w:rFonts w:ascii="Times New Roman" w:hAnsi="Times New Roman" w:cs="Times New Roman"/>
          <w:color w:val="auto"/>
        </w:rPr>
        <w:t>Vijeća MO</w:t>
      </w:r>
      <w:r w:rsidRPr="00DF4758">
        <w:rPr>
          <w:rFonts w:ascii="Times New Roman" w:hAnsi="Times New Roman" w:cs="Times New Roman"/>
          <w:color w:val="auto"/>
        </w:rPr>
        <w:t xml:space="preserve">. </w:t>
      </w:r>
    </w:p>
    <w:p w14:paraId="11DD43A4" w14:textId="17D98EFE" w:rsidR="00272D67" w:rsidRDefault="00272D67" w:rsidP="00272D67">
      <w:pPr>
        <w:pStyle w:val="Default"/>
        <w:ind w:firstLine="708"/>
        <w:jc w:val="both"/>
        <w:rPr>
          <w:rFonts w:ascii="Times New Roman" w:hAnsi="Times New Roman" w:cs="Times New Roman"/>
          <w:color w:val="auto"/>
        </w:rPr>
      </w:pPr>
    </w:p>
    <w:p w14:paraId="104F69DD" w14:textId="77777777" w:rsidR="00FE2359" w:rsidRPr="00DF4758" w:rsidRDefault="00FE2359" w:rsidP="00272D67">
      <w:pPr>
        <w:pStyle w:val="Default"/>
        <w:ind w:firstLine="708"/>
        <w:jc w:val="both"/>
        <w:rPr>
          <w:rFonts w:ascii="Times New Roman" w:hAnsi="Times New Roman" w:cs="Times New Roman"/>
          <w:color w:val="auto"/>
        </w:rPr>
      </w:pPr>
    </w:p>
    <w:p w14:paraId="70789C54" w14:textId="0CC7B31F"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FE2359">
        <w:rPr>
          <w:rFonts w:ascii="Times New Roman" w:hAnsi="Times New Roman" w:cs="Times New Roman"/>
          <w:b/>
          <w:bCs/>
          <w:color w:val="auto"/>
        </w:rPr>
        <w:t>1</w:t>
      </w:r>
      <w:r w:rsidRPr="00DF4758">
        <w:rPr>
          <w:rFonts w:ascii="Times New Roman" w:hAnsi="Times New Roman" w:cs="Times New Roman"/>
          <w:b/>
          <w:bCs/>
          <w:color w:val="auto"/>
        </w:rPr>
        <w:t xml:space="preserve">. </w:t>
      </w:r>
    </w:p>
    <w:p w14:paraId="5E1233BB"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Političke stranke koje su predložile prihvaćene kandidacijske liste, mogu na način predviđen njihovim statutom, odnosno posebnom odlukom donesenom na temelju statuta odustati od te liste najkasnije 48 sati nakon što je kao prihvaćena bila objavljena od strane izbornog povjerenstva. Za kandidacijsku listu grupe birača odluku o odustajanju donosi nositelj liste. </w:t>
      </w:r>
    </w:p>
    <w:p w14:paraId="7B577874"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Pisana odluka o odustanku mora prispjeti izbornom povjerenstvu u roku iz stavka 1. ovoga članka. </w:t>
      </w:r>
    </w:p>
    <w:p w14:paraId="65B4ED14"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Odustanak jednog ili više kandidata s kandidacijske liste nije dopušten nakon isteka roka za kandidiranje te se neće uvažiti i takva će kandidacijska lista ostati pravovaljanom s imenima svih objavljenih kandidata. </w:t>
      </w:r>
    </w:p>
    <w:p w14:paraId="68F80AAE" w14:textId="074DB4C9"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U slučaju odustanka jednog ili više kandidata s kandidacijske liste prije isteka roka za kandidiranje, izborno povjerenstvo će na odgovarajući način primijeniti odredbu članka 1</w:t>
      </w:r>
      <w:r w:rsidR="00FE2359">
        <w:rPr>
          <w:rFonts w:ascii="Times New Roman" w:hAnsi="Times New Roman" w:cs="Times New Roman"/>
          <w:color w:val="auto"/>
        </w:rPr>
        <w:t>7</w:t>
      </w:r>
      <w:r w:rsidR="00DF4758" w:rsidRPr="00DF4758">
        <w:rPr>
          <w:rFonts w:ascii="Times New Roman" w:hAnsi="Times New Roman" w:cs="Times New Roman"/>
          <w:color w:val="auto"/>
        </w:rPr>
        <w:t xml:space="preserve">. stavka 3. ove Odluke. </w:t>
      </w:r>
    </w:p>
    <w:p w14:paraId="0EBE9D11" w14:textId="77777777" w:rsidR="00272D67" w:rsidRPr="00DF4758" w:rsidRDefault="00272D67" w:rsidP="00272D67">
      <w:pPr>
        <w:pStyle w:val="Default"/>
        <w:ind w:firstLine="708"/>
        <w:jc w:val="both"/>
        <w:rPr>
          <w:rFonts w:ascii="Times New Roman" w:hAnsi="Times New Roman" w:cs="Times New Roman"/>
          <w:color w:val="auto"/>
        </w:rPr>
      </w:pPr>
    </w:p>
    <w:p w14:paraId="419C3F36" w14:textId="0D7134B6"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FE2359">
        <w:rPr>
          <w:rFonts w:ascii="Times New Roman" w:hAnsi="Times New Roman" w:cs="Times New Roman"/>
          <w:b/>
          <w:bCs/>
          <w:color w:val="auto"/>
        </w:rPr>
        <w:t>2</w:t>
      </w:r>
      <w:r w:rsidRPr="00DF4758">
        <w:rPr>
          <w:rFonts w:ascii="Times New Roman" w:hAnsi="Times New Roman" w:cs="Times New Roman"/>
          <w:b/>
          <w:bCs/>
          <w:color w:val="auto"/>
        </w:rPr>
        <w:t xml:space="preserve">. </w:t>
      </w:r>
    </w:p>
    <w:p w14:paraId="2231D0A3" w14:textId="2CC121E0"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Ako je neki od kandidata dao očitovanje o prihvaćanju kandidature na više kandidacijskih lista za izbor u isto </w:t>
      </w:r>
      <w:r w:rsidR="00656572">
        <w:rPr>
          <w:rFonts w:ascii="Times New Roman" w:hAnsi="Times New Roman" w:cs="Times New Roman"/>
          <w:color w:val="auto"/>
        </w:rPr>
        <w:t>Vijeće MO</w:t>
      </w:r>
      <w:r w:rsidR="00DF4758" w:rsidRPr="00DF4758">
        <w:rPr>
          <w:rFonts w:ascii="Times New Roman" w:hAnsi="Times New Roman" w:cs="Times New Roman"/>
          <w:b/>
          <w:bCs/>
          <w:color w:val="auto"/>
        </w:rPr>
        <w:t xml:space="preserve">, </w:t>
      </w:r>
      <w:r w:rsidR="00DF4758" w:rsidRPr="00DF4758">
        <w:rPr>
          <w:rFonts w:ascii="Times New Roman" w:hAnsi="Times New Roman" w:cs="Times New Roman"/>
          <w:color w:val="auto"/>
        </w:rPr>
        <w:t xml:space="preserve">izborno povjerenstvo će pozvati tog kandidata da se u roku od 48 sati od isteka roka za kandidiranje očituje pri kojoj kandidaturi ostaje. </w:t>
      </w:r>
    </w:p>
    <w:p w14:paraId="6C1DC4C5"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Izborno povjerenstvo pozvat će predlagatelja liste s koje je kandidat iz stavka 1. ovoga članka odustao da listu dopuni drugim kandidatom u roku od 24 sata. </w:t>
      </w:r>
    </w:p>
    <w:p w14:paraId="4D12A550" w14:textId="3BAC2D34"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Ako predlagatelj iz stavka 2. ovoga članka ne dopuni listu, izborno povjerenstvo postupit će u skladu s odredbom članka 1</w:t>
      </w:r>
      <w:r w:rsidR="00FE2359">
        <w:rPr>
          <w:rFonts w:ascii="Times New Roman" w:hAnsi="Times New Roman" w:cs="Times New Roman"/>
          <w:color w:val="auto"/>
        </w:rPr>
        <w:t>8</w:t>
      </w:r>
      <w:r w:rsidR="00DF4758" w:rsidRPr="00DF4758">
        <w:rPr>
          <w:rFonts w:ascii="Times New Roman" w:hAnsi="Times New Roman" w:cs="Times New Roman"/>
          <w:color w:val="auto"/>
        </w:rPr>
        <w:t xml:space="preserve">. ove Odluke. </w:t>
      </w:r>
    </w:p>
    <w:p w14:paraId="5F5CCFB1" w14:textId="77777777" w:rsidR="00272D67" w:rsidRPr="00DF4758" w:rsidRDefault="00272D67" w:rsidP="00272D67">
      <w:pPr>
        <w:pStyle w:val="Default"/>
        <w:ind w:firstLine="708"/>
        <w:jc w:val="both"/>
        <w:rPr>
          <w:rFonts w:ascii="Times New Roman" w:hAnsi="Times New Roman" w:cs="Times New Roman"/>
          <w:color w:val="auto"/>
        </w:rPr>
      </w:pPr>
    </w:p>
    <w:p w14:paraId="0698AD25" w14:textId="55801AE8"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FE2359">
        <w:rPr>
          <w:rFonts w:ascii="Times New Roman" w:hAnsi="Times New Roman" w:cs="Times New Roman"/>
          <w:b/>
          <w:bCs/>
          <w:color w:val="auto"/>
        </w:rPr>
        <w:t>3</w:t>
      </w:r>
      <w:r w:rsidRPr="00DF4758">
        <w:rPr>
          <w:rFonts w:ascii="Times New Roman" w:hAnsi="Times New Roman" w:cs="Times New Roman"/>
          <w:b/>
          <w:bCs/>
          <w:color w:val="auto"/>
        </w:rPr>
        <w:t xml:space="preserve">. </w:t>
      </w:r>
    </w:p>
    <w:p w14:paraId="2A3710E0"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Ako neki od kandidata na kandidacijskoj listi umre u vremenu od dana objave kandidacijske liste, politička stranka odnosno dvije ili više političkih stranaka koje su predložile kandidata i podnositelji kandidacijske liste grupe birača, mogu umjesto njega predložiti novog kandidata, bez prikupljanja potpisa, sve do 10 dana prije dana održavanja izbora. </w:t>
      </w:r>
    </w:p>
    <w:p w14:paraId="1D8F3034"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Kandidat koji je umro brisat će se s kandidacijske liste, a kandidat kojim je dopunjena kandidacijska lista stavlja se na posljednje mjesto na listi. Redoslijed ostalih kandidata na listi navedenih iza kandidata koji je umro pomiče se za jedno mjesto prema gore. </w:t>
      </w:r>
    </w:p>
    <w:p w14:paraId="1938F1AA"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je kandidat koji je umro nositelj liste, lista će se dopuniti na način određen stavkom 2. ovoga članka, a nositelj liste postat će drugi po redu kandidat naveden na kandidacijskoj listi. </w:t>
      </w:r>
    </w:p>
    <w:p w14:paraId="389BD821" w14:textId="5884E9A4"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Kandidacijska lista dopunjena novim kandidatom sukladno stavcima 2. i 3. ovoga članka objavljuje se na oglasnoj ploči mjesnog odbora za čije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izbori provode i na </w:t>
      </w:r>
      <w:r w:rsidR="00FE2359">
        <w:rPr>
          <w:rFonts w:ascii="Times New Roman" w:hAnsi="Times New Roman" w:cs="Times New Roman"/>
          <w:color w:val="auto"/>
        </w:rPr>
        <w:t>mrežnim</w:t>
      </w:r>
      <w:r w:rsidR="00DF4758" w:rsidRPr="00DF4758">
        <w:rPr>
          <w:rFonts w:ascii="Times New Roman" w:hAnsi="Times New Roman" w:cs="Times New Roman"/>
          <w:color w:val="auto"/>
        </w:rPr>
        <w:t xml:space="preserve"> stranicama Grada u roku od 24 sata od izvršene dopune kandidacijske liste. </w:t>
      </w:r>
    </w:p>
    <w:p w14:paraId="4DBF4DDE" w14:textId="77777777"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Ako neki od kandidata na kandidacijskoj listi umre u vremenu kraćem od 10 dana prije dana održavanja izbora, kandidacijska lista smatrat će se pravovaljanom. </w:t>
      </w:r>
    </w:p>
    <w:p w14:paraId="3F1B1C5C" w14:textId="77777777" w:rsidR="00272D67" w:rsidRPr="00DF4758" w:rsidRDefault="00272D67" w:rsidP="00272D67">
      <w:pPr>
        <w:pStyle w:val="Default"/>
        <w:ind w:firstLine="708"/>
        <w:jc w:val="both"/>
        <w:rPr>
          <w:rFonts w:ascii="Times New Roman" w:hAnsi="Times New Roman" w:cs="Times New Roman"/>
          <w:color w:val="auto"/>
        </w:rPr>
      </w:pPr>
    </w:p>
    <w:p w14:paraId="0E1BBFAE" w14:textId="7EC1B35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FE2359">
        <w:rPr>
          <w:rFonts w:ascii="Times New Roman" w:hAnsi="Times New Roman" w:cs="Times New Roman"/>
          <w:b/>
          <w:bCs/>
          <w:color w:val="auto"/>
        </w:rPr>
        <w:t>4</w:t>
      </w:r>
      <w:r w:rsidRPr="00DF4758">
        <w:rPr>
          <w:rFonts w:ascii="Times New Roman" w:hAnsi="Times New Roman" w:cs="Times New Roman"/>
          <w:b/>
          <w:bCs/>
          <w:color w:val="auto"/>
        </w:rPr>
        <w:t xml:space="preserve">. </w:t>
      </w:r>
    </w:p>
    <w:p w14:paraId="599529E9" w14:textId="77777777" w:rsidR="00DF4758" w:rsidRP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Kandidati, nositelji kandidacijskih lista grupe birača, političke stranke odnosno dvije ili više političkih stranaka, naznačeni na objavljenoj listi kandidata i zbirnoj listi imaju pravo na izbornu promidžbu pod jednakim uvjetima. </w:t>
      </w:r>
    </w:p>
    <w:p w14:paraId="4A75B639" w14:textId="77777777" w:rsidR="00DF4758" w:rsidRDefault="00226D50" w:rsidP="00272D6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Izborna promidžba počinje danom objave zbirnih lista, a prestaje 24 sata prije dana održavanja izbora. </w:t>
      </w:r>
    </w:p>
    <w:p w14:paraId="68C3AD7D" w14:textId="637EBA9A"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lastRenderedPageBreak/>
        <w:t>Članak 2</w:t>
      </w:r>
      <w:r w:rsidR="00FE2359">
        <w:rPr>
          <w:rFonts w:ascii="Times New Roman" w:hAnsi="Times New Roman" w:cs="Times New Roman"/>
          <w:b/>
          <w:bCs/>
          <w:color w:val="auto"/>
        </w:rPr>
        <w:t>5</w:t>
      </w:r>
      <w:r w:rsidRPr="00DF4758">
        <w:rPr>
          <w:rFonts w:ascii="Times New Roman" w:hAnsi="Times New Roman" w:cs="Times New Roman"/>
          <w:b/>
          <w:bCs/>
          <w:color w:val="auto"/>
        </w:rPr>
        <w:t xml:space="preserve">. </w:t>
      </w:r>
    </w:p>
    <w:p w14:paraId="35E395AA" w14:textId="77777777" w:rsidR="00DF4758" w:rsidRDefault="00DF4758" w:rsidP="00272D67">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Izborna šutnja počinje protekom vremena izborne promidžbe, a završava na dan održavanja izbora u 19 sati. Za vrijeme izborne šutnje zabranjuje se javno predstavljanje i obrazlaganje izbornih programa biračima, nagovaranje birača da glasuju za određenu kandidacijsku listu, objavljivanje prethodnih, neslužbenih rezultata izbora, izjava i intervjua sudionika izborne promidžbe te navođenje njihovih izjava ili pisanih djela. </w:t>
      </w:r>
    </w:p>
    <w:p w14:paraId="76F15AE5" w14:textId="77777777" w:rsidR="00272D67" w:rsidRDefault="00272D67" w:rsidP="00272D67">
      <w:pPr>
        <w:pStyle w:val="Default"/>
        <w:ind w:firstLine="708"/>
        <w:jc w:val="both"/>
        <w:rPr>
          <w:rFonts w:ascii="Times New Roman" w:hAnsi="Times New Roman" w:cs="Times New Roman"/>
          <w:color w:val="auto"/>
        </w:rPr>
      </w:pPr>
    </w:p>
    <w:p w14:paraId="374D2D95" w14:textId="77777777" w:rsidR="00932539" w:rsidRPr="00DF4758" w:rsidRDefault="00932539" w:rsidP="00272D67">
      <w:pPr>
        <w:pStyle w:val="Default"/>
        <w:ind w:firstLine="708"/>
        <w:jc w:val="both"/>
        <w:rPr>
          <w:rFonts w:ascii="Times New Roman" w:hAnsi="Times New Roman" w:cs="Times New Roman"/>
          <w:color w:val="auto"/>
        </w:rPr>
      </w:pPr>
    </w:p>
    <w:p w14:paraId="26DA74E9" w14:textId="68E33F01" w:rsidR="00DF4758" w:rsidRDefault="00DF4758" w:rsidP="00272D67">
      <w:pPr>
        <w:pStyle w:val="Default"/>
        <w:ind w:firstLine="708"/>
        <w:jc w:val="both"/>
        <w:rPr>
          <w:rFonts w:ascii="Times New Roman" w:hAnsi="Times New Roman" w:cs="Times New Roman"/>
          <w:b/>
          <w:bCs/>
          <w:color w:val="auto"/>
        </w:rPr>
      </w:pPr>
      <w:r w:rsidRPr="00DF4758">
        <w:rPr>
          <w:rFonts w:ascii="Times New Roman" w:hAnsi="Times New Roman" w:cs="Times New Roman"/>
          <w:b/>
          <w:bCs/>
          <w:color w:val="auto"/>
        </w:rPr>
        <w:t xml:space="preserve">III. IZBOR ČLANOVA </w:t>
      </w:r>
      <w:r w:rsidR="00656572">
        <w:rPr>
          <w:rFonts w:ascii="Times New Roman" w:hAnsi="Times New Roman" w:cs="Times New Roman"/>
          <w:b/>
          <w:bCs/>
          <w:color w:val="auto"/>
        </w:rPr>
        <w:t>VIJEĆA MO</w:t>
      </w:r>
      <w:r w:rsidRPr="00DF4758">
        <w:rPr>
          <w:rFonts w:ascii="Times New Roman" w:hAnsi="Times New Roman" w:cs="Times New Roman"/>
          <w:b/>
          <w:bCs/>
          <w:color w:val="auto"/>
        </w:rPr>
        <w:t xml:space="preserve"> </w:t>
      </w:r>
    </w:p>
    <w:p w14:paraId="25C3E8EF" w14:textId="77777777" w:rsidR="00932539" w:rsidRDefault="00932539" w:rsidP="00272D67">
      <w:pPr>
        <w:pStyle w:val="Default"/>
        <w:ind w:firstLine="708"/>
        <w:jc w:val="both"/>
        <w:rPr>
          <w:rFonts w:ascii="Times New Roman" w:hAnsi="Times New Roman" w:cs="Times New Roman"/>
          <w:b/>
          <w:bCs/>
          <w:color w:val="auto"/>
        </w:rPr>
      </w:pPr>
    </w:p>
    <w:p w14:paraId="15741D95" w14:textId="1CDAD1F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157638">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229F873E" w14:textId="7E4FACF7" w:rsidR="00DF4758" w:rsidRDefault="00DF4758" w:rsidP="00272D67">
      <w:pPr>
        <w:pStyle w:val="Default"/>
        <w:ind w:firstLine="708"/>
        <w:rPr>
          <w:rFonts w:ascii="Times New Roman" w:hAnsi="Times New Roman" w:cs="Times New Roman"/>
          <w:color w:val="auto"/>
        </w:rPr>
      </w:pPr>
      <w:r w:rsidRPr="00DF4758">
        <w:rPr>
          <w:rFonts w:ascii="Times New Roman" w:hAnsi="Times New Roman" w:cs="Times New Roman"/>
          <w:color w:val="auto"/>
        </w:rPr>
        <w:t xml:space="preserve">Broj članova </w:t>
      </w:r>
      <w:r w:rsidR="00656572">
        <w:rPr>
          <w:rFonts w:ascii="Times New Roman" w:hAnsi="Times New Roman" w:cs="Times New Roman"/>
          <w:color w:val="auto"/>
        </w:rPr>
        <w:t>Vijeća MO</w:t>
      </w:r>
      <w:r w:rsidRPr="00DF4758">
        <w:rPr>
          <w:rFonts w:ascii="Times New Roman" w:hAnsi="Times New Roman" w:cs="Times New Roman"/>
          <w:color w:val="auto"/>
        </w:rPr>
        <w:t xml:space="preserve"> utvrđuje se Statutom Grada </w:t>
      </w:r>
      <w:r w:rsidR="00272D67">
        <w:rPr>
          <w:rFonts w:ascii="Times New Roman" w:hAnsi="Times New Roman" w:cs="Times New Roman"/>
          <w:color w:val="auto"/>
        </w:rPr>
        <w:t>Delnica</w:t>
      </w:r>
      <w:r w:rsidRPr="00DF4758">
        <w:rPr>
          <w:rFonts w:ascii="Times New Roman" w:hAnsi="Times New Roman" w:cs="Times New Roman"/>
          <w:color w:val="auto"/>
        </w:rPr>
        <w:t xml:space="preserve">. </w:t>
      </w:r>
    </w:p>
    <w:p w14:paraId="5D140C25" w14:textId="77777777" w:rsidR="00272D67" w:rsidRPr="00DF4758" w:rsidRDefault="00272D67" w:rsidP="00272D67">
      <w:pPr>
        <w:pStyle w:val="Default"/>
        <w:ind w:firstLine="708"/>
        <w:rPr>
          <w:rFonts w:ascii="Times New Roman" w:hAnsi="Times New Roman" w:cs="Times New Roman"/>
          <w:color w:val="auto"/>
        </w:rPr>
      </w:pPr>
    </w:p>
    <w:p w14:paraId="6522D13D" w14:textId="75CCF123"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157638">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03C1FD49" w14:textId="46368A78" w:rsidR="00DF4758" w:rsidRDefault="00DF4758" w:rsidP="00272D67">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Članovi </w:t>
      </w:r>
      <w:r w:rsidR="00656572">
        <w:rPr>
          <w:rFonts w:ascii="Times New Roman" w:hAnsi="Times New Roman" w:cs="Times New Roman"/>
          <w:color w:val="auto"/>
        </w:rPr>
        <w:t>Vijeća MO</w:t>
      </w:r>
      <w:r w:rsidRPr="00DF4758">
        <w:rPr>
          <w:rFonts w:ascii="Times New Roman" w:hAnsi="Times New Roman" w:cs="Times New Roman"/>
          <w:color w:val="auto"/>
        </w:rPr>
        <w:t xml:space="preserve"> biraju se razmjernim izbornim sustavom, na način da cijelo područje mjesnog odbora čini jednu izbornu jedinicu. Svi birači koji imaju prebivalište na području mjesnog odbora i koji pristupe glasovanju, na temelju kandidacijskih lista, biraju sve članove </w:t>
      </w:r>
      <w:r w:rsidR="00656572">
        <w:rPr>
          <w:rFonts w:ascii="Times New Roman" w:hAnsi="Times New Roman" w:cs="Times New Roman"/>
          <w:color w:val="auto"/>
        </w:rPr>
        <w:t>Vijeća MO</w:t>
      </w:r>
      <w:r w:rsidRPr="00DF4758">
        <w:rPr>
          <w:rFonts w:ascii="Times New Roman" w:hAnsi="Times New Roman" w:cs="Times New Roman"/>
          <w:color w:val="auto"/>
        </w:rPr>
        <w:t xml:space="preserve">. </w:t>
      </w:r>
    </w:p>
    <w:p w14:paraId="441E911E" w14:textId="77777777" w:rsidR="00463DAF" w:rsidRPr="00DF4758" w:rsidRDefault="00463DAF" w:rsidP="00272D67">
      <w:pPr>
        <w:pStyle w:val="Default"/>
        <w:ind w:firstLine="708"/>
        <w:jc w:val="both"/>
        <w:rPr>
          <w:rFonts w:ascii="Times New Roman" w:hAnsi="Times New Roman" w:cs="Times New Roman"/>
          <w:color w:val="auto"/>
        </w:rPr>
      </w:pPr>
    </w:p>
    <w:p w14:paraId="63B1FD32" w14:textId="3DFDC90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157638">
        <w:rPr>
          <w:rFonts w:ascii="Times New Roman" w:hAnsi="Times New Roman" w:cs="Times New Roman"/>
          <w:b/>
          <w:bCs/>
          <w:color w:val="auto"/>
        </w:rPr>
        <w:t>8</w:t>
      </w:r>
      <w:r w:rsidRPr="00DF4758">
        <w:rPr>
          <w:rFonts w:ascii="Times New Roman" w:hAnsi="Times New Roman" w:cs="Times New Roman"/>
          <w:b/>
          <w:bCs/>
          <w:color w:val="auto"/>
        </w:rPr>
        <w:t xml:space="preserve">. </w:t>
      </w:r>
    </w:p>
    <w:p w14:paraId="3E4B4413" w14:textId="77777777" w:rsidR="00DF4758" w:rsidRPr="00DF4758" w:rsidRDefault="00226D50"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Pravo na sudjelovanje u diobi mjesta u vijeću imaju liste koje na izborima dobiju najmanje 5 % važećih glasova birača. </w:t>
      </w:r>
    </w:p>
    <w:p w14:paraId="687F6FBB" w14:textId="6C41AE7C"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Broj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koji će biti izabran sa svake kandidacijske liste utvrđuje se na način da se ukupan broj važećih glasova koje je dobila kandidacijska lista dijeli s brojevima od 1 do zaključno broja koliko se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bira, pri čemu se uvažavaju i decimalni ostaci. Od svih tako dobivenih rezultata, mjesta u vijeću osvajaju one liste na kojima se iskaže onoliko brojčano najvećih rezultata uključujući decimalne ostatke koliko se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bira. Svaka od tih lista dobiva onoliki broj mjesta u predstavničkom tijelu koliko je postigla pojedinačnih rezultata među onoliko brojčano najvećih rezultata koliko se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bira. </w:t>
      </w:r>
    </w:p>
    <w:p w14:paraId="7BEE492C" w14:textId="77777777" w:rsidR="00DF4758" w:rsidRPr="00DF4758" w:rsidRDefault="00226D50"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su glasovi tako podijeljeni da se ne može utvrditi koja bi između dvije ili više lista dobila mjesto u vijeću, ono će pripasti onoj listi koja je dobila više glasova. </w:t>
      </w:r>
    </w:p>
    <w:p w14:paraId="7F7A20EE" w14:textId="77777777" w:rsidR="00DF4758" w:rsidRDefault="00226D50"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Ako su dvije ili više lista dobile isti broj glasova te se ne može utvrditi koja bi lista dobila mjesto u vijeću, ono će pripasti svakoj od tih lista. </w:t>
      </w:r>
    </w:p>
    <w:p w14:paraId="0B4E45B9" w14:textId="6A3849CE" w:rsidR="00DF4758" w:rsidRDefault="00226D50"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U slučaju iz stavka 4. ovoga članka, broj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povećat će se te broj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može biti paran. </w:t>
      </w:r>
    </w:p>
    <w:p w14:paraId="54D5760A" w14:textId="77777777" w:rsidR="00932539" w:rsidRPr="00DF4758" w:rsidRDefault="00932539" w:rsidP="00463DAF">
      <w:pPr>
        <w:pStyle w:val="Default"/>
        <w:ind w:firstLine="700"/>
        <w:jc w:val="both"/>
        <w:rPr>
          <w:rFonts w:ascii="Times New Roman" w:hAnsi="Times New Roman" w:cs="Times New Roman"/>
          <w:color w:val="auto"/>
        </w:rPr>
      </w:pPr>
    </w:p>
    <w:p w14:paraId="1C1E4171" w14:textId="76A4EB7B"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2</w:t>
      </w:r>
      <w:r w:rsidR="00157638">
        <w:rPr>
          <w:rFonts w:ascii="Times New Roman" w:hAnsi="Times New Roman" w:cs="Times New Roman"/>
          <w:b/>
          <w:bCs/>
          <w:color w:val="auto"/>
        </w:rPr>
        <w:t>9</w:t>
      </w:r>
      <w:r w:rsidRPr="00DF4758">
        <w:rPr>
          <w:rFonts w:ascii="Times New Roman" w:hAnsi="Times New Roman" w:cs="Times New Roman"/>
          <w:b/>
          <w:bCs/>
          <w:color w:val="auto"/>
        </w:rPr>
        <w:t xml:space="preserve">. </w:t>
      </w:r>
    </w:p>
    <w:p w14:paraId="4FC13D6E" w14:textId="77777777" w:rsid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Sa svake kandidacijske liste izabrani su kandidati od rednog broja 1 pa do rednog broja koliko je određena lista dobila mjesta u vijeću. </w:t>
      </w:r>
    </w:p>
    <w:p w14:paraId="435E7356" w14:textId="77777777" w:rsidR="00463DAF" w:rsidRDefault="00463DAF" w:rsidP="00463DAF">
      <w:pPr>
        <w:pStyle w:val="Default"/>
        <w:ind w:firstLine="708"/>
        <w:jc w:val="both"/>
        <w:rPr>
          <w:rFonts w:ascii="Times New Roman" w:hAnsi="Times New Roman" w:cs="Times New Roman"/>
          <w:color w:val="auto"/>
        </w:rPr>
      </w:pPr>
    </w:p>
    <w:p w14:paraId="197B83EF" w14:textId="77777777" w:rsidR="00463DAF" w:rsidRDefault="00463DAF" w:rsidP="00463DAF">
      <w:pPr>
        <w:pStyle w:val="Default"/>
        <w:ind w:firstLine="708"/>
        <w:jc w:val="both"/>
        <w:rPr>
          <w:rFonts w:ascii="Times New Roman" w:hAnsi="Times New Roman" w:cs="Times New Roman"/>
          <w:color w:val="auto"/>
        </w:rPr>
      </w:pPr>
    </w:p>
    <w:p w14:paraId="32812B8F" w14:textId="77777777" w:rsidR="00DF4758" w:rsidRDefault="00DF4758" w:rsidP="00463DAF">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IV. TIJELA ZA PROVEDBU IZBORA </w:t>
      </w:r>
    </w:p>
    <w:p w14:paraId="2070EE95" w14:textId="77777777" w:rsidR="00932539" w:rsidRPr="00DF4758" w:rsidRDefault="00932539" w:rsidP="00463DAF">
      <w:pPr>
        <w:pStyle w:val="Default"/>
        <w:ind w:firstLine="708"/>
        <w:rPr>
          <w:rFonts w:ascii="Times New Roman" w:hAnsi="Times New Roman" w:cs="Times New Roman"/>
          <w:color w:val="auto"/>
        </w:rPr>
      </w:pPr>
    </w:p>
    <w:p w14:paraId="182DE81B" w14:textId="51F82D4B"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157638">
        <w:rPr>
          <w:rFonts w:ascii="Times New Roman" w:hAnsi="Times New Roman" w:cs="Times New Roman"/>
          <w:b/>
          <w:bCs/>
          <w:color w:val="auto"/>
        </w:rPr>
        <w:t>30</w:t>
      </w:r>
      <w:r w:rsidRPr="00DF4758">
        <w:rPr>
          <w:rFonts w:ascii="Times New Roman" w:hAnsi="Times New Roman" w:cs="Times New Roman"/>
          <w:b/>
          <w:bCs/>
          <w:color w:val="auto"/>
        </w:rPr>
        <w:t xml:space="preserve">. </w:t>
      </w:r>
    </w:p>
    <w:p w14:paraId="342E22A2" w14:textId="6465F0E3" w:rsidR="00DF4758" w:rsidRPr="00DF4758" w:rsidRDefault="00DF4758" w:rsidP="00226D50">
      <w:pPr>
        <w:pStyle w:val="Default"/>
        <w:numPr>
          <w:ilvl w:val="0"/>
          <w:numId w:val="19"/>
        </w:numPr>
        <w:rPr>
          <w:rFonts w:ascii="Times New Roman" w:hAnsi="Times New Roman" w:cs="Times New Roman"/>
          <w:color w:val="auto"/>
        </w:rPr>
      </w:pPr>
      <w:r w:rsidRPr="00DF4758">
        <w:rPr>
          <w:rFonts w:ascii="Times New Roman" w:hAnsi="Times New Roman" w:cs="Times New Roman"/>
          <w:color w:val="auto"/>
        </w:rPr>
        <w:t xml:space="preserve">Tijela za provedbu izbora za članove </w:t>
      </w:r>
      <w:r w:rsidR="00656572">
        <w:rPr>
          <w:rFonts w:ascii="Times New Roman" w:hAnsi="Times New Roman" w:cs="Times New Roman"/>
          <w:color w:val="auto"/>
        </w:rPr>
        <w:t>Vijeća MO</w:t>
      </w:r>
      <w:r w:rsidRPr="00DF4758">
        <w:rPr>
          <w:rFonts w:ascii="Times New Roman" w:hAnsi="Times New Roman" w:cs="Times New Roman"/>
          <w:color w:val="auto"/>
        </w:rPr>
        <w:t xml:space="preserve"> su izborno povjerenstvo i birački odbori. </w:t>
      </w:r>
    </w:p>
    <w:p w14:paraId="68F37DFC" w14:textId="77777777" w:rsidR="00DF4758" w:rsidRPr="00DF4758" w:rsidRDefault="00226D50" w:rsidP="00DF4758">
      <w:pPr>
        <w:pStyle w:val="Default"/>
        <w:ind w:firstLine="700"/>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Članovi izbornog povjerenstva i biračkih odbora mogu biti samo osobe koje imaju biračko pravo. </w:t>
      </w:r>
    </w:p>
    <w:p w14:paraId="60352448" w14:textId="2E3CB60E" w:rsidR="00DF4758" w:rsidRDefault="00226D50" w:rsidP="00DF4758">
      <w:pPr>
        <w:pStyle w:val="Default"/>
        <w:ind w:firstLine="700"/>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Članovi izbornog povjerenstva i biračkih odbora imaju pravo na naknadu za svoj rad. </w:t>
      </w:r>
    </w:p>
    <w:p w14:paraId="6A2111D2" w14:textId="77777777" w:rsidR="009146D1" w:rsidRDefault="009146D1" w:rsidP="00DF4758">
      <w:pPr>
        <w:pStyle w:val="Default"/>
        <w:ind w:firstLine="700"/>
        <w:rPr>
          <w:rFonts w:ascii="Times New Roman" w:hAnsi="Times New Roman" w:cs="Times New Roman"/>
          <w:color w:val="auto"/>
        </w:rPr>
      </w:pPr>
    </w:p>
    <w:p w14:paraId="71BDC208" w14:textId="2C9CC132" w:rsidR="00DF4758" w:rsidRPr="00DF4758" w:rsidRDefault="00DF4758" w:rsidP="00DF4758">
      <w:pPr>
        <w:pStyle w:val="StandardWeb"/>
        <w:jc w:val="center"/>
        <w:rPr>
          <w:rFonts w:ascii="Times New Roman" w:hAnsi="Times New Roman" w:cs="Times New Roman"/>
        </w:rPr>
      </w:pPr>
      <w:r w:rsidRPr="00DF4758">
        <w:rPr>
          <w:rFonts w:ascii="Times New Roman" w:hAnsi="Times New Roman" w:cs="Times New Roman"/>
          <w:b/>
          <w:bCs/>
        </w:rPr>
        <w:t>Članak 3</w:t>
      </w:r>
      <w:r w:rsidR="00157638">
        <w:rPr>
          <w:rFonts w:ascii="Times New Roman" w:hAnsi="Times New Roman" w:cs="Times New Roman"/>
          <w:b/>
          <w:bCs/>
        </w:rPr>
        <w:t>1</w:t>
      </w:r>
      <w:r w:rsidRPr="00DF4758">
        <w:rPr>
          <w:rFonts w:ascii="Times New Roman" w:hAnsi="Times New Roman" w:cs="Times New Roman"/>
          <w:b/>
          <w:bCs/>
        </w:rPr>
        <w:t xml:space="preserve">. </w:t>
      </w:r>
    </w:p>
    <w:p w14:paraId="17C9B1FB" w14:textId="77777777" w:rsidR="00DF4758" w:rsidRPr="00DF4758" w:rsidRDefault="00DF4758" w:rsidP="00226D50">
      <w:pPr>
        <w:pStyle w:val="StandardWeb"/>
        <w:numPr>
          <w:ilvl w:val="0"/>
          <w:numId w:val="20"/>
        </w:numPr>
        <w:jc w:val="both"/>
        <w:rPr>
          <w:rFonts w:ascii="Times New Roman" w:hAnsi="Times New Roman" w:cs="Times New Roman"/>
        </w:rPr>
      </w:pPr>
      <w:r w:rsidRPr="00DF4758">
        <w:rPr>
          <w:rFonts w:ascii="Times New Roman" w:hAnsi="Times New Roman" w:cs="Times New Roman"/>
        </w:rPr>
        <w:t xml:space="preserve">Izborno povjerenstvo ima stalni i prošireni sastav. </w:t>
      </w:r>
    </w:p>
    <w:p w14:paraId="2FBDB470" w14:textId="77777777" w:rsidR="00DF4758" w:rsidRPr="00DF4758" w:rsidRDefault="00DF4758" w:rsidP="00226D50">
      <w:pPr>
        <w:pStyle w:val="Default"/>
        <w:numPr>
          <w:ilvl w:val="0"/>
          <w:numId w:val="20"/>
        </w:numPr>
        <w:jc w:val="both"/>
        <w:rPr>
          <w:rFonts w:ascii="Times New Roman" w:hAnsi="Times New Roman" w:cs="Times New Roman"/>
          <w:color w:val="auto"/>
        </w:rPr>
      </w:pPr>
      <w:r w:rsidRPr="00DF4758">
        <w:rPr>
          <w:rFonts w:ascii="Times New Roman" w:hAnsi="Times New Roman" w:cs="Times New Roman"/>
          <w:color w:val="auto"/>
        </w:rPr>
        <w:t xml:space="preserve">Stalni sastav izbornog povjerenstva čine predsjednik, potpredsjednik i četiri člana. </w:t>
      </w:r>
    </w:p>
    <w:p w14:paraId="1BC006C1" w14:textId="77777777" w:rsidR="00DF4758" w:rsidRPr="00DF4758" w:rsidRDefault="00DF4758" w:rsidP="00226D50">
      <w:pPr>
        <w:pStyle w:val="Default"/>
        <w:numPr>
          <w:ilvl w:val="0"/>
          <w:numId w:val="20"/>
        </w:numPr>
        <w:jc w:val="both"/>
        <w:rPr>
          <w:rFonts w:ascii="Times New Roman" w:hAnsi="Times New Roman" w:cs="Times New Roman"/>
          <w:color w:val="auto"/>
        </w:rPr>
      </w:pPr>
      <w:r w:rsidRPr="00DF4758">
        <w:rPr>
          <w:rFonts w:ascii="Times New Roman" w:hAnsi="Times New Roman" w:cs="Times New Roman"/>
          <w:color w:val="auto"/>
        </w:rPr>
        <w:lastRenderedPageBreak/>
        <w:t xml:space="preserve">Stalni sastav izbornog povjerenstva imenuje Gradonačelnik. </w:t>
      </w:r>
    </w:p>
    <w:p w14:paraId="30CFDA54"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Predsjednik i potpredsjednik stalnog sastava izbornog povjerenstva moraju biti magistri pravne struke. </w:t>
      </w:r>
    </w:p>
    <w:p w14:paraId="30F7958B" w14:textId="351227D8"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Prošireni sastav izbornog povjerenstva određuje se roku od osam dana od stupanja na snagu odluke o raspisivanju izbora, a čine ga tri predstavnika većinske političke stranke, odnosno političkih stranaka i tri dogovorno predložena predstavnika oporbenih stranaka sukladno stranačkom sastavu Gradskog </w:t>
      </w:r>
      <w:r w:rsidR="00656572">
        <w:rPr>
          <w:rFonts w:ascii="Times New Roman" w:hAnsi="Times New Roman" w:cs="Times New Roman"/>
          <w:color w:val="auto"/>
        </w:rPr>
        <w:t>Vijeća</w:t>
      </w:r>
      <w:r w:rsidR="00157638">
        <w:rPr>
          <w:rFonts w:ascii="Times New Roman" w:hAnsi="Times New Roman" w:cs="Times New Roman"/>
          <w:color w:val="auto"/>
        </w:rPr>
        <w:t>.</w:t>
      </w:r>
      <w:r w:rsidR="00DF4758" w:rsidRPr="00DF4758">
        <w:rPr>
          <w:rFonts w:ascii="Times New Roman" w:hAnsi="Times New Roman" w:cs="Times New Roman"/>
          <w:color w:val="auto"/>
        </w:rPr>
        <w:t xml:space="preserve"> </w:t>
      </w:r>
    </w:p>
    <w:p w14:paraId="2530C4D9" w14:textId="34AC648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(6) </w:t>
      </w:r>
      <w:r w:rsidR="00DF4758" w:rsidRPr="00DF4758">
        <w:rPr>
          <w:rFonts w:ascii="Times New Roman" w:hAnsi="Times New Roman" w:cs="Times New Roman"/>
          <w:color w:val="auto"/>
        </w:rPr>
        <w:t xml:space="preserve">Ako se pojedine grupacije ne mogu dogovoriti o rasporedu svojih predstavnika u proširenom sastavu izbornog povjerenstva, njihov izbor obavlja stalni sastav izbornog povjerenstva ždrijebom na način da će predstavnike stranaka rasporediti sukladno stranačkom sastavu Gradskog </w:t>
      </w:r>
      <w:r w:rsidR="00656572">
        <w:rPr>
          <w:rFonts w:ascii="Times New Roman" w:hAnsi="Times New Roman" w:cs="Times New Roman"/>
          <w:color w:val="auto"/>
        </w:rPr>
        <w:t>Vijeća</w:t>
      </w:r>
      <w:r w:rsidR="00DF4758" w:rsidRPr="00DF4758">
        <w:rPr>
          <w:rFonts w:ascii="Times New Roman" w:hAnsi="Times New Roman" w:cs="Times New Roman"/>
          <w:color w:val="auto"/>
        </w:rPr>
        <w:t xml:space="preserve">. </w:t>
      </w:r>
    </w:p>
    <w:p w14:paraId="5AFC7A05"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(7) </w:t>
      </w:r>
      <w:r w:rsidR="00DF4758" w:rsidRPr="00DF4758">
        <w:rPr>
          <w:rFonts w:ascii="Times New Roman" w:hAnsi="Times New Roman" w:cs="Times New Roman"/>
          <w:color w:val="auto"/>
        </w:rPr>
        <w:t xml:space="preserve">Potpredsjednik izbornog povjerenstva zamjenjuje predsjednika u slučaju njegove odsutnosti ili spriječenosti sa svim ovlastima predsjednika, a svi članovi izbornog povjerenstva imaju jednaka prava i dužnosti. </w:t>
      </w:r>
    </w:p>
    <w:p w14:paraId="22E1ECB5" w14:textId="37EEF159" w:rsidR="00DF4758" w:rsidRDefault="00226D50" w:rsidP="00DF4758">
      <w:pPr>
        <w:pStyle w:val="Default"/>
        <w:ind w:firstLine="680"/>
        <w:jc w:val="both"/>
        <w:rPr>
          <w:rFonts w:ascii="Times New Roman" w:hAnsi="Times New Roman" w:cs="Times New Roman"/>
          <w:color w:val="auto"/>
        </w:rPr>
      </w:pPr>
      <w:bookmarkStart w:id="6" w:name="_Hlk5177989"/>
      <w:r>
        <w:rPr>
          <w:rFonts w:ascii="Times New Roman" w:hAnsi="Times New Roman" w:cs="Times New Roman"/>
          <w:color w:val="auto"/>
        </w:rPr>
        <w:t xml:space="preserve">(8) </w:t>
      </w:r>
      <w:r w:rsidR="00DF4758" w:rsidRPr="00DF4758">
        <w:rPr>
          <w:rFonts w:ascii="Times New Roman" w:hAnsi="Times New Roman" w:cs="Times New Roman"/>
          <w:color w:val="auto"/>
        </w:rPr>
        <w:t xml:space="preserve">Predsjednik, potpredsjednik i članovi stalnoga sastava izbornog povjerenstva ne smiju biti članovi niti jedne političke stranke, niti kandidati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Članovi proširenoga sastava izbornog povjerenstva ne smiju biti kandidati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50429BE4" w14:textId="77777777" w:rsidR="00463DAF" w:rsidRPr="00DF4758" w:rsidRDefault="00463DAF" w:rsidP="00DF4758">
      <w:pPr>
        <w:pStyle w:val="Default"/>
        <w:ind w:firstLine="680"/>
        <w:jc w:val="both"/>
        <w:rPr>
          <w:rFonts w:ascii="Times New Roman" w:hAnsi="Times New Roman" w:cs="Times New Roman"/>
          <w:color w:val="auto"/>
        </w:rPr>
      </w:pPr>
    </w:p>
    <w:bookmarkEnd w:id="6"/>
    <w:p w14:paraId="26636640" w14:textId="32854D6A"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2</w:t>
      </w:r>
      <w:r w:rsidRPr="00DF4758">
        <w:rPr>
          <w:rFonts w:ascii="Times New Roman" w:hAnsi="Times New Roman" w:cs="Times New Roman"/>
          <w:b/>
          <w:bCs/>
          <w:color w:val="auto"/>
        </w:rPr>
        <w:t xml:space="preserve">. </w:t>
      </w:r>
    </w:p>
    <w:p w14:paraId="4E5678B8" w14:textId="77777777" w:rsidR="00DF4758" w:rsidRPr="00DF4758" w:rsidRDefault="00DF4758" w:rsidP="00463DAF">
      <w:pPr>
        <w:pStyle w:val="Default"/>
        <w:ind w:firstLine="708"/>
        <w:rPr>
          <w:rFonts w:ascii="Times New Roman" w:hAnsi="Times New Roman" w:cs="Times New Roman"/>
          <w:color w:val="auto"/>
        </w:rPr>
      </w:pPr>
      <w:r w:rsidRPr="00DF4758">
        <w:rPr>
          <w:rFonts w:ascii="Times New Roman" w:hAnsi="Times New Roman" w:cs="Times New Roman"/>
          <w:color w:val="auto"/>
        </w:rPr>
        <w:t xml:space="preserve">Izborno povjerenstvo: </w:t>
      </w:r>
    </w:p>
    <w:p w14:paraId="66621205" w14:textId="07688F9B"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izravno brine za zakonitoj pripremi i provedbi izbora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5B5A283A" w14:textId="77777777"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obavlja sve tehničke pripreme za obavljanje izbora, </w:t>
      </w:r>
    </w:p>
    <w:p w14:paraId="2CC60DD1" w14:textId="02BD88E9"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ovjerava očitovanja kandidata o prihvaćanju kandidature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450CCF1C" w14:textId="17D05309" w:rsidR="00DF4758" w:rsidRPr="00DF4758" w:rsidRDefault="00463DAF" w:rsidP="009F54FC">
      <w:pPr>
        <w:pStyle w:val="Default"/>
        <w:ind w:firstLine="708"/>
        <w:jc w:val="both"/>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na temelju pravovaljanih prijedloga objavljuje kandidacijske liste, sastavlja i objavljuje zbirnu listu svih kandidacijskih lista za izbor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17724A41" w14:textId="7398E466"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određuje biračka mjesta za izbore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1697545E" w14:textId="77777777"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imenuje predsjednika, potpredsjednika i članove biračkih odbora, </w:t>
      </w:r>
    </w:p>
    <w:p w14:paraId="468C48D4" w14:textId="77777777"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nadzire rad biračkih odbora na biračkim mjestima, </w:t>
      </w:r>
    </w:p>
    <w:p w14:paraId="0ED2CD14" w14:textId="649E1539"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nadzire pravilnost izborne promidžbe za izbor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u skladu s ovom Odlukom, </w:t>
      </w:r>
    </w:p>
    <w:p w14:paraId="4812267F" w14:textId="77777777"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prikuplja i zbraja rezultate glasovanja na biračkim mjestima, </w:t>
      </w:r>
    </w:p>
    <w:p w14:paraId="7B5BB2BF" w14:textId="04524481"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objavljuje rezultate izbora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07E536B6" w14:textId="1181E0C2" w:rsidR="00DF4758" w:rsidRPr="00DF4758" w:rsidRDefault="00463DAF" w:rsidP="009F54FC">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obavlja i druge poslove u svezi provedbe izbora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7F709830" w14:textId="77777777" w:rsidR="00DF4758" w:rsidRPr="00DF4758" w:rsidRDefault="00DF4758" w:rsidP="00DF4758">
      <w:pPr>
        <w:pStyle w:val="Default"/>
        <w:rPr>
          <w:rFonts w:ascii="Times New Roman" w:hAnsi="Times New Roman" w:cs="Times New Roman"/>
          <w:color w:val="auto"/>
        </w:rPr>
      </w:pPr>
    </w:p>
    <w:p w14:paraId="1D8B72DC" w14:textId="3D0C6A80"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3</w:t>
      </w:r>
      <w:r w:rsidRPr="00DF4758">
        <w:rPr>
          <w:rFonts w:ascii="Times New Roman" w:hAnsi="Times New Roman" w:cs="Times New Roman"/>
          <w:b/>
          <w:bCs/>
          <w:color w:val="auto"/>
        </w:rPr>
        <w:t xml:space="preserve">. </w:t>
      </w:r>
    </w:p>
    <w:p w14:paraId="09C21A7F"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Birački odbor izravno provodi glasovanje na biračkom mjestu te osigurava pravilnost i tajnost glasovanja. </w:t>
      </w:r>
    </w:p>
    <w:p w14:paraId="767F32EE" w14:textId="6ED2295A"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(2) </w:t>
      </w:r>
      <w:bookmarkStart w:id="7" w:name="_Hlk5174511"/>
      <w:r w:rsidR="00DF4758" w:rsidRPr="00DF4758">
        <w:rPr>
          <w:rFonts w:ascii="Times New Roman" w:hAnsi="Times New Roman" w:cs="Times New Roman"/>
          <w:color w:val="auto"/>
        </w:rPr>
        <w:t xml:space="preserve">Birački odbor čine predsjednik, potpredsjednik i četiri člana. Dva člana biračkog odbora određuje većinska politička stranka odnosno političke stranke, a dva člana oporbena politička stranka odnosno stranke, sukladno stranačkom sastavu Gradskog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Grada. </w:t>
      </w:r>
    </w:p>
    <w:bookmarkEnd w:id="7"/>
    <w:p w14:paraId="08D1C887"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se pojedine grupacije ne mogu dogovoriti o rasporedu svojih predstavnika u biračke odbore, njihov raspored odredit će izborno povjerenstvo ždrijebom na način da će predstavnike stranaka rasporediti tako da pojedina stranka bude zastupljena u najvećem mogućem broju biračkih odbora s obzirom na ukupni broj svojih predstavnika. </w:t>
      </w:r>
    </w:p>
    <w:p w14:paraId="7306A474"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Političke stranke dužne su odrediti članove pojedinih biračkih odbora i dostaviti njihova imena izbornom povjerenstvu najkasnije 12 dana prije dana održavanja izbora. Ne odrede li ih, odnosno ako prijedlozi ne prispiju izbornom povjerenstvu u zadanom roku, izborno povjerenstvo samostalno će odrediti članove biračkih odbora. </w:t>
      </w:r>
    </w:p>
    <w:p w14:paraId="60DFE5EF" w14:textId="77777777"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Izborno povjerenstvo imenovat će predsjednika, potpredsjednika i članove biračkih odbora najkasnije 10 dana prije dana održavanja izbora. </w:t>
      </w:r>
    </w:p>
    <w:p w14:paraId="0884DBF7" w14:textId="1B1F6960" w:rsidR="00DF4758" w:rsidRPr="00DF4758" w:rsidRDefault="00226D50" w:rsidP="00DF4758">
      <w:pPr>
        <w:pStyle w:val="Default"/>
        <w:ind w:firstLine="680"/>
        <w:jc w:val="both"/>
        <w:rPr>
          <w:rFonts w:ascii="Times New Roman" w:hAnsi="Times New Roman" w:cs="Times New Roman"/>
          <w:color w:val="auto"/>
        </w:rPr>
      </w:pPr>
      <w:r>
        <w:rPr>
          <w:rFonts w:ascii="Times New Roman" w:hAnsi="Times New Roman" w:cs="Times New Roman"/>
          <w:color w:val="auto"/>
        </w:rPr>
        <w:lastRenderedPageBreak/>
        <w:t xml:space="preserve">(6) </w:t>
      </w:r>
      <w:r w:rsidR="00DF4758" w:rsidRPr="00DF4758">
        <w:rPr>
          <w:rFonts w:ascii="Times New Roman" w:hAnsi="Times New Roman" w:cs="Times New Roman"/>
          <w:color w:val="auto"/>
        </w:rPr>
        <w:t xml:space="preserve">Predsjednik, potpredsjednik i članovi biračkog odbora ne smiju biti kandidati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a predsjednik i potpredsjednik biračkog odbora ne smiju biti članovi niti jedne političke stranke. </w:t>
      </w:r>
    </w:p>
    <w:p w14:paraId="6BF759E9" w14:textId="77777777" w:rsidR="00DF4758" w:rsidRDefault="00C36871" w:rsidP="00DF4758">
      <w:pPr>
        <w:pStyle w:val="Default"/>
        <w:ind w:firstLine="680"/>
        <w:jc w:val="both"/>
        <w:rPr>
          <w:rFonts w:ascii="Times New Roman" w:hAnsi="Times New Roman" w:cs="Times New Roman"/>
          <w:color w:val="auto"/>
        </w:rPr>
      </w:pPr>
      <w:r>
        <w:rPr>
          <w:rFonts w:ascii="Times New Roman" w:hAnsi="Times New Roman" w:cs="Times New Roman"/>
          <w:color w:val="auto"/>
        </w:rPr>
        <w:t>(</w:t>
      </w:r>
      <w:r w:rsidR="00226D50">
        <w:rPr>
          <w:rFonts w:ascii="Times New Roman" w:hAnsi="Times New Roman" w:cs="Times New Roman"/>
          <w:color w:val="auto"/>
        </w:rPr>
        <w:t xml:space="preserve">7) </w:t>
      </w:r>
      <w:r w:rsidR="00DF4758" w:rsidRPr="00DF4758">
        <w:rPr>
          <w:rFonts w:ascii="Times New Roman" w:hAnsi="Times New Roman" w:cs="Times New Roman"/>
          <w:color w:val="auto"/>
        </w:rPr>
        <w:t xml:space="preserve">Svi članovi biračkog odbora imaju ista prava i dužnosti. </w:t>
      </w:r>
    </w:p>
    <w:p w14:paraId="0B412EEB" w14:textId="5E80056F" w:rsidR="00463DAF" w:rsidRDefault="00463DAF" w:rsidP="00DF4758">
      <w:pPr>
        <w:pStyle w:val="Default"/>
        <w:ind w:firstLine="680"/>
        <w:jc w:val="both"/>
        <w:rPr>
          <w:rFonts w:ascii="Times New Roman" w:hAnsi="Times New Roman" w:cs="Times New Roman"/>
          <w:color w:val="auto"/>
        </w:rPr>
      </w:pPr>
    </w:p>
    <w:p w14:paraId="705D4C7C" w14:textId="77777777" w:rsidR="00075DC2" w:rsidRDefault="00075DC2" w:rsidP="00DF4758">
      <w:pPr>
        <w:pStyle w:val="Default"/>
        <w:ind w:firstLine="680"/>
        <w:jc w:val="both"/>
        <w:rPr>
          <w:rFonts w:ascii="Times New Roman" w:hAnsi="Times New Roman" w:cs="Times New Roman"/>
          <w:color w:val="auto"/>
        </w:rPr>
      </w:pPr>
    </w:p>
    <w:p w14:paraId="5DF347D5" w14:textId="77777777" w:rsidR="00DF4758" w:rsidRDefault="00DF4758" w:rsidP="00463DAF">
      <w:pPr>
        <w:pStyle w:val="Default"/>
        <w:ind w:left="360" w:firstLine="680"/>
        <w:jc w:val="both"/>
        <w:rPr>
          <w:rFonts w:ascii="Times New Roman" w:hAnsi="Times New Roman" w:cs="Times New Roman"/>
          <w:b/>
          <w:bCs/>
          <w:color w:val="auto"/>
        </w:rPr>
      </w:pPr>
      <w:r w:rsidRPr="00DF4758">
        <w:rPr>
          <w:rFonts w:ascii="Times New Roman" w:hAnsi="Times New Roman" w:cs="Times New Roman"/>
          <w:b/>
          <w:bCs/>
          <w:color w:val="auto"/>
        </w:rPr>
        <w:t xml:space="preserve">V. </w:t>
      </w:r>
      <w:r w:rsidR="00463DAF">
        <w:rPr>
          <w:rFonts w:ascii="Times New Roman" w:hAnsi="Times New Roman" w:cs="Times New Roman"/>
          <w:b/>
          <w:bCs/>
          <w:color w:val="auto"/>
        </w:rPr>
        <w:t xml:space="preserve"> </w:t>
      </w:r>
      <w:r w:rsidRPr="00DF4758">
        <w:rPr>
          <w:rFonts w:ascii="Times New Roman" w:hAnsi="Times New Roman" w:cs="Times New Roman"/>
          <w:b/>
          <w:bCs/>
          <w:color w:val="auto"/>
        </w:rPr>
        <w:t xml:space="preserve">PROVOĐENJE IZBORA </w:t>
      </w:r>
    </w:p>
    <w:p w14:paraId="59179EE7" w14:textId="77777777" w:rsidR="00932539" w:rsidRPr="00DF4758" w:rsidRDefault="00932539" w:rsidP="00463DAF">
      <w:pPr>
        <w:pStyle w:val="Default"/>
        <w:ind w:left="360" w:firstLine="680"/>
        <w:jc w:val="both"/>
        <w:rPr>
          <w:rFonts w:ascii="Times New Roman" w:hAnsi="Times New Roman" w:cs="Times New Roman"/>
          <w:color w:val="auto"/>
        </w:rPr>
      </w:pPr>
    </w:p>
    <w:p w14:paraId="7A37ECAA" w14:textId="64D729D2"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4</w:t>
      </w:r>
      <w:r w:rsidRPr="00DF4758">
        <w:rPr>
          <w:rFonts w:ascii="Times New Roman" w:hAnsi="Times New Roman" w:cs="Times New Roman"/>
          <w:b/>
          <w:bCs/>
          <w:color w:val="auto"/>
        </w:rPr>
        <w:t xml:space="preserve">. </w:t>
      </w:r>
    </w:p>
    <w:p w14:paraId="4E7F3369" w14:textId="4E52271F" w:rsidR="00DF4758" w:rsidRPr="00DF4758" w:rsidRDefault="00226D50"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Glasovanje za izbor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obavlja se na biračkim mjestima na području mjesnog odbora. </w:t>
      </w:r>
    </w:p>
    <w:p w14:paraId="00E43484"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Biračko mjesto ne može biti u vjerskom objektu, objektu u vlasništvu, najmu, zakupu ili trajnom korištenju političke stranke ili kandidata koji sudjeluje na izborima te u prostorijama u kojima se poslužuju ili konzumiraju alkoholna pića. </w:t>
      </w:r>
    </w:p>
    <w:p w14:paraId="4DBF589C"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Biračka mjesta određuje izborno povjerenstvo vodeći računa o broju birača koji će na njima glasovati, dostupnosti i prostornoj udaljenosti te veličini prostorije za glasovanje, na način da se glasovanje bez teškoća može odvijati u vremenu određenom za glasovanje. </w:t>
      </w:r>
    </w:p>
    <w:p w14:paraId="40B73C67" w14:textId="77777777" w:rsid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Svako biračko mjesto ima redni broj. </w:t>
      </w:r>
    </w:p>
    <w:p w14:paraId="509517A7" w14:textId="77777777" w:rsidR="00463DAF" w:rsidRPr="00DF4758" w:rsidRDefault="00463DAF" w:rsidP="00DF4758">
      <w:pPr>
        <w:pStyle w:val="Default"/>
        <w:ind w:firstLine="700"/>
        <w:jc w:val="both"/>
        <w:rPr>
          <w:rFonts w:ascii="Times New Roman" w:hAnsi="Times New Roman" w:cs="Times New Roman"/>
          <w:color w:val="auto"/>
        </w:rPr>
      </w:pPr>
    </w:p>
    <w:p w14:paraId="02B95284" w14:textId="2DE483A2"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5</w:t>
      </w:r>
      <w:r w:rsidRPr="00DF4758">
        <w:rPr>
          <w:rFonts w:ascii="Times New Roman" w:hAnsi="Times New Roman" w:cs="Times New Roman"/>
          <w:b/>
          <w:bCs/>
          <w:color w:val="auto"/>
        </w:rPr>
        <w:t xml:space="preserve">. </w:t>
      </w:r>
    </w:p>
    <w:p w14:paraId="1A9F3433" w14:textId="1A2D3236"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Izborno povjerenstvo će objaviti na oglasnim pločama mjesnog odbora za čije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provode izbori te na </w:t>
      </w:r>
      <w:r w:rsidR="00157638">
        <w:rPr>
          <w:rFonts w:ascii="Times New Roman" w:hAnsi="Times New Roman" w:cs="Times New Roman"/>
          <w:color w:val="auto"/>
        </w:rPr>
        <w:t xml:space="preserve">mrežnim </w:t>
      </w:r>
      <w:r w:rsidR="00DF4758" w:rsidRPr="00DF4758">
        <w:rPr>
          <w:rFonts w:ascii="Times New Roman" w:hAnsi="Times New Roman" w:cs="Times New Roman"/>
          <w:color w:val="auto"/>
        </w:rPr>
        <w:t>stranicama Grada koja su biračka mjesta određena, najkasnije 1</w:t>
      </w:r>
      <w:r w:rsidR="00157638">
        <w:rPr>
          <w:rFonts w:ascii="Times New Roman" w:hAnsi="Times New Roman" w:cs="Times New Roman"/>
          <w:color w:val="auto"/>
        </w:rPr>
        <w:t>0</w:t>
      </w:r>
      <w:r w:rsidR="00DF4758" w:rsidRPr="00DF4758">
        <w:rPr>
          <w:rFonts w:ascii="Times New Roman" w:hAnsi="Times New Roman" w:cs="Times New Roman"/>
          <w:color w:val="auto"/>
        </w:rPr>
        <w:t xml:space="preserve"> dana prije izbora. </w:t>
      </w:r>
    </w:p>
    <w:p w14:paraId="68A23C61"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Objava o biračkim mjestima sadrži: redni broj biračkog mjesta, sjedište odnosno potpunu adresu s naznakom prostora u kojem se nalazi te popis pripadajućih ulica i trgova iz kojih birači glasuju na tom biračkom mjestu. </w:t>
      </w:r>
    </w:p>
    <w:p w14:paraId="32F33A65"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Na svakom biračkom mjestu prostorija za glasovanje mora se opremiti i urediti na način da se osigura tajnost glasovanja tako da nitko u prostoriji ne može vidjeti kako je birač popunio glasački listić. </w:t>
      </w:r>
    </w:p>
    <w:p w14:paraId="3813F069" w14:textId="77777777" w:rsid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Na biračkom mjestu glasački listići moraju biti pomiješani tako da nisu složeni po serijskim brojevima i postavljeni lepezasto licem okrenutim prema dolje da se ne vidi serijski broj listića. </w:t>
      </w:r>
    </w:p>
    <w:p w14:paraId="6FFABD11" w14:textId="77777777" w:rsidR="00226D50" w:rsidRDefault="00226D50" w:rsidP="00DF4758">
      <w:pPr>
        <w:pStyle w:val="Default"/>
        <w:ind w:firstLine="700"/>
        <w:jc w:val="both"/>
        <w:rPr>
          <w:rFonts w:ascii="Times New Roman" w:hAnsi="Times New Roman" w:cs="Times New Roman"/>
          <w:color w:val="auto"/>
        </w:rPr>
      </w:pPr>
    </w:p>
    <w:p w14:paraId="0134159D" w14:textId="441A6961"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462DD2D2"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Birački odbor u pravilu uređuje prostorije biračkog mjesta na dan prije izbora, a najkasnije jedan sat prije početka glasovanja. </w:t>
      </w:r>
    </w:p>
    <w:p w14:paraId="66FD9143"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Birački odbor dužan je na svakom biračkom mjestu prije njegova otvaranja, na biračima vidljivom mjestu, istaknuti oglas o svim prihvaćenim kandidacijskim listama i zbirne liste. </w:t>
      </w:r>
    </w:p>
    <w:p w14:paraId="28BAADE1" w14:textId="77777777" w:rsidR="00DF4758" w:rsidRP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Na biračkom mjestu ne smije biti promidžbeni materijal, kao niti u neposrednoj blizini biračkog mjesta. </w:t>
      </w:r>
    </w:p>
    <w:p w14:paraId="1CAD51DA" w14:textId="77777777" w:rsidR="00DF4758" w:rsidRDefault="00226D50"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Birački odbor je dužan na prednju stranu svake glasačke kutije istaknuti glasački listić kakav se ubacuje u tu glasačku kutiju. </w:t>
      </w:r>
    </w:p>
    <w:p w14:paraId="4029EC1E" w14:textId="77777777" w:rsidR="00463DAF" w:rsidRPr="00DF4758" w:rsidRDefault="00463DAF" w:rsidP="00DF4758">
      <w:pPr>
        <w:pStyle w:val="Default"/>
        <w:ind w:firstLine="700"/>
        <w:jc w:val="both"/>
        <w:rPr>
          <w:rFonts w:ascii="Times New Roman" w:hAnsi="Times New Roman" w:cs="Times New Roman"/>
          <w:color w:val="auto"/>
        </w:rPr>
      </w:pPr>
    </w:p>
    <w:p w14:paraId="2353FF29" w14:textId="52722A6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68708D93" w14:textId="4A82973C" w:rsidR="00DF4758" w:rsidRP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Političke stranke i birači koji su predložili kandidacijske liste za izbor članova </w:t>
      </w:r>
      <w:r w:rsidR="00656572">
        <w:rPr>
          <w:rFonts w:ascii="Times New Roman" w:hAnsi="Times New Roman" w:cs="Times New Roman"/>
          <w:color w:val="auto"/>
        </w:rPr>
        <w:t>Vijeća MO</w:t>
      </w:r>
      <w:r w:rsidRPr="00DF4758">
        <w:rPr>
          <w:rFonts w:ascii="Times New Roman" w:hAnsi="Times New Roman" w:cs="Times New Roman"/>
          <w:color w:val="auto"/>
        </w:rPr>
        <w:t xml:space="preserve"> kao i nevladine udruge koje djeluju na području neovisnog promatranja izbornih postupaka i/ili promicanja ljudskih i građanskih prava imaju pravo odrediti promatrače koji će pratiti provedbu izbora tijekom čitavoga izbornog postupka. </w:t>
      </w:r>
    </w:p>
    <w:p w14:paraId="40F43DC2" w14:textId="77777777" w:rsidR="00DF4758" w:rsidRPr="00DF4758" w:rsidRDefault="00C36871"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Na način određivanja promatrača, podnošenje zahtjeva za promatranje izbora, službene iskaznice promatrača, promatranje rada biračkog odbora i izbornog povjerenstva te ovlasti izbornih tijela prema promatračima na odgovarajući se način primjenjuju odredbe Zakona o lokalnim izborima. </w:t>
      </w:r>
    </w:p>
    <w:p w14:paraId="74F210E4" w14:textId="77777777" w:rsid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lastRenderedPageBreak/>
        <w:t xml:space="preserve">(2) </w:t>
      </w:r>
      <w:r w:rsidR="00DF4758" w:rsidRPr="00DF4758">
        <w:rPr>
          <w:rFonts w:ascii="Times New Roman" w:hAnsi="Times New Roman" w:cs="Times New Roman"/>
          <w:color w:val="auto"/>
        </w:rPr>
        <w:t xml:space="preserve">Izborno povjerenstvo će obvezatnim uputama podrobnije utvrditi prava i dužnosti promatrača te način praćenja provedbe izbora. </w:t>
      </w:r>
    </w:p>
    <w:p w14:paraId="057EFDBB" w14:textId="00D15157" w:rsidR="00463DAF" w:rsidRDefault="00463DAF" w:rsidP="00DF4758">
      <w:pPr>
        <w:pStyle w:val="Default"/>
        <w:ind w:firstLine="700"/>
        <w:jc w:val="both"/>
        <w:rPr>
          <w:rFonts w:ascii="Times New Roman" w:hAnsi="Times New Roman" w:cs="Times New Roman"/>
          <w:color w:val="auto"/>
        </w:rPr>
      </w:pPr>
    </w:p>
    <w:p w14:paraId="73D8AEFF" w14:textId="77777777" w:rsidR="00463DAF" w:rsidRPr="00DF4758" w:rsidRDefault="00463DAF" w:rsidP="00DF4758">
      <w:pPr>
        <w:pStyle w:val="Default"/>
        <w:ind w:firstLine="700"/>
        <w:jc w:val="both"/>
        <w:rPr>
          <w:rFonts w:ascii="Times New Roman" w:hAnsi="Times New Roman" w:cs="Times New Roman"/>
          <w:color w:val="auto"/>
        </w:rPr>
      </w:pPr>
    </w:p>
    <w:p w14:paraId="5ABE5217" w14:textId="77777777" w:rsidR="00DF4758" w:rsidRDefault="00DF4758" w:rsidP="009F54FC">
      <w:pPr>
        <w:pStyle w:val="Default"/>
        <w:ind w:firstLine="700"/>
        <w:rPr>
          <w:rFonts w:ascii="Times New Roman" w:hAnsi="Times New Roman" w:cs="Times New Roman"/>
          <w:b/>
          <w:bCs/>
          <w:color w:val="auto"/>
        </w:rPr>
      </w:pPr>
      <w:r w:rsidRPr="00DF4758">
        <w:rPr>
          <w:rFonts w:ascii="Times New Roman" w:hAnsi="Times New Roman" w:cs="Times New Roman"/>
          <w:b/>
          <w:bCs/>
          <w:color w:val="auto"/>
        </w:rPr>
        <w:t xml:space="preserve">VI. GLASOVANJE I UTVRĐIVANJE REZULTATA GLASOVANJA </w:t>
      </w:r>
    </w:p>
    <w:p w14:paraId="52601418" w14:textId="77777777" w:rsidR="00463DAF" w:rsidRPr="00DF4758" w:rsidRDefault="00463DAF" w:rsidP="00DF4758">
      <w:pPr>
        <w:pStyle w:val="Default"/>
        <w:rPr>
          <w:rFonts w:ascii="Times New Roman" w:hAnsi="Times New Roman" w:cs="Times New Roman"/>
          <w:color w:val="auto"/>
        </w:rPr>
      </w:pPr>
    </w:p>
    <w:p w14:paraId="4AEFD175" w14:textId="240E059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8</w:t>
      </w:r>
      <w:r w:rsidRPr="00DF4758">
        <w:rPr>
          <w:rFonts w:ascii="Times New Roman" w:hAnsi="Times New Roman" w:cs="Times New Roman"/>
          <w:b/>
          <w:bCs/>
          <w:color w:val="auto"/>
        </w:rPr>
        <w:t xml:space="preserve">. </w:t>
      </w:r>
    </w:p>
    <w:p w14:paraId="6D434F31" w14:textId="77777777" w:rsidR="00DF4758" w:rsidRPr="00DF4758" w:rsidRDefault="00DF4758" w:rsidP="00C36871">
      <w:pPr>
        <w:pStyle w:val="Default"/>
        <w:numPr>
          <w:ilvl w:val="0"/>
          <w:numId w:val="21"/>
        </w:numPr>
        <w:jc w:val="both"/>
        <w:rPr>
          <w:rFonts w:ascii="Times New Roman" w:hAnsi="Times New Roman" w:cs="Times New Roman"/>
          <w:color w:val="auto"/>
        </w:rPr>
      </w:pPr>
      <w:r w:rsidRPr="00DF4758">
        <w:rPr>
          <w:rFonts w:ascii="Times New Roman" w:hAnsi="Times New Roman" w:cs="Times New Roman"/>
          <w:color w:val="auto"/>
        </w:rPr>
        <w:t xml:space="preserve">Glasovanje se obavlja osobno na biračkom mjestu, glasačkim listićem. </w:t>
      </w:r>
    </w:p>
    <w:p w14:paraId="4A41F4E6" w14:textId="77777777" w:rsidR="00C36871" w:rsidRDefault="00C36871" w:rsidP="00C36871">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Glasački listić sadrži: </w:t>
      </w:r>
    </w:p>
    <w:p w14:paraId="5F5CFD2F" w14:textId="77777777" w:rsidR="00DF4758" w:rsidRPr="00463DAF" w:rsidRDefault="00463DAF" w:rsidP="00C36871">
      <w:pPr>
        <w:pStyle w:val="Default"/>
        <w:ind w:firstLine="708"/>
        <w:jc w:val="both"/>
        <w:rPr>
          <w:rFonts w:ascii="Times New Roman" w:hAnsi="Times New Roman" w:cs="Times New Roman"/>
          <w:color w:val="auto"/>
        </w:rPr>
      </w:pPr>
      <w:r>
        <w:rPr>
          <w:rFonts w:ascii="Times New Roman" w:hAnsi="Times New Roman" w:cs="Times New Roman"/>
          <w:color w:val="auto"/>
        </w:rPr>
        <w:t>-</w:t>
      </w:r>
      <w:r w:rsidRPr="00463DAF">
        <w:rPr>
          <w:rFonts w:ascii="Times New Roman" w:hAnsi="Times New Roman" w:cs="Times New Roman"/>
          <w:color w:val="auto"/>
        </w:rPr>
        <w:t xml:space="preserve"> </w:t>
      </w:r>
      <w:r w:rsidR="00DF4758" w:rsidRPr="00463DAF">
        <w:rPr>
          <w:rFonts w:ascii="Times New Roman" w:hAnsi="Times New Roman" w:cs="Times New Roman"/>
          <w:color w:val="auto"/>
        </w:rPr>
        <w:t xml:space="preserve">naziv liste, </w:t>
      </w:r>
    </w:p>
    <w:p w14:paraId="0D69E7EB"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ime i prezime nositelja liste, </w:t>
      </w:r>
    </w:p>
    <w:p w14:paraId="32F2CECE"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naputak o načinu glasovanja, </w:t>
      </w:r>
    </w:p>
    <w:p w14:paraId="27F483AA"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serijski broj. </w:t>
      </w:r>
    </w:p>
    <w:p w14:paraId="6A6BC787" w14:textId="77777777" w:rsidR="00DF4758" w:rsidRPr="00DF4758" w:rsidRDefault="00C36871" w:rsidP="00463DAF">
      <w:pPr>
        <w:pStyle w:val="Default"/>
        <w:ind w:firstLine="708"/>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Kandidacijske liste navode se na glasačkom listiću onim redom kojim su navedene na zbirnoj listi kandidacijskih lista. </w:t>
      </w:r>
    </w:p>
    <w:p w14:paraId="43D27DC7" w14:textId="77777777" w:rsid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Ispred naziva svake liste stavlja se redni broj. </w:t>
      </w:r>
    </w:p>
    <w:p w14:paraId="7D301F2B" w14:textId="77777777" w:rsidR="00463DAF" w:rsidRPr="00DF4758" w:rsidRDefault="00463DAF" w:rsidP="00463DAF">
      <w:pPr>
        <w:pStyle w:val="Default"/>
        <w:ind w:firstLine="708"/>
        <w:jc w:val="both"/>
        <w:rPr>
          <w:rFonts w:ascii="Times New Roman" w:hAnsi="Times New Roman" w:cs="Times New Roman"/>
          <w:color w:val="auto"/>
        </w:rPr>
      </w:pPr>
    </w:p>
    <w:p w14:paraId="3A28B9B2" w14:textId="1E86611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3</w:t>
      </w:r>
      <w:r w:rsidR="00157638">
        <w:rPr>
          <w:rFonts w:ascii="Times New Roman" w:hAnsi="Times New Roman" w:cs="Times New Roman"/>
          <w:b/>
          <w:bCs/>
          <w:color w:val="auto"/>
        </w:rPr>
        <w:t>9</w:t>
      </w:r>
      <w:r w:rsidRPr="00DF4758">
        <w:rPr>
          <w:rFonts w:ascii="Times New Roman" w:hAnsi="Times New Roman" w:cs="Times New Roman"/>
          <w:b/>
          <w:bCs/>
          <w:color w:val="auto"/>
        </w:rPr>
        <w:t xml:space="preserve">. </w:t>
      </w:r>
    </w:p>
    <w:p w14:paraId="4768ABEB" w14:textId="77777777" w:rsidR="00DF4758" w:rsidRPr="00DF4758" w:rsidRDefault="00DF4758" w:rsidP="00C36871">
      <w:pPr>
        <w:pStyle w:val="Default"/>
        <w:numPr>
          <w:ilvl w:val="0"/>
          <w:numId w:val="22"/>
        </w:numPr>
        <w:jc w:val="both"/>
        <w:rPr>
          <w:rFonts w:ascii="Times New Roman" w:hAnsi="Times New Roman" w:cs="Times New Roman"/>
          <w:color w:val="auto"/>
        </w:rPr>
      </w:pPr>
      <w:r w:rsidRPr="00DF4758">
        <w:rPr>
          <w:rFonts w:ascii="Times New Roman" w:hAnsi="Times New Roman" w:cs="Times New Roman"/>
          <w:color w:val="auto"/>
        </w:rPr>
        <w:t xml:space="preserve">Glasuje se samo za kandidacijske liste navedene na glasačkom listiću. </w:t>
      </w:r>
    </w:p>
    <w:p w14:paraId="15983070"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Glasački se listić popunjava tako da se zaokružuje redni broj ispred naziva kandidacijske liste. </w:t>
      </w:r>
    </w:p>
    <w:p w14:paraId="0A86F8E8" w14:textId="77777777" w:rsidR="00DF4758" w:rsidRPr="00DF4758" w:rsidRDefault="00DF4758" w:rsidP="00DF4758">
      <w:pPr>
        <w:pStyle w:val="Default"/>
        <w:rPr>
          <w:rFonts w:ascii="Times New Roman" w:hAnsi="Times New Roman" w:cs="Times New Roman"/>
          <w:color w:val="auto"/>
        </w:rPr>
      </w:pPr>
    </w:p>
    <w:p w14:paraId="770782F1" w14:textId="71242C81"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157638">
        <w:rPr>
          <w:rFonts w:ascii="Times New Roman" w:hAnsi="Times New Roman" w:cs="Times New Roman"/>
          <w:b/>
          <w:bCs/>
          <w:color w:val="auto"/>
        </w:rPr>
        <w:t>40</w:t>
      </w:r>
      <w:r w:rsidRPr="00DF4758">
        <w:rPr>
          <w:rFonts w:ascii="Times New Roman" w:hAnsi="Times New Roman" w:cs="Times New Roman"/>
          <w:b/>
          <w:bCs/>
          <w:color w:val="auto"/>
        </w:rPr>
        <w:t xml:space="preserve">. </w:t>
      </w:r>
    </w:p>
    <w:p w14:paraId="76374D43"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Važeći glasački listić je onaj iz kojeg se na siguran i nedvojben način može utvrditi za koju je kandidacijsku listu birač glasovao. </w:t>
      </w:r>
    </w:p>
    <w:p w14:paraId="429BEAF7" w14:textId="77777777" w:rsidR="00DF4758" w:rsidRPr="00DF4758" w:rsidRDefault="00C36871"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Nevažeći glasački listić je: </w:t>
      </w:r>
    </w:p>
    <w:p w14:paraId="7291E7A9" w14:textId="77777777" w:rsidR="00DF4758" w:rsidRPr="00DF4758" w:rsidRDefault="00DF4758" w:rsidP="00DF4758">
      <w:pPr>
        <w:pStyle w:val="Default"/>
        <w:ind w:firstLine="700"/>
        <w:jc w:val="both"/>
        <w:rPr>
          <w:rFonts w:ascii="Times New Roman" w:hAnsi="Times New Roman" w:cs="Times New Roman"/>
          <w:color w:val="auto"/>
        </w:rPr>
      </w:pPr>
      <w:r w:rsidRPr="00DF4758">
        <w:rPr>
          <w:rFonts w:ascii="Times New Roman" w:hAnsi="Times New Roman" w:cs="Times New Roman"/>
          <w:color w:val="auto"/>
        </w:rPr>
        <w:t xml:space="preserve">-nepopunjeni glasački listić, </w:t>
      </w:r>
    </w:p>
    <w:p w14:paraId="627127BE" w14:textId="77777777" w:rsidR="00DF4758" w:rsidRPr="00DF4758" w:rsidRDefault="00DF4758" w:rsidP="00DF4758">
      <w:pPr>
        <w:pStyle w:val="Default"/>
        <w:ind w:firstLine="700"/>
        <w:jc w:val="both"/>
        <w:rPr>
          <w:rFonts w:ascii="Times New Roman" w:hAnsi="Times New Roman" w:cs="Times New Roman"/>
          <w:color w:val="auto"/>
        </w:rPr>
      </w:pPr>
      <w:r w:rsidRPr="00DF4758">
        <w:rPr>
          <w:rFonts w:ascii="Times New Roman" w:hAnsi="Times New Roman" w:cs="Times New Roman"/>
          <w:color w:val="auto"/>
        </w:rPr>
        <w:t xml:space="preserve">-glasački listić popunjen na način da se ne može sa sigurnošću utvrditi za koju je kandidacijsku listu birač glasovao, </w:t>
      </w:r>
    </w:p>
    <w:p w14:paraId="2A0E8CDA" w14:textId="77777777" w:rsidR="00DF4758" w:rsidRDefault="00DF4758" w:rsidP="00DF4758">
      <w:pPr>
        <w:pStyle w:val="Default"/>
        <w:ind w:firstLine="700"/>
        <w:jc w:val="both"/>
        <w:rPr>
          <w:rFonts w:ascii="Times New Roman" w:hAnsi="Times New Roman" w:cs="Times New Roman"/>
          <w:color w:val="auto"/>
        </w:rPr>
      </w:pPr>
      <w:r w:rsidRPr="00DF4758">
        <w:rPr>
          <w:rFonts w:ascii="Times New Roman" w:hAnsi="Times New Roman" w:cs="Times New Roman"/>
          <w:color w:val="auto"/>
        </w:rPr>
        <w:t xml:space="preserve">-glasački listić na kome je birač glasovao za dvije ili više kandidacijskih lista. </w:t>
      </w:r>
    </w:p>
    <w:p w14:paraId="0B3E3F18" w14:textId="77777777" w:rsidR="00463DAF" w:rsidRPr="00DF4758" w:rsidRDefault="00463DAF" w:rsidP="00DF4758">
      <w:pPr>
        <w:pStyle w:val="Default"/>
        <w:ind w:firstLine="700"/>
        <w:jc w:val="both"/>
        <w:rPr>
          <w:rFonts w:ascii="Times New Roman" w:hAnsi="Times New Roman" w:cs="Times New Roman"/>
          <w:color w:val="auto"/>
        </w:rPr>
      </w:pPr>
    </w:p>
    <w:p w14:paraId="6E074286" w14:textId="1EF8BA3D"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1</w:t>
      </w:r>
      <w:r w:rsidRPr="00DF4758">
        <w:rPr>
          <w:rFonts w:ascii="Times New Roman" w:hAnsi="Times New Roman" w:cs="Times New Roman"/>
          <w:b/>
          <w:bCs/>
          <w:color w:val="auto"/>
        </w:rPr>
        <w:t xml:space="preserve">. </w:t>
      </w:r>
    </w:p>
    <w:p w14:paraId="27900179" w14:textId="77777777" w:rsidR="00DF4758" w:rsidRPr="00DF4758" w:rsidRDefault="00DF4758" w:rsidP="00C36871">
      <w:pPr>
        <w:pStyle w:val="Default"/>
        <w:numPr>
          <w:ilvl w:val="0"/>
          <w:numId w:val="23"/>
        </w:numPr>
        <w:jc w:val="both"/>
        <w:rPr>
          <w:rFonts w:ascii="Times New Roman" w:hAnsi="Times New Roman" w:cs="Times New Roman"/>
          <w:color w:val="auto"/>
        </w:rPr>
      </w:pPr>
      <w:r w:rsidRPr="00DF4758">
        <w:rPr>
          <w:rFonts w:ascii="Times New Roman" w:hAnsi="Times New Roman" w:cs="Times New Roman"/>
          <w:color w:val="auto"/>
        </w:rPr>
        <w:t xml:space="preserve">Glasovanje traje neprekidno od sedam do devetnaest sati. </w:t>
      </w:r>
    </w:p>
    <w:p w14:paraId="5A953CEC" w14:textId="77777777" w:rsid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Biračka mjesta zatvaraju se u devetnaest sati, a biračima koji su se u to vrijeme zatekli na biračkom mjestu mora se omogućiti glasovanje. </w:t>
      </w:r>
    </w:p>
    <w:p w14:paraId="2A4F0BE4" w14:textId="77777777" w:rsidR="00463DAF" w:rsidRPr="00DF4758" w:rsidRDefault="00463DAF" w:rsidP="00DF4758">
      <w:pPr>
        <w:pStyle w:val="Default"/>
        <w:ind w:firstLine="700"/>
        <w:jc w:val="both"/>
        <w:rPr>
          <w:rFonts w:ascii="Times New Roman" w:hAnsi="Times New Roman" w:cs="Times New Roman"/>
          <w:color w:val="auto"/>
        </w:rPr>
      </w:pPr>
    </w:p>
    <w:p w14:paraId="358801B8" w14:textId="6D09D0CD"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2</w:t>
      </w:r>
      <w:r w:rsidRPr="00DF4758">
        <w:rPr>
          <w:rFonts w:ascii="Times New Roman" w:hAnsi="Times New Roman" w:cs="Times New Roman"/>
          <w:b/>
          <w:bCs/>
          <w:color w:val="auto"/>
        </w:rPr>
        <w:t xml:space="preserve">. </w:t>
      </w:r>
    </w:p>
    <w:p w14:paraId="3DB6CC28"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U vrijeme trajanja glasovanja na biračkom mjestu moraju biti stalno prisutan predsjednik biračkog odbora ili njegov zamjenik te najmanje dva člana biračkog odbora. </w:t>
      </w:r>
    </w:p>
    <w:p w14:paraId="28C2EBFB"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Predsjednik biračkog odbora dužan je i ovlašten osiguravati red i mir na biračkom mjestu za vrijeme glasovanja , kao i nakon zatvaranja biračkog mjesta. </w:t>
      </w:r>
    </w:p>
    <w:p w14:paraId="58E3C0AB"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je nužno radi očuvanja reda i mira te radi nesmetanog odvijanja glasovanja, predsjednik biračkog odbora može zatražiti pomoć policije koja je na biračkom mjestu dužna postupati u okviru zakonskih ovlasti. </w:t>
      </w:r>
    </w:p>
    <w:p w14:paraId="34633AB6" w14:textId="77777777" w:rsid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Nitko, osim pripadnika policije na poziv predsjednika biračkog odbora, ne smije doći na biračko mjesto naoružan. </w:t>
      </w:r>
    </w:p>
    <w:p w14:paraId="14D1CFEF" w14:textId="77777777" w:rsidR="00463DAF" w:rsidRPr="00DF4758" w:rsidRDefault="00463DAF" w:rsidP="00463DAF">
      <w:pPr>
        <w:pStyle w:val="Default"/>
        <w:ind w:firstLine="708"/>
        <w:jc w:val="both"/>
        <w:rPr>
          <w:rFonts w:ascii="Times New Roman" w:hAnsi="Times New Roman" w:cs="Times New Roman"/>
          <w:color w:val="auto"/>
        </w:rPr>
      </w:pPr>
    </w:p>
    <w:p w14:paraId="5022AF6F" w14:textId="001063E1"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3</w:t>
      </w:r>
      <w:r w:rsidRPr="00DF4758">
        <w:rPr>
          <w:rFonts w:ascii="Times New Roman" w:hAnsi="Times New Roman" w:cs="Times New Roman"/>
          <w:b/>
          <w:bCs/>
          <w:color w:val="auto"/>
        </w:rPr>
        <w:t xml:space="preserve">. </w:t>
      </w:r>
    </w:p>
    <w:p w14:paraId="5DB10439"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Predsjednik biračkog odbora ili od njega ovlašteni član dužan je za svakog birača koji pristupi glasovanju utvrditi identitet i provjeriti je li upisan u izvadak iz popisa birača za dotično biračko mjesto. </w:t>
      </w:r>
    </w:p>
    <w:p w14:paraId="6AFBE2CF"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(2) </w:t>
      </w:r>
      <w:r w:rsidR="00DF4758" w:rsidRPr="00DF4758">
        <w:rPr>
          <w:rFonts w:ascii="Times New Roman" w:hAnsi="Times New Roman" w:cs="Times New Roman"/>
          <w:color w:val="auto"/>
        </w:rPr>
        <w:t xml:space="preserve">Identitet birača utvrđuje se identifikacijskom ispravom, sukladno posebnim zakonima. </w:t>
      </w:r>
    </w:p>
    <w:p w14:paraId="5C3912D0"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birač nije upisan u izvadak iz popisa birača, predsjednik biračkog odbora ili od njega ovlašteni član neće mu dozvoliti glasovanje, osim ako birač svoje biračko pravo na tom biračkom mjestu dokaže potvrdom nadležnog državnog tijela. </w:t>
      </w:r>
    </w:p>
    <w:p w14:paraId="149399E5" w14:textId="77777777" w:rsid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Potvrdu iz stavka 3. ovoga članka birač je dužan predati biračkom odboru i ona je sastavni dio izvatka iz popisa birača za to biračko mjesto. </w:t>
      </w:r>
    </w:p>
    <w:p w14:paraId="7D83A1FB" w14:textId="77777777" w:rsidR="00463DAF" w:rsidRPr="00DF4758" w:rsidRDefault="00463DAF" w:rsidP="00463DAF">
      <w:pPr>
        <w:pStyle w:val="Default"/>
        <w:ind w:firstLine="708"/>
        <w:jc w:val="both"/>
        <w:rPr>
          <w:rFonts w:ascii="Times New Roman" w:hAnsi="Times New Roman" w:cs="Times New Roman"/>
          <w:color w:val="auto"/>
        </w:rPr>
      </w:pPr>
    </w:p>
    <w:p w14:paraId="3DEA1870" w14:textId="63EDB0F3"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4</w:t>
      </w:r>
      <w:r w:rsidRPr="00DF4758">
        <w:rPr>
          <w:rFonts w:ascii="Times New Roman" w:hAnsi="Times New Roman" w:cs="Times New Roman"/>
          <w:b/>
          <w:bCs/>
          <w:color w:val="auto"/>
        </w:rPr>
        <w:t xml:space="preserve">. </w:t>
      </w:r>
    </w:p>
    <w:p w14:paraId="58B85D13"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 </w:t>
      </w:r>
    </w:p>
    <w:p w14:paraId="33D77A52"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Birač koji zbog kakve tjelesne mane ili zbog toga što je nepismen ne bi mogao samostalno glasovati, može doći na biračko mjesto s drugom osobom koja je pismena i koja će po njegovoj ovlasti i uputi zaokružiti redni broj ispred naziva kandidacijske liste. </w:t>
      </w:r>
    </w:p>
    <w:p w14:paraId="6C7C5C26" w14:textId="77777777" w:rsidR="00DF4758" w:rsidRPr="00DF4758" w:rsidRDefault="00C36871" w:rsidP="00463DAF">
      <w:pPr>
        <w:pStyle w:val="Default"/>
        <w:ind w:firstLine="700"/>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Birač koji zbog teže bolesti, tjelesnog oštećenja ili nemoći nije u mogućnosti pristupiti na biračko mjesto može o tome obavijestiti izborno povjerenstvo najranije tri dana prije dana održavanja izbora ili birački odbor na dan održavanja izbora. </w:t>
      </w:r>
    </w:p>
    <w:p w14:paraId="79E81F21" w14:textId="77777777" w:rsidR="00DF4758" w:rsidRP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Izborno povjerenstvo zaprimljene zahtjeve birača za glasovanje izvan biračkog mjesta predaju nadležnim biračkim odborima uz cjelokupan izborni materijal. </w:t>
      </w:r>
    </w:p>
    <w:p w14:paraId="58FF229B" w14:textId="77777777" w:rsidR="00DF4758" w:rsidRP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Predsjednik biračkog odbora određuje najmanje dva člana biračkog odbora koji će birača posjetiti u mjestu gdje se nalazi i omogućiti mu glasovanje, vodeći pri tome računa o tajnosti glasovanja. </w:t>
      </w:r>
    </w:p>
    <w:p w14:paraId="4EDF8A9F" w14:textId="77777777" w:rsidR="00463DAF" w:rsidRPr="00DF4758" w:rsidRDefault="00C36871" w:rsidP="00463DAF">
      <w:pPr>
        <w:pStyle w:val="Default"/>
        <w:ind w:firstLine="720"/>
        <w:jc w:val="both"/>
        <w:rPr>
          <w:rFonts w:ascii="Times New Roman" w:hAnsi="Times New Roman" w:cs="Times New Roman"/>
          <w:color w:val="auto"/>
        </w:rPr>
      </w:pPr>
      <w:r>
        <w:rPr>
          <w:rFonts w:ascii="Times New Roman" w:hAnsi="Times New Roman" w:cs="Times New Roman"/>
          <w:color w:val="auto"/>
        </w:rPr>
        <w:t xml:space="preserve">(6) </w:t>
      </w:r>
      <w:r w:rsidR="00DF4758" w:rsidRPr="00DF4758">
        <w:rPr>
          <w:rFonts w:ascii="Times New Roman" w:hAnsi="Times New Roman" w:cs="Times New Roman"/>
          <w:color w:val="auto"/>
        </w:rPr>
        <w:t xml:space="preserve">Na način ostvarivanja biračkog prava birača koji pristupi na biračko mjesto, ali mu je zbog invalidnosti onemogućena pristupačnost biračkom mjestu na odgovarajući se način primjenjuje odredba stavka 5. ovoga članka. </w:t>
      </w:r>
    </w:p>
    <w:p w14:paraId="70D5C854" w14:textId="77777777" w:rsidR="00DF4758" w:rsidRDefault="00C36871"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(7) </w:t>
      </w:r>
      <w:r w:rsidR="00DF4758" w:rsidRPr="00DF4758">
        <w:rPr>
          <w:rFonts w:ascii="Times New Roman" w:hAnsi="Times New Roman" w:cs="Times New Roman"/>
          <w:color w:val="auto"/>
        </w:rPr>
        <w:t xml:space="preserve">Predsjednik biračkog odbora dužan je u zapisnik o radu biračkog odbora poimenično navesti glasovanje birača u smislu stavaka 2., 3. i 6. ovoga članka. </w:t>
      </w:r>
    </w:p>
    <w:p w14:paraId="54734529" w14:textId="77777777" w:rsidR="00463DAF" w:rsidRPr="00DF4758" w:rsidRDefault="00463DAF" w:rsidP="00DF4758">
      <w:pPr>
        <w:pStyle w:val="Default"/>
        <w:ind w:firstLine="720"/>
        <w:jc w:val="both"/>
        <w:rPr>
          <w:rFonts w:ascii="Times New Roman" w:hAnsi="Times New Roman" w:cs="Times New Roman"/>
          <w:color w:val="auto"/>
        </w:rPr>
      </w:pPr>
    </w:p>
    <w:p w14:paraId="65311F77" w14:textId="115ED5D1"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5</w:t>
      </w:r>
      <w:r w:rsidRPr="00DF4758">
        <w:rPr>
          <w:rFonts w:ascii="Times New Roman" w:hAnsi="Times New Roman" w:cs="Times New Roman"/>
          <w:b/>
          <w:bCs/>
          <w:color w:val="auto"/>
        </w:rPr>
        <w:t xml:space="preserve">. </w:t>
      </w:r>
    </w:p>
    <w:p w14:paraId="289115D0"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Po završenom glasovanju birački odbor će najprije prebrojati neupotr</w:t>
      </w:r>
      <w:r w:rsidR="00463DAF">
        <w:rPr>
          <w:rFonts w:ascii="Times New Roman" w:hAnsi="Times New Roman" w:cs="Times New Roman"/>
          <w:color w:val="auto"/>
        </w:rPr>
        <w:t>ij</w:t>
      </w:r>
      <w:r w:rsidR="00DF4758" w:rsidRPr="00DF4758">
        <w:rPr>
          <w:rFonts w:ascii="Times New Roman" w:hAnsi="Times New Roman" w:cs="Times New Roman"/>
          <w:color w:val="auto"/>
        </w:rPr>
        <w:t xml:space="preserve">ebljene glasačke listiće i staviti ih u poseban omot koji će zapečatiti. </w:t>
      </w:r>
    </w:p>
    <w:p w14:paraId="60FE9085"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Nakon toga birački odbor utvrđuje ukupan broj birača koji su glasovali na tom biračkom mjestu, prema izvatku iz popisa birača i potvrdama nadležnog tijela. </w:t>
      </w:r>
    </w:p>
    <w:p w14:paraId="20FB34DB"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Nakon utvrđivanja broja birača koji su glasovali, birački odbor pristupa otvaranju glasačke kutije, prebrojavanju glasačkih listića i broja glasova. </w:t>
      </w:r>
    </w:p>
    <w:p w14:paraId="602776AB"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Ako se prilikom prebrojavanja glasačkih listića utvrdi da je njihov broj manji od utvrđenog broja birača koji su glasovali, vrijedi rezultat glasovanja po glasačkim listićima. </w:t>
      </w:r>
    </w:p>
    <w:p w14:paraId="65007867" w14:textId="77777777" w:rsidR="00DF4758" w:rsidRPr="00DF4758" w:rsidRDefault="00C36871"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Ako se prilikom prebrojavanja glasačkih listića utvrdi da je njihov broj veći od utvrđenog broja birača koji su glasovali, birački odbor odmah o tome obavještava izborno povjerenstvo. Izborno povjerenstvo odmah raspušta birački odbor i imenuje novi te određuje ponavljanje glasovanja na tom biračkom mjestu koje će se obaviti sedmog dana od dana prvog glasovanja. </w:t>
      </w:r>
    </w:p>
    <w:p w14:paraId="5E17F20A" w14:textId="77777777" w:rsidR="00DF4758" w:rsidRDefault="00DF4758" w:rsidP="00DF4758">
      <w:pPr>
        <w:pStyle w:val="Default"/>
        <w:jc w:val="both"/>
        <w:rPr>
          <w:rFonts w:ascii="Times New Roman" w:hAnsi="Times New Roman" w:cs="Times New Roman"/>
          <w:color w:val="auto"/>
        </w:rPr>
      </w:pPr>
      <w:r w:rsidRPr="00DF4758">
        <w:rPr>
          <w:rFonts w:ascii="Times New Roman" w:hAnsi="Times New Roman" w:cs="Times New Roman"/>
          <w:color w:val="auto"/>
        </w:rPr>
        <w:t xml:space="preserve">Rezultat ponovljenog glasovanja utvrđuje se u roku od 12 sati nakon obavljenog glasovanja. </w:t>
      </w:r>
    </w:p>
    <w:p w14:paraId="5371363C" w14:textId="77777777" w:rsidR="00C36871" w:rsidRPr="00DF4758" w:rsidRDefault="00C36871" w:rsidP="00DF4758">
      <w:pPr>
        <w:pStyle w:val="Default"/>
        <w:jc w:val="both"/>
        <w:rPr>
          <w:rFonts w:ascii="Times New Roman" w:hAnsi="Times New Roman" w:cs="Times New Roman"/>
          <w:color w:val="auto"/>
        </w:rPr>
      </w:pPr>
    </w:p>
    <w:p w14:paraId="393A8239" w14:textId="174BAF8A"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14A2AA2A" w14:textId="77777777" w:rsidR="00DF4758" w:rsidRPr="00DF4758" w:rsidRDefault="00C36871" w:rsidP="009F54FC">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Kad birački odbor utvrdi rezultat glasovanja na biračkom mjestu, u zapisnik o svom radu zabilježit će: </w:t>
      </w:r>
    </w:p>
    <w:p w14:paraId="3F66BE7C"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birača upisan u izvatku iz popisa birača i broj birača koji su predali potvrdu nadležnog tijela, </w:t>
      </w:r>
    </w:p>
    <w:p w14:paraId="63A681D9"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birača koji su pristupili glasovanju prema izvatku iz popisa birača i uz potvrdu za glasovanje, </w:t>
      </w:r>
    </w:p>
    <w:p w14:paraId="05D043C4"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lastRenderedPageBreak/>
        <w:t>-</w:t>
      </w:r>
      <w:r w:rsidR="00DF4758" w:rsidRPr="00DF4758">
        <w:rPr>
          <w:rFonts w:ascii="Times New Roman" w:hAnsi="Times New Roman" w:cs="Times New Roman"/>
          <w:color w:val="auto"/>
        </w:rPr>
        <w:t xml:space="preserve">broj birača koji su glasovali izvan biračkoga mjesta, </w:t>
      </w:r>
    </w:p>
    <w:p w14:paraId="21C47931"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birača koji su glasovali na biračkom mjestu uz pomoć druge osobe, </w:t>
      </w:r>
    </w:p>
    <w:p w14:paraId="096A0F1E"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koliko je ukupno birača glasovalo, </w:t>
      </w:r>
    </w:p>
    <w:p w14:paraId="44D29BDC"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koliko je glasova dobila svaka kandidacijska lista, </w:t>
      </w:r>
    </w:p>
    <w:p w14:paraId="5EB215F8"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nevažećih glasačkih listića. </w:t>
      </w:r>
    </w:p>
    <w:p w14:paraId="7101BD22" w14:textId="77777777" w:rsidR="00DF4758" w:rsidRPr="00DF4758" w:rsidRDefault="00DF4758" w:rsidP="00DF4758">
      <w:pPr>
        <w:pStyle w:val="Default"/>
        <w:ind w:firstLine="720"/>
        <w:jc w:val="both"/>
        <w:rPr>
          <w:rFonts w:ascii="Times New Roman" w:hAnsi="Times New Roman" w:cs="Times New Roman"/>
          <w:color w:val="auto"/>
        </w:rPr>
      </w:pPr>
      <w:r w:rsidRPr="00DF4758">
        <w:rPr>
          <w:rFonts w:ascii="Times New Roman" w:hAnsi="Times New Roman" w:cs="Times New Roman"/>
          <w:color w:val="auto"/>
        </w:rPr>
        <w:t xml:space="preserve">U zapisnik o radu biračkog odbora unose se i sve druge činjenice koje su važne za glasovanje. </w:t>
      </w:r>
    </w:p>
    <w:p w14:paraId="6AC1ACB9" w14:textId="77777777" w:rsidR="00DF4758" w:rsidRPr="00DF4758" w:rsidRDefault="00DF4758" w:rsidP="00DF4758">
      <w:pPr>
        <w:pStyle w:val="Default"/>
        <w:ind w:firstLine="720"/>
        <w:jc w:val="both"/>
        <w:rPr>
          <w:rFonts w:ascii="Times New Roman" w:hAnsi="Times New Roman" w:cs="Times New Roman"/>
          <w:color w:val="auto"/>
        </w:rPr>
      </w:pPr>
      <w:r w:rsidRPr="00DF4758">
        <w:rPr>
          <w:rFonts w:ascii="Times New Roman" w:hAnsi="Times New Roman" w:cs="Times New Roman"/>
          <w:color w:val="auto"/>
        </w:rPr>
        <w:t xml:space="preserve">Svaki član biračkog odbora ovlašten je dati pisane primjedbe na zapisnik. </w:t>
      </w:r>
    </w:p>
    <w:p w14:paraId="230C1A4A" w14:textId="77777777" w:rsidR="00DF4758" w:rsidRPr="00DF4758" w:rsidRDefault="00DF4758" w:rsidP="00DF4758">
      <w:pPr>
        <w:pStyle w:val="Default"/>
        <w:ind w:firstLine="720"/>
        <w:jc w:val="both"/>
        <w:rPr>
          <w:rFonts w:ascii="Times New Roman" w:hAnsi="Times New Roman" w:cs="Times New Roman"/>
          <w:color w:val="auto"/>
        </w:rPr>
      </w:pPr>
      <w:r w:rsidRPr="00DF4758">
        <w:rPr>
          <w:rFonts w:ascii="Times New Roman" w:hAnsi="Times New Roman" w:cs="Times New Roman"/>
          <w:color w:val="auto"/>
        </w:rPr>
        <w:t xml:space="preserve">Zapisnik potpisuju svi članovi biračkog odbora. </w:t>
      </w:r>
    </w:p>
    <w:p w14:paraId="22593DA2" w14:textId="77777777" w:rsidR="00DF4758" w:rsidRDefault="00C36871"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Ako član biračkog odbora odbije potpisati zapisnik, o tome se u zapisniku sastavlja službena bilješka u kojoj se utvrđuje činjenica odbijanja potpisivanja i razlozi odbijanja, ako ih član biračkog odbora navede. </w:t>
      </w:r>
    </w:p>
    <w:p w14:paraId="549E44E5" w14:textId="77777777" w:rsidR="00463DAF" w:rsidRPr="00DF4758" w:rsidRDefault="00463DAF" w:rsidP="00DF4758">
      <w:pPr>
        <w:pStyle w:val="Default"/>
        <w:ind w:firstLine="720"/>
        <w:jc w:val="both"/>
        <w:rPr>
          <w:rFonts w:ascii="Times New Roman" w:hAnsi="Times New Roman" w:cs="Times New Roman"/>
          <w:color w:val="auto"/>
        </w:rPr>
      </w:pPr>
    </w:p>
    <w:p w14:paraId="56C5E540" w14:textId="2507E4D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00F89CD9" w14:textId="77777777" w:rsidR="00DF4758" w:rsidRP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Zapisnik o radu i ostali izborni materijal birački odbor dostavlja izbornom povjerenstvu najkasnije u roku od 12 sati od zatvaranja biračkog mjesta. </w:t>
      </w:r>
    </w:p>
    <w:p w14:paraId="5CA5E714" w14:textId="77777777" w:rsidR="00DF4758" w:rsidRPr="00DF4758" w:rsidRDefault="00DF4758" w:rsidP="00DF4758">
      <w:pPr>
        <w:pStyle w:val="Default"/>
        <w:rPr>
          <w:rFonts w:ascii="Times New Roman" w:hAnsi="Times New Roman" w:cs="Times New Roman"/>
          <w:color w:val="auto"/>
        </w:rPr>
      </w:pPr>
    </w:p>
    <w:p w14:paraId="639ED796" w14:textId="1C79CBF1"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8</w:t>
      </w:r>
      <w:r w:rsidRPr="00DF4758">
        <w:rPr>
          <w:rFonts w:ascii="Times New Roman" w:hAnsi="Times New Roman" w:cs="Times New Roman"/>
          <w:b/>
          <w:bCs/>
          <w:color w:val="auto"/>
        </w:rPr>
        <w:t xml:space="preserve">. </w:t>
      </w:r>
    </w:p>
    <w:p w14:paraId="5FC17B51" w14:textId="77777777" w:rsidR="00DF4758" w:rsidRPr="00DF4758" w:rsidRDefault="00DF4758" w:rsidP="00C36871">
      <w:pPr>
        <w:pStyle w:val="Default"/>
        <w:numPr>
          <w:ilvl w:val="0"/>
          <w:numId w:val="24"/>
        </w:numPr>
        <w:rPr>
          <w:rFonts w:ascii="Times New Roman" w:hAnsi="Times New Roman" w:cs="Times New Roman"/>
          <w:color w:val="auto"/>
        </w:rPr>
      </w:pPr>
      <w:r w:rsidRPr="00DF4758">
        <w:rPr>
          <w:rFonts w:ascii="Times New Roman" w:hAnsi="Times New Roman" w:cs="Times New Roman"/>
          <w:color w:val="auto"/>
        </w:rPr>
        <w:t xml:space="preserve">O svom radu izborno povjerenstvo vodi zapisnik. </w:t>
      </w:r>
    </w:p>
    <w:p w14:paraId="1CA4CCDC" w14:textId="77777777" w:rsidR="00DF4758" w:rsidRPr="00DF4758" w:rsidRDefault="00C36871"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Zapisnik obvezno sadrži: </w:t>
      </w:r>
    </w:p>
    <w:p w14:paraId="7953E61D"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9F54FC">
        <w:rPr>
          <w:rFonts w:ascii="Times New Roman" w:hAnsi="Times New Roman" w:cs="Times New Roman"/>
          <w:color w:val="auto"/>
        </w:rPr>
        <w:t>broj birača upisanih u izva</w:t>
      </w:r>
      <w:r w:rsidR="00DF4758" w:rsidRPr="00DF4758">
        <w:rPr>
          <w:rFonts w:ascii="Times New Roman" w:hAnsi="Times New Roman" w:cs="Times New Roman"/>
          <w:color w:val="auto"/>
        </w:rPr>
        <w:t xml:space="preserve">cima iz popisa birača i priloženim potvrdama za glasovanje, </w:t>
      </w:r>
    </w:p>
    <w:p w14:paraId="22AFF0B4"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birača koji su glasovali, </w:t>
      </w:r>
    </w:p>
    <w:p w14:paraId="52B20121"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nevažećih glasačkih listića, </w:t>
      </w:r>
    </w:p>
    <w:p w14:paraId="11E243BB"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glasova koje je dobila svaka kandidacijska lista. </w:t>
      </w:r>
    </w:p>
    <w:p w14:paraId="304D1043" w14:textId="77777777" w:rsidR="00DF4758" w:rsidRPr="00DF4758" w:rsidRDefault="00C36871" w:rsidP="00463DAF">
      <w:pPr>
        <w:pStyle w:val="Default"/>
        <w:ind w:firstLine="700"/>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Svaki član izbornog povjerenstva može dati primjedbe na zapisnik. </w:t>
      </w:r>
    </w:p>
    <w:p w14:paraId="17759E14" w14:textId="77777777" w:rsidR="00DF4758" w:rsidRP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Zapisnik potpisuju svi članovi izbornog povjerenstva. </w:t>
      </w:r>
    </w:p>
    <w:p w14:paraId="163E2089" w14:textId="77777777" w:rsid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(5) </w:t>
      </w:r>
      <w:r w:rsidR="00DF4758" w:rsidRPr="00DF4758">
        <w:rPr>
          <w:rFonts w:ascii="Times New Roman" w:hAnsi="Times New Roman" w:cs="Times New Roman"/>
          <w:color w:val="auto"/>
        </w:rPr>
        <w:t xml:space="preserve">Ako član izbornog povjerenstva odbije potpisati zapisnik, o tome će se u zapisniku sastaviti službena bilješka u kojoj se utvrđuje činjenica odbijanja potpisivanja i razlozi odbijanja, ako ih član izbornoga povjerenstva navede. </w:t>
      </w:r>
    </w:p>
    <w:p w14:paraId="6872F53E" w14:textId="77777777" w:rsidR="00463DAF" w:rsidRPr="00DF4758" w:rsidRDefault="00463DAF" w:rsidP="00DF4758">
      <w:pPr>
        <w:pStyle w:val="Default"/>
        <w:ind w:firstLine="700"/>
        <w:jc w:val="both"/>
        <w:rPr>
          <w:rFonts w:ascii="Times New Roman" w:hAnsi="Times New Roman" w:cs="Times New Roman"/>
          <w:color w:val="auto"/>
        </w:rPr>
      </w:pPr>
    </w:p>
    <w:p w14:paraId="1D3744AF" w14:textId="75D0B3E7"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4</w:t>
      </w:r>
      <w:r w:rsidR="00157638">
        <w:rPr>
          <w:rFonts w:ascii="Times New Roman" w:hAnsi="Times New Roman" w:cs="Times New Roman"/>
          <w:b/>
          <w:bCs/>
          <w:color w:val="auto"/>
        </w:rPr>
        <w:t>9</w:t>
      </w:r>
      <w:r w:rsidRPr="00DF4758">
        <w:rPr>
          <w:rFonts w:ascii="Times New Roman" w:hAnsi="Times New Roman" w:cs="Times New Roman"/>
          <w:b/>
          <w:bCs/>
          <w:color w:val="auto"/>
        </w:rPr>
        <w:t xml:space="preserve">. </w:t>
      </w:r>
    </w:p>
    <w:p w14:paraId="6C52BC65" w14:textId="421BF33C" w:rsid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Rezultate izbora za članove </w:t>
      </w:r>
      <w:r w:rsidR="00656572">
        <w:rPr>
          <w:rFonts w:ascii="Times New Roman" w:hAnsi="Times New Roman" w:cs="Times New Roman"/>
          <w:color w:val="auto"/>
        </w:rPr>
        <w:t>Vijeća MO</w:t>
      </w:r>
      <w:r w:rsidRPr="00DF4758">
        <w:rPr>
          <w:rFonts w:ascii="Times New Roman" w:hAnsi="Times New Roman" w:cs="Times New Roman"/>
          <w:color w:val="auto"/>
        </w:rPr>
        <w:t xml:space="preserve"> utvrđuje izborno povjerenstvo na temelju rezultata glasovanja na svim biračkim mjestima</w:t>
      </w:r>
      <w:r w:rsidR="00226D50" w:rsidRPr="00226D50">
        <w:rPr>
          <w:rFonts w:ascii="Times New Roman" w:hAnsi="Times New Roman" w:cs="Times New Roman"/>
          <w:color w:val="231F20"/>
        </w:rPr>
        <w:t xml:space="preserve"> </w:t>
      </w:r>
      <w:r w:rsidR="00226D50">
        <w:rPr>
          <w:rFonts w:ascii="Times New Roman" w:hAnsi="Times New Roman" w:cs="Times New Roman"/>
          <w:color w:val="231F20"/>
        </w:rPr>
        <w:t>najkasnije u roku 24 sata od zatvaranja birališta</w:t>
      </w:r>
      <w:r w:rsidRPr="00DF4758">
        <w:rPr>
          <w:rFonts w:ascii="Times New Roman" w:hAnsi="Times New Roman" w:cs="Times New Roman"/>
          <w:color w:val="auto"/>
        </w:rPr>
        <w:t xml:space="preserve">. </w:t>
      </w:r>
    </w:p>
    <w:p w14:paraId="07B39340" w14:textId="77777777" w:rsidR="00226D50" w:rsidRDefault="00226D50" w:rsidP="00463DAF">
      <w:pPr>
        <w:pStyle w:val="Default"/>
        <w:ind w:firstLine="708"/>
        <w:jc w:val="both"/>
        <w:rPr>
          <w:rFonts w:ascii="Times New Roman" w:hAnsi="Times New Roman" w:cs="Times New Roman"/>
          <w:color w:val="auto"/>
        </w:rPr>
      </w:pPr>
    </w:p>
    <w:p w14:paraId="0F24C2BD" w14:textId="716E125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157638">
        <w:rPr>
          <w:rFonts w:ascii="Times New Roman" w:hAnsi="Times New Roman" w:cs="Times New Roman"/>
          <w:b/>
          <w:bCs/>
          <w:color w:val="auto"/>
        </w:rPr>
        <w:t>50</w:t>
      </w:r>
      <w:r w:rsidRPr="00DF4758">
        <w:rPr>
          <w:rFonts w:ascii="Times New Roman" w:hAnsi="Times New Roman" w:cs="Times New Roman"/>
          <w:b/>
          <w:bCs/>
          <w:color w:val="auto"/>
        </w:rPr>
        <w:t xml:space="preserve">. </w:t>
      </w:r>
    </w:p>
    <w:p w14:paraId="104F80E3" w14:textId="04F00091" w:rsidR="00DF4758" w:rsidRPr="00DF4758" w:rsidRDefault="00C36871" w:rsidP="00DF475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Kad izborno povjerenstvo utvrdi rezultate glasovanja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bez odgode će objaviti: </w:t>
      </w:r>
    </w:p>
    <w:p w14:paraId="55104F18" w14:textId="77777777" w:rsidR="00DF4758" w:rsidRPr="00DF4758" w:rsidRDefault="00463DAF" w:rsidP="00463DAF">
      <w:pPr>
        <w:pStyle w:val="Default"/>
        <w:ind w:firstLine="700"/>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birača upisanih u popis birača mjesnog odbora, </w:t>
      </w:r>
    </w:p>
    <w:p w14:paraId="6DB72242"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koliko je glasova dobila svaka pojedina kandidacijska lista, </w:t>
      </w:r>
    </w:p>
    <w:p w14:paraId="25AA3650"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koliko je bilo nevažećih glasačkih listića, </w:t>
      </w:r>
    </w:p>
    <w:p w14:paraId="0DF26A1D" w14:textId="77777777"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broj mjesta u vijeću koje je dobila svaka kandidacijska lista, </w:t>
      </w:r>
    </w:p>
    <w:p w14:paraId="27DDA637" w14:textId="23362165" w:rsidR="00DF4758" w:rsidRPr="00DF4758" w:rsidRDefault="00463DAF" w:rsidP="00463DAF">
      <w:pPr>
        <w:pStyle w:val="Default"/>
        <w:ind w:firstLine="708"/>
        <w:rPr>
          <w:rFonts w:ascii="Times New Roman" w:hAnsi="Times New Roman" w:cs="Times New Roman"/>
          <w:color w:val="auto"/>
        </w:rPr>
      </w:pPr>
      <w:r>
        <w:rPr>
          <w:rFonts w:ascii="Times New Roman" w:hAnsi="Times New Roman" w:cs="Times New Roman"/>
          <w:color w:val="auto"/>
        </w:rPr>
        <w:t>-</w:t>
      </w:r>
      <w:r w:rsidR="00DF4758" w:rsidRPr="00DF4758">
        <w:rPr>
          <w:rFonts w:ascii="Times New Roman" w:hAnsi="Times New Roman" w:cs="Times New Roman"/>
          <w:color w:val="auto"/>
        </w:rPr>
        <w:t xml:space="preserve">ime i prezime kandidata sa svake kandidacijske liste koji su izabrani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7D3E50FC" w14:textId="526917EE" w:rsidR="00DF4758" w:rsidRDefault="00C36871" w:rsidP="00463DAF">
      <w:pPr>
        <w:pStyle w:val="Default"/>
        <w:ind w:firstLine="708"/>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Rezultati izbora bez odgode se objavljuju na oglasnoj ploči mjesnih odbora za čije se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izbori provode te na internetskim stranicama Grada. </w:t>
      </w:r>
    </w:p>
    <w:p w14:paraId="0E358B28" w14:textId="26C245E2" w:rsidR="00226D50" w:rsidRDefault="00226D50" w:rsidP="00463DAF">
      <w:pPr>
        <w:pStyle w:val="Default"/>
        <w:ind w:firstLine="708"/>
        <w:rPr>
          <w:rFonts w:ascii="Times New Roman" w:hAnsi="Times New Roman" w:cs="Times New Roman"/>
          <w:color w:val="auto"/>
        </w:rPr>
      </w:pPr>
    </w:p>
    <w:p w14:paraId="05FFC473" w14:textId="77777777" w:rsidR="00157638" w:rsidRPr="00DF4758" w:rsidRDefault="00157638" w:rsidP="00463DAF">
      <w:pPr>
        <w:pStyle w:val="Default"/>
        <w:ind w:firstLine="708"/>
        <w:rPr>
          <w:rFonts w:ascii="Times New Roman" w:hAnsi="Times New Roman" w:cs="Times New Roman"/>
          <w:color w:val="auto"/>
        </w:rPr>
      </w:pPr>
    </w:p>
    <w:p w14:paraId="37283055" w14:textId="77777777" w:rsidR="00DF4758" w:rsidRDefault="00DF4758" w:rsidP="00463DAF">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VII. TROŠKOVI ZA PROVOĐENJE IZBORA </w:t>
      </w:r>
    </w:p>
    <w:p w14:paraId="1BD30C91" w14:textId="77777777" w:rsidR="00463DAF" w:rsidRPr="00DF4758" w:rsidRDefault="00463DAF" w:rsidP="00463DAF">
      <w:pPr>
        <w:pStyle w:val="Default"/>
        <w:ind w:firstLine="708"/>
        <w:rPr>
          <w:rFonts w:ascii="Times New Roman" w:hAnsi="Times New Roman" w:cs="Times New Roman"/>
          <w:color w:val="auto"/>
        </w:rPr>
      </w:pPr>
    </w:p>
    <w:p w14:paraId="0A95C86F" w14:textId="2B516DA9"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157638">
        <w:rPr>
          <w:rFonts w:ascii="Times New Roman" w:hAnsi="Times New Roman" w:cs="Times New Roman"/>
          <w:b/>
          <w:bCs/>
          <w:color w:val="auto"/>
        </w:rPr>
        <w:t>1</w:t>
      </w:r>
      <w:r w:rsidRPr="00DF4758">
        <w:rPr>
          <w:rFonts w:ascii="Times New Roman" w:hAnsi="Times New Roman" w:cs="Times New Roman"/>
          <w:b/>
          <w:bCs/>
          <w:color w:val="auto"/>
        </w:rPr>
        <w:t xml:space="preserve">. </w:t>
      </w:r>
    </w:p>
    <w:p w14:paraId="2F36EED1" w14:textId="2147703C"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Sredstva za provođenje redovnih i prijevremenih izbora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osiguravaju se u proračunu Grada. </w:t>
      </w:r>
    </w:p>
    <w:p w14:paraId="69748D02" w14:textId="77777777"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Sredstvima za provedbu izbora u mjesnim odborima raspolaže izborno povjerenstvo. </w:t>
      </w:r>
    </w:p>
    <w:p w14:paraId="375271B3" w14:textId="77777777" w:rsid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(3) </w:t>
      </w:r>
      <w:r w:rsidR="00DF4758" w:rsidRPr="00DF4758">
        <w:rPr>
          <w:rFonts w:ascii="Times New Roman" w:hAnsi="Times New Roman" w:cs="Times New Roman"/>
          <w:color w:val="auto"/>
        </w:rPr>
        <w:t xml:space="preserve">Izborno povjerenstvo odgovorno je za raspodjelu i trošenje sredstava te dodjelu odgovarajućih sredstava izbornim tijelima koja obuhvaćaju i sredstva za naknadu obavljanja administrativnih i stručnih poslova. </w:t>
      </w:r>
    </w:p>
    <w:p w14:paraId="76CEBC42" w14:textId="77777777" w:rsidR="00463DAF" w:rsidRPr="00DF4758" w:rsidRDefault="00463DAF" w:rsidP="00463DAF">
      <w:pPr>
        <w:pStyle w:val="Default"/>
        <w:ind w:firstLine="708"/>
        <w:jc w:val="both"/>
        <w:rPr>
          <w:rFonts w:ascii="Times New Roman" w:hAnsi="Times New Roman" w:cs="Times New Roman"/>
          <w:color w:val="auto"/>
        </w:rPr>
      </w:pPr>
    </w:p>
    <w:p w14:paraId="74193293" w14:textId="77777777" w:rsidR="00DF4758" w:rsidRDefault="00DF4758" w:rsidP="00463DAF">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VIII. ZAŠTITA IZBORNOG PRAVA </w:t>
      </w:r>
      <w:r w:rsidR="00226D50" w:rsidRPr="00C36871">
        <w:rPr>
          <w:rFonts w:ascii="Times New Roman" w:hAnsi="Times New Roman" w:cs="Times New Roman"/>
          <w:b/>
          <w:color w:val="231F20"/>
        </w:rPr>
        <w:t>TE PROMATRANJE IZBORA</w:t>
      </w:r>
    </w:p>
    <w:p w14:paraId="05B62253" w14:textId="77777777" w:rsidR="00463DAF" w:rsidRDefault="00463DAF" w:rsidP="00DF4758">
      <w:pPr>
        <w:pStyle w:val="Default"/>
        <w:rPr>
          <w:rFonts w:ascii="Times New Roman" w:hAnsi="Times New Roman" w:cs="Times New Roman"/>
          <w:color w:val="auto"/>
        </w:rPr>
      </w:pPr>
    </w:p>
    <w:p w14:paraId="7E0C6CBF" w14:textId="4CBEDF39"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2</w:t>
      </w:r>
      <w:r w:rsidRPr="00DF4758">
        <w:rPr>
          <w:rFonts w:ascii="Times New Roman" w:hAnsi="Times New Roman" w:cs="Times New Roman"/>
          <w:b/>
          <w:bCs/>
          <w:color w:val="auto"/>
        </w:rPr>
        <w:t xml:space="preserve">. </w:t>
      </w:r>
    </w:p>
    <w:p w14:paraId="3DB4CC27" w14:textId="1C752488"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Prigovor zbog nepravilnosti u postupku kandidiranja ili u postupku izbora za članove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mogu podnijeti političke stranke, nositelji kandidacijske liste birača, kandidati, ili najmanje 5% birača s područja mjesnog odbora za čije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provode izbori. </w:t>
      </w:r>
    </w:p>
    <w:p w14:paraId="5C08DC3E" w14:textId="77777777"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Ako je kandidacijsku listu predložilo više političkih stranaka, prigovor će se smatrati pravovaljanim i kada ga je podnijela samo jedna politička stranka. Političke stranke će na temelju svojih statuta odrediti tko se ima smatrati ovlaštenim podnositeljem prigovora. </w:t>
      </w:r>
    </w:p>
    <w:p w14:paraId="2E965DAC" w14:textId="77777777" w:rsidR="00DF4758" w:rsidRPr="00DF4758" w:rsidRDefault="00DF4758" w:rsidP="00DF4758">
      <w:pPr>
        <w:pStyle w:val="Default"/>
        <w:rPr>
          <w:rFonts w:ascii="Times New Roman" w:hAnsi="Times New Roman" w:cs="Times New Roman"/>
          <w:color w:val="auto"/>
        </w:rPr>
      </w:pPr>
    </w:p>
    <w:p w14:paraId="5994582A" w14:textId="2B760096"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3</w:t>
      </w:r>
      <w:r w:rsidRPr="00DF4758">
        <w:rPr>
          <w:rFonts w:ascii="Times New Roman" w:hAnsi="Times New Roman" w:cs="Times New Roman"/>
          <w:b/>
          <w:bCs/>
          <w:color w:val="auto"/>
        </w:rPr>
        <w:t xml:space="preserve">. </w:t>
      </w:r>
    </w:p>
    <w:p w14:paraId="2B072471" w14:textId="4AC4F220"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Prigovor iz članka 5</w:t>
      </w:r>
      <w:r w:rsidR="00075DC2">
        <w:rPr>
          <w:rFonts w:ascii="Times New Roman" w:hAnsi="Times New Roman" w:cs="Times New Roman"/>
          <w:color w:val="auto"/>
        </w:rPr>
        <w:t>2</w:t>
      </w:r>
      <w:r w:rsidR="00DF4758" w:rsidRPr="00DF4758">
        <w:rPr>
          <w:rFonts w:ascii="Times New Roman" w:hAnsi="Times New Roman" w:cs="Times New Roman"/>
          <w:color w:val="auto"/>
        </w:rPr>
        <w:t xml:space="preserve">. ove Odluke podnosi se izbornom povjerenstvu u roku od 48 sati računajući od isteka dana kada je izvršena radnja na koju je stavljen prigovor. </w:t>
      </w:r>
    </w:p>
    <w:p w14:paraId="4C0DCD14" w14:textId="77777777"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Izborno povjerenstvo dužno je donijeti rješenje o prigovoru u roku od 48 sati od dana kad mu je dostavljen prigovor, odnosno od dana kad su dostavljeni izborni materijali na koje se odnosi prigovor. </w:t>
      </w:r>
    </w:p>
    <w:p w14:paraId="488163CA" w14:textId="77777777" w:rsidR="0021342C" w:rsidRDefault="0021342C" w:rsidP="00DF4758">
      <w:pPr>
        <w:pStyle w:val="Default"/>
        <w:jc w:val="center"/>
        <w:rPr>
          <w:rFonts w:ascii="Times New Roman" w:hAnsi="Times New Roman" w:cs="Times New Roman"/>
          <w:b/>
          <w:bCs/>
          <w:color w:val="auto"/>
        </w:rPr>
      </w:pPr>
    </w:p>
    <w:p w14:paraId="26DE08F6" w14:textId="7038B323"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4</w:t>
      </w:r>
      <w:r w:rsidRPr="00DF4758">
        <w:rPr>
          <w:rFonts w:ascii="Times New Roman" w:hAnsi="Times New Roman" w:cs="Times New Roman"/>
          <w:b/>
          <w:bCs/>
          <w:color w:val="auto"/>
        </w:rPr>
        <w:t xml:space="preserve">. </w:t>
      </w:r>
    </w:p>
    <w:p w14:paraId="2F0A9145" w14:textId="77777777" w:rsidR="00DF4758" w:rsidRPr="00DF4758" w:rsidRDefault="0021342C" w:rsidP="00DF4758">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Ako izborno povjerenstvo, rješavajući o prigovoru utvrdi da je bilo nepravilnosti koje su bitno utjecale na rezultate izbora, poništit će radnje i odrediti da se u određenom roku, kojim mora omogućiti da se izbori održe na dan kada su raspisani, te radnje ponove. </w:t>
      </w:r>
    </w:p>
    <w:p w14:paraId="4373DDFB" w14:textId="77777777" w:rsid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Ako ne postoji mogućnost ponavljanja poništenih radnji ili ako se nepravilnosti odnose na postupak glasovanja, a bitno su utjecale, odnosno mogle utjecati na rezultat izbora, izborno povjerenstvo poništit će izbor i odredit će rok u kojem će se izbor ponoviti. </w:t>
      </w:r>
    </w:p>
    <w:p w14:paraId="4F17BED3" w14:textId="77777777" w:rsidR="00463DAF" w:rsidRPr="00DF4758" w:rsidRDefault="00463DAF" w:rsidP="00463DAF">
      <w:pPr>
        <w:pStyle w:val="Default"/>
        <w:ind w:firstLine="708"/>
        <w:jc w:val="both"/>
        <w:rPr>
          <w:rFonts w:ascii="Times New Roman" w:hAnsi="Times New Roman" w:cs="Times New Roman"/>
          <w:color w:val="auto"/>
        </w:rPr>
      </w:pPr>
    </w:p>
    <w:p w14:paraId="5D0079EB" w14:textId="2C06563D"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5</w:t>
      </w:r>
      <w:r w:rsidRPr="00DF4758">
        <w:rPr>
          <w:rFonts w:ascii="Times New Roman" w:hAnsi="Times New Roman" w:cs="Times New Roman"/>
          <w:b/>
          <w:bCs/>
          <w:color w:val="auto"/>
        </w:rPr>
        <w:t xml:space="preserve">. </w:t>
      </w:r>
    </w:p>
    <w:p w14:paraId="76522155" w14:textId="65CB8C12"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00DF4758" w:rsidRPr="00DF4758">
        <w:rPr>
          <w:rFonts w:ascii="Times New Roman" w:hAnsi="Times New Roman" w:cs="Times New Roman"/>
          <w:color w:val="auto"/>
        </w:rPr>
        <w:t xml:space="preserve">Protiv rješenja izbornog povjerenstva podnositelj prigovora ima pravo podnijeti žalbu </w:t>
      </w:r>
      <w:r w:rsidR="009146D1">
        <w:rPr>
          <w:rFonts w:ascii="Times New Roman" w:hAnsi="Times New Roman" w:cs="Times New Roman"/>
        </w:rPr>
        <w:t>upravnom tijelu</w:t>
      </w:r>
      <w:r w:rsidR="009146D1" w:rsidRPr="00DF4758">
        <w:rPr>
          <w:rFonts w:ascii="Times New Roman" w:hAnsi="Times New Roman" w:cs="Times New Roman"/>
          <w:color w:val="auto"/>
        </w:rPr>
        <w:t xml:space="preserve"> </w:t>
      </w:r>
      <w:r w:rsidR="00DF4758" w:rsidRPr="00DF4758">
        <w:rPr>
          <w:rFonts w:ascii="Times New Roman" w:hAnsi="Times New Roman" w:cs="Times New Roman"/>
          <w:color w:val="auto"/>
        </w:rPr>
        <w:t xml:space="preserve">u Primorsko-goranskoj županiji. </w:t>
      </w:r>
    </w:p>
    <w:p w14:paraId="47D5A879" w14:textId="77777777" w:rsidR="00DF4758" w:rsidRP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Žalba iz stavka 1. ovoga članka podnosi se putem izbornog povjerenstva roku od 48 sati računajući od dana primitka pobijanog rješenja. </w:t>
      </w:r>
    </w:p>
    <w:p w14:paraId="6AAD07B1" w14:textId="775B5ADF" w:rsidR="00DF4758" w:rsidRDefault="0021342C" w:rsidP="00463DAF">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9146D1">
        <w:rPr>
          <w:rFonts w:ascii="Times New Roman" w:hAnsi="Times New Roman" w:cs="Times New Roman"/>
        </w:rPr>
        <w:t>Upravno tijelo</w:t>
      </w:r>
      <w:r w:rsidR="009146D1" w:rsidRPr="00DF4758">
        <w:rPr>
          <w:rFonts w:ascii="Times New Roman" w:hAnsi="Times New Roman" w:cs="Times New Roman"/>
          <w:color w:val="auto"/>
        </w:rPr>
        <w:t xml:space="preserve"> </w:t>
      </w:r>
      <w:r w:rsidR="00DF4758" w:rsidRPr="00DF4758">
        <w:rPr>
          <w:rFonts w:ascii="Times New Roman" w:hAnsi="Times New Roman" w:cs="Times New Roman"/>
          <w:color w:val="auto"/>
        </w:rPr>
        <w:t xml:space="preserve">u Primorsko-goranskoj županiji će o žalbi odlučiti u roku od 48 sati od dana primitka žalbe. </w:t>
      </w:r>
    </w:p>
    <w:p w14:paraId="0069C6A6" w14:textId="77777777" w:rsidR="009146D1" w:rsidRDefault="009146D1" w:rsidP="009146D1">
      <w:pPr>
        <w:pStyle w:val="Bezproreda"/>
        <w:jc w:val="center"/>
        <w:rPr>
          <w:b/>
        </w:rPr>
      </w:pPr>
    </w:p>
    <w:p w14:paraId="0AFBA65D" w14:textId="1DE8012B"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7329F920" w14:textId="77777777" w:rsid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Prigovor odnosno žalba u postupku zaštite izbornog prava ne odgađaju obavljanje izbornih radnji koje su propisane ovom Odlukom. </w:t>
      </w:r>
    </w:p>
    <w:p w14:paraId="2C473B6F" w14:textId="77777777" w:rsidR="00463DAF" w:rsidRPr="00DF4758" w:rsidRDefault="00463DAF" w:rsidP="00463DAF">
      <w:pPr>
        <w:pStyle w:val="Default"/>
        <w:ind w:firstLine="708"/>
        <w:jc w:val="both"/>
        <w:rPr>
          <w:rFonts w:ascii="Times New Roman" w:hAnsi="Times New Roman" w:cs="Times New Roman"/>
          <w:color w:val="auto"/>
        </w:rPr>
      </w:pPr>
    </w:p>
    <w:p w14:paraId="43BFE013" w14:textId="38F57288"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Članak 5</w:t>
      </w:r>
      <w:r w:rsidR="00075DC2">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33040F12" w14:textId="77777777" w:rsidR="00DF4758" w:rsidRDefault="00DF4758" w:rsidP="00463DAF">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Na podneske i rješenja u postupku po odredbama ove Odluke ne plaćaju se upravne pristojbe. </w:t>
      </w:r>
    </w:p>
    <w:p w14:paraId="3DC2FB08" w14:textId="77777777" w:rsidR="0021342C" w:rsidRDefault="0021342C" w:rsidP="0021342C">
      <w:pPr>
        <w:pStyle w:val="Bezproreda"/>
        <w:jc w:val="center"/>
      </w:pPr>
    </w:p>
    <w:p w14:paraId="7C254568" w14:textId="22CD591D" w:rsidR="0021342C" w:rsidRPr="0021342C" w:rsidRDefault="0021342C" w:rsidP="0021342C">
      <w:pPr>
        <w:pStyle w:val="Bezproreda"/>
        <w:jc w:val="center"/>
        <w:rPr>
          <w:b/>
          <w:sz w:val="20"/>
          <w:szCs w:val="18"/>
        </w:rPr>
      </w:pPr>
      <w:r w:rsidRPr="0021342C">
        <w:rPr>
          <w:b/>
        </w:rPr>
        <w:t>Članak 5</w:t>
      </w:r>
      <w:r w:rsidR="00075DC2">
        <w:rPr>
          <w:b/>
        </w:rPr>
        <w:t>8</w:t>
      </w:r>
      <w:r w:rsidRPr="0021342C">
        <w:rPr>
          <w:b/>
        </w:rPr>
        <w:t>.</w:t>
      </w:r>
    </w:p>
    <w:p w14:paraId="3CE4AF60" w14:textId="77777777" w:rsidR="0021342C" w:rsidRDefault="0021342C" w:rsidP="00075DC2">
      <w:pPr>
        <w:pStyle w:val="Bezproreda"/>
        <w:ind w:left="708"/>
        <w:jc w:val="both"/>
      </w:pPr>
      <w:r w:rsidRPr="00B920DC">
        <w:t>(1)Pravo promatrati izborni postupak, provedbu izbora te rad izbornih tijela imaju:</w:t>
      </w:r>
      <w:r w:rsidRPr="00B920DC">
        <w:br/>
        <w:t>– promatrači političkih stranaka registriranih u Republici Hrvatskoj koje su predložile kandidacijsku listu</w:t>
      </w:r>
      <w:r>
        <w:t xml:space="preserve"> </w:t>
      </w:r>
      <w:r w:rsidRPr="00B920DC">
        <w:t>(dalje: promatrači političkih stranaka),</w:t>
      </w:r>
    </w:p>
    <w:p w14:paraId="2C28D4D0" w14:textId="77777777" w:rsidR="0021342C" w:rsidRDefault="0021342C" w:rsidP="00075DC2">
      <w:pPr>
        <w:pStyle w:val="Bezproreda"/>
        <w:ind w:firstLine="708"/>
        <w:jc w:val="both"/>
      </w:pPr>
      <w:r w:rsidRPr="00B920DC">
        <w:t>– promatrači birača koji su predložili kandidacijsku listu birača (dalje: promatrači birača),</w:t>
      </w:r>
    </w:p>
    <w:p w14:paraId="3578E85C" w14:textId="77777777" w:rsidR="0021342C" w:rsidRDefault="0021342C" w:rsidP="00075DC2">
      <w:pPr>
        <w:pStyle w:val="Bezproreda"/>
        <w:ind w:firstLine="708"/>
        <w:jc w:val="both"/>
      </w:pPr>
      <w:r w:rsidRPr="00B920DC">
        <w:lastRenderedPageBreak/>
        <w:t>– promatrači nevladinih udruga registriranih u Republici Hrvatskoj kao udruga koja djeluje na području neovisnog promatranja izbornih postupaka i/ili promicanja ljudskih i građanskih prava (dalje: promatrači nevladinih udruga)</w:t>
      </w:r>
    </w:p>
    <w:p w14:paraId="7EB2423A" w14:textId="77777777" w:rsidR="00075DC2" w:rsidRDefault="0021342C" w:rsidP="00075DC2">
      <w:pPr>
        <w:pStyle w:val="Bezproreda"/>
        <w:ind w:firstLine="708"/>
        <w:jc w:val="both"/>
      </w:pPr>
      <w:r w:rsidRPr="00B920DC">
        <w:t>– promatrači međunarodnih organizacija koje djeluju u Republici Hrvatskoj (dalje: strani promatrači).</w:t>
      </w:r>
      <w:r w:rsidRPr="00B920DC">
        <w:br/>
      </w:r>
    </w:p>
    <w:p w14:paraId="7A76DF1F" w14:textId="6C2C6882" w:rsidR="0021342C" w:rsidRPr="00B920DC" w:rsidRDefault="0021342C" w:rsidP="00075DC2">
      <w:pPr>
        <w:pStyle w:val="Bezproreda"/>
        <w:ind w:firstLine="708"/>
        <w:jc w:val="both"/>
        <w:rPr>
          <w:sz w:val="28"/>
        </w:rPr>
      </w:pPr>
      <w:r w:rsidRPr="00B920DC">
        <w:t>(2)</w:t>
      </w:r>
      <w:r>
        <w:t xml:space="preserve"> </w:t>
      </w:r>
      <w:r w:rsidRPr="00B920DC">
        <w:t>Pravo promatranja izbora obuhvaća promatranje cjelokupnog izbornog postupka, a naročito glasovanje, rad izbornih tijela i uvid u cjelokupni izborni materijal.</w:t>
      </w:r>
    </w:p>
    <w:p w14:paraId="3D5A8FF7" w14:textId="4543E1D8" w:rsidR="0021342C" w:rsidRPr="0021342C" w:rsidRDefault="0021342C" w:rsidP="0021342C">
      <w:pPr>
        <w:pStyle w:val="Bezproreda"/>
        <w:jc w:val="center"/>
        <w:rPr>
          <w:b/>
          <w:sz w:val="20"/>
          <w:szCs w:val="18"/>
        </w:rPr>
      </w:pPr>
      <w:r w:rsidRPr="00B920DC">
        <w:br/>
      </w:r>
      <w:r w:rsidRPr="0021342C">
        <w:rPr>
          <w:b/>
        </w:rPr>
        <w:t>Članak 5</w:t>
      </w:r>
      <w:r w:rsidR="00075DC2">
        <w:rPr>
          <w:b/>
        </w:rPr>
        <w:t>9</w:t>
      </w:r>
      <w:r w:rsidRPr="0021342C">
        <w:rPr>
          <w:b/>
        </w:rPr>
        <w:t>.</w:t>
      </w:r>
    </w:p>
    <w:p w14:paraId="5651B931" w14:textId="77777777" w:rsidR="0021342C" w:rsidRDefault="0021342C" w:rsidP="0021342C">
      <w:pPr>
        <w:pStyle w:val="Bezproreda"/>
        <w:ind w:firstLine="708"/>
        <w:jc w:val="both"/>
      </w:pPr>
      <w:r w:rsidRPr="00B920DC">
        <w:t>(1) Politička stranka, odnosno udruga dužna je promatraču kojega je odredila izdati potvrdu o svojstvu promatrača. Potvrdu izdaje i potpisuje osoba ovlaštena za zastupanje političke stranke, odnosno udruge određena statutom ili drugom odlukom donesenom na temelju statuta stranke, odnosno punomoćnik kojega ta osoba ovlasti.</w:t>
      </w:r>
    </w:p>
    <w:p w14:paraId="42245A28" w14:textId="77777777" w:rsidR="009146D1" w:rsidRDefault="0021342C" w:rsidP="0021342C">
      <w:pPr>
        <w:pStyle w:val="Bezproreda"/>
        <w:ind w:firstLine="708"/>
        <w:jc w:val="both"/>
      </w:pPr>
      <w:r w:rsidRPr="00B920DC">
        <w:t>(2) Predlagatelj ili nositelj kandidacijske liste birača, dužan je promatraču kojega su odredili izdati potvrdu o svojstvu promatrača. Potvrdu izdaje i potpisuje predlagatelj ili nositelj kandidacijske liste birača, odnosno punomoćnik kojeg ta osoba ovlasti.</w:t>
      </w:r>
    </w:p>
    <w:p w14:paraId="183A6B10" w14:textId="07A38FC5" w:rsidR="0021342C" w:rsidRDefault="0021342C" w:rsidP="0021342C">
      <w:pPr>
        <w:pStyle w:val="Bezproreda"/>
        <w:ind w:firstLine="708"/>
        <w:jc w:val="both"/>
      </w:pPr>
      <w:r w:rsidRPr="00B920DC">
        <w:t>(3) Kandidat na izborima ne smije biti promatrač na izborima za koje je kandidat.</w:t>
      </w:r>
      <w:r w:rsidRPr="00B920DC">
        <w:br/>
      </w:r>
    </w:p>
    <w:p w14:paraId="142A0B9F" w14:textId="2F777C21" w:rsidR="0021342C" w:rsidRPr="0021342C" w:rsidRDefault="0021342C" w:rsidP="0021342C">
      <w:pPr>
        <w:pStyle w:val="Bezproreda"/>
        <w:jc w:val="center"/>
        <w:rPr>
          <w:b/>
          <w:sz w:val="20"/>
          <w:szCs w:val="18"/>
        </w:rPr>
      </w:pPr>
      <w:r w:rsidRPr="0021342C">
        <w:rPr>
          <w:b/>
        </w:rPr>
        <w:t>Članak 6</w:t>
      </w:r>
      <w:r w:rsidR="00075DC2">
        <w:rPr>
          <w:b/>
        </w:rPr>
        <w:t>0</w:t>
      </w:r>
      <w:r w:rsidRPr="0021342C">
        <w:rPr>
          <w:b/>
        </w:rPr>
        <w:t>..</w:t>
      </w:r>
    </w:p>
    <w:p w14:paraId="2C0C9F31" w14:textId="29D62F73" w:rsidR="0021342C" w:rsidRDefault="0021342C" w:rsidP="0021342C">
      <w:pPr>
        <w:pStyle w:val="Bezproreda"/>
        <w:ind w:firstLine="708"/>
        <w:jc w:val="both"/>
      </w:pPr>
      <w:r w:rsidRPr="00B920DC">
        <w:t xml:space="preserve">(1) Političke stranke te osobe iz članka </w:t>
      </w:r>
      <w:r>
        <w:t>5</w:t>
      </w:r>
      <w:r w:rsidR="00075DC2">
        <w:t>8.</w:t>
      </w:r>
      <w:r w:rsidRPr="00B920DC">
        <w:t xml:space="preserve"> mogu podnijeti zahtjev za promatranje izbora od dana objave zbirnih lista kandidacijskih lista</w:t>
      </w:r>
      <w:r>
        <w:t>.</w:t>
      </w:r>
      <w:r w:rsidRPr="00B920DC">
        <w:t xml:space="preserve"> Uz zahtjev za promatranje izbora podnosi se i potvrda političke stranke, odnosno potvrda predlagatelja kandidature kandidata grupe birača o svojstvu promatrača.</w:t>
      </w:r>
    </w:p>
    <w:p w14:paraId="7B43D8C3" w14:textId="77777777" w:rsidR="0021342C" w:rsidRDefault="0021342C" w:rsidP="0021342C">
      <w:pPr>
        <w:pStyle w:val="Bezproreda"/>
        <w:ind w:firstLine="708"/>
        <w:jc w:val="both"/>
      </w:pPr>
      <w:r w:rsidRPr="00B920DC">
        <w:t xml:space="preserve">(2) Nevladine udruge i strani promatrači mogu podnijeti zahtjev za promatranje izbora od dana stupanja na snagu odluke o raspisivanju izbora. Uz zahtjev za promatranje izbora nevladina udruga će dostaviti presliku rješenja o upisu u registar udruga, a strani promatrač </w:t>
      </w:r>
      <w:r>
        <w:t>pismeno očitovanje strane organizacije u čije ime promatra izbore.</w:t>
      </w:r>
    </w:p>
    <w:p w14:paraId="74DFB95B" w14:textId="77777777" w:rsidR="0021342C" w:rsidRDefault="0021342C" w:rsidP="0021342C">
      <w:pPr>
        <w:pStyle w:val="Bezproreda"/>
        <w:ind w:firstLine="708"/>
        <w:jc w:val="both"/>
      </w:pPr>
      <w:r w:rsidRPr="00B920DC">
        <w:t xml:space="preserve"> (</w:t>
      </w:r>
      <w:r>
        <w:t>3</w:t>
      </w:r>
      <w:r w:rsidRPr="00B920DC">
        <w:t>) Zahtjevi za promatranje izbora i popis promatrača dostavljaju se izbornom povjerenstvu, najkasnije 5 dana prije dana održavanja izbora.</w:t>
      </w:r>
    </w:p>
    <w:p w14:paraId="45D6D676" w14:textId="2B7D21FA" w:rsidR="0021342C" w:rsidRPr="0021342C" w:rsidRDefault="0021342C" w:rsidP="0021342C">
      <w:pPr>
        <w:pStyle w:val="Bezproreda"/>
        <w:jc w:val="center"/>
        <w:rPr>
          <w:b/>
          <w:sz w:val="20"/>
          <w:szCs w:val="18"/>
        </w:rPr>
      </w:pPr>
      <w:r w:rsidRPr="00B920DC">
        <w:br/>
      </w:r>
      <w:r w:rsidRPr="0021342C">
        <w:rPr>
          <w:b/>
        </w:rPr>
        <w:t xml:space="preserve">Članak </w:t>
      </w:r>
      <w:r w:rsidR="00075DC2">
        <w:rPr>
          <w:b/>
        </w:rPr>
        <w:t>61</w:t>
      </w:r>
      <w:r w:rsidRPr="0021342C">
        <w:rPr>
          <w:b/>
        </w:rPr>
        <w:t>.</w:t>
      </w:r>
    </w:p>
    <w:p w14:paraId="5DEE5730" w14:textId="77777777" w:rsidR="0021342C" w:rsidRPr="00B920DC" w:rsidRDefault="0021342C" w:rsidP="0021342C">
      <w:pPr>
        <w:pStyle w:val="Bezproreda"/>
        <w:ind w:firstLine="708"/>
        <w:jc w:val="both"/>
      </w:pPr>
      <w:r>
        <w:t xml:space="preserve">(1) </w:t>
      </w:r>
      <w:r w:rsidRPr="00B920DC">
        <w:t xml:space="preserve">Službenu potvrdu promatraču izdaje i uručuje izborno povjerenstvo. </w:t>
      </w:r>
    </w:p>
    <w:p w14:paraId="1B93C2FA" w14:textId="77777777" w:rsidR="0021342C" w:rsidRPr="00B920DC" w:rsidRDefault="0021342C" w:rsidP="0021342C">
      <w:pPr>
        <w:pStyle w:val="Bezproreda"/>
        <w:ind w:firstLine="708"/>
        <w:jc w:val="both"/>
        <w:rPr>
          <w:sz w:val="28"/>
        </w:rPr>
      </w:pPr>
      <w:r>
        <w:t xml:space="preserve">(2) </w:t>
      </w:r>
      <w:r w:rsidRPr="00B920DC">
        <w:t xml:space="preserve">Promatrač je dužan prilikom dolaska na izborno mjesto, nadležnom tijelu pokazati </w:t>
      </w:r>
      <w:r>
        <w:t xml:space="preserve">službenu </w:t>
      </w:r>
      <w:r w:rsidRPr="00B920DC">
        <w:t>potvrdu, a nadležno tijelo to obavezno navodi u zapisnik pri čemu navodi ime i prezime promatrača, u čije je ime promatrač</w:t>
      </w:r>
      <w:r>
        <w:t>,</w:t>
      </w:r>
      <w:r w:rsidRPr="00B920DC">
        <w:t xml:space="preserve"> kao i oznaku službene potvrde izbornog povjerenstva.</w:t>
      </w:r>
    </w:p>
    <w:p w14:paraId="0EABB1F0" w14:textId="1FA60B21" w:rsidR="0021342C" w:rsidRPr="0021342C" w:rsidRDefault="0021342C" w:rsidP="0021342C">
      <w:pPr>
        <w:pStyle w:val="Bezproreda"/>
        <w:jc w:val="center"/>
        <w:rPr>
          <w:b/>
          <w:sz w:val="20"/>
          <w:szCs w:val="18"/>
        </w:rPr>
      </w:pPr>
      <w:r w:rsidRPr="00B920DC">
        <w:br/>
      </w:r>
      <w:r w:rsidRPr="0021342C">
        <w:rPr>
          <w:b/>
        </w:rPr>
        <w:t xml:space="preserve">Članak </w:t>
      </w:r>
      <w:r w:rsidR="00075DC2">
        <w:rPr>
          <w:b/>
        </w:rPr>
        <w:t>62</w:t>
      </w:r>
      <w:r w:rsidRPr="0021342C">
        <w:rPr>
          <w:b/>
        </w:rPr>
        <w:t>.</w:t>
      </w:r>
    </w:p>
    <w:p w14:paraId="6BD5F1BE" w14:textId="77777777" w:rsidR="0021342C" w:rsidRDefault="0021342C" w:rsidP="0021342C">
      <w:pPr>
        <w:pStyle w:val="Bezproreda"/>
        <w:ind w:firstLine="708"/>
        <w:jc w:val="both"/>
      </w:pPr>
      <w:r w:rsidRPr="00B920DC">
        <w:t>(1) 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r w:rsidRPr="00B920DC">
        <w:br/>
        <w:t>(2) Promatraču je dopušteno stavljati obrazložene primjedbe na rad biračkog odbora u zapisnik o radu biračkog odbora ili ih u pisanom obliku priložiti tom zapisniku.</w:t>
      </w:r>
    </w:p>
    <w:p w14:paraId="09A7F0A6" w14:textId="77777777" w:rsidR="0021342C" w:rsidRDefault="0021342C" w:rsidP="0021342C">
      <w:pPr>
        <w:pStyle w:val="Bezproreda"/>
        <w:ind w:firstLine="708"/>
        <w:jc w:val="both"/>
      </w:pPr>
      <w:r w:rsidRPr="00B920DC">
        <w:t>(3) Birački odbor dužan je primiti pisanu primjedbu promatrača i priložiti je zapisniku o radu biračkog odbora i o tome izdati potvrdu.</w:t>
      </w:r>
    </w:p>
    <w:p w14:paraId="0AC7D611" w14:textId="77777777" w:rsidR="0021342C" w:rsidRDefault="0021342C" w:rsidP="0021342C">
      <w:pPr>
        <w:pStyle w:val="Bezproreda"/>
        <w:ind w:firstLine="708"/>
        <w:jc w:val="both"/>
      </w:pPr>
      <w:r w:rsidRPr="00B920DC">
        <w:t>(4) Promatrač smije dolaziti i odlaziti s biračkog mjesta, ne remeteći postupak glasovanja i rad biračkog odbora.</w:t>
      </w:r>
    </w:p>
    <w:p w14:paraId="2F6C01C6" w14:textId="77777777" w:rsidR="0021342C" w:rsidRDefault="0021342C" w:rsidP="0021342C">
      <w:pPr>
        <w:pStyle w:val="Bezproreda"/>
        <w:ind w:firstLine="708"/>
        <w:jc w:val="both"/>
      </w:pPr>
      <w:r w:rsidRPr="00B920DC">
        <w:t>(5) Promatrač ne smije odgovarati na upite birača, a u slučaju da mu se birač obrati, dužan je uputiti ga predsjedniku ili članu biračkog odbora.</w:t>
      </w:r>
    </w:p>
    <w:p w14:paraId="74EA6BE8" w14:textId="77777777" w:rsidR="00075DC2" w:rsidRDefault="00075DC2" w:rsidP="0021342C">
      <w:pPr>
        <w:pStyle w:val="Bezproreda"/>
        <w:jc w:val="center"/>
      </w:pPr>
    </w:p>
    <w:p w14:paraId="17C03D27" w14:textId="77777777" w:rsidR="00104397" w:rsidRDefault="00104397" w:rsidP="0021342C">
      <w:pPr>
        <w:pStyle w:val="Bezproreda"/>
        <w:jc w:val="center"/>
        <w:rPr>
          <w:b/>
        </w:rPr>
      </w:pPr>
    </w:p>
    <w:p w14:paraId="5D8CDA3A" w14:textId="3FCF88CF" w:rsidR="0021342C" w:rsidRPr="0021342C" w:rsidRDefault="0021342C" w:rsidP="0021342C">
      <w:pPr>
        <w:pStyle w:val="Bezproreda"/>
        <w:jc w:val="center"/>
        <w:rPr>
          <w:b/>
          <w:sz w:val="20"/>
          <w:szCs w:val="18"/>
        </w:rPr>
      </w:pPr>
      <w:r w:rsidRPr="0021342C">
        <w:rPr>
          <w:b/>
        </w:rPr>
        <w:lastRenderedPageBreak/>
        <w:t xml:space="preserve">Članak </w:t>
      </w:r>
      <w:r w:rsidR="00075DC2">
        <w:rPr>
          <w:b/>
        </w:rPr>
        <w:t>63.</w:t>
      </w:r>
    </w:p>
    <w:p w14:paraId="7F9CBFFA" w14:textId="77777777" w:rsidR="0021342C" w:rsidRDefault="0021342C" w:rsidP="0021342C">
      <w:pPr>
        <w:pStyle w:val="Bezproreda"/>
        <w:ind w:firstLine="708"/>
        <w:jc w:val="both"/>
      </w:pPr>
      <w:r w:rsidRPr="00B920DC">
        <w:t>(1) Promatrač ima pravo biti nazočan radu izbornog povjerenstva za vrijeme održavanja sjednica te upozoravati na uočene nepravilnosti. </w:t>
      </w:r>
    </w:p>
    <w:p w14:paraId="3B7DE304" w14:textId="77777777" w:rsidR="0021342C" w:rsidRDefault="0021342C" w:rsidP="0021342C">
      <w:pPr>
        <w:pStyle w:val="Bezproreda"/>
        <w:ind w:firstLine="708"/>
        <w:jc w:val="both"/>
      </w:pPr>
      <w:r w:rsidRPr="00B920DC">
        <w:t>(2) Promatračima je dopušteno stavljati obrazložene primjedbe na rad izbornog tijela i dužni su ih u pisanom obliku priložiti zapisniku o radu tog izbornog tijela.</w:t>
      </w:r>
    </w:p>
    <w:p w14:paraId="677ADA68" w14:textId="436B0B8F" w:rsidR="0021342C" w:rsidRDefault="0021342C" w:rsidP="0021342C">
      <w:pPr>
        <w:pStyle w:val="Bezproreda"/>
        <w:ind w:firstLine="708"/>
        <w:jc w:val="both"/>
      </w:pPr>
      <w:r w:rsidRPr="00B920DC">
        <w:t>(3) Promatrač ima pravo zahtijevati presliku ili prijepis zapisnika o radu izbornog tijela čiji je rad promatrao te ima pravo biti nazočan primopredaji izbornog materijala.</w:t>
      </w:r>
    </w:p>
    <w:p w14:paraId="7CA732EE" w14:textId="77777777" w:rsidR="00075DC2" w:rsidRPr="00B920DC" w:rsidRDefault="00075DC2" w:rsidP="0021342C">
      <w:pPr>
        <w:pStyle w:val="Bezproreda"/>
        <w:ind w:firstLine="708"/>
        <w:jc w:val="both"/>
        <w:rPr>
          <w:sz w:val="28"/>
        </w:rPr>
      </w:pPr>
    </w:p>
    <w:p w14:paraId="6F19AC55" w14:textId="603A9B77" w:rsidR="0021342C" w:rsidRPr="0021342C" w:rsidRDefault="0021342C" w:rsidP="0021342C">
      <w:pPr>
        <w:pStyle w:val="Bezproreda"/>
        <w:jc w:val="center"/>
        <w:rPr>
          <w:b/>
          <w:sz w:val="20"/>
          <w:szCs w:val="18"/>
        </w:rPr>
      </w:pPr>
      <w:r w:rsidRPr="0021342C">
        <w:rPr>
          <w:b/>
        </w:rPr>
        <w:t>Članak 6</w:t>
      </w:r>
      <w:r w:rsidR="00075DC2">
        <w:rPr>
          <w:b/>
        </w:rPr>
        <w:t>4</w:t>
      </w:r>
      <w:r w:rsidRPr="0021342C">
        <w:rPr>
          <w:b/>
        </w:rPr>
        <w:t>.</w:t>
      </w:r>
    </w:p>
    <w:p w14:paraId="46F52FF1" w14:textId="77777777" w:rsidR="0021342C" w:rsidRDefault="0021342C" w:rsidP="0021342C">
      <w:pPr>
        <w:pStyle w:val="Bezproreda"/>
        <w:ind w:firstLine="708"/>
        <w:jc w:val="both"/>
      </w:pPr>
      <w:r w:rsidRPr="00B920DC">
        <w:t>(1) Izborno tijelo čiji se rad promatra ne smije isključiti promatranje, ali smije ograničiti broj promatrača, ako nedostatak prostora ili drugi razlozi ne dopuštaju istovremeno promatranje svim promatračima. Političkim strankama, biračima koji su predložili kandidate, nevladinim udrugama i međunarodnim organizacijama mora se omogućiti da imaju najmanje po jednog promatrača na biralištu ili pri izbornom tijelu.</w:t>
      </w:r>
    </w:p>
    <w:p w14:paraId="473CFC27" w14:textId="77777777" w:rsidR="0021342C" w:rsidRPr="00B920DC" w:rsidRDefault="0021342C" w:rsidP="0021342C">
      <w:pPr>
        <w:pStyle w:val="Bezproreda"/>
        <w:ind w:left="708"/>
        <w:jc w:val="both"/>
        <w:rPr>
          <w:sz w:val="28"/>
        </w:rPr>
      </w:pPr>
      <w:r w:rsidRPr="00B920DC">
        <w:t>(2) Izborna tijela dužna su promatračima omogućiti promatranje i praćenje svog rada.</w:t>
      </w:r>
      <w:r w:rsidRPr="00B920DC">
        <w:br/>
        <w:t>(3) Promatrač ima pravo promatranja cjelokupnog izbornog postupka i pravo uvida u cjelokupni izborni materijal sve do proglašenja službenih konačnih rezultata izbora.</w:t>
      </w:r>
    </w:p>
    <w:p w14:paraId="09A24893" w14:textId="3781233D" w:rsidR="0021342C" w:rsidRPr="0021342C" w:rsidRDefault="0021342C" w:rsidP="0021342C">
      <w:pPr>
        <w:pStyle w:val="Bezproreda"/>
        <w:jc w:val="center"/>
        <w:rPr>
          <w:b/>
          <w:sz w:val="20"/>
          <w:szCs w:val="18"/>
        </w:rPr>
      </w:pPr>
      <w:r w:rsidRPr="00B920DC">
        <w:br/>
      </w:r>
      <w:r w:rsidRPr="0021342C">
        <w:rPr>
          <w:b/>
        </w:rPr>
        <w:t>Članak</w:t>
      </w:r>
      <w:r w:rsidR="00075DC2">
        <w:rPr>
          <w:b/>
        </w:rPr>
        <w:t xml:space="preserve"> 65</w:t>
      </w:r>
      <w:r w:rsidRPr="0021342C">
        <w:rPr>
          <w:b/>
        </w:rPr>
        <w:t>.</w:t>
      </w:r>
    </w:p>
    <w:p w14:paraId="31C6F22A" w14:textId="77777777" w:rsidR="0021342C" w:rsidRDefault="0021342C" w:rsidP="0021342C">
      <w:pPr>
        <w:pStyle w:val="Bezproreda"/>
        <w:ind w:firstLine="708"/>
        <w:jc w:val="both"/>
      </w:pPr>
      <w:r w:rsidRPr="00B920DC">
        <w:t>(1)Promatrač ne smije ometati rad izbornog tijela.</w:t>
      </w:r>
    </w:p>
    <w:p w14:paraId="38450907" w14:textId="77777777" w:rsidR="0021342C" w:rsidRDefault="0021342C" w:rsidP="0021342C">
      <w:pPr>
        <w:pStyle w:val="Bezproreda"/>
        <w:ind w:firstLine="708"/>
        <w:jc w:val="both"/>
      </w:pPr>
      <w:r w:rsidRPr="00B920DC">
        <w:t>(2) Predsjednik izbornog tijela usmeno će opomenuti promatrača koji ometa rad izbornog tijela. Ako promatrač unatoč opomeni nastavi s ometanjem, predsjednik izbornog tijela ovlašten je naložiti njegovo udaljavanje.</w:t>
      </w:r>
    </w:p>
    <w:p w14:paraId="4B782E3B" w14:textId="77777777" w:rsidR="0021342C" w:rsidRDefault="0021342C" w:rsidP="0021342C">
      <w:pPr>
        <w:pStyle w:val="Bezproreda"/>
        <w:ind w:firstLine="708"/>
        <w:jc w:val="both"/>
      </w:pPr>
      <w:r w:rsidRPr="00B920DC">
        <w:t xml:space="preserve">(3) Promatrač ne smije tonski ili video snimati rad izbornog tijela. Također, ne smije nositi bilo kakve oznake, fotografije </w:t>
      </w:r>
      <w:r>
        <w:t>i</w:t>
      </w:r>
      <w:r w:rsidRPr="00B920DC">
        <w:t>li druge promidžbene materijale te na bilo koji drugi način utjecati na birače. </w:t>
      </w:r>
    </w:p>
    <w:p w14:paraId="60041FE0" w14:textId="1AF109F4" w:rsidR="00CE0819" w:rsidRDefault="00CE0819" w:rsidP="00075DC2">
      <w:pPr>
        <w:pStyle w:val="Default"/>
        <w:jc w:val="both"/>
        <w:rPr>
          <w:rFonts w:ascii="Times New Roman" w:hAnsi="Times New Roman" w:cs="Times New Roman"/>
          <w:color w:val="auto"/>
        </w:rPr>
      </w:pPr>
    </w:p>
    <w:p w14:paraId="2C17896B" w14:textId="77777777" w:rsidR="00075DC2" w:rsidRDefault="00075DC2" w:rsidP="00075DC2">
      <w:pPr>
        <w:pStyle w:val="Default"/>
        <w:jc w:val="both"/>
        <w:rPr>
          <w:rFonts w:ascii="Times New Roman" w:hAnsi="Times New Roman" w:cs="Times New Roman"/>
          <w:color w:val="auto"/>
        </w:rPr>
      </w:pPr>
    </w:p>
    <w:p w14:paraId="1947C4EC" w14:textId="0F64B004" w:rsidR="00DF4758" w:rsidRDefault="00DF4758" w:rsidP="00463DAF">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IX. KONSTITUIRANJE </w:t>
      </w:r>
      <w:r w:rsidR="00656572">
        <w:rPr>
          <w:rFonts w:ascii="Times New Roman" w:hAnsi="Times New Roman" w:cs="Times New Roman"/>
          <w:b/>
          <w:bCs/>
          <w:color w:val="auto"/>
        </w:rPr>
        <w:t>VIJEĆA MO</w:t>
      </w:r>
      <w:r w:rsidRPr="00DF4758">
        <w:rPr>
          <w:rFonts w:ascii="Times New Roman" w:hAnsi="Times New Roman" w:cs="Times New Roman"/>
          <w:b/>
          <w:bCs/>
          <w:color w:val="auto"/>
        </w:rPr>
        <w:t xml:space="preserve"> </w:t>
      </w:r>
    </w:p>
    <w:p w14:paraId="715A3E77" w14:textId="77777777" w:rsidR="00434460" w:rsidRPr="00DF4758" w:rsidRDefault="00434460" w:rsidP="00463DAF">
      <w:pPr>
        <w:pStyle w:val="Default"/>
        <w:ind w:firstLine="708"/>
        <w:rPr>
          <w:rFonts w:ascii="Times New Roman" w:hAnsi="Times New Roman" w:cs="Times New Roman"/>
          <w:color w:val="auto"/>
        </w:rPr>
      </w:pPr>
    </w:p>
    <w:p w14:paraId="2E1B45EE" w14:textId="5EFE02A5"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075DC2">
        <w:rPr>
          <w:rFonts w:ascii="Times New Roman" w:hAnsi="Times New Roman" w:cs="Times New Roman"/>
          <w:b/>
          <w:bCs/>
          <w:color w:val="auto"/>
        </w:rPr>
        <w:t>66</w:t>
      </w:r>
      <w:r w:rsidRPr="00DF4758">
        <w:rPr>
          <w:rFonts w:ascii="Times New Roman" w:hAnsi="Times New Roman" w:cs="Times New Roman"/>
          <w:b/>
          <w:bCs/>
          <w:color w:val="auto"/>
        </w:rPr>
        <w:t xml:space="preserve">. </w:t>
      </w:r>
    </w:p>
    <w:p w14:paraId="6756881C" w14:textId="276A642F" w:rsidR="00DF4758" w:rsidRPr="00DF4758" w:rsidRDefault="00DF4758" w:rsidP="0021342C">
      <w:pPr>
        <w:pStyle w:val="Default"/>
        <w:numPr>
          <w:ilvl w:val="0"/>
          <w:numId w:val="25"/>
        </w:numPr>
        <w:jc w:val="both"/>
        <w:rPr>
          <w:rFonts w:ascii="Times New Roman" w:hAnsi="Times New Roman" w:cs="Times New Roman"/>
          <w:color w:val="auto"/>
        </w:rPr>
      </w:pPr>
      <w:r w:rsidRPr="00DF4758">
        <w:rPr>
          <w:rFonts w:ascii="Times New Roman" w:hAnsi="Times New Roman" w:cs="Times New Roman"/>
          <w:color w:val="auto"/>
        </w:rPr>
        <w:t xml:space="preserve">Konstituirajuću sjednicu </w:t>
      </w:r>
      <w:r w:rsidR="00656572">
        <w:rPr>
          <w:rFonts w:ascii="Times New Roman" w:hAnsi="Times New Roman" w:cs="Times New Roman"/>
          <w:color w:val="auto"/>
        </w:rPr>
        <w:t>Vijeća MO</w:t>
      </w:r>
      <w:r w:rsidRPr="00DF4758">
        <w:rPr>
          <w:rFonts w:ascii="Times New Roman" w:hAnsi="Times New Roman" w:cs="Times New Roman"/>
          <w:color w:val="auto"/>
        </w:rPr>
        <w:t xml:space="preserve"> saziva Gradonačelnik ili osoba koju on ovlasti. </w:t>
      </w:r>
    </w:p>
    <w:p w14:paraId="7DB09367" w14:textId="7A96749D" w:rsidR="00DF4758" w:rsidRPr="00DF4758" w:rsidRDefault="0021342C" w:rsidP="0043446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(2) </w:t>
      </w:r>
      <w:r w:rsidR="00DF4758" w:rsidRPr="00DF4758">
        <w:rPr>
          <w:rFonts w:ascii="Times New Roman" w:hAnsi="Times New Roman" w:cs="Times New Roman"/>
          <w:color w:val="auto"/>
        </w:rPr>
        <w:t xml:space="preserve">Prva konstituirajuća sjednica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sazvat će se u roku od 30 dana od dana objave konačnih rezultata izbora. </w:t>
      </w:r>
    </w:p>
    <w:p w14:paraId="7A13D292" w14:textId="0BE876CE" w:rsidR="00DF4758" w:rsidRPr="00DF4758" w:rsidRDefault="0021342C" w:rsidP="0043446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(3) </w:t>
      </w:r>
      <w:r w:rsidR="00DF4758" w:rsidRPr="00DF4758">
        <w:rPr>
          <w:rFonts w:ascii="Times New Roman" w:hAnsi="Times New Roman" w:cs="Times New Roman"/>
          <w:color w:val="auto"/>
        </w:rPr>
        <w:t xml:space="preserve">Ako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ne konstituira na sjednici iz stavka 2. ovoga članka, ovlašteni sazivač sazvat će novu konstituirajuću sjednicu u roku od 30 dana od dana kada je prethodna sjednica trebala biti održana. Ako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ne konstituira ni na toj sjednici, ovlašteni sazivač sazvat će novu konstituirajuću sjednicu u nastavnom roku od 30 dana. </w:t>
      </w:r>
    </w:p>
    <w:p w14:paraId="65822A7D" w14:textId="43D0CD68" w:rsidR="00DF4758" w:rsidRPr="00DF4758" w:rsidRDefault="0021342C" w:rsidP="0043446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00DF4758" w:rsidRPr="00DF4758">
        <w:rPr>
          <w:rFonts w:ascii="Times New Roman" w:hAnsi="Times New Roman" w:cs="Times New Roman"/>
          <w:color w:val="auto"/>
        </w:rPr>
        <w:t xml:space="preserve">Konstituirajućoj sjednici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do izbora predsjednika predsjeda prvi izabrani član s kandidacijske liste koja je dobila najviše glasova. Ako je više lista dobilo isti najveći broj glasova konstituirajućoj sjednici predsjedat će prvi izabrani kandidat s liste koja je imala manji redni broj na glasačkom listiću. </w:t>
      </w:r>
    </w:p>
    <w:p w14:paraId="4DA4FC90" w14:textId="25FD98A0" w:rsidR="00DF4758" w:rsidRPr="00DF4758" w:rsidRDefault="0021342C" w:rsidP="0043446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se smatra konstituiranim izborom predsjednika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na prvoj sjednici na kojoj je nazočna većina svih članova </w:t>
      </w:r>
      <w:r w:rsidR="00656572">
        <w:rPr>
          <w:rFonts w:ascii="Times New Roman" w:hAnsi="Times New Roman" w:cs="Times New Roman"/>
          <w:color w:val="auto"/>
        </w:rPr>
        <w:t>Vijeća MO</w:t>
      </w:r>
      <w:r w:rsidR="00DF4758" w:rsidRPr="00DF4758">
        <w:rPr>
          <w:rFonts w:ascii="Times New Roman" w:hAnsi="Times New Roman" w:cs="Times New Roman"/>
          <w:color w:val="auto"/>
        </w:rPr>
        <w:t xml:space="preserve">. </w:t>
      </w:r>
    </w:p>
    <w:p w14:paraId="4D7A0384" w14:textId="0461B8E4" w:rsidR="00DF4758" w:rsidRDefault="0021342C" w:rsidP="0043446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(6) </w:t>
      </w:r>
      <w:r w:rsidR="00DF4758" w:rsidRPr="00DF4758">
        <w:rPr>
          <w:rFonts w:ascii="Times New Roman" w:hAnsi="Times New Roman" w:cs="Times New Roman"/>
          <w:color w:val="auto"/>
        </w:rPr>
        <w:t xml:space="preserve">Ako se </w:t>
      </w:r>
      <w:r w:rsidR="00656572">
        <w:rPr>
          <w:rFonts w:ascii="Times New Roman" w:hAnsi="Times New Roman" w:cs="Times New Roman"/>
          <w:color w:val="auto"/>
        </w:rPr>
        <w:t>Vijeće MO</w:t>
      </w:r>
      <w:r w:rsidR="00DF4758" w:rsidRPr="00DF4758">
        <w:rPr>
          <w:rFonts w:ascii="Times New Roman" w:hAnsi="Times New Roman" w:cs="Times New Roman"/>
          <w:color w:val="auto"/>
        </w:rPr>
        <w:t xml:space="preserve"> ne konstituira u rokovima iz stavaka 2. i 3. ovoga članka, raspisat će se novi izbori. </w:t>
      </w:r>
    </w:p>
    <w:p w14:paraId="5CE5CBAC" w14:textId="77777777" w:rsidR="008C1341" w:rsidRPr="00DF4758" w:rsidRDefault="008C1341" w:rsidP="00434460">
      <w:pPr>
        <w:pStyle w:val="Default"/>
        <w:ind w:firstLine="708"/>
        <w:jc w:val="both"/>
        <w:rPr>
          <w:rFonts w:ascii="Times New Roman" w:hAnsi="Times New Roman" w:cs="Times New Roman"/>
          <w:color w:val="auto"/>
        </w:rPr>
      </w:pPr>
    </w:p>
    <w:p w14:paraId="76C374D3" w14:textId="75D4B121" w:rsidR="008C1341" w:rsidRPr="008C1341" w:rsidRDefault="008C1341" w:rsidP="008C1341">
      <w:pPr>
        <w:jc w:val="center"/>
        <w:rPr>
          <w:b/>
        </w:rPr>
      </w:pPr>
      <w:r w:rsidRPr="008C1341">
        <w:rPr>
          <w:b/>
          <w:color w:val="000000"/>
          <w:spacing w:val="-4"/>
        </w:rPr>
        <w:t xml:space="preserve">Članak </w:t>
      </w:r>
      <w:r w:rsidR="00075DC2">
        <w:rPr>
          <w:b/>
          <w:color w:val="000000"/>
          <w:spacing w:val="-4"/>
        </w:rPr>
        <w:t>67</w:t>
      </w:r>
      <w:r w:rsidRPr="008C1341">
        <w:rPr>
          <w:b/>
          <w:color w:val="000000"/>
          <w:spacing w:val="-4"/>
        </w:rPr>
        <w:t>.</w:t>
      </w:r>
    </w:p>
    <w:p w14:paraId="4365BFB5" w14:textId="60B7FCC0" w:rsidR="008C1341" w:rsidRPr="008C1341" w:rsidRDefault="008C1341" w:rsidP="008C1341">
      <w:pPr>
        <w:jc w:val="both"/>
        <w:rPr>
          <w:color w:val="000000"/>
        </w:rPr>
      </w:pPr>
      <w:r w:rsidRPr="008C1341">
        <w:rPr>
          <w:color w:val="000000"/>
        </w:rPr>
        <w:tab/>
      </w:r>
      <w:r w:rsidR="0021342C">
        <w:rPr>
          <w:color w:val="000000"/>
        </w:rPr>
        <w:t xml:space="preserve">(1) </w:t>
      </w:r>
      <w:r w:rsidRPr="008C1341">
        <w:rPr>
          <w:color w:val="000000"/>
        </w:rPr>
        <w:t xml:space="preserve">Na konstituirajućoj sjednici, </w:t>
      </w:r>
      <w:r w:rsidR="00656572">
        <w:rPr>
          <w:color w:val="000000"/>
        </w:rPr>
        <w:t>Vijeće MO</w:t>
      </w:r>
      <w:r w:rsidRPr="008C1341">
        <w:rPr>
          <w:color w:val="000000"/>
        </w:rPr>
        <w:t xml:space="preserve"> se upoznaje s izvješćem izbornog povjerenstva o provedenim izborima i izabranim članovima </w:t>
      </w:r>
      <w:r w:rsidR="00656572">
        <w:rPr>
          <w:color w:val="000000"/>
        </w:rPr>
        <w:t>Vijeća MO</w:t>
      </w:r>
      <w:r w:rsidRPr="008C1341">
        <w:rPr>
          <w:color w:val="000000"/>
        </w:rPr>
        <w:t>.</w:t>
      </w:r>
    </w:p>
    <w:p w14:paraId="317862BD" w14:textId="7342B029" w:rsidR="008C1341" w:rsidRPr="008C1341" w:rsidRDefault="008C1341" w:rsidP="008C1341">
      <w:pPr>
        <w:jc w:val="both"/>
        <w:rPr>
          <w:color w:val="000000"/>
        </w:rPr>
      </w:pPr>
      <w:r w:rsidRPr="008C1341">
        <w:rPr>
          <w:color w:val="000000"/>
        </w:rPr>
        <w:lastRenderedPageBreak/>
        <w:tab/>
      </w:r>
      <w:r w:rsidR="0021342C">
        <w:rPr>
          <w:color w:val="000000"/>
        </w:rPr>
        <w:t xml:space="preserve">(2) </w:t>
      </w:r>
      <w:r w:rsidRPr="008C1341">
        <w:rPr>
          <w:color w:val="000000"/>
        </w:rPr>
        <w:t xml:space="preserve">Izvješće izbornog povjerenstva o provedenim izborima i izabranim članovima </w:t>
      </w:r>
      <w:r w:rsidR="00656572">
        <w:rPr>
          <w:color w:val="000000"/>
        </w:rPr>
        <w:t>Vijeća MO</w:t>
      </w:r>
      <w:r w:rsidRPr="008C1341">
        <w:rPr>
          <w:color w:val="000000"/>
        </w:rPr>
        <w:t xml:space="preserve"> u pravilu podnosi netko iz stalnog sastava izbornog povjerenstva ili za to nadležni službenik Jedinstvenog upravnog odjela Grada Delnica, odnosno druga osoba koju</w:t>
      </w:r>
      <w:r w:rsidRPr="008C1341">
        <w:rPr>
          <w:bCs/>
          <w:color w:val="000000"/>
        </w:rPr>
        <w:t xml:space="preserve"> </w:t>
      </w:r>
      <w:r w:rsidRPr="008C1341">
        <w:rPr>
          <w:color w:val="000000"/>
        </w:rPr>
        <w:t>ovlasti Gradonačelnik.</w:t>
      </w:r>
    </w:p>
    <w:p w14:paraId="7270BA48" w14:textId="77777777" w:rsidR="008C1341" w:rsidRPr="008C1341" w:rsidRDefault="008C1341" w:rsidP="008C1341">
      <w:pPr>
        <w:jc w:val="both"/>
        <w:rPr>
          <w:color w:val="000000"/>
        </w:rPr>
      </w:pPr>
    </w:p>
    <w:p w14:paraId="69A76340" w14:textId="535DF444" w:rsidR="008C1341" w:rsidRPr="008C1341" w:rsidRDefault="008C1341" w:rsidP="008C1341">
      <w:pPr>
        <w:jc w:val="center"/>
        <w:rPr>
          <w:b/>
        </w:rPr>
      </w:pPr>
      <w:r w:rsidRPr="008C1341">
        <w:rPr>
          <w:b/>
          <w:color w:val="000000"/>
          <w:spacing w:val="-5"/>
        </w:rPr>
        <w:t xml:space="preserve">Članak </w:t>
      </w:r>
      <w:r w:rsidR="00075DC2">
        <w:rPr>
          <w:b/>
          <w:color w:val="000000"/>
          <w:spacing w:val="-5"/>
        </w:rPr>
        <w:t>68</w:t>
      </w:r>
      <w:r w:rsidRPr="008C1341">
        <w:rPr>
          <w:b/>
          <w:color w:val="000000"/>
          <w:spacing w:val="-5"/>
        </w:rPr>
        <w:t>.</w:t>
      </w:r>
    </w:p>
    <w:p w14:paraId="55977B45" w14:textId="19D041A9" w:rsidR="008C1341" w:rsidRPr="008C1341" w:rsidRDefault="008C1341" w:rsidP="008C1341">
      <w:pPr>
        <w:jc w:val="both"/>
      </w:pPr>
      <w:r w:rsidRPr="008C1341">
        <w:rPr>
          <w:color w:val="000000"/>
        </w:rPr>
        <w:tab/>
      </w:r>
      <w:r w:rsidR="0021342C">
        <w:rPr>
          <w:color w:val="000000"/>
        </w:rPr>
        <w:t xml:space="preserve">(1) </w:t>
      </w:r>
      <w:r w:rsidRPr="008C1341">
        <w:rPr>
          <w:color w:val="000000"/>
        </w:rPr>
        <w:t xml:space="preserve">Nakon što </w:t>
      </w:r>
      <w:r w:rsidR="00656572">
        <w:rPr>
          <w:color w:val="000000"/>
        </w:rPr>
        <w:t>Vijeće MO</w:t>
      </w:r>
      <w:r w:rsidRPr="008C1341">
        <w:rPr>
          <w:color w:val="000000"/>
        </w:rPr>
        <w:t xml:space="preserve"> primi k znanju izvješće iz članka </w:t>
      </w:r>
      <w:r w:rsidR="00075DC2">
        <w:rPr>
          <w:color w:val="000000"/>
        </w:rPr>
        <w:t>67.stavka 1</w:t>
      </w:r>
      <w:r w:rsidRPr="008C1341">
        <w:rPr>
          <w:color w:val="000000"/>
        </w:rPr>
        <w:t xml:space="preserve"> ove Odluke, članovi </w:t>
      </w:r>
      <w:r w:rsidR="00656572">
        <w:rPr>
          <w:color w:val="000000"/>
        </w:rPr>
        <w:t>Vijeća MO</w:t>
      </w:r>
      <w:r w:rsidRPr="008C1341">
        <w:rPr>
          <w:color w:val="000000"/>
        </w:rPr>
        <w:t xml:space="preserve"> daju izjavu.</w:t>
      </w:r>
    </w:p>
    <w:p w14:paraId="2F60EAEC" w14:textId="77777777" w:rsidR="008C1341" w:rsidRPr="008C1341" w:rsidRDefault="008C1341" w:rsidP="008C1341">
      <w:pPr>
        <w:jc w:val="both"/>
      </w:pPr>
      <w:r w:rsidRPr="008C1341">
        <w:rPr>
          <w:color w:val="000000"/>
          <w:spacing w:val="-1"/>
        </w:rPr>
        <w:tab/>
      </w:r>
      <w:r w:rsidR="0021342C">
        <w:rPr>
          <w:color w:val="000000"/>
          <w:spacing w:val="-1"/>
        </w:rPr>
        <w:t xml:space="preserve">(2) </w:t>
      </w:r>
      <w:r w:rsidRPr="008C1341">
        <w:rPr>
          <w:color w:val="000000"/>
          <w:spacing w:val="-1"/>
        </w:rPr>
        <w:t>Tekst izjave glasi:</w:t>
      </w:r>
    </w:p>
    <w:p w14:paraId="342125F1" w14:textId="23C70B8D" w:rsidR="008C1341" w:rsidRPr="008C1341" w:rsidRDefault="008C1341" w:rsidP="008C1341">
      <w:pPr>
        <w:jc w:val="both"/>
        <w:rPr>
          <w:b/>
        </w:rPr>
      </w:pPr>
      <w:r w:rsidRPr="008C1341">
        <w:rPr>
          <w:b/>
          <w:color w:val="000000"/>
        </w:rPr>
        <w:tab/>
        <w:t xml:space="preserve">“Izjavljujem, da ću dužnost člana </w:t>
      </w:r>
      <w:r w:rsidR="00656572">
        <w:rPr>
          <w:b/>
          <w:color w:val="000000"/>
        </w:rPr>
        <w:t>Vijeća MO</w:t>
      </w:r>
      <w:r w:rsidRPr="008C1341">
        <w:rPr>
          <w:b/>
          <w:color w:val="000000"/>
        </w:rPr>
        <w:t xml:space="preserve"> mjesnog odbora obavljati savjesno i odgovorno i da ću se u svom radu pridržavati Ustava, zakona, Statuta Grada Delnica, Pravila te ostalih akata mjesnog odbora, kao i da ću poštovati pravni poredak i zauzimati  se za svekoliki napredak Republike Hrvatske, Grada Delnica i mjesnog odbora.”</w:t>
      </w:r>
    </w:p>
    <w:p w14:paraId="76B96FF4" w14:textId="77777777" w:rsidR="008C1341" w:rsidRPr="008C1341" w:rsidRDefault="008C1341" w:rsidP="008C1341">
      <w:pPr>
        <w:jc w:val="both"/>
        <w:rPr>
          <w:color w:val="000000"/>
        </w:rPr>
      </w:pPr>
      <w:r w:rsidRPr="008C1341">
        <w:rPr>
          <w:color w:val="000000"/>
        </w:rPr>
        <w:tab/>
      </w:r>
      <w:r w:rsidR="0021342C">
        <w:rPr>
          <w:color w:val="000000"/>
        </w:rPr>
        <w:t xml:space="preserve">(3) </w:t>
      </w:r>
      <w:r w:rsidRPr="008C1341">
        <w:rPr>
          <w:color w:val="000000"/>
        </w:rPr>
        <w:t>Vijećnici nakon čitanja teksta izjave izgovaraju “Prisežem” te potpisuju tekst izjave pred predsjedavateljem.</w:t>
      </w:r>
    </w:p>
    <w:p w14:paraId="4308E8F0" w14:textId="77777777" w:rsidR="008C1341" w:rsidRPr="00DF4758" w:rsidRDefault="008C1341" w:rsidP="00DF4758">
      <w:pPr>
        <w:pStyle w:val="Default"/>
        <w:rPr>
          <w:rFonts w:ascii="Times New Roman" w:hAnsi="Times New Roman" w:cs="Times New Roman"/>
          <w:color w:val="auto"/>
        </w:rPr>
      </w:pPr>
    </w:p>
    <w:p w14:paraId="47DD1E6C" w14:textId="77777777" w:rsidR="00DF4758" w:rsidRDefault="00DF4758" w:rsidP="00434460">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X. PRIJELAZNE I ZAVRŠNE ODREDBE </w:t>
      </w:r>
    </w:p>
    <w:p w14:paraId="08E4E9E8" w14:textId="77777777" w:rsidR="00434460" w:rsidRDefault="00434460" w:rsidP="00434460">
      <w:pPr>
        <w:pStyle w:val="Default"/>
        <w:ind w:firstLine="708"/>
        <w:rPr>
          <w:rFonts w:ascii="Times New Roman" w:hAnsi="Times New Roman" w:cs="Times New Roman"/>
          <w:color w:val="auto"/>
        </w:rPr>
      </w:pPr>
    </w:p>
    <w:p w14:paraId="50EE267F" w14:textId="7980198B" w:rsidR="004B24E3" w:rsidRPr="00F22C11" w:rsidRDefault="008C1341" w:rsidP="004B24E3">
      <w:pPr>
        <w:jc w:val="center"/>
        <w:rPr>
          <w:b/>
        </w:rPr>
      </w:pPr>
      <w:r>
        <w:rPr>
          <w:b/>
        </w:rPr>
        <w:t>Članak 6</w:t>
      </w:r>
      <w:r w:rsidR="00075DC2">
        <w:rPr>
          <w:b/>
        </w:rPr>
        <w:t>9</w:t>
      </w:r>
      <w:r w:rsidR="004B24E3" w:rsidRPr="00F22C11">
        <w:rPr>
          <w:b/>
        </w:rPr>
        <w:t>.</w:t>
      </w:r>
    </w:p>
    <w:p w14:paraId="5B47BF56" w14:textId="373B9FCE" w:rsidR="004B24E3" w:rsidRPr="00F22C11" w:rsidRDefault="004B24E3" w:rsidP="00617C00">
      <w:pPr>
        <w:jc w:val="both"/>
      </w:pPr>
      <w:r w:rsidRPr="00F22C11">
        <w:tab/>
      </w:r>
      <w:r w:rsidR="0021342C">
        <w:t xml:space="preserve">(1) </w:t>
      </w:r>
      <w:r w:rsidR="00656572">
        <w:t>Vijeća MO</w:t>
      </w:r>
      <w:r w:rsidRPr="00F22C11">
        <w:t xml:space="preserve"> mjesnih odbora dužna su donijeti i uskladiti svoje akte s ovom Odlukom u roku </w:t>
      </w:r>
      <w:r w:rsidR="00075DC2">
        <w:t>12</w:t>
      </w:r>
      <w:r w:rsidRPr="00F22C11">
        <w:t xml:space="preserve"> mjeseci od dana stupanja na snagu ove Odluke.</w:t>
      </w:r>
    </w:p>
    <w:p w14:paraId="6A8420FA" w14:textId="77777777" w:rsidR="004B24E3" w:rsidRPr="00F22C11" w:rsidRDefault="004B24E3" w:rsidP="00617C00">
      <w:pPr>
        <w:jc w:val="both"/>
      </w:pPr>
      <w:r w:rsidRPr="00F22C11">
        <w:tab/>
      </w:r>
      <w:r w:rsidR="0021342C">
        <w:t xml:space="preserve">(2) </w:t>
      </w:r>
      <w:r w:rsidRPr="00F22C11">
        <w:t>Do donošenja i usklađenja akata, na snazi ostaju postojeći akti mjesnih odbora ukoliko nisu u suprotnosti s ovom Odlukom, a u protivnom se neposredno primjenjuju odredbe ove Odluke.</w:t>
      </w:r>
    </w:p>
    <w:p w14:paraId="69F215BF" w14:textId="77777777" w:rsidR="00434460" w:rsidRPr="00DF4758" w:rsidRDefault="00434460" w:rsidP="00434460">
      <w:pPr>
        <w:pStyle w:val="Default"/>
        <w:ind w:firstLine="708"/>
        <w:rPr>
          <w:rFonts w:ascii="Times New Roman" w:hAnsi="Times New Roman" w:cs="Times New Roman"/>
          <w:color w:val="auto"/>
        </w:rPr>
      </w:pPr>
    </w:p>
    <w:p w14:paraId="0739350E" w14:textId="36E731DE" w:rsidR="00DF4758" w:rsidRPr="00DF4758" w:rsidRDefault="008C1341" w:rsidP="00DF4758">
      <w:pPr>
        <w:pStyle w:val="Default"/>
        <w:jc w:val="center"/>
        <w:rPr>
          <w:rFonts w:ascii="Times New Roman" w:hAnsi="Times New Roman" w:cs="Times New Roman"/>
          <w:color w:val="auto"/>
        </w:rPr>
      </w:pPr>
      <w:r>
        <w:rPr>
          <w:rFonts w:ascii="Times New Roman" w:hAnsi="Times New Roman" w:cs="Times New Roman"/>
          <w:b/>
          <w:bCs/>
          <w:color w:val="auto"/>
        </w:rPr>
        <w:t xml:space="preserve">Članak </w:t>
      </w:r>
      <w:r w:rsidR="00075DC2">
        <w:rPr>
          <w:rFonts w:ascii="Times New Roman" w:hAnsi="Times New Roman" w:cs="Times New Roman"/>
          <w:b/>
          <w:bCs/>
          <w:color w:val="auto"/>
        </w:rPr>
        <w:t>70</w:t>
      </w:r>
      <w:r w:rsidR="00DF4758" w:rsidRPr="00DF4758">
        <w:rPr>
          <w:rFonts w:ascii="Times New Roman" w:hAnsi="Times New Roman" w:cs="Times New Roman"/>
          <w:b/>
          <w:bCs/>
          <w:color w:val="auto"/>
        </w:rPr>
        <w:t xml:space="preserve">. </w:t>
      </w:r>
    </w:p>
    <w:p w14:paraId="38B50672" w14:textId="248BF4FE" w:rsidR="00DF4758" w:rsidRDefault="00DF4758" w:rsidP="00434460">
      <w:pPr>
        <w:pStyle w:val="Default"/>
        <w:ind w:firstLine="708"/>
        <w:jc w:val="both"/>
        <w:rPr>
          <w:rFonts w:ascii="Times New Roman" w:hAnsi="Times New Roman" w:cs="Times New Roman"/>
          <w:color w:val="auto"/>
        </w:rPr>
      </w:pPr>
      <w:r w:rsidRPr="00DF4758">
        <w:rPr>
          <w:rFonts w:ascii="Times New Roman" w:hAnsi="Times New Roman" w:cs="Times New Roman"/>
          <w:color w:val="auto"/>
        </w:rPr>
        <w:t xml:space="preserve">Danom stupanja na snagu ove Odluke prestaje važiti Odluka o izboru članova </w:t>
      </w:r>
      <w:r w:rsidR="00656572">
        <w:rPr>
          <w:rFonts w:ascii="Times New Roman" w:hAnsi="Times New Roman" w:cs="Times New Roman"/>
          <w:color w:val="auto"/>
        </w:rPr>
        <w:t>Vijeća MO</w:t>
      </w:r>
      <w:r w:rsidRPr="00DF4758">
        <w:rPr>
          <w:rFonts w:ascii="Times New Roman" w:hAnsi="Times New Roman" w:cs="Times New Roman"/>
          <w:color w:val="auto"/>
        </w:rPr>
        <w:t xml:space="preserve"> mjesnih odbora (“Službene novine </w:t>
      </w:r>
      <w:r w:rsidR="0022308E">
        <w:rPr>
          <w:rFonts w:ascii="Times New Roman" w:hAnsi="Times New Roman" w:cs="Times New Roman"/>
          <w:color w:val="auto"/>
        </w:rPr>
        <w:t>01/15, 03/19 i 03/20</w:t>
      </w:r>
      <w:r w:rsidRPr="00DF4758">
        <w:rPr>
          <w:rFonts w:ascii="Times New Roman" w:hAnsi="Times New Roman" w:cs="Times New Roman"/>
          <w:color w:val="auto"/>
        </w:rPr>
        <w:t xml:space="preserve">). </w:t>
      </w:r>
    </w:p>
    <w:p w14:paraId="13C50B46" w14:textId="77777777" w:rsidR="00434460" w:rsidRPr="00DF4758" w:rsidRDefault="00434460" w:rsidP="00434460">
      <w:pPr>
        <w:pStyle w:val="Default"/>
        <w:ind w:firstLine="708"/>
        <w:jc w:val="both"/>
        <w:rPr>
          <w:rFonts w:ascii="Times New Roman" w:hAnsi="Times New Roman" w:cs="Times New Roman"/>
          <w:color w:val="auto"/>
        </w:rPr>
      </w:pPr>
    </w:p>
    <w:p w14:paraId="094E3754" w14:textId="7ED527EF" w:rsidR="00DF4758" w:rsidRPr="00DF4758" w:rsidRDefault="00DF4758" w:rsidP="00DF4758">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075DC2">
        <w:rPr>
          <w:rFonts w:ascii="Times New Roman" w:hAnsi="Times New Roman" w:cs="Times New Roman"/>
          <w:b/>
          <w:bCs/>
          <w:color w:val="auto"/>
        </w:rPr>
        <w:t>71</w:t>
      </w:r>
      <w:r w:rsidRPr="00DF4758">
        <w:rPr>
          <w:rFonts w:ascii="Times New Roman" w:hAnsi="Times New Roman" w:cs="Times New Roman"/>
          <w:b/>
          <w:bCs/>
          <w:color w:val="auto"/>
        </w:rPr>
        <w:t xml:space="preserve">. </w:t>
      </w:r>
    </w:p>
    <w:p w14:paraId="18AD3C27" w14:textId="7EB5AE6A" w:rsidR="00DF4758" w:rsidRDefault="00DF4758" w:rsidP="00434460">
      <w:pPr>
        <w:pStyle w:val="Default"/>
        <w:ind w:firstLine="708"/>
        <w:jc w:val="both"/>
        <w:rPr>
          <w:rFonts w:ascii="Times New Roman" w:hAnsi="Times New Roman" w:cs="Times New Roman"/>
          <w:color w:val="auto"/>
        </w:rPr>
      </w:pPr>
      <w:r w:rsidRPr="00DF4758">
        <w:rPr>
          <w:rFonts w:ascii="Times New Roman" w:hAnsi="Times New Roman" w:cs="Times New Roman"/>
          <w:color w:val="auto"/>
        </w:rPr>
        <w:t>Ova Odluka stupa na snagu osmoga dana od dana objave</w:t>
      </w:r>
      <w:r w:rsidR="00434460">
        <w:rPr>
          <w:rFonts w:ascii="Times New Roman" w:hAnsi="Times New Roman" w:cs="Times New Roman"/>
          <w:color w:val="auto"/>
        </w:rPr>
        <w:t xml:space="preserve"> u “Službenim novinama</w:t>
      </w:r>
      <w:r w:rsidR="00075DC2">
        <w:rPr>
          <w:rFonts w:ascii="Times New Roman" w:hAnsi="Times New Roman" w:cs="Times New Roman"/>
          <w:color w:val="auto"/>
        </w:rPr>
        <w:t xml:space="preserve"> Grada Delnica</w:t>
      </w:r>
      <w:r w:rsidRPr="00DF4758">
        <w:rPr>
          <w:rFonts w:ascii="Times New Roman" w:hAnsi="Times New Roman" w:cs="Times New Roman"/>
          <w:color w:val="auto"/>
        </w:rPr>
        <w:t xml:space="preserve">". </w:t>
      </w:r>
    </w:p>
    <w:p w14:paraId="48E96535" w14:textId="77777777" w:rsidR="009F54FC" w:rsidRDefault="009F54FC" w:rsidP="00434460">
      <w:pPr>
        <w:pStyle w:val="Default"/>
        <w:ind w:firstLine="708"/>
        <w:jc w:val="both"/>
        <w:rPr>
          <w:rFonts w:ascii="Times New Roman" w:hAnsi="Times New Roman" w:cs="Times New Roman"/>
          <w:color w:val="auto"/>
        </w:rPr>
      </w:pPr>
    </w:p>
    <w:p w14:paraId="4B6A930A" w14:textId="77777777" w:rsidR="007C17AC" w:rsidRDefault="007C17AC" w:rsidP="007C17AC">
      <w:pPr>
        <w:pStyle w:val="Bezproreda"/>
        <w:jc w:val="center"/>
        <w:rPr>
          <w:i/>
          <w:iCs/>
        </w:rPr>
      </w:pPr>
    </w:p>
    <w:p w14:paraId="22891617" w14:textId="77777777" w:rsidR="007C17AC" w:rsidRDefault="007C17AC" w:rsidP="007C17AC">
      <w:pPr>
        <w:pStyle w:val="Bezproreda"/>
        <w:jc w:val="center"/>
        <w:rPr>
          <w:i/>
          <w:iCs/>
        </w:rPr>
      </w:pPr>
    </w:p>
    <w:p w14:paraId="1293921D" w14:textId="77777777" w:rsidR="007C17AC" w:rsidRDefault="007C17AC" w:rsidP="007C17AC">
      <w:pPr>
        <w:pStyle w:val="Bezproreda"/>
        <w:jc w:val="center"/>
        <w:rPr>
          <w:i/>
          <w:iCs/>
        </w:rPr>
      </w:pPr>
    </w:p>
    <w:p w14:paraId="70D9182B" w14:textId="77777777" w:rsidR="007C17AC" w:rsidRDefault="007C17AC" w:rsidP="007C17AC">
      <w:pPr>
        <w:pStyle w:val="Bezproreda"/>
        <w:jc w:val="center"/>
        <w:rPr>
          <w:i/>
          <w:iCs/>
        </w:rPr>
      </w:pPr>
    </w:p>
    <w:p w14:paraId="195D015F" w14:textId="77777777" w:rsidR="007C17AC" w:rsidRDefault="007C17AC" w:rsidP="007C17AC">
      <w:pPr>
        <w:pStyle w:val="Bezproreda"/>
        <w:jc w:val="center"/>
        <w:rPr>
          <w:i/>
          <w:iCs/>
        </w:rPr>
      </w:pPr>
    </w:p>
    <w:p w14:paraId="4A34C9AC" w14:textId="77777777" w:rsidR="007C17AC" w:rsidRDefault="007C17AC" w:rsidP="007C17AC">
      <w:pPr>
        <w:pStyle w:val="Bezproreda"/>
        <w:jc w:val="center"/>
        <w:rPr>
          <w:i/>
          <w:iCs/>
        </w:rPr>
      </w:pPr>
    </w:p>
    <w:p w14:paraId="65E09C86" w14:textId="77777777" w:rsidR="007C17AC" w:rsidRDefault="007C17AC" w:rsidP="007C17AC">
      <w:pPr>
        <w:pStyle w:val="Bezproreda"/>
        <w:jc w:val="center"/>
        <w:rPr>
          <w:i/>
          <w:iCs/>
        </w:rPr>
      </w:pPr>
    </w:p>
    <w:p w14:paraId="1DF451A9" w14:textId="77777777" w:rsidR="007C17AC" w:rsidRPr="00CE0819" w:rsidRDefault="007C17AC" w:rsidP="00CE0819">
      <w:pPr>
        <w:pStyle w:val="Bezproreda"/>
        <w:jc w:val="both"/>
      </w:pPr>
    </w:p>
    <w:sectPr w:rsidR="007C17AC" w:rsidRPr="00CE0819" w:rsidSect="00226D50">
      <w:footerReference w:type="default" r:id="rId11"/>
      <w:pgSz w:w="11904" w:h="17340"/>
      <w:pgMar w:top="1854" w:right="886" w:bottom="912" w:left="118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BF06" w14:textId="77777777" w:rsidR="009D5C58" w:rsidRDefault="009D5C58" w:rsidP="004B24E3">
      <w:r>
        <w:separator/>
      </w:r>
    </w:p>
  </w:endnote>
  <w:endnote w:type="continuationSeparator" w:id="0">
    <w:p w14:paraId="71FA7948" w14:textId="77777777" w:rsidR="009D5C58" w:rsidRDefault="009D5C58" w:rsidP="004B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270472"/>
      <w:docPartObj>
        <w:docPartGallery w:val="Page Numbers (Bottom of Page)"/>
        <w:docPartUnique/>
      </w:docPartObj>
    </w:sdtPr>
    <w:sdtContent>
      <w:p w14:paraId="708B96E4" w14:textId="77777777" w:rsidR="00226D50" w:rsidRDefault="00226D50">
        <w:pPr>
          <w:pStyle w:val="Podnoje"/>
          <w:jc w:val="right"/>
        </w:pPr>
        <w:r>
          <w:fldChar w:fldCharType="begin"/>
        </w:r>
        <w:r>
          <w:instrText>PAGE   \* MERGEFORMAT</w:instrText>
        </w:r>
        <w:r>
          <w:fldChar w:fldCharType="separate"/>
        </w:r>
        <w:r>
          <w:rPr>
            <w:noProof/>
          </w:rPr>
          <w:t>14</w:t>
        </w:r>
        <w:r>
          <w:fldChar w:fldCharType="end"/>
        </w:r>
      </w:p>
    </w:sdtContent>
  </w:sdt>
  <w:p w14:paraId="36289900" w14:textId="77777777" w:rsidR="00226D50" w:rsidRDefault="00226D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713C" w14:textId="77777777" w:rsidR="009D5C58" w:rsidRDefault="009D5C58" w:rsidP="004B24E3">
      <w:r>
        <w:separator/>
      </w:r>
    </w:p>
  </w:footnote>
  <w:footnote w:type="continuationSeparator" w:id="0">
    <w:p w14:paraId="4E2E1421" w14:textId="77777777" w:rsidR="009D5C58" w:rsidRDefault="009D5C58" w:rsidP="004B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F72C7"/>
    <w:multiLevelType w:val="hybridMultilevel"/>
    <w:tmpl w:val="75FED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2F7220"/>
    <w:multiLevelType w:val="hybridMultilevel"/>
    <w:tmpl w:val="4DB86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B1420D"/>
    <w:multiLevelType w:val="hybridMultilevel"/>
    <w:tmpl w:val="3BDF523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FA0642"/>
    <w:multiLevelType w:val="hybridMultilevel"/>
    <w:tmpl w:val="68F2A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9889D1"/>
    <w:multiLevelType w:val="hybridMultilevel"/>
    <w:tmpl w:val="82A41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FB7DB9"/>
    <w:multiLevelType w:val="hybridMultilevel"/>
    <w:tmpl w:val="8BD5F5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721556"/>
    <w:multiLevelType w:val="hybridMultilevel"/>
    <w:tmpl w:val="9D46F47C"/>
    <w:lvl w:ilvl="0" w:tplc="4A54D936">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7" w15:restartNumberingAfterBreak="0">
    <w:nsid w:val="13E43831"/>
    <w:multiLevelType w:val="hybridMultilevel"/>
    <w:tmpl w:val="58B0B124"/>
    <w:lvl w:ilvl="0" w:tplc="6262A1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8A2C6B"/>
    <w:multiLevelType w:val="hybridMultilevel"/>
    <w:tmpl w:val="C6680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B25EF1"/>
    <w:multiLevelType w:val="hybridMultilevel"/>
    <w:tmpl w:val="8716E6A6"/>
    <w:lvl w:ilvl="0" w:tplc="8392116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53F747A"/>
    <w:multiLevelType w:val="hybridMultilevel"/>
    <w:tmpl w:val="B4EFC4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EB9E1D"/>
    <w:multiLevelType w:val="hybridMultilevel"/>
    <w:tmpl w:val="B70D3E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FF233D"/>
    <w:multiLevelType w:val="hybridMultilevel"/>
    <w:tmpl w:val="98302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132EC8"/>
    <w:multiLevelType w:val="hybridMultilevel"/>
    <w:tmpl w:val="AFC2F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FC5D10"/>
    <w:multiLevelType w:val="hybridMultilevel"/>
    <w:tmpl w:val="6DE20D3A"/>
    <w:lvl w:ilvl="0" w:tplc="FD345C9E">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5" w15:restartNumberingAfterBreak="0">
    <w:nsid w:val="44B8B946"/>
    <w:multiLevelType w:val="hybridMultilevel"/>
    <w:tmpl w:val="387E02B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534977"/>
    <w:multiLevelType w:val="hybridMultilevel"/>
    <w:tmpl w:val="D13EDF58"/>
    <w:lvl w:ilvl="0" w:tplc="6B02C6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56BFB2DB"/>
    <w:multiLevelType w:val="hybridMultilevel"/>
    <w:tmpl w:val="CA318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61503F"/>
    <w:multiLevelType w:val="hybridMultilevel"/>
    <w:tmpl w:val="A8C061D8"/>
    <w:lvl w:ilvl="0" w:tplc="685E5B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570C0E2"/>
    <w:multiLevelType w:val="hybridMultilevel"/>
    <w:tmpl w:val="A9F31522"/>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19313C"/>
    <w:multiLevelType w:val="hybridMultilevel"/>
    <w:tmpl w:val="F5ECEF90"/>
    <w:lvl w:ilvl="0" w:tplc="23025638">
      <w:start w:val="1"/>
      <w:numFmt w:val="decimal"/>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21" w15:restartNumberingAfterBreak="0">
    <w:nsid w:val="74F9347E"/>
    <w:multiLevelType w:val="hybridMultilevel"/>
    <w:tmpl w:val="992485D6"/>
    <w:lvl w:ilvl="0" w:tplc="8C6A47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ABE26EE"/>
    <w:multiLevelType w:val="hybridMultilevel"/>
    <w:tmpl w:val="3894EAEE"/>
    <w:lvl w:ilvl="0" w:tplc="EFFC5C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CFC1DA3"/>
    <w:multiLevelType w:val="hybridMultilevel"/>
    <w:tmpl w:val="78F0ECEC"/>
    <w:lvl w:ilvl="0" w:tplc="C0FAB50E">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4" w15:restartNumberingAfterBreak="0">
    <w:nsid w:val="7EC356A8"/>
    <w:multiLevelType w:val="hybridMultilevel"/>
    <w:tmpl w:val="0BDEB6E4"/>
    <w:lvl w:ilvl="0" w:tplc="B0482A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040202552">
    <w:abstractNumId w:val="12"/>
  </w:num>
  <w:num w:numId="2" w16cid:durableId="1007711351">
    <w:abstractNumId w:val="5"/>
  </w:num>
  <w:num w:numId="3" w16cid:durableId="1181974148">
    <w:abstractNumId w:val="17"/>
  </w:num>
  <w:num w:numId="4" w16cid:durableId="2011448716">
    <w:abstractNumId w:val="10"/>
  </w:num>
  <w:num w:numId="5" w16cid:durableId="942035320">
    <w:abstractNumId w:val="0"/>
  </w:num>
  <w:num w:numId="6" w16cid:durableId="1616517608">
    <w:abstractNumId w:val="3"/>
  </w:num>
  <w:num w:numId="7" w16cid:durableId="2008432790">
    <w:abstractNumId w:val="15"/>
  </w:num>
  <w:num w:numId="8" w16cid:durableId="2780659">
    <w:abstractNumId w:val="19"/>
  </w:num>
  <w:num w:numId="9" w16cid:durableId="118233072">
    <w:abstractNumId w:val="13"/>
  </w:num>
  <w:num w:numId="10" w16cid:durableId="2015645221">
    <w:abstractNumId w:val="11"/>
  </w:num>
  <w:num w:numId="11" w16cid:durableId="725839182">
    <w:abstractNumId w:val="1"/>
  </w:num>
  <w:num w:numId="12" w16cid:durableId="1906334741">
    <w:abstractNumId w:val="2"/>
  </w:num>
  <w:num w:numId="13" w16cid:durableId="402726611">
    <w:abstractNumId w:val="8"/>
  </w:num>
  <w:num w:numId="14" w16cid:durableId="850608828">
    <w:abstractNumId w:val="4"/>
  </w:num>
  <w:num w:numId="15" w16cid:durableId="351884306">
    <w:abstractNumId w:val="24"/>
  </w:num>
  <w:num w:numId="16" w16cid:durableId="1378358470">
    <w:abstractNumId w:val="23"/>
  </w:num>
  <w:num w:numId="17" w16cid:durableId="1111314377">
    <w:abstractNumId w:val="22"/>
  </w:num>
  <w:num w:numId="18" w16cid:durableId="1478914777">
    <w:abstractNumId w:val="18"/>
  </w:num>
  <w:num w:numId="19" w16cid:durableId="790170447">
    <w:abstractNumId w:val="6"/>
  </w:num>
  <w:num w:numId="20" w16cid:durableId="2041513040">
    <w:abstractNumId w:val="20"/>
  </w:num>
  <w:num w:numId="21" w16cid:durableId="159389851">
    <w:abstractNumId w:val="9"/>
  </w:num>
  <w:num w:numId="22" w16cid:durableId="1521433124">
    <w:abstractNumId w:val="21"/>
  </w:num>
  <w:num w:numId="23" w16cid:durableId="1251819543">
    <w:abstractNumId w:val="14"/>
  </w:num>
  <w:num w:numId="24" w16cid:durableId="491873226">
    <w:abstractNumId w:val="16"/>
  </w:num>
  <w:num w:numId="25" w16cid:durableId="105346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E0"/>
    <w:rsid w:val="0006096A"/>
    <w:rsid w:val="00075DC2"/>
    <w:rsid w:val="000D75DB"/>
    <w:rsid w:val="000E5D3F"/>
    <w:rsid w:val="00100DD4"/>
    <w:rsid w:val="00104397"/>
    <w:rsid w:val="0012732A"/>
    <w:rsid w:val="00135592"/>
    <w:rsid w:val="00157638"/>
    <w:rsid w:val="001818F1"/>
    <w:rsid w:val="0021342C"/>
    <w:rsid w:val="0022308E"/>
    <w:rsid w:val="00226D50"/>
    <w:rsid w:val="00272D67"/>
    <w:rsid w:val="003836A3"/>
    <w:rsid w:val="00434460"/>
    <w:rsid w:val="00463DAF"/>
    <w:rsid w:val="004B24E3"/>
    <w:rsid w:val="004C3A57"/>
    <w:rsid w:val="005206B6"/>
    <w:rsid w:val="005A3777"/>
    <w:rsid w:val="005F2F8D"/>
    <w:rsid w:val="00617C00"/>
    <w:rsid w:val="00656572"/>
    <w:rsid w:val="00672356"/>
    <w:rsid w:val="00677AFF"/>
    <w:rsid w:val="00751824"/>
    <w:rsid w:val="00774F1A"/>
    <w:rsid w:val="007C17AC"/>
    <w:rsid w:val="007D15BC"/>
    <w:rsid w:val="00834652"/>
    <w:rsid w:val="00853B2C"/>
    <w:rsid w:val="008C1341"/>
    <w:rsid w:val="00910B14"/>
    <w:rsid w:val="009146D1"/>
    <w:rsid w:val="00932539"/>
    <w:rsid w:val="009A2EBB"/>
    <w:rsid w:val="009D5C58"/>
    <w:rsid w:val="009F5446"/>
    <w:rsid w:val="009F54FC"/>
    <w:rsid w:val="00A210EB"/>
    <w:rsid w:val="00A83505"/>
    <w:rsid w:val="00B543BC"/>
    <w:rsid w:val="00C36871"/>
    <w:rsid w:val="00CE0819"/>
    <w:rsid w:val="00D44D4F"/>
    <w:rsid w:val="00D5660C"/>
    <w:rsid w:val="00DF06FC"/>
    <w:rsid w:val="00DF4758"/>
    <w:rsid w:val="00E71AE0"/>
    <w:rsid w:val="00F760D1"/>
    <w:rsid w:val="00FD35FB"/>
    <w:rsid w:val="00FE2359"/>
    <w:rsid w:val="00FE7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AB98"/>
  <w15:docId w15:val="{DD83C326-7B53-432B-9E81-24E1E86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F4758"/>
    <w:pPr>
      <w:autoSpaceDE w:val="0"/>
      <w:autoSpaceDN w:val="0"/>
      <w:adjustRightInd w:val="0"/>
      <w:spacing w:after="0" w:line="240" w:lineRule="auto"/>
    </w:pPr>
    <w:rPr>
      <w:rFonts w:ascii="Arial" w:hAnsi="Arial" w:cs="Arial"/>
      <w:color w:val="000000"/>
      <w:sz w:val="24"/>
      <w:szCs w:val="24"/>
    </w:rPr>
  </w:style>
  <w:style w:type="paragraph" w:styleId="Podnaslov">
    <w:name w:val="Subtitle"/>
    <w:basedOn w:val="Default"/>
    <w:next w:val="Default"/>
    <w:link w:val="PodnaslovChar"/>
    <w:uiPriority w:val="99"/>
    <w:qFormat/>
    <w:rsid w:val="00DF4758"/>
    <w:rPr>
      <w:color w:val="auto"/>
    </w:rPr>
  </w:style>
  <w:style w:type="character" w:customStyle="1" w:styleId="PodnaslovChar">
    <w:name w:val="Podnaslov Char"/>
    <w:basedOn w:val="Zadanifontodlomka"/>
    <w:link w:val="Podnaslov"/>
    <w:uiPriority w:val="99"/>
    <w:rsid w:val="00DF4758"/>
    <w:rPr>
      <w:rFonts w:ascii="Arial" w:hAnsi="Arial" w:cs="Arial"/>
      <w:sz w:val="24"/>
      <w:szCs w:val="24"/>
    </w:rPr>
  </w:style>
  <w:style w:type="paragraph" w:styleId="Tijeloteksta">
    <w:name w:val="Body Text"/>
    <w:basedOn w:val="Default"/>
    <w:next w:val="Default"/>
    <w:link w:val="TijelotekstaChar"/>
    <w:uiPriority w:val="99"/>
    <w:rsid w:val="00DF4758"/>
    <w:rPr>
      <w:color w:val="auto"/>
    </w:rPr>
  </w:style>
  <w:style w:type="character" w:customStyle="1" w:styleId="TijelotekstaChar">
    <w:name w:val="Tijelo teksta Char"/>
    <w:basedOn w:val="Zadanifontodlomka"/>
    <w:link w:val="Tijeloteksta"/>
    <w:uiPriority w:val="99"/>
    <w:rsid w:val="00DF4758"/>
    <w:rPr>
      <w:rFonts w:ascii="Arial" w:hAnsi="Arial" w:cs="Arial"/>
      <w:sz w:val="24"/>
      <w:szCs w:val="24"/>
    </w:rPr>
  </w:style>
  <w:style w:type="paragraph" w:styleId="Tijeloteksta2">
    <w:name w:val="Body Text 2"/>
    <w:basedOn w:val="Default"/>
    <w:next w:val="Default"/>
    <w:link w:val="Tijeloteksta2Char"/>
    <w:uiPriority w:val="99"/>
    <w:rsid w:val="00DF4758"/>
    <w:rPr>
      <w:color w:val="auto"/>
    </w:rPr>
  </w:style>
  <w:style w:type="character" w:customStyle="1" w:styleId="Tijeloteksta2Char">
    <w:name w:val="Tijelo teksta 2 Char"/>
    <w:basedOn w:val="Zadanifontodlomka"/>
    <w:link w:val="Tijeloteksta2"/>
    <w:uiPriority w:val="99"/>
    <w:rsid w:val="00DF4758"/>
    <w:rPr>
      <w:rFonts w:ascii="Arial" w:hAnsi="Arial" w:cs="Arial"/>
      <w:sz w:val="24"/>
      <w:szCs w:val="24"/>
    </w:rPr>
  </w:style>
  <w:style w:type="paragraph" w:styleId="StandardWeb">
    <w:name w:val="Normal (Web)"/>
    <w:basedOn w:val="Default"/>
    <w:next w:val="Default"/>
    <w:uiPriority w:val="99"/>
    <w:rsid w:val="00DF4758"/>
    <w:rPr>
      <w:color w:val="auto"/>
    </w:rPr>
  </w:style>
  <w:style w:type="paragraph" w:styleId="Bezproreda">
    <w:name w:val="No Spacing"/>
    <w:uiPriority w:val="1"/>
    <w:qFormat/>
    <w:rsid w:val="00DF4758"/>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B24E3"/>
    <w:pPr>
      <w:tabs>
        <w:tab w:val="center" w:pos="4536"/>
        <w:tab w:val="right" w:pos="9072"/>
      </w:tabs>
    </w:pPr>
  </w:style>
  <w:style w:type="character" w:customStyle="1" w:styleId="ZaglavljeChar">
    <w:name w:val="Zaglavlje Char"/>
    <w:basedOn w:val="Zadanifontodlomka"/>
    <w:link w:val="Zaglavlje"/>
    <w:uiPriority w:val="99"/>
    <w:rsid w:val="004B24E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B24E3"/>
    <w:pPr>
      <w:tabs>
        <w:tab w:val="center" w:pos="4536"/>
        <w:tab w:val="right" w:pos="9072"/>
      </w:tabs>
    </w:pPr>
  </w:style>
  <w:style w:type="character" w:customStyle="1" w:styleId="PodnojeChar">
    <w:name w:val="Podnožje Char"/>
    <w:basedOn w:val="Zadanifontodlomka"/>
    <w:link w:val="Podnoje"/>
    <w:uiPriority w:val="99"/>
    <w:rsid w:val="004B24E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34652"/>
    <w:rPr>
      <w:rFonts w:ascii="Tahoma" w:hAnsi="Tahoma" w:cs="Tahoma"/>
      <w:sz w:val="16"/>
      <w:szCs w:val="16"/>
    </w:rPr>
  </w:style>
  <w:style w:type="character" w:customStyle="1" w:styleId="TekstbaloniaChar">
    <w:name w:val="Tekst balončića Char"/>
    <w:basedOn w:val="Zadanifontodlomka"/>
    <w:link w:val="Tekstbalonia"/>
    <w:uiPriority w:val="99"/>
    <w:semiHidden/>
    <w:rsid w:val="00834652"/>
    <w:rPr>
      <w:rFonts w:ascii="Tahoma" w:eastAsia="Times New Roman" w:hAnsi="Tahoma" w:cs="Tahoma"/>
      <w:sz w:val="16"/>
      <w:szCs w:val="16"/>
      <w:lang w:eastAsia="hr-HR"/>
    </w:rPr>
  </w:style>
  <w:style w:type="character" w:styleId="Naglaeno">
    <w:name w:val="Strong"/>
    <w:basedOn w:val="Zadanifontodlomka"/>
    <w:uiPriority w:val="22"/>
    <w:qFormat/>
    <w:rsid w:val="000E5D3F"/>
    <w:rPr>
      <w:b/>
      <w:bCs/>
    </w:rPr>
  </w:style>
  <w:style w:type="paragraph" w:styleId="Odlomakpopisa">
    <w:name w:val="List Paragraph"/>
    <w:basedOn w:val="Normal"/>
    <w:uiPriority w:val="34"/>
    <w:qFormat/>
    <w:rsid w:val="0021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wikipedia.org/wiki/Datoteka:Coat_of_arms_of_Croatia.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upload.wikimedia.org/wikipedia/commons/thumb/c/c9/Coat_of_arms_of_Croatia.svg/220px-Coat_of_arms_of_Croatia.svg.p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7138</Words>
  <Characters>40693</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tomislav@delnice.hr</cp:lastModifiedBy>
  <cp:revision>23</cp:revision>
  <cp:lastPrinted>2023-04-05T11:38:00Z</cp:lastPrinted>
  <dcterms:created xsi:type="dcterms:W3CDTF">2015-02-19T11:24:00Z</dcterms:created>
  <dcterms:modified xsi:type="dcterms:W3CDTF">2023-04-05T11:38:00Z</dcterms:modified>
</cp:coreProperties>
</file>