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A86" w:rsidRPr="00587C38" w:rsidRDefault="00BA0A86" w:rsidP="00BA0A8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587C38">
        <w:rPr>
          <w:rFonts w:ascii="Times New Roman" w:eastAsia="Times New Roman" w:hAnsi="Times New Roman" w:cs="Times New Roman"/>
          <w:color w:val="000000"/>
          <w:sz w:val="24"/>
          <w:lang w:eastAsia="hr-HR"/>
        </w:rPr>
        <w:t>Temeljem članka 72. Zakona o komunalnom gospodarstvu (NN 68/18, 110/18, 32/20), članka 35. Zakona o lokalnoj i područnoj (regionalnoj) samoupravi (NN 33/01, 60/01, 129/05, 109/07, 125/08, 36/09, 150/11, 144/12, 137/15, 123/17</w:t>
      </w:r>
      <w:r w:rsidR="00587C38" w:rsidRPr="00587C38">
        <w:rPr>
          <w:rFonts w:ascii="Times New Roman" w:eastAsia="Times New Roman" w:hAnsi="Times New Roman" w:cs="Times New Roman"/>
          <w:color w:val="000000"/>
          <w:sz w:val="24"/>
          <w:lang w:eastAsia="hr-HR"/>
        </w:rPr>
        <w:t>, 98/19 i 144/20</w:t>
      </w:r>
      <w:r w:rsidRPr="00587C38">
        <w:rPr>
          <w:rFonts w:ascii="Times New Roman" w:eastAsia="Times New Roman" w:hAnsi="Times New Roman" w:cs="Times New Roman"/>
          <w:color w:val="000000"/>
          <w:sz w:val="24"/>
          <w:lang w:eastAsia="hr-HR"/>
        </w:rPr>
        <w:t>) i članka 40. Statuta Grada Delnica (SN GD 02/21), Gradsko vijeće Grada Delnica na današnjoj sjednici donosi</w:t>
      </w:r>
    </w:p>
    <w:p w:rsidR="00BA0A86" w:rsidRPr="00587C38" w:rsidRDefault="00BA0A86" w:rsidP="00BA0A8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:rsidR="00BA0A86" w:rsidRPr="00587C38" w:rsidRDefault="00BA0A86" w:rsidP="00BA0A8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587C38">
        <w:rPr>
          <w:rFonts w:ascii="Times New Roman" w:eastAsia="Calibri" w:hAnsi="Times New Roman" w:cs="Times New Roman"/>
          <w:b/>
          <w:sz w:val="24"/>
        </w:rPr>
        <w:t>PROGRAM ODRŽAVANJA KOMUNALNE INFRASTRUKTURE U 2023. GODINI</w:t>
      </w:r>
    </w:p>
    <w:p w:rsidR="00BA0A86" w:rsidRPr="00587C38" w:rsidRDefault="00BA0A86" w:rsidP="00BA0A8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BA0A86" w:rsidRPr="00587C38" w:rsidRDefault="00BA0A86" w:rsidP="00BA0A86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587C38">
        <w:rPr>
          <w:rFonts w:ascii="Times New Roman" w:eastAsia="Calibri" w:hAnsi="Times New Roman" w:cs="Times New Roman"/>
          <w:sz w:val="24"/>
        </w:rPr>
        <w:t>Članak 1.</w:t>
      </w:r>
    </w:p>
    <w:p w:rsidR="00BA0A86" w:rsidRPr="00587C38" w:rsidRDefault="00BA0A86" w:rsidP="00BA0A86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587C38">
        <w:rPr>
          <w:rFonts w:ascii="Times New Roman" w:eastAsia="Calibri" w:hAnsi="Times New Roman" w:cs="Times New Roman"/>
          <w:sz w:val="24"/>
        </w:rPr>
        <w:t>Donosi se  Program održavanja komunalne infrastrukture u 2023. godini kojim se utvrđuje  održavanje komunalne infrastrukture na području Grada Delnica za 2023. godinu i to opseg radova, procijenjeni troškovi te izvori financiranja.</w:t>
      </w:r>
    </w:p>
    <w:p w:rsidR="00BA0A86" w:rsidRPr="00587C38" w:rsidRDefault="00BA0A86" w:rsidP="00BA0A86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BA0A86" w:rsidRPr="00587C38" w:rsidRDefault="00BA0A86" w:rsidP="00BA0A86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587C38">
        <w:rPr>
          <w:rFonts w:ascii="Times New Roman" w:eastAsia="Calibri" w:hAnsi="Times New Roman" w:cs="Times New Roman"/>
          <w:sz w:val="24"/>
        </w:rPr>
        <w:t>Članak 2.</w:t>
      </w:r>
    </w:p>
    <w:p w:rsidR="00BA0A86" w:rsidRPr="00587C38" w:rsidRDefault="00BA0A86" w:rsidP="00BA0A86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587C38">
        <w:rPr>
          <w:rFonts w:ascii="Times New Roman" w:eastAsia="Calibri" w:hAnsi="Times New Roman" w:cs="Times New Roman"/>
          <w:sz w:val="24"/>
        </w:rPr>
        <w:t>Održavanje komunalne infrastrukture i visina potrebnih sredstava te izvori financiranja potrebna za obavljanje djelatnosti održavanja javnih površina, nerazvrstanih cesta, javne rasvjete i groblja utvrđuje se kako slijedi:</w:t>
      </w:r>
    </w:p>
    <w:p w:rsidR="00BA0A86" w:rsidRPr="00587C38" w:rsidRDefault="00BA0A86" w:rsidP="00BA0A86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587C38">
        <w:rPr>
          <w:rFonts w:ascii="Times New Roman" w:eastAsia="Calibri" w:hAnsi="Times New Roman" w:cs="Times New Roman"/>
          <w:sz w:val="24"/>
        </w:rPr>
        <w:br w:type="page"/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16"/>
        <w:gridCol w:w="1843"/>
        <w:gridCol w:w="2986"/>
        <w:gridCol w:w="1387"/>
        <w:gridCol w:w="727"/>
        <w:gridCol w:w="6"/>
        <w:gridCol w:w="2209"/>
        <w:gridCol w:w="6"/>
        <w:gridCol w:w="1530"/>
        <w:gridCol w:w="6"/>
        <w:gridCol w:w="1530"/>
        <w:gridCol w:w="6"/>
      </w:tblGrid>
      <w:tr w:rsidR="00E2666C" w:rsidRPr="00E2666C" w:rsidTr="00E2666C">
        <w:trPr>
          <w:trHeight w:val="638"/>
          <w:tblHeader/>
        </w:trPr>
        <w:tc>
          <w:tcPr>
            <w:tcW w:w="151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hr-HR"/>
              </w:rPr>
            </w:pPr>
            <w:r w:rsidRPr="00E2666C">
              <w:rPr>
                <w:rFonts w:ascii="Calibri" w:eastAsia="Calibri" w:hAnsi="Calibri" w:cs="Calibri"/>
                <w:b/>
                <w:sz w:val="20"/>
                <w:szCs w:val="20"/>
                <w:lang w:val="hr-HR"/>
              </w:rPr>
              <w:lastRenderedPageBreak/>
              <w:t>Pozicija u Proračunu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hr-HR"/>
              </w:rPr>
            </w:pPr>
            <w:r w:rsidRPr="00E2666C">
              <w:rPr>
                <w:rFonts w:ascii="Calibri" w:eastAsia="Calibri" w:hAnsi="Calibri" w:cs="Calibri"/>
                <w:b/>
                <w:sz w:val="20"/>
                <w:szCs w:val="20"/>
                <w:lang w:val="hr-HR"/>
              </w:rPr>
              <w:t>Naziv programa</w:t>
            </w:r>
          </w:p>
        </w:tc>
        <w:tc>
          <w:tcPr>
            <w:tcW w:w="298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hr-HR"/>
              </w:rPr>
            </w:pPr>
            <w:r w:rsidRPr="00E2666C">
              <w:rPr>
                <w:rFonts w:ascii="Calibri" w:eastAsia="Calibri" w:hAnsi="Calibri" w:cs="Calibri"/>
                <w:b/>
                <w:sz w:val="20"/>
                <w:szCs w:val="20"/>
                <w:lang w:val="hr-HR"/>
              </w:rPr>
              <w:t>Opis</w:t>
            </w:r>
          </w:p>
        </w:tc>
        <w:tc>
          <w:tcPr>
            <w:tcW w:w="138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hr-HR"/>
              </w:rPr>
            </w:pPr>
            <w:r w:rsidRPr="00E2666C">
              <w:rPr>
                <w:rFonts w:ascii="Calibri" w:eastAsia="Calibri" w:hAnsi="Calibri" w:cs="Calibri"/>
                <w:b/>
                <w:sz w:val="20"/>
                <w:szCs w:val="20"/>
                <w:lang w:val="hr-HR"/>
              </w:rPr>
              <w:t>Plan</w:t>
            </w:r>
          </w:p>
        </w:tc>
        <w:tc>
          <w:tcPr>
            <w:tcW w:w="733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hr-HR"/>
              </w:rPr>
            </w:pPr>
          </w:p>
        </w:tc>
        <w:tc>
          <w:tcPr>
            <w:tcW w:w="528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hr-HR"/>
              </w:rPr>
            </w:pPr>
            <w:r w:rsidRPr="00E2666C">
              <w:rPr>
                <w:rFonts w:ascii="Calibri" w:eastAsia="Calibri" w:hAnsi="Calibri" w:cs="Calibri"/>
                <w:b/>
                <w:sz w:val="20"/>
                <w:szCs w:val="20"/>
                <w:lang w:val="hr-HR"/>
              </w:rPr>
              <w:t>Izvor financiranja</w:t>
            </w:r>
          </w:p>
        </w:tc>
      </w:tr>
      <w:tr w:rsidR="00E2666C" w:rsidRPr="00E2666C" w:rsidTr="00E2666C">
        <w:trPr>
          <w:trHeight w:val="637"/>
          <w:tblHeader/>
        </w:trPr>
        <w:tc>
          <w:tcPr>
            <w:tcW w:w="151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hr-HR"/>
              </w:rPr>
            </w:pPr>
          </w:p>
        </w:tc>
        <w:tc>
          <w:tcPr>
            <w:tcW w:w="298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hr-HR"/>
              </w:rPr>
            </w:pPr>
          </w:p>
        </w:tc>
        <w:tc>
          <w:tcPr>
            <w:tcW w:w="138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hr-HR"/>
              </w:rPr>
            </w:pPr>
          </w:p>
        </w:tc>
        <w:tc>
          <w:tcPr>
            <w:tcW w:w="73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hr-HR"/>
              </w:rPr>
            </w:pPr>
          </w:p>
        </w:tc>
        <w:tc>
          <w:tcPr>
            <w:tcW w:w="221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hr-HR"/>
              </w:rPr>
            </w:pPr>
            <w:r w:rsidRPr="00E2666C">
              <w:rPr>
                <w:rFonts w:ascii="Calibri" w:eastAsia="Calibri" w:hAnsi="Calibri" w:cs="Calibri"/>
                <w:b/>
                <w:sz w:val="20"/>
                <w:szCs w:val="20"/>
                <w:lang w:val="hr-HR"/>
              </w:rPr>
              <w:t>Komunalna naknada</w:t>
            </w:r>
          </w:p>
        </w:tc>
        <w:tc>
          <w:tcPr>
            <w:tcW w:w="15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hr-HR"/>
              </w:rPr>
            </w:pPr>
            <w:r w:rsidRPr="00E2666C">
              <w:rPr>
                <w:rFonts w:ascii="Calibri" w:eastAsia="Calibri" w:hAnsi="Calibri" w:cs="Calibri"/>
                <w:b/>
                <w:sz w:val="20"/>
                <w:szCs w:val="20"/>
                <w:lang w:val="hr-HR"/>
              </w:rPr>
              <w:t>Ostali izvori</w:t>
            </w:r>
          </w:p>
        </w:tc>
        <w:tc>
          <w:tcPr>
            <w:tcW w:w="15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hr-HR"/>
              </w:rPr>
            </w:pPr>
            <w:r w:rsidRPr="00E2666C">
              <w:rPr>
                <w:rFonts w:ascii="Calibri" w:eastAsia="Calibri" w:hAnsi="Calibri" w:cs="Calibri"/>
                <w:b/>
                <w:sz w:val="20"/>
                <w:szCs w:val="20"/>
                <w:lang w:val="hr-HR"/>
              </w:rPr>
              <w:t>Naziv ostalih izvora</w:t>
            </w:r>
          </w:p>
        </w:tc>
      </w:tr>
      <w:tr w:rsidR="00E2666C" w:rsidRPr="00E2666C" w:rsidTr="00E2666C">
        <w:trPr>
          <w:gridAfter w:val="1"/>
          <w:wAfter w:w="6" w:type="dxa"/>
          <w:trHeight w:val="472"/>
          <w:tblHeader/>
        </w:trPr>
        <w:tc>
          <w:tcPr>
            <w:tcW w:w="1374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hr-HR"/>
              </w:rPr>
            </w:pPr>
            <w:r w:rsidRPr="00E2666C">
              <w:rPr>
                <w:rFonts w:ascii="Calibri" w:eastAsia="Calibri" w:hAnsi="Calibri" w:cs="Calibri"/>
                <w:b/>
                <w:sz w:val="20"/>
                <w:szCs w:val="20"/>
                <w:lang w:val="hr-HR"/>
              </w:rPr>
              <w:t>I. ODRŽAVANJE JAVNIH POVRŠINA</w:t>
            </w:r>
          </w:p>
        </w:tc>
      </w:tr>
      <w:tr w:rsidR="00E2666C" w:rsidRPr="00E2666C" w:rsidTr="00E2666C">
        <w:trPr>
          <w:gridAfter w:val="1"/>
          <w:wAfter w:w="6" w:type="dxa"/>
        </w:trPr>
        <w:tc>
          <w:tcPr>
            <w:tcW w:w="15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327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Odvoz smeća s javnih površina</w:t>
            </w:r>
          </w:p>
        </w:tc>
        <w:tc>
          <w:tcPr>
            <w:tcW w:w="29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F13154">
            <w:pPr>
              <w:jc w:val="both"/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  <w:t>Odvoz smeća</w:t>
            </w:r>
            <w:r w:rsidR="00F13154" w:rsidRPr="00E2666C"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  <w:t xml:space="preserve"> </w:t>
            </w:r>
            <w:r w:rsidR="00CD4B9C" w:rsidRPr="00E2666C"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  <w:t xml:space="preserve">vrši se </w:t>
            </w:r>
            <w:r w:rsidRPr="00E2666C"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  <w:t xml:space="preserve"> kontejnerima s javnih površina</w:t>
            </w:r>
            <w:r w:rsidR="00CD4B9C" w:rsidRPr="00E2666C"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  <w:t xml:space="preserve"> I </w:t>
            </w:r>
            <w:r w:rsidR="00F13154" w:rsidRPr="00E2666C"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  <w:t>prostora gdje se ne vrši organizirani odvoz otpada</w:t>
            </w:r>
            <w:r w:rsidR="00C97804" w:rsidRPr="00E2666C"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  <w:t xml:space="preserve"> (Dedin, </w:t>
            </w:r>
            <w:proofErr w:type="spellStart"/>
            <w:r w:rsidR="00C97804" w:rsidRPr="00E2666C"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  <w:t>Zapolje</w:t>
            </w:r>
            <w:proofErr w:type="spellEnd"/>
            <w:r w:rsidR="00C97804" w:rsidRPr="00E2666C"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  <w:t xml:space="preserve"> Brodsko)</w:t>
            </w:r>
            <w:r w:rsidRPr="00E2666C"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  <w:t>.</w:t>
            </w:r>
          </w:p>
        </w:tc>
        <w:tc>
          <w:tcPr>
            <w:tcW w:w="138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F13154" w:rsidP="00BA0A8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2.655,00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</w:p>
        </w:tc>
        <w:tc>
          <w:tcPr>
            <w:tcW w:w="22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F13154" w:rsidP="00BA0A8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2.655,00</w:t>
            </w:r>
          </w:p>
        </w:tc>
        <w:tc>
          <w:tcPr>
            <w:tcW w:w="153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153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</w:p>
        </w:tc>
      </w:tr>
      <w:tr w:rsidR="00E2666C" w:rsidRPr="00E2666C" w:rsidTr="00E2666C">
        <w:trPr>
          <w:gridAfter w:val="1"/>
          <w:wAfter w:w="6" w:type="dxa"/>
        </w:trPr>
        <w:tc>
          <w:tcPr>
            <w:tcW w:w="15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329</w:t>
            </w:r>
          </w:p>
          <w:p w:rsidR="00BA0A86" w:rsidRPr="00E2666C" w:rsidRDefault="00BA0A86" w:rsidP="00BA0A8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329.1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Čišćenje cesta i javno prometnih i zelenih površina</w:t>
            </w:r>
          </w:p>
          <w:p w:rsidR="00C97804" w:rsidRPr="00E2666C" w:rsidRDefault="00C97804" w:rsidP="00BA0A8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ZELENE</w:t>
            </w:r>
          </w:p>
          <w:p w:rsidR="00C97804" w:rsidRPr="00E2666C" w:rsidRDefault="00C97804" w:rsidP="00BA0A8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JPP</w:t>
            </w:r>
          </w:p>
          <w:p w:rsidR="00C97804" w:rsidRPr="00E2666C" w:rsidRDefault="00C97804" w:rsidP="00BA0A8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  <w:p w:rsidR="00C97804" w:rsidRPr="00E2666C" w:rsidRDefault="00C97804" w:rsidP="00BA0A8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  <w:p w:rsidR="00C97804" w:rsidRPr="00E2666C" w:rsidRDefault="00C97804" w:rsidP="00BA0A8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29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jc w:val="both"/>
              <w:rPr>
                <w:rFonts w:ascii="Calibri" w:eastAsia="Times New Roman" w:hAnsi="Calibri" w:cs="Calibri"/>
                <w:sz w:val="19"/>
                <w:szCs w:val="19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sz w:val="19"/>
                <w:szCs w:val="19"/>
                <w:lang w:val="hr-HR" w:eastAsia="hr-HR"/>
              </w:rPr>
              <w:t xml:space="preserve">Program sadrži poslove koje izvršava KTD „Risnjak- Delnice“ d.o.o., a  čini održavanje i čišćenje zelenih i javnoprometnih površina. Košnja zelenih površina unutar naselja (parkovi, nasadi, zeleni otoci, površine namijenjene za veća okupljanja) u Delnicama, Crnom Lugu i Brodu na Kupi; nabava,  sadnja i održavanje cvjetnjaka,  ukrasnog grmlja,  stablašica te održavanje krošnji, čišćenje zelenih površina od smeća kao i pražnjenje košarica za otpatke sa zelenih površina. </w:t>
            </w:r>
            <w:r w:rsidR="00C97804" w:rsidRPr="00E2666C">
              <w:rPr>
                <w:rFonts w:ascii="Calibri" w:eastAsia="Times New Roman" w:hAnsi="Calibri" w:cs="Calibri"/>
                <w:sz w:val="19"/>
                <w:szCs w:val="19"/>
                <w:lang w:val="hr-HR" w:eastAsia="hr-HR"/>
              </w:rPr>
              <w:t>(Plan u privitku)</w:t>
            </w:r>
            <w:r w:rsidRPr="00E2666C">
              <w:rPr>
                <w:rFonts w:ascii="Calibri" w:eastAsia="Times New Roman" w:hAnsi="Calibri" w:cs="Calibri"/>
                <w:sz w:val="19"/>
                <w:szCs w:val="19"/>
                <w:lang w:val="hr-HR" w:eastAsia="hr-HR"/>
              </w:rPr>
              <w:br/>
              <w:t xml:space="preserve">U ovoj aktivnosti sadržano je i čišćenje smeća i lišća s javnoprometnih površina, cesta,  nogostupa, parkirališta, pražnjenje košarica za otpatke te čišćenje od </w:t>
            </w:r>
            <w:proofErr w:type="spellStart"/>
            <w:r w:rsidRPr="00E2666C">
              <w:rPr>
                <w:rFonts w:ascii="Calibri" w:eastAsia="Times New Roman" w:hAnsi="Calibri" w:cs="Calibri"/>
                <w:sz w:val="19"/>
                <w:szCs w:val="19"/>
                <w:lang w:val="hr-HR" w:eastAsia="hr-HR"/>
              </w:rPr>
              <w:t>rizle</w:t>
            </w:r>
            <w:proofErr w:type="spellEnd"/>
            <w:r w:rsidRPr="00E2666C">
              <w:rPr>
                <w:rFonts w:ascii="Calibri" w:eastAsia="Times New Roman" w:hAnsi="Calibri" w:cs="Calibri"/>
                <w:sz w:val="19"/>
                <w:szCs w:val="19"/>
                <w:lang w:val="hr-HR" w:eastAsia="hr-HR"/>
              </w:rPr>
              <w:t xml:space="preserve"> nakon zimskog perioda, ručno čišćenje snijega. Detaljan pregled poslova na javnim površinama reguliran je godišnjim Planom održavanja javnih površina.</w:t>
            </w:r>
          </w:p>
          <w:p w:rsidR="00BA0A86" w:rsidRPr="00E2666C" w:rsidRDefault="00BA0A86" w:rsidP="00BA0A86">
            <w:pPr>
              <w:jc w:val="both"/>
              <w:rPr>
                <w:rFonts w:ascii="Calibri" w:eastAsia="Times New Roman" w:hAnsi="Calibri" w:cs="Calibri"/>
                <w:sz w:val="19"/>
                <w:szCs w:val="19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sz w:val="19"/>
                <w:szCs w:val="19"/>
                <w:lang w:val="hr-HR" w:eastAsia="hr-HR"/>
              </w:rPr>
              <w:t>Kako se povećala površina održavanja zelenih površina (dodana površina iza Ine u Crnom Lugu, kontinuirana i redovita košnja na Potoku, i dr.) , pojačao se intenzitet košnje,   povećana je procijenjena vrijednost po aktivnostima.</w:t>
            </w:r>
          </w:p>
        </w:tc>
        <w:tc>
          <w:tcPr>
            <w:tcW w:w="138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F13154" w:rsidP="00F1315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139.359,00</w:t>
            </w:r>
          </w:p>
          <w:p w:rsidR="00F13154" w:rsidRPr="00E2666C" w:rsidRDefault="00F13154" w:rsidP="00F1315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106.179,00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</w:p>
        </w:tc>
        <w:tc>
          <w:tcPr>
            <w:tcW w:w="22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F13154" w:rsidP="00BA0A8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13</w:t>
            </w:r>
            <w:r w:rsidR="00C97804"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9.</w:t>
            </w:r>
            <w:r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359,00</w:t>
            </w:r>
          </w:p>
          <w:p w:rsidR="00F13154" w:rsidRPr="00E2666C" w:rsidRDefault="00F13154" w:rsidP="00BA0A8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89.986,00</w:t>
            </w:r>
          </w:p>
        </w:tc>
        <w:tc>
          <w:tcPr>
            <w:tcW w:w="153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13154" w:rsidRPr="00E2666C" w:rsidRDefault="00F13154" w:rsidP="00BA0A8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</w:p>
          <w:p w:rsidR="00BA0A86" w:rsidRPr="00E2666C" w:rsidRDefault="00F13154" w:rsidP="00BA0A8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  <w:r w:rsidRPr="00E2666C">
              <w:rPr>
                <w:rFonts w:ascii="Calibri" w:eastAsia="Calibri" w:hAnsi="Calibri" w:cs="Calibri"/>
                <w:sz w:val="20"/>
                <w:szCs w:val="20"/>
                <w:lang w:val="hr-HR"/>
              </w:rPr>
              <w:t>16.193,00</w:t>
            </w:r>
          </w:p>
        </w:tc>
        <w:tc>
          <w:tcPr>
            <w:tcW w:w="153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7804" w:rsidRPr="00E2666C" w:rsidRDefault="00C97804" w:rsidP="00BA0A8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</w:p>
          <w:p w:rsidR="00C97804" w:rsidRPr="00E2666C" w:rsidRDefault="00C97804" w:rsidP="00BA0A8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</w:p>
          <w:p w:rsidR="00C97804" w:rsidRPr="00E2666C" w:rsidRDefault="00C97804" w:rsidP="00BA0A8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  <w:r w:rsidRPr="00E2666C">
              <w:rPr>
                <w:rFonts w:ascii="Calibri" w:eastAsia="Calibri" w:hAnsi="Calibri" w:cs="Calibri"/>
                <w:sz w:val="20"/>
                <w:szCs w:val="20"/>
                <w:lang w:val="hr-HR"/>
              </w:rPr>
              <w:t>Vlastit</w:t>
            </w:r>
          </w:p>
          <w:p w:rsidR="00C91517" w:rsidRPr="00E2666C" w:rsidRDefault="00C91517" w:rsidP="00BA0A8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  <w:r w:rsidRPr="00E2666C">
              <w:rPr>
                <w:rFonts w:ascii="Calibri" w:eastAsia="Calibri" w:hAnsi="Calibri" w:cs="Calibri"/>
                <w:sz w:val="20"/>
                <w:szCs w:val="20"/>
                <w:lang w:val="hr-HR"/>
              </w:rPr>
              <w:t>prihod</w:t>
            </w:r>
          </w:p>
        </w:tc>
      </w:tr>
      <w:tr w:rsidR="00E2666C" w:rsidRPr="00E2666C" w:rsidTr="00E2666C">
        <w:trPr>
          <w:gridAfter w:val="1"/>
          <w:wAfter w:w="6" w:type="dxa"/>
        </w:trPr>
        <w:tc>
          <w:tcPr>
            <w:tcW w:w="15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lastRenderedPageBreak/>
              <w:t>330.2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Održavanje i nabava dječjih igrala i urbane opreme</w:t>
            </w:r>
          </w:p>
        </w:tc>
        <w:tc>
          <w:tcPr>
            <w:tcW w:w="29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BA0A86" w:rsidRPr="00E2666C" w:rsidRDefault="00BA0A86" w:rsidP="00BA0A86">
            <w:pP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Na području Grada Delnica ima ukupno 9 dječjih igrališta koja su opremljena </w:t>
            </w:r>
            <w:proofErr w:type="spellStart"/>
            <w:r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igralima</w:t>
            </w:r>
            <w:proofErr w:type="spellEnd"/>
            <w:r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i koja treba redovno održavati zbog sigurnosti korištenja istih, te po potrebi izvršiti zamjenu uništenih  dijelova igrala novim. Također se redovito vrši popravak i kupuju novi zamjenski dijelovi urbane opreme prema potrebi ( kante za smeće, klupe, održavanje i popravak pipa za vodu i fontane i slično).</w:t>
            </w:r>
          </w:p>
        </w:tc>
        <w:tc>
          <w:tcPr>
            <w:tcW w:w="138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C91517" w:rsidP="00C9151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13.273,00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C9151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</w:p>
        </w:tc>
        <w:tc>
          <w:tcPr>
            <w:tcW w:w="22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C91517" w:rsidP="00C9151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13.273,00</w:t>
            </w:r>
          </w:p>
        </w:tc>
        <w:tc>
          <w:tcPr>
            <w:tcW w:w="153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153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</w:p>
        </w:tc>
      </w:tr>
      <w:tr w:rsidR="00E2666C" w:rsidRPr="00E2666C" w:rsidTr="00E2666C">
        <w:trPr>
          <w:gridAfter w:val="1"/>
          <w:wAfter w:w="6" w:type="dxa"/>
        </w:trPr>
        <w:tc>
          <w:tcPr>
            <w:tcW w:w="15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331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Razni nepredviđeni radovi</w:t>
            </w:r>
          </w:p>
        </w:tc>
        <w:tc>
          <w:tcPr>
            <w:tcW w:w="29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Tijekom godine potrebno je izvršiti određene radnje na javnim površinama koje se ne mogu predvidjeti, a odnose se na hitne intervencije uslijed nastalih šteta na zemljištu ili opremi kojima se sprječava veća materijalna šteta ili uklanjaju opasnosti za korisnike prostora.</w:t>
            </w:r>
          </w:p>
        </w:tc>
        <w:tc>
          <w:tcPr>
            <w:tcW w:w="138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C91517" w:rsidP="00C9151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13.273,00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C9151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</w:p>
        </w:tc>
        <w:tc>
          <w:tcPr>
            <w:tcW w:w="22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C91517" w:rsidP="00C9151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13.273,00</w:t>
            </w:r>
          </w:p>
        </w:tc>
        <w:tc>
          <w:tcPr>
            <w:tcW w:w="153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153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</w:p>
        </w:tc>
      </w:tr>
      <w:tr w:rsidR="00E2666C" w:rsidRPr="00E2666C" w:rsidTr="00E2666C">
        <w:trPr>
          <w:gridAfter w:val="1"/>
          <w:wAfter w:w="6" w:type="dxa"/>
        </w:trPr>
        <w:tc>
          <w:tcPr>
            <w:tcW w:w="15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487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Sanacija divljih deponija</w:t>
            </w:r>
          </w:p>
        </w:tc>
        <w:tc>
          <w:tcPr>
            <w:tcW w:w="29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BA0A86" w:rsidRPr="00E2666C" w:rsidRDefault="00BA0A86" w:rsidP="004F21D3">
            <w:pP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Ovisno o stanju na terenu vrši se procjena prioriteta čišćenja divljih deponija na čitavom teritoriju Grada Delnica, te ovisno o obimu onečišćenja sanira nekoliko takvih lokacija. Radovi se izvode na </w:t>
            </w:r>
            <w:r w:rsidR="004F21D3"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4 lokacije</w:t>
            </w:r>
            <w:r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koje utvrdi komunalni redar. Prema dosadašnjim saznanjima i uočenim potrebama očekuje se povećana potreba sanacija divljih deponija.</w:t>
            </w:r>
          </w:p>
        </w:tc>
        <w:tc>
          <w:tcPr>
            <w:tcW w:w="138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C91517" w:rsidP="00C9151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4.645,00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C9151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</w:p>
        </w:tc>
        <w:tc>
          <w:tcPr>
            <w:tcW w:w="22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C9151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</w:p>
        </w:tc>
        <w:tc>
          <w:tcPr>
            <w:tcW w:w="153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C91517" w:rsidP="00BA0A8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  <w:r w:rsidRPr="00E2666C">
              <w:rPr>
                <w:rFonts w:ascii="Calibri" w:eastAsia="Calibri" w:hAnsi="Calibri" w:cs="Calibri"/>
                <w:sz w:val="20"/>
                <w:szCs w:val="20"/>
                <w:lang w:val="hr-HR"/>
              </w:rPr>
              <w:t>4.645,00</w:t>
            </w:r>
          </w:p>
        </w:tc>
        <w:tc>
          <w:tcPr>
            <w:tcW w:w="153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C91517" w:rsidP="00BA0A8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  <w:r w:rsidRPr="00E2666C">
              <w:rPr>
                <w:rFonts w:ascii="Calibri" w:eastAsia="Calibri" w:hAnsi="Calibri" w:cs="Calibri"/>
                <w:sz w:val="20"/>
                <w:szCs w:val="20"/>
                <w:lang w:val="hr-HR"/>
              </w:rPr>
              <w:t>Šumski doprinos</w:t>
            </w:r>
          </w:p>
        </w:tc>
      </w:tr>
      <w:tr w:rsidR="00E2666C" w:rsidRPr="00E2666C" w:rsidTr="00E2666C">
        <w:trPr>
          <w:gridAfter w:val="1"/>
          <w:wAfter w:w="6" w:type="dxa"/>
        </w:trPr>
        <w:tc>
          <w:tcPr>
            <w:tcW w:w="15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337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Novogodišnje ukrašavanje</w:t>
            </w:r>
          </w:p>
        </w:tc>
        <w:tc>
          <w:tcPr>
            <w:tcW w:w="29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Montaža i demontaža novogodišnje dekoracije, spajanje </w:t>
            </w:r>
            <w:r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lastRenderedPageBreak/>
              <w:t>ukrasa na stupove javne rasvjete, nabava novih ukrasa, a poslovi se obavljaju osnovom ugovora s komunalnim poduzećem KTD "Risnjak" d.o.o. Delnice. Planirane su dodatne dekoracije i lokacije uređenje  područja Grada</w:t>
            </w:r>
            <w:r w:rsidR="004F21D3"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ukupno 78 lokacija.</w:t>
            </w:r>
            <w:r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138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C91517" w:rsidP="00BA0A86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lastRenderedPageBreak/>
              <w:t>37.163,00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</w:p>
        </w:tc>
        <w:tc>
          <w:tcPr>
            <w:tcW w:w="22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C91517" w:rsidP="0057346F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37.163,00</w:t>
            </w:r>
          </w:p>
        </w:tc>
        <w:tc>
          <w:tcPr>
            <w:tcW w:w="153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153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</w:p>
        </w:tc>
      </w:tr>
      <w:tr w:rsidR="00E2666C" w:rsidRPr="00E2666C" w:rsidTr="00E2666C">
        <w:trPr>
          <w:gridAfter w:val="1"/>
          <w:wAfter w:w="6" w:type="dxa"/>
        </w:trPr>
        <w:tc>
          <w:tcPr>
            <w:tcW w:w="15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326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Deratizacija i dezinsekcija</w:t>
            </w:r>
          </w:p>
        </w:tc>
        <w:tc>
          <w:tcPr>
            <w:tcW w:w="29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4F21D3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U skladu sa pozitivnim za</w:t>
            </w:r>
            <w:r w:rsidR="004F21D3"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konskim propisima dva puta</w:t>
            </w:r>
            <w:r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godišnje vrši se deratizacija i dezinsekcija javnih površina prema planu i programu za tekuću godinu.</w:t>
            </w:r>
          </w:p>
        </w:tc>
        <w:tc>
          <w:tcPr>
            <w:tcW w:w="138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C91517" w:rsidP="00BA0A86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3.982,00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</w:p>
        </w:tc>
        <w:tc>
          <w:tcPr>
            <w:tcW w:w="22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C91517" w:rsidP="0057346F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3.982,00</w:t>
            </w:r>
          </w:p>
        </w:tc>
        <w:tc>
          <w:tcPr>
            <w:tcW w:w="153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153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</w:p>
        </w:tc>
      </w:tr>
      <w:tr w:rsidR="00E2666C" w:rsidRPr="00E2666C" w:rsidTr="00E2666C">
        <w:trPr>
          <w:gridAfter w:val="1"/>
          <w:wAfter w:w="6" w:type="dxa"/>
        </w:trPr>
        <w:tc>
          <w:tcPr>
            <w:tcW w:w="15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326.1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Veterinarske usluge</w:t>
            </w:r>
          </w:p>
        </w:tc>
        <w:tc>
          <w:tcPr>
            <w:tcW w:w="29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BA0A86" w:rsidRPr="00E2666C" w:rsidRDefault="00BA0A86" w:rsidP="004F21D3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Hvatanje, zbrinjavanje i po potrebi sterilizacija životinja koje su bez nadzora kao i čišćenje javnih površina od uginulih životinja. </w:t>
            </w:r>
            <w:r w:rsidR="004F21D3"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Usluge vrši Veterinarska stanica </w:t>
            </w:r>
            <w:proofErr w:type="spellStart"/>
            <w:r w:rsidR="004F21D3"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Rijeka</w:t>
            </w:r>
            <w:r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i</w:t>
            </w:r>
            <w:proofErr w:type="spellEnd"/>
            <w:r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osnovom Ugovora koji sklapa </w:t>
            </w:r>
            <w:r w:rsidR="004F21D3"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sa </w:t>
            </w:r>
            <w:r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KTD "Risnjak" nakon provedenog postupka nabave.</w:t>
            </w:r>
          </w:p>
        </w:tc>
        <w:tc>
          <w:tcPr>
            <w:tcW w:w="138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C91517" w:rsidP="00BA0A86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13.273,00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</w:p>
        </w:tc>
        <w:tc>
          <w:tcPr>
            <w:tcW w:w="22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C91517" w:rsidP="0057346F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13.273,00</w:t>
            </w:r>
          </w:p>
        </w:tc>
        <w:tc>
          <w:tcPr>
            <w:tcW w:w="153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153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</w:p>
        </w:tc>
      </w:tr>
      <w:tr w:rsidR="00E2666C" w:rsidRPr="00E2666C" w:rsidTr="00E2666C">
        <w:trPr>
          <w:gridAfter w:val="1"/>
          <w:wAfter w:w="6" w:type="dxa"/>
        </w:trPr>
        <w:tc>
          <w:tcPr>
            <w:tcW w:w="15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349.1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Potrošnja električne energije na javnim površinama</w:t>
            </w:r>
          </w:p>
        </w:tc>
        <w:tc>
          <w:tcPr>
            <w:tcW w:w="29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Podrazumijeva utrošak električne energije na javnim površinama kao što su semafori, fontane, crpne stanice i sl.</w:t>
            </w:r>
          </w:p>
        </w:tc>
        <w:tc>
          <w:tcPr>
            <w:tcW w:w="138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147A4F" w:rsidP="00BA0A86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2.655,00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</w:p>
        </w:tc>
        <w:tc>
          <w:tcPr>
            <w:tcW w:w="22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147A4F" w:rsidP="0057346F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2.655,00</w:t>
            </w:r>
          </w:p>
        </w:tc>
        <w:tc>
          <w:tcPr>
            <w:tcW w:w="153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153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</w:p>
        </w:tc>
      </w:tr>
      <w:tr w:rsidR="00E2666C" w:rsidRPr="00E2666C" w:rsidTr="00E2666C">
        <w:trPr>
          <w:gridAfter w:val="1"/>
          <w:wAfter w:w="6" w:type="dxa"/>
        </w:trPr>
        <w:tc>
          <w:tcPr>
            <w:tcW w:w="15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326.4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Održavanje sportskih objekata i terena</w:t>
            </w:r>
          </w:p>
        </w:tc>
        <w:tc>
          <w:tcPr>
            <w:tcW w:w="29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BA0A86" w:rsidRPr="00E2666C" w:rsidRDefault="00BA0A86" w:rsidP="00BA0A86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Održavanje sportskih objekata i terena na području Grada Delnica povjereno je GSC-u d.o.o. Delnice. Grad Delnice sufinancira navedene aktivnosti svake godine u određenom iznosu, a sve prema planu održavanja GSC-a. Uslijed povećanja cijene energenata </w:t>
            </w:r>
            <w:r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lastRenderedPageBreak/>
              <w:t>nužno je povećati stavku po ovoj aktivnosti.</w:t>
            </w:r>
          </w:p>
        </w:tc>
        <w:tc>
          <w:tcPr>
            <w:tcW w:w="138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42361F" w:rsidP="005E1C4F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lastRenderedPageBreak/>
              <w:t>50.000,00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</w:p>
        </w:tc>
        <w:tc>
          <w:tcPr>
            <w:tcW w:w="22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57346F" w:rsidP="0057346F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50.</w:t>
            </w:r>
            <w:r w:rsidR="0042361F"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000,00</w:t>
            </w:r>
          </w:p>
        </w:tc>
        <w:tc>
          <w:tcPr>
            <w:tcW w:w="153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53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E2666C" w:rsidRPr="00E2666C" w:rsidTr="00E2666C">
        <w:trPr>
          <w:gridAfter w:val="1"/>
          <w:wAfter w:w="6" w:type="dxa"/>
          <w:trHeight w:val="471"/>
        </w:trPr>
        <w:tc>
          <w:tcPr>
            <w:tcW w:w="634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UKUPNO ODRŽAVANJE JAVNIH POVRŠINA</w:t>
            </w:r>
          </w:p>
        </w:tc>
        <w:tc>
          <w:tcPr>
            <w:tcW w:w="138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4F21D3" w:rsidP="00D206C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386.</w:t>
            </w:r>
            <w:r w:rsidR="00D206C8" w:rsidRPr="00E2666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457</w:t>
            </w:r>
            <w:r w:rsidR="007722E3" w:rsidRPr="00E2666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,00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22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5E1C4F" w:rsidP="00D206C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36</w:t>
            </w:r>
            <w:r w:rsidR="00D206C8" w:rsidRPr="00E2666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5.619</w:t>
            </w:r>
            <w:r w:rsidR="007722E3" w:rsidRPr="00E2666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,00</w:t>
            </w:r>
          </w:p>
        </w:tc>
        <w:tc>
          <w:tcPr>
            <w:tcW w:w="153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57346F" w:rsidP="00BA0A8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20.838</w:t>
            </w:r>
            <w:r w:rsidR="007722E3" w:rsidRPr="00E2666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,00</w:t>
            </w:r>
          </w:p>
        </w:tc>
        <w:tc>
          <w:tcPr>
            <w:tcW w:w="153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</w:tr>
    </w:tbl>
    <w:p w:rsidR="00BA0A86" w:rsidRPr="00587C38" w:rsidRDefault="00BA0A86" w:rsidP="00BA0A8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BA0A86" w:rsidRPr="00587C38" w:rsidRDefault="00BA0A86" w:rsidP="00BA0A86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587C38">
        <w:rPr>
          <w:rFonts w:ascii="Times New Roman" w:eastAsia="Calibri" w:hAnsi="Times New Roman" w:cs="Times New Roman"/>
          <w:sz w:val="24"/>
        </w:rPr>
        <w:br w:type="page"/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16"/>
        <w:gridCol w:w="10"/>
        <w:gridCol w:w="1833"/>
        <w:gridCol w:w="10"/>
        <w:gridCol w:w="2976"/>
        <w:gridCol w:w="1412"/>
        <w:gridCol w:w="6"/>
        <w:gridCol w:w="727"/>
        <w:gridCol w:w="2215"/>
        <w:gridCol w:w="1536"/>
        <w:gridCol w:w="1536"/>
      </w:tblGrid>
      <w:tr w:rsidR="00E2666C" w:rsidRPr="00E2666C" w:rsidTr="00E2666C">
        <w:trPr>
          <w:trHeight w:val="638"/>
          <w:tblHeader/>
        </w:trPr>
        <w:tc>
          <w:tcPr>
            <w:tcW w:w="151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hr-HR"/>
              </w:rPr>
            </w:pPr>
            <w:r w:rsidRPr="00E2666C">
              <w:rPr>
                <w:rFonts w:ascii="Calibri" w:eastAsia="Calibri" w:hAnsi="Calibri" w:cs="Calibri"/>
                <w:b/>
                <w:sz w:val="20"/>
                <w:szCs w:val="20"/>
                <w:lang w:val="hr-HR"/>
              </w:rPr>
              <w:lastRenderedPageBreak/>
              <w:t>Pozicija u Proračunu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hr-HR"/>
              </w:rPr>
            </w:pPr>
            <w:r w:rsidRPr="00E2666C">
              <w:rPr>
                <w:rFonts w:ascii="Calibri" w:eastAsia="Calibri" w:hAnsi="Calibri" w:cs="Calibri"/>
                <w:b/>
                <w:sz w:val="20"/>
                <w:szCs w:val="20"/>
                <w:lang w:val="hr-HR"/>
              </w:rPr>
              <w:t>Naziv programa</w:t>
            </w:r>
          </w:p>
        </w:tc>
        <w:tc>
          <w:tcPr>
            <w:tcW w:w="298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hr-HR"/>
              </w:rPr>
            </w:pPr>
            <w:r w:rsidRPr="00E2666C">
              <w:rPr>
                <w:rFonts w:ascii="Calibri" w:eastAsia="Calibri" w:hAnsi="Calibri" w:cs="Calibri"/>
                <w:b/>
                <w:sz w:val="20"/>
                <w:szCs w:val="20"/>
                <w:lang w:val="hr-HR"/>
              </w:rPr>
              <w:t>Opis</w:t>
            </w:r>
          </w:p>
        </w:tc>
        <w:tc>
          <w:tcPr>
            <w:tcW w:w="141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hr-HR"/>
              </w:rPr>
            </w:pPr>
            <w:r w:rsidRPr="00E2666C">
              <w:rPr>
                <w:rFonts w:ascii="Calibri" w:eastAsia="Calibri" w:hAnsi="Calibri" w:cs="Calibri"/>
                <w:b/>
                <w:sz w:val="20"/>
                <w:szCs w:val="20"/>
                <w:lang w:val="hr-HR"/>
              </w:rPr>
              <w:t>Plan</w:t>
            </w:r>
          </w:p>
        </w:tc>
        <w:tc>
          <w:tcPr>
            <w:tcW w:w="733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hr-HR"/>
              </w:rPr>
            </w:pPr>
          </w:p>
        </w:tc>
        <w:tc>
          <w:tcPr>
            <w:tcW w:w="528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hr-HR"/>
              </w:rPr>
            </w:pPr>
            <w:r w:rsidRPr="00E2666C">
              <w:rPr>
                <w:rFonts w:ascii="Calibri" w:eastAsia="Calibri" w:hAnsi="Calibri" w:cs="Calibri"/>
                <w:b/>
                <w:sz w:val="20"/>
                <w:szCs w:val="20"/>
                <w:lang w:val="hr-HR"/>
              </w:rPr>
              <w:t>Izvor financiranja</w:t>
            </w:r>
          </w:p>
        </w:tc>
      </w:tr>
      <w:tr w:rsidR="00E2666C" w:rsidRPr="00E2666C" w:rsidTr="00E2666C">
        <w:trPr>
          <w:trHeight w:val="637"/>
          <w:tblHeader/>
        </w:trPr>
        <w:tc>
          <w:tcPr>
            <w:tcW w:w="151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hr-HR"/>
              </w:rPr>
            </w:pPr>
          </w:p>
        </w:tc>
        <w:tc>
          <w:tcPr>
            <w:tcW w:w="298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hr-HR"/>
              </w:rPr>
            </w:pPr>
          </w:p>
        </w:tc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hr-HR"/>
              </w:rPr>
            </w:pPr>
          </w:p>
        </w:tc>
        <w:tc>
          <w:tcPr>
            <w:tcW w:w="73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hr-HR"/>
              </w:rPr>
            </w:pPr>
          </w:p>
        </w:tc>
        <w:tc>
          <w:tcPr>
            <w:tcW w:w="2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hr-HR"/>
              </w:rPr>
            </w:pPr>
            <w:r w:rsidRPr="00E2666C">
              <w:rPr>
                <w:rFonts w:ascii="Calibri" w:eastAsia="Calibri" w:hAnsi="Calibri" w:cs="Calibri"/>
                <w:b/>
                <w:sz w:val="20"/>
                <w:szCs w:val="20"/>
                <w:lang w:val="hr-HR"/>
              </w:rPr>
              <w:t>Komunalna naknada</w:t>
            </w:r>
          </w:p>
        </w:tc>
        <w:tc>
          <w:tcPr>
            <w:tcW w:w="1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hr-HR"/>
              </w:rPr>
            </w:pPr>
            <w:r w:rsidRPr="00E2666C">
              <w:rPr>
                <w:rFonts w:ascii="Calibri" w:eastAsia="Calibri" w:hAnsi="Calibri" w:cs="Calibri"/>
                <w:b/>
                <w:sz w:val="20"/>
                <w:szCs w:val="20"/>
                <w:lang w:val="hr-HR"/>
              </w:rPr>
              <w:t>Ostali izvori</w:t>
            </w:r>
          </w:p>
        </w:tc>
        <w:tc>
          <w:tcPr>
            <w:tcW w:w="1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hr-HR"/>
              </w:rPr>
            </w:pPr>
            <w:r w:rsidRPr="00E2666C">
              <w:rPr>
                <w:rFonts w:ascii="Calibri" w:eastAsia="Calibri" w:hAnsi="Calibri" w:cs="Calibri"/>
                <w:b/>
                <w:sz w:val="20"/>
                <w:szCs w:val="20"/>
                <w:lang w:val="hr-HR"/>
              </w:rPr>
              <w:t>Naziv ostalih izvora</w:t>
            </w:r>
          </w:p>
        </w:tc>
      </w:tr>
      <w:tr w:rsidR="00E2666C" w:rsidRPr="00E2666C" w:rsidTr="00E2666C">
        <w:trPr>
          <w:trHeight w:val="472"/>
          <w:tblHeader/>
        </w:trPr>
        <w:tc>
          <w:tcPr>
            <w:tcW w:w="13777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hr-HR"/>
              </w:rPr>
            </w:pPr>
            <w:r w:rsidRPr="00E2666C">
              <w:rPr>
                <w:rFonts w:ascii="Calibri" w:eastAsia="Calibri" w:hAnsi="Calibri" w:cs="Calibri"/>
                <w:b/>
                <w:sz w:val="20"/>
                <w:szCs w:val="20"/>
                <w:lang w:val="hr-HR"/>
              </w:rPr>
              <w:t>II. ODRŽAVANJE NERAZVRSTANIH CESTA</w:t>
            </w:r>
          </w:p>
        </w:tc>
      </w:tr>
      <w:tr w:rsidR="00E2666C" w:rsidRPr="00E2666C" w:rsidTr="00E2666C">
        <w:trPr>
          <w:trHeight w:val="471"/>
        </w:trPr>
        <w:tc>
          <w:tcPr>
            <w:tcW w:w="13777" w:type="dxa"/>
            <w:gridSpan w:val="11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  <w:r w:rsidRPr="00E2666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ZIMSKA SLUŽBA</w:t>
            </w:r>
          </w:p>
        </w:tc>
      </w:tr>
      <w:tr w:rsidR="00E2666C" w:rsidRPr="00E2666C" w:rsidTr="00E2666C">
        <w:tc>
          <w:tcPr>
            <w:tcW w:w="15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355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Zimska služba - čišćenje snijega</w:t>
            </w:r>
          </w:p>
        </w:tc>
        <w:tc>
          <w:tcPr>
            <w:tcW w:w="298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BA0A86" w:rsidRPr="00E2666C" w:rsidRDefault="00BA0A86" w:rsidP="00D725CB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Sredstva su raspoređena  razmjerno kilometraži nerazvrstanih cesta koje se nalaze na područjima pojedinih mjesnih odbora. Zimsko održavanje ceste uključuje redovito čišćenje cesta i posipavanje pijeskom i soli, te po potrebi i odvoz snijega s javnih površina, a sve u skladu s jediničnim cijenama iz </w:t>
            </w:r>
            <w:r w:rsidR="00D725CB"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Sporazuma I godišnjeg</w:t>
            </w:r>
            <w:r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ugovora.  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E04287" w:rsidP="00BA0A86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212.357,00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</w:p>
        </w:tc>
        <w:tc>
          <w:tcPr>
            <w:tcW w:w="22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E04287" w:rsidP="00D725C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145.995,00</w:t>
            </w: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725CB" w:rsidRPr="00E2666C" w:rsidRDefault="00D725CB" w:rsidP="00D725C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</w:p>
          <w:p w:rsidR="00BA0A86" w:rsidRPr="00E2666C" w:rsidRDefault="00D725CB" w:rsidP="00D725C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66.361,00</w:t>
            </w:r>
          </w:p>
          <w:p w:rsidR="00D725CB" w:rsidRPr="00E2666C" w:rsidRDefault="00D725CB" w:rsidP="00D725C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1,00</w:t>
            </w: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D725CB" w:rsidP="00BA0A8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Tekuće pomoći</w:t>
            </w:r>
          </w:p>
        </w:tc>
      </w:tr>
      <w:tr w:rsidR="00E2666C" w:rsidRPr="00E2666C" w:rsidTr="00E2666C">
        <w:trPr>
          <w:trHeight w:val="340"/>
        </w:trPr>
        <w:tc>
          <w:tcPr>
            <w:tcW w:w="6345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Ukupno zimska služba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5859F6" w:rsidP="00BA0A86">
            <w:pPr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  <w:t>212.357,00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22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5859F6" w:rsidP="00D725C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  <w:t>145.995,00</w:t>
            </w: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D725CB" w:rsidP="00D725CB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  <w:t>66.362,00</w:t>
            </w: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</w:p>
        </w:tc>
      </w:tr>
      <w:tr w:rsidR="00E2666C" w:rsidRPr="00E2666C" w:rsidTr="00E2666C">
        <w:trPr>
          <w:trHeight w:val="471"/>
        </w:trPr>
        <w:tc>
          <w:tcPr>
            <w:tcW w:w="13777" w:type="dxa"/>
            <w:gridSpan w:val="11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  <w:r w:rsidRPr="00E2666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SANACIJA I REKONSTRUKCIJA CESTA</w:t>
            </w:r>
          </w:p>
        </w:tc>
      </w:tr>
      <w:tr w:rsidR="00E2666C" w:rsidRPr="00E2666C" w:rsidTr="00E2666C">
        <w:tc>
          <w:tcPr>
            <w:tcW w:w="152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338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Nepredviđeni popravci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A0A86" w:rsidRPr="00E2666C" w:rsidRDefault="00BA0A86" w:rsidP="005859F6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Hitne intervencije na nerazvrstanim cestama odnose se  na popravak cesta, i sl., a koje se nisu mogle predvidjeti, te su kao nepredviđeni radovi planirani uslijed posljedica vremenskih neprilika</w:t>
            </w:r>
            <w:r w:rsidR="005859F6"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, prirodne nepogode od 24.1.22.</w:t>
            </w:r>
            <w:r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i drugih okolnosti uzrokovanih stanjem prometnica i korištenjem istih.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5859F6" w:rsidP="00BA0A86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165.904,00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</w:p>
        </w:tc>
        <w:tc>
          <w:tcPr>
            <w:tcW w:w="22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D725CB" w:rsidP="00D725C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65.904</w:t>
            </w:r>
            <w:r w:rsidR="005859F6"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,00</w:t>
            </w: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5859F6" w:rsidP="00D725C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725CB" w:rsidRPr="00E2666C" w:rsidRDefault="00D725CB" w:rsidP="00BA0A8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</w:p>
          <w:p w:rsidR="00BA0A86" w:rsidRPr="00E2666C" w:rsidRDefault="005859F6" w:rsidP="00BA0A8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  <w:r w:rsidRPr="00E2666C">
              <w:rPr>
                <w:rFonts w:ascii="Calibri" w:eastAsia="Calibri" w:hAnsi="Calibri" w:cs="Calibri"/>
                <w:sz w:val="20"/>
                <w:szCs w:val="20"/>
                <w:lang w:val="hr-HR"/>
              </w:rPr>
              <w:t>Kapitalne pomoći</w:t>
            </w:r>
          </w:p>
        </w:tc>
      </w:tr>
      <w:tr w:rsidR="00E2666C" w:rsidRPr="00E2666C" w:rsidTr="00E2666C">
        <w:tc>
          <w:tcPr>
            <w:tcW w:w="152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421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Sanacija makadam cesta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BA0A86" w:rsidRPr="00E2666C" w:rsidRDefault="00BA0A86" w:rsidP="00D725CB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Radovi na redovnom održavanju makadam cesta na čitavom teritoriju Grada Delnica koji se sastoje od zemljanih radova, pripreme podloge za sanaciju vododerina, ugradnja fila, čišćenje propusta i odvodnih kanala, sanacija </w:t>
            </w:r>
            <w:proofErr w:type="spellStart"/>
            <w:r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berma</w:t>
            </w:r>
            <w:proofErr w:type="spellEnd"/>
            <w:r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i bankina i sl. Zbog </w:t>
            </w:r>
            <w:r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lastRenderedPageBreak/>
              <w:t>uočene veće potrebe</w:t>
            </w:r>
            <w:r w:rsidR="00D725CB"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planirane su sanacije na cesti prema </w:t>
            </w:r>
            <w:proofErr w:type="spellStart"/>
            <w:r w:rsidR="00D725CB"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Podgori</w:t>
            </w:r>
            <w:proofErr w:type="spellEnd"/>
            <w:r w:rsidR="00D725CB"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- 6 km, Krašićevica-4 km, Ševal</w:t>
            </w:r>
            <w:r w:rsidR="00F9638F"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-0,14</w:t>
            </w:r>
            <w:r w:rsidR="00D725CB"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km, Mala Lešnica</w:t>
            </w:r>
            <w:r w:rsidR="00F9638F"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-0,35km</w:t>
            </w:r>
            <w:r w:rsidR="00D725CB"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,, Kupa</w:t>
            </w:r>
            <w:r w:rsidR="00F9638F"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-0,20km</w:t>
            </w:r>
            <w:r w:rsidR="00D725CB"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, Dedin</w:t>
            </w:r>
            <w:r w:rsidR="00F9638F"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-2,88km</w:t>
            </w:r>
            <w:r w:rsidR="00D725CB"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)</w:t>
            </w:r>
            <w:r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5859F6" w:rsidP="00F041D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lastRenderedPageBreak/>
              <w:t>19.909,00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F041D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</w:p>
        </w:tc>
        <w:tc>
          <w:tcPr>
            <w:tcW w:w="22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F041D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5859F6" w:rsidP="00F041D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19.909,00</w:t>
            </w: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5859F6" w:rsidP="00BA0A8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  <w:r w:rsidRPr="00E2666C">
              <w:rPr>
                <w:rFonts w:ascii="Calibri" w:eastAsia="Calibri" w:hAnsi="Calibri" w:cs="Calibri"/>
                <w:sz w:val="20"/>
                <w:szCs w:val="20"/>
                <w:lang w:val="hr-HR"/>
              </w:rPr>
              <w:t>Šumski doprinos</w:t>
            </w:r>
          </w:p>
        </w:tc>
      </w:tr>
      <w:tr w:rsidR="00E2666C" w:rsidRPr="00E2666C" w:rsidTr="00E2666C">
        <w:tc>
          <w:tcPr>
            <w:tcW w:w="152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336.1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Sanacija udarnih rupa na nerazvrstanim cestama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A0A86" w:rsidRPr="00E2666C" w:rsidRDefault="00BA0A86" w:rsidP="00F041D2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Proljetno krpanje rupa tijekom travnja ili svibnja bez rezanja i posebne obrade rupa kako bi se sanirale posljedice zimskog perioda te u obimu koji je ovisan o stupnju oštećenja koje se konstatira pregledom terena. II. Jesensko krpanje rupa kao priprema za predstojeći zimski period  u kojem se predviđa pojedina oštećenja sanirati kvalitetnije i u većem obimu, a odluka o tome donosi se nakon obilaska terena. Radovi se izvode osnovom cjenika koji je sastavni dio Ugovora o održavanju nerazvrstanih cesta. Procijenjeno povećanje se odnosi na očekivani veći opseg poslova u odnosu na plan ( o</w:t>
            </w:r>
            <w:r w:rsidR="00F041D2"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dnose se na krpanje rupa u Delnicama- .</w:t>
            </w:r>
            <w:proofErr w:type="spellStart"/>
            <w:r w:rsidR="00F041D2"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P.Krešimira</w:t>
            </w:r>
            <w:proofErr w:type="spellEnd"/>
            <w:r w:rsidR="00F041D2"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, Kuti, </w:t>
            </w:r>
            <w:proofErr w:type="spellStart"/>
            <w:r w:rsidR="00F041D2"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BanaJ.Jelačića</w:t>
            </w:r>
            <w:proofErr w:type="spellEnd"/>
            <w:r w:rsidR="00F041D2"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, Zrinska </w:t>
            </w:r>
            <w:r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).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5859F6" w:rsidP="00F041D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26.545,00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F041D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</w:p>
        </w:tc>
        <w:tc>
          <w:tcPr>
            <w:tcW w:w="22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5859F6" w:rsidP="00F041D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26.545,00</w:t>
            </w: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F041D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</w:p>
        </w:tc>
      </w:tr>
      <w:tr w:rsidR="00E2666C" w:rsidRPr="00E2666C" w:rsidTr="00E2666C">
        <w:tc>
          <w:tcPr>
            <w:tcW w:w="152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147A4F" w:rsidP="00BA0A8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326.6 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147A4F" w:rsidP="00BA0A8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Asfaltiranje spoja D3 I </w:t>
            </w:r>
            <w:proofErr w:type="spellStart"/>
            <w:r w:rsidRPr="00E2666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Kranjčevićeve</w:t>
            </w:r>
            <w:proofErr w:type="spellEnd"/>
            <w:r w:rsidRPr="00E2666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ulice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147A4F" w:rsidP="00F041D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26.545,00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F041D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</w:p>
        </w:tc>
        <w:tc>
          <w:tcPr>
            <w:tcW w:w="22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F041D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147A4F" w:rsidP="00F041D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26.545,00</w:t>
            </w: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147A4F" w:rsidP="00BA0A86">
            <w:pP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opći</w:t>
            </w:r>
          </w:p>
        </w:tc>
      </w:tr>
      <w:tr w:rsidR="00E2666C" w:rsidRPr="00E2666C" w:rsidTr="00E2666C">
        <w:tc>
          <w:tcPr>
            <w:tcW w:w="152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338.1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Nogostup – spoj </w:t>
            </w:r>
            <w:proofErr w:type="spellStart"/>
            <w:r w:rsidRPr="00E2666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Lujzinske</w:t>
            </w:r>
            <w:proofErr w:type="spellEnd"/>
            <w:r w:rsidRPr="00E2666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i ceste prema B/K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jc w:val="both"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  <w:r w:rsidRPr="00E2666C">
              <w:rPr>
                <w:rFonts w:ascii="Calibri" w:eastAsia="Calibri" w:hAnsi="Calibri" w:cs="Calibri"/>
                <w:sz w:val="20"/>
                <w:szCs w:val="20"/>
                <w:lang w:val="hr-HR"/>
              </w:rPr>
              <w:t xml:space="preserve">Nogostup uz državnu cestu DC203 od križanja sa </w:t>
            </w:r>
            <w:proofErr w:type="spellStart"/>
            <w:r w:rsidRPr="00E2666C">
              <w:rPr>
                <w:rFonts w:ascii="Calibri" w:eastAsia="Calibri" w:hAnsi="Calibri" w:cs="Calibri"/>
                <w:sz w:val="20"/>
                <w:szCs w:val="20"/>
                <w:lang w:val="hr-HR"/>
              </w:rPr>
              <w:t>Šet.I.G.Kovačića</w:t>
            </w:r>
            <w:proofErr w:type="spellEnd"/>
            <w:r w:rsidRPr="00E2666C">
              <w:rPr>
                <w:rFonts w:ascii="Calibri" w:eastAsia="Calibri" w:hAnsi="Calibri" w:cs="Calibri"/>
                <w:sz w:val="20"/>
                <w:szCs w:val="20"/>
                <w:lang w:val="hr-HR"/>
              </w:rPr>
              <w:t xml:space="preserve"> do </w:t>
            </w:r>
            <w:proofErr w:type="spellStart"/>
            <w:r w:rsidRPr="00E2666C">
              <w:rPr>
                <w:rFonts w:ascii="Calibri" w:eastAsia="Calibri" w:hAnsi="Calibri" w:cs="Calibri"/>
                <w:sz w:val="20"/>
                <w:szCs w:val="20"/>
                <w:lang w:val="hr-HR"/>
              </w:rPr>
              <w:t>Lujzinske</w:t>
            </w:r>
            <w:proofErr w:type="spellEnd"/>
            <w:r w:rsidRPr="00E2666C">
              <w:rPr>
                <w:rFonts w:ascii="Calibri" w:eastAsia="Calibri" w:hAnsi="Calibri" w:cs="Calibri"/>
                <w:sz w:val="20"/>
                <w:szCs w:val="20"/>
                <w:lang w:val="hr-HR"/>
              </w:rPr>
              <w:t xml:space="preserve"> ceste je uništen te je potrebno skinuti postojeći asfaltni sloj, isplanirati podlogu i ugraditi </w:t>
            </w:r>
            <w:r w:rsidRPr="00E2666C">
              <w:rPr>
                <w:rFonts w:ascii="Calibri" w:eastAsia="Calibri" w:hAnsi="Calibri" w:cs="Calibri"/>
                <w:sz w:val="20"/>
                <w:szCs w:val="20"/>
                <w:lang w:val="hr-HR"/>
              </w:rPr>
              <w:lastRenderedPageBreak/>
              <w:t xml:space="preserve">novi sloj asfalta AC </w:t>
            </w:r>
            <w:proofErr w:type="spellStart"/>
            <w:r w:rsidRPr="00E2666C">
              <w:rPr>
                <w:rFonts w:ascii="Calibri" w:eastAsia="Calibri" w:hAnsi="Calibri" w:cs="Calibri"/>
                <w:sz w:val="20"/>
                <w:szCs w:val="20"/>
                <w:lang w:val="hr-HR"/>
              </w:rPr>
              <w:t>surf</w:t>
            </w:r>
            <w:proofErr w:type="spellEnd"/>
            <w:r w:rsidRPr="00E2666C">
              <w:rPr>
                <w:rFonts w:ascii="Calibri" w:eastAsia="Calibri" w:hAnsi="Calibri" w:cs="Calibri"/>
                <w:sz w:val="20"/>
                <w:szCs w:val="20"/>
                <w:lang w:val="hr-HR"/>
              </w:rPr>
              <w:t xml:space="preserve"> 8 te izmijeniti postojeće </w:t>
            </w:r>
            <w:proofErr w:type="spellStart"/>
            <w:r w:rsidRPr="00E2666C">
              <w:rPr>
                <w:rFonts w:ascii="Calibri" w:eastAsia="Calibri" w:hAnsi="Calibri" w:cs="Calibri"/>
                <w:sz w:val="20"/>
                <w:szCs w:val="20"/>
                <w:lang w:val="hr-HR"/>
              </w:rPr>
              <w:t>parkovne</w:t>
            </w:r>
            <w:proofErr w:type="spellEnd"/>
            <w:r w:rsidRPr="00E2666C">
              <w:rPr>
                <w:rFonts w:ascii="Calibri" w:eastAsia="Calibri" w:hAnsi="Calibri" w:cs="Calibri"/>
                <w:sz w:val="20"/>
                <w:szCs w:val="20"/>
                <w:lang w:val="hr-HR"/>
              </w:rPr>
              <w:t xml:space="preserve"> rubnjake u dužini od cca 280m.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5859F6" w:rsidP="00F041D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lastRenderedPageBreak/>
              <w:t>15.927,00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F041D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</w:p>
        </w:tc>
        <w:tc>
          <w:tcPr>
            <w:tcW w:w="22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5859F6" w:rsidP="00F041D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15.927,00</w:t>
            </w: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</w:p>
        </w:tc>
      </w:tr>
      <w:tr w:rsidR="00E2666C" w:rsidRPr="00E2666C" w:rsidTr="00E2666C">
        <w:trPr>
          <w:trHeight w:val="340"/>
        </w:trPr>
        <w:tc>
          <w:tcPr>
            <w:tcW w:w="6345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Ukupno sanacija i rekonstrukcija cesta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F041D2" w:rsidP="00F041D2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  <w:t>254.830</w:t>
            </w:r>
            <w:r w:rsidR="009F3CC4" w:rsidRPr="00E2666C"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  <w:t>,00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22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F041D2" w:rsidP="00F041D2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  <w:t>108.376</w:t>
            </w:r>
            <w:r w:rsidR="009F3CC4" w:rsidRPr="00E2666C"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  <w:t>,00</w:t>
            </w: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F041D2" w:rsidP="00F041D2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  <w:t>146.454</w:t>
            </w:r>
            <w:r w:rsidR="009F3CC4" w:rsidRPr="00E2666C"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  <w:t>,00</w:t>
            </w: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</w:p>
        </w:tc>
      </w:tr>
      <w:tr w:rsidR="00E2666C" w:rsidRPr="00E2666C" w:rsidTr="00E2666C">
        <w:trPr>
          <w:trHeight w:val="471"/>
        </w:trPr>
        <w:tc>
          <w:tcPr>
            <w:tcW w:w="13777" w:type="dxa"/>
            <w:gridSpan w:val="11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OBORINSKA ODVODNJA</w:t>
            </w:r>
          </w:p>
        </w:tc>
      </w:tr>
      <w:tr w:rsidR="00E2666C" w:rsidRPr="00E2666C" w:rsidTr="00E2666C">
        <w:tc>
          <w:tcPr>
            <w:tcW w:w="152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356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Čišćenje slivnika i </w:t>
            </w:r>
            <w:proofErr w:type="spellStart"/>
            <w:r w:rsidRPr="00E2666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upojnih</w:t>
            </w:r>
            <w:proofErr w:type="spellEnd"/>
            <w:r w:rsidRPr="00E2666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bunara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Obuhvaća radove na čišćenju slivnika i cijevi oborinske odvodnje u Delnicama, Lučicama, Crnom Lugu i Brodu na Kupi, a osnovom Ugovora o čišćenju slivnika i </w:t>
            </w:r>
            <w:proofErr w:type="spellStart"/>
            <w:r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upojnih</w:t>
            </w:r>
            <w:proofErr w:type="spellEnd"/>
            <w:r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bunara  koji je sklopljen nakon provedenog postupka nabave i sve prema pripadajućem cjeniku radova. 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5859F6" w:rsidP="009F3CC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14.600,00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</w:p>
        </w:tc>
        <w:tc>
          <w:tcPr>
            <w:tcW w:w="22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5859F6" w:rsidP="009F3CC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14.600,00</w:t>
            </w: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9F3CC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</w:p>
        </w:tc>
      </w:tr>
      <w:tr w:rsidR="00E2666C" w:rsidRPr="00E2666C" w:rsidTr="00E2666C">
        <w:tc>
          <w:tcPr>
            <w:tcW w:w="152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358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Razni nepredviđeni popravci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Građevinska sanacija cijevi oborinske odvodnje, slivnika, </w:t>
            </w:r>
            <w:proofErr w:type="spellStart"/>
            <w:r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upojnih</w:t>
            </w:r>
            <w:proofErr w:type="spellEnd"/>
            <w:r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bunara, odvodnih površinskih kanala i drugih uređaja oborinske odvodnje.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5859F6" w:rsidP="009F3CC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13.272,00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</w:p>
        </w:tc>
        <w:tc>
          <w:tcPr>
            <w:tcW w:w="22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5859F6" w:rsidP="009F3CC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13.272,00</w:t>
            </w: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9F3CC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</w:p>
        </w:tc>
      </w:tr>
      <w:tr w:rsidR="00E2666C" w:rsidRPr="00E2666C" w:rsidTr="00E2666C">
        <w:trPr>
          <w:trHeight w:val="340"/>
        </w:trPr>
        <w:tc>
          <w:tcPr>
            <w:tcW w:w="6345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Ukupno oborinska odvodnja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9F3CC4" w:rsidP="009F3CC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  <w:t>27.872,00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22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9F3CC4" w:rsidP="009F3CC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  <w:t>27.872,00</w:t>
            </w: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9F3CC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</w:p>
        </w:tc>
      </w:tr>
      <w:tr w:rsidR="00E2666C" w:rsidRPr="00E2666C" w:rsidTr="00E2666C">
        <w:trPr>
          <w:trHeight w:val="471"/>
        </w:trPr>
        <w:tc>
          <w:tcPr>
            <w:tcW w:w="13777" w:type="dxa"/>
            <w:gridSpan w:val="11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HORIZONTALNA I VERTIKALNA SIGNALIZACIJA</w:t>
            </w:r>
          </w:p>
        </w:tc>
      </w:tr>
      <w:tr w:rsidR="00E2666C" w:rsidRPr="00E2666C" w:rsidTr="00E2666C">
        <w:tc>
          <w:tcPr>
            <w:tcW w:w="152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341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Horizontalna signalizacija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A0A86" w:rsidRPr="00E2666C" w:rsidRDefault="00BA0A86" w:rsidP="00BA0A86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Obilaskom terena utvrđuje se potreba obnove i dopune horizontalne signalizacije na nerazvrstanim cestama. Radovi se vrše putem KTD "Risnjak- Delnice" d.o.o. koji provodi postupak nabave. Kontrolu vrši prometni redar.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5859F6" w:rsidP="009F3CC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6.105,00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9F3CC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</w:p>
        </w:tc>
        <w:tc>
          <w:tcPr>
            <w:tcW w:w="22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5859F6" w:rsidP="009F3CC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6.105,00</w:t>
            </w: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9F3CC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</w:p>
        </w:tc>
      </w:tr>
      <w:tr w:rsidR="00E2666C" w:rsidRPr="00E2666C" w:rsidTr="00E2666C">
        <w:tc>
          <w:tcPr>
            <w:tcW w:w="152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342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Vertikalna signalizacija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BA0A86" w:rsidRPr="00E2666C" w:rsidRDefault="00BA0A86" w:rsidP="00BA0A86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Dobava i ugradnja nove, te popravak postojeće vertikalne </w:t>
            </w:r>
            <w:r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lastRenderedPageBreak/>
              <w:t>signalizacije na nerazvrstanim cestama i javnim površinama. Radovi se vrše putem KTD "Risnjak" d.o.o. Delnice koji provodi postupak nabave. Kontrolu vrši prometni redar.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5859F6" w:rsidP="009F3CC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lastRenderedPageBreak/>
              <w:t>11.281,00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9F3CC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</w:p>
        </w:tc>
        <w:tc>
          <w:tcPr>
            <w:tcW w:w="22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5859F6" w:rsidP="009F3CC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11.281,00</w:t>
            </w: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9F3CC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</w:p>
        </w:tc>
      </w:tr>
      <w:tr w:rsidR="00E2666C" w:rsidRPr="00E2666C" w:rsidTr="00E2666C">
        <w:trPr>
          <w:trHeight w:val="340"/>
        </w:trPr>
        <w:tc>
          <w:tcPr>
            <w:tcW w:w="6345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9F3CC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Ukupno horizontalna i vertikalna signalizacija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9F3CC4" w:rsidP="009F3CC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  <w:t>17.386,00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9F3CC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22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9F3CC4" w:rsidP="009F3CC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  <w:t>17.386,00</w:t>
            </w: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9F3CC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9F3CC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</w:pPr>
          </w:p>
        </w:tc>
      </w:tr>
      <w:tr w:rsidR="00E2666C" w:rsidRPr="00E2666C" w:rsidTr="00E2666C">
        <w:trPr>
          <w:trHeight w:val="471"/>
        </w:trPr>
        <w:tc>
          <w:tcPr>
            <w:tcW w:w="6345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9F3CC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  <w:t>UKUPNO ODRŽAVANJE NERAZVRSTANIH CESTA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9F3CC4" w:rsidP="009F3CC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  <w:t>512.445,00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9F3CC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22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9F3CC4" w:rsidP="009F3CC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  <w:t>299.629,00</w:t>
            </w: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9F3CC4" w:rsidP="009F3CC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  <w:t>212.816,00</w:t>
            </w: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9F3CC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</w:pPr>
          </w:p>
        </w:tc>
      </w:tr>
    </w:tbl>
    <w:p w:rsidR="00BA0A86" w:rsidRPr="00587C38" w:rsidRDefault="00BA0A86" w:rsidP="009F3CC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</w:p>
    <w:p w:rsidR="00BA0A86" w:rsidRPr="00587C38" w:rsidRDefault="00BA0A86" w:rsidP="00BA0A86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587C38">
        <w:rPr>
          <w:rFonts w:ascii="Times New Roman" w:eastAsia="Calibri" w:hAnsi="Times New Roman" w:cs="Times New Roman"/>
          <w:sz w:val="24"/>
        </w:rPr>
        <w:br w:type="page"/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16"/>
        <w:gridCol w:w="1843"/>
        <w:gridCol w:w="2986"/>
        <w:gridCol w:w="1412"/>
        <w:gridCol w:w="6"/>
        <w:gridCol w:w="727"/>
        <w:gridCol w:w="2215"/>
        <w:gridCol w:w="1536"/>
        <w:gridCol w:w="1536"/>
      </w:tblGrid>
      <w:tr w:rsidR="00E2666C" w:rsidRPr="00E2666C" w:rsidTr="00E2666C">
        <w:trPr>
          <w:trHeight w:val="638"/>
          <w:tblHeader/>
        </w:trPr>
        <w:tc>
          <w:tcPr>
            <w:tcW w:w="151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hr-HR"/>
              </w:rPr>
            </w:pPr>
            <w:r w:rsidRPr="00E2666C">
              <w:rPr>
                <w:rFonts w:ascii="Calibri" w:eastAsia="Calibri" w:hAnsi="Calibri" w:cs="Calibri"/>
                <w:b/>
                <w:sz w:val="20"/>
                <w:szCs w:val="20"/>
                <w:lang w:val="hr-HR"/>
              </w:rPr>
              <w:lastRenderedPageBreak/>
              <w:t>Pozicija u Proračunu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hr-HR"/>
              </w:rPr>
            </w:pPr>
            <w:r w:rsidRPr="00E2666C">
              <w:rPr>
                <w:rFonts w:ascii="Calibri" w:eastAsia="Calibri" w:hAnsi="Calibri" w:cs="Calibri"/>
                <w:b/>
                <w:sz w:val="20"/>
                <w:szCs w:val="20"/>
                <w:lang w:val="hr-HR"/>
              </w:rPr>
              <w:t>Naziv programa</w:t>
            </w:r>
          </w:p>
        </w:tc>
        <w:tc>
          <w:tcPr>
            <w:tcW w:w="298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hr-HR"/>
              </w:rPr>
            </w:pPr>
            <w:r w:rsidRPr="00E2666C">
              <w:rPr>
                <w:rFonts w:ascii="Calibri" w:eastAsia="Calibri" w:hAnsi="Calibri" w:cs="Calibri"/>
                <w:b/>
                <w:sz w:val="20"/>
                <w:szCs w:val="20"/>
                <w:lang w:val="hr-HR"/>
              </w:rPr>
              <w:t>Opis</w:t>
            </w:r>
          </w:p>
        </w:tc>
        <w:tc>
          <w:tcPr>
            <w:tcW w:w="141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hr-HR"/>
              </w:rPr>
            </w:pPr>
            <w:r w:rsidRPr="00E2666C">
              <w:rPr>
                <w:rFonts w:ascii="Calibri" w:eastAsia="Calibri" w:hAnsi="Calibri" w:cs="Calibri"/>
                <w:b/>
                <w:sz w:val="20"/>
                <w:szCs w:val="20"/>
                <w:lang w:val="hr-HR"/>
              </w:rPr>
              <w:t>Plan</w:t>
            </w:r>
          </w:p>
        </w:tc>
        <w:tc>
          <w:tcPr>
            <w:tcW w:w="733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hr-HR"/>
              </w:rPr>
            </w:pPr>
          </w:p>
        </w:tc>
        <w:tc>
          <w:tcPr>
            <w:tcW w:w="528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hr-HR"/>
              </w:rPr>
            </w:pPr>
            <w:r w:rsidRPr="00E2666C">
              <w:rPr>
                <w:rFonts w:ascii="Calibri" w:eastAsia="Calibri" w:hAnsi="Calibri" w:cs="Calibri"/>
                <w:b/>
                <w:sz w:val="20"/>
                <w:szCs w:val="20"/>
                <w:lang w:val="hr-HR"/>
              </w:rPr>
              <w:t>Izvor financiranja</w:t>
            </w:r>
          </w:p>
        </w:tc>
      </w:tr>
      <w:tr w:rsidR="00E2666C" w:rsidRPr="00E2666C" w:rsidTr="00E2666C">
        <w:trPr>
          <w:trHeight w:val="637"/>
          <w:tblHeader/>
        </w:trPr>
        <w:tc>
          <w:tcPr>
            <w:tcW w:w="151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hr-HR"/>
              </w:rPr>
            </w:pPr>
          </w:p>
        </w:tc>
        <w:tc>
          <w:tcPr>
            <w:tcW w:w="298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hr-HR"/>
              </w:rPr>
            </w:pPr>
          </w:p>
        </w:tc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hr-HR"/>
              </w:rPr>
            </w:pPr>
          </w:p>
        </w:tc>
        <w:tc>
          <w:tcPr>
            <w:tcW w:w="73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hr-HR"/>
              </w:rPr>
            </w:pPr>
          </w:p>
        </w:tc>
        <w:tc>
          <w:tcPr>
            <w:tcW w:w="2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hr-HR"/>
              </w:rPr>
            </w:pPr>
            <w:r w:rsidRPr="00E2666C">
              <w:rPr>
                <w:rFonts w:ascii="Calibri" w:eastAsia="Calibri" w:hAnsi="Calibri" w:cs="Calibri"/>
                <w:b/>
                <w:sz w:val="20"/>
                <w:szCs w:val="20"/>
                <w:lang w:val="hr-HR"/>
              </w:rPr>
              <w:t>Komunalna naknada</w:t>
            </w:r>
          </w:p>
        </w:tc>
        <w:tc>
          <w:tcPr>
            <w:tcW w:w="1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hr-HR"/>
              </w:rPr>
            </w:pPr>
            <w:r w:rsidRPr="00E2666C">
              <w:rPr>
                <w:rFonts w:ascii="Calibri" w:eastAsia="Calibri" w:hAnsi="Calibri" w:cs="Calibri"/>
                <w:b/>
                <w:sz w:val="20"/>
                <w:szCs w:val="20"/>
                <w:lang w:val="hr-HR"/>
              </w:rPr>
              <w:t>Ostali izvori</w:t>
            </w:r>
          </w:p>
        </w:tc>
        <w:tc>
          <w:tcPr>
            <w:tcW w:w="1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hr-HR"/>
              </w:rPr>
            </w:pPr>
            <w:r w:rsidRPr="00E2666C">
              <w:rPr>
                <w:rFonts w:ascii="Calibri" w:eastAsia="Calibri" w:hAnsi="Calibri" w:cs="Calibri"/>
                <w:b/>
                <w:sz w:val="20"/>
                <w:szCs w:val="20"/>
                <w:lang w:val="hr-HR"/>
              </w:rPr>
              <w:t>Naziv ostalih izvora</w:t>
            </w:r>
          </w:p>
        </w:tc>
      </w:tr>
      <w:tr w:rsidR="00E2666C" w:rsidRPr="00E2666C" w:rsidTr="00E2666C">
        <w:trPr>
          <w:trHeight w:val="472"/>
          <w:tblHeader/>
        </w:trPr>
        <w:tc>
          <w:tcPr>
            <w:tcW w:w="13777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hr-HR"/>
              </w:rPr>
            </w:pPr>
          </w:p>
        </w:tc>
      </w:tr>
      <w:tr w:rsidR="00E2666C" w:rsidRPr="00E2666C" w:rsidTr="00E2666C">
        <w:tc>
          <w:tcPr>
            <w:tcW w:w="15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347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Održavanje javne rasvjete</w:t>
            </w:r>
          </w:p>
        </w:tc>
        <w:tc>
          <w:tcPr>
            <w:tcW w:w="29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A0A86" w:rsidRPr="00E2666C" w:rsidRDefault="00BA0A86" w:rsidP="00BA0A86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U skladu s potrebama i starosti javne rasvjete, prema dojavama s terena i mjesečnim pregledima izvršiti će se popravak javne rasvjete a prema Ugovoru o održavanju javne rasvjete kojim su definirane jedinične cijene.  Živine svjetiljke se kontinuirano mijenjaju natrijevim u skladu s zakonskom obvezom. Očekuje se stoga više zahvata na stupovima koji su stari i oštećeni, te zamjeni kablova koji su također u vrlo lošem stanju, a do sada je već utrošeno cca 112.000 kn.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147A4F" w:rsidP="00771C6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32.252,00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771C6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</w:p>
        </w:tc>
        <w:tc>
          <w:tcPr>
            <w:tcW w:w="22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147A4F" w:rsidP="00771C6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32.252,00</w:t>
            </w: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</w:p>
        </w:tc>
      </w:tr>
      <w:tr w:rsidR="00E2666C" w:rsidRPr="00E2666C" w:rsidTr="00E2666C">
        <w:tc>
          <w:tcPr>
            <w:tcW w:w="15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349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Javna rasvjeta - utrošak električne energije</w:t>
            </w:r>
          </w:p>
        </w:tc>
        <w:tc>
          <w:tcPr>
            <w:tcW w:w="29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BA0A86" w:rsidRPr="00E2666C" w:rsidRDefault="00BA0A86" w:rsidP="00BA0A86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U potrošnji el. energije za javnu rasvjetu uračunavajući sva proširenja te ugradnju štednih svjetiljki, predviđaju se smanjena sredstva za tu namjenu.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147A4F" w:rsidP="00771C6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33.181,00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771C6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</w:p>
        </w:tc>
        <w:tc>
          <w:tcPr>
            <w:tcW w:w="22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147A4F" w:rsidP="00771C6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33.181,00</w:t>
            </w: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</w:p>
        </w:tc>
      </w:tr>
      <w:tr w:rsidR="00E2666C" w:rsidRPr="00E2666C" w:rsidTr="00E2666C">
        <w:tc>
          <w:tcPr>
            <w:tcW w:w="15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350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  <w:t>Razni nepredviđeni radovi</w:t>
            </w:r>
          </w:p>
        </w:tc>
        <w:tc>
          <w:tcPr>
            <w:tcW w:w="29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BA0A86" w:rsidRPr="00E2666C" w:rsidRDefault="00BA0A86" w:rsidP="00BA0A86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Podrazumijeva hitne intervencije koje su uzrokovane nepredviđenim oštećenjima na javnoj rasvjeti ili nepredviđenim potrebama za interpolaciju i sl.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147A4F" w:rsidP="00771C6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3.982,00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771C6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</w:p>
        </w:tc>
        <w:tc>
          <w:tcPr>
            <w:tcW w:w="22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147A4F" w:rsidP="00771C6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3.982,00</w:t>
            </w: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</w:p>
        </w:tc>
      </w:tr>
      <w:tr w:rsidR="00E2666C" w:rsidRPr="00E2666C" w:rsidTr="00E2666C">
        <w:trPr>
          <w:trHeight w:val="471"/>
        </w:trPr>
        <w:tc>
          <w:tcPr>
            <w:tcW w:w="634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  <w:t>UKUPNO ODRŽAVANJE JAVNE RASVJETE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771C66" w:rsidP="00771C66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  <w:t>69.415,00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771C66">
            <w:pPr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22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771C66" w:rsidP="00771C66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  <w:t>69.415,00</w:t>
            </w: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</w:p>
        </w:tc>
      </w:tr>
    </w:tbl>
    <w:p w:rsidR="00BA0A86" w:rsidRPr="00587C38" w:rsidRDefault="00BA0A86" w:rsidP="00BA0A8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BA0A86" w:rsidRPr="00587C38" w:rsidRDefault="00BA0A86" w:rsidP="00BA0A86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587C38">
        <w:rPr>
          <w:rFonts w:ascii="Times New Roman" w:eastAsia="Calibri" w:hAnsi="Times New Roman" w:cs="Times New Roman"/>
          <w:sz w:val="24"/>
        </w:rPr>
        <w:br w:type="page"/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3429"/>
        <w:gridCol w:w="2510"/>
        <w:gridCol w:w="4348"/>
        <w:gridCol w:w="3429"/>
      </w:tblGrid>
      <w:tr w:rsidR="00E2666C" w:rsidRPr="00E2666C" w:rsidTr="00E2666C">
        <w:trPr>
          <w:trHeight w:val="638"/>
          <w:tblHeader/>
        </w:trPr>
        <w:tc>
          <w:tcPr>
            <w:tcW w:w="1371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lang w:val="hr-HR"/>
              </w:rPr>
            </w:pPr>
            <w:bookmarkStart w:id="0" w:name="_GoBack"/>
            <w:r w:rsidRPr="00E2666C">
              <w:rPr>
                <w:rFonts w:ascii="Calibri" w:eastAsia="Times New Roman" w:hAnsi="Calibri" w:cs="Calibri"/>
                <w:b/>
                <w:bCs/>
                <w:lang w:val="hr-HR" w:eastAsia="hr-HR"/>
              </w:rPr>
              <w:lastRenderedPageBreak/>
              <w:t>SVEUKUPNO ODRŽAVANJE KOMUNALNE INFRASTRUKTURE</w:t>
            </w:r>
          </w:p>
        </w:tc>
      </w:tr>
      <w:tr w:rsidR="00E2666C" w:rsidRPr="00E2666C" w:rsidTr="00E2666C">
        <w:trPr>
          <w:trHeight w:val="323"/>
          <w:tblHeader/>
        </w:trPr>
        <w:tc>
          <w:tcPr>
            <w:tcW w:w="34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lang w:val="hr-HR"/>
              </w:rPr>
            </w:pPr>
            <w:r w:rsidRPr="00E2666C">
              <w:rPr>
                <w:rFonts w:ascii="Calibri" w:eastAsia="Calibri" w:hAnsi="Calibri" w:cs="Calibri"/>
                <w:b/>
                <w:lang w:val="hr-HR"/>
              </w:rPr>
              <w:t>Plan</w:t>
            </w:r>
          </w:p>
        </w:tc>
        <w:tc>
          <w:tcPr>
            <w:tcW w:w="251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0A86" w:rsidRPr="00E2666C" w:rsidRDefault="00A05C4A" w:rsidP="00BA0A8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lang w:val="hr-HR"/>
              </w:rPr>
            </w:pPr>
            <w:r w:rsidRPr="00E2666C">
              <w:rPr>
                <w:rFonts w:ascii="Calibri" w:eastAsia="Calibri" w:hAnsi="Calibri" w:cs="Calibri"/>
                <w:b/>
                <w:lang w:val="hr-HR"/>
              </w:rPr>
              <w:t>UKUPNO</w:t>
            </w:r>
          </w:p>
        </w:tc>
        <w:tc>
          <w:tcPr>
            <w:tcW w:w="77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lang w:val="hr-HR"/>
              </w:rPr>
            </w:pPr>
            <w:r w:rsidRPr="00E2666C">
              <w:rPr>
                <w:rFonts w:ascii="Calibri" w:eastAsia="Calibri" w:hAnsi="Calibri" w:cs="Calibri"/>
                <w:b/>
                <w:lang w:val="hr-HR"/>
              </w:rPr>
              <w:t>Izvor financiranja</w:t>
            </w:r>
          </w:p>
        </w:tc>
      </w:tr>
      <w:tr w:rsidR="00E2666C" w:rsidRPr="00E2666C" w:rsidTr="00E2666C">
        <w:trPr>
          <w:trHeight w:val="322"/>
          <w:tblHeader/>
        </w:trPr>
        <w:tc>
          <w:tcPr>
            <w:tcW w:w="34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lang w:val="hr-HR"/>
              </w:rPr>
            </w:pPr>
          </w:p>
        </w:tc>
        <w:tc>
          <w:tcPr>
            <w:tcW w:w="251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lang w:val="hr-HR"/>
              </w:rPr>
            </w:pPr>
          </w:p>
        </w:tc>
        <w:tc>
          <w:tcPr>
            <w:tcW w:w="4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lang w:val="hr-HR"/>
              </w:rPr>
            </w:pPr>
            <w:r w:rsidRPr="00E2666C">
              <w:rPr>
                <w:rFonts w:ascii="Calibri" w:eastAsia="Calibri" w:hAnsi="Calibri" w:cs="Calibri"/>
                <w:b/>
                <w:lang w:val="hr-HR"/>
              </w:rPr>
              <w:t>Komunalna naknada</w:t>
            </w:r>
          </w:p>
        </w:tc>
        <w:tc>
          <w:tcPr>
            <w:tcW w:w="3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0A86" w:rsidRPr="00E2666C" w:rsidRDefault="00BA0A86" w:rsidP="00BA0A8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lang w:val="hr-HR"/>
              </w:rPr>
            </w:pPr>
            <w:r w:rsidRPr="00E2666C">
              <w:rPr>
                <w:rFonts w:ascii="Calibri" w:eastAsia="Calibri" w:hAnsi="Calibri" w:cs="Calibri"/>
                <w:b/>
                <w:lang w:val="hr-HR"/>
              </w:rPr>
              <w:t>Ostali izvori</w:t>
            </w:r>
          </w:p>
        </w:tc>
      </w:tr>
      <w:tr w:rsidR="00E2666C" w:rsidRPr="00E2666C" w:rsidTr="00E2666C">
        <w:trPr>
          <w:trHeight w:val="549"/>
          <w:tblHeader/>
        </w:trPr>
        <w:tc>
          <w:tcPr>
            <w:tcW w:w="3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0A86" w:rsidRPr="00E2666C" w:rsidRDefault="007722E3" w:rsidP="00C3509C">
            <w:pPr>
              <w:jc w:val="center"/>
              <w:rPr>
                <w:rFonts w:ascii="Calibri" w:eastAsia="Times New Roman" w:hAnsi="Calibri" w:cs="Calibri"/>
                <w:b/>
                <w:bCs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b/>
                <w:bCs/>
                <w:lang w:val="hr-HR" w:eastAsia="hr-HR"/>
              </w:rPr>
              <w:t xml:space="preserve">UKUPNO </w:t>
            </w:r>
          </w:p>
        </w:tc>
        <w:tc>
          <w:tcPr>
            <w:tcW w:w="2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0A86" w:rsidRPr="00E2666C" w:rsidRDefault="00C3509C" w:rsidP="00C3509C">
            <w:pPr>
              <w:jc w:val="center"/>
              <w:rPr>
                <w:rFonts w:ascii="Calibri" w:eastAsia="Times New Roman" w:hAnsi="Calibri" w:cs="Calibri"/>
                <w:b/>
                <w:bCs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b/>
                <w:bCs/>
                <w:lang w:val="hr-HR" w:eastAsia="hr-HR"/>
              </w:rPr>
              <w:t>968.317,00</w:t>
            </w:r>
          </w:p>
        </w:tc>
        <w:tc>
          <w:tcPr>
            <w:tcW w:w="4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0A86" w:rsidRPr="00E2666C" w:rsidRDefault="00C3509C" w:rsidP="00BA0A86">
            <w:pPr>
              <w:jc w:val="center"/>
              <w:rPr>
                <w:rFonts w:ascii="Calibri" w:eastAsia="Times New Roman" w:hAnsi="Calibri" w:cs="Calibri"/>
                <w:b/>
                <w:bCs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b/>
                <w:bCs/>
                <w:lang w:val="hr-HR" w:eastAsia="hr-HR"/>
              </w:rPr>
              <w:t>734.663</w:t>
            </w:r>
          </w:p>
        </w:tc>
        <w:tc>
          <w:tcPr>
            <w:tcW w:w="3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0A86" w:rsidRPr="00E2666C" w:rsidRDefault="007722E3" w:rsidP="00BA0A86">
            <w:pPr>
              <w:jc w:val="center"/>
              <w:rPr>
                <w:rFonts w:ascii="Calibri" w:eastAsia="Times New Roman" w:hAnsi="Calibri" w:cs="Calibri"/>
                <w:b/>
                <w:bCs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b/>
                <w:bCs/>
                <w:lang w:val="hr-HR" w:eastAsia="hr-HR"/>
              </w:rPr>
              <w:t>233.654,00</w:t>
            </w:r>
          </w:p>
        </w:tc>
      </w:tr>
      <w:tr w:rsidR="00E2666C" w:rsidRPr="00E2666C" w:rsidTr="00E2666C">
        <w:trPr>
          <w:trHeight w:val="549"/>
          <w:tblHeader/>
        </w:trPr>
        <w:tc>
          <w:tcPr>
            <w:tcW w:w="3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22E3" w:rsidRPr="00E2666C" w:rsidRDefault="007722E3" w:rsidP="00C3509C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 w:eastAsia="hr-HR"/>
              </w:rPr>
              <w:t xml:space="preserve">Javne površine </w:t>
            </w:r>
          </w:p>
        </w:tc>
        <w:tc>
          <w:tcPr>
            <w:tcW w:w="2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22E3" w:rsidRPr="00E2666C" w:rsidRDefault="00C3509C" w:rsidP="00BA0A86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 w:eastAsia="hr-HR"/>
              </w:rPr>
              <w:t>386.457,00</w:t>
            </w:r>
          </w:p>
        </w:tc>
        <w:tc>
          <w:tcPr>
            <w:tcW w:w="4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22E3" w:rsidRPr="00E2666C" w:rsidRDefault="007722E3" w:rsidP="00BA0A86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 w:eastAsia="hr-HR"/>
              </w:rPr>
              <w:t>365.619,00</w:t>
            </w:r>
          </w:p>
        </w:tc>
        <w:tc>
          <w:tcPr>
            <w:tcW w:w="3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22E3" w:rsidRPr="00E2666C" w:rsidRDefault="007722E3" w:rsidP="00BA0A86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 w:eastAsia="hr-HR"/>
              </w:rPr>
              <w:t>20.838,00</w:t>
            </w:r>
          </w:p>
        </w:tc>
      </w:tr>
      <w:tr w:rsidR="00E2666C" w:rsidRPr="00E2666C" w:rsidTr="00E2666C">
        <w:trPr>
          <w:trHeight w:val="549"/>
          <w:tblHeader/>
        </w:trPr>
        <w:tc>
          <w:tcPr>
            <w:tcW w:w="3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22E3" w:rsidRPr="00E2666C" w:rsidRDefault="007722E3" w:rsidP="00C3509C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 w:eastAsia="hr-HR"/>
              </w:rPr>
              <w:t xml:space="preserve">Nerazvrstane ceste </w:t>
            </w:r>
          </w:p>
        </w:tc>
        <w:tc>
          <w:tcPr>
            <w:tcW w:w="2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22E3" w:rsidRPr="00E2666C" w:rsidRDefault="00C3509C" w:rsidP="00BA0A86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 w:eastAsia="hr-HR"/>
              </w:rPr>
              <w:t>512.445,00</w:t>
            </w:r>
          </w:p>
        </w:tc>
        <w:tc>
          <w:tcPr>
            <w:tcW w:w="4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22E3" w:rsidRPr="00E2666C" w:rsidRDefault="007722E3" w:rsidP="00BA0A86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 w:eastAsia="hr-HR"/>
              </w:rPr>
              <w:t>299.629,00</w:t>
            </w:r>
          </w:p>
        </w:tc>
        <w:tc>
          <w:tcPr>
            <w:tcW w:w="3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22E3" w:rsidRPr="00E2666C" w:rsidRDefault="007722E3" w:rsidP="00BA0A86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 w:eastAsia="hr-HR"/>
              </w:rPr>
              <w:t>212.816,00</w:t>
            </w:r>
          </w:p>
        </w:tc>
      </w:tr>
      <w:tr w:rsidR="00E2666C" w:rsidRPr="00E2666C" w:rsidTr="00E2666C">
        <w:trPr>
          <w:trHeight w:val="549"/>
          <w:tblHeader/>
        </w:trPr>
        <w:tc>
          <w:tcPr>
            <w:tcW w:w="3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22E3" w:rsidRPr="00E2666C" w:rsidRDefault="007722E3" w:rsidP="00C3509C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 w:eastAsia="hr-HR"/>
              </w:rPr>
              <w:t xml:space="preserve">Javna rasvjeta </w:t>
            </w:r>
          </w:p>
        </w:tc>
        <w:tc>
          <w:tcPr>
            <w:tcW w:w="2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22E3" w:rsidRPr="00E2666C" w:rsidRDefault="00C3509C" w:rsidP="00BA0A86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 w:eastAsia="hr-HR"/>
              </w:rPr>
              <w:t>69.415,00</w:t>
            </w:r>
          </w:p>
        </w:tc>
        <w:tc>
          <w:tcPr>
            <w:tcW w:w="4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22E3" w:rsidRPr="00E2666C" w:rsidRDefault="007722E3" w:rsidP="00BA0A86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 w:eastAsia="hr-HR"/>
              </w:rPr>
            </w:pPr>
            <w:r w:rsidRPr="00E2666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 w:eastAsia="hr-HR"/>
              </w:rPr>
              <w:t>69.415,00</w:t>
            </w:r>
          </w:p>
        </w:tc>
        <w:tc>
          <w:tcPr>
            <w:tcW w:w="3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22E3" w:rsidRPr="00E2666C" w:rsidRDefault="007722E3" w:rsidP="00BA0A86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 w:eastAsia="hr-HR"/>
              </w:rPr>
            </w:pPr>
          </w:p>
        </w:tc>
      </w:tr>
      <w:bookmarkEnd w:id="0"/>
    </w:tbl>
    <w:p w:rsidR="00BA0A86" w:rsidRPr="00587C38" w:rsidRDefault="00BA0A86" w:rsidP="00BA0A8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BA0A86" w:rsidRPr="00587C38" w:rsidRDefault="00BA0A86" w:rsidP="00BA0A8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587C38">
        <w:rPr>
          <w:rFonts w:ascii="Times New Roman" w:eastAsia="Calibri" w:hAnsi="Times New Roman" w:cs="Times New Roman"/>
          <w:b/>
          <w:sz w:val="24"/>
        </w:rPr>
        <w:t>Članak 3.</w:t>
      </w:r>
    </w:p>
    <w:p w:rsidR="00BA0A86" w:rsidRPr="00587C38" w:rsidRDefault="00BA0A86" w:rsidP="00BA0A8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587C38">
        <w:rPr>
          <w:rFonts w:ascii="Times New Roman" w:eastAsia="Calibri" w:hAnsi="Times New Roman" w:cs="Times New Roman"/>
          <w:sz w:val="24"/>
        </w:rPr>
        <w:t>Dinamika izvođenja radova uskladiti će se s dinamikom ostvarivanja prihoda navedenih u članku 2. ovog Programa.</w:t>
      </w:r>
    </w:p>
    <w:p w:rsidR="00BA0A86" w:rsidRPr="00587C38" w:rsidRDefault="00BA0A86" w:rsidP="00BA0A8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BA0A86" w:rsidRPr="00587C38" w:rsidRDefault="00BA0A86" w:rsidP="00BA0A8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587C38">
        <w:rPr>
          <w:rFonts w:ascii="Times New Roman" w:eastAsia="Calibri" w:hAnsi="Times New Roman" w:cs="Times New Roman"/>
          <w:b/>
          <w:sz w:val="24"/>
        </w:rPr>
        <w:t>Članak 4.</w:t>
      </w:r>
    </w:p>
    <w:p w:rsidR="00BA0A86" w:rsidRPr="00587C38" w:rsidRDefault="00BA0A86" w:rsidP="00BA0A8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587C38">
        <w:rPr>
          <w:rFonts w:ascii="Times New Roman" w:eastAsia="Times New Roman" w:hAnsi="Times New Roman" w:cs="Times New Roman"/>
          <w:color w:val="000000"/>
          <w:sz w:val="24"/>
          <w:lang w:eastAsia="hr-HR"/>
        </w:rPr>
        <w:t>Ovaj Program stupa na snagu osmog dana od objave u "Službenim novinama Grada Delnica".</w:t>
      </w:r>
    </w:p>
    <w:p w:rsidR="00BA0A86" w:rsidRPr="00587C38" w:rsidRDefault="00BA0A86" w:rsidP="00BA0A8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:rsidR="007722E3" w:rsidRPr="00587C38" w:rsidRDefault="00BA0A86" w:rsidP="00BA0A86">
      <w:pPr>
        <w:spacing w:after="0" w:line="240" w:lineRule="auto"/>
        <w:ind w:right="931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87C38">
        <w:rPr>
          <w:rFonts w:ascii="Times New Roman" w:eastAsia="Calibri" w:hAnsi="Times New Roman" w:cs="Times New Roman"/>
          <w:sz w:val="24"/>
          <w:szCs w:val="24"/>
        </w:rPr>
        <w:t xml:space="preserve">KLASA: </w:t>
      </w:r>
      <w:r w:rsidR="008459D8" w:rsidRPr="00587C38">
        <w:rPr>
          <w:rFonts w:ascii="Times New Roman" w:eastAsia="Calibri" w:hAnsi="Times New Roman" w:cs="Times New Roman"/>
          <w:sz w:val="24"/>
          <w:szCs w:val="24"/>
        </w:rPr>
        <w:t>363-01/22-01/20</w:t>
      </w:r>
    </w:p>
    <w:p w:rsidR="00BA0A86" w:rsidRPr="00587C38" w:rsidRDefault="00BA0A86" w:rsidP="00BA0A86">
      <w:pPr>
        <w:spacing w:after="0" w:line="240" w:lineRule="auto"/>
        <w:ind w:right="931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87C38">
        <w:rPr>
          <w:rFonts w:ascii="Times New Roman" w:eastAsia="Calibri" w:hAnsi="Times New Roman" w:cs="Times New Roman"/>
          <w:sz w:val="24"/>
          <w:szCs w:val="24"/>
        </w:rPr>
        <w:t xml:space="preserve">URBROJ: </w:t>
      </w:r>
      <w:r w:rsidR="008459D8" w:rsidRPr="00587C38">
        <w:rPr>
          <w:rFonts w:ascii="Times New Roman" w:eastAsia="Times New Roman" w:hAnsi="Times New Roman" w:cs="Times New Roman"/>
          <w:sz w:val="24"/>
          <w:lang w:eastAsia="hr-HR"/>
        </w:rPr>
        <w:t>2170-6-40-4-22-1</w:t>
      </w:r>
    </w:p>
    <w:p w:rsidR="00BA0A86" w:rsidRPr="00587C38" w:rsidRDefault="00BA0A86" w:rsidP="00BA0A86">
      <w:pPr>
        <w:spacing w:after="0" w:line="240" w:lineRule="auto"/>
        <w:ind w:right="931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87C38">
        <w:rPr>
          <w:rFonts w:ascii="Times New Roman" w:eastAsia="Calibri" w:hAnsi="Times New Roman" w:cs="Times New Roman"/>
          <w:sz w:val="24"/>
          <w:szCs w:val="24"/>
        </w:rPr>
        <w:t xml:space="preserve">Delnice, </w:t>
      </w:r>
      <w:r w:rsidR="00587C38">
        <w:rPr>
          <w:rFonts w:ascii="Times New Roman" w:eastAsia="Calibri" w:hAnsi="Times New Roman" w:cs="Times New Roman"/>
          <w:sz w:val="24"/>
          <w:szCs w:val="24"/>
        </w:rPr>
        <w:t>21</w:t>
      </w:r>
      <w:r w:rsidR="008459D8" w:rsidRPr="00587C38">
        <w:rPr>
          <w:rFonts w:ascii="Times New Roman" w:eastAsia="Calibri" w:hAnsi="Times New Roman" w:cs="Times New Roman"/>
          <w:sz w:val="24"/>
          <w:szCs w:val="24"/>
        </w:rPr>
        <w:t>. prosinca</w:t>
      </w:r>
      <w:r w:rsidRPr="00587C38">
        <w:rPr>
          <w:rFonts w:ascii="Times New Roman" w:eastAsia="Calibri" w:hAnsi="Times New Roman" w:cs="Times New Roman"/>
          <w:sz w:val="24"/>
          <w:szCs w:val="24"/>
        </w:rPr>
        <w:t xml:space="preserve"> 2022. godine</w:t>
      </w:r>
    </w:p>
    <w:p w:rsidR="00BA0A86" w:rsidRPr="00587C38" w:rsidRDefault="00BA0A86" w:rsidP="00BA0A8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:rsidR="00BA0A86" w:rsidRPr="00587C38" w:rsidRDefault="00587C38" w:rsidP="00587C38">
      <w:pPr>
        <w:spacing w:after="0" w:line="276" w:lineRule="auto"/>
        <w:ind w:left="7088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G</w:t>
      </w:r>
      <w:r w:rsidR="00BA0A86" w:rsidRPr="00587C38">
        <w:rPr>
          <w:rFonts w:ascii="Times New Roman" w:eastAsia="Calibri" w:hAnsi="Times New Roman" w:cs="Times New Roman"/>
          <w:sz w:val="24"/>
        </w:rPr>
        <w:t>radsko vijeće Grada Delnica</w:t>
      </w:r>
    </w:p>
    <w:p w:rsidR="00BA0A86" w:rsidRPr="00587C38" w:rsidRDefault="00BA0A86" w:rsidP="00587C38">
      <w:pPr>
        <w:spacing w:after="0" w:line="276" w:lineRule="auto"/>
        <w:ind w:left="7088"/>
        <w:jc w:val="center"/>
        <w:rPr>
          <w:rFonts w:ascii="Times New Roman" w:eastAsia="Calibri" w:hAnsi="Times New Roman" w:cs="Times New Roman"/>
          <w:sz w:val="24"/>
        </w:rPr>
      </w:pPr>
      <w:r w:rsidRPr="00587C38">
        <w:rPr>
          <w:rFonts w:ascii="Times New Roman" w:eastAsia="Calibri" w:hAnsi="Times New Roman" w:cs="Times New Roman"/>
          <w:sz w:val="24"/>
        </w:rPr>
        <w:t>Predsjednica</w:t>
      </w:r>
    </w:p>
    <w:p w:rsidR="00BA0A86" w:rsidRPr="00587C38" w:rsidRDefault="00BA0A86" w:rsidP="00587C38">
      <w:pPr>
        <w:spacing w:after="0" w:line="276" w:lineRule="auto"/>
        <w:ind w:left="7088"/>
        <w:jc w:val="center"/>
        <w:rPr>
          <w:rFonts w:ascii="Times New Roman" w:eastAsia="Calibri" w:hAnsi="Times New Roman" w:cs="Times New Roman"/>
          <w:sz w:val="24"/>
        </w:rPr>
      </w:pPr>
      <w:r w:rsidRPr="00587C38">
        <w:rPr>
          <w:rFonts w:ascii="Times New Roman" w:eastAsia="Calibri" w:hAnsi="Times New Roman" w:cs="Times New Roman"/>
          <w:sz w:val="24"/>
        </w:rPr>
        <w:t xml:space="preserve">Ivana  </w:t>
      </w:r>
      <w:proofErr w:type="spellStart"/>
      <w:r w:rsidRPr="00587C38">
        <w:rPr>
          <w:rFonts w:ascii="Times New Roman" w:eastAsia="Calibri" w:hAnsi="Times New Roman" w:cs="Times New Roman"/>
          <w:sz w:val="24"/>
        </w:rPr>
        <w:t>Pečnik</w:t>
      </w:r>
      <w:proofErr w:type="spellEnd"/>
      <w:r w:rsidRPr="00587C3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587C38">
        <w:rPr>
          <w:rFonts w:ascii="Times New Roman" w:eastAsia="Calibri" w:hAnsi="Times New Roman" w:cs="Times New Roman"/>
          <w:sz w:val="24"/>
        </w:rPr>
        <w:t>Kastner</w:t>
      </w:r>
      <w:proofErr w:type="spellEnd"/>
      <w:r w:rsidRPr="00587C38">
        <w:rPr>
          <w:rFonts w:ascii="Times New Roman" w:eastAsia="Calibri" w:hAnsi="Times New Roman" w:cs="Times New Roman"/>
          <w:sz w:val="24"/>
        </w:rPr>
        <w:t>, v.r.</w:t>
      </w:r>
    </w:p>
    <w:p w:rsidR="009D3CBB" w:rsidRPr="00587C38" w:rsidRDefault="009D3CBB" w:rsidP="009D3CBB"/>
    <w:sectPr w:rsidR="009D3CBB" w:rsidRPr="00587C38" w:rsidSect="002E0790">
      <w:footerReference w:type="default" r:id="rId7"/>
      <w:pgSz w:w="15840" w:h="12240" w:orient="landscape"/>
      <w:pgMar w:top="851" w:right="851" w:bottom="851" w:left="851" w:header="720" w:footer="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63D" w:rsidRDefault="00A8263D" w:rsidP="00FA6617">
      <w:pPr>
        <w:spacing w:after="0" w:line="240" w:lineRule="auto"/>
      </w:pPr>
      <w:r>
        <w:separator/>
      </w:r>
    </w:p>
  </w:endnote>
  <w:endnote w:type="continuationSeparator" w:id="0">
    <w:p w:rsidR="00A8263D" w:rsidRDefault="00A8263D" w:rsidP="00FA6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1397579"/>
      <w:docPartObj>
        <w:docPartGallery w:val="Page Numbers (Bottom of Page)"/>
        <w:docPartUnique/>
      </w:docPartObj>
    </w:sdtPr>
    <w:sdtEndPr/>
    <w:sdtContent>
      <w:p w:rsidR="002E0790" w:rsidRPr="002E0790" w:rsidRDefault="001A3107">
        <w:pPr>
          <w:pStyle w:val="Podnoje"/>
          <w:jc w:val="center"/>
          <w:rPr>
            <w:sz w:val="18"/>
            <w:szCs w:val="18"/>
          </w:rPr>
        </w:pPr>
        <w:r w:rsidRPr="002E0790">
          <w:rPr>
            <w:sz w:val="18"/>
            <w:szCs w:val="18"/>
          </w:rPr>
          <w:fldChar w:fldCharType="begin"/>
        </w:r>
        <w:r w:rsidRPr="002E0790">
          <w:rPr>
            <w:sz w:val="18"/>
            <w:szCs w:val="18"/>
          </w:rPr>
          <w:instrText xml:space="preserve"> PAGE   \* MERGEFORMAT </w:instrText>
        </w:r>
        <w:r w:rsidRPr="002E0790">
          <w:rPr>
            <w:sz w:val="18"/>
            <w:szCs w:val="18"/>
          </w:rPr>
          <w:fldChar w:fldCharType="separate"/>
        </w:r>
        <w:r w:rsidR="00E2666C">
          <w:rPr>
            <w:noProof/>
            <w:sz w:val="18"/>
            <w:szCs w:val="18"/>
          </w:rPr>
          <w:t>11</w:t>
        </w:r>
        <w:r w:rsidRPr="002E0790">
          <w:rPr>
            <w:sz w:val="18"/>
            <w:szCs w:val="18"/>
          </w:rPr>
          <w:fldChar w:fldCharType="end"/>
        </w:r>
      </w:p>
    </w:sdtContent>
  </w:sdt>
  <w:p w:rsidR="002E0790" w:rsidRDefault="00A8263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63D" w:rsidRDefault="00A8263D" w:rsidP="00FA6617">
      <w:pPr>
        <w:spacing w:after="0" w:line="240" w:lineRule="auto"/>
      </w:pPr>
      <w:r>
        <w:separator/>
      </w:r>
    </w:p>
  </w:footnote>
  <w:footnote w:type="continuationSeparator" w:id="0">
    <w:p w:rsidR="00A8263D" w:rsidRDefault="00A8263D" w:rsidP="00FA66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86"/>
    <w:rsid w:val="000B554D"/>
    <w:rsid w:val="00147A4F"/>
    <w:rsid w:val="00165AA6"/>
    <w:rsid w:val="001A3107"/>
    <w:rsid w:val="0042361F"/>
    <w:rsid w:val="00475CDA"/>
    <w:rsid w:val="004F21D3"/>
    <w:rsid w:val="0057346F"/>
    <w:rsid w:val="005859F6"/>
    <w:rsid w:val="00587C38"/>
    <w:rsid w:val="005E1C4F"/>
    <w:rsid w:val="00771C66"/>
    <w:rsid w:val="007722E3"/>
    <w:rsid w:val="00820B90"/>
    <w:rsid w:val="008459D8"/>
    <w:rsid w:val="00876216"/>
    <w:rsid w:val="008A14CC"/>
    <w:rsid w:val="009D3CBB"/>
    <w:rsid w:val="009F3CC4"/>
    <w:rsid w:val="00A05C4A"/>
    <w:rsid w:val="00A8263D"/>
    <w:rsid w:val="00BA0A86"/>
    <w:rsid w:val="00C3509C"/>
    <w:rsid w:val="00C91517"/>
    <w:rsid w:val="00C97804"/>
    <w:rsid w:val="00CD4B9C"/>
    <w:rsid w:val="00D206C8"/>
    <w:rsid w:val="00D725CB"/>
    <w:rsid w:val="00E04287"/>
    <w:rsid w:val="00E2666C"/>
    <w:rsid w:val="00F041D2"/>
    <w:rsid w:val="00F13154"/>
    <w:rsid w:val="00F9638F"/>
    <w:rsid w:val="00FA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F2DC3-A7BC-4FE4-8A6E-2CA7C7CA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BA0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A0A86"/>
  </w:style>
  <w:style w:type="table" w:styleId="Reetkatablice">
    <w:name w:val="Table Grid"/>
    <w:basedOn w:val="Obinatablica"/>
    <w:uiPriority w:val="59"/>
    <w:rsid w:val="00BA0A86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A6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A6617"/>
  </w:style>
  <w:style w:type="paragraph" w:styleId="Tekstbalonia">
    <w:name w:val="Balloon Text"/>
    <w:basedOn w:val="Normal"/>
    <w:link w:val="TekstbaloniaChar"/>
    <w:uiPriority w:val="99"/>
    <w:semiHidden/>
    <w:unhideWhenUsed/>
    <w:rsid w:val="00C97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7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F2263-68E6-421C-85ED-6C9EB166A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11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Goranka-PC</dc:creator>
  <cp:keywords/>
  <dc:description/>
  <cp:lastModifiedBy>Martina Petranović</cp:lastModifiedBy>
  <cp:revision>12</cp:revision>
  <cp:lastPrinted>2022-12-05T11:07:00Z</cp:lastPrinted>
  <dcterms:created xsi:type="dcterms:W3CDTF">2022-12-05T07:08:00Z</dcterms:created>
  <dcterms:modified xsi:type="dcterms:W3CDTF">2022-12-19T09:27:00Z</dcterms:modified>
</cp:coreProperties>
</file>