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0CA362CB" w:rsidR="006E5A99" w:rsidRPr="008123DE" w:rsidRDefault="00C356E0" w:rsidP="006E5A99">
            <w:pPr>
              <w:rPr>
                <w:bCs/>
              </w:rPr>
            </w:pPr>
            <w:r>
              <w:t>Odluk</w:t>
            </w:r>
            <w:r w:rsidR="005B7F72">
              <w:t>a</w:t>
            </w:r>
            <w:r>
              <w:t xml:space="preserve"> o </w:t>
            </w:r>
            <w:r w:rsidR="00F5193F">
              <w:t xml:space="preserve">pokretanju postupka stavljanja izvan snage Detaljnog plana uređenja </w:t>
            </w:r>
            <w:r w:rsidR="005C4483">
              <w:t>dijela c</w:t>
            </w:r>
            <w:r w:rsidR="00F26C59" w:rsidRPr="00F26C59">
              <w:rPr>
                <w:color w:val="000000"/>
                <w:shd w:val="clear" w:color="auto" w:fill="FFFFFF"/>
              </w:rPr>
              <w:t>entr</w:t>
            </w:r>
            <w:r w:rsidR="005C4483">
              <w:rPr>
                <w:color w:val="000000"/>
                <w:shd w:val="clear" w:color="auto" w:fill="FFFFFF"/>
              </w:rPr>
              <w:t>a</w:t>
            </w:r>
            <w:r w:rsidR="00F26C59" w:rsidRPr="00F26C59">
              <w:rPr>
                <w:color w:val="000000"/>
                <w:shd w:val="clear" w:color="auto" w:fill="FFFFFF"/>
              </w:rPr>
              <w:t xml:space="preserve"> </w:t>
            </w:r>
            <w:r w:rsidR="00F26C59">
              <w:rPr>
                <w:color w:val="000000"/>
                <w:shd w:val="clear" w:color="auto" w:fill="FFFFFF"/>
              </w:rPr>
              <w:t>II</w:t>
            </w:r>
            <w:r w:rsidR="00F26C59" w:rsidRPr="00F26C59">
              <w:rPr>
                <w:color w:val="000000"/>
                <w:shd w:val="clear" w:color="auto" w:fill="FFFFFF"/>
              </w:rPr>
              <w:t xml:space="preserve">. </w:t>
            </w:r>
            <w:r w:rsidR="00F26C59">
              <w:rPr>
                <w:color w:val="000000"/>
                <w:shd w:val="clear" w:color="auto" w:fill="FFFFFF"/>
              </w:rPr>
              <w:t>D</w:t>
            </w:r>
            <w:r w:rsidR="00F26C59" w:rsidRPr="00F26C59">
              <w:rPr>
                <w:color w:val="000000"/>
                <w:shd w:val="clear" w:color="auto" w:fill="FFFFFF"/>
              </w:rPr>
              <w:t>elnice</w:t>
            </w:r>
            <w:r w:rsidR="00F26C59" w:rsidRPr="004832D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56B8B0BE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>,</w:t>
            </w:r>
            <w:r w:rsidR="00F5193F">
              <w:rPr>
                <w:lang w:eastAsia="en-US"/>
              </w:rPr>
              <w:t xml:space="preserve"> Odjel gradske uprave za komunalni sustav, imovinu, promet i zaštitu okoliša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462DC0D2" w14:textId="1B897E34" w:rsidR="00C356E0" w:rsidRPr="00C356E0" w:rsidRDefault="00C356E0" w:rsidP="00C356E0">
            <w:pPr>
              <w:rPr>
                <w:b/>
              </w:rPr>
            </w:pPr>
            <w:r w:rsidRPr="00C356E0">
              <w:t xml:space="preserve">Donošenje Odluke propisano je  člankom  </w:t>
            </w:r>
            <w:r w:rsidR="00F5193F">
              <w:t>113.</w:t>
            </w:r>
            <w:r w:rsidRPr="00C356E0">
              <w:t xml:space="preserve"> Zakona o </w:t>
            </w:r>
            <w:r w:rsidR="00F5193F">
              <w:t xml:space="preserve">prostornom uređenju (NN </w:t>
            </w:r>
            <w:r w:rsidR="00F5193F" w:rsidRPr="006666DC">
              <w:t>153/13, 65/17, 114/18 i 39/19)</w:t>
            </w:r>
            <w:r w:rsidRPr="00C356E0">
              <w:t xml:space="preserve">, a cilj je </w:t>
            </w:r>
            <w:r w:rsidR="00F26C59">
              <w:t>usklađenje sa gore navedenim zakonom, obzirom je z</w:t>
            </w:r>
            <w:r w:rsidR="00F26C59" w:rsidRPr="002A2575">
              <w:rPr>
                <w:rFonts w:eastAsia="ArialMT"/>
              </w:rPr>
              <w:t>akonom ukinuta kategorija detaljnih planova uređenja</w:t>
            </w:r>
            <w:r w:rsidR="00F26C59">
              <w:rPr>
                <w:rFonts w:eastAsia="ArialMT"/>
              </w:rPr>
              <w:t xml:space="preserve">. Također, stavljanjem </w:t>
            </w:r>
            <w:r w:rsidR="00B70D21">
              <w:rPr>
                <w:rFonts w:eastAsia="ArialMT"/>
              </w:rPr>
              <w:t>P</w:t>
            </w:r>
            <w:r w:rsidR="00F26C59">
              <w:rPr>
                <w:rFonts w:eastAsia="ArialMT"/>
              </w:rPr>
              <w:t>lana izvan snage omogućiti će se investitorima jednostavnija izgradnja i rekonstrukcija građevina</w:t>
            </w:r>
            <w:r w:rsidR="00F5193F">
              <w:t xml:space="preserve"> na području obuhvata sadašnjeg detaljnog plana. 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50E5E68D" w:rsidR="00E20A80" w:rsidRPr="008123DE" w:rsidRDefault="00F5193F" w:rsidP="00DF694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37877" w:rsidRPr="008123DE">
              <w:rPr>
                <w:b/>
              </w:rPr>
              <w:t>.</w:t>
            </w:r>
            <w:r w:rsidR="005B7F72">
              <w:rPr>
                <w:b/>
              </w:rPr>
              <w:t>1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 -</w:t>
            </w:r>
            <w:r w:rsidR="007525F0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="00C37877" w:rsidRPr="008123DE">
              <w:rPr>
                <w:b/>
              </w:rPr>
              <w:t>.</w:t>
            </w:r>
            <w:r w:rsidR="005B7F72">
              <w:rPr>
                <w:b/>
              </w:rPr>
              <w:t>1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lastRenderedPageBreak/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342DB941" w:rsidR="00E20A80" w:rsidRPr="008123DE" w:rsidRDefault="00F5193F" w:rsidP="00E20A80">
      <w:pPr>
        <w:jc w:val="center"/>
        <w:rPr>
          <w:color w:val="2E74B5"/>
        </w:rPr>
      </w:pPr>
      <w:r>
        <w:rPr>
          <w:color w:val="2E74B5"/>
        </w:rPr>
        <w:t>lidija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394BAE4E" w:rsidR="00E20A80" w:rsidRPr="008123DE" w:rsidRDefault="00000000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</w:t>
      </w:r>
      <w:r w:rsidR="00F5193F">
        <w:rPr>
          <w:b/>
        </w:rPr>
        <w:t>14</w:t>
      </w:r>
      <w:r w:rsidR="007525F0">
        <w:rPr>
          <w:b/>
        </w:rPr>
        <w:t>.</w:t>
      </w:r>
      <w:r w:rsidR="005B7F72">
        <w:rPr>
          <w:b/>
        </w:rPr>
        <w:t>1</w:t>
      </w:r>
      <w:r w:rsidR="00F5193F">
        <w:rPr>
          <w:b/>
        </w:rPr>
        <w:t>2</w:t>
      </w:r>
      <w:r w:rsidR="007525F0">
        <w:rPr>
          <w:b/>
        </w:rPr>
        <w:t>.202</w:t>
      </w:r>
      <w:r w:rsidR="00F5193F">
        <w:rPr>
          <w:b/>
        </w:rPr>
        <w:t>2</w:t>
      </w:r>
      <w:r w:rsidR="007525F0">
        <w:rPr>
          <w:b/>
        </w:rPr>
        <w:t>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2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317E13"/>
    <w:rsid w:val="004810C8"/>
    <w:rsid w:val="00592963"/>
    <w:rsid w:val="00595309"/>
    <w:rsid w:val="005B7F72"/>
    <w:rsid w:val="005C4483"/>
    <w:rsid w:val="00616671"/>
    <w:rsid w:val="006E5A99"/>
    <w:rsid w:val="007525F0"/>
    <w:rsid w:val="007E3016"/>
    <w:rsid w:val="008123DE"/>
    <w:rsid w:val="00825920"/>
    <w:rsid w:val="00884AEC"/>
    <w:rsid w:val="00930D82"/>
    <w:rsid w:val="00A91E98"/>
    <w:rsid w:val="00B70D21"/>
    <w:rsid w:val="00BB4B62"/>
    <w:rsid w:val="00C356E0"/>
    <w:rsid w:val="00C37877"/>
    <w:rsid w:val="00D57357"/>
    <w:rsid w:val="00DC4511"/>
    <w:rsid w:val="00DF2A5D"/>
    <w:rsid w:val="00E20A80"/>
    <w:rsid w:val="00E9029F"/>
    <w:rsid w:val="00F26C59"/>
    <w:rsid w:val="00F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4</cp:revision>
  <dcterms:created xsi:type="dcterms:W3CDTF">2022-12-07T10:16:00Z</dcterms:created>
  <dcterms:modified xsi:type="dcterms:W3CDTF">2022-12-07T10:27:00Z</dcterms:modified>
</cp:coreProperties>
</file>