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A1" w:rsidRPr="00DE2377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noProof/>
          <w:szCs w:val="22"/>
          <w:lang w:eastAsia="hr-HR"/>
        </w:rPr>
        <w:drawing>
          <wp:inline distT="0" distB="0" distL="0" distR="0" wp14:anchorId="03804E78" wp14:editId="6C4F0EF5">
            <wp:extent cx="571500" cy="704850"/>
            <wp:effectExtent l="0" t="0" r="0" b="0"/>
            <wp:docPr id="1" name="Slika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377">
        <w:rPr>
          <w:rFonts w:ascii="Times New Roman" w:hAnsi="Times New Roman" w:cs="Times New Roman"/>
          <w:b/>
          <w:szCs w:val="22"/>
        </w:rPr>
        <w:t xml:space="preserve">             </w:t>
      </w:r>
      <w:r w:rsidRPr="00DE2377">
        <w:rPr>
          <w:rFonts w:ascii="Times New Roman" w:hAnsi="Times New Roman" w:cs="Times New Roman"/>
          <w:b/>
          <w:noProof/>
          <w:szCs w:val="22"/>
          <w:lang w:eastAsia="hr-HR"/>
        </w:rPr>
        <w:drawing>
          <wp:inline distT="0" distB="0" distL="0" distR="0" wp14:anchorId="2FFDC424" wp14:editId="355A6BBA">
            <wp:extent cx="419100" cy="552450"/>
            <wp:effectExtent l="0" t="0" r="0" b="0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A1" w:rsidRPr="00DE2377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REPUBLIKA HRVATSKA</w:t>
      </w:r>
    </w:p>
    <w:p w:rsidR="000E1CA1" w:rsidRPr="00DE2377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PRIMORSKO-GORANSKA ŽUPANIJA</w:t>
      </w:r>
    </w:p>
    <w:p w:rsidR="000E1CA1" w:rsidRPr="00DE2377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GRAD DELNICE</w:t>
      </w:r>
    </w:p>
    <w:p w:rsidR="000E1CA1" w:rsidRPr="00DE2377" w:rsidRDefault="000E1CA1" w:rsidP="000E1CA1">
      <w:pPr>
        <w:tabs>
          <w:tab w:val="left" w:pos="4320"/>
        </w:tabs>
        <w:ind w:right="4752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Gradonačelnik</w:t>
      </w:r>
    </w:p>
    <w:p w:rsidR="009113E0" w:rsidRPr="00DE2377" w:rsidRDefault="009113E0" w:rsidP="009113E0">
      <w:pPr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 xml:space="preserve">KLASA: </w:t>
      </w:r>
      <w:r w:rsidR="000E1CA1" w:rsidRPr="00DE2377">
        <w:rPr>
          <w:rFonts w:ascii="Times New Roman" w:hAnsi="Times New Roman" w:cs="Times New Roman"/>
          <w:szCs w:val="22"/>
        </w:rPr>
        <w:t>402-06/</w:t>
      </w:r>
      <w:r w:rsidR="003D1987" w:rsidRPr="00DE2377">
        <w:rPr>
          <w:rFonts w:ascii="Times New Roman" w:hAnsi="Times New Roman" w:cs="Times New Roman"/>
          <w:szCs w:val="22"/>
        </w:rPr>
        <w:t>2</w:t>
      </w:r>
      <w:r w:rsidR="00DE2377" w:rsidRPr="00DE2377">
        <w:rPr>
          <w:rFonts w:ascii="Times New Roman" w:hAnsi="Times New Roman" w:cs="Times New Roman"/>
          <w:szCs w:val="22"/>
        </w:rPr>
        <w:t>2</w:t>
      </w:r>
      <w:r w:rsidR="00E12BAE" w:rsidRPr="00DE2377">
        <w:rPr>
          <w:rFonts w:ascii="Times New Roman" w:hAnsi="Times New Roman" w:cs="Times New Roman"/>
          <w:szCs w:val="22"/>
        </w:rPr>
        <w:t>-01/</w:t>
      </w:r>
      <w:r w:rsidR="00DE2377" w:rsidRPr="00DE2377">
        <w:rPr>
          <w:rFonts w:ascii="Times New Roman" w:hAnsi="Times New Roman" w:cs="Times New Roman"/>
          <w:szCs w:val="22"/>
        </w:rPr>
        <w:t>05</w:t>
      </w:r>
    </w:p>
    <w:p w:rsidR="009113E0" w:rsidRPr="00DE2377" w:rsidRDefault="009113E0" w:rsidP="009113E0">
      <w:pPr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 xml:space="preserve">URBROJ: </w:t>
      </w:r>
      <w:r w:rsidR="00DE2377" w:rsidRPr="00DE2377">
        <w:rPr>
          <w:rFonts w:ascii="Times New Roman" w:hAnsi="Times New Roman" w:cs="Times New Roman"/>
          <w:szCs w:val="22"/>
        </w:rPr>
        <w:t>2170-6-50-3-22</w:t>
      </w:r>
      <w:r w:rsidR="00525D7E" w:rsidRPr="00DE2377">
        <w:rPr>
          <w:rFonts w:ascii="Times New Roman" w:hAnsi="Times New Roman" w:cs="Times New Roman"/>
          <w:szCs w:val="22"/>
        </w:rPr>
        <w:t>-1</w:t>
      </w:r>
    </w:p>
    <w:p w:rsidR="009113E0" w:rsidRPr="00DE2377" w:rsidRDefault="009113E0" w:rsidP="009113E0">
      <w:pPr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 xml:space="preserve">Delnice, </w:t>
      </w:r>
      <w:r w:rsidR="00DE2377" w:rsidRPr="00DE2377">
        <w:rPr>
          <w:rFonts w:ascii="Times New Roman" w:hAnsi="Times New Roman" w:cs="Times New Roman"/>
          <w:szCs w:val="22"/>
        </w:rPr>
        <w:t>13</w:t>
      </w:r>
      <w:r w:rsidRPr="00DE2377">
        <w:rPr>
          <w:rFonts w:ascii="Times New Roman" w:hAnsi="Times New Roman" w:cs="Times New Roman"/>
          <w:szCs w:val="22"/>
        </w:rPr>
        <w:t xml:space="preserve">. </w:t>
      </w:r>
      <w:r w:rsidR="00DE2377" w:rsidRPr="00DE2377">
        <w:rPr>
          <w:rFonts w:ascii="Times New Roman" w:hAnsi="Times New Roman" w:cs="Times New Roman"/>
          <w:szCs w:val="22"/>
        </w:rPr>
        <w:t>rujna</w:t>
      </w:r>
      <w:r w:rsidRPr="00DE2377">
        <w:rPr>
          <w:rFonts w:ascii="Times New Roman" w:hAnsi="Times New Roman" w:cs="Times New Roman"/>
          <w:szCs w:val="22"/>
        </w:rPr>
        <w:t xml:space="preserve"> </w:t>
      </w:r>
      <w:r w:rsidR="0047417B" w:rsidRPr="00DE2377">
        <w:rPr>
          <w:rFonts w:ascii="Times New Roman" w:hAnsi="Times New Roman" w:cs="Times New Roman"/>
          <w:szCs w:val="22"/>
        </w:rPr>
        <w:t>2021</w:t>
      </w:r>
      <w:r w:rsidRPr="00DE2377">
        <w:rPr>
          <w:rFonts w:ascii="Times New Roman" w:hAnsi="Times New Roman" w:cs="Times New Roman"/>
          <w:szCs w:val="22"/>
        </w:rPr>
        <w:t>. godine</w:t>
      </w:r>
    </w:p>
    <w:p w:rsidR="009113E0" w:rsidRPr="00DE2377" w:rsidRDefault="009113E0" w:rsidP="009113E0">
      <w:pPr>
        <w:rPr>
          <w:rFonts w:ascii="Times New Roman" w:hAnsi="Times New Roman" w:cs="Times New Roman"/>
          <w:szCs w:val="22"/>
        </w:rPr>
      </w:pPr>
    </w:p>
    <w:p w:rsidR="009113E0" w:rsidRPr="00DE2377" w:rsidRDefault="0047417B" w:rsidP="009113E0">
      <w:pPr>
        <w:pStyle w:val="Bezproreda"/>
        <w:ind w:firstLine="708"/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Gradonačelnica</w:t>
      </w:r>
      <w:r w:rsidR="009113E0" w:rsidRPr="00DE2377">
        <w:rPr>
          <w:rFonts w:ascii="Times New Roman" w:hAnsi="Times New Roman" w:cs="Times New Roman"/>
          <w:szCs w:val="22"/>
        </w:rPr>
        <w:t xml:space="preserve"> Grada Delnica, na temelju članka 48. Zakona o lokalnoj i područnoj (regionalnoj) samoupravi (N</w:t>
      </w:r>
      <w:r w:rsidR="000E1CA1" w:rsidRPr="00DE2377">
        <w:rPr>
          <w:rFonts w:ascii="Times New Roman" w:hAnsi="Times New Roman" w:cs="Times New Roman"/>
          <w:szCs w:val="22"/>
        </w:rPr>
        <w:t>N</w:t>
      </w:r>
      <w:r w:rsidR="009113E0" w:rsidRPr="00DE2377">
        <w:rPr>
          <w:rFonts w:ascii="Times New Roman" w:hAnsi="Times New Roman" w:cs="Times New Roman"/>
          <w:szCs w:val="22"/>
        </w:rPr>
        <w:t xml:space="preserve"> 33/01, 60/0, 129/05, 109/07,</w:t>
      </w:r>
      <w:r w:rsidR="000E1CA1" w:rsidRPr="00DE2377">
        <w:rPr>
          <w:rFonts w:ascii="Times New Roman" w:hAnsi="Times New Roman" w:cs="Times New Roman"/>
          <w:szCs w:val="22"/>
        </w:rPr>
        <w:t xml:space="preserve"> 125/08</w:t>
      </w:r>
      <w:r w:rsidR="00874538" w:rsidRPr="00DE2377">
        <w:rPr>
          <w:rFonts w:ascii="Times New Roman" w:hAnsi="Times New Roman" w:cs="Times New Roman"/>
          <w:szCs w:val="22"/>
        </w:rPr>
        <w:t>, 36/09, 150/11, 144/12, 19/13,</w:t>
      </w:r>
      <w:r w:rsidR="000E1CA1" w:rsidRPr="00DE2377">
        <w:rPr>
          <w:rFonts w:ascii="Times New Roman" w:hAnsi="Times New Roman" w:cs="Times New Roman"/>
          <w:szCs w:val="22"/>
        </w:rPr>
        <w:t xml:space="preserve"> 137/15</w:t>
      </w:r>
      <w:r w:rsidR="003D1987" w:rsidRPr="00DE2377">
        <w:rPr>
          <w:rFonts w:ascii="Times New Roman" w:hAnsi="Times New Roman" w:cs="Times New Roman"/>
          <w:szCs w:val="22"/>
        </w:rPr>
        <w:t>,</w:t>
      </w:r>
      <w:r w:rsidR="00874538" w:rsidRPr="00DE2377">
        <w:rPr>
          <w:rFonts w:ascii="Times New Roman" w:hAnsi="Times New Roman" w:cs="Times New Roman"/>
          <w:szCs w:val="22"/>
        </w:rPr>
        <w:t xml:space="preserve"> 123/17</w:t>
      </w:r>
      <w:r w:rsidR="00DE2377" w:rsidRPr="00DE2377">
        <w:rPr>
          <w:rFonts w:ascii="Times New Roman" w:hAnsi="Times New Roman" w:cs="Times New Roman"/>
          <w:szCs w:val="22"/>
        </w:rPr>
        <w:t>,</w:t>
      </w:r>
      <w:r w:rsidR="003D1987" w:rsidRPr="00DE2377">
        <w:rPr>
          <w:rFonts w:ascii="Times New Roman" w:hAnsi="Times New Roman" w:cs="Times New Roman"/>
          <w:szCs w:val="22"/>
        </w:rPr>
        <w:t xml:space="preserve"> 98/19</w:t>
      </w:r>
      <w:r w:rsidR="00DE2377" w:rsidRPr="00DE2377">
        <w:rPr>
          <w:rFonts w:ascii="Times New Roman" w:hAnsi="Times New Roman" w:cs="Times New Roman"/>
          <w:szCs w:val="22"/>
        </w:rPr>
        <w:t>, 144/20</w:t>
      </w:r>
      <w:r w:rsidR="009113E0" w:rsidRPr="00DE2377">
        <w:rPr>
          <w:rFonts w:ascii="Times New Roman" w:hAnsi="Times New Roman" w:cs="Times New Roman"/>
          <w:szCs w:val="22"/>
        </w:rPr>
        <w:t>) i članka 60. Statuta Grada Delnica (S</w:t>
      </w:r>
      <w:r w:rsidR="000E1CA1" w:rsidRPr="00DE2377">
        <w:rPr>
          <w:rFonts w:ascii="Times New Roman" w:hAnsi="Times New Roman" w:cs="Times New Roman"/>
          <w:szCs w:val="22"/>
        </w:rPr>
        <w:t xml:space="preserve">N </w:t>
      </w:r>
      <w:r w:rsidR="00F51901" w:rsidRPr="00DE2377">
        <w:rPr>
          <w:rFonts w:ascii="Times New Roman" w:hAnsi="Times New Roman" w:cs="Times New Roman"/>
          <w:szCs w:val="22"/>
        </w:rPr>
        <w:t xml:space="preserve">GD </w:t>
      </w:r>
      <w:r w:rsidRPr="00DE2377">
        <w:rPr>
          <w:rFonts w:ascii="Times New Roman" w:hAnsi="Times New Roman" w:cs="Times New Roman"/>
          <w:szCs w:val="22"/>
        </w:rPr>
        <w:t>2/21</w:t>
      </w:r>
      <w:r w:rsidR="009113E0" w:rsidRPr="00DE2377">
        <w:rPr>
          <w:rFonts w:ascii="Times New Roman" w:hAnsi="Times New Roman" w:cs="Times New Roman"/>
          <w:szCs w:val="22"/>
        </w:rPr>
        <w:t>), donosi</w:t>
      </w:r>
    </w:p>
    <w:p w:rsidR="000E1CA1" w:rsidRPr="00DE2377" w:rsidRDefault="000E1CA1" w:rsidP="009113E0">
      <w:pPr>
        <w:pStyle w:val="Bezproreda"/>
        <w:ind w:firstLine="708"/>
        <w:jc w:val="both"/>
        <w:rPr>
          <w:rFonts w:ascii="Times New Roman" w:hAnsi="Times New Roman" w:cs="Times New Roman"/>
          <w:szCs w:val="22"/>
        </w:rPr>
      </w:pPr>
    </w:p>
    <w:p w:rsidR="009113E0" w:rsidRPr="00DE2377" w:rsidRDefault="009113E0" w:rsidP="009113E0">
      <w:pPr>
        <w:jc w:val="center"/>
        <w:rPr>
          <w:rFonts w:ascii="Times New Roman" w:hAnsi="Times New Roman" w:cs="Times New Roman"/>
          <w:b/>
          <w:bCs/>
          <w:snapToGrid w:val="0"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ODLUKU</w:t>
      </w:r>
      <w:r w:rsidRPr="00DE2377">
        <w:rPr>
          <w:rFonts w:ascii="Times New Roman" w:hAnsi="Times New Roman" w:cs="Times New Roman"/>
          <w:b/>
          <w:bCs/>
          <w:snapToGrid w:val="0"/>
          <w:szCs w:val="22"/>
        </w:rPr>
        <w:t xml:space="preserve"> </w:t>
      </w:r>
    </w:p>
    <w:p w:rsidR="009113E0" w:rsidRPr="00DE2377" w:rsidRDefault="009113E0" w:rsidP="009113E0">
      <w:pPr>
        <w:jc w:val="center"/>
        <w:rPr>
          <w:rFonts w:ascii="Times New Roman" w:hAnsi="Times New Roman" w:cs="Times New Roman"/>
          <w:b/>
          <w:bCs/>
          <w:snapToGrid w:val="0"/>
          <w:szCs w:val="22"/>
        </w:rPr>
      </w:pPr>
      <w:r w:rsidRPr="00DE2377">
        <w:rPr>
          <w:rFonts w:ascii="Times New Roman" w:hAnsi="Times New Roman" w:cs="Times New Roman"/>
          <w:b/>
          <w:bCs/>
          <w:snapToGrid w:val="0"/>
          <w:szCs w:val="22"/>
        </w:rPr>
        <w:t>o su</w:t>
      </w:r>
      <w:r w:rsidR="00C25FA2" w:rsidRPr="00DE2377">
        <w:rPr>
          <w:rFonts w:ascii="Times New Roman" w:hAnsi="Times New Roman" w:cs="Times New Roman"/>
          <w:b/>
          <w:bCs/>
          <w:snapToGrid w:val="0"/>
          <w:szCs w:val="22"/>
        </w:rPr>
        <w:t>fina</w:t>
      </w:r>
      <w:r w:rsidR="00827409" w:rsidRPr="00DE2377">
        <w:rPr>
          <w:rFonts w:ascii="Times New Roman" w:hAnsi="Times New Roman" w:cs="Times New Roman"/>
          <w:b/>
          <w:bCs/>
          <w:snapToGrid w:val="0"/>
          <w:szCs w:val="22"/>
        </w:rPr>
        <w:t>n</w:t>
      </w:r>
      <w:r w:rsidR="00C25FA2" w:rsidRPr="00DE2377">
        <w:rPr>
          <w:rFonts w:ascii="Times New Roman" w:hAnsi="Times New Roman" w:cs="Times New Roman"/>
          <w:b/>
          <w:bCs/>
          <w:snapToGrid w:val="0"/>
          <w:szCs w:val="22"/>
        </w:rPr>
        <w:t>ciranju</w:t>
      </w:r>
      <w:r w:rsidRPr="00DE2377">
        <w:rPr>
          <w:rFonts w:ascii="Times New Roman" w:hAnsi="Times New Roman" w:cs="Times New Roman"/>
          <w:b/>
          <w:bCs/>
          <w:snapToGrid w:val="0"/>
          <w:szCs w:val="22"/>
        </w:rPr>
        <w:t xml:space="preserve"> međumjesnog prijevoza učenika Srednje škole Delnice</w:t>
      </w:r>
    </w:p>
    <w:p w:rsidR="009113E0" w:rsidRPr="00DE2377" w:rsidRDefault="009113E0" w:rsidP="009113E0">
      <w:pPr>
        <w:rPr>
          <w:rFonts w:ascii="Times New Roman" w:hAnsi="Times New Roman" w:cs="Times New Roman"/>
          <w:szCs w:val="22"/>
        </w:rPr>
      </w:pPr>
    </w:p>
    <w:p w:rsidR="009113E0" w:rsidRPr="00DE2377" w:rsidRDefault="009113E0" w:rsidP="009113E0">
      <w:pPr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Članak 1.</w:t>
      </w:r>
    </w:p>
    <w:p w:rsidR="009113E0" w:rsidRPr="00DE2377" w:rsidRDefault="009113E0" w:rsidP="009113E0">
      <w:pPr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Ovom Odlukom utvrđuju se kriteriji i način sufinanciranja troškova javnog prijevoza redovitih učenika Srednje škole Delnice s prebivalištem u Lučicama u školskoj godini 20</w:t>
      </w:r>
      <w:r w:rsidR="003D1987" w:rsidRPr="00DE2377">
        <w:rPr>
          <w:rFonts w:ascii="Times New Roman" w:hAnsi="Times New Roman" w:cs="Times New Roman"/>
          <w:szCs w:val="22"/>
        </w:rPr>
        <w:t>2</w:t>
      </w:r>
      <w:r w:rsidR="00DE2377" w:rsidRPr="00DE2377">
        <w:rPr>
          <w:rFonts w:ascii="Times New Roman" w:hAnsi="Times New Roman" w:cs="Times New Roman"/>
          <w:szCs w:val="22"/>
        </w:rPr>
        <w:t>2</w:t>
      </w:r>
      <w:r w:rsidR="000E1CA1" w:rsidRPr="00DE2377">
        <w:rPr>
          <w:rFonts w:ascii="Times New Roman" w:hAnsi="Times New Roman" w:cs="Times New Roman"/>
          <w:szCs w:val="22"/>
        </w:rPr>
        <w:t>.</w:t>
      </w:r>
      <w:r w:rsidRPr="00DE2377">
        <w:rPr>
          <w:rFonts w:ascii="Times New Roman" w:hAnsi="Times New Roman" w:cs="Times New Roman"/>
          <w:szCs w:val="22"/>
        </w:rPr>
        <w:t>/</w:t>
      </w:r>
      <w:r w:rsidR="000E1CA1" w:rsidRPr="00DE2377">
        <w:rPr>
          <w:rFonts w:ascii="Times New Roman" w:hAnsi="Times New Roman" w:cs="Times New Roman"/>
          <w:szCs w:val="22"/>
        </w:rPr>
        <w:t>20</w:t>
      </w:r>
      <w:r w:rsidR="00F51901" w:rsidRPr="00DE2377">
        <w:rPr>
          <w:rFonts w:ascii="Times New Roman" w:hAnsi="Times New Roman" w:cs="Times New Roman"/>
          <w:szCs w:val="22"/>
        </w:rPr>
        <w:t>2</w:t>
      </w:r>
      <w:r w:rsidR="00DE2377" w:rsidRPr="00DE2377">
        <w:rPr>
          <w:rFonts w:ascii="Times New Roman" w:hAnsi="Times New Roman" w:cs="Times New Roman"/>
          <w:szCs w:val="22"/>
        </w:rPr>
        <w:t>3</w:t>
      </w:r>
      <w:r w:rsidRPr="00DE2377">
        <w:rPr>
          <w:rFonts w:ascii="Times New Roman" w:hAnsi="Times New Roman" w:cs="Times New Roman"/>
          <w:szCs w:val="22"/>
        </w:rPr>
        <w:t>.</w:t>
      </w:r>
    </w:p>
    <w:p w:rsidR="009113E0" w:rsidRPr="00DE2377" w:rsidRDefault="009113E0" w:rsidP="009113E0">
      <w:pPr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 xml:space="preserve">Pod javnim prijevozom učenika iz stavka 1. </w:t>
      </w:r>
      <w:r w:rsidR="00C25FA2" w:rsidRPr="00DE2377">
        <w:rPr>
          <w:rFonts w:ascii="Times New Roman" w:hAnsi="Times New Roman" w:cs="Times New Roman"/>
          <w:szCs w:val="22"/>
        </w:rPr>
        <w:t>o</w:t>
      </w:r>
      <w:r w:rsidRPr="00DE2377">
        <w:rPr>
          <w:rFonts w:ascii="Times New Roman" w:hAnsi="Times New Roman" w:cs="Times New Roman"/>
          <w:szCs w:val="22"/>
        </w:rPr>
        <w:t>ve točke, podrazumijeva se prijevoz od mjesta prebivališta učenika (Lučice) do mjesta Delnice</w:t>
      </w:r>
      <w:r w:rsidR="00C25FA2" w:rsidRPr="00DE2377">
        <w:rPr>
          <w:rFonts w:ascii="Times New Roman" w:hAnsi="Times New Roman" w:cs="Times New Roman"/>
          <w:szCs w:val="22"/>
        </w:rPr>
        <w:t>, sredstvima redovitog putničkog javnog linijskog prijevoza (autobus)</w:t>
      </w:r>
      <w:r w:rsidRPr="00DE2377">
        <w:rPr>
          <w:rFonts w:ascii="Times New Roman" w:hAnsi="Times New Roman" w:cs="Times New Roman"/>
          <w:szCs w:val="22"/>
        </w:rPr>
        <w:t>.</w:t>
      </w:r>
    </w:p>
    <w:p w:rsidR="00DE2377" w:rsidRPr="00DE2377" w:rsidRDefault="00DE2377" w:rsidP="00C25FA2">
      <w:pPr>
        <w:jc w:val="center"/>
        <w:rPr>
          <w:rFonts w:ascii="Times New Roman" w:hAnsi="Times New Roman" w:cs="Times New Roman"/>
          <w:b/>
          <w:szCs w:val="22"/>
        </w:rPr>
      </w:pPr>
    </w:p>
    <w:p w:rsidR="00C25FA2" w:rsidRPr="00DE2377" w:rsidRDefault="00C25FA2" w:rsidP="00C25FA2">
      <w:pPr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Članak 2.</w:t>
      </w:r>
    </w:p>
    <w:p w:rsidR="00C25FA2" w:rsidRPr="00DE2377" w:rsidRDefault="00C25FA2" w:rsidP="009113E0">
      <w:pPr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Kriteriji za ostvarivanje prava na sufinanciranje troškova javnog prijevoza su:</w:t>
      </w:r>
    </w:p>
    <w:p w:rsidR="00525D7E" w:rsidRPr="00DE2377" w:rsidRDefault="00525D7E" w:rsidP="00DE2377">
      <w:pPr>
        <w:ind w:firstLine="567"/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-da učenik ima prebivalište na području naselja Lučice</w:t>
      </w:r>
    </w:p>
    <w:p w:rsidR="00C25FA2" w:rsidRPr="00DE2377" w:rsidRDefault="00C25FA2" w:rsidP="00DE2377">
      <w:pPr>
        <w:ind w:firstLine="567"/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 xml:space="preserve">-da je učenik u školskoj godini </w:t>
      </w:r>
      <w:r w:rsidR="000E1CA1" w:rsidRPr="00DE2377">
        <w:rPr>
          <w:rFonts w:ascii="Times New Roman" w:hAnsi="Times New Roman" w:cs="Times New Roman"/>
          <w:szCs w:val="22"/>
        </w:rPr>
        <w:t>20</w:t>
      </w:r>
      <w:r w:rsidR="003D1987" w:rsidRPr="00DE2377">
        <w:rPr>
          <w:rFonts w:ascii="Times New Roman" w:hAnsi="Times New Roman" w:cs="Times New Roman"/>
          <w:szCs w:val="22"/>
        </w:rPr>
        <w:t>2</w:t>
      </w:r>
      <w:r w:rsidR="00DE2377" w:rsidRPr="00DE2377">
        <w:rPr>
          <w:rFonts w:ascii="Times New Roman" w:hAnsi="Times New Roman" w:cs="Times New Roman"/>
          <w:szCs w:val="22"/>
        </w:rPr>
        <w:t>2</w:t>
      </w:r>
      <w:r w:rsidR="000E1CA1" w:rsidRPr="00DE2377">
        <w:rPr>
          <w:rFonts w:ascii="Times New Roman" w:hAnsi="Times New Roman" w:cs="Times New Roman"/>
          <w:szCs w:val="22"/>
        </w:rPr>
        <w:t>./20</w:t>
      </w:r>
      <w:r w:rsidR="00F51901" w:rsidRPr="00DE2377">
        <w:rPr>
          <w:rFonts w:ascii="Times New Roman" w:hAnsi="Times New Roman" w:cs="Times New Roman"/>
          <w:szCs w:val="22"/>
        </w:rPr>
        <w:t>2</w:t>
      </w:r>
      <w:r w:rsidR="00DE2377" w:rsidRPr="00DE2377">
        <w:rPr>
          <w:rFonts w:ascii="Times New Roman" w:hAnsi="Times New Roman" w:cs="Times New Roman"/>
          <w:szCs w:val="22"/>
        </w:rPr>
        <w:t>3</w:t>
      </w:r>
      <w:r w:rsidR="000E1CA1" w:rsidRPr="00DE2377">
        <w:rPr>
          <w:rFonts w:ascii="Times New Roman" w:hAnsi="Times New Roman" w:cs="Times New Roman"/>
          <w:szCs w:val="22"/>
        </w:rPr>
        <w:t>.</w:t>
      </w:r>
      <w:r w:rsidRPr="00DE2377">
        <w:rPr>
          <w:rFonts w:ascii="Times New Roman" w:hAnsi="Times New Roman" w:cs="Times New Roman"/>
          <w:szCs w:val="22"/>
        </w:rPr>
        <w:t xml:space="preserve"> upisao i redovit</w:t>
      </w:r>
      <w:r w:rsidR="000E1CA1" w:rsidRPr="00DE2377">
        <w:rPr>
          <w:rFonts w:ascii="Times New Roman" w:hAnsi="Times New Roman" w:cs="Times New Roman"/>
          <w:szCs w:val="22"/>
        </w:rPr>
        <w:t>o pohađao Srednju školu Delnice</w:t>
      </w:r>
      <w:r w:rsidRPr="00DE2377">
        <w:rPr>
          <w:rFonts w:ascii="Times New Roman" w:hAnsi="Times New Roman" w:cs="Times New Roman"/>
          <w:szCs w:val="22"/>
        </w:rPr>
        <w:t xml:space="preserve"> te</w:t>
      </w:r>
    </w:p>
    <w:p w:rsidR="00C25FA2" w:rsidRPr="00DE2377" w:rsidRDefault="00C25FA2" w:rsidP="00DE2377">
      <w:pPr>
        <w:ind w:firstLine="567"/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-da učenik kupuje mjesečnu kartu za korištenje redovitog putničkog javnog linijskog prijevoza (autobus).</w:t>
      </w:r>
    </w:p>
    <w:p w:rsidR="00DE2377" w:rsidRPr="00DE2377" w:rsidRDefault="00DE2377" w:rsidP="00C25FA2">
      <w:pPr>
        <w:jc w:val="center"/>
        <w:rPr>
          <w:rFonts w:ascii="Times New Roman" w:hAnsi="Times New Roman" w:cs="Times New Roman"/>
          <w:b/>
          <w:szCs w:val="22"/>
        </w:rPr>
      </w:pPr>
    </w:p>
    <w:p w:rsidR="00C25FA2" w:rsidRPr="00DE2377" w:rsidRDefault="00C25FA2" w:rsidP="00C25FA2">
      <w:pPr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Članak 3.</w:t>
      </w:r>
    </w:p>
    <w:p w:rsidR="009113E0" w:rsidRPr="00DE2377" w:rsidRDefault="009113E0" w:rsidP="00DE2377">
      <w:pPr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Grad Delnice</w:t>
      </w:r>
      <w:r w:rsidR="000E1CA1" w:rsidRPr="00DE2377">
        <w:rPr>
          <w:rFonts w:ascii="Times New Roman" w:hAnsi="Times New Roman" w:cs="Times New Roman"/>
          <w:szCs w:val="22"/>
        </w:rPr>
        <w:t xml:space="preserve"> će</w:t>
      </w:r>
      <w:r w:rsidRPr="00DE2377">
        <w:rPr>
          <w:rFonts w:ascii="Times New Roman" w:hAnsi="Times New Roman" w:cs="Times New Roman"/>
          <w:szCs w:val="22"/>
        </w:rPr>
        <w:t xml:space="preserve">, iz Proračuna </w:t>
      </w:r>
      <w:r w:rsidR="000E1CA1" w:rsidRPr="00DE2377">
        <w:rPr>
          <w:rFonts w:ascii="Times New Roman" w:hAnsi="Times New Roman" w:cs="Times New Roman"/>
          <w:szCs w:val="22"/>
        </w:rPr>
        <w:t xml:space="preserve">za </w:t>
      </w:r>
      <w:r w:rsidR="003D1987" w:rsidRPr="00DE2377">
        <w:rPr>
          <w:rFonts w:ascii="Times New Roman" w:hAnsi="Times New Roman" w:cs="Times New Roman"/>
          <w:szCs w:val="22"/>
        </w:rPr>
        <w:t>202</w:t>
      </w:r>
      <w:r w:rsidR="00DE2377" w:rsidRPr="00DE2377">
        <w:rPr>
          <w:rFonts w:ascii="Times New Roman" w:hAnsi="Times New Roman" w:cs="Times New Roman"/>
          <w:szCs w:val="22"/>
        </w:rPr>
        <w:t>2</w:t>
      </w:r>
      <w:r w:rsidR="000E1CA1" w:rsidRPr="00DE2377">
        <w:rPr>
          <w:rFonts w:ascii="Times New Roman" w:hAnsi="Times New Roman" w:cs="Times New Roman"/>
          <w:szCs w:val="22"/>
        </w:rPr>
        <w:t>. i 20</w:t>
      </w:r>
      <w:r w:rsidR="00F51901" w:rsidRPr="00DE2377">
        <w:rPr>
          <w:rFonts w:ascii="Times New Roman" w:hAnsi="Times New Roman" w:cs="Times New Roman"/>
          <w:szCs w:val="22"/>
        </w:rPr>
        <w:t>2</w:t>
      </w:r>
      <w:r w:rsidR="00DE2377" w:rsidRPr="00DE2377">
        <w:rPr>
          <w:rFonts w:ascii="Times New Roman" w:hAnsi="Times New Roman" w:cs="Times New Roman"/>
          <w:szCs w:val="22"/>
        </w:rPr>
        <w:t>3</w:t>
      </w:r>
      <w:r w:rsidR="000E1CA1" w:rsidRPr="00DE2377">
        <w:rPr>
          <w:rFonts w:ascii="Times New Roman" w:hAnsi="Times New Roman" w:cs="Times New Roman"/>
          <w:szCs w:val="22"/>
        </w:rPr>
        <w:t>. godinu,</w:t>
      </w:r>
      <w:r w:rsidRPr="00DE2377">
        <w:rPr>
          <w:rFonts w:ascii="Times New Roman" w:hAnsi="Times New Roman" w:cs="Times New Roman"/>
          <w:szCs w:val="22"/>
        </w:rPr>
        <w:t xml:space="preserve"> izvršiti </w:t>
      </w:r>
      <w:r w:rsidR="00C25FA2" w:rsidRPr="00DE2377">
        <w:rPr>
          <w:rFonts w:ascii="Times New Roman" w:hAnsi="Times New Roman" w:cs="Times New Roman"/>
          <w:szCs w:val="22"/>
        </w:rPr>
        <w:t>sufinanciranja troškova javnog prijevoza učenicima iz članka 1. ove Odluke u iznosu od 75% cijene mjesečne učeničke karte za autobus</w:t>
      </w:r>
      <w:r w:rsidR="00DE2377" w:rsidRPr="00DE2377">
        <w:rPr>
          <w:rFonts w:ascii="Times New Roman" w:hAnsi="Times New Roman" w:cs="Times New Roman"/>
          <w:szCs w:val="22"/>
        </w:rPr>
        <w:t>, temeljem zahtjeva učenika, podnesenog na službenom obrascu Grada Delnica.</w:t>
      </w:r>
    </w:p>
    <w:p w:rsidR="00DE2377" w:rsidRPr="00DE2377" w:rsidRDefault="00DE2377" w:rsidP="009113E0">
      <w:pPr>
        <w:jc w:val="center"/>
        <w:rPr>
          <w:rFonts w:ascii="Times New Roman" w:hAnsi="Times New Roman" w:cs="Times New Roman"/>
          <w:b/>
          <w:szCs w:val="22"/>
        </w:rPr>
      </w:pPr>
    </w:p>
    <w:p w:rsidR="009113E0" w:rsidRPr="00DE2377" w:rsidRDefault="009113E0" w:rsidP="009113E0">
      <w:pPr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 xml:space="preserve">Članak </w:t>
      </w:r>
      <w:r w:rsidR="00C25FA2" w:rsidRPr="00DE2377">
        <w:rPr>
          <w:rFonts w:ascii="Times New Roman" w:hAnsi="Times New Roman" w:cs="Times New Roman"/>
          <w:b/>
          <w:szCs w:val="22"/>
        </w:rPr>
        <w:t>4</w:t>
      </w:r>
      <w:r w:rsidRPr="00DE2377">
        <w:rPr>
          <w:rFonts w:ascii="Times New Roman" w:hAnsi="Times New Roman" w:cs="Times New Roman"/>
          <w:b/>
          <w:szCs w:val="22"/>
        </w:rPr>
        <w:t>.</w:t>
      </w:r>
    </w:p>
    <w:p w:rsidR="009113E0" w:rsidRPr="00DE2377" w:rsidRDefault="009113E0" w:rsidP="009113E0">
      <w:pPr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 xml:space="preserve">Za provođenje ove Odluke zadužuje se </w:t>
      </w:r>
      <w:r w:rsidR="00DE2377" w:rsidRPr="00DE2377">
        <w:rPr>
          <w:rFonts w:ascii="Times New Roman" w:hAnsi="Times New Roman" w:cs="Times New Roman"/>
          <w:szCs w:val="22"/>
        </w:rPr>
        <w:t>Odjel gradske uprave za financije i projekte, koji će temeljem mjesečne karte učenika, ovjerene od Odjela gradske uprave za lokalnu samoupravu, društvene djelatnosti i opće poslove, izvršiti isplatu na bankovni račun učenika</w:t>
      </w:r>
      <w:r w:rsidRPr="00DE2377">
        <w:rPr>
          <w:rFonts w:ascii="Times New Roman" w:hAnsi="Times New Roman" w:cs="Times New Roman"/>
          <w:szCs w:val="22"/>
        </w:rPr>
        <w:t>.</w:t>
      </w:r>
    </w:p>
    <w:p w:rsidR="00DE2377" w:rsidRPr="00DE2377" w:rsidRDefault="00DE2377" w:rsidP="009113E0">
      <w:pPr>
        <w:jc w:val="center"/>
        <w:rPr>
          <w:rFonts w:ascii="Times New Roman" w:hAnsi="Times New Roman" w:cs="Times New Roman"/>
          <w:b/>
          <w:szCs w:val="22"/>
        </w:rPr>
      </w:pPr>
    </w:p>
    <w:p w:rsidR="009113E0" w:rsidRPr="00DE2377" w:rsidRDefault="00C25FA2" w:rsidP="009113E0">
      <w:pPr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Članak 5</w:t>
      </w:r>
      <w:r w:rsidR="009113E0" w:rsidRPr="00DE2377">
        <w:rPr>
          <w:rFonts w:ascii="Times New Roman" w:hAnsi="Times New Roman" w:cs="Times New Roman"/>
          <w:b/>
          <w:szCs w:val="22"/>
        </w:rPr>
        <w:t>.</w:t>
      </w:r>
    </w:p>
    <w:p w:rsidR="000E1CA1" w:rsidRPr="00DE2377" w:rsidRDefault="009113E0" w:rsidP="000E1CA1">
      <w:pPr>
        <w:jc w:val="both"/>
        <w:rPr>
          <w:rFonts w:ascii="Times New Roman" w:hAnsi="Times New Roman" w:cs="Times New Roman"/>
          <w:szCs w:val="22"/>
        </w:rPr>
      </w:pPr>
      <w:r w:rsidRPr="00DE2377">
        <w:rPr>
          <w:rFonts w:ascii="Times New Roman" w:hAnsi="Times New Roman" w:cs="Times New Roman"/>
          <w:szCs w:val="22"/>
        </w:rPr>
        <w:t>Ova Odluka stupa na snagu danom donošenja.</w:t>
      </w:r>
    </w:p>
    <w:p w:rsidR="000E1CA1" w:rsidRPr="00DE2377" w:rsidRDefault="000E1CA1" w:rsidP="000E1CA1">
      <w:pPr>
        <w:ind w:left="5387"/>
        <w:jc w:val="center"/>
        <w:rPr>
          <w:rFonts w:ascii="Times New Roman" w:hAnsi="Times New Roman" w:cs="Times New Roman"/>
          <w:b/>
          <w:szCs w:val="22"/>
        </w:rPr>
      </w:pPr>
    </w:p>
    <w:p w:rsidR="000E1CA1" w:rsidRPr="00DE2377" w:rsidRDefault="0047417B" w:rsidP="000E1CA1">
      <w:pPr>
        <w:ind w:left="5387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Gradonačelnica</w:t>
      </w:r>
    </w:p>
    <w:p w:rsidR="004D580E" w:rsidRPr="0047275C" w:rsidRDefault="0047417B" w:rsidP="0047275C">
      <w:pPr>
        <w:ind w:left="5387"/>
        <w:jc w:val="center"/>
        <w:rPr>
          <w:rFonts w:ascii="Times New Roman" w:hAnsi="Times New Roman" w:cs="Times New Roman"/>
          <w:b/>
          <w:szCs w:val="22"/>
        </w:rPr>
      </w:pPr>
      <w:r w:rsidRPr="00DE2377">
        <w:rPr>
          <w:rFonts w:ascii="Times New Roman" w:hAnsi="Times New Roman" w:cs="Times New Roman"/>
          <w:b/>
          <w:szCs w:val="22"/>
        </w:rPr>
        <w:t>Katarina Mihelčić, dipl.ing.agr</w:t>
      </w:r>
      <w:r w:rsidR="009113E0" w:rsidRPr="00DE2377">
        <w:rPr>
          <w:rFonts w:ascii="Times New Roman" w:hAnsi="Times New Roman" w:cs="Times New Roman"/>
          <w:b/>
          <w:szCs w:val="22"/>
        </w:rPr>
        <w:t>.</w:t>
      </w:r>
      <w:bookmarkStart w:id="0" w:name="_GoBack"/>
      <w:bookmarkEnd w:id="0"/>
    </w:p>
    <w:sectPr w:rsidR="004D580E" w:rsidRPr="0047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4940"/>
    <w:multiLevelType w:val="hybridMultilevel"/>
    <w:tmpl w:val="B55E88E6"/>
    <w:lvl w:ilvl="0" w:tplc="23FA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2"/>
    <w:rsid w:val="0005460E"/>
    <w:rsid w:val="00077705"/>
    <w:rsid w:val="000A4F27"/>
    <w:rsid w:val="000E1CA1"/>
    <w:rsid w:val="000E31C0"/>
    <w:rsid w:val="00105806"/>
    <w:rsid w:val="001C3A24"/>
    <w:rsid w:val="00200757"/>
    <w:rsid w:val="003114C5"/>
    <w:rsid w:val="00366A61"/>
    <w:rsid w:val="00381071"/>
    <w:rsid w:val="003D1987"/>
    <w:rsid w:val="00447651"/>
    <w:rsid w:val="0047275C"/>
    <w:rsid w:val="0047417B"/>
    <w:rsid w:val="00481E9B"/>
    <w:rsid w:val="004D580E"/>
    <w:rsid w:val="00524D94"/>
    <w:rsid w:val="00525D7E"/>
    <w:rsid w:val="00531902"/>
    <w:rsid w:val="00613839"/>
    <w:rsid w:val="00654B6C"/>
    <w:rsid w:val="00657795"/>
    <w:rsid w:val="00677AFF"/>
    <w:rsid w:val="00707CEC"/>
    <w:rsid w:val="00825171"/>
    <w:rsid w:val="00827409"/>
    <w:rsid w:val="0085062B"/>
    <w:rsid w:val="00874538"/>
    <w:rsid w:val="009113E0"/>
    <w:rsid w:val="00C22078"/>
    <w:rsid w:val="00C25FA2"/>
    <w:rsid w:val="00C4018C"/>
    <w:rsid w:val="00D01675"/>
    <w:rsid w:val="00DE2377"/>
    <w:rsid w:val="00E01E85"/>
    <w:rsid w:val="00E060AA"/>
    <w:rsid w:val="00E12BAE"/>
    <w:rsid w:val="00EC7A16"/>
    <w:rsid w:val="00EF59A6"/>
    <w:rsid w:val="00F46FBA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F703-C3C1-4162-8358-1EE26E0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E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13E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0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071"/>
    <w:rPr>
      <w:rFonts w:ascii="Segoe UI" w:eastAsia="Times New Roman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4D580E"/>
    <w:pPr>
      <w:ind w:firstLine="567"/>
    </w:pPr>
    <w:rPr>
      <w:rFonts w:ascii="Garamond" w:hAnsi="Garamond" w:cs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D580E"/>
    <w:rPr>
      <w:rFonts w:ascii="Garamond" w:eastAsia="Times New Roman" w:hAnsi="Garamond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31</cp:revision>
  <cp:lastPrinted>2020-09-11T07:16:00Z</cp:lastPrinted>
  <dcterms:created xsi:type="dcterms:W3CDTF">2016-09-29T06:39:00Z</dcterms:created>
  <dcterms:modified xsi:type="dcterms:W3CDTF">2022-09-14T07:55:00Z</dcterms:modified>
</cp:coreProperties>
</file>