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9974" w14:textId="77777777" w:rsidR="00CE1DF1" w:rsidRPr="00CE1DF1" w:rsidRDefault="00CE1DF1" w:rsidP="00CE1DF1">
      <w:pPr>
        <w:jc w:val="both"/>
        <w:rPr>
          <w:b/>
          <w:sz w:val="36"/>
          <w:szCs w:val="36"/>
        </w:rPr>
      </w:pPr>
      <w:r w:rsidRPr="00CE1DF1">
        <w:rPr>
          <w:b/>
          <w:sz w:val="36"/>
          <w:szCs w:val="36"/>
        </w:rPr>
        <w:t>Grad Delnice</w:t>
      </w:r>
    </w:p>
    <w:p w14:paraId="6B3CBF85" w14:textId="77777777" w:rsidR="00CE1DF1" w:rsidRPr="00CE1DF1" w:rsidRDefault="00CE1DF1" w:rsidP="00CE1DF1">
      <w:pPr>
        <w:jc w:val="both"/>
        <w:rPr>
          <w:b/>
          <w:sz w:val="36"/>
          <w:szCs w:val="36"/>
        </w:rPr>
      </w:pPr>
      <w:r w:rsidRPr="00CE1DF1">
        <w:rPr>
          <w:b/>
          <w:sz w:val="36"/>
          <w:szCs w:val="36"/>
        </w:rPr>
        <w:t>Trg 138. brigade HV 4</w:t>
      </w:r>
    </w:p>
    <w:p w14:paraId="148C3CFE" w14:textId="77777777" w:rsidR="00CE1DF1" w:rsidRPr="00CE1DF1" w:rsidRDefault="00CE1DF1" w:rsidP="00CE1DF1">
      <w:pPr>
        <w:jc w:val="both"/>
        <w:rPr>
          <w:b/>
          <w:sz w:val="36"/>
          <w:szCs w:val="36"/>
        </w:rPr>
      </w:pPr>
      <w:r w:rsidRPr="00CE1DF1">
        <w:rPr>
          <w:b/>
          <w:sz w:val="36"/>
          <w:szCs w:val="36"/>
        </w:rPr>
        <w:t>OIB 03944325629</w:t>
      </w:r>
    </w:p>
    <w:p w14:paraId="630C907F" w14:textId="77777777" w:rsidR="00CE1DF1" w:rsidRPr="00CE1DF1" w:rsidRDefault="00CE1DF1" w:rsidP="00CE1DF1">
      <w:pPr>
        <w:jc w:val="both"/>
        <w:rPr>
          <w:b/>
          <w:sz w:val="36"/>
          <w:szCs w:val="36"/>
        </w:rPr>
      </w:pPr>
    </w:p>
    <w:p w14:paraId="74104920" w14:textId="77777777" w:rsidR="00CE1DF1" w:rsidRPr="00CE1DF1" w:rsidRDefault="00CE1DF1" w:rsidP="00CE1DF1">
      <w:pPr>
        <w:jc w:val="center"/>
        <w:rPr>
          <w:b/>
        </w:rPr>
      </w:pPr>
    </w:p>
    <w:p w14:paraId="2FD24D88" w14:textId="77777777" w:rsidR="00CE1DF1" w:rsidRPr="00CE1DF1" w:rsidRDefault="00CE1DF1" w:rsidP="00CE1DF1">
      <w:pPr>
        <w:jc w:val="center"/>
        <w:rPr>
          <w:b/>
        </w:rPr>
      </w:pPr>
    </w:p>
    <w:p w14:paraId="31F52C74" w14:textId="77777777" w:rsidR="00CE1DF1" w:rsidRPr="00CE1DF1" w:rsidRDefault="00CE1DF1" w:rsidP="00CE1DF1">
      <w:pPr>
        <w:jc w:val="center"/>
        <w:rPr>
          <w:b/>
        </w:rPr>
      </w:pPr>
    </w:p>
    <w:p w14:paraId="25B73403" w14:textId="77777777" w:rsidR="00CE1DF1" w:rsidRPr="00CE1DF1" w:rsidRDefault="00CE1DF1" w:rsidP="00CE1DF1">
      <w:pPr>
        <w:jc w:val="center"/>
        <w:rPr>
          <w:b/>
        </w:rPr>
      </w:pPr>
    </w:p>
    <w:p w14:paraId="005310B7" w14:textId="77777777" w:rsidR="00CE1DF1" w:rsidRPr="00CE1DF1" w:rsidRDefault="00CE1DF1" w:rsidP="00CE1DF1">
      <w:pPr>
        <w:jc w:val="center"/>
        <w:rPr>
          <w:b/>
        </w:rPr>
      </w:pPr>
    </w:p>
    <w:p w14:paraId="0DB4E3BF" w14:textId="77777777" w:rsidR="00CE1DF1" w:rsidRPr="00CE1DF1" w:rsidRDefault="00CE1DF1" w:rsidP="00CE1DF1">
      <w:pPr>
        <w:jc w:val="center"/>
        <w:rPr>
          <w:b/>
        </w:rPr>
      </w:pPr>
    </w:p>
    <w:p w14:paraId="6F91D0C1" w14:textId="77777777" w:rsidR="00CE1DF1" w:rsidRPr="00CE1DF1" w:rsidRDefault="00CE1DF1" w:rsidP="00CE1DF1">
      <w:pPr>
        <w:jc w:val="center"/>
        <w:rPr>
          <w:b/>
        </w:rPr>
      </w:pPr>
    </w:p>
    <w:p w14:paraId="4802776D" w14:textId="77777777" w:rsidR="00CE1DF1" w:rsidRPr="00CE1DF1" w:rsidRDefault="00CE1DF1" w:rsidP="00CE1DF1">
      <w:pPr>
        <w:jc w:val="center"/>
        <w:rPr>
          <w:b/>
          <w:sz w:val="32"/>
          <w:szCs w:val="32"/>
        </w:rPr>
      </w:pPr>
    </w:p>
    <w:p w14:paraId="21AC71A2" w14:textId="3DF62BEF" w:rsidR="00CE1DF1" w:rsidRPr="00CE1DF1" w:rsidRDefault="00CE1DF1" w:rsidP="00CE1DF1">
      <w:pPr>
        <w:jc w:val="center"/>
        <w:rPr>
          <w:b/>
          <w:sz w:val="32"/>
          <w:szCs w:val="32"/>
        </w:rPr>
      </w:pPr>
      <w:r w:rsidRPr="00CE1DF1">
        <w:rPr>
          <w:b/>
          <w:sz w:val="32"/>
          <w:szCs w:val="32"/>
        </w:rPr>
        <w:t>PREDMET</w:t>
      </w:r>
      <w:r w:rsidR="00531DCA">
        <w:rPr>
          <w:b/>
          <w:sz w:val="32"/>
          <w:szCs w:val="32"/>
        </w:rPr>
        <w:t xml:space="preserve"> NABAVE</w:t>
      </w:r>
      <w:r w:rsidRPr="00CE1DF1">
        <w:rPr>
          <w:b/>
          <w:sz w:val="32"/>
          <w:szCs w:val="32"/>
        </w:rPr>
        <w:t>:</w:t>
      </w:r>
    </w:p>
    <w:p w14:paraId="6F900FF1" w14:textId="77777777" w:rsidR="00CE1DF1" w:rsidRPr="00CE1DF1" w:rsidRDefault="00CE1DF1" w:rsidP="00CE1DF1">
      <w:pPr>
        <w:jc w:val="center"/>
        <w:rPr>
          <w:b/>
          <w:sz w:val="32"/>
          <w:szCs w:val="32"/>
        </w:rPr>
      </w:pPr>
    </w:p>
    <w:p w14:paraId="04C08452" w14:textId="77777777" w:rsidR="00CE1DF1" w:rsidRPr="00CE1DF1" w:rsidRDefault="00CE1DF1" w:rsidP="00CE1DF1">
      <w:pPr>
        <w:jc w:val="center"/>
        <w:rPr>
          <w:b/>
          <w:sz w:val="32"/>
          <w:szCs w:val="32"/>
        </w:rPr>
      </w:pPr>
    </w:p>
    <w:p w14:paraId="68A0E353" w14:textId="77777777" w:rsidR="00CE1DF1" w:rsidRPr="00CE1DF1" w:rsidRDefault="00CE1DF1" w:rsidP="00CE1DF1">
      <w:pPr>
        <w:jc w:val="center"/>
        <w:rPr>
          <w:b/>
          <w:sz w:val="32"/>
          <w:szCs w:val="32"/>
        </w:rPr>
      </w:pPr>
    </w:p>
    <w:p w14:paraId="4368CC4A" w14:textId="75910AC5" w:rsidR="00CE1DF1" w:rsidRPr="00531DCA" w:rsidRDefault="001F60FA" w:rsidP="00CE1DF1">
      <w:pPr>
        <w:jc w:val="center"/>
        <w:rPr>
          <w:b/>
          <w:sz w:val="32"/>
          <w:szCs w:val="32"/>
        </w:rPr>
      </w:pPr>
      <w:r w:rsidRPr="00531DCA">
        <w:rPr>
          <w:sz w:val="32"/>
          <w:szCs w:val="32"/>
        </w:rPr>
        <w:t>Usluga vršenja stručnog i obračunskog nadzora nad izvođenjem radova na izgradnji tržnice u Delnicama</w:t>
      </w:r>
      <w:r w:rsidRPr="00531DCA">
        <w:rPr>
          <w:b/>
          <w:sz w:val="32"/>
          <w:szCs w:val="32"/>
        </w:rPr>
        <w:t xml:space="preserve"> </w:t>
      </w:r>
    </w:p>
    <w:p w14:paraId="09EA67E1" w14:textId="7C67B4B7" w:rsidR="005210DA" w:rsidRPr="001D3B01" w:rsidRDefault="005210DA" w:rsidP="005210DA">
      <w:pPr>
        <w:jc w:val="center"/>
        <w:rPr>
          <w:bCs/>
          <w:sz w:val="28"/>
          <w:szCs w:val="28"/>
        </w:rPr>
      </w:pPr>
      <w:r w:rsidRPr="001D3B01">
        <w:rPr>
          <w:bCs/>
          <w:sz w:val="28"/>
          <w:szCs w:val="28"/>
        </w:rPr>
        <w:t>Evidencijski broj nabave – 22-23</w:t>
      </w:r>
    </w:p>
    <w:p w14:paraId="26720874" w14:textId="77777777" w:rsidR="00CE1DF1" w:rsidRPr="001D3B01" w:rsidRDefault="00CE1DF1" w:rsidP="00CE1DF1">
      <w:pPr>
        <w:jc w:val="center"/>
        <w:rPr>
          <w:bCs/>
        </w:rPr>
      </w:pPr>
    </w:p>
    <w:p w14:paraId="7FBB0E3F" w14:textId="77777777" w:rsidR="00CE1DF1" w:rsidRPr="00CE1DF1" w:rsidRDefault="00CE1DF1" w:rsidP="00CE1DF1">
      <w:pPr>
        <w:jc w:val="center"/>
        <w:rPr>
          <w:b/>
        </w:rPr>
      </w:pPr>
    </w:p>
    <w:p w14:paraId="461E8B5C" w14:textId="77777777" w:rsidR="00CE1DF1" w:rsidRPr="00CE1DF1" w:rsidRDefault="00CE1DF1" w:rsidP="00CE1DF1">
      <w:pPr>
        <w:jc w:val="center"/>
        <w:rPr>
          <w:b/>
        </w:rPr>
      </w:pPr>
    </w:p>
    <w:p w14:paraId="385F2CB3" w14:textId="77777777" w:rsidR="00CE1DF1" w:rsidRPr="00CE1DF1" w:rsidRDefault="00CE1DF1" w:rsidP="00CE1DF1">
      <w:pPr>
        <w:jc w:val="both"/>
        <w:rPr>
          <w:b/>
          <w:sz w:val="28"/>
          <w:szCs w:val="28"/>
        </w:rPr>
      </w:pPr>
      <w:r w:rsidRPr="00CE1DF1">
        <w:rPr>
          <w:b/>
          <w:sz w:val="28"/>
          <w:szCs w:val="28"/>
        </w:rPr>
        <w:t xml:space="preserve">Sadržaj: </w:t>
      </w:r>
    </w:p>
    <w:p w14:paraId="3642B29C" w14:textId="77777777" w:rsidR="00CE1DF1" w:rsidRPr="00CE1DF1" w:rsidRDefault="00CE1DF1" w:rsidP="00CE1DF1">
      <w:pPr>
        <w:jc w:val="both"/>
        <w:rPr>
          <w:b/>
          <w:sz w:val="28"/>
          <w:szCs w:val="28"/>
        </w:rPr>
      </w:pPr>
    </w:p>
    <w:p w14:paraId="37CACD82" w14:textId="77777777" w:rsidR="00CE1DF1" w:rsidRPr="00CE1DF1" w:rsidRDefault="00CE1DF1" w:rsidP="00CE1DF1">
      <w:pPr>
        <w:numPr>
          <w:ilvl w:val="0"/>
          <w:numId w:val="5"/>
        </w:numPr>
        <w:jc w:val="both"/>
        <w:rPr>
          <w:b/>
          <w:sz w:val="28"/>
          <w:szCs w:val="28"/>
        </w:rPr>
      </w:pPr>
      <w:r w:rsidRPr="00CE1DF1">
        <w:rPr>
          <w:b/>
          <w:sz w:val="28"/>
          <w:szCs w:val="28"/>
        </w:rPr>
        <w:t>Upute za izradu ponuda</w:t>
      </w:r>
    </w:p>
    <w:p w14:paraId="7A3ACEF6" w14:textId="77777777" w:rsidR="00CE1DF1" w:rsidRPr="00CE1DF1" w:rsidRDefault="00CE1DF1" w:rsidP="00CE1DF1">
      <w:pPr>
        <w:numPr>
          <w:ilvl w:val="0"/>
          <w:numId w:val="5"/>
        </w:numPr>
        <w:jc w:val="both"/>
        <w:rPr>
          <w:b/>
          <w:sz w:val="28"/>
          <w:szCs w:val="28"/>
        </w:rPr>
      </w:pPr>
      <w:r w:rsidRPr="00CE1DF1">
        <w:rPr>
          <w:b/>
          <w:sz w:val="28"/>
          <w:szCs w:val="28"/>
        </w:rPr>
        <w:t>Dokumentacija</w:t>
      </w:r>
    </w:p>
    <w:p w14:paraId="3D22B24C" w14:textId="77777777" w:rsidR="00CE1DF1" w:rsidRPr="00CE1DF1" w:rsidRDefault="00CE1DF1" w:rsidP="00CE1DF1">
      <w:pPr>
        <w:jc w:val="center"/>
        <w:rPr>
          <w:b/>
        </w:rPr>
      </w:pPr>
    </w:p>
    <w:p w14:paraId="771EDC0E" w14:textId="77777777" w:rsidR="00CE1DF1" w:rsidRPr="00CE1DF1" w:rsidRDefault="00CE1DF1" w:rsidP="00CE1DF1">
      <w:pPr>
        <w:jc w:val="center"/>
        <w:rPr>
          <w:b/>
        </w:rPr>
      </w:pPr>
    </w:p>
    <w:p w14:paraId="75ED0C1B" w14:textId="77777777" w:rsidR="00CE1DF1" w:rsidRPr="00CE1DF1" w:rsidRDefault="00CE1DF1" w:rsidP="00CE1DF1">
      <w:pPr>
        <w:jc w:val="center"/>
        <w:rPr>
          <w:b/>
        </w:rPr>
      </w:pPr>
    </w:p>
    <w:p w14:paraId="21F64DF0" w14:textId="77777777" w:rsidR="00CE1DF1" w:rsidRPr="00CE1DF1" w:rsidRDefault="00CE1DF1" w:rsidP="00CE1DF1">
      <w:pPr>
        <w:jc w:val="center"/>
        <w:rPr>
          <w:b/>
        </w:rPr>
      </w:pPr>
    </w:p>
    <w:p w14:paraId="0118B9D9" w14:textId="77777777" w:rsidR="00CE1DF1" w:rsidRPr="00CE1DF1" w:rsidRDefault="00CE1DF1" w:rsidP="00CE1DF1">
      <w:pPr>
        <w:jc w:val="center"/>
        <w:rPr>
          <w:b/>
        </w:rPr>
      </w:pPr>
    </w:p>
    <w:p w14:paraId="2C9E5C27" w14:textId="77777777" w:rsidR="00CE1DF1" w:rsidRPr="00CE1DF1" w:rsidRDefault="00CE1DF1" w:rsidP="00CE1DF1">
      <w:pPr>
        <w:jc w:val="center"/>
        <w:rPr>
          <w:b/>
        </w:rPr>
      </w:pPr>
    </w:p>
    <w:p w14:paraId="5241FEFD" w14:textId="77777777" w:rsidR="00CE1DF1" w:rsidRPr="00CE1DF1" w:rsidRDefault="00CE1DF1" w:rsidP="00CE1DF1">
      <w:pPr>
        <w:jc w:val="center"/>
        <w:rPr>
          <w:b/>
        </w:rPr>
      </w:pPr>
    </w:p>
    <w:p w14:paraId="48E00571" w14:textId="77777777" w:rsidR="00CE1DF1" w:rsidRPr="00CE1DF1" w:rsidRDefault="00CE1DF1" w:rsidP="00CE1DF1">
      <w:pPr>
        <w:jc w:val="center"/>
        <w:rPr>
          <w:b/>
        </w:rPr>
      </w:pPr>
    </w:p>
    <w:p w14:paraId="553D93D2" w14:textId="77777777" w:rsidR="00CE1DF1" w:rsidRPr="00CE1DF1" w:rsidRDefault="00CE1DF1" w:rsidP="00CE1DF1">
      <w:pPr>
        <w:jc w:val="center"/>
        <w:rPr>
          <w:b/>
        </w:rPr>
      </w:pPr>
    </w:p>
    <w:p w14:paraId="365CBBFA" w14:textId="77777777" w:rsidR="00CE1DF1" w:rsidRPr="00CE1DF1" w:rsidRDefault="00CE1DF1" w:rsidP="00CE1DF1">
      <w:pPr>
        <w:jc w:val="center"/>
        <w:rPr>
          <w:b/>
        </w:rPr>
      </w:pPr>
    </w:p>
    <w:p w14:paraId="1EA433C0" w14:textId="77777777" w:rsidR="00CE1DF1" w:rsidRPr="00CE1DF1" w:rsidRDefault="00CE1DF1" w:rsidP="00CE1DF1">
      <w:pPr>
        <w:jc w:val="center"/>
        <w:rPr>
          <w:b/>
        </w:rPr>
      </w:pPr>
    </w:p>
    <w:p w14:paraId="1C61FCA2" w14:textId="77777777" w:rsidR="00CE1DF1" w:rsidRPr="00CE1DF1" w:rsidRDefault="00CE1DF1" w:rsidP="00CE1DF1">
      <w:pPr>
        <w:jc w:val="center"/>
        <w:rPr>
          <w:b/>
        </w:rPr>
      </w:pPr>
    </w:p>
    <w:p w14:paraId="762588F2" w14:textId="057AB737" w:rsidR="00CE1DF1" w:rsidRPr="00CE1DF1" w:rsidRDefault="00CE1DF1" w:rsidP="00CE1DF1">
      <w:pPr>
        <w:jc w:val="center"/>
        <w:rPr>
          <w:b/>
        </w:rPr>
      </w:pPr>
      <w:r w:rsidRPr="00CE1DF1">
        <w:rPr>
          <w:b/>
        </w:rPr>
        <w:t xml:space="preserve">Delnice, </w:t>
      </w:r>
      <w:r w:rsidR="00465679">
        <w:rPr>
          <w:b/>
        </w:rPr>
        <w:t>srpanj</w:t>
      </w:r>
      <w:r w:rsidR="00DA0D61">
        <w:rPr>
          <w:b/>
        </w:rPr>
        <w:t xml:space="preserve"> 20</w:t>
      </w:r>
      <w:r w:rsidR="00045DF4">
        <w:rPr>
          <w:b/>
        </w:rPr>
        <w:t>22</w:t>
      </w:r>
      <w:r w:rsidR="00DA0D61">
        <w:rPr>
          <w:b/>
        </w:rPr>
        <w:t>. god.</w:t>
      </w:r>
    </w:p>
    <w:p w14:paraId="1903B1AA" w14:textId="77777777" w:rsidR="00CE1DF1" w:rsidRPr="00CE1DF1" w:rsidRDefault="00CE1DF1" w:rsidP="00CE1DF1">
      <w:pPr>
        <w:jc w:val="center"/>
        <w:rPr>
          <w:b/>
        </w:rPr>
      </w:pPr>
    </w:p>
    <w:p w14:paraId="3DC38313" w14:textId="77777777" w:rsidR="00CE1DF1" w:rsidRPr="00CE1DF1" w:rsidRDefault="00CE1DF1" w:rsidP="00CE1DF1">
      <w:pPr>
        <w:jc w:val="center"/>
        <w:rPr>
          <w:b/>
        </w:rPr>
      </w:pPr>
    </w:p>
    <w:p w14:paraId="10885236" w14:textId="77777777" w:rsidR="00CE1DF1" w:rsidRPr="00CE1DF1" w:rsidRDefault="00CE1DF1" w:rsidP="00CE1DF1">
      <w:pPr>
        <w:jc w:val="center"/>
        <w:rPr>
          <w:b/>
        </w:rPr>
      </w:pPr>
    </w:p>
    <w:p w14:paraId="58C6A115" w14:textId="58571AE1" w:rsidR="00CE1DF1" w:rsidRDefault="00CE1DF1" w:rsidP="00CE1DF1">
      <w:pPr>
        <w:jc w:val="center"/>
        <w:rPr>
          <w:b/>
        </w:rPr>
      </w:pPr>
    </w:p>
    <w:p w14:paraId="20AF188F" w14:textId="77777777" w:rsidR="001F60FA" w:rsidRPr="00CE1DF1" w:rsidRDefault="001F60FA" w:rsidP="00CE1DF1">
      <w:pPr>
        <w:jc w:val="center"/>
        <w:rPr>
          <w:b/>
        </w:rPr>
      </w:pPr>
    </w:p>
    <w:p w14:paraId="571E76B3" w14:textId="77777777" w:rsidR="00CE1DF1" w:rsidRPr="00CE1DF1" w:rsidRDefault="00CE1DF1" w:rsidP="00CE1DF1">
      <w:pPr>
        <w:jc w:val="center"/>
        <w:rPr>
          <w:b/>
        </w:rPr>
      </w:pPr>
    </w:p>
    <w:p w14:paraId="10EB6D42" w14:textId="77777777" w:rsidR="00CE1DF1" w:rsidRPr="00CE1DF1" w:rsidRDefault="00CE1DF1" w:rsidP="00CE1DF1">
      <w:pPr>
        <w:jc w:val="center"/>
        <w:rPr>
          <w:b/>
        </w:rPr>
      </w:pPr>
    </w:p>
    <w:p w14:paraId="32CB304E" w14:textId="77777777" w:rsidR="00CE1DF1" w:rsidRPr="00CE1DF1" w:rsidRDefault="00CE1DF1" w:rsidP="00CE1DF1">
      <w:pPr>
        <w:rPr>
          <w:rFonts w:ascii="Arial" w:hAnsi="Arial" w:cs="Arial"/>
          <w:b/>
        </w:rPr>
      </w:pPr>
      <w:r w:rsidRPr="00CE1DF1">
        <w:rPr>
          <w:rFonts w:ascii="Arial" w:hAnsi="Arial" w:cs="Arial"/>
          <w:b/>
        </w:rPr>
        <w:t>I.  U P U T E   Z A   I Z R A D U  P O N U D A</w:t>
      </w:r>
    </w:p>
    <w:p w14:paraId="3808E412" w14:textId="77777777" w:rsidR="00CE1DF1" w:rsidRPr="00CE1DF1" w:rsidRDefault="00CE1DF1" w:rsidP="00CE1DF1">
      <w:pPr>
        <w:rPr>
          <w:rFonts w:ascii="Arial" w:hAnsi="Arial" w:cs="Arial"/>
          <w:b/>
          <w:sz w:val="22"/>
          <w:szCs w:val="22"/>
        </w:rPr>
      </w:pPr>
    </w:p>
    <w:p w14:paraId="73F3DAA9" w14:textId="77777777" w:rsidR="00CE1DF1" w:rsidRPr="00CE1DF1" w:rsidRDefault="00CE1DF1" w:rsidP="00CE1DF1">
      <w:pPr>
        <w:rPr>
          <w:b/>
          <w:sz w:val="28"/>
          <w:szCs w:val="28"/>
        </w:rPr>
      </w:pPr>
    </w:p>
    <w:p w14:paraId="6D187AA8" w14:textId="77777777" w:rsidR="00CE1DF1" w:rsidRPr="00CE1DF1" w:rsidRDefault="00CE1DF1" w:rsidP="00CE1DF1">
      <w:pPr>
        <w:rPr>
          <w:rFonts w:ascii="Arial" w:hAnsi="Arial" w:cs="Arial"/>
          <w:b/>
        </w:rPr>
      </w:pPr>
      <w:r w:rsidRPr="00CE1DF1">
        <w:rPr>
          <w:rFonts w:ascii="Arial" w:hAnsi="Arial" w:cs="Arial"/>
          <w:b/>
        </w:rPr>
        <w:t xml:space="preserve">SADRŽAJ : </w:t>
      </w:r>
    </w:p>
    <w:p w14:paraId="5F266335" w14:textId="77777777" w:rsidR="00CE1DF1" w:rsidRPr="00CE1DF1" w:rsidRDefault="00CE1DF1" w:rsidP="00CE1DF1">
      <w:pPr>
        <w:rPr>
          <w:rFonts w:ascii="Arial" w:hAnsi="Arial" w:cs="Arial"/>
          <w:b/>
        </w:rPr>
      </w:pPr>
    </w:p>
    <w:p w14:paraId="5EB8E2E9" w14:textId="77777777" w:rsidR="00CE1DF1" w:rsidRPr="00CE1DF1" w:rsidRDefault="00CE1DF1" w:rsidP="00CE1DF1">
      <w:pPr>
        <w:numPr>
          <w:ilvl w:val="0"/>
          <w:numId w:val="6"/>
        </w:numPr>
        <w:rPr>
          <w:rFonts w:ascii="Arial" w:hAnsi="Arial" w:cs="Arial"/>
          <w:b/>
        </w:rPr>
      </w:pPr>
      <w:r w:rsidRPr="00CE1DF1">
        <w:rPr>
          <w:rFonts w:ascii="Arial" w:hAnsi="Arial" w:cs="Arial"/>
          <w:b/>
        </w:rPr>
        <w:t xml:space="preserve">Podaci o naručitelju </w:t>
      </w:r>
    </w:p>
    <w:p w14:paraId="75E5EBBE" w14:textId="77777777" w:rsidR="00CE1DF1" w:rsidRPr="00CE1DF1" w:rsidRDefault="00CE1DF1" w:rsidP="00CE1DF1">
      <w:pPr>
        <w:numPr>
          <w:ilvl w:val="0"/>
          <w:numId w:val="6"/>
        </w:numPr>
        <w:rPr>
          <w:rFonts w:ascii="Arial" w:hAnsi="Arial" w:cs="Arial"/>
          <w:b/>
        </w:rPr>
      </w:pPr>
      <w:r w:rsidRPr="00CE1DF1">
        <w:rPr>
          <w:rFonts w:ascii="Arial" w:hAnsi="Arial" w:cs="Arial"/>
          <w:b/>
        </w:rPr>
        <w:t>Predmet natječaja</w:t>
      </w:r>
    </w:p>
    <w:p w14:paraId="1091D5D5" w14:textId="77777777" w:rsidR="00CE1DF1" w:rsidRPr="00CE1DF1" w:rsidRDefault="00CE1DF1" w:rsidP="00CE1DF1">
      <w:pPr>
        <w:numPr>
          <w:ilvl w:val="0"/>
          <w:numId w:val="6"/>
        </w:numPr>
        <w:rPr>
          <w:rFonts w:ascii="Arial" w:hAnsi="Arial" w:cs="Arial"/>
          <w:b/>
        </w:rPr>
      </w:pPr>
      <w:r w:rsidRPr="00CE1DF1">
        <w:rPr>
          <w:rFonts w:ascii="Arial" w:hAnsi="Arial" w:cs="Arial"/>
          <w:b/>
        </w:rPr>
        <w:t>Predviđena vrijednost radova</w:t>
      </w:r>
    </w:p>
    <w:p w14:paraId="45C4FEF5" w14:textId="77777777" w:rsidR="00CE1DF1" w:rsidRPr="00CE1DF1" w:rsidRDefault="00CE1DF1" w:rsidP="00CE1DF1">
      <w:pPr>
        <w:numPr>
          <w:ilvl w:val="0"/>
          <w:numId w:val="6"/>
        </w:numPr>
        <w:rPr>
          <w:rFonts w:ascii="Arial" w:hAnsi="Arial" w:cs="Arial"/>
          <w:b/>
        </w:rPr>
      </w:pPr>
      <w:r w:rsidRPr="00CE1DF1">
        <w:rPr>
          <w:rFonts w:ascii="Arial" w:hAnsi="Arial" w:cs="Arial"/>
          <w:b/>
        </w:rPr>
        <w:t>Obvezni dokazi o sposobnosti i uvjeti</w:t>
      </w:r>
    </w:p>
    <w:p w14:paraId="3175C7C9" w14:textId="77777777" w:rsidR="00CE1DF1" w:rsidRPr="00CE1DF1" w:rsidRDefault="00CE1DF1" w:rsidP="00CE1DF1">
      <w:pPr>
        <w:numPr>
          <w:ilvl w:val="0"/>
          <w:numId w:val="6"/>
        </w:numPr>
        <w:rPr>
          <w:rFonts w:ascii="Arial" w:hAnsi="Arial" w:cs="Arial"/>
          <w:b/>
        </w:rPr>
      </w:pPr>
      <w:r w:rsidRPr="00CE1DF1">
        <w:rPr>
          <w:rFonts w:ascii="Arial" w:hAnsi="Arial" w:cs="Arial"/>
          <w:b/>
        </w:rPr>
        <w:t>Upute ponuditeljima</w:t>
      </w:r>
    </w:p>
    <w:p w14:paraId="0E7E2823" w14:textId="77777777" w:rsidR="00CE1DF1" w:rsidRPr="00CE1DF1" w:rsidRDefault="00CE1DF1" w:rsidP="00CE1DF1">
      <w:pPr>
        <w:numPr>
          <w:ilvl w:val="0"/>
          <w:numId w:val="6"/>
        </w:numPr>
        <w:rPr>
          <w:rFonts w:ascii="Arial" w:hAnsi="Arial" w:cs="Arial"/>
          <w:b/>
        </w:rPr>
      </w:pPr>
      <w:r w:rsidRPr="00CE1DF1">
        <w:rPr>
          <w:rFonts w:ascii="Arial" w:hAnsi="Arial" w:cs="Arial"/>
          <w:b/>
        </w:rPr>
        <w:t>Ponuda-otvaranje ponuda</w:t>
      </w:r>
    </w:p>
    <w:p w14:paraId="18D69072" w14:textId="77777777" w:rsidR="00CE1DF1" w:rsidRPr="00CE1DF1" w:rsidRDefault="00CE1DF1" w:rsidP="00CE1DF1">
      <w:pPr>
        <w:numPr>
          <w:ilvl w:val="0"/>
          <w:numId w:val="6"/>
        </w:numPr>
        <w:rPr>
          <w:rFonts w:ascii="Arial" w:hAnsi="Arial" w:cs="Arial"/>
          <w:b/>
        </w:rPr>
      </w:pPr>
      <w:r w:rsidRPr="00CE1DF1">
        <w:rPr>
          <w:rFonts w:ascii="Arial" w:hAnsi="Arial" w:cs="Arial"/>
          <w:b/>
        </w:rPr>
        <w:t xml:space="preserve">Pregled, ocjena i usporedba ponuda </w:t>
      </w:r>
    </w:p>
    <w:p w14:paraId="7A70350F" w14:textId="77777777" w:rsidR="00CE1DF1" w:rsidRPr="00CE1DF1" w:rsidRDefault="00CE1DF1" w:rsidP="00CE1DF1">
      <w:pPr>
        <w:numPr>
          <w:ilvl w:val="0"/>
          <w:numId w:val="6"/>
        </w:numPr>
        <w:rPr>
          <w:rFonts w:ascii="Arial" w:hAnsi="Arial" w:cs="Arial"/>
          <w:b/>
        </w:rPr>
      </w:pPr>
      <w:r w:rsidRPr="00CE1DF1">
        <w:rPr>
          <w:rFonts w:ascii="Arial" w:hAnsi="Arial" w:cs="Arial"/>
          <w:b/>
        </w:rPr>
        <w:t xml:space="preserve">Odabir </w:t>
      </w:r>
    </w:p>
    <w:p w14:paraId="3DB083E0" w14:textId="77777777" w:rsidR="00CE1DF1" w:rsidRPr="00CE1DF1" w:rsidRDefault="00CE1DF1" w:rsidP="00CE1DF1">
      <w:pPr>
        <w:numPr>
          <w:ilvl w:val="0"/>
          <w:numId w:val="6"/>
        </w:numPr>
        <w:rPr>
          <w:rFonts w:ascii="Arial" w:hAnsi="Arial" w:cs="Arial"/>
          <w:b/>
        </w:rPr>
      </w:pPr>
      <w:r w:rsidRPr="00CE1DF1">
        <w:rPr>
          <w:rFonts w:ascii="Arial" w:hAnsi="Arial" w:cs="Arial"/>
          <w:b/>
        </w:rPr>
        <w:t xml:space="preserve">Sklapanje ugovora </w:t>
      </w:r>
    </w:p>
    <w:p w14:paraId="37BFF2EE" w14:textId="77777777" w:rsidR="00CE1DF1" w:rsidRPr="00CE1DF1" w:rsidRDefault="00CE1DF1" w:rsidP="00CE1DF1">
      <w:pPr>
        <w:jc w:val="both"/>
        <w:rPr>
          <w:rFonts w:ascii="Arial" w:hAnsi="Arial" w:cs="Arial"/>
          <w:b/>
        </w:rPr>
      </w:pPr>
    </w:p>
    <w:p w14:paraId="59D76409" w14:textId="77777777" w:rsidR="00CE1DF1" w:rsidRPr="00FA35F4" w:rsidRDefault="00CE1DF1" w:rsidP="00CE1DF1">
      <w:pPr>
        <w:jc w:val="both"/>
        <w:rPr>
          <w:b/>
        </w:rPr>
      </w:pPr>
      <w:r w:rsidRPr="00FA35F4">
        <w:rPr>
          <w:b/>
        </w:rPr>
        <w:t xml:space="preserve">1.  PODACI O NARUČITELJU </w:t>
      </w:r>
    </w:p>
    <w:p w14:paraId="3725835D" w14:textId="77777777" w:rsidR="00CE1DF1" w:rsidRPr="00FA35F4" w:rsidRDefault="00CE1DF1" w:rsidP="00CE1DF1">
      <w:pPr>
        <w:jc w:val="both"/>
      </w:pPr>
    </w:p>
    <w:p w14:paraId="352D5550" w14:textId="77777777" w:rsidR="00CE1DF1" w:rsidRPr="00FA35F4" w:rsidRDefault="00CE1DF1" w:rsidP="00CE1DF1">
      <w:pPr>
        <w:jc w:val="both"/>
      </w:pPr>
      <w:r w:rsidRPr="00FA35F4">
        <w:t>Naziv i adresa: Grad Delnice, Trg 138. brigade HV 4</w:t>
      </w:r>
    </w:p>
    <w:p w14:paraId="272E9F54" w14:textId="77777777" w:rsidR="00CE1DF1" w:rsidRPr="00FA35F4" w:rsidRDefault="00CE1DF1" w:rsidP="00CE1DF1">
      <w:pPr>
        <w:jc w:val="both"/>
      </w:pPr>
    </w:p>
    <w:p w14:paraId="42A31502" w14:textId="77777777" w:rsidR="00CE1DF1" w:rsidRPr="00FA35F4" w:rsidRDefault="00CE1DF1" w:rsidP="00CE1DF1">
      <w:pPr>
        <w:jc w:val="both"/>
      </w:pPr>
      <w:r w:rsidRPr="00FA35F4">
        <w:t>Telefon: 051/812-055</w:t>
      </w:r>
    </w:p>
    <w:p w14:paraId="0569D01C" w14:textId="77777777" w:rsidR="00CE1DF1" w:rsidRPr="00FA35F4" w:rsidRDefault="00CE1DF1" w:rsidP="00CE1DF1">
      <w:pPr>
        <w:jc w:val="both"/>
      </w:pPr>
    </w:p>
    <w:p w14:paraId="4761889B" w14:textId="77777777" w:rsidR="00CE1DF1" w:rsidRPr="00FA35F4" w:rsidRDefault="00CE1DF1" w:rsidP="00CE1DF1">
      <w:pPr>
        <w:jc w:val="both"/>
      </w:pPr>
      <w:r w:rsidRPr="00FA35F4">
        <w:t>Fax: 051/812-037</w:t>
      </w:r>
    </w:p>
    <w:p w14:paraId="03C27243" w14:textId="77777777" w:rsidR="00CE1DF1" w:rsidRPr="00FA35F4" w:rsidRDefault="00CE1DF1" w:rsidP="00CE1DF1">
      <w:pPr>
        <w:jc w:val="both"/>
        <w:rPr>
          <w:b/>
        </w:rPr>
      </w:pPr>
    </w:p>
    <w:p w14:paraId="55A6208C" w14:textId="276C29A0" w:rsidR="00CE1DF1" w:rsidRPr="00FA35F4" w:rsidRDefault="00CE1DF1" w:rsidP="00CE1DF1">
      <w:pPr>
        <w:jc w:val="both"/>
      </w:pPr>
      <w:r w:rsidRPr="00FA35F4">
        <w:t>E-mail:</w:t>
      </w:r>
      <w:r w:rsidR="00045DF4" w:rsidRPr="00FA35F4">
        <w:t xml:space="preserve"> lidija</w:t>
      </w:r>
      <w:r w:rsidRPr="00FA35F4">
        <w:t xml:space="preserve">@delnice.hr </w:t>
      </w:r>
    </w:p>
    <w:p w14:paraId="613B7B24" w14:textId="77777777" w:rsidR="00CE1DF1" w:rsidRPr="00FA35F4" w:rsidRDefault="00CE1DF1" w:rsidP="00CE1DF1">
      <w:pPr>
        <w:jc w:val="both"/>
      </w:pPr>
    </w:p>
    <w:p w14:paraId="41EFFD94" w14:textId="4F4EB964" w:rsidR="00CE1DF1" w:rsidRPr="00FA35F4" w:rsidRDefault="00CE1DF1" w:rsidP="00CE1DF1">
      <w:pPr>
        <w:jc w:val="both"/>
      </w:pPr>
      <w:r w:rsidRPr="00FA35F4">
        <w:t xml:space="preserve">Osoba za kontakt: </w:t>
      </w:r>
      <w:r w:rsidR="00045DF4" w:rsidRPr="00FA35F4">
        <w:t>Lidija Ružić</w:t>
      </w:r>
      <w:r w:rsidRPr="00FA35F4">
        <w:t xml:space="preserve">, </w:t>
      </w:r>
      <w:proofErr w:type="spellStart"/>
      <w:r w:rsidRPr="00FA35F4">
        <w:t>dipl.ing</w:t>
      </w:r>
      <w:proofErr w:type="spellEnd"/>
      <w:r w:rsidRPr="00FA35F4">
        <w:t xml:space="preserve">. </w:t>
      </w:r>
      <w:r w:rsidR="00045DF4" w:rsidRPr="00FA35F4">
        <w:t>samostalni upravni referent za promet i komunalni doprinos</w:t>
      </w:r>
    </w:p>
    <w:p w14:paraId="2EDFE704" w14:textId="77777777" w:rsidR="00CE1DF1" w:rsidRPr="00FA35F4" w:rsidRDefault="00CE1DF1" w:rsidP="00CE1DF1">
      <w:pPr>
        <w:jc w:val="both"/>
      </w:pPr>
    </w:p>
    <w:p w14:paraId="5EAE4C88" w14:textId="084AE1DB" w:rsidR="00CE1DF1" w:rsidRPr="00FA35F4" w:rsidRDefault="00CE1DF1" w:rsidP="00CE1DF1">
      <w:pPr>
        <w:jc w:val="both"/>
      </w:pPr>
      <w:r w:rsidRPr="00FA35F4">
        <w:t>Odgovorna osoba:</w:t>
      </w:r>
      <w:r w:rsidR="00045DF4" w:rsidRPr="00FA35F4">
        <w:t xml:space="preserve"> Katarina </w:t>
      </w:r>
      <w:proofErr w:type="spellStart"/>
      <w:r w:rsidR="00045DF4" w:rsidRPr="00FA35F4">
        <w:t>Mihelčić</w:t>
      </w:r>
      <w:proofErr w:type="spellEnd"/>
      <w:r w:rsidRPr="00FA35F4">
        <w:t xml:space="preserve">, </w:t>
      </w:r>
      <w:proofErr w:type="spellStart"/>
      <w:r w:rsidRPr="00FA35F4">
        <w:t>dipl.</w:t>
      </w:r>
      <w:r w:rsidR="00045DF4" w:rsidRPr="00FA35F4">
        <w:t>ing.agr</w:t>
      </w:r>
      <w:proofErr w:type="spellEnd"/>
      <w:r w:rsidR="00045DF4" w:rsidRPr="00FA35F4">
        <w:t>.</w:t>
      </w:r>
      <w:r w:rsidRPr="00FA35F4">
        <w:t xml:space="preserve"> Gradonačelni</w:t>
      </w:r>
      <w:r w:rsidR="00045DF4" w:rsidRPr="00FA35F4">
        <w:t>ca</w:t>
      </w:r>
    </w:p>
    <w:p w14:paraId="5FBAF391" w14:textId="77777777" w:rsidR="00CE1DF1" w:rsidRPr="00FA35F4" w:rsidRDefault="00CE1DF1" w:rsidP="00CE1DF1">
      <w:pPr>
        <w:jc w:val="both"/>
        <w:rPr>
          <w:b/>
        </w:rPr>
      </w:pPr>
    </w:p>
    <w:p w14:paraId="221EECAD" w14:textId="77777777" w:rsidR="00CE1DF1" w:rsidRPr="00FA35F4" w:rsidRDefault="00CE1DF1" w:rsidP="00CE1DF1">
      <w:pPr>
        <w:jc w:val="both"/>
        <w:rPr>
          <w:b/>
        </w:rPr>
      </w:pPr>
    </w:p>
    <w:p w14:paraId="176A6B03" w14:textId="77777777" w:rsidR="00CE1DF1" w:rsidRPr="00FA35F4" w:rsidRDefault="00CE1DF1" w:rsidP="00CE1DF1">
      <w:pPr>
        <w:jc w:val="both"/>
        <w:rPr>
          <w:b/>
        </w:rPr>
      </w:pPr>
      <w:r w:rsidRPr="00FA35F4">
        <w:rPr>
          <w:b/>
        </w:rPr>
        <w:t>2.  PREDMET NATJEČAJA</w:t>
      </w:r>
    </w:p>
    <w:p w14:paraId="68981479" w14:textId="77777777" w:rsidR="00CE1DF1" w:rsidRPr="00FA35F4" w:rsidRDefault="00CE1DF1" w:rsidP="00CE1DF1">
      <w:pPr>
        <w:jc w:val="both"/>
        <w:rPr>
          <w:b/>
        </w:rPr>
      </w:pPr>
    </w:p>
    <w:p w14:paraId="24E5E75E" w14:textId="77777777" w:rsidR="00FD0E68" w:rsidRDefault="001A6FD4" w:rsidP="00FD0E68">
      <w:pPr>
        <w:jc w:val="both"/>
      </w:pPr>
      <w:r>
        <w:tab/>
      </w:r>
      <w:r w:rsidR="00465679" w:rsidRPr="001A6FD4">
        <w:t>Usluga vršenja stručnog i obračunskog nadzora nad izvođenjem radova na izgradnji tržnice u Delnicama. Grad Delnice je proveo postupak javne nabave za izvođenje radova na izgradnji tržnice u Delnicama</w:t>
      </w:r>
      <w:r w:rsidR="00FD0E68">
        <w:t xml:space="preserve">, </w:t>
      </w:r>
      <w:r w:rsidR="00FD0E68" w:rsidRPr="009D4A99">
        <w:t xml:space="preserve">što u bitnom obuhvaća građevinsko obrtničke radove, </w:t>
      </w:r>
      <w:r w:rsidR="00FD0E68" w:rsidRPr="009D4A99">
        <w:rPr>
          <w:rFonts w:eastAsia="CIDFont+F7"/>
        </w:rPr>
        <w:t>strojarske instalacije, vodovod i odvodnju i elektroinstalacije</w:t>
      </w:r>
      <w:r w:rsidR="00FD0E68" w:rsidRPr="009D4A99">
        <w:t xml:space="preserve"> s ciljem ishođenja uporabne dozvola. </w:t>
      </w:r>
    </w:p>
    <w:p w14:paraId="32D5D63D" w14:textId="77777777" w:rsidR="001A6FD4" w:rsidRDefault="001A6FD4" w:rsidP="00AC5ED9">
      <w:pPr>
        <w:tabs>
          <w:tab w:val="left" w:pos="426"/>
        </w:tabs>
        <w:jc w:val="both"/>
      </w:pPr>
      <w:r>
        <w:tab/>
      </w:r>
      <w:r w:rsidR="00465679" w:rsidRPr="001A6FD4">
        <w:t xml:space="preserve">Ekonomski najpovoljnija ponuda je ponuda ponuditelja </w:t>
      </w:r>
      <w:proofErr w:type="spellStart"/>
      <w:r w:rsidR="00465679" w:rsidRPr="001A6FD4">
        <w:t>Premec</w:t>
      </w:r>
      <w:proofErr w:type="spellEnd"/>
      <w:r w:rsidR="00465679" w:rsidRPr="001A6FD4">
        <w:t xml:space="preserve"> </w:t>
      </w:r>
      <w:proofErr w:type="spellStart"/>
      <w:r w:rsidR="00465679" w:rsidRPr="001A6FD4">
        <w:t>j.d.o.o</w:t>
      </w:r>
      <w:proofErr w:type="spellEnd"/>
      <w:r w:rsidR="00465679" w:rsidRPr="001A6FD4">
        <w:t xml:space="preserve">., </w:t>
      </w:r>
      <w:r w:rsidR="00AC5ED9" w:rsidRPr="001A6FD4">
        <w:rPr>
          <w:noProof/>
        </w:rPr>
        <w:t>A.B.ŠIMIĆA 5, RIJEKA, s cijenom ponude od</w:t>
      </w:r>
      <w:r w:rsidR="00AC5ED9" w:rsidRPr="001A6FD4">
        <w:rPr>
          <w:b/>
          <w:bCs/>
          <w:noProof/>
        </w:rPr>
        <w:t xml:space="preserve"> </w:t>
      </w:r>
      <w:bookmarkStart w:id="0" w:name="_Hlk479070433"/>
      <w:r w:rsidR="00AC5ED9" w:rsidRPr="001A6FD4">
        <w:t>5.249.831,00 bez PDV-a, odnosno u iznosu od</w:t>
      </w:r>
      <w:r w:rsidR="00AC5ED9" w:rsidRPr="001A6FD4">
        <w:rPr>
          <w:b/>
          <w:bCs/>
        </w:rPr>
        <w:t xml:space="preserve"> </w:t>
      </w:r>
      <w:r w:rsidR="00AC5ED9" w:rsidRPr="001A6FD4">
        <w:t xml:space="preserve">6.562.288,75 kn s PDV-om. </w:t>
      </w:r>
      <w:bookmarkEnd w:id="0"/>
      <w:r w:rsidR="00465679" w:rsidRPr="001A6FD4">
        <w:t xml:space="preserve"> </w:t>
      </w:r>
      <w:r w:rsidR="00AC5ED9" w:rsidRPr="001A6FD4">
        <w:t xml:space="preserve">Pretpostavljeno vrijeme sklapanja ugovora je krajem srpnja 2022. </w:t>
      </w:r>
    </w:p>
    <w:p w14:paraId="3F88B7AE" w14:textId="28AC9D28" w:rsidR="00AC5ED9" w:rsidRPr="001A6FD4" w:rsidRDefault="001A6FD4" w:rsidP="00AC5ED9">
      <w:pPr>
        <w:tabs>
          <w:tab w:val="left" w:pos="426"/>
        </w:tabs>
        <w:jc w:val="both"/>
      </w:pPr>
      <w:r>
        <w:tab/>
      </w:r>
      <w:r w:rsidR="00AC5ED9" w:rsidRPr="001A6FD4">
        <w:t>U ovoj godini planiraju se izvršiti pripremni, zemljani i betonski radovi, a ostali radovi u 2023. Krajnji rok izvođenja radova je 01.09.2023.</w:t>
      </w:r>
    </w:p>
    <w:p w14:paraId="663848F6" w14:textId="0E3C990C" w:rsidR="00CE1DF1" w:rsidRDefault="00CE1DF1" w:rsidP="00CE1DF1">
      <w:pPr>
        <w:tabs>
          <w:tab w:val="center" w:pos="4536"/>
          <w:tab w:val="right" w:pos="9072"/>
        </w:tabs>
        <w:jc w:val="both"/>
      </w:pPr>
    </w:p>
    <w:p w14:paraId="7A4A7ED9" w14:textId="77777777" w:rsidR="001F60FA" w:rsidRDefault="001F60FA" w:rsidP="001F60FA">
      <w:pPr>
        <w:ind w:left="720"/>
      </w:pPr>
      <w:r>
        <w:t>STRUČNI I OBRAČUNSKI NADZOR PODRAZUMIJEVA</w:t>
      </w:r>
    </w:p>
    <w:p w14:paraId="16F14C03" w14:textId="77777777" w:rsidR="001F60FA" w:rsidRDefault="001F60FA" w:rsidP="001F60FA">
      <w:pPr>
        <w:ind w:left="720"/>
      </w:pPr>
    </w:p>
    <w:p w14:paraId="41FDC843" w14:textId="77777777" w:rsidR="001F60FA" w:rsidRDefault="001F60FA" w:rsidP="001F60FA">
      <w:pPr>
        <w:jc w:val="both"/>
      </w:pPr>
      <w:r>
        <w:t>Stručni i obračunski nadzor nad izvođenjem ugovorenih radova za Naručitelja će vršiti ovlaštena pravna osoba s kojom će naručitelj sklopiti Ugovor o nadzoru. Pod nadzorom nad izvođenjem ugovorenih radova podrazumijeva se nadzor nad svim radovima od strane ovlaštenih inženjera (građevinski, elektro i strojarski radovi).</w:t>
      </w:r>
    </w:p>
    <w:p w14:paraId="3FF87C85" w14:textId="77777777" w:rsidR="001F60FA" w:rsidRDefault="001F60FA" w:rsidP="001F60FA">
      <w:pPr>
        <w:jc w:val="both"/>
      </w:pPr>
      <w:r>
        <w:lastRenderedPageBreak/>
        <w:t>Imenovani ovlašteni nadzorni inženjer tijekom izvođenja radova će organizirati stalni nadzor i kontrolu radova a osobito kontrolirati rad izvođača u smislu kvalitete ugrađenog materijala, radova i opreme u odnosu na tehničke propise i norme te zahtjeve Ugovora, davati tumačenja eventualno nejasnih detalja iz tehničke dokumentacije, nacrta i skica kao i rješavati druga tehnička pitanja koja nastanu, sudjelovati u mjerenju i obračunu izvedenih radova, a posebno da li su za njihovu realizaciju ispunjeni uvjeti u pogledu potrebne opreme i kadrova na gradilištu, pravovremeno preuzimati pojedine faze radova, pravovremeno upozoravati izvođača na uočene nedostatke, koordinirati rad svih sudionika u radovima, podnositi odgovarajuće izvještaje naručitelju, odobravati analizu cijena za neugovorene radove i obavljati sve ostale poslove nadzora u skladu s važećim propisima.</w:t>
      </w:r>
    </w:p>
    <w:p w14:paraId="3ACDCD6A" w14:textId="77777777" w:rsidR="001F60FA" w:rsidRDefault="001F60FA" w:rsidP="001F60FA"/>
    <w:p w14:paraId="044E1FD9" w14:textId="77777777" w:rsidR="001F60FA" w:rsidRDefault="001F60FA" w:rsidP="001F60FA">
      <w:pPr>
        <w:jc w:val="both"/>
      </w:pPr>
      <w:r>
        <w:t>Imenovana ovlaštena osoba za obavljanje nadzora nad izvođenjem ugovorenih radova – nadzorni inženjer – će izvoditelju pravovremeno dati prigovore na eventualne njegove propuste i radove koji nisu u skladu s troškovnikom i drugom dokumentacijom  te će narediti da se u primjerenom roku nedostaci uklone. Također može obustaviti izvođenje pojedinih radova koji se rade nekvalitetno ili na drugi način odstupaju od odredbi ovog ugovora ako bi nastavljanje tih radova moglo izazvati teže posljedice. Nadzorni inženjer može narediti i rušenje, odnosno uklanjanje pojedinih nekvalitetnih radova ili onih koji na drugi način bitno odstupaju od ugovora ako se ti radovi ni naknadno ne mogu uskladiti sa zahtjevima ugovora.</w:t>
      </w:r>
    </w:p>
    <w:p w14:paraId="44286E1F" w14:textId="77777777" w:rsidR="001F60FA" w:rsidRDefault="001F60FA" w:rsidP="001F60FA">
      <w:pPr>
        <w:jc w:val="both"/>
      </w:pPr>
      <w:r w:rsidRPr="00D25EB5">
        <w:t>Zbog složenosti projekta naglašava se  svakodnevno prisustvovanje nadzora na gradilištu</w:t>
      </w:r>
      <w:r>
        <w:t xml:space="preserve"> te će se Ugovorom  definirati penali u iznosu 2 promila dnevno za neprisustvovanje na gradilištu a do maksimalno 10% od ugovorenog iznosa. Ukoliko se dnevno neprisustvovanje pokaže kao učestalo investitor si zadržava pravo raskidanja ugovora.</w:t>
      </w:r>
    </w:p>
    <w:p w14:paraId="5E156E22" w14:textId="77777777" w:rsidR="001F60FA" w:rsidRDefault="001F60FA" w:rsidP="001F60FA">
      <w:pPr>
        <w:ind w:firstLine="709"/>
        <w:jc w:val="both"/>
      </w:pPr>
      <w:r>
        <w:t>U sklopu usluge nadzora stručni predstavnik ponuditelja dužan je izvesti slijedeće radnje:</w:t>
      </w:r>
    </w:p>
    <w:p w14:paraId="772EE424" w14:textId="77777777" w:rsidR="001F60FA" w:rsidRDefault="001F60FA" w:rsidP="001F60FA">
      <w:pPr>
        <w:tabs>
          <w:tab w:val="center" w:pos="4536"/>
          <w:tab w:val="right" w:pos="9072"/>
        </w:tabs>
        <w:jc w:val="both"/>
      </w:pPr>
      <w:r>
        <w:t xml:space="preserve">- kontrola radova svih izvođača i </w:t>
      </w:r>
      <w:proofErr w:type="spellStart"/>
      <w:r>
        <w:t>podizvoditelja</w:t>
      </w:r>
      <w:proofErr w:type="spellEnd"/>
      <w:r>
        <w:t xml:space="preserve"> u smislu kvalitete ugradnje materijala, ugrađenog materijala i opreme, usklađenosti s izvedbenim projektom, količine izvedenih radova, te rokova prema dogovorenoj dinamici izvođenja radova,</w:t>
      </w:r>
    </w:p>
    <w:p w14:paraId="5CF33874" w14:textId="77777777" w:rsidR="001F60FA" w:rsidRPr="00D25EB5" w:rsidRDefault="001F60FA" w:rsidP="001F60FA">
      <w:pPr>
        <w:tabs>
          <w:tab w:val="center" w:pos="4536"/>
          <w:tab w:val="right" w:pos="9072"/>
        </w:tabs>
        <w:jc w:val="both"/>
      </w:pPr>
      <w:r w:rsidRPr="00D25EB5">
        <w:t>- svakodnevni obilazak gradilišta i izvještavanje investitora o dnevnim planovima i aktivnostima</w:t>
      </w:r>
    </w:p>
    <w:p w14:paraId="79C9B23F" w14:textId="77777777" w:rsidR="001F60FA" w:rsidRDefault="001F60FA" w:rsidP="001F60FA">
      <w:pPr>
        <w:tabs>
          <w:tab w:val="center" w:pos="4536"/>
          <w:tab w:val="right" w:pos="9072"/>
        </w:tabs>
        <w:jc w:val="both"/>
      </w:pPr>
      <w:r>
        <w:t>- na zahtjev investitora kontrola i obilazak gradilišta i više puta na dan ovisno o izvođenju specifičnih faza koje je pojedinačno potrebno kontrolirati</w:t>
      </w:r>
    </w:p>
    <w:p w14:paraId="49C8219C" w14:textId="77777777" w:rsidR="001F60FA" w:rsidRDefault="001F60FA" w:rsidP="001F60FA">
      <w:pPr>
        <w:tabs>
          <w:tab w:val="center" w:pos="4536"/>
          <w:tab w:val="right" w:pos="9072"/>
        </w:tabs>
        <w:jc w:val="both"/>
      </w:pPr>
      <w:r>
        <w:t>- sudjelovanje u tumačenju i pojašnjenu  rješenja na pojedinim mikrolokacijama, a koje nisu dovoljno dobro ili uopće rješenje projektom,</w:t>
      </w:r>
    </w:p>
    <w:p w14:paraId="1DBE27EE" w14:textId="77777777" w:rsidR="001F60FA" w:rsidRDefault="001F60FA" w:rsidP="001F60FA">
      <w:pPr>
        <w:tabs>
          <w:tab w:val="center" w:pos="4536"/>
          <w:tab w:val="right" w:pos="9072"/>
        </w:tabs>
        <w:jc w:val="both"/>
      </w:pPr>
      <w:r>
        <w:t>- svakodnevni upis i kontrola građevinskog dnevnika, upis svih zapažanja i kontrola koje su izvršene te ispitivanja materijala i kvalitete izvedenih radova, upis naloga za način i izvođenje radova kada je to potrebno s obzirom na specifičnosti u izvođenju radova</w:t>
      </w:r>
    </w:p>
    <w:p w14:paraId="230E892A" w14:textId="77777777" w:rsidR="001F60FA" w:rsidRDefault="001F60FA" w:rsidP="001F60FA">
      <w:pPr>
        <w:tabs>
          <w:tab w:val="center" w:pos="4536"/>
          <w:tab w:val="right" w:pos="9072"/>
        </w:tabs>
        <w:jc w:val="both"/>
      </w:pPr>
      <w:r>
        <w:t xml:space="preserve">- kontrola i ovjera građevinske knjige, </w:t>
      </w:r>
    </w:p>
    <w:p w14:paraId="7FB0D078" w14:textId="77777777" w:rsidR="001F60FA" w:rsidRDefault="001F60FA" w:rsidP="001F60FA">
      <w:pPr>
        <w:tabs>
          <w:tab w:val="center" w:pos="4536"/>
          <w:tab w:val="right" w:pos="9072"/>
        </w:tabs>
        <w:jc w:val="both"/>
      </w:pPr>
      <w:r>
        <w:t xml:space="preserve"> - kontrola i pregled svake faze izvođenja radova, sudjelovanje u radu povjerenstva za primopredaju radova, davanje primjedbi na izvedene radove te roka za uklanjanje nedostataka, </w:t>
      </w:r>
    </w:p>
    <w:p w14:paraId="3D3A7EFC" w14:textId="77777777" w:rsidR="001F60FA" w:rsidRDefault="001F60FA" w:rsidP="001F60FA">
      <w:pPr>
        <w:tabs>
          <w:tab w:val="center" w:pos="4536"/>
          <w:tab w:val="right" w:pos="9072"/>
        </w:tabs>
        <w:jc w:val="both"/>
      </w:pPr>
      <w:r>
        <w:t>- izrada završnog izvješća nadzornog inženjera s popisom atesta i druge dokumentacije</w:t>
      </w:r>
    </w:p>
    <w:p w14:paraId="082658E6" w14:textId="77777777" w:rsidR="001F60FA" w:rsidRDefault="001F60FA" w:rsidP="001F60FA">
      <w:pPr>
        <w:tabs>
          <w:tab w:val="center" w:pos="4536"/>
          <w:tab w:val="right" w:pos="9072"/>
        </w:tabs>
        <w:jc w:val="both"/>
      </w:pPr>
      <w:r>
        <w:t xml:space="preserve">- rad subotom i nedjeljom ovisno o tome dali izvođač radova radi te dane  </w:t>
      </w:r>
    </w:p>
    <w:p w14:paraId="422D30BE" w14:textId="77777777" w:rsidR="001F60FA" w:rsidRDefault="001F60FA" w:rsidP="001F60FA">
      <w:pPr>
        <w:tabs>
          <w:tab w:val="center" w:pos="4536"/>
          <w:tab w:val="right" w:pos="9072"/>
        </w:tabs>
        <w:jc w:val="both"/>
        <w:rPr>
          <w:u w:val="single"/>
        </w:rPr>
      </w:pPr>
      <w:r>
        <w:t>- vršenje kontrole sigurnosti gradilišta iz aspekta zaštite na radu, sigurnosti prometa i sl.</w:t>
      </w:r>
    </w:p>
    <w:p w14:paraId="5AB3C3E9" w14:textId="77777777" w:rsidR="001F60FA" w:rsidRDefault="001F60FA" w:rsidP="001F60FA">
      <w:pPr>
        <w:jc w:val="both"/>
      </w:pPr>
      <w:r>
        <w:t>- evidentiranje radno mogućih dan s procjenom uvjeta u kojima se ne mogu izvoditi radovi s obzirom na obim i vrijeme trajanja vremenskih i drugih nepogoda te drugih razloga zbog kojih se izvođaču može odobriti produljenje roka gradnje, sukladno važećim uzancama za predmetne radove</w:t>
      </w:r>
    </w:p>
    <w:p w14:paraId="3D6FA826" w14:textId="77777777" w:rsidR="001F60FA" w:rsidRDefault="001F60FA" w:rsidP="001F60FA">
      <w:pPr>
        <w:jc w:val="both"/>
      </w:pPr>
      <w:r>
        <w:t xml:space="preserve">- davanje naručitelju prijedlog za opravdano produljenje roka, te prijedloge za poduzimanje drugih radnji i sankcija prema izvođaču radova ukoliko uoči da se radovi odvijaju na način da će se prouzročiti materijalna ili druga šteta  </w:t>
      </w:r>
    </w:p>
    <w:p w14:paraId="7F927FDC" w14:textId="77777777" w:rsidR="001F60FA" w:rsidRDefault="001F60FA" w:rsidP="001F60FA">
      <w:pPr>
        <w:jc w:val="both"/>
      </w:pPr>
      <w:r>
        <w:lastRenderedPageBreak/>
        <w:t>- obavještavanje naručitelja o svim radnjama i događajima na gradilištu kojima bi se ugrozilo interes naručitelja, kvaliteta izvedbe radova te rokovi dovršetka gradnje</w:t>
      </w:r>
    </w:p>
    <w:p w14:paraId="324014C2" w14:textId="77777777" w:rsidR="001F60FA" w:rsidRDefault="001F60FA" w:rsidP="001F60FA">
      <w:pPr>
        <w:jc w:val="both"/>
      </w:pPr>
      <w:r>
        <w:t xml:space="preserve">- </w:t>
      </w:r>
      <w:bookmarkStart w:id="1" w:name="_Hlk7678553"/>
      <w:r>
        <w:t>sudjelovanje u radu povjerenstva za pregled i primopredaju radova</w:t>
      </w:r>
      <w:bookmarkEnd w:id="1"/>
    </w:p>
    <w:p w14:paraId="5F691770" w14:textId="77777777" w:rsidR="001F60FA" w:rsidRDefault="001F60FA" w:rsidP="001F60FA">
      <w:pPr>
        <w:jc w:val="both"/>
      </w:pPr>
      <w:r>
        <w:t>- sudjelovanje u radu povjerenstva za tehnički pregled u postupku ishođenja uporabne dozvole  - vršenje kontrole i ovjera privremene situacije te okončane situacije i prema ugovoru o građenju koji je naručitelj sklopio s izvođačem obračunavanje penala ukoliko dođe do neopravdanog prekoračenja roka dovršetka radova.</w:t>
      </w:r>
    </w:p>
    <w:p w14:paraId="5DB51008" w14:textId="77777777" w:rsidR="001F60FA" w:rsidRDefault="001F60FA" w:rsidP="001F60FA">
      <w:pPr>
        <w:jc w:val="both"/>
      </w:pPr>
      <w:r>
        <w:t xml:space="preserve">-  izrada konačnog obračuna </w:t>
      </w:r>
    </w:p>
    <w:p w14:paraId="45C823AC" w14:textId="2A0D4DCF" w:rsidR="001F60FA" w:rsidRDefault="001F60FA" w:rsidP="00CE1DF1">
      <w:pPr>
        <w:tabs>
          <w:tab w:val="center" w:pos="4536"/>
          <w:tab w:val="right" w:pos="9072"/>
        </w:tabs>
        <w:jc w:val="both"/>
      </w:pPr>
    </w:p>
    <w:p w14:paraId="5B6ECD3F" w14:textId="77777777" w:rsidR="001F60FA" w:rsidRPr="00FA35F4" w:rsidRDefault="001F60FA" w:rsidP="00CE1DF1">
      <w:pPr>
        <w:tabs>
          <w:tab w:val="center" w:pos="4536"/>
          <w:tab w:val="right" w:pos="9072"/>
        </w:tabs>
        <w:jc w:val="both"/>
      </w:pPr>
    </w:p>
    <w:p w14:paraId="1853F7C9" w14:textId="77777777" w:rsidR="00CE1DF1" w:rsidRPr="00FA35F4" w:rsidRDefault="00CE1DF1" w:rsidP="00CE1DF1">
      <w:pPr>
        <w:tabs>
          <w:tab w:val="center" w:pos="4536"/>
          <w:tab w:val="right" w:pos="9072"/>
        </w:tabs>
        <w:jc w:val="both"/>
        <w:rPr>
          <w:b/>
        </w:rPr>
      </w:pPr>
      <w:r w:rsidRPr="00FA35F4">
        <w:rPr>
          <w:b/>
        </w:rPr>
        <w:t>3. PREDVIĐENA VRIJEDNOST RADOVA</w:t>
      </w:r>
    </w:p>
    <w:p w14:paraId="68559B81" w14:textId="77777777" w:rsidR="00CE1DF1" w:rsidRPr="00FA35F4" w:rsidRDefault="00CE1DF1" w:rsidP="00CE1DF1">
      <w:pPr>
        <w:tabs>
          <w:tab w:val="center" w:pos="4536"/>
          <w:tab w:val="right" w:pos="9072"/>
        </w:tabs>
        <w:jc w:val="both"/>
        <w:rPr>
          <w:b/>
        </w:rPr>
      </w:pPr>
    </w:p>
    <w:p w14:paraId="373B9AA0" w14:textId="61E6D703" w:rsidR="00CE1DF1" w:rsidRPr="00FA35F4" w:rsidRDefault="00CE1DF1" w:rsidP="00CE1DF1">
      <w:pPr>
        <w:tabs>
          <w:tab w:val="center" w:pos="4536"/>
          <w:tab w:val="right" w:pos="9072"/>
        </w:tabs>
        <w:jc w:val="both"/>
      </w:pPr>
      <w:r w:rsidRPr="00FA35F4">
        <w:t xml:space="preserve">Predviđena vrijednost radova je </w:t>
      </w:r>
      <w:r w:rsidR="001A6FD4">
        <w:t>160.000,00</w:t>
      </w:r>
      <w:r w:rsidRPr="00FA35F4">
        <w:t xml:space="preserve"> kn bez PDV-a. </w:t>
      </w:r>
    </w:p>
    <w:p w14:paraId="04A7C226" w14:textId="1A48FB0A" w:rsidR="00CE1DF1" w:rsidRPr="00FA35F4" w:rsidRDefault="00CE1DF1" w:rsidP="00CE1DF1">
      <w:pPr>
        <w:tabs>
          <w:tab w:val="center" w:pos="4536"/>
          <w:tab w:val="right" w:pos="9072"/>
        </w:tabs>
        <w:jc w:val="both"/>
      </w:pPr>
    </w:p>
    <w:p w14:paraId="68F83E62" w14:textId="77777777" w:rsidR="00CE1DF1" w:rsidRPr="00FA35F4" w:rsidRDefault="00CE1DF1" w:rsidP="00CE1DF1">
      <w:pPr>
        <w:jc w:val="both"/>
        <w:rPr>
          <w:b/>
        </w:rPr>
      </w:pPr>
      <w:r w:rsidRPr="00FA35F4">
        <w:rPr>
          <w:b/>
        </w:rPr>
        <w:t>4.  OBVEZNI DOK</w:t>
      </w:r>
      <w:smartTag w:uri="urn:schemas-microsoft-com:office:smarttags" w:element="metricconverter">
        <w:r w:rsidRPr="00FA35F4">
          <w:rPr>
            <w:b/>
          </w:rPr>
          <w:t>A</w:t>
        </w:r>
      </w:smartTag>
      <w:r w:rsidRPr="00FA35F4">
        <w:rPr>
          <w:b/>
        </w:rPr>
        <w:t xml:space="preserve">ZI O SPOSOBNOSTI I UVJETI  </w:t>
      </w:r>
    </w:p>
    <w:p w14:paraId="167E1716" w14:textId="77777777" w:rsidR="00CE1DF1" w:rsidRPr="00FA35F4" w:rsidRDefault="00CE1DF1" w:rsidP="00CE1DF1">
      <w:pPr>
        <w:jc w:val="both"/>
      </w:pPr>
    </w:p>
    <w:p w14:paraId="7E486687" w14:textId="77777777" w:rsidR="00CE1DF1" w:rsidRPr="00FA35F4" w:rsidRDefault="00CE1DF1" w:rsidP="00CE1DF1">
      <w:pPr>
        <w:jc w:val="both"/>
        <w:rPr>
          <w:b/>
          <w:u w:val="single"/>
        </w:rPr>
      </w:pPr>
      <w:r w:rsidRPr="00FA35F4">
        <w:rPr>
          <w:b/>
        </w:rPr>
        <w:t xml:space="preserve">4.1. </w:t>
      </w:r>
      <w:r w:rsidRPr="00FA35F4">
        <w:rPr>
          <w:b/>
          <w:u w:val="single"/>
        </w:rPr>
        <w:t xml:space="preserve">Ponuditelj mora dokazati slijedeće sposobnosti: </w:t>
      </w:r>
    </w:p>
    <w:p w14:paraId="3A924A72" w14:textId="77777777" w:rsidR="00CE1DF1" w:rsidRPr="00FA35F4" w:rsidRDefault="00CE1DF1" w:rsidP="00CE1DF1">
      <w:pPr>
        <w:jc w:val="both"/>
      </w:pPr>
    </w:p>
    <w:p w14:paraId="193EC591" w14:textId="0E54207E" w:rsidR="00CE1DF1" w:rsidRPr="00FA35F4" w:rsidRDefault="002B057A" w:rsidP="00CE1DF1">
      <w:pPr>
        <w:jc w:val="both"/>
      </w:pPr>
      <w:r>
        <w:t xml:space="preserve">a) </w:t>
      </w:r>
      <w:r w:rsidR="00CE1DF1" w:rsidRPr="00FA35F4">
        <w:t>Pravnu i poslovnu sposobnost</w:t>
      </w:r>
    </w:p>
    <w:p w14:paraId="3A3A4EF7" w14:textId="59A96E2B" w:rsidR="00CE1DF1" w:rsidRPr="00FA35F4" w:rsidRDefault="00CE1DF1" w:rsidP="00CE1DF1">
      <w:pPr>
        <w:jc w:val="both"/>
      </w:pPr>
      <w:r w:rsidRPr="00FA35F4">
        <w:t>b) Financijsku i gospodarsku sposobnost</w:t>
      </w:r>
    </w:p>
    <w:p w14:paraId="69F43A3C" w14:textId="2D69E335" w:rsidR="00CE1DF1" w:rsidRPr="00FA35F4" w:rsidRDefault="00922606" w:rsidP="00CE1DF1">
      <w:pPr>
        <w:jc w:val="both"/>
      </w:pPr>
      <w:r w:rsidRPr="00FA35F4">
        <w:t>c</w:t>
      </w:r>
      <w:r w:rsidR="00CE1DF1" w:rsidRPr="00FA35F4">
        <w:t xml:space="preserve">) Tehničku i stručnu sposobnost </w:t>
      </w:r>
    </w:p>
    <w:p w14:paraId="596B0E33" w14:textId="77777777" w:rsidR="00CE1DF1" w:rsidRPr="00FA35F4" w:rsidRDefault="00CE1DF1" w:rsidP="00CE1DF1">
      <w:pPr>
        <w:jc w:val="both"/>
      </w:pPr>
    </w:p>
    <w:p w14:paraId="7B0CA4C6" w14:textId="77777777" w:rsidR="00CE1DF1" w:rsidRPr="00FA35F4" w:rsidRDefault="00CE1DF1" w:rsidP="00CE1DF1">
      <w:pPr>
        <w:jc w:val="both"/>
      </w:pPr>
    </w:p>
    <w:p w14:paraId="2F1A2F80" w14:textId="77777777" w:rsidR="00CE1DF1" w:rsidRPr="00FA35F4" w:rsidRDefault="00CE1DF1" w:rsidP="00CE1DF1">
      <w:pPr>
        <w:numPr>
          <w:ilvl w:val="0"/>
          <w:numId w:val="7"/>
        </w:numPr>
        <w:jc w:val="both"/>
        <w:rPr>
          <w:b/>
        </w:rPr>
      </w:pPr>
      <w:r w:rsidRPr="00FA35F4">
        <w:rPr>
          <w:b/>
          <w:u w:val="single"/>
        </w:rPr>
        <w:t>Pravna i poslovna sposobnost</w:t>
      </w:r>
      <w:r w:rsidRPr="00FA35F4">
        <w:t xml:space="preserve"> </w:t>
      </w:r>
      <w:r w:rsidRPr="00FA35F4">
        <w:rPr>
          <w:b/>
          <w:u w:val="single"/>
        </w:rPr>
        <w:t>dokazuje se</w:t>
      </w:r>
      <w:r w:rsidRPr="00FA35F4">
        <w:rPr>
          <w:b/>
        </w:rPr>
        <w:t xml:space="preserve">: </w:t>
      </w:r>
    </w:p>
    <w:p w14:paraId="1A9D06D0" w14:textId="77777777" w:rsidR="00CE1DF1" w:rsidRPr="00FA35F4" w:rsidRDefault="00CE1DF1" w:rsidP="00CE1DF1">
      <w:pPr>
        <w:jc w:val="both"/>
      </w:pPr>
    </w:p>
    <w:p w14:paraId="151B0DB7" w14:textId="77777777" w:rsidR="00CE1DF1" w:rsidRPr="00FA35F4" w:rsidRDefault="00CE1DF1" w:rsidP="00CE1DF1">
      <w:pPr>
        <w:numPr>
          <w:ilvl w:val="1"/>
          <w:numId w:val="7"/>
        </w:numPr>
        <w:jc w:val="both"/>
      </w:pPr>
      <w:r w:rsidRPr="00FA35F4">
        <w:t>izvodom iz upisa u</w:t>
      </w:r>
      <w:r w:rsidR="00DA0D61" w:rsidRPr="00FA35F4">
        <w:t xml:space="preserve"> obrtnički,</w:t>
      </w:r>
      <w:r w:rsidRPr="00FA35F4">
        <w:t xml:space="preserve"> poslovni, sudski, strukovni, trgovački ili drugi odgovarajući registar,</w:t>
      </w:r>
    </w:p>
    <w:p w14:paraId="606590A9" w14:textId="77777777" w:rsidR="00045DF4" w:rsidRPr="00FA35F4" w:rsidRDefault="00045DF4" w:rsidP="00CE1DF1">
      <w:pPr>
        <w:jc w:val="both"/>
      </w:pPr>
    </w:p>
    <w:p w14:paraId="76DA42FE" w14:textId="77777777" w:rsidR="00CE1DF1" w:rsidRPr="00FA35F4" w:rsidRDefault="00CE1DF1" w:rsidP="00CE1DF1">
      <w:pPr>
        <w:jc w:val="both"/>
        <w:rPr>
          <w:b/>
        </w:rPr>
      </w:pPr>
    </w:p>
    <w:p w14:paraId="2E48EFA7" w14:textId="77777777" w:rsidR="00CE1DF1" w:rsidRPr="00FA35F4" w:rsidRDefault="00CE1DF1" w:rsidP="00CE1DF1">
      <w:pPr>
        <w:numPr>
          <w:ilvl w:val="0"/>
          <w:numId w:val="7"/>
        </w:numPr>
        <w:jc w:val="both"/>
      </w:pPr>
      <w:r w:rsidRPr="00FA35F4">
        <w:rPr>
          <w:b/>
          <w:u w:val="single"/>
        </w:rPr>
        <w:t>Financijska i gospodarska sposobnost</w:t>
      </w:r>
      <w:r w:rsidRPr="00FA35F4">
        <w:t xml:space="preserve"> </w:t>
      </w:r>
      <w:r w:rsidRPr="00FA35F4">
        <w:rPr>
          <w:b/>
          <w:u w:val="single"/>
        </w:rPr>
        <w:t>dokazuje se:</w:t>
      </w:r>
      <w:r w:rsidRPr="00FA35F4">
        <w:t xml:space="preserve"> </w:t>
      </w:r>
    </w:p>
    <w:p w14:paraId="3F1EAA5E" w14:textId="77777777" w:rsidR="00CE1DF1" w:rsidRPr="00FA35F4" w:rsidRDefault="00CE1DF1" w:rsidP="00CE1DF1">
      <w:pPr>
        <w:ind w:left="720"/>
        <w:jc w:val="both"/>
      </w:pPr>
    </w:p>
    <w:p w14:paraId="167AA3AE" w14:textId="77777777" w:rsidR="00CE1DF1" w:rsidRPr="00FA35F4" w:rsidRDefault="00CE1DF1" w:rsidP="00CE1DF1">
      <w:pPr>
        <w:jc w:val="both"/>
      </w:pPr>
      <w:r w:rsidRPr="00FA35F4">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14:paraId="5C417983" w14:textId="77777777" w:rsidR="00CE1DF1" w:rsidRPr="00FA35F4" w:rsidRDefault="00CE1DF1" w:rsidP="00CE1DF1">
      <w:pPr>
        <w:jc w:val="both"/>
      </w:pPr>
    </w:p>
    <w:p w14:paraId="56DF70E1" w14:textId="39BB6778" w:rsidR="00CE1DF1" w:rsidRPr="00FA35F4" w:rsidRDefault="00CE1DF1" w:rsidP="00CE1DF1">
      <w:pPr>
        <w:jc w:val="both"/>
      </w:pPr>
      <w:r w:rsidRPr="00FA35F4">
        <w:t>Ov</w:t>
      </w:r>
      <w:r w:rsidR="00045DF4" w:rsidRPr="00FA35F4">
        <w:t>aj</w:t>
      </w:r>
      <w:r w:rsidRPr="00FA35F4">
        <w:t xml:space="preserve"> dokaz ne mo</w:t>
      </w:r>
      <w:r w:rsidR="00045DF4" w:rsidRPr="00FA35F4">
        <w:t xml:space="preserve">že </w:t>
      </w:r>
      <w:r w:rsidRPr="00FA35F4">
        <w:t>biti stariji od trideset (30) dana od dana slanja poziva za dostavu ponuda</w:t>
      </w:r>
      <w:r w:rsidR="00045DF4" w:rsidRPr="00FA35F4">
        <w:t>.</w:t>
      </w:r>
      <w:r w:rsidRPr="00FA35F4">
        <w:t xml:space="preserve"> </w:t>
      </w:r>
    </w:p>
    <w:p w14:paraId="2F8066B8" w14:textId="77777777" w:rsidR="00CE1DF1" w:rsidRPr="00FA35F4" w:rsidRDefault="00CE1DF1" w:rsidP="00CE1DF1">
      <w:pPr>
        <w:jc w:val="both"/>
        <w:rPr>
          <w:b/>
        </w:rPr>
      </w:pPr>
    </w:p>
    <w:p w14:paraId="6BF1645A" w14:textId="77777777" w:rsidR="00CE1DF1" w:rsidRPr="00FA35F4" w:rsidRDefault="00CE1DF1" w:rsidP="00CE1DF1">
      <w:pPr>
        <w:numPr>
          <w:ilvl w:val="0"/>
          <w:numId w:val="7"/>
        </w:numPr>
        <w:jc w:val="both"/>
      </w:pPr>
      <w:r w:rsidRPr="00FA35F4">
        <w:rPr>
          <w:b/>
          <w:u w:val="single"/>
        </w:rPr>
        <w:t>Tehnička i stručna sposobnost</w:t>
      </w:r>
      <w:r w:rsidRPr="00FA35F4">
        <w:t xml:space="preserve"> </w:t>
      </w:r>
      <w:r w:rsidRPr="00FA35F4">
        <w:rPr>
          <w:b/>
          <w:u w:val="single"/>
        </w:rPr>
        <w:t>dokazuje se:</w:t>
      </w:r>
      <w:r w:rsidRPr="00FA35F4">
        <w:t xml:space="preserve"> </w:t>
      </w:r>
    </w:p>
    <w:p w14:paraId="26A3C3C9" w14:textId="77777777" w:rsidR="00CE1DF1" w:rsidRPr="00FA35F4" w:rsidRDefault="00CE1DF1" w:rsidP="00CE1DF1">
      <w:pPr>
        <w:ind w:left="720"/>
        <w:jc w:val="both"/>
      </w:pPr>
    </w:p>
    <w:p w14:paraId="1524FC99" w14:textId="39D66FE5" w:rsidR="00CE1DF1" w:rsidRPr="00FA35F4" w:rsidRDefault="00CE1DF1" w:rsidP="00DB2F34">
      <w:pPr>
        <w:numPr>
          <w:ilvl w:val="1"/>
          <w:numId w:val="7"/>
        </w:numPr>
        <w:ind w:left="851"/>
        <w:jc w:val="both"/>
      </w:pPr>
      <w:r w:rsidRPr="00FA35F4">
        <w:t>Popisom radova iste ili slične vrste i obima unutar posljednj</w:t>
      </w:r>
      <w:r w:rsidR="00A81FB6" w:rsidRPr="00FA35F4">
        <w:t>ih</w:t>
      </w:r>
      <w:r w:rsidRPr="00FA35F4">
        <w:t xml:space="preserve"> </w:t>
      </w:r>
      <w:r w:rsidR="001A6FD4">
        <w:t>3</w:t>
      </w:r>
      <w:r w:rsidRPr="00FA35F4">
        <w:t xml:space="preserve"> godin</w:t>
      </w:r>
      <w:r w:rsidR="00A81FB6" w:rsidRPr="00FA35F4">
        <w:t>a</w:t>
      </w:r>
      <w:r w:rsidRPr="00FA35F4">
        <w:t>. Ponuditelj mora dokazati da je unutar posljednj</w:t>
      </w:r>
      <w:r w:rsidR="00034B7D">
        <w:t>e</w:t>
      </w:r>
      <w:r w:rsidRPr="00FA35F4">
        <w:t xml:space="preserve"> </w:t>
      </w:r>
      <w:r w:rsidR="001A6FD4">
        <w:t>3</w:t>
      </w:r>
      <w:r w:rsidRPr="00FA35F4">
        <w:t xml:space="preserve"> godin</w:t>
      </w:r>
      <w:r w:rsidR="001A6FD4">
        <w:t>e</w:t>
      </w:r>
      <w:r w:rsidR="00342AA1" w:rsidRPr="00FA35F4">
        <w:t xml:space="preserve"> izvršio najmanje 2 ugovora u iznosu od </w:t>
      </w:r>
      <w:r w:rsidR="001A6FD4">
        <w:t>6</w:t>
      </w:r>
      <w:r w:rsidR="00342AA1" w:rsidRPr="00FA35F4">
        <w:t>0.000,00 kn bez PDV-a iste ili slične vrste</w:t>
      </w:r>
      <w:r w:rsidR="00285768" w:rsidRPr="00FA35F4">
        <w:t>.</w:t>
      </w:r>
      <w:r w:rsidRPr="00FA35F4">
        <w:t xml:space="preserve"> </w:t>
      </w:r>
      <w:r w:rsidR="00D25EB5">
        <w:t>Popis radova može se dostaviti na original obrascu Grada Delnica ili na drugom obrascu istovjetnog sadržaja.</w:t>
      </w:r>
    </w:p>
    <w:p w14:paraId="3DEDC6CE" w14:textId="77777777" w:rsidR="007C60B0" w:rsidRPr="0065517B" w:rsidRDefault="007C60B0" w:rsidP="00EA410B">
      <w:pPr>
        <w:pStyle w:val="Odlomakpopisa"/>
      </w:pPr>
    </w:p>
    <w:p w14:paraId="11086997" w14:textId="205FCB6A" w:rsidR="00D25EB5" w:rsidRDefault="00D25EB5" w:rsidP="00D25EB5">
      <w:pPr>
        <w:pStyle w:val="Odlomakpopisa"/>
        <w:numPr>
          <w:ilvl w:val="1"/>
          <w:numId w:val="7"/>
        </w:numPr>
        <w:tabs>
          <w:tab w:val="clear" w:pos="1440"/>
          <w:tab w:val="num" w:pos="851"/>
        </w:tabs>
        <w:ind w:left="851" w:hanging="284"/>
        <w:jc w:val="both"/>
      </w:pPr>
      <w:r>
        <w:t xml:space="preserve">Izjavom </w:t>
      </w:r>
      <w:r w:rsidR="000F07A2">
        <w:t xml:space="preserve">Ponuditelj </w:t>
      </w:r>
      <w:r>
        <w:t>o tehničkim stručnjacima koji će sudjelovati u ponudi. Uz izjavu potrebno je dostaviti Rješenja o upisu u odgovarajuću Komoru sukladno Zakonu o poslovima i djelatnostima prostornog uređenja i gradnje.</w:t>
      </w:r>
    </w:p>
    <w:p w14:paraId="39EDCF8C" w14:textId="675ABEB9" w:rsidR="000F07A2" w:rsidRDefault="000F07A2" w:rsidP="00FD0E68">
      <w:pPr>
        <w:pStyle w:val="Odlomakpopisa"/>
        <w:ind w:left="709"/>
        <w:jc w:val="both"/>
      </w:pPr>
      <w:r>
        <w:t xml:space="preserve">Sukladno članku 18. Zakona o poslovima i djelatnostima prostornog uređenja i gradnje poslove stručnog nadzora građenja u svojstvu odgovorne osobe (nadzornog inženjera) </w:t>
      </w:r>
      <w:r>
        <w:lastRenderedPageBreak/>
        <w:t>u okviru zadaća svoje struke može obavljati ovlašteni arhitekt ili ovlašteni inženjer sukladno posebnom zakonu kojim se uređuje udruživanje u Komoru.</w:t>
      </w:r>
    </w:p>
    <w:p w14:paraId="76C2274F" w14:textId="77777777" w:rsidR="00FD0E68" w:rsidRDefault="00FD0E68" w:rsidP="00FD0E68">
      <w:pPr>
        <w:rPr>
          <w:b/>
          <w:u w:val="single"/>
        </w:rPr>
      </w:pPr>
    </w:p>
    <w:p w14:paraId="5694A444" w14:textId="3CD2F183" w:rsidR="00CE1DF1" w:rsidRPr="00FD0E68" w:rsidRDefault="00611F24" w:rsidP="00FD0E68">
      <w:pPr>
        <w:pStyle w:val="Odlomakpopisa"/>
        <w:numPr>
          <w:ilvl w:val="0"/>
          <w:numId w:val="7"/>
        </w:numPr>
        <w:rPr>
          <w:b/>
          <w:u w:val="single"/>
        </w:rPr>
      </w:pPr>
      <w:r w:rsidRPr="00FD0E68">
        <w:rPr>
          <w:b/>
          <w:u w:val="single"/>
        </w:rPr>
        <w:t xml:space="preserve">Ponudbeni list </w:t>
      </w:r>
      <w:r w:rsidR="00CE1DF1" w:rsidRPr="00FD0E68">
        <w:rPr>
          <w:b/>
          <w:u w:val="single"/>
        </w:rPr>
        <w:t xml:space="preserve">  </w:t>
      </w:r>
    </w:p>
    <w:p w14:paraId="1F6E9E18" w14:textId="77777777" w:rsidR="00CE1DF1" w:rsidRPr="00FA35F4" w:rsidRDefault="00CE1DF1" w:rsidP="00CE1DF1">
      <w:pPr>
        <w:jc w:val="both"/>
      </w:pPr>
    </w:p>
    <w:p w14:paraId="71B3CCF1" w14:textId="361FB598" w:rsidR="00CE1DF1" w:rsidRPr="00FA35F4" w:rsidRDefault="00CE1DF1" w:rsidP="00CE1DF1">
      <w:pPr>
        <w:jc w:val="both"/>
      </w:pPr>
      <w:r w:rsidRPr="00FA35F4">
        <w:t xml:space="preserve">Nedostavljanje naznačenih dokaza iz točke 4.1. (a – </w:t>
      </w:r>
      <w:r w:rsidR="0081234B" w:rsidRPr="00FA35F4">
        <w:t>d</w:t>
      </w:r>
      <w:r w:rsidRPr="00FA35F4">
        <w:t>), neotklonjiv je nedostatak ponude.</w:t>
      </w:r>
    </w:p>
    <w:p w14:paraId="19CA2BAB" w14:textId="77777777" w:rsidR="00CE1DF1" w:rsidRPr="00FA35F4" w:rsidRDefault="00CE1DF1" w:rsidP="00CE1DF1">
      <w:pPr>
        <w:jc w:val="both"/>
        <w:rPr>
          <w:b/>
        </w:rPr>
      </w:pPr>
    </w:p>
    <w:p w14:paraId="64809118" w14:textId="0B351455" w:rsidR="00CE1DF1" w:rsidRPr="00FA35F4" w:rsidRDefault="00CE1DF1" w:rsidP="00CE1DF1">
      <w:pPr>
        <w:jc w:val="both"/>
        <w:rPr>
          <w:b/>
        </w:rPr>
      </w:pPr>
      <w:r w:rsidRPr="00FA35F4">
        <w:rPr>
          <w:b/>
        </w:rPr>
        <w:t xml:space="preserve"> </w:t>
      </w:r>
    </w:p>
    <w:p w14:paraId="0417F29B" w14:textId="61AD5BDF" w:rsidR="00922606" w:rsidRPr="00FA35F4" w:rsidRDefault="00922606" w:rsidP="00CE1DF1">
      <w:pPr>
        <w:jc w:val="both"/>
        <w:rPr>
          <w:b/>
        </w:rPr>
      </w:pPr>
      <w:r w:rsidRPr="00FA35F4">
        <w:rPr>
          <w:b/>
        </w:rPr>
        <w:t>4.</w:t>
      </w:r>
      <w:r w:rsidR="00A81FB6" w:rsidRPr="00FA35F4">
        <w:rPr>
          <w:b/>
        </w:rPr>
        <w:t>5</w:t>
      </w:r>
      <w:r w:rsidRPr="00FA35F4">
        <w:rPr>
          <w:b/>
        </w:rPr>
        <w:t>. Pravila dostavljanja dokumenata</w:t>
      </w:r>
    </w:p>
    <w:p w14:paraId="41917DD2" w14:textId="3DC29ABE" w:rsidR="00922606" w:rsidRPr="00FA35F4" w:rsidRDefault="00922606" w:rsidP="00CE1DF1">
      <w:pPr>
        <w:jc w:val="both"/>
        <w:rPr>
          <w:b/>
        </w:rPr>
      </w:pPr>
      <w:r w:rsidRPr="00FA35F4">
        <w:t xml:space="preserve">Zahtijevane dokumente moguće je priložiti u </w:t>
      </w:r>
      <w:proofErr w:type="spellStart"/>
      <w:r w:rsidRPr="00FA35F4">
        <w:t>neovierenoi</w:t>
      </w:r>
      <w:proofErr w:type="spellEnd"/>
      <w:r w:rsidRPr="00FA35F4">
        <w:t xml:space="preserve"> preslici, izvornicima ili </w:t>
      </w:r>
      <w:proofErr w:type="spellStart"/>
      <w:r w:rsidRPr="00FA35F4">
        <w:t>ovierenim</w:t>
      </w:r>
      <w:proofErr w:type="spellEnd"/>
      <w:r w:rsidRPr="00FA35F4">
        <w:t xml:space="preserve"> preslikama. Neovjerenom preslikom smatra se i neovjereni ispis elektroničke isprave. Naručitelj može od najpovoljnijeg ponuditelja s kojim namjerava sklopiti ugovor o nabavi zatražiti dostavu izvornika ili ovjerenih preslika jednog ili više dokumenata koji su traženi ili od nadležnog tijela zatražiti provjeru dostavljenih dokumenata.</w:t>
      </w:r>
    </w:p>
    <w:p w14:paraId="7AD559DB" w14:textId="0F909E4B" w:rsidR="00922606" w:rsidRPr="00FA35F4" w:rsidRDefault="00922606" w:rsidP="00CE1DF1">
      <w:pPr>
        <w:jc w:val="both"/>
        <w:rPr>
          <w:b/>
        </w:rPr>
      </w:pPr>
    </w:p>
    <w:p w14:paraId="334B2D32" w14:textId="77777777" w:rsidR="00CE1DF1" w:rsidRPr="00FA35F4" w:rsidRDefault="00CE1DF1" w:rsidP="00CE1DF1">
      <w:pPr>
        <w:jc w:val="both"/>
        <w:rPr>
          <w:b/>
        </w:rPr>
      </w:pPr>
      <w:r w:rsidRPr="00FA35F4">
        <w:rPr>
          <w:b/>
        </w:rPr>
        <w:t>5. UPUTE PONUDITELJIMA</w:t>
      </w:r>
    </w:p>
    <w:p w14:paraId="6611AB15" w14:textId="77777777" w:rsidR="00CE1DF1" w:rsidRPr="00FA35F4" w:rsidRDefault="00CE1DF1" w:rsidP="00CE1DF1">
      <w:pPr>
        <w:jc w:val="both"/>
        <w:rPr>
          <w:b/>
        </w:rPr>
      </w:pPr>
      <w:r w:rsidRPr="00FA35F4">
        <w:rPr>
          <w:b/>
        </w:rPr>
        <w:t xml:space="preserve">5.1.  Cijena ponude </w:t>
      </w:r>
    </w:p>
    <w:p w14:paraId="4EDD2F40" w14:textId="77777777" w:rsidR="00CE1DF1" w:rsidRPr="00FA35F4" w:rsidRDefault="00CE1DF1" w:rsidP="00CE1DF1">
      <w:pPr>
        <w:jc w:val="both"/>
      </w:pPr>
      <w:r w:rsidRPr="00FA35F4">
        <w:t xml:space="preserve">Konačna cijena i svi pojedinačni iznosi trebaju biti izraženi u kunama, specificirani u izvornom troškovniku iz ponudbene dokumentacije.  </w:t>
      </w:r>
    </w:p>
    <w:p w14:paraId="166A964D" w14:textId="77777777" w:rsidR="00CE1DF1" w:rsidRPr="00FA35F4" w:rsidRDefault="00CE1DF1" w:rsidP="00CE1DF1">
      <w:pPr>
        <w:jc w:val="both"/>
      </w:pPr>
      <w:r w:rsidRPr="00FA35F4">
        <w:t xml:space="preserve">Cijena ponude u kunama (bez PDV-a) odnosi se na sve radove na bazi troškovnika iz ponudbene dokumentacije.  </w:t>
      </w:r>
    </w:p>
    <w:p w14:paraId="1214B89B" w14:textId="77777777" w:rsidR="00CE1DF1" w:rsidRPr="00FA35F4" w:rsidRDefault="00CE1DF1" w:rsidP="00CE1DF1">
      <w:pPr>
        <w:jc w:val="both"/>
        <w:rPr>
          <w:u w:val="single"/>
        </w:rPr>
      </w:pPr>
      <w:r w:rsidRPr="00FA35F4">
        <w:rPr>
          <w:u w:val="single"/>
        </w:rPr>
        <w:t xml:space="preserve">Ponuditelj treba ispuniti jediničnim cijenama sve stavke radova opisane u troškovniku, bez obzira jesu li količine navedene ili ne. Također treba popuniti originalni obrazac ponude i originalne obrasce uz ponudu. </w:t>
      </w:r>
    </w:p>
    <w:p w14:paraId="3FFAC15D" w14:textId="2BAE5A63" w:rsidR="00CE1DF1" w:rsidRPr="00FA35F4" w:rsidRDefault="00CE1DF1" w:rsidP="00CE1DF1">
      <w:pPr>
        <w:jc w:val="both"/>
      </w:pPr>
      <w:r w:rsidRPr="00FA35F4">
        <w:t>Jedinične i ukupnu cijenu navedenu u ponudi od strane ponuditelja, naručitelj prihvaća kao fiksne i ne mogu se mijenjati bez obzira na mjesto (državu) nabave materijala ili pove</w:t>
      </w:r>
      <w:r w:rsidR="00922606" w:rsidRPr="00FA35F4">
        <w:t>ć</w:t>
      </w:r>
      <w:r w:rsidRPr="00FA35F4">
        <w:t>anje troškova materijala i rada na tržištu u čitavom periodu trajanja ugovora.</w:t>
      </w:r>
    </w:p>
    <w:p w14:paraId="11D8E953" w14:textId="77777777" w:rsidR="00CE1DF1" w:rsidRPr="00FA35F4" w:rsidRDefault="00CE1DF1" w:rsidP="00CE1DF1">
      <w:pPr>
        <w:jc w:val="both"/>
      </w:pPr>
      <w:proofErr w:type="spellStart"/>
      <w:r w:rsidRPr="00FA35F4">
        <w:t>Izvantroškovnički</w:t>
      </w:r>
      <w:proofErr w:type="spellEnd"/>
      <w:r w:rsidRPr="00FA35F4">
        <w:t xml:space="preserve"> radovi obračunavati će se po ugovorenim ponuđenim jediničnim cijenama i na temelju analize cijena ovjerene od strane nadzornog inženjera i odgovorne osobe naručitelja. </w:t>
      </w:r>
    </w:p>
    <w:p w14:paraId="497BD524" w14:textId="77777777" w:rsidR="00CE1DF1" w:rsidRPr="00FA35F4" w:rsidRDefault="00CE1DF1" w:rsidP="00CE1DF1">
      <w:pPr>
        <w:jc w:val="both"/>
      </w:pPr>
      <w:r w:rsidRPr="00FA35F4">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14:paraId="24BB1FC6" w14:textId="77777777" w:rsidR="00CE1DF1" w:rsidRPr="00FA35F4" w:rsidRDefault="00CE1DF1" w:rsidP="00CE1DF1">
      <w:pPr>
        <w:jc w:val="both"/>
        <w:rPr>
          <w:b/>
        </w:rPr>
      </w:pPr>
    </w:p>
    <w:p w14:paraId="39BEB1EB" w14:textId="77777777" w:rsidR="00CE1DF1" w:rsidRPr="00FA35F4" w:rsidRDefault="00CE1DF1" w:rsidP="00CE1DF1">
      <w:pPr>
        <w:jc w:val="both"/>
      </w:pPr>
      <w:r w:rsidRPr="00FA35F4">
        <w:rPr>
          <w:b/>
        </w:rPr>
        <w:t>5.3. Sredstva za plaćanje</w:t>
      </w:r>
      <w:r w:rsidRPr="00FA35F4">
        <w:t xml:space="preserve"> proračun Grada Delnica.  Naručitelj će plaćanje izvršiti temeljem računa najkasnije u roku od 30 dana od dana ovjere istog. </w:t>
      </w:r>
    </w:p>
    <w:p w14:paraId="63BC46AE" w14:textId="77777777" w:rsidR="00CE1DF1" w:rsidRPr="00FA35F4" w:rsidRDefault="00CE1DF1" w:rsidP="00CE1DF1">
      <w:pPr>
        <w:jc w:val="both"/>
      </w:pPr>
    </w:p>
    <w:p w14:paraId="4C34819B" w14:textId="3BC46DEA" w:rsidR="00CE1DF1" w:rsidRPr="00CF38C6" w:rsidRDefault="00CE1DF1" w:rsidP="00CE1DF1">
      <w:pPr>
        <w:jc w:val="both"/>
      </w:pPr>
      <w:r w:rsidRPr="00FA35F4">
        <w:rPr>
          <w:b/>
        </w:rPr>
        <w:t>5.4. Rok valjanosti ponude</w:t>
      </w:r>
      <w:r w:rsidRPr="00FA35F4">
        <w:t xml:space="preserve">:  </w:t>
      </w:r>
      <w:r w:rsidRPr="00CF38C6">
        <w:t xml:space="preserve">Ponuda mora imati rok valjanosti najmanje 90 dana računajući od dana koji je određen za dostavu ponuda i u tom roku mora se potpisati ugovor o </w:t>
      </w:r>
      <w:r w:rsidR="00CF38C6" w:rsidRPr="00CF38C6">
        <w:t>nad</w:t>
      </w:r>
      <w:r w:rsidR="00CF38C6">
        <w:t>z</w:t>
      </w:r>
      <w:r w:rsidR="00CF38C6" w:rsidRPr="00CF38C6">
        <w:t>oru</w:t>
      </w:r>
      <w:r w:rsidRPr="00CF38C6">
        <w:t xml:space="preserve">. </w:t>
      </w:r>
    </w:p>
    <w:p w14:paraId="155CE2FD" w14:textId="77777777" w:rsidR="00CE1DF1" w:rsidRPr="00FA35F4" w:rsidRDefault="00CE1DF1" w:rsidP="00CE1DF1">
      <w:pPr>
        <w:jc w:val="both"/>
        <w:rPr>
          <w:b/>
        </w:rPr>
      </w:pPr>
    </w:p>
    <w:p w14:paraId="277CC8EC" w14:textId="77777777" w:rsidR="00CE1DF1" w:rsidRPr="00FA35F4" w:rsidRDefault="00CE1DF1" w:rsidP="00CE1DF1">
      <w:pPr>
        <w:jc w:val="both"/>
      </w:pPr>
      <w:r w:rsidRPr="00FA35F4">
        <w:rPr>
          <w:b/>
        </w:rPr>
        <w:t>5.5.  Jezik ponude</w:t>
      </w:r>
      <w:r w:rsidRPr="00FA35F4">
        <w:t>:  Postupak natječaja i jezik ponude voditi će se na hrvatskom jeziku.</w:t>
      </w:r>
    </w:p>
    <w:p w14:paraId="7934C45F" w14:textId="77777777" w:rsidR="00CE1DF1" w:rsidRPr="00FA35F4" w:rsidRDefault="00CE1DF1" w:rsidP="00CE1DF1">
      <w:pPr>
        <w:jc w:val="both"/>
      </w:pPr>
    </w:p>
    <w:p w14:paraId="785E6B04" w14:textId="77777777" w:rsidR="00CE1DF1" w:rsidRPr="00FA35F4" w:rsidRDefault="00CE1DF1" w:rsidP="00CE1DF1">
      <w:pPr>
        <w:jc w:val="both"/>
      </w:pPr>
      <w:r w:rsidRPr="00FA35F4">
        <w:rPr>
          <w:b/>
        </w:rPr>
        <w:t>5.6. Kriterij odabira najpovoljnije ponude</w:t>
      </w:r>
      <w:r w:rsidRPr="00FA35F4">
        <w:t xml:space="preserve">: Najpovoljnija ponuda je prihvatljiva ponuda sposobnog ponuditelja s najnižom cijenom. </w:t>
      </w:r>
    </w:p>
    <w:p w14:paraId="74B1A774" w14:textId="77777777" w:rsidR="00C11747" w:rsidRPr="00FA35F4" w:rsidRDefault="00C11747" w:rsidP="00CE1DF1">
      <w:pPr>
        <w:jc w:val="both"/>
      </w:pPr>
    </w:p>
    <w:p w14:paraId="578265C8" w14:textId="7989C40A" w:rsidR="00CE1DF1" w:rsidRPr="00FA35F4" w:rsidRDefault="00CE1DF1" w:rsidP="00CE1DF1">
      <w:pPr>
        <w:jc w:val="both"/>
      </w:pPr>
      <w:r w:rsidRPr="00FA35F4">
        <w:rPr>
          <w:b/>
        </w:rPr>
        <w:t>5.7. Mjesto i vrijeme podizanja dokumentacije za dostavu ponuda:</w:t>
      </w:r>
      <w:r w:rsidRPr="00FA35F4">
        <w:t xml:space="preserve"> Dokumentacija biti će dostavljena na </w:t>
      </w:r>
      <w:r w:rsidR="007C6E40" w:rsidRPr="00FA35F4">
        <w:t>3</w:t>
      </w:r>
      <w:r w:rsidRPr="00FA35F4">
        <w:t xml:space="preserve"> adresa potencijalnih ponuditelja te će biti objavljena na web stranici Grada Delnica. </w:t>
      </w:r>
    </w:p>
    <w:p w14:paraId="40879601" w14:textId="77777777" w:rsidR="00CE1DF1" w:rsidRPr="00FA35F4" w:rsidRDefault="00CE1DF1" w:rsidP="00CE1DF1">
      <w:pPr>
        <w:jc w:val="both"/>
      </w:pPr>
    </w:p>
    <w:p w14:paraId="2C9270DE" w14:textId="77777777" w:rsidR="00CE1DF1" w:rsidRPr="00FA35F4" w:rsidRDefault="00CE1DF1" w:rsidP="00CE1DF1">
      <w:pPr>
        <w:jc w:val="both"/>
      </w:pPr>
      <w:r w:rsidRPr="00FA35F4">
        <w:rPr>
          <w:b/>
        </w:rPr>
        <w:lastRenderedPageBreak/>
        <w:t>5.8. Datum, vrijeme i mjesto podnošenja i otvaranja ponuda</w:t>
      </w:r>
      <w:r w:rsidRPr="00FA35F4">
        <w:t xml:space="preserve">:  Ponuditelji će ponudu dostavljati osobno ili poštom, i to najkasnije do: </w:t>
      </w:r>
    </w:p>
    <w:p w14:paraId="7BDC6729" w14:textId="77777777" w:rsidR="00CE1DF1" w:rsidRPr="00FA35F4" w:rsidRDefault="00CE1DF1" w:rsidP="00CE1DF1">
      <w:pPr>
        <w:jc w:val="both"/>
        <w:rPr>
          <w:b/>
          <w:u w:val="single"/>
        </w:rPr>
      </w:pPr>
    </w:p>
    <w:p w14:paraId="516E8E86" w14:textId="5F8F9CEE" w:rsidR="00CE1DF1" w:rsidRPr="00C74BEB" w:rsidRDefault="00CF38C6" w:rsidP="00CE1DF1">
      <w:pPr>
        <w:jc w:val="center"/>
        <w:rPr>
          <w:b/>
          <w:u w:val="single"/>
        </w:rPr>
      </w:pPr>
      <w:r>
        <w:rPr>
          <w:b/>
          <w:u w:val="single"/>
        </w:rPr>
        <w:t>22</w:t>
      </w:r>
      <w:r w:rsidR="00CE1DF1" w:rsidRPr="00C74BEB">
        <w:rPr>
          <w:b/>
          <w:u w:val="single"/>
        </w:rPr>
        <w:t>. 0</w:t>
      </w:r>
      <w:r>
        <w:rPr>
          <w:b/>
          <w:u w:val="single"/>
        </w:rPr>
        <w:t>7</w:t>
      </w:r>
      <w:r w:rsidR="00CE1DF1" w:rsidRPr="00C74BEB">
        <w:rPr>
          <w:b/>
          <w:u w:val="single"/>
        </w:rPr>
        <w:t>. 20</w:t>
      </w:r>
      <w:r w:rsidR="0041517A" w:rsidRPr="00C74BEB">
        <w:rPr>
          <w:b/>
          <w:u w:val="single"/>
        </w:rPr>
        <w:t>22</w:t>
      </w:r>
      <w:r w:rsidR="00CE1DF1" w:rsidRPr="00C74BEB">
        <w:rPr>
          <w:b/>
          <w:u w:val="single"/>
        </w:rPr>
        <w:t>.  god. u 12,00 sati.</w:t>
      </w:r>
    </w:p>
    <w:p w14:paraId="195E839F" w14:textId="77777777" w:rsidR="00CE1DF1" w:rsidRPr="00C74BEB" w:rsidRDefault="00CE1DF1" w:rsidP="00CE1DF1">
      <w:pPr>
        <w:jc w:val="both"/>
      </w:pPr>
    </w:p>
    <w:p w14:paraId="59EC358A" w14:textId="77777777" w:rsidR="00CE1DF1" w:rsidRPr="00C74BEB" w:rsidRDefault="00CE1DF1" w:rsidP="00CE1DF1">
      <w:pPr>
        <w:jc w:val="both"/>
      </w:pPr>
      <w:r w:rsidRPr="00C74BEB">
        <w:t>Ponude koje se dostavljaju osobno, predaju se putem urudžbenog zapisnika, a ponude koje se dostavljaju poštom, upućuju se na slijedeću adresu:</w:t>
      </w:r>
    </w:p>
    <w:p w14:paraId="55CED39C" w14:textId="77777777" w:rsidR="00CE1DF1" w:rsidRPr="00C74BEB" w:rsidRDefault="00CE1DF1" w:rsidP="00CE1DF1">
      <w:pPr>
        <w:jc w:val="both"/>
        <w:rPr>
          <w:b/>
        </w:rPr>
      </w:pPr>
    </w:p>
    <w:p w14:paraId="7A98F7C3" w14:textId="77777777" w:rsidR="00CE1DF1" w:rsidRPr="00C74BEB" w:rsidRDefault="00CE1DF1" w:rsidP="00CE1DF1">
      <w:pPr>
        <w:jc w:val="center"/>
        <w:rPr>
          <w:b/>
        </w:rPr>
      </w:pPr>
    </w:p>
    <w:p w14:paraId="5965E9DA" w14:textId="77777777" w:rsidR="00CE1DF1" w:rsidRPr="00C74BEB" w:rsidRDefault="00CE1DF1" w:rsidP="00CE1DF1">
      <w:pPr>
        <w:jc w:val="center"/>
        <w:rPr>
          <w:b/>
        </w:rPr>
      </w:pPr>
      <w:r w:rsidRPr="00C74BEB">
        <w:rPr>
          <w:b/>
        </w:rPr>
        <w:t>Grad Delnice</w:t>
      </w:r>
    </w:p>
    <w:p w14:paraId="35C92D55" w14:textId="77777777" w:rsidR="00CE1DF1" w:rsidRPr="00C74BEB" w:rsidRDefault="00CE1DF1" w:rsidP="00CE1DF1">
      <w:pPr>
        <w:jc w:val="center"/>
        <w:rPr>
          <w:b/>
        </w:rPr>
      </w:pPr>
      <w:r w:rsidRPr="00C74BEB">
        <w:rPr>
          <w:b/>
        </w:rPr>
        <w:t>Trg 138. brigade HV 4</w:t>
      </w:r>
    </w:p>
    <w:p w14:paraId="01DCE741" w14:textId="77777777" w:rsidR="00CE1DF1" w:rsidRPr="00C74BEB" w:rsidRDefault="00CE1DF1" w:rsidP="00CE1DF1">
      <w:pPr>
        <w:jc w:val="center"/>
        <w:rPr>
          <w:b/>
        </w:rPr>
      </w:pPr>
      <w:r w:rsidRPr="00C74BEB">
        <w:rPr>
          <w:b/>
        </w:rPr>
        <w:t>51 300 Delnice</w:t>
      </w:r>
    </w:p>
    <w:p w14:paraId="12A06622" w14:textId="6E5D28B5" w:rsidR="00CE1DF1" w:rsidRPr="00C74BEB" w:rsidRDefault="00CE1DF1" w:rsidP="00CE1DF1">
      <w:pPr>
        <w:jc w:val="center"/>
      </w:pPr>
      <w:r w:rsidRPr="00C74BEB">
        <w:t>- s naznakom „</w:t>
      </w:r>
      <w:r w:rsidR="00CF38C6" w:rsidRPr="001A6FD4">
        <w:t>Usluga vršenja stručnog i obračunskog nadzora nad izvođenjem radova na izgradnji tržnice u Delnicama</w:t>
      </w:r>
      <w:r w:rsidR="00CF38C6" w:rsidRPr="00C74BEB">
        <w:t xml:space="preserve"> </w:t>
      </w:r>
      <w:r w:rsidR="00CF38C6">
        <w:t>-</w:t>
      </w:r>
      <w:r w:rsidRPr="00C74BEB">
        <w:t xml:space="preserve">  ne otvaraj“</w:t>
      </w:r>
    </w:p>
    <w:p w14:paraId="329B18B8" w14:textId="77777777" w:rsidR="00CF38C6" w:rsidRDefault="00CF38C6" w:rsidP="00CE1DF1">
      <w:pPr>
        <w:jc w:val="both"/>
      </w:pPr>
    </w:p>
    <w:p w14:paraId="2E7ADEB4" w14:textId="06EFA50A" w:rsidR="00CE1DF1" w:rsidRPr="00FA35F4" w:rsidRDefault="00CE1DF1" w:rsidP="00CE1DF1">
      <w:pPr>
        <w:jc w:val="both"/>
      </w:pPr>
      <w:r w:rsidRPr="00FA35F4">
        <w:t>Otvaranje ponuda neće biti javno.</w:t>
      </w:r>
    </w:p>
    <w:p w14:paraId="3ABE5A49" w14:textId="397DF99B" w:rsidR="00CE1DF1" w:rsidRPr="00FA35F4" w:rsidRDefault="00CE1DF1" w:rsidP="00CE1DF1">
      <w:pPr>
        <w:jc w:val="both"/>
      </w:pPr>
      <w:r w:rsidRPr="00FA35F4">
        <w:t>Ponude će otvarati na</w:t>
      </w:r>
      <w:r w:rsidR="007C6E40" w:rsidRPr="00FA35F4">
        <w:t>jmanje</w:t>
      </w:r>
      <w:r w:rsidRPr="00FA35F4">
        <w:t xml:space="preserve"> tri ovlaštena predstavnika stručnog povjerenstva naručitelja.</w:t>
      </w:r>
    </w:p>
    <w:p w14:paraId="474E765B" w14:textId="77777777" w:rsidR="00CE1DF1" w:rsidRPr="00FA35F4" w:rsidRDefault="00CE1DF1" w:rsidP="00CE1DF1">
      <w:pPr>
        <w:jc w:val="both"/>
      </w:pPr>
      <w:r w:rsidRPr="00FA35F4">
        <w:t xml:space="preserve">Ponude koje ne stignu </w:t>
      </w:r>
      <w:r w:rsidRPr="00FA35F4">
        <w:rPr>
          <w:b/>
        </w:rPr>
        <w:t>u pisarnicu Grada</w:t>
      </w:r>
      <w:r w:rsidRPr="00FA35F4">
        <w:t xml:space="preserve"> u propisanom roku i u propisano vrijeme neće se otvarati i vraćaju se ponuditeljima.</w:t>
      </w:r>
    </w:p>
    <w:p w14:paraId="281F4E03" w14:textId="77777777" w:rsidR="00CE1DF1" w:rsidRPr="00FA35F4" w:rsidRDefault="00CE1DF1" w:rsidP="00CE1DF1">
      <w:pPr>
        <w:jc w:val="both"/>
        <w:rPr>
          <w:b/>
        </w:rPr>
      </w:pPr>
    </w:p>
    <w:p w14:paraId="54009178" w14:textId="77777777" w:rsidR="00CE1DF1" w:rsidRPr="00FA35F4" w:rsidRDefault="00CE1DF1" w:rsidP="00CE1DF1">
      <w:pPr>
        <w:jc w:val="both"/>
      </w:pPr>
      <w:r w:rsidRPr="00FA35F4">
        <w:rPr>
          <w:b/>
        </w:rPr>
        <w:t>5.9.  Zabrana inačica</w:t>
      </w:r>
      <w:r w:rsidRPr="00FA35F4">
        <w:t xml:space="preserve">:  Nije dozvoljeno nuditi alternativna rješenja niti djelomično izvođenje  radova. </w:t>
      </w:r>
    </w:p>
    <w:p w14:paraId="6B2F5B00" w14:textId="77777777" w:rsidR="00CE1DF1" w:rsidRPr="00FA35F4" w:rsidRDefault="00CE1DF1" w:rsidP="00CE1DF1">
      <w:pPr>
        <w:jc w:val="both"/>
      </w:pPr>
    </w:p>
    <w:p w14:paraId="12C31008" w14:textId="77777777" w:rsidR="00CE1DF1" w:rsidRPr="00FA35F4" w:rsidRDefault="00CE1DF1" w:rsidP="00CE1DF1">
      <w:pPr>
        <w:jc w:val="both"/>
        <w:rPr>
          <w:b/>
        </w:rPr>
      </w:pPr>
      <w:r w:rsidRPr="00FA35F4">
        <w:rPr>
          <w:b/>
        </w:rPr>
        <w:t>6.  P O N U D A –  OTVARANJE PONUDA</w:t>
      </w:r>
    </w:p>
    <w:p w14:paraId="604AAE4A" w14:textId="77777777" w:rsidR="00CE1DF1" w:rsidRPr="00FA35F4" w:rsidRDefault="00CE1DF1" w:rsidP="00CE1DF1">
      <w:pPr>
        <w:jc w:val="both"/>
        <w:rPr>
          <w:b/>
        </w:rPr>
      </w:pPr>
    </w:p>
    <w:p w14:paraId="2C0D2D3E" w14:textId="77777777" w:rsidR="00CE1DF1" w:rsidRPr="00FA35F4" w:rsidRDefault="00CE1DF1" w:rsidP="00CE1DF1">
      <w:pPr>
        <w:jc w:val="both"/>
        <w:rPr>
          <w:b/>
        </w:rPr>
      </w:pPr>
      <w:r w:rsidRPr="00FA35F4">
        <w:rPr>
          <w:b/>
        </w:rPr>
        <w:t xml:space="preserve">6.1. </w:t>
      </w:r>
      <w:r w:rsidRPr="00FA35F4">
        <w:t xml:space="preserve"> </w:t>
      </w:r>
      <w:r w:rsidRPr="00FA35F4">
        <w:rPr>
          <w:b/>
        </w:rPr>
        <w:t>Usklađenost  ponude s uputama</w:t>
      </w:r>
    </w:p>
    <w:p w14:paraId="108D6DA1" w14:textId="3B04B18D" w:rsidR="00CE1DF1" w:rsidRPr="00FA35F4" w:rsidRDefault="00CE1DF1" w:rsidP="00CE1DF1">
      <w:pPr>
        <w:jc w:val="both"/>
      </w:pPr>
      <w:r w:rsidRPr="00FA35F4">
        <w:t xml:space="preserve">Ponuditelj se pri izradi ponude treba pridržavati uvjeta natječaja i uputa a ponuda mora biti sukladna  </w:t>
      </w:r>
      <w:r w:rsidR="007C6E40" w:rsidRPr="00FA35F4">
        <w:t>pozivu</w:t>
      </w:r>
      <w:r w:rsidRPr="00FA35F4">
        <w:t xml:space="preserve"> za </w:t>
      </w:r>
      <w:r w:rsidR="007C6E40" w:rsidRPr="00FA35F4">
        <w:t>dostavu</w:t>
      </w:r>
      <w:r w:rsidRPr="00FA35F4">
        <w:t xml:space="preserve"> ponuda i  dostavljena na izvorniku. </w:t>
      </w:r>
    </w:p>
    <w:p w14:paraId="1CB3859E" w14:textId="77777777" w:rsidR="00CE1DF1" w:rsidRPr="00FA35F4" w:rsidRDefault="00CE1DF1" w:rsidP="00CE1DF1">
      <w:pPr>
        <w:jc w:val="both"/>
        <w:rPr>
          <w:b/>
        </w:rPr>
      </w:pPr>
      <w:r w:rsidRPr="00FA35F4">
        <w:t xml:space="preserve">Promjene i dopune ponude ili odustajanje od ponude, evidentiraju se i dostavljaju na isti način kao i ponuda. </w:t>
      </w:r>
      <w:r w:rsidRPr="00FA35F4">
        <w:rPr>
          <w:b/>
        </w:rPr>
        <w:t xml:space="preserve"> </w:t>
      </w:r>
    </w:p>
    <w:p w14:paraId="2E19C6DB" w14:textId="77777777" w:rsidR="00CE1DF1" w:rsidRPr="00FA35F4" w:rsidRDefault="00CE1DF1" w:rsidP="00CE1DF1">
      <w:pPr>
        <w:jc w:val="both"/>
        <w:rPr>
          <w:b/>
        </w:rPr>
      </w:pPr>
    </w:p>
    <w:p w14:paraId="2DEE8BD6" w14:textId="77777777" w:rsidR="00CE1DF1" w:rsidRPr="00FA35F4" w:rsidRDefault="00CE1DF1" w:rsidP="00CE1DF1">
      <w:pPr>
        <w:jc w:val="both"/>
      </w:pPr>
      <w:r w:rsidRPr="00FA35F4">
        <w:rPr>
          <w:b/>
        </w:rPr>
        <w:t xml:space="preserve">6.2. Sadržaj ponude </w:t>
      </w:r>
    </w:p>
    <w:p w14:paraId="33776723" w14:textId="3E1C33FB" w:rsidR="00CE1DF1" w:rsidRPr="00FA35F4" w:rsidRDefault="00CE1DF1" w:rsidP="00CE1DF1">
      <w:pPr>
        <w:jc w:val="both"/>
      </w:pPr>
      <w:r w:rsidRPr="00FA35F4">
        <w:t>Ponuda mora sadržavati popunjen originalan obrazac ponude iz dokumentacije za izradu ponuda.</w:t>
      </w:r>
    </w:p>
    <w:p w14:paraId="06BC6DC1" w14:textId="77777777" w:rsidR="00CE1DF1" w:rsidRPr="00FA35F4" w:rsidRDefault="00CE1DF1" w:rsidP="00CE1DF1">
      <w:pPr>
        <w:jc w:val="both"/>
      </w:pPr>
      <w:r w:rsidRPr="00FA35F4">
        <w:t>Prilog ponudi su svi dokazi o sposobnosti ponuditelja za izvršenje ugovora prema uvjetima kako je to navedeno u točki 4</w:t>
      </w:r>
      <w:r w:rsidRPr="00FA35F4">
        <w:rPr>
          <w:b/>
        </w:rPr>
        <w:t>.1.</w:t>
      </w:r>
    </w:p>
    <w:p w14:paraId="05CB35E5" w14:textId="77777777" w:rsidR="00CE1DF1" w:rsidRPr="00FA35F4" w:rsidRDefault="00CE1DF1" w:rsidP="00CE1DF1">
      <w:pPr>
        <w:jc w:val="both"/>
        <w:rPr>
          <w:b/>
        </w:rPr>
      </w:pPr>
    </w:p>
    <w:p w14:paraId="5FDF4F2E" w14:textId="77777777" w:rsidR="00CE1DF1" w:rsidRPr="00FA35F4" w:rsidRDefault="00CE1DF1" w:rsidP="00CE1DF1">
      <w:pPr>
        <w:jc w:val="both"/>
        <w:rPr>
          <w:b/>
        </w:rPr>
      </w:pPr>
      <w:r w:rsidRPr="00FA35F4">
        <w:rPr>
          <w:b/>
        </w:rPr>
        <w:t xml:space="preserve">6.3. Oblik ponude </w:t>
      </w:r>
    </w:p>
    <w:p w14:paraId="14ED925F" w14:textId="77777777" w:rsidR="00CE1DF1" w:rsidRPr="00FA35F4" w:rsidRDefault="00CE1DF1" w:rsidP="00CE1DF1">
      <w:pPr>
        <w:jc w:val="both"/>
        <w:rPr>
          <w:u w:val="single"/>
        </w:rPr>
      </w:pPr>
      <w:r w:rsidRPr="00FA35F4">
        <w:t>Ponuda treba biti u papirnatom obliku, uvezana u cjelinu na način da se onemogući naknadno vađenje ili umetanje listova ili dijelova ponude.</w:t>
      </w:r>
      <w:r w:rsidRPr="00FA35F4">
        <w:rPr>
          <w:u w:val="single"/>
        </w:rPr>
        <w:t xml:space="preserve">  </w:t>
      </w:r>
    </w:p>
    <w:p w14:paraId="7915073F" w14:textId="77777777" w:rsidR="00CE1DF1" w:rsidRPr="00FA35F4" w:rsidRDefault="00CE1DF1" w:rsidP="00CE1DF1">
      <w:pPr>
        <w:jc w:val="both"/>
        <w:rPr>
          <w:u w:val="single"/>
        </w:rPr>
      </w:pPr>
      <w:r w:rsidRPr="00FA35F4">
        <w:t>Ponuditelj je obvezan popuniti izvorni obrazac Ponude i dostaviti je zajedno sa dokazima i drugim sadržajem.</w:t>
      </w:r>
      <w:r w:rsidRPr="00FA35F4">
        <w:rPr>
          <w:u w:val="single"/>
        </w:rPr>
        <w:t xml:space="preserve"> Sve stranice ponude i u nastavku zahtijevanih dokaza i sadržaja moraju biti označene rednim brojem stranice kroz ukupan broj stranica. </w:t>
      </w:r>
    </w:p>
    <w:p w14:paraId="36C3F9B1" w14:textId="77777777" w:rsidR="00CE1DF1" w:rsidRPr="00FA35F4" w:rsidRDefault="00CE1DF1" w:rsidP="00CE1DF1">
      <w:pPr>
        <w:jc w:val="both"/>
      </w:pPr>
      <w:r w:rsidRPr="00FA35F4">
        <w:t>Dijelove ponude koje zbog opravdanih razloga nije moguće uvezati, potrebno je obilježiti nazivom i označiti da su dio koji se dostavlja zajedno s ponudom.</w:t>
      </w:r>
    </w:p>
    <w:p w14:paraId="174ED43E" w14:textId="77777777" w:rsidR="00CE1DF1" w:rsidRPr="00FA35F4" w:rsidRDefault="00CE1DF1" w:rsidP="00CE1DF1">
      <w:pPr>
        <w:jc w:val="both"/>
      </w:pPr>
      <w:r w:rsidRPr="00FA35F4">
        <w:t>Ispravci u ponudi mogu biti obavljeni na način da su vidljivi i dokazivi. Ispravak mora biti potvrđen potpisom i pečatom odgovorne osobe ponuditelja uz naznaku datuma ispravka.</w:t>
      </w:r>
    </w:p>
    <w:p w14:paraId="4631194D" w14:textId="58275982" w:rsidR="00CE1DF1" w:rsidRDefault="00CE1DF1" w:rsidP="00CE1DF1">
      <w:pPr>
        <w:jc w:val="both"/>
      </w:pPr>
    </w:p>
    <w:p w14:paraId="78A1A4D1" w14:textId="77777777" w:rsidR="00531DCA" w:rsidRPr="00FA35F4" w:rsidRDefault="00531DCA" w:rsidP="00CE1DF1">
      <w:pPr>
        <w:jc w:val="both"/>
      </w:pPr>
    </w:p>
    <w:p w14:paraId="64A48373" w14:textId="77777777" w:rsidR="00CE1DF1" w:rsidRPr="00FA35F4" w:rsidRDefault="00CE1DF1" w:rsidP="00CE1DF1">
      <w:pPr>
        <w:jc w:val="both"/>
      </w:pPr>
    </w:p>
    <w:p w14:paraId="1653C2DF" w14:textId="77777777" w:rsidR="00CE1DF1" w:rsidRPr="00FA35F4" w:rsidRDefault="00CE1DF1" w:rsidP="00CE1DF1">
      <w:pPr>
        <w:jc w:val="both"/>
        <w:rPr>
          <w:b/>
        </w:rPr>
      </w:pPr>
      <w:r w:rsidRPr="00FA35F4">
        <w:rPr>
          <w:b/>
        </w:rPr>
        <w:lastRenderedPageBreak/>
        <w:t xml:space="preserve">6.4. Dostavljanje ponude </w:t>
      </w:r>
    </w:p>
    <w:p w14:paraId="2667B4AA" w14:textId="77777777" w:rsidR="00CE1DF1" w:rsidRPr="00FA35F4" w:rsidRDefault="00CE1DF1" w:rsidP="00CE1DF1">
      <w:pPr>
        <w:jc w:val="both"/>
      </w:pPr>
      <w:r w:rsidRPr="00FA35F4">
        <w:t xml:space="preserve">Ponuda, dopuna, izmjena ili povlačenje mora biti dostavljena u pisanom obliku, sukladno uputama o sadržaju i dokazima o sposobnosti, najkasnije do datuma i vremena naznačenog u pozivu za dostavu ponuda i ovim uputama. </w:t>
      </w:r>
    </w:p>
    <w:p w14:paraId="266E16E9" w14:textId="77777777" w:rsidR="00CE1DF1" w:rsidRPr="00FA35F4" w:rsidRDefault="00CE1DF1" w:rsidP="00CE1DF1">
      <w:pPr>
        <w:jc w:val="both"/>
      </w:pPr>
      <w:r w:rsidRPr="00FA35F4">
        <w:t>Ponude se upisuju u Upisnik o zaprimanju ponuda prema redoslijedu  primitka, a što će biti sastavni dio Zapisnika o otvaranju ponuda.</w:t>
      </w:r>
    </w:p>
    <w:p w14:paraId="6BA14A5C" w14:textId="77777777" w:rsidR="00CE1DF1" w:rsidRPr="00FA35F4" w:rsidRDefault="00CE1DF1" w:rsidP="00CE1DF1">
      <w:pPr>
        <w:jc w:val="both"/>
      </w:pPr>
    </w:p>
    <w:p w14:paraId="25AE9B71" w14:textId="77777777" w:rsidR="00CE1DF1" w:rsidRPr="00FA35F4" w:rsidRDefault="00CE1DF1" w:rsidP="00CE1DF1">
      <w:pPr>
        <w:jc w:val="both"/>
      </w:pPr>
      <w:r w:rsidRPr="00FA35F4">
        <w:rPr>
          <w:b/>
        </w:rPr>
        <w:t xml:space="preserve">6.5. Objašnjenje, ispravak i izmjena dokumentacije </w:t>
      </w:r>
    </w:p>
    <w:p w14:paraId="368E06CF" w14:textId="77777777" w:rsidR="00CE1DF1" w:rsidRPr="00FA35F4" w:rsidRDefault="00CE1DF1" w:rsidP="00CE1DF1">
      <w:pPr>
        <w:jc w:val="both"/>
      </w:pPr>
      <w:r w:rsidRPr="00FA35F4">
        <w:t>Ukoliko su se stekle opravdane okolnosti za izmjenu zahtjeva za dostavu ponuda i natječajne dokumentacije, Naručitelj će na vrijeme obavijestiti sve ponuditelje i po potrebi produžiti rok za dostavu ponude ili poništiti natječaj.</w:t>
      </w:r>
    </w:p>
    <w:p w14:paraId="01A7F4FE" w14:textId="77777777" w:rsidR="00CE1DF1" w:rsidRPr="00FA35F4" w:rsidRDefault="00CE1DF1" w:rsidP="00CE1DF1">
      <w:pPr>
        <w:jc w:val="both"/>
      </w:pPr>
    </w:p>
    <w:p w14:paraId="142ECC28" w14:textId="77777777" w:rsidR="00CE1DF1" w:rsidRPr="00FA35F4" w:rsidRDefault="00CE1DF1" w:rsidP="00CE1DF1">
      <w:pPr>
        <w:jc w:val="both"/>
        <w:rPr>
          <w:b/>
        </w:rPr>
      </w:pPr>
    </w:p>
    <w:p w14:paraId="625ACC6F" w14:textId="77777777" w:rsidR="00CE1DF1" w:rsidRPr="00FA35F4" w:rsidRDefault="00CE1DF1" w:rsidP="00CE1DF1">
      <w:pPr>
        <w:jc w:val="both"/>
        <w:rPr>
          <w:b/>
        </w:rPr>
      </w:pPr>
      <w:r w:rsidRPr="00FA35F4">
        <w:rPr>
          <w:b/>
        </w:rPr>
        <w:t xml:space="preserve">7.  PREGLED, OCJENA I USPOREDBA PONUDA  </w:t>
      </w:r>
    </w:p>
    <w:p w14:paraId="5061971D" w14:textId="54DDF67C" w:rsidR="00CE1DF1" w:rsidRPr="00FA35F4" w:rsidRDefault="00CE1DF1" w:rsidP="00CE1DF1">
      <w:pPr>
        <w:jc w:val="both"/>
      </w:pPr>
      <w:r w:rsidRPr="00FA35F4">
        <w:rPr>
          <w:b/>
        </w:rPr>
        <w:t xml:space="preserve">7.1. </w:t>
      </w:r>
      <w:r w:rsidRPr="00FA35F4">
        <w:t xml:space="preserve">Pregled, ocjenu i usporedbu ponuda od sposobnih ponuditelja obaviti će ovlaštene osobe naručitelja, o čemu </w:t>
      </w:r>
      <w:r w:rsidR="00470DB9" w:rsidRPr="00FA35F4">
        <w:t xml:space="preserve">će se </w:t>
      </w:r>
      <w:r w:rsidRPr="00FA35F4">
        <w:t>sastaviti zapisnik.</w:t>
      </w:r>
    </w:p>
    <w:p w14:paraId="4AEF16BD" w14:textId="77777777" w:rsidR="00CE1DF1" w:rsidRPr="00FA35F4" w:rsidRDefault="00CE1DF1" w:rsidP="00CE1DF1">
      <w:pPr>
        <w:jc w:val="both"/>
      </w:pPr>
      <w:r w:rsidRPr="00FA35F4">
        <w:t xml:space="preserve">Postupak pregleda, ocjene i usporedbe ponuda je povjerljiv do donošenja odluke o odabiru ili poništenju postupka natječaja. </w:t>
      </w:r>
    </w:p>
    <w:p w14:paraId="51483D61" w14:textId="77777777" w:rsidR="00CE1DF1" w:rsidRPr="00FA35F4" w:rsidRDefault="00CE1DF1" w:rsidP="00CE1DF1">
      <w:pPr>
        <w:jc w:val="both"/>
      </w:pPr>
      <w:r w:rsidRPr="00FA35F4">
        <w:rPr>
          <w:b/>
        </w:rPr>
        <w:t xml:space="preserve">7.2. </w:t>
      </w:r>
      <w:r w:rsidRPr="00FA35F4">
        <w:t>Tijekom toga postupka naručitelj može tražiti, a ponuditelji su dužni dati potrebna tumačenja vezana za ponudu.</w:t>
      </w:r>
    </w:p>
    <w:p w14:paraId="5B67A195" w14:textId="77777777" w:rsidR="00CE1DF1" w:rsidRPr="00FA35F4" w:rsidRDefault="00CE1DF1" w:rsidP="00CE1DF1">
      <w:pPr>
        <w:jc w:val="both"/>
      </w:pPr>
      <w:r w:rsidRPr="00FA35F4">
        <w:rPr>
          <w:b/>
        </w:rPr>
        <w:t xml:space="preserve">7.3.  </w:t>
      </w:r>
      <w:r w:rsidRPr="00FA35F4">
        <w:t xml:space="preserve">Nije dopušteno pregovarati u vezi jediničnih cijena ponude. </w:t>
      </w:r>
    </w:p>
    <w:p w14:paraId="31AEA7D2" w14:textId="77777777" w:rsidR="00CE1DF1" w:rsidRPr="00FA35F4" w:rsidRDefault="00CE1DF1" w:rsidP="00CE1DF1">
      <w:pPr>
        <w:jc w:val="both"/>
      </w:pPr>
      <w:r w:rsidRPr="00FA35F4">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14:paraId="14690333" w14:textId="7838F517" w:rsidR="00CE1DF1" w:rsidRPr="00FA35F4" w:rsidRDefault="00CE1DF1" w:rsidP="00CE1DF1">
      <w:pPr>
        <w:jc w:val="both"/>
      </w:pPr>
      <w:r w:rsidRPr="00FA35F4">
        <w:rPr>
          <w:b/>
        </w:rPr>
        <w:t xml:space="preserve">7.4. </w:t>
      </w:r>
      <w:r w:rsidRPr="00FA35F4">
        <w:t xml:space="preserve">Prihvatljiva ponuda jest ponuda sposobnog ponuditelja, koja je sukladna </w:t>
      </w:r>
      <w:r w:rsidR="00470DB9" w:rsidRPr="00FA35F4">
        <w:t>pozivu za dostavu ponuda</w:t>
      </w:r>
      <w:r w:rsidRPr="00FA35F4">
        <w:t xml:space="preserve">, a može sadržavati nebitne otklone ili pogreške. </w:t>
      </w:r>
    </w:p>
    <w:p w14:paraId="1BAC8230" w14:textId="77777777" w:rsidR="00CE1DF1" w:rsidRPr="00FA35F4" w:rsidRDefault="00CE1DF1" w:rsidP="00CE1DF1">
      <w:pPr>
        <w:jc w:val="both"/>
      </w:pPr>
      <w:r w:rsidRPr="00FA35F4">
        <w:rPr>
          <w:b/>
        </w:rPr>
        <w:t xml:space="preserve">7.5. </w:t>
      </w:r>
      <w:r w:rsidRPr="00FA35F4">
        <w:t xml:space="preserve">Neprihvatljiva ponuda je svaka ponuda koja nije zaprimljena u roku, nije sukladna  dokumentaciji za dostavu ponuda, nije potpuna, jedan ponuditelj je ponudio dvije ili više ponuda u kojima je ponuditelj ili zajednički sudionik. </w:t>
      </w:r>
    </w:p>
    <w:p w14:paraId="6D676287" w14:textId="77777777" w:rsidR="00CE1DF1" w:rsidRPr="00FA35F4" w:rsidRDefault="00CE1DF1" w:rsidP="00CE1DF1">
      <w:pPr>
        <w:jc w:val="both"/>
      </w:pPr>
    </w:p>
    <w:p w14:paraId="323BB3FA" w14:textId="77777777" w:rsidR="00CE1DF1" w:rsidRPr="00FA35F4" w:rsidRDefault="00CE1DF1" w:rsidP="00CE1DF1">
      <w:pPr>
        <w:jc w:val="both"/>
      </w:pPr>
      <w:r w:rsidRPr="00FA35F4">
        <w:rPr>
          <w:b/>
        </w:rPr>
        <w:t xml:space="preserve">8.  ODABIR </w:t>
      </w:r>
      <w:r w:rsidRPr="00FA35F4">
        <w:t xml:space="preserve"> </w:t>
      </w:r>
    </w:p>
    <w:p w14:paraId="37745D0E" w14:textId="77777777" w:rsidR="00CE1DF1" w:rsidRPr="00FA35F4" w:rsidRDefault="00CE1DF1" w:rsidP="00CE1DF1">
      <w:pPr>
        <w:jc w:val="both"/>
      </w:pPr>
    </w:p>
    <w:p w14:paraId="0622B6C2" w14:textId="1A1D4F41" w:rsidR="00CE1DF1" w:rsidRPr="00FA35F4" w:rsidRDefault="00CE1DF1" w:rsidP="00CE1DF1">
      <w:pPr>
        <w:jc w:val="both"/>
      </w:pPr>
      <w:r w:rsidRPr="00FA35F4">
        <w:rPr>
          <w:b/>
        </w:rPr>
        <w:t xml:space="preserve">8.1. </w:t>
      </w:r>
      <w:r w:rsidRPr="00FA35F4">
        <w:t>Naručitelj će odabrati samo jednu najpovoljniju ponudu između prihvatljivih ponuda, prema jedinom kriteriju a to je</w:t>
      </w:r>
      <w:r w:rsidR="004C1F57" w:rsidRPr="00FA35F4">
        <w:t xml:space="preserve"> </w:t>
      </w:r>
      <w:r w:rsidRPr="00FA35F4">
        <w:rPr>
          <w:bCs/>
        </w:rPr>
        <w:t>najniža cijena</w:t>
      </w:r>
      <w:r w:rsidRPr="00FA35F4">
        <w:t xml:space="preserve"> ponude sposobnog ponuditelja.</w:t>
      </w:r>
    </w:p>
    <w:p w14:paraId="7CC9EDB1" w14:textId="365D35E4" w:rsidR="00CE1DF1" w:rsidRPr="00FA35F4" w:rsidRDefault="00CE1DF1" w:rsidP="00CE1DF1">
      <w:pPr>
        <w:jc w:val="both"/>
      </w:pPr>
      <w:r w:rsidRPr="00FA35F4">
        <w:rPr>
          <w:b/>
        </w:rPr>
        <w:t xml:space="preserve">8.2. </w:t>
      </w:r>
      <w:r w:rsidRPr="00FA35F4">
        <w:t>Naručitelj može od najpovoljnije</w:t>
      </w:r>
      <w:r w:rsidR="00470DB9" w:rsidRPr="00FA35F4">
        <w:t>g</w:t>
      </w:r>
      <w:r w:rsidRPr="00FA35F4">
        <w:t xml:space="preserve"> ponuditelja zatražiti provjeru svih dokaza o sposobnosti. </w:t>
      </w:r>
    </w:p>
    <w:p w14:paraId="69B0887F" w14:textId="1C928A22" w:rsidR="00CE1DF1" w:rsidRPr="00FA35F4" w:rsidRDefault="00CE1DF1" w:rsidP="00CE1DF1">
      <w:pPr>
        <w:jc w:val="both"/>
      </w:pPr>
      <w:r w:rsidRPr="00FA35F4">
        <w:rPr>
          <w:b/>
        </w:rPr>
        <w:t xml:space="preserve">8.3. </w:t>
      </w:r>
      <w:r w:rsidRPr="00FA35F4">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470DB9" w:rsidRPr="00FA35F4">
        <w:t>jniji</w:t>
      </w:r>
      <w:r w:rsidRPr="00FA35F4">
        <w:t xml:space="preserve"> ponuditelj nije dopuštena žalba.</w:t>
      </w:r>
    </w:p>
    <w:p w14:paraId="3471713D" w14:textId="77777777" w:rsidR="00CE1DF1" w:rsidRPr="00FA35F4" w:rsidRDefault="00CE1DF1" w:rsidP="00CE1DF1">
      <w:pPr>
        <w:jc w:val="both"/>
        <w:rPr>
          <w:b/>
        </w:rPr>
      </w:pPr>
    </w:p>
    <w:p w14:paraId="7F1209B9" w14:textId="77777777" w:rsidR="00CE1DF1" w:rsidRPr="00FA35F4" w:rsidRDefault="00CE1DF1" w:rsidP="00CE1DF1">
      <w:pPr>
        <w:jc w:val="both"/>
        <w:rPr>
          <w:b/>
        </w:rPr>
      </w:pPr>
      <w:r w:rsidRPr="00FA35F4">
        <w:rPr>
          <w:b/>
        </w:rPr>
        <w:t xml:space="preserve">SKLAPANJE UGOVORA </w:t>
      </w:r>
    </w:p>
    <w:p w14:paraId="720BF2DE" w14:textId="77777777" w:rsidR="00CE1DF1" w:rsidRPr="00FA35F4" w:rsidRDefault="00CE1DF1" w:rsidP="00CE1DF1">
      <w:pPr>
        <w:jc w:val="both"/>
        <w:rPr>
          <w:b/>
        </w:rPr>
      </w:pPr>
    </w:p>
    <w:p w14:paraId="4F7127CF" w14:textId="77777777" w:rsidR="00CE1DF1" w:rsidRPr="00FA35F4" w:rsidRDefault="00CE1DF1" w:rsidP="00CE1DF1">
      <w:pPr>
        <w:jc w:val="both"/>
      </w:pPr>
      <w:r w:rsidRPr="00FA35F4">
        <w:rPr>
          <w:b/>
        </w:rPr>
        <w:t xml:space="preserve">9.1. Sklapanje ugovora: </w:t>
      </w:r>
      <w:r w:rsidRPr="00FA35F4">
        <w:t xml:space="preserve">Naručitelj će sklopiti ugovor s jednim sposobnim i najpovoljnijim ponuditeljem nakon dostave Obavijesti svim ponuditeljima. </w:t>
      </w:r>
    </w:p>
    <w:p w14:paraId="472342E4" w14:textId="2ECA0CFB" w:rsidR="007C60B0" w:rsidRPr="00FA35F4" w:rsidRDefault="007C60B0" w:rsidP="00CE1DF1">
      <w:pPr>
        <w:jc w:val="both"/>
      </w:pPr>
    </w:p>
    <w:p w14:paraId="1860BF18" w14:textId="238444AF" w:rsidR="007C60B0" w:rsidRDefault="007C60B0" w:rsidP="00CE1DF1">
      <w:pPr>
        <w:jc w:val="both"/>
      </w:pPr>
    </w:p>
    <w:p w14:paraId="244BA878" w14:textId="058AD498" w:rsidR="00CF38C6" w:rsidRDefault="00CF38C6" w:rsidP="00CE1DF1">
      <w:pPr>
        <w:jc w:val="both"/>
      </w:pPr>
    </w:p>
    <w:p w14:paraId="3A0A8C42" w14:textId="41B38CEE" w:rsidR="00CF38C6" w:rsidRDefault="00CF38C6" w:rsidP="00CE1DF1">
      <w:pPr>
        <w:jc w:val="both"/>
      </w:pPr>
    </w:p>
    <w:p w14:paraId="20324ED8" w14:textId="77777777" w:rsidR="00CF38C6" w:rsidRPr="00FA35F4" w:rsidRDefault="00CF38C6" w:rsidP="00CE1DF1">
      <w:pPr>
        <w:jc w:val="both"/>
      </w:pPr>
    </w:p>
    <w:p w14:paraId="6FF5A3AA" w14:textId="3D94B4C8" w:rsidR="007C60B0" w:rsidRPr="00FA35F4" w:rsidRDefault="007C60B0" w:rsidP="00CE1DF1">
      <w:pPr>
        <w:jc w:val="both"/>
      </w:pPr>
    </w:p>
    <w:p w14:paraId="54F6A4B8" w14:textId="77777777" w:rsidR="00CE1DF1" w:rsidRPr="00FA35F4" w:rsidRDefault="00CE1DF1" w:rsidP="00CE1DF1">
      <w:pPr>
        <w:jc w:val="both"/>
        <w:rPr>
          <w:b/>
        </w:rPr>
      </w:pPr>
      <w:r w:rsidRPr="00FA35F4">
        <w:rPr>
          <w:b/>
        </w:rPr>
        <w:t xml:space="preserve">II. DOKUMENTACIJA  </w:t>
      </w:r>
    </w:p>
    <w:p w14:paraId="151A1464" w14:textId="77777777" w:rsidR="00CE1DF1" w:rsidRPr="00FA35F4" w:rsidRDefault="00CE1DF1" w:rsidP="00CE1DF1">
      <w:pPr>
        <w:jc w:val="center"/>
        <w:rPr>
          <w:u w:val="single"/>
        </w:rPr>
      </w:pPr>
      <w:r w:rsidRPr="00FA35F4">
        <w:rPr>
          <w:u w:val="single"/>
        </w:rPr>
        <w:t>-  koja se dostavlja Naručitelju – uvezati u cjelinu i označiti redni broj / ukupan broj stranica</w:t>
      </w:r>
    </w:p>
    <w:p w14:paraId="248D093C" w14:textId="77777777" w:rsidR="00CE1DF1" w:rsidRPr="00FA35F4" w:rsidRDefault="00CE1DF1" w:rsidP="00CE1DF1">
      <w:pPr>
        <w:jc w:val="both"/>
      </w:pPr>
    </w:p>
    <w:p w14:paraId="51A81285" w14:textId="77777777" w:rsidR="00CE1DF1" w:rsidRPr="00FA35F4" w:rsidRDefault="00CE1DF1" w:rsidP="00CE1DF1">
      <w:pPr>
        <w:numPr>
          <w:ilvl w:val="0"/>
          <w:numId w:val="9"/>
        </w:numPr>
        <w:spacing w:line="360" w:lineRule="auto"/>
        <w:jc w:val="both"/>
      </w:pPr>
      <w:r w:rsidRPr="00FA35F4">
        <w:t>Ponudbeni list – originalni obrazac koji je sastavni dio ove dokumentacije – obrazac br. 1.</w:t>
      </w:r>
    </w:p>
    <w:p w14:paraId="37DB5C59" w14:textId="61ECB74F" w:rsidR="00CE1DF1" w:rsidRPr="00FA35F4" w:rsidRDefault="00CE1DF1" w:rsidP="00CE1DF1">
      <w:pPr>
        <w:numPr>
          <w:ilvl w:val="0"/>
          <w:numId w:val="9"/>
        </w:numPr>
        <w:spacing w:line="360" w:lineRule="auto"/>
        <w:jc w:val="both"/>
      </w:pPr>
      <w:r w:rsidRPr="00FA35F4">
        <w:t xml:space="preserve">Troškovnik – originalni obrazac koji je sastavni dio ove dokumentacije </w:t>
      </w:r>
    </w:p>
    <w:p w14:paraId="7572889D" w14:textId="77777777" w:rsidR="00CE1DF1" w:rsidRPr="00FA35F4" w:rsidRDefault="00CE1DF1" w:rsidP="00CE1DF1">
      <w:pPr>
        <w:numPr>
          <w:ilvl w:val="0"/>
          <w:numId w:val="9"/>
        </w:numPr>
        <w:spacing w:line="360" w:lineRule="auto"/>
        <w:jc w:val="both"/>
      </w:pPr>
      <w:r w:rsidRPr="00FA35F4">
        <w:t xml:space="preserve">Dokazi sposobnosti  sastoje se od: </w:t>
      </w:r>
    </w:p>
    <w:p w14:paraId="45EFD769" w14:textId="77777777" w:rsidR="00CE1DF1" w:rsidRPr="00FA35F4" w:rsidRDefault="00CE1DF1" w:rsidP="00CE1DF1">
      <w:pPr>
        <w:numPr>
          <w:ilvl w:val="0"/>
          <w:numId w:val="10"/>
        </w:numPr>
        <w:jc w:val="both"/>
      </w:pPr>
      <w:r w:rsidRPr="00FA35F4">
        <w:t>izvod iz sudskog</w:t>
      </w:r>
      <w:r w:rsidR="005451AD" w:rsidRPr="00FA35F4">
        <w:t>, obrtnog ili drugog odgovarajućeg</w:t>
      </w:r>
      <w:r w:rsidRPr="00FA35F4">
        <w:t xml:space="preserve"> registra,</w:t>
      </w:r>
    </w:p>
    <w:p w14:paraId="16E5C369" w14:textId="77777777" w:rsidR="00CE1DF1" w:rsidRPr="00FA35F4" w:rsidRDefault="00CE1DF1" w:rsidP="00CE1DF1">
      <w:pPr>
        <w:jc w:val="both"/>
      </w:pPr>
      <w:r w:rsidRPr="00FA35F4">
        <w:t xml:space="preserve">           -   potvrda porezne uprave, </w:t>
      </w:r>
    </w:p>
    <w:p w14:paraId="4818F35C" w14:textId="2286B741" w:rsidR="00CE1DF1" w:rsidRPr="00FA35F4" w:rsidRDefault="00CE1DF1" w:rsidP="00CE1DF1">
      <w:pPr>
        <w:jc w:val="both"/>
      </w:pPr>
      <w:r w:rsidRPr="00FA35F4">
        <w:t xml:space="preserve">          </w:t>
      </w:r>
    </w:p>
    <w:p w14:paraId="003CF79A" w14:textId="62B6E6AC" w:rsidR="00CE1DF1" w:rsidRPr="00FA35F4" w:rsidRDefault="00CE1DF1" w:rsidP="00CE1DF1">
      <w:pPr>
        <w:jc w:val="both"/>
        <w:rPr>
          <w:b/>
        </w:rPr>
      </w:pPr>
      <w:r w:rsidRPr="00FA35F4">
        <w:t xml:space="preserve">      </w:t>
      </w:r>
      <w:r w:rsidR="00107CD5">
        <w:t>4</w:t>
      </w:r>
      <w:r w:rsidRPr="00FA35F4">
        <w:t>.  Dokazi o tehničkoj i stručnoj sposobnosti</w:t>
      </w:r>
    </w:p>
    <w:p w14:paraId="3DF386FE" w14:textId="77777777" w:rsidR="00CE1DF1" w:rsidRPr="00FA35F4" w:rsidRDefault="00CE1DF1" w:rsidP="00CE1DF1">
      <w:pPr>
        <w:jc w:val="both"/>
      </w:pPr>
    </w:p>
    <w:p w14:paraId="428E9305" w14:textId="4EE1FFC4" w:rsidR="00CE1DF1" w:rsidRPr="00FA35F4" w:rsidRDefault="00CE1DF1" w:rsidP="00CE1DF1">
      <w:pPr>
        <w:jc w:val="both"/>
      </w:pPr>
      <w:r w:rsidRPr="00FA35F4">
        <w:t xml:space="preserve">            -     popis radova iste ili slične vrste i obima unutar posljednje dvije godine – obrazac br. </w:t>
      </w:r>
      <w:r w:rsidR="00107CD5">
        <w:t>2</w:t>
      </w:r>
    </w:p>
    <w:p w14:paraId="242E2B40" w14:textId="42BDE599" w:rsidR="00CE1DF1" w:rsidRPr="00FA35F4" w:rsidRDefault="00CE1DF1" w:rsidP="00CE1DF1">
      <w:pPr>
        <w:jc w:val="both"/>
      </w:pPr>
      <w:r w:rsidRPr="00FA35F4">
        <w:t xml:space="preserve">            -   izjava ponuditelja o </w:t>
      </w:r>
      <w:r w:rsidR="00CF38C6">
        <w:t>tehničkim stručnjacima</w:t>
      </w:r>
      <w:r w:rsidRPr="00FA35F4">
        <w:t xml:space="preserve"> – obrazac br. </w:t>
      </w:r>
      <w:r w:rsidR="00107CD5">
        <w:t>4</w:t>
      </w:r>
    </w:p>
    <w:p w14:paraId="1A3DF977" w14:textId="1B95EC67" w:rsidR="00CE1DF1" w:rsidRPr="00FA35F4" w:rsidRDefault="00CE1DF1" w:rsidP="00CE1DF1">
      <w:pPr>
        <w:jc w:val="both"/>
      </w:pPr>
      <w:r w:rsidRPr="00FA35F4">
        <w:tab/>
      </w:r>
    </w:p>
    <w:p w14:paraId="5697FB15" w14:textId="619AED5B" w:rsidR="003A1888" w:rsidRPr="00FA35F4" w:rsidRDefault="00CE1DF1" w:rsidP="00CE1DF1">
      <w:pPr>
        <w:jc w:val="both"/>
      </w:pPr>
      <w:r w:rsidRPr="00FA35F4">
        <w:tab/>
      </w:r>
    </w:p>
    <w:p w14:paraId="48E3E6D0" w14:textId="77777777" w:rsidR="00CE1DF1" w:rsidRPr="00FA35F4" w:rsidRDefault="00CE1DF1" w:rsidP="00CE1DF1">
      <w:pPr>
        <w:jc w:val="both"/>
      </w:pPr>
      <w:r w:rsidRPr="00FA35F4">
        <w:tab/>
      </w:r>
    </w:p>
    <w:p w14:paraId="6A1AA109" w14:textId="77777777" w:rsidR="003A1888" w:rsidRPr="00FA35F4" w:rsidRDefault="003A1888" w:rsidP="00CE1DF1">
      <w:pPr>
        <w:jc w:val="both"/>
      </w:pPr>
    </w:p>
    <w:p w14:paraId="1AA0D08E" w14:textId="77777777" w:rsidR="00CE1DF1" w:rsidRPr="00FA35F4" w:rsidRDefault="00CE1DF1" w:rsidP="00CE1DF1">
      <w:pPr>
        <w:ind w:firstLine="708"/>
        <w:jc w:val="both"/>
      </w:pPr>
    </w:p>
    <w:p w14:paraId="266D9BD9" w14:textId="77777777" w:rsidR="00CE1DF1" w:rsidRPr="00FA35F4" w:rsidRDefault="00CE1DF1" w:rsidP="00CE1DF1">
      <w:pPr>
        <w:ind w:firstLine="708"/>
        <w:jc w:val="both"/>
      </w:pPr>
    </w:p>
    <w:p w14:paraId="56009984" w14:textId="77777777" w:rsidR="00CE1DF1" w:rsidRPr="00FA35F4" w:rsidRDefault="00CE1DF1" w:rsidP="00CE1DF1">
      <w:pPr>
        <w:ind w:firstLine="708"/>
        <w:jc w:val="both"/>
      </w:pPr>
    </w:p>
    <w:p w14:paraId="700E33F1" w14:textId="77777777" w:rsidR="00CE1DF1" w:rsidRPr="00FA35F4" w:rsidRDefault="00CE1DF1" w:rsidP="00CE1DF1">
      <w:pPr>
        <w:ind w:firstLine="708"/>
        <w:jc w:val="both"/>
      </w:pPr>
    </w:p>
    <w:p w14:paraId="6BEBA054" w14:textId="77777777" w:rsidR="00CE1DF1" w:rsidRPr="00FA35F4" w:rsidRDefault="00CE1DF1" w:rsidP="00CE1DF1">
      <w:pPr>
        <w:ind w:firstLine="708"/>
        <w:jc w:val="both"/>
      </w:pPr>
    </w:p>
    <w:p w14:paraId="4972B96A" w14:textId="77777777" w:rsidR="00CE1DF1" w:rsidRPr="00FA35F4" w:rsidRDefault="00CE1DF1" w:rsidP="00CE1DF1">
      <w:pPr>
        <w:ind w:firstLine="708"/>
        <w:jc w:val="both"/>
      </w:pPr>
    </w:p>
    <w:p w14:paraId="513FFDEF" w14:textId="77777777" w:rsidR="00CE1DF1" w:rsidRPr="00FA35F4" w:rsidRDefault="00CE1DF1" w:rsidP="00CE1DF1">
      <w:pPr>
        <w:ind w:firstLine="708"/>
        <w:jc w:val="both"/>
      </w:pPr>
    </w:p>
    <w:p w14:paraId="1EFD9F48" w14:textId="77777777" w:rsidR="00CE1DF1" w:rsidRPr="00FA35F4" w:rsidRDefault="00CE1DF1" w:rsidP="00CE1DF1">
      <w:pPr>
        <w:ind w:firstLine="708"/>
        <w:jc w:val="both"/>
      </w:pPr>
    </w:p>
    <w:p w14:paraId="02D43E63" w14:textId="77777777" w:rsidR="00CE1DF1" w:rsidRPr="00FA35F4" w:rsidRDefault="00CE1DF1" w:rsidP="00CE1DF1">
      <w:pPr>
        <w:ind w:firstLine="708"/>
        <w:jc w:val="both"/>
      </w:pPr>
    </w:p>
    <w:p w14:paraId="236A1C68" w14:textId="77777777" w:rsidR="00CE1DF1" w:rsidRPr="00FA35F4" w:rsidRDefault="00CE1DF1" w:rsidP="00CE1DF1">
      <w:pPr>
        <w:ind w:firstLine="708"/>
        <w:jc w:val="both"/>
      </w:pPr>
    </w:p>
    <w:p w14:paraId="38D07D5A" w14:textId="77777777" w:rsidR="00CE1DF1" w:rsidRPr="00FA35F4" w:rsidRDefault="00CE1DF1" w:rsidP="00CE1DF1">
      <w:pPr>
        <w:ind w:firstLine="708"/>
        <w:jc w:val="both"/>
      </w:pPr>
    </w:p>
    <w:p w14:paraId="3165BFAF" w14:textId="1A5226F7" w:rsidR="00CE1DF1" w:rsidRPr="00FA35F4" w:rsidRDefault="00CE1DF1" w:rsidP="00CE1DF1">
      <w:pPr>
        <w:ind w:firstLine="708"/>
        <w:jc w:val="both"/>
      </w:pPr>
    </w:p>
    <w:p w14:paraId="5CAD8102" w14:textId="073B1B2C" w:rsidR="001E170F" w:rsidRPr="00FA35F4" w:rsidRDefault="001E170F" w:rsidP="00CE1DF1">
      <w:pPr>
        <w:ind w:firstLine="708"/>
        <w:jc w:val="both"/>
      </w:pPr>
    </w:p>
    <w:p w14:paraId="018E1A9D" w14:textId="439FB248" w:rsidR="001E170F" w:rsidRPr="00FA35F4" w:rsidRDefault="001E170F" w:rsidP="00CE1DF1">
      <w:pPr>
        <w:ind w:firstLine="708"/>
        <w:jc w:val="both"/>
      </w:pPr>
    </w:p>
    <w:p w14:paraId="6087454E" w14:textId="407A9BC6" w:rsidR="001E170F" w:rsidRPr="00FA35F4" w:rsidRDefault="001E170F" w:rsidP="00CE1DF1">
      <w:pPr>
        <w:ind w:firstLine="708"/>
        <w:jc w:val="both"/>
      </w:pPr>
    </w:p>
    <w:p w14:paraId="3AB6DDFC" w14:textId="77777777" w:rsidR="001E170F" w:rsidRPr="00FA35F4" w:rsidRDefault="001E170F" w:rsidP="00CE1DF1">
      <w:pPr>
        <w:ind w:firstLine="708"/>
        <w:jc w:val="both"/>
      </w:pPr>
    </w:p>
    <w:p w14:paraId="27777C2F" w14:textId="450779C7" w:rsidR="00CE1DF1" w:rsidRDefault="00CE1DF1" w:rsidP="00CE1DF1">
      <w:pPr>
        <w:ind w:firstLine="708"/>
        <w:jc w:val="both"/>
      </w:pPr>
    </w:p>
    <w:p w14:paraId="4AD7A1CE" w14:textId="77777777" w:rsidR="00CF38C6" w:rsidRPr="00FA35F4" w:rsidRDefault="00CF38C6" w:rsidP="00CE1DF1">
      <w:pPr>
        <w:ind w:firstLine="708"/>
        <w:jc w:val="both"/>
      </w:pPr>
    </w:p>
    <w:p w14:paraId="4487E6D6" w14:textId="2CAF716A" w:rsidR="001E170F" w:rsidRPr="00FA35F4" w:rsidRDefault="001E170F" w:rsidP="00CE1DF1">
      <w:pPr>
        <w:ind w:firstLine="708"/>
        <w:jc w:val="both"/>
      </w:pPr>
    </w:p>
    <w:p w14:paraId="619EC8E5" w14:textId="238DEDC8" w:rsidR="001E170F" w:rsidRPr="00FA35F4" w:rsidRDefault="001E170F" w:rsidP="00CE1DF1">
      <w:pPr>
        <w:ind w:firstLine="708"/>
        <w:jc w:val="both"/>
      </w:pPr>
    </w:p>
    <w:p w14:paraId="16E7DD69" w14:textId="5825D11F" w:rsidR="001E170F" w:rsidRPr="00FA35F4" w:rsidRDefault="001E170F" w:rsidP="00CE1DF1">
      <w:pPr>
        <w:ind w:firstLine="708"/>
        <w:jc w:val="both"/>
      </w:pPr>
    </w:p>
    <w:p w14:paraId="3DD47325" w14:textId="74D8F9D7" w:rsidR="001E170F" w:rsidRDefault="001E170F" w:rsidP="00CE1DF1">
      <w:pPr>
        <w:ind w:firstLine="708"/>
        <w:jc w:val="both"/>
      </w:pPr>
    </w:p>
    <w:p w14:paraId="42F59ACD" w14:textId="63408150" w:rsidR="005A4717" w:rsidRDefault="005A4717" w:rsidP="00CE1DF1">
      <w:pPr>
        <w:ind w:firstLine="708"/>
        <w:jc w:val="both"/>
      </w:pPr>
    </w:p>
    <w:p w14:paraId="3CADC7E8" w14:textId="77777777" w:rsidR="005A4717" w:rsidRDefault="005A4717" w:rsidP="00CE1DF1">
      <w:pPr>
        <w:ind w:firstLine="708"/>
        <w:jc w:val="both"/>
      </w:pPr>
    </w:p>
    <w:p w14:paraId="3BE4CBB5" w14:textId="77777777" w:rsidR="007D0853" w:rsidRPr="00FA35F4" w:rsidRDefault="007D0853" w:rsidP="00CE1DF1">
      <w:pPr>
        <w:ind w:firstLine="708"/>
        <w:jc w:val="both"/>
      </w:pPr>
    </w:p>
    <w:p w14:paraId="2DE3E839" w14:textId="77777777" w:rsidR="004C1F57" w:rsidRPr="00FA35F4" w:rsidRDefault="004C1F57" w:rsidP="00CE1DF1">
      <w:pPr>
        <w:ind w:firstLine="708"/>
        <w:jc w:val="both"/>
      </w:pPr>
    </w:p>
    <w:p w14:paraId="1B50A1AF" w14:textId="77777777" w:rsidR="00CE1DF1" w:rsidRPr="00FA35F4" w:rsidRDefault="00CE1DF1" w:rsidP="00CE1DF1">
      <w:pPr>
        <w:ind w:firstLine="708"/>
        <w:jc w:val="both"/>
      </w:pPr>
    </w:p>
    <w:p w14:paraId="60E0CB85" w14:textId="77777777" w:rsidR="00CE1DF1" w:rsidRPr="00FA35F4" w:rsidRDefault="00CE1DF1" w:rsidP="00CE1DF1">
      <w:pPr>
        <w:autoSpaceDE w:val="0"/>
        <w:autoSpaceDN w:val="0"/>
        <w:adjustRightInd w:val="0"/>
        <w:jc w:val="right"/>
        <w:rPr>
          <w:b/>
          <w:color w:val="000000"/>
        </w:rPr>
      </w:pPr>
      <w:r w:rsidRPr="00FA35F4">
        <w:rPr>
          <w:b/>
          <w:color w:val="000000"/>
        </w:rPr>
        <w:lastRenderedPageBreak/>
        <w:t>Obrazac broj 1/ Ponudbeni list</w:t>
      </w:r>
    </w:p>
    <w:p w14:paraId="2AEC970B" w14:textId="77777777" w:rsidR="00CE1DF1" w:rsidRPr="00FA35F4" w:rsidRDefault="00CE1DF1" w:rsidP="00CE1DF1">
      <w:pPr>
        <w:autoSpaceDE w:val="0"/>
        <w:autoSpaceDN w:val="0"/>
        <w:adjustRightInd w:val="0"/>
        <w:rPr>
          <w:color w:val="000000"/>
        </w:rPr>
      </w:pPr>
    </w:p>
    <w:p w14:paraId="516B3FC9" w14:textId="77777777" w:rsidR="00CE1DF1" w:rsidRPr="00FA35F4" w:rsidRDefault="00CE1DF1" w:rsidP="00CE1DF1">
      <w:pPr>
        <w:autoSpaceDE w:val="0"/>
        <w:autoSpaceDN w:val="0"/>
        <w:adjustRightInd w:val="0"/>
        <w:jc w:val="center"/>
        <w:rPr>
          <w:color w:val="000000"/>
        </w:rPr>
      </w:pPr>
      <w:r w:rsidRPr="00FA35F4">
        <w:rPr>
          <w:color w:val="000000"/>
        </w:rPr>
        <w:t>PONUDBENI LIST</w:t>
      </w:r>
    </w:p>
    <w:p w14:paraId="1A7AE41A" w14:textId="77777777" w:rsidR="00CE1DF1" w:rsidRPr="00FA35F4" w:rsidRDefault="00CE1DF1" w:rsidP="00CE1DF1">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CE1DF1" w:rsidRPr="00FA35F4" w14:paraId="4775DD47" w14:textId="77777777" w:rsidTr="00DA0D61">
        <w:tc>
          <w:tcPr>
            <w:tcW w:w="1951" w:type="dxa"/>
            <w:hideMark/>
          </w:tcPr>
          <w:p w14:paraId="778D8A5D" w14:textId="77777777" w:rsidR="00CE1DF1" w:rsidRPr="00FA35F4" w:rsidRDefault="00CE1DF1" w:rsidP="00CE1DF1">
            <w:pPr>
              <w:autoSpaceDE w:val="0"/>
              <w:autoSpaceDN w:val="0"/>
              <w:adjustRightInd w:val="0"/>
              <w:rPr>
                <w:b/>
                <w:color w:val="000000"/>
              </w:rPr>
            </w:pPr>
            <w:r w:rsidRPr="00FA35F4">
              <w:rPr>
                <w:b/>
                <w:color w:val="000000"/>
              </w:rPr>
              <w:t>Datum ponude:</w:t>
            </w:r>
          </w:p>
        </w:tc>
        <w:tc>
          <w:tcPr>
            <w:tcW w:w="7325" w:type="dxa"/>
            <w:hideMark/>
          </w:tcPr>
          <w:p w14:paraId="0C021896" w14:textId="77777777" w:rsidR="00CE1DF1" w:rsidRPr="00FA35F4" w:rsidRDefault="00CE1DF1" w:rsidP="00CE1DF1">
            <w:pPr>
              <w:autoSpaceDE w:val="0"/>
              <w:autoSpaceDN w:val="0"/>
              <w:adjustRightInd w:val="0"/>
              <w:rPr>
                <w:color w:val="000000"/>
              </w:rPr>
            </w:pPr>
            <w:r w:rsidRPr="00FA35F4">
              <w:rPr>
                <w:color w:val="000000"/>
              </w:rPr>
              <w:t>________________</w:t>
            </w:r>
          </w:p>
        </w:tc>
      </w:tr>
      <w:tr w:rsidR="00CE1DF1" w:rsidRPr="00FA35F4" w14:paraId="03F821ED" w14:textId="77777777" w:rsidTr="00DA0D61">
        <w:tc>
          <w:tcPr>
            <w:tcW w:w="1951" w:type="dxa"/>
            <w:hideMark/>
          </w:tcPr>
          <w:p w14:paraId="0FB6BBC5" w14:textId="77777777" w:rsidR="00CE1DF1" w:rsidRPr="00FA35F4" w:rsidRDefault="00CE1DF1" w:rsidP="00CE1DF1">
            <w:pPr>
              <w:autoSpaceDE w:val="0"/>
              <w:autoSpaceDN w:val="0"/>
              <w:adjustRightInd w:val="0"/>
              <w:rPr>
                <w:b/>
                <w:color w:val="000000"/>
              </w:rPr>
            </w:pPr>
            <w:r w:rsidRPr="00FA35F4">
              <w:rPr>
                <w:b/>
                <w:color w:val="000000"/>
              </w:rPr>
              <w:t>Broj ponude:</w:t>
            </w:r>
          </w:p>
        </w:tc>
        <w:tc>
          <w:tcPr>
            <w:tcW w:w="7325" w:type="dxa"/>
            <w:hideMark/>
          </w:tcPr>
          <w:p w14:paraId="704E3946" w14:textId="77777777" w:rsidR="00CE1DF1" w:rsidRPr="00FA35F4" w:rsidRDefault="00CE1DF1" w:rsidP="00CE1DF1">
            <w:pPr>
              <w:autoSpaceDE w:val="0"/>
              <w:autoSpaceDN w:val="0"/>
              <w:adjustRightInd w:val="0"/>
              <w:rPr>
                <w:color w:val="000000"/>
              </w:rPr>
            </w:pPr>
            <w:r w:rsidRPr="00FA35F4">
              <w:rPr>
                <w:color w:val="000000"/>
              </w:rPr>
              <w:t>________________</w:t>
            </w:r>
          </w:p>
        </w:tc>
      </w:tr>
    </w:tbl>
    <w:p w14:paraId="613A3F5D" w14:textId="77777777" w:rsidR="00CE1DF1" w:rsidRPr="00FA35F4" w:rsidRDefault="00CE1DF1" w:rsidP="00CE1DF1">
      <w:pPr>
        <w:autoSpaceDE w:val="0"/>
        <w:autoSpaceDN w:val="0"/>
        <w:adjustRightInd w:val="0"/>
        <w:rPr>
          <w:color w:val="000000"/>
        </w:rPr>
      </w:pPr>
    </w:p>
    <w:p w14:paraId="674A379F" w14:textId="77777777" w:rsidR="00CE1DF1" w:rsidRPr="00FA35F4" w:rsidRDefault="00CE1DF1" w:rsidP="00CE1DF1">
      <w:pPr>
        <w:autoSpaceDE w:val="0"/>
        <w:autoSpaceDN w:val="0"/>
        <w:adjustRightInd w:val="0"/>
        <w:rPr>
          <w:color w:val="000000"/>
        </w:rPr>
      </w:pPr>
    </w:p>
    <w:p w14:paraId="2544B0D8" w14:textId="77777777" w:rsidR="00CE1DF1" w:rsidRPr="00FA35F4" w:rsidRDefault="00CE1DF1" w:rsidP="00CE1DF1">
      <w:pPr>
        <w:autoSpaceDE w:val="0"/>
        <w:autoSpaceDN w:val="0"/>
        <w:adjustRightInd w:val="0"/>
        <w:rPr>
          <w:b/>
          <w:color w:val="000000"/>
        </w:rPr>
      </w:pPr>
      <w:r w:rsidRPr="00FA35F4">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FA35F4" w14:paraId="5694752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7411F64" w14:textId="77777777" w:rsidR="00CE1DF1" w:rsidRPr="00FA35F4" w:rsidRDefault="00CE1DF1" w:rsidP="00CE1DF1">
            <w:pPr>
              <w:autoSpaceDE w:val="0"/>
              <w:autoSpaceDN w:val="0"/>
              <w:adjustRightInd w:val="0"/>
              <w:rPr>
                <w:b/>
                <w:color w:val="000000"/>
              </w:rPr>
            </w:pPr>
            <w:r w:rsidRPr="00FA35F4">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14:paraId="785E1FC2" w14:textId="77777777" w:rsidR="00CE1DF1" w:rsidRPr="00FA35F4" w:rsidRDefault="00CE1DF1" w:rsidP="00CE1DF1">
            <w:pPr>
              <w:autoSpaceDE w:val="0"/>
              <w:autoSpaceDN w:val="0"/>
              <w:adjustRightInd w:val="0"/>
              <w:jc w:val="center"/>
              <w:rPr>
                <w:b/>
                <w:color w:val="000000"/>
              </w:rPr>
            </w:pPr>
            <w:r w:rsidRPr="00FA35F4">
              <w:rPr>
                <w:b/>
                <w:color w:val="000000"/>
              </w:rPr>
              <w:t>DA</w:t>
            </w:r>
            <w:r w:rsidRPr="00FA35F4">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14:paraId="4DF54CE9" w14:textId="77777777" w:rsidR="00CE1DF1" w:rsidRPr="00FA35F4" w:rsidRDefault="00CE1DF1" w:rsidP="00CE1DF1">
            <w:pPr>
              <w:autoSpaceDE w:val="0"/>
              <w:autoSpaceDN w:val="0"/>
              <w:adjustRightInd w:val="0"/>
              <w:jc w:val="center"/>
              <w:rPr>
                <w:b/>
                <w:color w:val="000000"/>
              </w:rPr>
            </w:pPr>
            <w:r w:rsidRPr="00FA35F4">
              <w:rPr>
                <w:b/>
                <w:color w:val="000000"/>
              </w:rPr>
              <w:t>NE</w:t>
            </w:r>
          </w:p>
        </w:tc>
      </w:tr>
      <w:tr w:rsidR="00CE1DF1" w:rsidRPr="00FA35F4" w14:paraId="56EE75F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85FA307" w14:textId="77777777" w:rsidR="00CE1DF1" w:rsidRPr="00FA35F4" w:rsidRDefault="00CE1DF1" w:rsidP="00CE1DF1">
            <w:pPr>
              <w:autoSpaceDE w:val="0"/>
              <w:autoSpaceDN w:val="0"/>
              <w:adjustRightInd w:val="0"/>
              <w:rPr>
                <w:color w:val="000000"/>
              </w:rPr>
            </w:pPr>
            <w:r w:rsidRPr="00FA35F4">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14:paraId="27FE040F" w14:textId="77777777" w:rsidR="00CE1DF1" w:rsidRPr="00FA35F4" w:rsidRDefault="00CE1DF1" w:rsidP="00CE1DF1">
            <w:pPr>
              <w:autoSpaceDE w:val="0"/>
              <w:autoSpaceDN w:val="0"/>
              <w:adjustRightInd w:val="0"/>
              <w:rPr>
                <w:color w:val="000000"/>
              </w:rPr>
            </w:pPr>
          </w:p>
        </w:tc>
      </w:tr>
      <w:tr w:rsidR="00CE1DF1" w:rsidRPr="00FA35F4" w14:paraId="6607D29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53129C7" w14:textId="77777777" w:rsidR="00CE1DF1" w:rsidRPr="00FA35F4" w:rsidRDefault="00CE1DF1" w:rsidP="00CE1DF1">
            <w:pPr>
              <w:autoSpaceDE w:val="0"/>
              <w:autoSpaceDN w:val="0"/>
              <w:adjustRightInd w:val="0"/>
              <w:rPr>
                <w:color w:val="000000"/>
              </w:rPr>
            </w:pPr>
            <w:r w:rsidRPr="00FA35F4">
              <w:rPr>
                <w:color w:val="000000"/>
              </w:rPr>
              <w:t>OIB</w:t>
            </w:r>
            <w:r w:rsidRPr="00FA35F4">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14:paraId="1A1C79FB"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1805EFC" w14:textId="77777777" w:rsidR="00CE1DF1" w:rsidRPr="00FA35F4" w:rsidRDefault="00CE1DF1" w:rsidP="00CE1DF1">
            <w:pPr>
              <w:autoSpaceDE w:val="0"/>
              <w:autoSpaceDN w:val="0"/>
              <w:adjustRightInd w:val="0"/>
              <w:rPr>
                <w:color w:val="000000"/>
              </w:rPr>
            </w:pPr>
            <w:r w:rsidRPr="00FA35F4">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4C8CA5B" w14:textId="77777777" w:rsidR="00CE1DF1" w:rsidRPr="00FA35F4" w:rsidRDefault="00CE1DF1" w:rsidP="00CE1DF1">
            <w:pPr>
              <w:autoSpaceDE w:val="0"/>
              <w:autoSpaceDN w:val="0"/>
              <w:adjustRightInd w:val="0"/>
              <w:rPr>
                <w:color w:val="000000"/>
              </w:rPr>
            </w:pPr>
          </w:p>
        </w:tc>
      </w:tr>
      <w:tr w:rsidR="00CE1DF1" w:rsidRPr="00FA35F4" w14:paraId="3825D9F5"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527846F" w14:textId="77777777" w:rsidR="00CE1DF1" w:rsidRPr="00FA35F4" w:rsidRDefault="00CE1DF1" w:rsidP="00CE1DF1">
            <w:pPr>
              <w:autoSpaceDE w:val="0"/>
              <w:autoSpaceDN w:val="0"/>
              <w:adjustRightInd w:val="0"/>
              <w:rPr>
                <w:color w:val="000000"/>
              </w:rPr>
            </w:pPr>
            <w:r w:rsidRPr="00FA35F4">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68108764" w14:textId="77777777" w:rsidR="00CE1DF1" w:rsidRPr="00FA35F4" w:rsidRDefault="00CE1DF1" w:rsidP="00CE1DF1">
            <w:pPr>
              <w:autoSpaceDE w:val="0"/>
              <w:autoSpaceDN w:val="0"/>
              <w:adjustRightInd w:val="0"/>
              <w:jc w:val="center"/>
              <w:rPr>
                <w:color w:val="000000"/>
              </w:rPr>
            </w:pPr>
            <w:r w:rsidRPr="00FA35F4">
              <w:rPr>
                <w:color w:val="000000"/>
              </w:rPr>
              <w:t>DA</w:t>
            </w:r>
          </w:p>
        </w:tc>
        <w:tc>
          <w:tcPr>
            <w:tcW w:w="2704" w:type="dxa"/>
            <w:tcBorders>
              <w:top w:val="single" w:sz="4" w:space="0" w:color="auto"/>
              <w:left w:val="nil"/>
              <w:bottom w:val="single" w:sz="4" w:space="0" w:color="auto"/>
              <w:right w:val="single" w:sz="4" w:space="0" w:color="auto"/>
            </w:tcBorders>
            <w:hideMark/>
          </w:tcPr>
          <w:p w14:paraId="5D26E4D6" w14:textId="77777777" w:rsidR="00CE1DF1" w:rsidRPr="00FA35F4" w:rsidRDefault="00CE1DF1" w:rsidP="00CE1DF1">
            <w:pPr>
              <w:autoSpaceDE w:val="0"/>
              <w:autoSpaceDN w:val="0"/>
              <w:adjustRightInd w:val="0"/>
              <w:jc w:val="center"/>
              <w:rPr>
                <w:color w:val="000000"/>
              </w:rPr>
            </w:pPr>
            <w:r w:rsidRPr="00FA35F4">
              <w:rPr>
                <w:color w:val="000000"/>
              </w:rPr>
              <w:t>NE</w:t>
            </w:r>
          </w:p>
        </w:tc>
      </w:tr>
      <w:tr w:rsidR="00CE1DF1" w:rsidRPr="00FA35F4" w14:paraId="5953A8E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F275B48" w14:textId="77777777" w:rsidR="00CE1DF1" w:rsidRPr="00FA35F4" w:rsidRDefault="00CE1DF1" w:rsidP="00CE1DF1">
            <w:pPr>
              <w:autoSpaceDE w:val="0"/>
              <w:autoSpaceDN w:val="0"/>
              <w:adjustRightInd w:val="0"/>
              <w:rPr>
                <w:color w:val="000000"/>
              </w:rPr>
            </w:pPr>
            <w:r w:rsidRPr="00FA35F4">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43E59360" w14:textId="77777777" w:rsidR="00CE1DF1" w:rsidRPr="00FA35F4" w:rsidRDefault="00CE1DF1" w:rsidP="00CE1DF1">
            <w:pPr>
              <w:autoSpaceDE w:val="0"/>
              <w:autoSpaceDN w:val="0"/>
              <w:adjustRightInd w:val="0"/>
              <w:rPr>
                <w:color w:val="000000"/>
              </w:rPr>
            </w:pPr>
          </w:p>
        </w:tc>
      </w:tr>
      <w:tr w:rsidR="00CE1DF1" w:rsidRPr="00FA35F4" w14:paraId="1983C5C0"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7982CC3A"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29E1BD04"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541D0450"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783B644D" w14:textId="77777777" w:rsidR="00CE1DF1" w:rsidRPr="00FA35F4" w:rsidRDefault="00CE1DF1" w:rsidP="00CE1DF1">
            <w:pPr>
              <w:autoSpaceDE w:val="0"/>
              <w:autoSpaceDN w:val="0"/>
              <w:adjustRightInd w:val="0"/>
              <w:rPr>
                <w:color w:val="000000"/>
              </w:rPr>
            </w:pPr>
          </w:p>
        </w:tc>
      </w:tr>
      <w:tr w:rsidR="00CE1DF1" w:rsidRPr="00FA35F4" w14:paraId="51830244"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F462041" w14:textId="77777777" w:rsidR="00CE1DF1" w:rsidRPr="00FA35F4" w:rsidRDefault="00CE1DF1" w:rsidP="00CE1DF1">
            <w:pPr>
              <w:autoSpaceDE w:val="0"/>
              <w:autoSpaceDN w:val="0"/>
              <w:adjustRightInd w:val="0"/>
              <w:rPr>
                <w:color w:val="000000"/>
              </w:rPr>
            </w:pPr>
            <w:r w:rsidRPr="00FA35F4">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70503EB8" w14:textId="77777777" w:rsidR="00CE1DF1" w:rsidRPr="00FA35F4" w:rsidRDefault="00CE1DF1" w:rsidP="00CE1DF1">
            <w:pPr>
              <w:autoSpaceDE w:val="0"/>
              <w:autoSpaceDN w:val="0"/>
              <w:adjustRightInd w:val="0"/>
              <w:rPr>
                <w:color w:val="000000"/>
              </w:rPr>
            </w:pPr>
          </w:p>
        </w:tc>
      </w:tr>
      <w:tr w:rsidR="00CE1DF1" w:rsidRPr="00FA35F4" w14:paraId="573C2586"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29FADA6C" w14:textId="77777777" w:rsidR="00CE1DF1" w:rsidRPr="00FA35F4" w:rsidRDefault="00CE1DF1" w:rsidP="00CE1DF1">
            <w:pPr>
              <w:autoSpaceDE w:val="0"/>
              <w:autoSpaceDN w:val="0"/>
              <w:adjustRightInd w:val="0"/>
              <w:rPr>
                <w:b/>
                <w:color w:val="000000"/>
              </w:rPr>
            </w:pPr>
            <w:r w:rsidRPr="00FA35F4">
              <w:rPr>
                <w:b/>
                <w:color w:val="000000"/>
              </w:rPr>
              <w:t xml:space="preserve">Sudjelovanje </w:t>
            </w:r>
            <w:proofErr w:type="spellStart"/>
            <w:r w:rsidRPr="00FA35F4">
              <w:rPr>
                <w:b/>
                <w:color w:val="000000"/>
              </w:rPr>
              <w:t>podizvoditelja</w:t>
            </w:r>
            <w:proofErr w:type="spellEnd"/>
            <w:r w:rsidRPr="00FA35F4">
              <w:rPr>
                <w:b/>
                <w:color w:val="000000"/>
              </w:rPr>
              <w:t xml:space="preserve"> (zaokružiti)</w:t>
            </w:r>
          </w:p>
        </w:tc>
        <w:tc>
          <w:tcPr>
            <w:tcW w:w="1421" w:type="dxa"/>
            <w:tcBorders>
              <w:top w:val="single" w:sz="4" w:space="0" w:color="auto"/>
              <w:left w:val="single" w:sz="4" w:space="0" w:color="auto"/>
              <w:bottom w:val="single" w:sz="4" w:space="0" w:color="auto"/>
              <w:right w:val="nil"/>
            </w:tcBorders>
            <w:hideMark/>
          </w:tcPr>
          <w:p w14:paraId="179A3468" w14:textId="77777777" w:rsidR="00CE1DF1" w:rsidRPr="00FA35F4" w:rsidRDefault="00CE1DF1" w:rsidP="00CE1DF1">
            <w:pPr>
              <w:autoSpaceDE w:val="0"/>
              <w:autoSpaceDN w:val="0"/>
              <w:adjustRightInd w:val="0"/>
              <w:jc w:val="center"/>
              <w:rPr>
                <w:b/>
                <w:color w:val="000000"/>
              </w:rPr>
            </w:pPr>
            <w:r w:rsidRPr="00FA35F4">
              <w:rPr>
                <w:b/>
                <w:color w:val="000000"/>
              </w:rPr>
              <w:t>DA</w:t>
            </w:r>
            <w:r w:rsidRPr="00FA35F4">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14:paraId="11D94516" w14:textId="77777777" w:rsidR="00CE1DF1" w:rsidRPr="00FA35F4" w:rsidRDefault="00CE1DF1" w:rsidP="00CE1DF1">
            <w:pPr>
              <w:autoSpaceDE w:val="0"/>
              <w:autoSpaceDN w:val="0"/>
              <w:adjustRightInd w:val="0"/>
              <w:jc w:val="center"/>
              <w:rPr>
                <w:b/>
                <w:color w:val="000000"/>
              </w:rPr>
            </w:pPr>
            <w:r w:rsidRPr="00FA35F4">
              <w:rPr>
                <w:b/>
                <w:color w:val="000000"/>
              </w:rPr>
              <w:t>NE</w:t>
            </w:r>
          </w:p>
        </w:tc>
      </w:tr>
      <w:tr w:rsidR="00CE1DF1" w:rsidRPr="00FA35F4" w14:paraId="48E356E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397858ED" w14:textId="77777777" w:rsidR="00CE1DF1" w:rsidRPr="00FA35F4" w:rsidRDefault="00CE1DF1" w:rsidP="00CE1DF1">
            <w:pPr>
              <w:autoSpaceDE w:val="0"/>
              <w:autoSpaceDN w:val="0"/>
              <w:adjustRightInd w:val="0"/>
              <w:rPr>
                <w:color w:val="000000"/>
              </w:rPr>
            </w:pPr>
            <w:r w:rsidRPr="00FA35F4">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58F84E5E" w14:textId="77777777" w:rsidR="00CE1DF1" w:rsidRPr="00FA35F4" w:rsidRDefault="00CE1DF1" w:rsidP="00CE1DF1">
            <w:pPr>
              <w:autoSpaceDE w:val="0"/>
              <w:autoSpaceDN w:val="0"/>
              <w:adjustRightInd w:val="0"/>
              <w:rPr>
                <w:color w:val="000000"/>
              </w:rPr>
            </w:pPr>
          </w:p>
        </w:tc>
      </w:tr>
      <w:tr w:rsidR="00CE1DF1" w:rsidRPr="00FA35F4" w14:paraId="46310F5E"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548A6F5A" w14:textId="77777777" w:rsidR="00CE1DF1" w:rsidRPr="00FA35F4" w:rsidRDefault="00CE1DF1" w:rsidP="00CE1DF1">
            <w:pPr>
              <w:autoSpaceDE w:val="0"/>
              <w:autoSpaceDN w:val="0"/>
              <w:adjustRightInd w:val="0"/>
              <w:rPr>
                <w:color w:val="000000"/>
              </w:rPr>
            </w:pPr>
            <w:r w:rsidRPr="00FA35F4">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5DDEC4CF" w14:textId="77777777" w:rsidR="00CE1DF1" w:rsidRPr="00FA35F4" w:rsidRDefault="00CE1DF1" w:rsidP="00CE1DF1">
            <w:pPr>
              <w:autoSpaceDE w:val="0"/>
              <w:autoSpaceDN w:val="0"/>
              <w:adjustRightInd w:val="0"/>
              <w:rPr>
                <w:color w:val="000000"/>
              </w:rPr>
            </w:pPr>
          </w:p>
        </w:tc>
      </w:tr>
      <w:tr w:rsidR="00CE1DF1" w:rsidRPr="00FA35F4" w14:paraId="0201FEB9"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3275EA4"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78669D14"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3A510DD"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E84A6DB" w14:textId="77777777" w:rsidR="00CE1DF1" w:rsidRPr="00FA35F4" w:rsidRDefault="00CE1DF1" w:rsidP="00CE1DF1">
            <w:pPr>
              <w:autoSpaceDE w:val="0"/>
              <w:autoSpaceDN w:val="0"/>
              <w:adjustRightInd w:val="0"/>
              <w:rPr>
                <w:color w:val="000000"/>
              </w:rPr>
            </w:pPr>
          </w:p>
        </w:tc>
      </w:tr>
    </w:tbl>
    <w:p w14:paraId="2195A68C" w14:textId="77777777" w:rsidR="00CE1DF1" w:rsidRPr="00FA35F4" w:rsidRDefault="00CE1DF1" w:rsidP="00CE1DF1">
      <w:pPr>
        <w:autoSpaceDE w:val="0"/>
        <w:autoSpaceDN w:val="0"/>
        <w:adjustRightInd w:val="0"/>
        <w:rPr>
          <w:color w:val="000000"/>
        </w:rPr>
      </w:pPr>
    </w:p>
    <w:p w14:paraId="05230A34" w14:textId="77777777" w:rsidR="00CE1DF1" w:rsidRPr="00FA35F4" w:rsidRDefault="00CE1DF1" w:rsidP="00CE1DF1">
      <w:pPr>
        <w:autoSpaceDE w:val="0"/>
        <w:autoSpaceDN w:val="0"/>
        <w:adjustRightInd w:val="0"/>
        <w:rPr>
          <w:b/>
          <w:color w:val="000000"/>
        </w:rPr>
      </w:pPr>
      <w:r w:rsidRPr="00FA35F4">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E1DF1" w:rsidRPr="00FA35F4" w14:paraId="68784B39"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2C4B1FFE" w14:textId="77777777" w:rsidR="00CE1DF1" w:rsidRPr="00FA35F4" w:rsidRDefault="00CE1DF1" w:rsidP="00CE1DF1">
            <w:pPr>
              <w:autoSpaceDE w:val="0"/>
              <w:autoSpaceDN w:val="0"/>
              <w:adjustRightInd w:val="0"/>
              <w:rPr>
                <w:color w:val="000000"/>
              </w:rPr>
            </w:pPr>
            <w:r w:rsidRPr="00FA35F4">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14:paraId="59172877" w14:textId="77777777" w:rsidR="00CE1DF1" w:rsidRPr="00FA35F4" w:rsidRDefault="00CE1DF1" w:rsidP="00CE1DF1">
            <w:pPr>
              <w:autoSpaceDE w:val="0"/>
              <w:autoSpaceDN w:val="0"/>
              <w:adjustRightInd w:val="0"/>
              <w:rPr>
                <w:color w:val="000000"/>
              </w:rPr>
            </w:pPr>
          </w:p>
        </w:tc>
      </w:tr>
      <w:tr w:rsidR="00CE1DF1" w:rsidRPr="00FA35F4" w14:paraId="7E92A57E"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69EABC6C" w14:textId="77777777" w:rsidR="00CE1DF1" w:rsidRPr="00FA35F4" w:rsidRDefault="00CE1DF1" w:rsidP="00CE1DF1">
            <w:pPr>
              <w:autoSpaceDE w:val="0"/>
              <w:autoSpaceDN w:val="0"/>
              <w:adjustRightInd w:val="0"/>
              <w:rPr>
                <w:color w:val="000000"/>
              </w:rPr>
            </w:pPr>
            <w:r w:rsidRPr="00FA35F4">
              <w:rPr>
                <w:color w:val="000000"/>
              </w:rPr>
              <w:t>Porez na dodanu vrijednost</w:t>
            </w:r>
            <w:r w:rsidRPr="00FA35F4">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14:paraId="6D4B5898" w14:textId="77777777" w:rsidR="00CE1DF1" w:rsidRPr="00FA35F4" w:rsidRDefault="00CE1DF1" w:rsidP="00CE1DF1">
            <w:pPr>
              <w:autoSpaceDE w:val="0"/>
              <w:autoSpaceDN w:val="0"/>
              <w:adjustRightInd w:val="0"/>
              <w:rPr>
                <w:color w:val="000000"/>
              </w:rPr>
            </w:pPr>
          </w:p>
        </w:tc>
      </w:tr>
      <w:tr w:rsidR="00CE1DF1" w:rsidRPr="00FA35F4" w14:paraId="43C03C50" w14:textId="77777777" w:rsidTr="00DA0D61">
        <w:tc>
          <w:tcPr>
            <w:tcW w:w="4638" w:type="dxa"/>
            <w:tcBorders>
              <w:top w:val="single" w:sz="4" w:space="0" w:color="auto"/>
              <w:left w:val="single" w:sz="4" w:space="0" w:color="auto"/>
              <w:bottom w:val="single" w:sz="4" w:space="0" w:color="auto"/>
              <w:right w:val="single" w:sz="4" w:space="0" w:color="auto"/>
            </w:tcBorders>
            <w:hideMark/>
          </w:tcPr>
          <w:p w14:paraId="5AE3D0BA" w14:textId="77777777" w:rsidR="00CE1DF1" w:rsidRPr="00FA35F4" w:rsidRDefault="00CE1DF1" w:rsidP="00CE1DF1">
            <w:pPr>
              <w:autoSpaceDE w:val="0"/>
              <w:autoSpaceDN w:val="0"/>
              <w:adjustRightInd w:val="0"/>
              <w:rPr>
                <w:color w:val="000000"/>
              </w:rPr>
            </w:pPr>
            <w:r w:rsidRPr="00FA35F4">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14:paraId="70CB5672" w14:textId="77777777" w:rsidR="00CE1DF1" w:rsidRPr="00FA35F4" w:rsidRDefault="00CE1DF1" w:rsidP="00CE1DF1">
            <w:pPr>
              <w:autoSpaceDE w:val="0"/>
              <w:autoSpaceDN w:val="0"/>
              <w:adjustRightInd w:val="0"/>
              <w:rPr>
                <w:color w:val="000000"/>
              </w:rPr>
            </w:pPr>
          </w:p>
        </w:tc>
      </w:tr>
    </w:tbl>
    <w:p w14:paraId="40D6AE4A" w14:textId="77777777" w:rsidR="00CE1DF1" w:rsidRPr="00FA35F4" w:rsidRDefault="00CE1DF1" w:rsidP="00CE1DF1">
      <w:pPr>
        <w:autoSpaceDE w:val="0"/>
        <w:autoSpaceDN w:val="0"/>
        <w:adjustRightInd w:val="0"/>
        <w:rPr>
          <w:color w:val="000000"/>
        </w:rPr>
      </w:pPr>
    </w:p>
    <w:p w14:paraId="06E935F0" w14:textId="77777777" w:rsidR="00CE1DF1" w:rsidRPr="00FA35F4" w:rsidRDefault="00CE1DF1" w:rsidP="00CE1DF1">
      <w:pPr>
        <w:autoSpaceDE w:val="0"/>
        <w:autoSpaceDN w:val="0"/>
        <w:adjustRightInd w:val="0"/>
        <w:rPr>
          <w:color w:val="000000"/>
        </w:rPr>
      </w:pPr>
    </w:p>
    <w:p w14:paraId="3BC6DEA0" w14:textId="77777777" w:rsidR="00CE1DF1" w:rsidRPr="00FA35F4" w:rsidRDefault="00CE1DF1" w:rsidP="00CE1DF1">
      <w:pPr>
        <w:autoSpaceDE w:val="0"/>
        <w:autoSpaceDN w:val="0"/>
        <w:adjustRightInd w:val="0"/>
        <w:rPr>
          <w:color w:val="000000"/>
        </w:rPr>
      </w:pPr>
      <w:r w:rsidRPr="00FA35F4">
        <w:rPr>
          <w:color w:val="000000"/>
        </w:rPr>
        <w:t>Rok valjanosti ponude: ___________________________  od isteka roka za dostavu ponuda.</w:t>
      </w:r>
    </w:p>
    <w:p w14:paraId="575780EE" w14:textId="77777777" w:rsidR="00CE1DF1" w:rsidRPr="00FA35F4" w:rsidRDefault="00CE1DF1" w:rsidP="00CE1DF1">
      <w:pPr>
        <w:autoSpaceDE w:val="0"/>
        <w:autoSpaceDN w:val="0"/>
        <w:adjustRightInd w:val="0"/>
        <w:rPr>
          <w:color w:val="000000"/>
        </w:rPr>
      </w:pPr>
      <w:r w:rsidRPr="00FA35F4">
        <w:rPr>
          <w:color w:val="000000"/>
        </w:rPr>
        <w:t xml:space="preserve">                                                   (broj dana)</w:t>
      </w:r>
    </w:p>
    <w:p w14:paraId="52FA1E60" w14:textId="77777777" w:rsidR="00CE1DF1" w:rsidRPr="00FA35F4" w:rsidRDefault="00CE1DF1" w:rsidP="00CE1DF1">
      <w:pPr>
        <w:autoSpaceDE w:val="0"/>
        <w:autoSpaceDN w:val="0"/>
        <w:adjustRightInd w:val="0"/>
        <w:rPr>
          <w:color w:val="000000"/>
        </w:rPr>
      </w:pPr>
    </w:p>
    <w:p w14:paraId="606C22A3" w14:textId="77777777" w:rsidR="00CE1DF1" w:rsidRPr="00FA35F4" w:rsidRDefault="00CE1DF1" w:rsidP="00CE1DF1">
      <w:pPr>
        <w:autoSpaceDE w:val="0"/>
        <w:autoSpaceDN w:val="0"/>
        <w:adjustRightInd w:val="0"/>
        <w:rPr>
          <w:color w:val="000000"/>
        </w:rPr>
      </w:pPr>
    </w:p>
    <w:p w14:paraId="2F79B848" w14:textId="77777777" w:rsidR="00CE1DF1" w:rsidRPr="00FA35F4" w:rsidRDefault="00CE1DF1" w:rsidP="00CE1DF1">
      <w:pPr>
        <w:autoSpaceDE w:val="0"/>
        <w:autoSpaceDN w:val="0"/>
        <w:adjustRightInd w:val="0"/>
        <w:rPr>
          <w:color w:val="000000"/>
        </w:rPr>
      </w:pPr>
    </w:p>
    <w:p w14:paraId="6B9F7FAA" w14:textId="77777777" w:rsidR="00CE1DF1" w:rsidRPr="00FA35F4" w:rsidRDefault="00CE1DF1" w:rsidP="00CE1DF1">
      <w:pPr>
        <w:autoSpaceDE w:val="0"/>
        <w:autoSpaceDN w:val="0"/>
        <w:adjustRightInd w:val="0"/>
        <w:jc w:val="center"/>
        <w:rPr>
          <w:color w:val="000000"/>
        </w:rPr>
      </w:pPr>
      <w:r w:rsidRPr="00FA35F4">
        <w:rPr>
          <w:color w:val="000000"/>
        </w:rPr>
        <w:t xml:space="preserve">                                     M.P.                              ZA PONUDITELJA:</w:t>
      </w:r>
    </w:p>
    <w:p w14:paraId="60F190F8" w14:textId="77777777" w:rsidR="00CE1DF1" w:rsidRPr="00FA35F4" w:rsidRDefault="00CE1DF1" w:rsidP="00CE1DF1">
      <w:pPr>
        <w:autoSpaceDE w:val="0"/>
        <w:autoSpaceDN w:val="0"/>
        <w:adjustRightInd w:val="0"/>
        <w:jc w:val="right"/>
        <w:rPr>
          <w:color w:val="000000"/>
        </w:rPr>
      </w:pPr>
    </w:p>
    <w:p w14:paraId="2E536FCF" w14:textId="77777777" w:rsidR="00CE1DF1" w:rsidRPr="00FA35F4" w:rsidRDefault="00CE1DF1" w:rsidP="00CE1DF1">
      <w:pPr>
        <w:autoSpaceDE w:val="0"/>
        <w:autoSpaceDN w:val="0"/>
        <w:adjustRightInd w:val="0"/>
        <w:jc w:val="right"/>
        <w:rPr>
          <w:color w:val="000000"/>
        </w:rPr>
      </w:pPr>
      <w:r w:rsidRPr="00FA35F4">
        <w:rPr>
          <w:color w:val="000000"/>
        </w:rPr>
        <w:t>_______________________________________</w:t>
      </w:r>
    </w:p>
    <w:p w14:paraId="51F51963" w14:textId="77777777" w:rsidR="00CE1DF1" w:rsidRPr="00FA35F4" w:rsidRDefault="00CE1DF1" w:rsidP="00CE1DF1">
      <w:pPr>
        <w:autoSpaceDE w:val="0"/>
        <w:autoSpaceDN w:val="0"/>
        <w:adjustRightInd w:val="0"/>
        <w:jc w:val="right"/>
        <w:rPr>
          <w:color w:val="000000"/>
        </w:rPr>
      </w:pPr>
      <w:r w:rsidRPr="00FA35F4">
        <w:rPr>
          <w:color w:val="000000"/>
        </w:rPr>
        <w:t>(ime, prezime, funkcija i potpis ovlaštene osobe)</w:t>
      </w:r>
    </w:p>
    <w:p w14:paraId="42DBC5DA" w14:textId="77777777" w:rsidR="00CE1DF1" w:rsidRPr="00FA35F4" w:rsidRDefault="00CE1DF1" w:rsidP="00CE1DF1">
      <w:pPr>
        <w:autoSpaceDE w:val="0"/>
        <w:autoSpaceDN w:val="0"/>
        <w:adjustRightInd w:val="0"/>
        <w:jc w:val="right"/>
        <w:rPr>
          <w:color w:val="000000"/>
        </w:rPr>
      </w:pPr>
    </w:p>
    <w:p w14:paraId="3110531F" w14:textId="77777777" w:rsidR="005A4717" w:rsidRDefault="005A4717" w:rsidP="00CE1DF1">
      <w:pPr>
        <w:autoSpaceDE w:val="0"/>
        <w:autoSpaceDN w:val="0"/>
        <w:adjustRightInd w:val="0"/>
        <w:jc w:val="right"/>
        <w:rPr>
          <w:b/>
          <w:color w:val="000000"/>
        </w:rPr>
      </w:pPr>
    </w:p>
    <w:p w14:paraId="778000FA" w14:textId="77777777" w:rsidR="001D3B01" w:rsidRDefault="001D3B01" w:rsidP="00CE1DF1">
      <w:pPr>
        <w:autoSpaceDE w:val="0"/>
        <w:autoSpaceDN w:val="0"/>
        <w:adjustRightInd w:val="0"/>
        <w:jc w:val="right"/>
        <w:rPr>
          <w:b/>
          <w:color w:val="000000"/>
        </w:rPr>
      </w:pPr>
    </w:p>
    <w:p w14:paraId="044222B4" w14:textId="5C3BA6EF" w:rsidR="00CE1DF1" w:rsidRPr="00FA35F4" w:rsidRDefault="00CE1DF1" w:rsidP="00CE1DF1">
      <w:pPr>
        <w:autoSpaceDE w:val="0"/>
        <w:autoSpaceDN w:val="0"/>
        <w:adjustRightInd w:val="0"/>
        <w:jc w:val="right"/>
        <w:rPr>
          <w:b/>
          <w:color w:val="000000"/>
        </w:rPr>
      </w:pPr>
      <w:r w:rsidRPr="00FA35F4">
        <w:rPr>
          <w:b/>
          <w:color w:val="000000"/>
        </w:rPr>
        <w:lastRenderedPageBreak/>
        <w:t>Dodatak I Ponudbenom listu</w:t>
      </w:r>
      <w:r w:rsidRPr="00FA35F4">
        <w:rPr>
          <w:b/>
          <w:color w:val="000000"/>
          <w:vertAlign w:val="superscript"/>
        </w:rPr>
        <w:footnoteReference w:id="5"/>
      </w:r>
    </w:p>
    <w:p w14:paraId="7839F315" w14:textId="77777777" w:rsidR="00CE1DF1" w:rsidRPr="00FA35F4" w:rsidRDefault="00CE1DF1" w:rsidP="00CE1DF1">
      <w:pPr>
        <w:autoSpaceDE w:val="0"/>
        <w:autoSpaceDN w:val="0"/>
        <w:adjustRightInd w:val="0"/>
        <w:rPr>
          <w:b/>
          <w:color w:val="000000"/>
        </w:rPr>
      </w:pPr>
    </w:p>
    <w:p w14:paraId="622F6676" w14:textId="77777777" w:rsidR="00CE1DF1" w:rsidRPr="00FA35F4" w:rsidRDefault="00CE1DF1" w:rsidP="00CE1DF1">
      <w:pPr>
        <w:autoSpaceDE w:val="0"/>
        <w:autoSpaceDN w:val="0"/>
        <w:adjustRightInd w:val="0"/>
        <w:jc w:val="center"/>
        <w:rPr>
          <w:b/>
          <w:color w:val="000000"/>
        </w:rPr>
      </w:pPr>
      <w:r w:rsidRPr="00FA35F4">
        <w:rPr>
          <w:b/>
          <w:color w:val="000000"/>
        </w:rPr>
        <w:t>PODACI O ČLANOVIMA ZAJEDNICE PONUDITELJA</w:t>
      </w:r>
    </w:p>
    <w:p w14:paraId="4F7AA431" w14:textId="77777777" w:rsidR="00CE1DF1" w:rsidRPr="00FA35F4" w:rsidRDefault="00CE1DF1" w:rsidP="00CE1DF1">
      <w:pPr>
        <w:autoSpaceDE w:val="0"/>
        <w:autoSpaceDN w:val="0"/>
        <w:adjustRightInd w:val="0"/>
        <w:jc w:val="center"/>
        <w:rPr>
          <w:color w:val="000000"/>
        </w:rPr>
      </w:pPr>
      <w:r w:rsidRPr="00FA35F4">
        <w:rPr>
          <w:color w:val="000000"/>
        </w:rPr>
        <w:t>(priložiti samo u slučaju zajedničke ponude)</w:t>
      </w:r>
    </w:p>
    <w:p w14:paraId="2EF9D826" w14:textId="77777777" w:rsidR="00CE1DF1" w:rsidRPr="00FA35F4" w:rsidRDefault="00CE1DF1" w:rsidP="00CE1DF1">
      <w:pPr>
        <w:autoSpaceDE w:val="0"/>
        <w:autoSpaceDN w:val="0"/>
        <w:adjustRightInd w:val="0"/>
        <w:rPr>
          <w:color w:val="000000"/>
        </w:rPr>
      </w:pPr>
      <w:r w:rsidRPr="00FA35F4">
        <w:rPr>
          <w:color w:val="000000"/>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FA35F4" w14:paraId="1BDEEBBA" w14:textId="77777777" w:rsidTr="00DA0D61">
        <w:tc>
          <w:tcPr>
            <w:tcW w:w="5055" w:type="dxa"/>
            <w:gridSpan w:val="3"/>
            <w:tcBorders>
              <w:top w:val="single" w:sz="4" w:space="0" w:color="auto"/>
              <w:left w:val="single" w:sz="4" w:space="0" w:color="auto"/>
              <w:bottom w:val="single" w:sz="4" w:space="0" w:color="auto"/>
              <w:right w:val="single" w:sz="4" w:space="0" w:color="auto"/>
            </w:tcBorders>
          </w:tcPr>
          <w:p w14:paraId="41E5F64F" w14:textId="77777777" w:rsidR="00CE1DF1" w:rsidRPr="00FA35F4" w:rsidRDefault="00CE1DF1" w:rsidP="00CE1DF1">
            <w:pPr>
              <w:autoSpaceDE w:val="0"/>
              <w:autoSpaceDN w:val="0"/>
              <w:adjustRightInd w:val="0"/>
              <w:rPr>
                <w:b/>
                <w:color w:val="000000"/>
              </w:rPr>
            </w:pPr>
          </w:p>
          <w:p w14:paraId="2E26F9A2" w14:textId="77777777" w:rsidR="00CE1DF1" w:rsidRPr="00FA35F4" w:rsidRDefault="00CE1DF1" w:rsidP="00CE1DF1">
            <w:pPr>
              <w:autoSpaceDE w:val="0"/>
              <w:autoSpaceDN w:val="0"/>
              <w:adjustRightInd w:val="0"/>
              <w:rPr>
                <w:b/>
                <w:color w:val="000000"/>
              </w:rPr>
            </w:pPr>
            <w:r w:rsidRPr="00FA35F4">
              <w:rPr>
                <w:b/>
                <w:color w:val="000000"/>
              </w:rPr>
              <w:t>Naziv i sjedište člana zajednice ponuditelja</w:t>
            </w:r>
          </w:p>
          <w:p w14:paraId="284399E3" w14:textId="77777777" w:rsidR="00CE1DF1" w:rsidRPr="00FA35F4" w:rsidRDefault="00CE1DF1" w:rsidP="00CE1DF1">
            <w:pPr>
              <w:autoSpaceDE w:val="0"/>
              <w:autoSpaceDN w:val="0"/>
              <w:adjustRightInd w:val="0"/>
              <w:rPr>
                <w:b/>
                <w:color w:val="000000"/>
              </w:rPr>
            </w:pPr>
            <w:r w:rsidRPr="00FA35F4">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14:paraId="447371BB" w14:textId="77777777" w:rsidR="00CE1DF1" w:rsidRPr="00FA35F4" w:rsidRDefault="00CE1DF1" w:rsidP="00CE1DF1">
            <w:pPr>
              <w:autoSpaceDE w:val="0"/>
              <w:autoSpaceDN w:val="0"/>
              <w:adjustRightInd w:val="0"/>
              <w:rPr>
                <w:color w:val="000000"/>
              </w:rPr>
            </w:pPr>
          </w:p>
        </w:tc>
      </w:tr>
      <w:tr w:rsidR="00CE1DF1" w:rsidRPr="00FA35F4" w14:paraId="1F9AE79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5205FB69" w14:textId="77777777" w:rsidR="00CE1DF1" w:rsidRPr="00FA35F4" w:rsidRDefault="00CE1DF1" w:rsidP="00CE1DF1">
            <w:pPr>
              <w:autoSpaceDE w:val="0"/>
              <w:autoSpaceDN w:val="0"/>
              <w:adjustRightInd w:val="0"/>
              <w:rPr>
                <w:color w:val="000000"/>
              </w:rPr>
            </w:pPr>
            <w:r w:rsidRPr="00FA35F4">
              <w:rPr>
                <w:color w:val="000000"/>
              </w:rPr>
              <w:t>OIB</w:t>
            </w:r>
            <w:r w:rsidRPr="00FA35F4">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14:paraId="4A8AD7DD"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B8828A1" w14:textId="77777777" w:rsidR="00CE1DF1" w:rsidRPr="00FA35F4" w:rsidRDefault="00CE1DF1" w:rsidP="00CE1DF1">
            <w:pPr>
              <w:autoSpaceDE w:val="0"/>
              <w:autoSpaceDN w:val="0"/>
              <w:adjustRightInd w:val="0"/>
              <w:rPr>
                <w:color w:val="000000"/>
              </w:rPr>
            </w:pPr>
            <w:r w:rsidRPr="00FA35F4">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18B7F2E" w14:textId="77777777" w:rsidR="00CE1DF1" w:rsidRPr="00FA35F4" w:rsidRDefault="00CE1DF1" w:rsidP="00CE1DF1">
            <w:pPr>
              <w:autoSpaceDE w:val="0"/>
              <w:autoSpaceDN w:val="0"/>
              <w:adjustRightInd w:val="0"/>
              <w:rPr>
                <w:color w:val="000000"/>
              </w:rPr>
            </w:pPr>
          </w:p>
        </w:tc>
      </w:tr>
      <w:tr w:rsidR="00CE1DF1" w:rsidRPr="00FA35F4" w14:paraId="078A52C7"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4B4856C" w14:textId="77777777" w:rsidR="00CE1DF1" w:rsidRPr="00FA35F4" w:rsidRDefault="00CE1DF1" w:rsidP="00CE1DF1">
            <w:pPr>
              <w:autoSpaceDE w:val="0"/>
              <w:autoSpaceDN w:val="0"/>
              <w:adjustRightInd w:val="0"/>
              <w:rPr>
                <w:color w:val="000000"/>
              </w:rPr>
            </w:pPr>
            <w:r w:rsidRPr="00FA35F4">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6C6F3EB9" w14:textId="77777777" w:rsidR="00CE1DF1" w:rsidRPr="00FA35F4" w:rsidRDefault="00CE1DF1" w:rsidP="00CE1DF1">
            <w:pPr>
              <w:autoSpaceDE w:val="0"/>
              <w:autoSpaceDN w:val="0"/>
              <w:adjustRightInd w:val="0"/>
              <w:jc w:val="center"/>
              <w:rPr>
                <w:color w:val="000000"/>
              </w:rPr>
            </w:pPr>
            <w:r w:rsidRPr="00FA35F4">
              <w:rPr>
                <w:color w:val="000000"/>
              </w:rPr>
              <w:t>DA</w:t>
            </w:r>
          </w:p>
        </w:tc>
        <w:tc>
          <w:tcPr>
            <w:tcW w:w="2704" w:type="dxa"/>
            <w:tcBorders>
              <w:top w:val="single" w:sz="4" w:space="0" w:color="auto"/>
              <w:left w:val="nil"/>
              <w:bottom w:val="single" w:sz="4" w:space="0" w:color="auto"/>
              <w:right w:val="single" w:sz="4" w:space="0" w:color="auto"/>
            </w:tcBorders>
            <w:hideMark/>
          </w:tcPr>
          <w:p w14:paraId="02C62BC8" w14:textId="77777777" w:rsidR="00CE1DF1" w:rsidRPr="00FA35F4" w:rsidRDefault="00CE1DF1" w:rsidP="00CE1DF1">
            <w:pPr>
              <w:autoSpaceDE w:val="0"/>
              <w:autoSpaceDN w:val="0"/>
              <w:adjustRightInd w:val="0"/>
              <w:jc w:val="center"/>
              <w:rPr>
                <w:color w:val="000000"/>
              </w:rPr>
            </w:pPr>
            <w:r w:rsidRPr="00FA35F4">
              <w:rPr>
                <w:color w:val="000000"/>
              </w:rPr>
              <w:t>NE</w:t>
            </w:r>
          </w:p>
        </w:tc>
      </w:tr>
      <w:tr w:rsidR="00CE1DF1" w:rsidRPr="00FA35F4" w14:paraId="5F73543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0965BD5" w14:textId="77777777" w:rsidR="00CE1DF1" w:rsidRPr="00FA35F4" w:rsidRDefault="00CE1DF1" w:rsidP="00CE1DF1">
            <w:pPr>
              <w:autoSpaceDE w:val="0"/>
              <w:autoSpaceDN w:val="0"/>
              <w:adjustRightInd w:val="0"/>
              <w:rPr>
                <w:color w:val="000000"/>
              </w:rPr>
            </w:pPr>
            <w:r w:rsidRPr="00FA35F4">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034DEC6A" w14:textId="77777777" w:rsidR="00CE1DF1" w:rsidRPr="00FA35F4" w:rsidRDefault="00CE1DF1" w:rsidP="00CE1DF1">
            <w:pPr>
              <w:autoSpaceDE w:val="0"/>
              <w:autoSpaceDN w:val="0"/>
              <w:adjustRightInd w:val="0"/>
              <w:rPr>
                <w:color w:val="000000"/>
              </w:rPr>
            </w:pPr>
          </w:p>
        </w:tc>
      </w:tr>
      <w:tr w:rsidR="00CE1DF1" w:rsidRPr="00FA35F4" w14:paraId="111ED09E"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6733E57"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6E2B7774"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49293E8"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5640DB02" w14:textId="77777777" w:rsidR="00CE1DF1" w:rsidRPr="00FA35F4" w:rsidRDefault="00CE1DF1" w:rsidP="00CE1DF1">
            <w:pPr>
              <w:autoSpaceDE w:val="0"/>
              <w:autoSpaceDN w:val="0"/>
              <w:adjustRightInd w:val="0"/>
              <w:rPr>
                <w:color w:val="000000"/>
              </w:rPr>
            </w:pPr>
          </w:p>
        </w:tc>
      </w:tr>
      <w:tr w:rsidR="00CE1DF1" w:rsidRPr="00FA35F4" w14:paraId="42C028A2"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6635FEA9" w14:textId="77777777" w:rsidR="00CE1DF1" w:rsidRPr="00FA35F4" w:rsidRDefault="00CE1DF1" w:rsidP="00CE1DF1">
            <w:pPr>
              <w:autoSpaceDE w:val="0"/>
              <w:autoSpaceDN w:val="0"/>
              <w:adjustRightInd w:val="0"/>
              <w:rPr>
                <w:color w:val="000000"/>
              </w:rPr>
            </w:pPr>
            <w:r w:rsidRPr="00FA35F4">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40777B40" w14:textId="77777777" w:rsidR="00CE1DF1" w:rsidRPr="00FA35F4" w:rsidRDefault="00CE1DF1" w:rsidP="00CE1DF1">
            <w:pPr>
              <w:autoSpaceDE w:val="0"/>
              <w:autoSpaceDN w:val="0"/>
              <w:adjustRightInd w:val="0"/>
              <w:rPr>
                <w:color w:val="000000"/>
              </w:rPr>
            </w:pPr>
          </w:p>
        </w:tc>
      </w:tr>
      <w:tr w:rsidR="00CE1DF1" w:rsidRPr="00FA35F4" w14:paraId="3BF08B2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0E39548" w14:textId="77777777" w:rsidR="00CE1DF1" w:rsidRPr="00FA35F4" w:rsidRDefault="00CE1DF1" w:rsidP="00CE1DF1">
            <w:pPr>
              <w:autoSpaceDE w:val="0"/>
              <w:autoSpaceDN w:val="0"/>
              <w:adjustRightInd w:val="0"/>
              <w:rPr>
                <w:color w:val="000000"/>
              </w:rPr>
            </w:pPr>
            <w:r w:rsidRPr="00FA35F4">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15E2E179" w14:textId="77777777" w:rsidR="00CE1DF1" w:rsidRPr="00FA35F4" w:rsidRDefault="00CE1DF1" w:rsidP="00CE1DF1">
            <w:pPr>
              <w:autoSpaceDE w:val="0"/>
              <w:autoSpaceDN w:val="0"/>
              <w:adjustRightInd w:val="0"/>
              <w:rPr>
                <w:color w:val="000000"/>
              </w:rPr>
            </w:pPr>
          </w:p>
        </w:tc>
      </w:tr>
      <w:tr w:rsidR="00CE1DF1" w:rsidRPr="00FA35F4" w14:paraId="19D96C1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617AA8B" w14:textId="77777777" w:rsidR="00CE1DF1" w:rsidRPr="00FA35F4" w:rsidRDefault="00CE1DF1" w:rsidP="00CE1DF1">
            <w:pPr>
              <w:autoSpaceDE w:val="0"/>
              <w:autoSpaceDN w:val="0"/>
              <w:adjustRightInd w:val="0"/>
              <w:rPr>
                <w:color w:val="000000"/>
              </w:rPr>
            </w:pPr>
            <w:r w:rsidRPr="00FA35F4">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24F659A2" w14:textId="77777777" w:rsidR="00CE1DF1" w:rsidRPr="00FA35F4" w:rsidRDefault="00CE1DF1" w:rsidP="00CE1DF1">
            <w:pPr>
              <w:autoSpaceDE w:val="0"/>
              <w:autoSpaceDN w:val="0"/>
              <w:adjustRightInd w:val="0"/>
              <w:rPr>
                <w:color w:val="000000"/>
              </w:rPr>
            </w:pPr>
          </w:p>
        </w:tc>
      </w:tr>
      <w:tr w:rsidR="00CE1DF1" w:rsidRPr="00FA35F4" w14:paraId="6219B61A"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4514E987" w14:textId="77777777" w:rsidR="00CE1DF1" w:rsidRPr="00FA35F4" w:rsidRDefault="00CE1DF1" w:rsidP="00CE1DF1">
            <w:pPr>
              <w:autoSpaceDE w:val="0"/>
              <w:autoSpaceDN w:val="0"/>
              <w:adjustRightInd w:val="0"/>
              <w:rPr>
                <w:color w:val="000000"/>
              </w:rPr>
            </w:pPr>
            <w:r w:rsidRPr="00FA35F4">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4E4FAFD7" w14:textId="77777777" w:rsidR="00CE1DF1" w:rsidRPr="00FA35F4" w:rsidRDefault="00CE1DF1" w:rsidP="00CE1DF1">
            <w:pPr>
              <w:autoSpaceDE w:val="0"/>
              <w:autoSpaceDN w:val="0"/>
              <w:adjustRightInd w:val="0"/>
              <w:rPr>
                <w:color w:val="000000"/>
              </w:rPr>
            </w:pPr>
          </w:p>
        </w:tc>
      </w:tr>
      <w:tr w:rsidR="00CE1DF1" w:rsidRPr="00FA35F4" w14:paraId="56313A9E"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0F6BEBF9"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3A4871D8"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084442C4"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3DC1FDC5" w14:textId="77777777" w:rsidR="00CE1DF1" w:rsidRPr="00FA35F4" w:rsidRDefault="00CE1DF1" w:rsidP="00CE1DF1">
            <w:pPr>
              <w:autoSpaceDE w:val="0"/>
              <w:autoSpaceDN w:val="0"/>
              <w:adjustRightInd w:val="0"/>
              <w:rPr>
                <w:color w:val="000000"/>
              </w:rPr>
            </w:pPr>
          </w:p>
        </w:tc>
      </w:tr>
    </w:tbl>
    <w:p w14:paraId="39A2A740" w14:textId="77777777" w:rsidR="00CE1DF1" w:rsidRPr="00FA35F4" w:rsidRDefault="00CE1DF1" w:rsidP="00CE1DF1">
      <w:pPr>
        <w:autoSpaceDE w:val="0"/>
        <w:autoSpaceDN w:val="0"/>
        <w:adjustRightInd w:val="0"/>
        <w:rPr>
          <w:color w:val="000000"/>
        </w:rPr>
      </w:pPr>
    </w:p>
    <w:p w14:paraId="2FF712A6" w14:textId="77777777" w:rsidR="00CE1DF1" w:rsidRPr="00FA35F4" w:rsidRDefault="00CE1DF1" w:rsidP="00CE1DF1">
      <w:pPr>
        <w:autoSpaceDE w:val="0"/>
        <w:autoSpaceDN w:val="0"/>
        <w:adjustRightInd w:val="0"/>
        <w:jc w:val="center"/>
        <w:rPr>
          <w:color w:val="000000"/>
        </w:rPr>
      </w:pPr>
      <w:r w:rsidRPr="00FA35F4">
        <w:rPr>
          <w:color w:val="000000"/>
        </w:rPr>
        <w:t xml:space="preserve">                                      M.P.                              ZA ČLANA ZAJEDNICE PONUDITELJA:</w:t>
      </w:r>
    </w:p>
    <w:p w14:paraId="34934053" w14:textId="77777777" w:rsidR="00CE1DF1" w:rsidRPr="00FA35F4" w:rsidRDefault="00CE1DF1" w:rsidP="00CE1DF1">
      <w:pPr>
        <w:autoSpaceDE w:val="0"/>
        <w:autoSpaceDN w:val="0"/>
        <w:adjustRightInd w:val="0"/>
        <w:jc w:val="right"/>
        <w:rPr>
          <w:color w:val="000000"/>
        </w:rPr>
      </w:pPr>
      <w:r w:rsidRPr="00FA35F4">
        <w:rPr>
          <w:color w:val="000000"/>
        </w:rPr>
        <w:t>_______________________________________</w:t>
      </w:r>
    </w:p>
    <w:p w14:paraId="101777B6" w14:textId="77777777" w:rsidR="00CE1DF1" w:rsidRPr="00FA35F4" w:rsidRDefault="00CE1DF1" w:rsidP="00CE1DF1">
      <w:pPr>
        <w:autoSpaceDE w:val="0"/>
        <w:autoSpaceDN w:val="0"/>
        <w:adjustRightInd w:val="0"/>
        <w:jc w:val="right"/>
        <w:rPr>
          <w:color w:val="000000"/>
        </w:rPr>
      </w:pPr>
      <w:r w:rsidRPr="00FA35F4">
        <w:rPr>
          <w:color w:val="000000"/>
        </w:rPr>
        <w:t>(ime, prezime, funkcija i potpis ovlaštene osobe)</w:t>
      </w:r>
    </w:p>
    <w:p w14:paraId="6F584680" w14:textId="77777777" w:rsidR="00CE1DF1" w:rsidRPr="00FA35F4" w:rsidRDefault="00CE1DF1" w:rsidP="00CE1DF1">
      <w:pPr>
        <w:autoSpaceDE w:val="0"/>
        <w:autoSpaceDN w:val="0"/>
        <w:adjustRightInd w:val="0"/>
        <w:rPr>
          <w:color w:val="000000"/>
        </w:rPr>
      </w:pPr>
      <w:r w:rsidRPr="00FA35F4">
        <w:rPr>
          <w:color w:val="000000"/>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CE1DF1" w:rsidRPr="00FA35F4" w14:paraId="2AB90CA4" w14:textId="77777777" w:rsidTr="001D3B01">
        <w:trPr>
          <w:trHeight w:val="641"/>
        </w:trPr>
        <w:tc>
          <w:tcPr>
            <w:tcW w:w="5055" w:type="dxa"/>
            <w:gridSpan w:val="3"/>
            <w:tcBorders>
              <w:top w:val="single" w:sz="4" w:space="0" w:color="auto"/>
              <w:left w:val="single" w:sz="4" w:space="0" w:color="auto"/>
              <w:bottom w:val="single" w:sz="4" w:space="0" w:color="auto"/>
              <w:right w:val="single" w:sz="4" w:space="0" w:color="auto"/>
            </w:tcBorders>
          </w:tcPr>
          <w:p w14:paraId="28957DFC" w14:textId="77777777" w:rsidR="00CE1DF1" w:rsidRPr="00FA35F4" w:rsidRDefault="00CE1DF1" w:rsidP="00CE1DF1">
            <w:pPr>
              <w:autoSpaceDE w:val="0"/>
              <w:autoSpaceDN w:val="0"/>
              <w:adjustRightInd w:val="0"/>
              <w:rPr>
                <w:b/>
                <w:color w:val="000000"/>
              </w:rPr>
            </w:pPr>
          </w:p>
          <w:p w14:paraId="7986C2E6" w14:textId="351FD9DF" w:rsidR="00CE1DF1" w:rsidRPr="00FA35F4" w:rsidRDefault="00CE1DF1" w:rsidP="00CE1DF1">
            <w:pPr>
              <w:autoSpaceDE w:val="0"/>
              <w:autoSpaceDN w:val="0"/>
              <w:adjustRightInd w:val="0"/>
              <w:rPr>
                <w:b/>
                <w:color w:val="000000"/>
              </w:rPr>
            </w:pPr>
            <w:r w:rsidRPr="00FA35F4">
              <w:rPr>
                <w:b/>
                <w:color w:val="000000"/>
              </w:rPr>
              <w:t>Naziv i sjedište člana zajednice ponuditelja</w:t>
            </w:r>
          </w:p>
        </w:tc>
        <w:tc>
          <w:tcPr>
            <w:tcW w:w="4125" w:type="dxa"/>
            <w:gridSpan w:val="2"/>
            <w:tcBorders>
              <w:top w:val="single" w:sz="4" w:space="0" w:color="auto"/>
              <w:left w:val="single" w:sz="4" w:space="0" w:color="auto"/>
              <w:bottom w:val="single" w:sz="4" w:space="0" w:color="auto"/>
              <w:right w:val="single" w:sz="4" w:space="0" w:color="auto"/>
            </w:tcBorders>
          </w:tcPr>
          <w:p w14:paraId="41EFE1DF" w14:textId="77777777" w:rsidR="00CE1DF1" w:rsidRPr="00FA35F4" w:rsidRDefault="00CE1DF1" w:rsidP="00CE1DF1">
            <w:pPr>
              <w:autoSpaceDE w:val="0"/>
              <w:autoSpaceDN w:val="0"/>
              <w:adjustRightInd w:val="0"/>
              <w:rPr>
                <w:color w:val="000000"/>
              </w:rPr>
            </w:pPr>
          </w:p>
        </w:tc>
      </w:tr>
      <w:tr w:rsidR="00CE1DF1" w:rsidRPr="00FA35F4" w14:paraId="1DB0665B"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826C73F" w14:textId="77777777" w:rsidR="00CE1DF1" w:rsidRPr="00FA35F4" w:rsidRDefault="00CE1DF1" w:rsidP="00CE1DF1">
            <w:pPr>
              <w:autoSpaceDE w:val="0"/>
              <w:autoSpaceDN w:val="0"/>
              <w:adjustRightInd w:val="0"/>
              <w:rPr>
                <w:color w:val="000000"/>
              </w:rPr>
            </w:pPr>
            <w:r w:rsidRPr="00FA35F4">
              <w:rPr>
                <w:color w:val="000000"/>
              </w:rPr>
              <w:t>OIB</w:t>
            </w:r>
            <w:r w:rsidRPr="00FA35F4">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14:paraId="22B6834C"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4ED7B20E" w14:textId="77777777" w:rsidR="00CE1DF1" w:rsidRPr="00FA35F4" w:rsidRDefault="00CE1DF1" w:rsidP="00CE1DF1">
            <w:pPr>
              <w:autoSpaceDE w:val="0"/>
              <w:autoSpaceDN w:val="0"/>
              <w:adjustRightInd w:val="0"/>
              <w:rPr>
                <w:color w:val="000000"/>
              </w:rPr>
            </w:pPr>
            <w:r w:rsidRPr="00FA35F4">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14:paraId="43D6ACCF" w14:textId="77777777" w:rsidR="00CE1DF1" w:rsidRPr="00FA35F4" w:rsidRDefault="00CE1DF1" w:rsidP="00CE1DF1">
            <w:pPr>
              <w:autoSpaceDE w:val="0"/>
              <w:autoSpaceDN w:val="0"/>
              <w:adjustRightInd w:val="0"/>
              <w:rPr>
                <w:color w:val="000000"/>
              </w:rPr>
            </w:pPr>
          </w:p>
        </w:tc>
      </w:tr>
      <w:tr w:rsidR="00CE1DF1" w:rsidRPr="00FA35F4" w14:paraId="110EB096"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13536CC8" w14:textId="77777777" w:rsidR="00CE1DF1" w:rsidRPr="00FA35F4" w:rsidRDefault="00CE1DF1" w:rsidP="00CE1DF1">
            <w:pPr>
              <w:autoSpaceDE w:val="0"/>
              <w:autoSpaceDN w:val="0"/>
              <w:adjustRightInd w:val="0"/>
              <w:rPr>
                <w:color w:val="000000"/>
              </w:rPr>
            </w:pPr>
            <w:r w:rsidRPr="00FA35F4">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14:paraId="0280DF38" w14:textId="77777777" w:rsidR="00CE1DF1" w:rsidRPr="00FA35F4" w:rsidRDefault="00CE1DF1" w:rsidP="00CE1DF1">
            <w:pPr>
              <w:autoSpaceDE w:val="0"/>
              <w:autoSpaceDN w:val="0"/>
              <w:adjustRightInd w:val="0"/>
              <w:jc w:val="center"/>
              <w:rPr>
                <w:color w:val="000000"/>
              </w:rPr>
            </w:pPr>
            <w:r w:rsidRPr="00FA35F4">
              <w:rPr>
                <w:color w:val="000000"/>
              </w:rPr>
              <w:t>DA</w:t>
            </w:r>
          </w:p>
        </w:tc>
        <w:tc>
          <w:tcPr>
            <w:tcW w:w="2704" w:type="dxa"/>
            <w:tcBorders>
              <w:top w:val="single" w:sz="4" w:space="0" w:color="auto"/>
              <w:left w:val="nil"/>
              <w:bottom w:val="single" w:sz="4" w:space="0" w:color="auto"/>
              <w:right w:val="single" w:sz="4" w:space="0" w:color="auto"/>
            </w:tcBorders>
            <w:hideMark/>
          </w:tcPr>
          <w:p w14:paraId="2500216A" w14:textId="77777777" w:rsidR="00CE1DF1" w:rsidRPr="00FA35F4" w:rsidRDefault="00CE1DF1" w:rsidP="00CE1DF1">
            <w:pPr>
              <w:autoSpaceDE w:val="0"/>
              <w:autoSpaceDN w:val="0"/>
              <w:adjustRightInd w:val="0"/>
              <w:jc w:val="center"/>
              <w:rPr>
                <w:color w:val="000000"/>
              </w:rPr>
            </w:pPr>
            <w:r w:rsidRPr="00FA35F4">
              <w:rPr>
                <w:color w:val="000000"/>
              </w:rPr>
              <w:t>NE</w:t>
            </w:r>
          </w:p>
        </w:tc>
      </w:tr>
      <w:tr w:rsidR="00CE1DF1" w:rsidRPr="00FA35F4" w14:paraId="592FB71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7B992322" w14:textId="77777777" w:rsidR="00CE1DF1" w:rsidRPr="00FA35F4" w:rsidRDefault="00CE1DF1" w:rsidP="00CE1DF1">
            <w:pPr>
              <w:autoSpaceDE w:val="0"/>
              <w:autoSpaceDN w:val="0"/>
              <w:adjustRightInd w:val="0"/>
              <w:rPr>
                <w:color w:val="000000"/>
              </w:rPr>
            </w:pPr>
            <w:r w:rsidRPr="00FA35F4">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14:paraId="3CE5DBD8" w14:textId="77777777" w:rsidR="00CE1DF1" w:rsidRPr="00FA35F4" w:rsidRDefault="00CE1DF1" w:rsidP="00CE1DF1">
            <w:pPr>
              <w:autoSpaceDE w:val="0"/>
              <w:autoSpaceDN w:val="0"/>
              <w:adjustRightInd w:val="0"/>
              <w:rPr>
                <w:color w:val="000000"/>
              </w:rPr>
            </w:pPr>
          </w:p>
        </w:tc>
      </w:tr>
      <w:tr w:rsidR="00CE1DF1" w:rsidRPr="00FA35F4" w14:paraId="755F0959"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16910F4F"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56050484"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198B2C59"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0B31177F" w14:textId="77777777" w:rsidR="00CE1DF1" w:rsidRPr="00FA35F4" w:rsidRDefault="00CE1DF1" w:rsidP="00CE1DF1">
            <w:pPr>
              <w:autoSpaceDE w:val="0"/>
              <w:autoSpaceDN w:val="0"/>
              <w:adjustRightInd w:val="0"/>
              <w:rPr>
                <w:color w:val="000000"/>
              </w:rPr>
            </w:pPr>
          </w:p>
        </w:tc>
      </w:tr>
      <w:tr w:rsidR="00CE1DF1" w:rsidRPr="00FA35F4" w14:paraId="2259C0A6"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59F68D99" w14:textId="77777777" w:rsidR="00CE1DF1" w:rsidRPr="00FA35F4" w:rsidRDefault="00CE1DF1" w:rsidP="00CE1DF1">
            <w:pPr>
              <w:autoSpaceDE w:val="0"/>
              <w:autoSpaceDN w:val="0"/>
              <w:adjustRightInd w:val="0"/>
              <w:rPr>
                <w:color w:val="000000"/>
              </w:rPr>
            </w:pPr>
            <w:r w:rsidRPr="00FA35F4">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14:paraId="62A30092" w14:textId="77777777" w:rsidR="00CE1DF1" w:rsidRPr="00FA35F4" w:rsidRDefault="00CE1DF1" w:rsidP="00CE1DF1">
            <w:pPr>
              <w:autoSpaceDE w:val="0"/>
              <w:autoSpaceDN w:val="0"/>
              <w:adjustRightInd w:val="0"/>
              <w:rPr>
                <w:color w:val="000000"/>
              </w:rPr>
            </w:pPr>
          </w:p>
        </w:tc>
      </w:tr>
      <w:tr w:rsidR="00CE1DF1" w:rsidRPr="00FA35F4" w14:paraId="2D54C99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8407173" w14:textId="77777777" w:rsidR="00CE1DF1" w:rsidRPr="00FA35F4" w:rsidRDefault="00CE1DF1" w:rsidP="00CE1DF1">
            <w:pPr>
              <w:autoSpaceDE w:val="0"/>
              <w:autoSpaceDN w:val="0"/>
              <w:adjustRightInd w:val="0"/>
              <w:rPr>
                <w:color w:val="000000"/>
              </w:rPr>
            </w:pPr>
            <w:r w:rsidRPr="00FA35F4">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14:paraId="0B4D3E1E" w14:textId="77777777" w:rsidR="00CE1DF1" w:rsidRPr="00FA35F4" w:rsidRDefault="00CE1DF1" w:rsidP="00CE1DF1">
            <w:pPr>
              <w:autoSpaceDE w:val="0"/>
              <w:autoSpaceDN w:val="0"/>
              <w:adjustRightInd w:val="0"/>
              <w:rPr>
                <w:color w:val="000000"/>
              </w:rPr>
            </w:pPr>
          </w:p>
        </w:tc>
      </w:tr>
      <w:tr w:rsidR="00CE1DF1" w:rsidRPr="00FA35F4" w14:paraId="568FE41C"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28C72ECE" w14:textId="77777777" w:rsidR="00CE1DF1" w:rsidRPr="00FA35F4" w:rsidRDefault="00CE1DF1" w:rsidP="00CE1DF1">
            <w:pPr>
              <w:autoSpaceDE w:val="0"/>
              <w:autoSpaceDN w:val="0"/>
              <w:adjustRightInd w:val="0"/>
              <w:rPr>
                <w:color w:val="000000"/>
              </w:rPr>
            </w:pPr>
            <w:r w:rsidRPr="00FA35F4">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14:paraId="7C5B5319" w14:textId="77777777" w:rsidR="00CE1DF1" w:rsidRPr="00FA35F4" w:rsidRDefault="00CE1DF1" w:rsidP="00CE1DF1">
            <w:pPr>
              <w:autoSpaceDE w:val="0"/>
              <w:autoSpaceDN w:val="0"/>
              <w:adjustRightInd w:val="0"/>
              <w:rPr>
                <w:color w:val="000000"/>
              </w:rPr>
            </w:pPr>
          </w:p>
        </w:tc>
      </w:tr>
      <w:tr w:rsidR="00CE1DF1" w:rsidRPr="00FA35F4" w14:paraId="29F880EE" w14:textId="77777777" w:rsidTr="00DA0D61">
        <w:tc>
          <w:tcPr>
            <w:tcW w:w="5055" w:type="dxa"/>
            <w:gridSpan w:val="3"/>
            <w:tcBorders>
              <w:top w:val="single" w:sz="4" w:space="0" w:color="auto"/>
              <w:left w:val="single" w:sz="4" w:space="0" w:color="auto"/>
              <w:bottom w:val="single" w:sz="4" w:space="0" w:color="auto"/>
              <w:right w:val="single" w:sz="4" w:space="0" w:color="auto"/>
            </w:tcBorders>
            <w:hideMark/>
          </w:tcPr>
          <w:p w14:paraId="692EF417" w14:textId="77777777" w:rsidR="00CE1DF1" w:rsidRPr="00FA35F4" w:rsidRDefault="00CE1DF1" w:rsidP="00CE1DF1">
            <w:pPr>
              <w:autoSpaceDE w:val="0"/>
              <w:autoSpaceDN w:val="0"/>
              <w:adjustRightInd w:val="0"/>
              <w:rPr>
                <w:color w:val="000000"/>
              </w:rPr>
            </w:pPr>
            <w:r w:rsidRPr="00FA35F4">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14:paraId="4957021A" w14:textId="77777777" w:rsidR="00CE1DF1" w:rsidRPr="00FA35F4" w:rsidRDefault="00CE1DF1" w:rsidP="00CE1DF1">
            <w:pPr>
              <w:autoSpaceDE w:val="0"/>
              <w:autoSpaceDN w:val="0"/>
              <w:adjustRightInd w:val="0"/>
              <w:rPr>
                <w:color w:val="000000"/>
              </w:rPr>
            </w:pPr>
          </w:p>
        </w:tc>
      </w:tr>
      <w:tr w:rsidR="00CE1DF1" w:rsidRPr="00FA35F4" w14:paraId="02D2821F" w14:textId="77777777" w:rsidTr="00DA0D61">
        <w:tc>
          <w:tcPr>
            <w:tcW w:w="1716" w:type="dxa"/>
            <w:tcBorders>
              <w:top w:val="single" w:sz="4" w:space="0" w:color="auto"/>
              <w:left w:val="single" w:sz="4" w:space="0" w:color="auto"/>
              <w:bottom w:val="single" w:sz="4" w:space="0" w:color="auto"/>
              <w:right w:val="single" w:sz="4" w:space="0" w:color="auto"/>
            </w:tcBorders>
            <w:hideMark/>
          </w:tcPr>
          <w:p w14:paraId="3D76EA00" w14:textId="77777777" w:rsidR="00CE1DF1" w:rsidRPr="00FA35F4" w:rsidRDefault="00CE1DF1" w:rsidP="00CE1DF1">
            <w:pPr>
              <w:autoSpaceDE w:val="0"/>
              <w:autoSpaceDN w:val="0"/>
              <w:adjustRightInd w:val="0"/>
              <w:rPr>
                <w:color w:val="000000"/>
              </w:rPr>
            </w:pPr>
            <w:r w:rsidRPr="00FA35F4">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14:paraId="15FBDD0A" w14:textId="77777777" w:rsidR="00CE1DF1" w:rsidRPr="00FA35F4" w:rsidRDefault="00CE1DF1" w:rsidP="00CE1DF1">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14:paraId="7A5B96B4" w14:textId="77777777" w:rsidR="00CE1DF1" w:rsidRPr="00FA35F4" w:rsidRDefault="00CE1DF1" w:rsidP="00CE1DF1">
            <w:pPr>
              <w:autoSpaceDE w:val="0"/>
              <w:autoSpaceDN w:val="0"/>
              <w:adjustRightInd w:val="0"/>
              <w:rPr>
                <w:color w:val="000000"/>
              </w:rPr>
            </w:pPr>
            <w:r w:rsidRPr="00FA35F4">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14:paraId="26B181EF" w14:textId="77777777" w:rsidR="00CE1DF1" w:rsidRPr="00FA35F4" w:rsidRDefault="00CE1DF1" w:rsidP="00CE1DF1">
            <w:pPr>
              <w:autoSpaceDE w:val="0"/>
              <w:autoSpaceDN w:val="0"/>
              <w:adjustRightInd w:val="0"/>
              <w:rPr>
                <w:color w:val="000000"/>
              </w:rPr>
            </w:pPr>
          </w:p>
        </w:tc>
      </w:tr>
    </w:tbl>
    <w:p w14:paraId="60D6A000" w14:textId="52F54ABA" w:rsidR="00CE1DF1" w:rsidRPr="00FA35F4" w:rsidRDefault="00CE1DF1" w:rsidP="00CE1DF1">
      <w:pPr>
        <w:autoSpaceDE w:val="0"/>
        <w:autoSpaceDN w:val="0"/>
        <w:adjustRightInd w:val="0"/>
        <w:jc w:val="center"/>
        <w:rPr>
          <w:color w:val="000000"/>
        </w:rPr>
      </w:pPr>
      <w:r w:rsidRPr="00FA35F4">
        <w:rPr>
          <w:color w:val="000000"/>
        </w:rPr>
        <w:t xml:space="preserve">                        </w:t>
      </w:r>
    </w:p>
    <w:p w14:paraId="24C4F772" w14:textId="77777777" w:rsidR="00CE1DF1" w:rsidRPr="00FA35F4" w:rsidRDefault="00CE1DF1" w:rsidP="00CE1DF1">
      <w:pPr>
        <w:autoSpaceDE w:val="0"/>
        <w:autoSpaceDN w:val="0"/>
        <w:adjustRightInd w:val="0"/>
        <w:jc w:val="center"/>
        <w:rPr>
          <w:color w:val="000000"/>
        </w:rPr>
      </w:pPr>
      <w:r w:rsidRPr="00FA35F4">
        <w:rPr>
          <w:color w:val="000000"/>
        </w:rPr>
        <w:t xml:space="preserve">                                      M.P.                              ZA ČLANA ZAJEDNICE PONUDITELJA:</w:t>
      </w:r>
    </w:p>
    <w:p w14:paraId="335599EB" w14:textId="2E9387DE" w:rsidR="00CE1DF1" w:rsidRDefault="00CE1DF1" w:rsidP="00CE1DF1">
      <w:pPr>
        <w:autoSpaceDE w:val="0"/>
        <w:autoSpaceDN w:val="0"/>
        <w:adjustRightInd w:val="0"/>
        <w:jc w:val="right"/>
        <w:rPr>
          <w:color w:val="000000"/>
        </w:rPr>
      </w:pPr>
      <w:r w:rsidRPr="00FA35F4">
        <w:rPr>
          <w:color w:val="000000"/>
        </w:rPr>
        <w:t>_______________________________________</w:t>
      </w:r>
    </w:p>
    <w:p w14:paraId="75FEAD7A" w14:textId="43476F3E" w:rsidR="00CE1DF1" w:rsidRPr="00FA35F4" w:rsidRDefault="00CE1DF1" w:rsidP="00CE1DF1">
      <w:pPr>
        <w:autoSpaceDE w:val="0"/>
        <w:autoSpaceDN w:val="0"/>
        <w:adjustRightInd w:val="0"/>
        <w:jc w:val="center"/>
        <w:rPr>
          <w:color w:val="000000"/>
        </w:rPr>
      </w:pPr>
      <w:r w:rsidRPr="00FA35F4">
        <w:rPr>
          <w:color w:val="000000"/>
        </w:rPr>
        <w:t xml:space="preserve">                                                          </w:t>
      </w:r>
      <w:r w:rsidR="00F730DA">
        <w:rPr>
          <w:color w:val="000000"/>
        </w:rPr>
        <w:t xml:space="preserve">       </w:t>
      </w:r>
      <w:r w:rsidRPr="00FA35F4">
        <w:rPr>
          <w:color w:val="000000"/>
        </w:rPr>
        <w:t xml:space="preserve">      (ime, prezime, funkcija i potpis ovlaštene osobe)</w:t>
      </w:r>
    </w:p>
    <w:p w14:paraId="46520ABF" w14:textId="77777777" w:rsidR="00CE1DF1" w:rsidRPr="00FA35F4" w:rsidRDefault="00CE1DF1" w:rsidP="00CE1DF1">
      <w:pPr>
        <w:autoSpaceDE w:val="0"/>
        <w:autoSpaceDN w:val="0"/>
        <w:adjustRightInd w:val="0"/>
        <w:rPr>
          <w:color w:val="000000"/>
        </w:rPr>
      </w:pPr>
    </w:p>
    <w:p w14:paraId="39F465BC" w14:textId="73D0D38F" w:rsidR="00CE1DF1" w:rsidRPr="00FA35F4" w:rsidRDefault="00CE1DF1" w:rsidP="00CE1DF1">
      <w:pPr>
        <w:spacing w:line="360" w:lineRule="auto"/>
        <w:jc w:val="both"/>
      </w:pPr>
      <w:r w:rsidRPr="00FA35F4">
        <w:lastRenderedPageBreak/>
        <w:t xml:space="preserve">Obrazac broj </w:t>
      </w:r>
      <w:r w:rsidR="001E170F" w:rsidRPr="00FA35F4">
        <w:t>2</w:t>
      </w:r>
      <w:r w:rsidRPr="00FA35F4">
        <w:t>.</w:t>
      </w:r>
    </w:p>
    <w:p w14:paraId="6FEFB316" w14:textId="678FC7EF" w:rsidR="00CE1DF1" w:rsidRPr="00FA35F4" w:rsidRDefault="00CE1DF1" w:rsidP="00CE1DF1">
      <w:pPr>
        <w:rPr>
          <w:b/>
          <w:lang w:eastAsia="en-US"/>
        </w:rPr>
      </w:pPr>
      <w:r w:rsidRPr="00FA35F4">
        <w:rPr>
          <w:b/>
        </w:rPr>
        <w:t>Popis značajnih ugovora izvršenih u</w:t>
      </w:r>
      <w:r w:rsidR="0017627C">
        <w:rPr>
          <w:b/>
        </w:rPr>
        <w:t xml:space="preserve"> 2022. i</w:t>
      </w:r>
      <w:r w:rsidRPr="00FA35F4">
        <w:rPr>
          <w:b/>
        </w:rPr>
        <w:t xml:space="preserve"> posljednj</w:t>
      </w:r>
      <w:r w:rsidR="00227648" w:rsidRPr="00FA35F4">
        <w:rPr>
          <w:b/>
        </w:rPr>
        <w:t>ih</w:t>
      </w:r>
      <w:r w:rsidRPr="00FA35F4">
        <w:rPr>
          <w:b/>
        </w:rPr>
        <w:t xml:space="preserve">  (</w:t>
      </w:r>
      <w:r w:rsidR="00CF38C6">
        <w:rPr>
          <w:b/>
        </w:rPr>
        <w:t>3</w:t>
      </w:r>
      <w:r w:rsidRPr="00FA35F4">
        <w:rPr>
          <w:b/>
        </w:rPr>
        <w:t>) godin</w:t>
      </w:r>
      <w:r w:rsidR="00CF38C6">
        <w:rPr>
          <w:b/>
        </w:rPr>
        <w:t>e</w:t>
      </w:r>
      <w:r w:rsidRPr="00FA35F4">
        <w:rPr>
          <w:b/>
        </w:rPr>
        <w:t xml:space="preserve"> u vezi s predmetom na</w:t>
      </w:r>
      <w:r w:rsidR="00227648" w:rsidRPr="00FA35F4">
        <w:rPr>
          <w:b/>
        </w:rPr>
        <w:t>bave</w:t>
      </w:r>
    </w:p>
    <w:p w14:paraId="59B6525E" w14:textId="77777777" w:rsidR="00CE1DF1" w:rsidRPr="00FA35F4" w:rsidRDefault="00CE1DF1" w:rsidP="00CE1D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CE1DF1" w:rsidRPr="00FA35F4" w14:paraId="4DAA7959"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4282D842" w14:textId="77777777" w:rsidR="00CE1DF1" w:rsidRPr="00FA35F4" w:rsidRDefault="00CE1DF1" w:rsidP="00CE1DF1">
            <w:pPr>
              <w:jc w:val="both"/>
              <w:rPr>
                <w:b/>
                <w:lang w:eastAsia="en-US"/>
              </w:rPr>
            </w:pPr>
            <w:r w:rsidRPr="00FA35F4">
              <w:rPr>
                <w:b/>
              </w:rPr>
              <w:t>Ponuditelj:</w:t>
            </w:r>
          </w:p>
        </w:tc>
        <w:tc>
          <w:tcPr>
            <w:tcW w:w="6628" w:type="dxa"/>
            <w:tcBorders>
              <w:top w:val="single" w:sz="4" w:space="0" w:color="auto"/>
              <w:left w:val="single" w:sz="4" w:space="0" w:color="auto"/>
              <w:bottom w:val="single" w:sz="4" w:space="0" w:color="auto"/>
              <w:right w:val="single" w:sz="4" w:space="0" w:color="auto"/>
            </w:tcBorders>
          </w:tcPr>
          <w:p w14:paraId="30AF3C56" w14:textId="77777777" w:rsidR="00CE1DF1" w:rsidRPr="00FA35F4" w:rsidRDefault="00CE1DF1" w:rsidP="00CE1DF1">
            <w:pPr>
              <w:jc w:val="both"/>
              <w:rPr>
                <w:lang w:eastAsia="en-US"/>
              </w:rPr>
            </w:pPr>
          </w:p>
        </w:tc>
      </w:tr>
      <w:tr w:rsidR="00CE1DF1" w:rsidRPr="00FA35F4" w14:paraId="594F866E"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1FFE1776" w14:textId="77777777" w:rsidR="00CE1DF1" w:rsidRPr="00FA35F4" w:rsidRDefault="00CE1DF1" w:rsidP="00CE1DF1">
            <w:pPr>
              <w:jc w:val="both"/>
              <w:rPr>
                <w:lang w:eastAsia="en-US"/>
              </w:rPr>
            </w:pPr>
            <w:r w:rsidRPr="00FA35F4">
              <w:t>Adresa sjedišta:</w:t>
            </w:r>
          </w:p>
        </w:tc>
        <w:tc>
          <w:tcPr>
            <w:tcW w:w="6628" w:type="dxa"/>
            <w:tcBorders>
              <w:top w:val="single" w:sz="4" w:space="0" w:color="auto"/>
              <w:left w:val="single" w:sz="4" w:space="0" w:color="auto"/>
              <w:bottom w:val="single" w:sz="4" w:space="0" w:color="auto"/>
              <w:right w:val="single" w:sz="4" w:space="0" w:color="auto"/>
            </w:tcBorders>
          </w:tcPr>
          <w:p w14:paraId="71D6D252" w14:textId="77777777" w:rsidR="00CE1DF1" w:rsidRPr="00FA35F4" w:rsidRDefault="00CE1DF1" w:rsidP="00CE1DF1">
            <w:pPr>
              <w:jc w:val="both"/>
              <w:rPr>
                <w:lang w:eastAsia="en-US"/>
              </w:rPr>
            </w:pPr>
          </w:p>
        </w:tc>
      </w:tr>
      <w:tr w:rsidR="00CE1DF1" w:rsidRPr="00FA35F4" w14:paraId="2A4BAEA5"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5AE50080" w14:textId="77777777" w:rsidR="00CE1DF1" w:rsidRPr="00FA35F4" w:rsidRDefault="00CE1DF1" w:rsidP="00CE1DF1">
            <w:pPr>
              <w:jc w:val="both"/>
              <w:rPr>
                <w:lang w:eastAsia="en-US"/>
              </w:rPr>
            </w:pPr>
            <w:r w:rsidRPr="00FA35F4">
              <w:t>Telefon/fax:</w:t>
            </w:r>
          </w:p>
        </w:tc>
        <w:tc>
          <w:tcPr>
            <w:tcW w:w="6628" w:type="dxa"/>
            <w:tcBorders>
              <w:top w:val="single" w:sz="4" w:space="0" w:color="auto"/>
              <w:left w:val="single" w:sz="4" w:space="0" w:color="auto"/>
              <w:bottom w:val="single" w:sz="4" w:space="0" w:color="auto"/>
              <w:right w:val="single" w:sz="4" w:space="0" w:color="auto"/>
            </w:tcBorders>
          </w:tcPr>
          <w:p w14:paraId="1E5126D6" w14:textId="77777777" w:rsidR="00CE1DF1" w:rsidRPr="00FA35F4" w:rsidRDefault="00CE1DF1" w:rsidP="00CE1DF1">
            <w:pPr>
              <w:jc w:val="both"/>
              <w:rPr>
                <w:lang w:eastAsia="en-US"/>
              </w:rPr>
            </w:pPr>
          </w:p>
        </w:tc>
      </w:tr>
      <w:tr w:rsidR="00CE1DF1" w:rsidRPr="00FA35F4" w14:paraId="62ED85E8"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3477ADAF" w14:textId="77777777" w:rsidR="00CE1DF1" w:rsidRPr="00FA35F4" w:rsidRDefault="00CE1DF1" w:rsidP="00CE1DF1">
            <w:pPr>
              <w:jc w:val="both"/>
              <w:rPr>
                <w:lang w:eastAsia="en-US"/>
              </w:rPr>
            </w:pPr>
            <w:r w:rsidRPr="00FA35F4">
              <w:t>E-mail:</w:t>
            </w:r>
          </w:p>
        </w:tc>
        <w:tc>
          <w:tcPr>
            <w:tcW w:w="6628" w:type="dxa"/>
            <w:tcBorders>
              <w:top w:val="single" w:sz="4" w:space="0" w:color="auto"/>
              <w:left w:val="single" w:sz="4" w:space="0" w:color="auto"/>
              <w:bottom w:val="single" w:sz="4" w:space="0" w:color="auto"/>
              <w:right w:val="single" w:sz="4" w:space="0" w:color="auto"/>
            </w:tcBorders>
          </w:tcPr>
          <w:p w14:paraId="6E4EDFD3" w14:textId="77777777" w:rsidR="00CE1DF1" w:rsidRPr="00FA35F4" w:rsidRDefault="00CE1DF1" w:rsidP="00CE1DF1">
            <w:pPr>
              <w:jc w:val="both"/>
              <w:rPr>
                <w:lang w:eastAsia="en-US"/>
              </w:rPr>
            </w:pPr>
          </w:p>
        </w:tc>
      </w:tr>
      <w:tr w:rsidR="00CE1DF1" w:rsidRPr="00FA35F4" w14:paraId="25217507"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4D36F09E" w14:textId="77777777" w:rsidR="00CE1DF1" w:rsidRPr="00FA35F4" w:rsidRDefault="00CE1DF1" w:rsidP="00CE1DF1">
            <w:pPr>
              <w:jc w:val="both"/>
              <w:rPr>
                <w:lang w:eastAsia="en-US"/>
              </w:rPr>
            </w:pPr>
            <w:r w:rsidRPr="00FA35F4">
              <w:t>Matični broj/OIB</w:t>
            </w:r>
          </w:p>
        </w:tc>
        <w:tc>
          <w:tcPr>
            <w:tcW w:w="6628" w:type="dxa"/>
            <w:tcBorders>
              <w:top w:val="single" w:sz="4" w:space="0" w:color="auto"/>
              <w:left w:val="single" w:sz="4" w:space="0" w:color="auto"/>
              <w:bottom w:val="single" w:sz="4" w:space="0" w:color="auto"/>
              <w:right w:val="single" w:sz="4" w:space="0" w:color="auto"/>
            </w:tcBorders>
          </w:tcPr>
          <w:p w14:paraId="4FB9C759" w14:textId="77777777" w:rsidR="00CE1DF1" w:rsidRPr="00FA35F4" w:rsidRDefault="00CE1DF1" w:rsidP="00CE1DF1">
            <w:pPr>
              <w:jc w:val="both"/>
              <w:rPr>
                <w:lang w:eastAsia="en-US"/>
              </w:rPr>
            </w:pPr>
          </w:p>
        </w:tc>
      </w:tr>
      <w:tr w:rsidR="00CE1DF1" w:rsidRPr="00FA35F4" w14:paraId="3EE152D5"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0F936344" w14:textId="77777777" w:rsidR="00CE1DF1" w:rsidRPr="00FA35F4" w:rsidRDefault="00CE1DF1" w:rsidP="00CE1DF1">
            <w:pPr>
              <w:jc w:val="both"/>
              <w:rPr>
                <w:lang w:eastAsia="en-US"/>
              </w:rPr>
            </w:pPr>
            <w:r w:rsidRPr="00FA35F4">
              <w:t>Žiro račun/Banka:</w:t>
            </w:r>
          </w:p>
        </w:tc>
        <w:tc>
          <w:tcPr>
            <w:tcW w:w="6628" w:type="dxa"/>
            <w:tcBorders>
              <w:top w:val="single" w:sz="4" w:space="0" w:color="auto"/>
              <w:left w:val="single" w:sz="4" w:space="0" w:color="auto"/>
              <w:bottom w:val="single" w:sz="4" w:space="0" w:color="auto"/>
              <w:right w:val="single" w:sz="4" w:space="0" w:color="auto"/>
            </w:tcBorders>
          </w:tcPr>
          <w:p w14:paraId="2453D363" w14:textId="77777777" w:rsidR="00CE1DF1" w:rsidRPr="00FA35F4" w:rsidRDefault="00CE1DF1" w:rsidP="00CE1DF1">
            <w:pPr>
              <w:jc w:val="both"/>
              <w:rPr>
                <w:lang w:eastAsia="en-US"/>
              </w:rPr>
            </w:pPr>
          </w:p>
        </w:tc>
      </w:tr>
      <w:tr w:rsidR="00CE1DF1" w:rsidRPr="00FA35F4" w14:paraId="216242E1" w14:textId="77777777" w:rsidTr="00DA0D61">
        <w:tc>
          <w:tcPr>
            <w:tcW w:w="2660" w:type="dxa"/>
            <w:tcBorders>
              <w:top w:val="single" w:sz="4" w:space="0" w:color="auto"/>
              <w:left w:val="single" w:sz="4" w:space="0" w:color="auto"/>
              <w:bottom w:val="single" w:sz="4" w:space="0" w:color="auto"/>
              <w:right w:val="single" w:sz="4" w:space="0" w:color="auto"/>
            </w:tcBorders>
            <w:hideMark/>
          </w:tcPr>
          <w:p w14:paraId="6533955C" w14:textId="77777777" w:rsidR="00CE1DF1" w:rsidRPr="00FA35F4" w:rsidRDefault="00CE1DF1" w:rsidP="00CE1DF1">
            <w:pPr>
              <w:jc w:val="both"/>
              <w:rPr>
                <w:lang w:eastAsia="en-US"/>
              </w:rPr>
            </w:pPr>
            <w:r w:rsidRPr="00FA35F4">
              <w:t>Odgovorna osoba:</w:t>
            </w:r>
          </w:p>
        </w:tc>
        <w:tc>
          <w:tcPr>
            <w:tcW w:w="6628" w:type="dxa"/>
            <w:tcBorders>
              <w:top w:val="single" w:sz="4" w:space="0" w:color="auto"/>
              <w:left w:val="single" w:sz="4" w:space="0" w:color="auto"/>
              <w:bottom w:val="single" w:sz="4" w:space="0" w:color="auto"/>
              <w:right w:val="single" w:sz="4" w:space="0" w:color="auto"/>
            </w:tcBorders>
          </w:tcPr>
          <w:p w14:paraId="06F5DE6A" w14:textId="77777777" w:rsidR="00CE1DF1" w:rsidRPr="00FA35F4" w:rsidRDefault="00CE1DF1" w:rsidP="00CE1DF1">
            <w:pPr>
              <w:jc w:val="both"/>
              <w:rPr>
                <w:lang w:eastAsia="en-US"/>
              </w:rPr>
            </w:pPr>
          </w:p>
        </w:tc>
      </w:tr>
    </w:tbl>
    <w:p w14:paraId="51AC7852" w14:textId="77777777" w:rsidR="00CE1DF1" w:rsidRPr="00FA35F4" w:rsidRDefault="00CE1DF1" w:rsidP="00CE1DF1">
      <w:pPr>
        <w:jc w:val="both"/>
        <w:rPr>
          <w:lang w:eastAsia="en-US"/>
        </w:rPr>
      </w:pPr>
    </w:p>
    <w:p w14:paraId="2C161A2E" w14:textId="77777777" w:rsidR="00CE1DF1" w:rsidRPr="00FA35F4" w:rsidRDefault="00CE1DF1" w:rsidP="00CE1DF1">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2272"/>
        <w:gridCol w:w="1230"/>
        <w:gridCol w:w="1746"/>
      </w:tblGrid>
      <w:tr w:rsidR="00CF38C6" w:rsidRPr="00FA35F4" w14:paraId="763F6BB3" w14:textId="77777777" w:rsidTr="00CF38C6">
        <w:tc>
          <w:tcPr>
            <w:tcW w:w="823" w:type="dxa"/>
            <w:tcBorders>
              <w:top w:val="single" w:sz="4" w:space="0" w:color="auto"/>
              <w:left w:val="single" w:sz="4" w:space="0" w:color="auto"/>
              <w:bottom w:val="single" w:sz="4" w:space="0" w:color="auto"/>
              <w:right w:val="single" w:sz="4" w:space="0" w:color="auto"/>
            </w:tcBorders>
            <w:hideMark/>
          </w:tcPr>
          <w:p w14:paraId="66F71161" w14:textId="77777777" w:rsidR="00CF38C6" w:rsidRPr="00FA35F4" w:rsidRDefault="00CF38C6" w:rsidP="00CE1DF1">
            <w:pPr>
              <w:jc w:val="both"/>
              <w:rPr>
                <w:lang w:eastAsia="en-US"/>
              </w:rPr>
            </w:pPr>
            <w:proofErr w:type="spellStart"/>
            <w:r w:rsidRPr="00FA35F4">
              <w:t>R.broj</w:t>
            </w:r>
            <w:proofErr w:type="spellEnd"/>
          </w:p>
        </w:tc>
        <w:tc>
          <w:tcPr>
            <w:tcW w:w="1227" w:type="dxa"/>
            <w:tcBorders>
              <w:top w:val="single" w:sz="4" w:space="0" w:color="auto"/>
              <w:left w:val="single" w:sz="4" w:space="0" w:color="auto"/>
              <w:bottom w:val="single" w:sz="4" w:space="0" w:color="auto"/>
              <w:right w:val="single" w:sz="4" w:space="0" w:color="auto"/>
            </w:tcBorders>
            <w:hideMark/>
          </w:tcPr>
          <w:p w14:paraId="2F6298B2" w14:textId="77777777" w:rsidR="00CF38C6" w:rsidRPr="00FA35F4" w:rsidRDefault="00CF38C6" w:rsidP="00CE1DF1">
            <w:pPr>
              <w:jc w:val="center"/>
              <w:rPr>
                <w:lang w:eastAsia="en-US"/>
              </w:rPr>
            </w:pPr>
            <w:r w:rsidRPr="00FA35F4">
              <w:t>Broj ugovora</w:t>
            </w:r>
          </w:p>
        </w:tc>
        <w:tc>
          <w:tcPr>
            <w:tcW w:w="1769" w:type="dxa"/>
            <w:tcBorders>
              <w:top w:val="single" w:sz="4" w:space="0" w:color="auto"/>
              <w:left w:val="single" w:sz="4" w:space="0" w:color="auto"/>
              <w:bottom w:val="single" w:sz="4" w:space="0" w:color="auto"/>
              <w:right w:val="single" w:sz="4" w:space="0" w:color="auto"/>
            </w:tcBorders>
            <w:hideMark/>
          </w:tcPr>
          <w:p w14:paraId="7488B210" w14:textId="77777777" w:rsidR="00CF38C6" w:rsidRPr="00FA35F4" w:rsidRDefault="00CF38C6" w:rsidP="00CE1DF1">
            <w:pPr>
              <w:jc w:val="center"/>
              <w:rPr>
                <w:lang w:eastAsia="en-US"/>
              </w:rPr>
            </w:pPr>
            <w:r w:rsidRPr="00FA35F4">
              <w:t>Naziv naručitelja</w:t>
            </w:r>
          </w:p>
        </w:tc>
        <w:tc>
          <w:tcPr>
            <w:tcW w:w="2272" w:type="dxa"/>
            <w:tcBorders>
              <w:top w:val="single" w:sz="4" w:space="0" w:color="auto"/>
              <w:left w:val="single" w:sz="4" w:space="0" w:color="auto"/>
              <w:bottom w:val="single" w:sz="4" w:space="0" w:color="auto"/>
              <w:right w:val="single" w:sz="4" w:space="0" w:color="auto"/>
            </w:tcBorders>
            <w:hideMark/>
          </w:tcPr>
          <w:p w14:paraId="3B240201" w14:textId="77777777" w:rsidR="00CF38C6" w:rsidRPr="00FA35F4" w:rsidRDefault="00CF38C6" w:rsidP="00CE1DF1">
            <w:pPr>
              <w:jc w:val="center"/>
              <w:rPr>
                <w:lang w:eastAsia="en-US"/>
              </w:rPr>
            </w:pPr>
            <w:r w:rsidRPr="00FA35F4">
              <w:t>Točan naziv predmeta ugovora</w:t>
            </w:r>
          </w:p>
        </w:tc>
        <w:tc>
          <w:tcPr>
            <w:tcW w:w="1230" w:type="dxa"/>
            <w:tcBorders>
              <w:top w:val="single" w:sz="4" w:space="0" w:color="auto"/>
              <w:left w:val="single" w:sz="4" w:space="0" w:color="auto"/>
              <w:bottom w:val="single" w:sz="4" w:space="0" w:color="auto"/>
              <w:right w:val="single" w:sz="4" w:space="0" w:color="auto"/>
            </w:tcBorders>
            <w:hideMark/>
          </w:tcPr>
          <w:p w14:paraId="6F6DB34E" w14:textId="77777777" w:rsidR="00CF38C6" w:rsidRPr="00FA35F4" w:rsidRDefault="00CF38C6" w:rsidP="00CE1DF1">
            <w:pPr>
              <w:jc w:val="center"/>
              <w:rPr>
                <w:lang w:eastAsia="en-US"/>
              </w:rPr>
            </w:pPr>
            <w:r w:rsidRPr="00FA35F4">
              <w:t>Vrijednost</w:t>
            </w:r>
          </w:p>
        </w:tc>
        <w:tc>
          <w:tcPr>
            <w:tcW w:w="1746" w:type="dxa"/>
            <w:tcBorders>
              <w:top w:val="single" w:sz="4" w:space="0" w:color="auto"/>
              <w:left w:val="single" w:sz="4" w:space="0" w:color="auto"/>
              <w:bottom w:val="single" w:sz="4" w:space="0" w:color="auto"/>
              <w:right w:val="single" w:sz="4" w:space="0" w:color="auto"/>
            </w:tcBorders>
            <w:hideMark/>
          </w:tcPr>
          <w:p w14:paraId="5E84BA75" w14:textId="77777777" w:rsidR="00CF38C6" w:rsidRPr="00FA35F4" w:rsidRDefault="00CF38C6" w:rsidP="00CE1DF1">
            <w:pPr>
              <w:jc w:val="center"/>
              <w:rPr>
                <w:lang w:eastAsia="en-US"/>
              </w:rPr>
            </w:pPr>
            <w:r w:rsidRPr="00FA35F4">
              <w:t>Datum izvršenja ugovora</w:t>
            </w:r>
          </w:p>
        </w:tc>
      </w:tr>
      <w:tr w:rsidR="00CF38C6" w:rsidRPr="00FA35F4" w14:paraId="251BC1E2" w14:textId="77777777" w:rsidTr="00CF38C6">
        <w:tc>
          <w:tcPr>
            <w:tcW w:w="823" w:type="dxa"/>
            <w:tcBorders>
              <w:top w:val="single" w:sz="4" w:space="0" w:color="auto"/>
              <w:left w:val="single" w:sz="4" w:space="0" w:color="auto"/>
              <w:bottom w:val="single" w:sz="4" w:space="0" w:color="auto"/>
              <w:right w:val="single" w:sz="4" w:space="0" w:color="auto"/>
            </w:tcBorders>
          </w:tcPr>
          <w:p w14:paraId="7A13ACFB" w14:textId="77777777" w:rsidR="00CF38C6" w:rsidRPr="00FA35F4" w:rsidRDefault="00CF38C6" w:rsidP="00CE1DF1">
            <w:pPr>
              <w:jc w:val="both"/>
            </w:pPr>
            <w:r w:rsidRPr="00FA35F4">
              <w:t>1.</w:t>
            </w:r>
          </w:p>
          <w:p w14:paraId="5FE01C3B" w14:textId="77777777" w:rsidR="00CF38C6" w:rsidRPr="00FA35F4" w:rsidRDefault="00CF38C6" w:rsidP="00CE1DF1">
            <w:pPr>
              <w:jc w:val="both"/>
            </w:pPr>
          </w:p>
          <w:p w14:paraId="33A7F7CC" w14:textId="77777777" w:rsidR="00CF38C6" w:rsidRPr="00FA35F4" w:rsidRDefault="00CF38C6" w:rsidP="00CE1DF1">
            <w:pPr>
              <w:jc w:val="both"/>
            </w:pPr>
          </w:p>
          <w:p w14:paraId="4DDA2A52" w14:textId="77777777" w:rsidR="00CF38C6" w:rsidRPr="00FA35F4" w:rsidRDefault="00CF38C6"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45966421" w14:textId="77777777" w:rsidR="00CF38C6" w:rsidRPr="00FA35F4" w:rsidRDefault="00CF38C6"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358C25BF" w14:textId="77777777" w:rsidR="00CF38C6" w:rsidRPr="00FA35F4" w:rsidRDefault="00CF38C6" w:rsidP="00CE1DF1">
            <w:pPr>
              <w:jc w:val="both"/>
              <w:rPr>
                <w:lang w:eastAsia="en-US"/>
              </w:rPr>
            </w:pPr>
          </w:p>
        </w:tc>
        <w:tc>
          <w:tcPr>
            <w:tcW w:w="2272" w:type="dxa"/>
            <w:tcBorders>
              <w:top w:val="single" w:sz="4" w:space="0" w:color="auto"/>
              <w:left w:val="single" w:sz="4" w:space="0" w:color="auto"/>
              <w:bottom w:val="single" w:sz="4" w:space="0" w:color="auto"/>
              <w:right w:val="single" w:sz="4" w:space="0" w:color="auto"/>
            </w:tcBorders>
          </w:tcPr>
          <w:p w14:paraId="5C90EF78" w14:textId="77777777" w:rsidR="00CF38C6" w:rsidRPr="00FA35F4" w:rsidRDefault="00CF38C6" w:rsidP="00CE1DF1">
            <w:pPr>
              <w:jc w:val="both"/>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3F3FBBB1" w14:textId="77777777" w:rsidR="00CF38C6" w:rsidRPr="00FA35F4" w:rsidRDefault="00CF38C6" w:rsidP="00CE1DF1">
            <w:pPr>
              <w:jc w:val="both"/>
              <w:rPr>
                <w:lang w:eastAsia="en-US"/>
              </w:rPr>
            </w:pPr>
          </w:p>
        </w:tc>
        <w:tc>
          <w:tcPr>
            <w:tcW w:w="1746" w:type="dxa"/>
            <w:tcBorders>
              <w:top w:val="single" w:sz="4" w:space="0" w:color="auto"/>
              <w:left w:val="single" w:sz="4" w:space="0" w:color="auto"/>
              <w:bottom w:val="single" w:sz="4" w:space="0" w:color="auto"/>
              <w:right w:val="single" w:sz="4" w:space="0" w:color="auto"/>
            </w:tcBorders>
          </w:tcPr>
          <w:p w14:paraId="0B103AC3" w14:textId="77777777" w:rsidR="00CF38C6" w:rsidRPr="00FA35F4" w:rsidRDefault="00CF38C6" w:rsidP="00CE1DF1">
            <w:pPr>
              <w:jc w:val="both"/>
              <w:rPr>
                <w:lang w:eastAsia="en-US"/>
              </w:rPr>
            </w:pPr>
          </w:p>
        </w:tc>
      </w:tr>
      <w:tr w:rsidR="00CF38C6" w:rsidRPr="00FA35F4" w14:paraId="7A91F880" w14:textId="77777777" w:rsidTr="00CF38C6">
        <w:tc>
          <w:tcPr>
            <w:tcW w:w="823" w:type="dxa"/>
            <w:tcBorders>
              <w:top w:val="single" w:sz="4" w:space="0" w:color="auto"/>
              <w:left w:val="single" w:sz="4" w:space="0" w:color="auto"/>
              <w:bottom w:val="single" w:sz="4" w:space="0" w:color="auto"/>
              <w:right w:val="single" w:sz="4" w:space="0" w:color="auto"/>
            </w:tcBorders>
          </w:tcPr>
          <w:p w14:paraId="34E9B027" w14:textId="77777777" w:rsidR="00CF38C6" w:rsidRPr="00FA35F4" w:rsidRDefault="00CF38C6" w:rsidP="00CE1DF1">
            <w:pPr>
              <w:jc w:val="both"/>
            </w:pPr>
            <w:r w:rsidRPr="00FA35F4">
              <w:t>2.</w:t>
            </w:r>
          </w:p>
          <w:p w14:paraId="041792BA" w14:textId="77777777" w:rsidR="00CF38C6" w:rsidRPr="00FA35F4" w:rsidRDefault="00CF38C6" w:rsidP="00CE1DF1">
            <w:pPr>
              <w:jc w:val="both"/>
            </w:pPr>
          </w:p>
          <w:p w14:paraId="176492C9" w14:textId="77777777" w:rsidR="00CF38C6" w:rsidRPr="00FA35F4" w:rsidRDefault="00CF38C6" w:rsidP="00CE1DF1">
            <w:pPr>
              <w:jc w:val="both"/>
            </w:pPr>
          </w:p>
          <w:p w14:paraId="085FD8C1" w14:textId="77777777" w:rsidR="00CF38C6" w:rsidRPr="00FA35F4" w:rsidRDefault="00CF38C6"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600B0C46" w14:textId="77777777" w:rsidR="00CF38C6" w:rsidRPr="00FA35F4" w:rsidRDefault="00CF38C6"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22E2C10F" w14:textId="77777777" w:rsidR="00CF38C6" w:rsidRPr="00FA35F4" w:rsidRDefault="00CF38C6" w:rsidP="00CE1DF1">
            <w:pPr>
              <w:jc w:val="both"/>
              <w:rPr>
                <w:lang w:eastAsia="en-US"/>
              </w:rPr>
            </w:pPr>
          </w:p>
        </w:tc>
        <w:tc>
          <w:tcPr>
            <w:tcW w:w="2272" w:type="dxa"/>
            <w:tcBorders>
              <w:top w:val="single" w:sz="4" w:space="0" w:color="auto"/>
              <w:left w:val="single" w:sz="4" w:space="0" w:color="auto"/>
              <w:bottom w:val="single" w:sz="4" w:space="0" w:color="auto"/>
              <w:right w:val="single" w:sz="4" w:space="0" w:color="auto"/>
            </w:tcBorders>
          </w:tcPr>
          <w:p w14:paraId="701517F1" w14:textId="77777777" w:rsidR="00CF38C6" w:rsidRPr="00FA35F4" w:rsidRDefault="00CF38C6" w:rsidP="00CE1DF1">
            <w:pPr>
              <w:jc w:val="both"/>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74445AEE" w14:textId="77777777" w:rsidR="00CF38C6" w:rsidRPr="00FA35F4" w:rsidRDefault="00CF38C6" w:rsidP="00CE1DF1">
            <w:pPr>
              <w:jc w:val="both"/>
              <w:rPr>
                <w:lang w:eastAsia="en-US"/>
              </w:rPr>
            </w:pPr>
          </w:p>
        </w:tc>
        <w:tc>
          <w:tcPr>
            <w:tcW w:w="1746" w:type="dxa"/>
            <w:tcBorders>
              <w:top w:val="single" w:sz="4" w:space="0" w:color="auto"/>
              <w:left w:val="single" w:sz="4" w:space="0" w:color="auto"/>
              <w:bottom w:val="single" w:sz="4" w:space="0" w:color="auto"/>
              <w:right w:val="single" w:sz="4" w:space="0" w:color="auto"/>
            </w:tcBorders>
          </w:tcPr>
          <w:p w14:paraId="7D614954" w14:textId="77777777" w:rsidR="00CF38C6" w:rsidRPr="00FA35F4" w:rsidRDefault="00CF38C6" w:rsidP="00CE1DF1">
            <w:pPr>
              <w:jc w:val="both"/>
              <w:rPr>
                <w:lang w:eastAsia="en-US"/>
              </w:rPr>
            </w:pPr>
          </w:p>
        </w:tc>
      </w:tr>
      <w:tr w:rsidR="00CF38C6" w:rsidRPr="00FA35F4" w14:paraId="148A609B" w14:textId="77777777" w:rsidTr="00CF38C6">
        <w:tc>
          <w:tcPr>
            <w:tcW w:w="823" w:type="dxa"/>
            <w:tcBorders>
              <w:top w:val="single" w:sz="4" w:space="0" w:color="auto"/>
              <w:left w:val="single" w:sz="4" w:space="0" w:color="auto"/>
              <w:bottom w:val="single" w:sz="4" w:space="0" w:color="auto"/>
              <w:right w:val="single" w:sz="4" w:space="0" w:color="auto"/>
            </w:tcBorders>
          </w:tcPr>
          <w:p w14:paraId="4CF7505E" w14:textId="77777777" w:rsidR="00CF38C6" w:rsidRPr="00FA35F4" w:rsidRDefault="00CF38C6" w:rsidP="00CE1DF1">
            <w:pPr>
              <w:jc w:val="both"/>
            </w:pPr>
            <w:r w:rsidRPr="00FA35F4">
              <w:t>3.</w:t>
            </w:r>
          </w:p>
          <w:p w14:paraId="46D30861" w14:textId="77777777" w:rsidR="00CF38C6" w:rsidRPr="00FA35F4" w:rsidRDefault="00CF38C6" w:rsidP="00CE1DF1">
            <w:pPr>
              <w:jc w:val="both"/>
            </w:pPr>
          </w:p>
          <w:p w14:paraId="28F55019" w14:textId="77777777" w:rsidR="00CF38C6" w:rsidRPr="00FA35F4" w:rsidRDefault="00CF38C6" w:rsidP="00CE1DF1">
            <w:pPr>
              <w:jc w:val="both"/>
            </w:pPr>
          </w:p>
          <w:p w14:paraId="660EA745" w14:textId="77777777" w:rsidR="00CF38C6" w:rsidRPr="00FA35F4" w:rsidRDefault="00CF38C6" w:rsidP="00CE1DF1">
            <w:pPr>
              <w:jc w:val="both"/>
              <w:rPr>
                <w:lang w:eastAsia="en-US"/>
              </w:rPr>
            </w:pPr>
          </w:p>
        </w:tc>
        <w:tc>
          <w:tcPr>
            <w:tcW w:w="1227" w:type="dxa"/>
            <w:tcBorders>
              <w:top w:val="single" w:sz="4" w:space="0" w:color="auto"/>
              <w:left w:val="single" w:sz="4" w:space="0" w:color="auto"/>
              <w:bottom w:val="single" w:sz="4" w:space="0" w:color="auto"/>
              <w:right w:val="single" w:sz="4" w:space="0" w:color="auto"/>
            </w:tcBorders>
          </w:tcPr>
          <w:p w14:paraId="5B33FA40" w14:textId="77777777" w:rsidR="00CF38C6" w:rsidRPr="00FA35F4" w:rsidRDefault="00CF38C6" w:rsidP="00CE1DF1">
            <w:pPr>
              <w:jc w:val="both"/>
              <w:rPr>
                <w:lang w:eastAsia="en-US"/>
              </w:rPr>
            </w:pPr>
          </w:p>
        </w:tc>
        <w:tc>
          <w:tcPr>
            <w:tcW w:w="1769" w:type="dxa"/>
            <w:tcBorders>
              <w:top w:val="single" w:sz="4" w:space="0" w:color="auto"/>
              <w:left w:val="single" w:sz="4" w:space="0" w:color="auto"/>
              <w:bottom w:val="single" w:sz="4" w:space="0" w:color="auto"/>
              <w:right w:val="single" w:sz="4" w:space="0" w:color="auto"/>
            </w:tcBorders>
          </w:tcPr>
          <w:p w14:paraId="74145093" w14:textId="77777777" w:rsidR="00CF38C6" w:rsidRPr="00FA35F4" w:rsidRDefault="00CF38C6" w:rsidP="00CE1DF1">
            <w:pPr>
              <w:jc w:val="both"/>
              <w:rPr>
                <w:lang w:eastAsia="en-US"/>
              </w:rPr>
            </w:pPr>
          </w:p>
        </w:tc>
        <w:tc>
          <w:tcPr>
            <w:tcW w:w="2272" w:type="dxa"/>
            <w:tcBorders>
              <w:top w:val="single" w:sz="4" w:space="0" w:color="auto"/>
              <w:left w:val="single" w:sz="4" w:space="0" w:color="auto"/>
              <w:bottom w:val="single" w:sz="4" w:space="0" w:color="auto"/>
              <w:right w:val="single" w:sz="4" w:space="0" w:color="auto"/>
            </w:tcBorders>
          </w:tcPr>
          <w:p w14:paraId="4A6403C0" w14:textId="77777777" w:rsidR="00CF38C6" w:rsidRPr="00FA35F4" w:rsidRDefault="00CF38C6" w:rsidP="00CE1DF1">
            <w:pPr>
              <w:jc w:val="both"/>
              <w:rPr>
                <w:lang w:eastAsia="en-US"/>
              </w:rPr>
            </w:pPr>
          </w:p>
        </w:tc>
        <w:tc>
          <w:tcPr>
            <w:tcW w:w="1230" w:type="dxa"/>
            <w:tcBorders>
              <w:top w:val="single" w:sz="4" w:space="0" w:color="auto"/>
              <w:left w:val="single" w:sz="4" w:space="0" w:color="auto"/>
              <w:bottom w:val="single" w:sz="4" w:space="0" w:color="auto"/>
              <w:right w:val="single" w:sz="4" w:space="0" w:color="auto"/>
            </w:tcBorders>
          </w:tcPr>
          <w:p w14:paraId="79F0A966" w14:textId="77777777" w:rsidR="00CF38C6" w:rsidRPr="00FA35F4" w:rsidRDefault="00CF38C6" w:rsidP="00CE1DF1">
            <w:pPr>
              <w:jc w:val="both"/>
              <w:rPr>
                <w:lang w:eastAsia="en-US"/>
              </w:rPr>
            </w:pPr>
          </w:p>
        </w:tc>
        <w:tc>
          <w:tcPr>
            <w:tcW w:w="1746" w:type="dxa"/>
            <w:tcBorders>
              <w:top w:val="single" w:sz="4" w:space="0" w:color="auto"/>
              <w:left w:val="single" w:sz="4" w:space="0" w:color="auto"/>
              <w:bottom w:val="single" w:sz="4" w:space="0" w:color="auto"/>
              <w:right w:val="single" w:sz="4" w:space="0" w:color="auto"/>
            </w:tcBorders>
          </w:tcPr>
          <w:p w14:paraId="209FA74A" w14:textId="77777777" w:rsidR="00CF38C6" w:rsidRPr="00FA35F4" w:rsidRDefault="00CF38C6" w:rsidP="00CE1DF1">
            <w:pPr>
              <w:jc w:val="both"/>
              <w:rPr>
                <w:lang w:eastAsia="en-US"/>
              </w:rPr>
            </w:pPr>
          </w:p>
        </w:tc>
      </w:tr>
    </w:tbl>
    <w:p w14:paraId="02E664A9" w14:textId="77777777" w:rsidR="00CE1DF1" w:rsidRPr="00FA35F4" w:rsidRDefault="00CE1DF1" w:rsidP="00CE1DF1">
      <w:pPr>
        <w:jc w:val="both"/>
        <w:rPr>
          <w:lang w:eastAsia="en-US"/>
        </w:rPr>
      </w:pPr>
    </w:p>
    <w:p w14:paraId="5BB05121" w14:textId="77777777" w:rsidR="00CE1DF1" w:rsidRPr="00FA35F4" w:rsidRDefault="00CE1DF1" w:rsidP="00CE1DF1">
      <w:pPr>
        <w:jc w:val="both"/>
      </w:pPr>
    </w:p>
    <w:p w14:paraId="16253F80" w14:textId="5C85B0D0" w:rsidR="00CE1DF1" w:rsidRPr="00FA35F4" w:rsidRDefault="00CE1DF1" w:rsidP="00CE1DF1">
      <w:pPr>
        <w:jc w:val="both"/>
      </w:pPr>
      <w:r w:rsidRPr="00FA35F4">
        <w:t xml:space="preserve">Napomena : potrebno je ispuniti s podacima o najmanje </w:t>
      </w:r>
      <w:r w:rsidR="00227648" w:rsidRPr="00FA35F4">
        <w:t>dva</w:t>
      </w:r>
      <w:r w:rsidRPr="00FA35F4">
        <w:t xml:space="preserve"> ugovor</w:t>
      </w:r>
      <w:r w:rsidR="00227648" w:rsidRPr="00FA35F4">
        <w:t>a</w:t>
      </w:r>
      <w:r w:rsidRPr="00FA35F4">
        <w:t xml:space="preserve"> koji je sklopljen</w:t>
      </w:r>
      <w:r w:rsidR="0017627C">
        <w:t xml:space="preserve"> u</w:t>
      </w:r>
      <w:r w:rsidRPr="00FA35F4">
        <w:t xml:space="preserve"> </w:t>
      </w:r>
      <w:r w:rsidR="0017627C">
        <w:t xml:space="preserve">2022. godini i u </w:t>
      </w:r>
      <w:r w:rsidRPr="00FA35F4">
        <w:t>protekl</w:t>
      </w:r>
      <w:r w:rsidR="00227648" w:rsidRPr="00FA35F4">
        <w:t>ih</w:t>
      </w:r>
      <w:r w:rsidRPr="00FA35F4">
        <w:t xml:space="preserve"> </w:t>
      </w:r>
      <w:r w:rsidR="00CF38C6">
        <w:t>3</w:t>
      </w:r>
      <w:r w:rsidRPr="00FA35F4">
        <w:t xml:space="preserve"> godin</w:t>
      </w:r>
      <w:r w:rsidR="00227648" w:rsidRPr="00FA35F4">
        <w:t>a</w:t>
      </w:r>
    </w:p>
    <w:p w14:paraId="2E01DA2F" w14:textId="77777777" w:rsidR="00CE1DF1" w:rsidRPr="00FA35F4" w:rsidRDefault="00CE1DF1" w:rsidP="00CE1DF1">
      <w:pPr>
        <w:jc w:val="both"/>
      </w:pPr>
    </w:p>
    <w:p w14:paraId="0401D639" w14:textId="0FDD110E" w:rsidR="00CE1DF1" w:rsidRDefault="00CE1DF1" w:rsidP="00CE1DF1">
      <w:pPr>
        <w:jc w:val="both"/>
      </w:pPr>
    </w:p>
    <w:p w14:paraId="2EE3F25F" w14:textId="79D5E765" w:rsidR="0017627C" w:rsidRDefault="0017627C" w:rsidP="00CE1DF1">
      <w:pPr>
        <w:jc w:val="both"/>
      </w:pPr>
    </w:p>
    <w:p w14:paraId="1E1B196F" w14:textId="10AB8806" w:rsidR="0017627C" w:rsidRDefault="0017627C" w:rsidP="00CE1DF1">
      <w:pPr>
        <w:jc w:val="both"/>
      </w:pPr>
    </w:p>
    <w:p w14:paraId="1F8E19B6" w14:textId="77777777" w:rsidR="0017627C" w:rsidRPr="00FA35F4" w:rsidRDefault="0017627C" w:rsidP="00CE1DF1">
      <w:pPr>
        <w:jc w:val="both"/>
      </w:pPr>
    </w:p>
    <w:p w14:paraId="55840DDD" w14:textId="77777777" w:rsidR="00CE1DF1" w:rsidRPr="00FA35F4" w:rsidRDefault="00CE1DF1" w:rsidP="00CE1DF1">
      <w:pPr>
        <w:jc w:val="both"/>
      </w:pPr>
    </w:p>
    <w:p w14:paraId="4614CA3A" w14:textId="77777777" w:rsidR="00CE1DF1" w:rsidRPr="00FA35F4" w:rsidRDefault="00CE1DF1" w:rsidP="00CE1DF1">
      <w:pPr>
        <w:jc w:val="both"/>
      </w:pPr>
    </w:p>
    <w:p w14:paraId="269EDEF9" w14:textId="77777777" w:rsidR="00CE1DF1" w:rsidRPr="00FA35F4" w:rsidRDefault="00CE1DF1" w:rsidP="00CE1DF1">
      <w:pPr>
        <w:jc w:val="both"/>
      </w:pPr>
      <w:r w:rsidRPr="00FA35F4">
        <w:t>_______________________________     M.P.                  ____________________________</w:t>
      </w:r>
    </w:p>
    <w:p w14:paraId="2D32A527" w14:textId="0E32AF56" w:rsidR="00CE1DF1" w:rsidRPr="00FA35F4" w:rsidRDefault="00CE1DF1" w:rsidP="00227648">
      <w:pPr>
        <w:ind w:right="1275"/>
        <w:jc w:val="both"/>
      </w:pPr>
      <w:r w:rsidRPr="00FA35F4">
        <w:t xml:space="preserve">       (Mjesto i datum)                                           </w:t>
      </w:r>
      <w:r w:rsidR="00227648" w:rsidRPr="00FA35F4">
        <w:t xml:space="preserve">                             </w:t>
      </w:r>
      <w:r w:rsidRPr="00FA35F4">
        <w:t xml:space="preserve">     (</w:t>
      </w:r>
      <w:r w:rsidR="00227648" w:rsidRPr="00FA35F4">
        <w:t>ponuditelj)</w:t>
      </w:r>
      <w:r w:rsidRPr="00FA35F4">
        <w:t xml:space="preserve">                                                                                           </w:t>
      </w:r>
    </w:p>
    <w:p w14:paraId="6F8A3BDE" w14:textId="77777777" w:rsidR="00227648" w:rsidRPr="00FA35F4" w:rsidRDefault="00227648" w:rsidP="00CE1DF1">
      <w:pPr>
        <w:spacing w:line="360" w:lineRule="auto"/>
        <w:jc w:val="both"/>
      </w:pPr>
    </w:p>
    <w:p w14:paraId="7F7080D6" w14:textId="77777777" w:rsidR="00227648" w:rsidRPr="00FA35F4" w:rsidRDefault="00227648" w:rsidP="00CE1DF1">
      <w:pPr>
        <w:spacing w:line="360" w:lineRule="auto"/>
        <w:jc w:val="both"/>
      </w:pPr>
    </w:p>
    <w:p w14:paraId="4691FDC4" w14:textId="5B6346DA" w:rsidR="00227648" w:rsidRDefault="00227648" w:rsidP="00CE1DF1">
      <w:pPr>
        <w:spacing w:line="360" w:lineRule="auto"/>
        <w:jc w:val="both"/>
      </w:pPr>
    </w:p>
    <w:p w14:paraId="0AA2058C" w14:textId="636D60D2" w:rsidR="00FA35F4" w:rsidRDefault="00FA35F4" w:rsidP="00CE1DF1">
      <w:pPr>
        <w:spacing w:line="360" w:lineRule="auto"/>
        <w:jc w:val="both"/>
      </w:pPr>
    </w:p>
    <w:p w14:paraId="6E1BEBAC" w14:textId="5850425E" w:rsidR="00227648" w:rsidRPr="00FA35F4" w:rsidRDefault="001E170F" w:rsidP="00CE1DF1">
      <w:pPr>
        <w:spacing w:line="360" w:lineRule="auto"/>
        <w:jc w:val="both"/>
        <w:rPr>
          <w:bCs/>
        </w:rPr>
      </w:pPr>
      <w:r w:rsidRPr="00FA35F4">
        <w:rPr>
          <w:bCs/>
        </w:rPr>
        <w:t>Obrazac 4</w:t>
      </w:r>
    </w:p>
    <w:p w14:paraId="6545E16B" w14:textId="77777777" w:rsidR="00CE1DF1" w:rsidRPr="00FA35F4" w:rsidRDefault="00CE1DF1" w:rsidP="00CE1DF1">
      <w:pPr>
        <w:spacing w:line="360" w:lineRule="auto"/>
        <w:jc w:val="both"/>
        <w:rPr>
          <w:b/>
        </w:rPr>
      </w:pPr>
      <w:r w:rsidRPr="00FA35F4">
        <w:rPr>
          <w:b/>
        </w:rPr>
        <w:t>Ponuditelj:_____________________________________</w:t>
      </w:r>
    </w:p>
    <w:p w14:paraId="44E5B151" w14:textId="77777777" w:rsidR="00CE1DF1" w:rsidRPr="00FA35F4" w:rsidRDefault="00CE1DF1" w:rsidP="00CE1DF1">
      <w:pPr>
        <w:spacing w:line="360" w:lineRule="auto"/>
        <w:jc w:val="both"/>
        <w:rPr>
          <w:b/>
        </w:rPr>
      </w:pPr>
    </w:p>
    <w:p w14:paraId="3AD05C66" w14:textId="77777777" w:rsidR="00CE1DF1" w:rsidRPr="00FA35F4" w:rsidRDefault="00CE1DF1" w:rsidP="00CE1DF1">
      <w:pPr>
        <w:spacing w:line="360" w:lineRule="auto"/>
        <w:jc w:val="both"/>
        <w:rPr>
          <w:b/>
        </w:rPr>
      </w:pPr>
      <w:r w:rsidRPr="00FA35F4">
        <w:rPr>
          <w:b/>
        </w:rPr>
        <w:t>Adresa: _______________________________________</w:t>
      </w:r>
    </w:p>
    <w:p w14:paraId="66758513" w14:textId="77777777" w:rsidR="00CE1DF1" w:rsidRPr="00FA35F4" w:rsidRDefault="00CE1DF1" w:rsidP="00CE1DF1">
      <w:pPr>
        <w:spacing w:line="360" w:lineRule="auto"/>
        <w:jc w:val="both"/>
        <w:rPr>
          <w:b/>
        </w:rPr>
      </w:pPr>
    </w:p>
    <w:p w14:paraId="457F29CE" w14:textId="77777777" w:rsidR="00CE1DF1" w:rsidRPr="00FA35F4" w:rsidRDefault="00CE1DF1" w:rsidP="00CE1DF1">
      <w:pPr>
        <w:spacing w:line="360" w:lineRule="auto"/>
        <w:jc w:val="both"/>
        <w:rPr>
          <w:b/>
        </w:rPr>
      </w:pPr>
      <w:r w:rsidRPr="00FA35F4">
        <w:rPr>
          <w:b/>
        </w:rPr>
        <w:t>Telefon/Fax:___________________________________</w:t>
      </w:r>
    </w:p>
    <w:p w14:paraId="3A73A000" w14:textId="77777777" w:rsidR="00CE1DF1" w:rsidRPr="00FA35F4" w:rsidRDefault="00CE1DF1" w:rsidP="00CE1DF1">
      <w:pPr>
        <w:spacing w:line="360" w:lineRule="auto"/>
        <w:jc w:val="both"/>
        <w:rPr>
          <w:b/>
        </w:rPr>
      </w:pPr>
    </w:p>
    <w:p w14:paraId="00CDE384" w14:textId="77777777" w:rsidR="00CE1DF1" w:rsidRPr="00FA35F4" w:rsidRDefault="00CE1DF1" w:rsidP="00CE1DF1">
      <w:pPr>
        <w:spacing w:line="360" w:lineRule="auto"/>
        <w:jc w:val="both"/>
        <w:rPr>
          <w:b/>
        </w:rPr>
      </w:pPr>
      <w:r w:rsidRPr="00FA35F4">
        <w:rPr>
          <w:b/>
        </w:rPr>
        <w:t>E-mail:_______________________________________</w:t>
      </w:r>
    </w:p>
    <w:p w14:paraId="759DE550" w14:textId="77777777" w:rsidR="00CE1DF1" w:rsidRPr="00FA35F4" w:rsidRDefault="00CE1DF1" w:rsidP="00CE1DF1">
      <w:pPr>
        <w:spacing w:line="360" w:lineRule="auto"/>
        <w:jc w:val="both"/>
        <w:rPr>
          <w:b/>
        </w:rPr>
      </w:pPr>
    </w:p>
    <w:p w14:paraId="45732E44" w14:textId="77777777" w:rsidR="00CE1DF1" w:rsidRPr="00FA35F4" w:rsidRDefault="00CE1DF1" w:rsidP="00CE1DF1">
      <w:pPr>
        <w:spacing w:line="360" w:lineRule="auto"/>
        <w:jc w:val="both"/>
        <w:rPr>
          <w:b/>
        </w:rPr>
      </w:pPr>
      <w:r w:rsidRPr="00FA35F4">
        <w:rPr>
          <w:b/>
        </w:rPr>
        <w:t>OIB:________________________________________</w:t>
      </w:r>
    </w:p>
    <w:p w14:paraId="6EC2C3FC" w14:textId="77777777" w:rsidR="00CE1DF1" w:rsidRPr="00FA35F4" w:rsidRDefault="00CE1DF1" w:rsidP="00CE1DF1">
      <w:pPr>
        <w:spacing w:line="360" w:lineRule="auto"/>
        <w:jc w:val="both"/>
        <w:rPr>
          <w:b/>
        </w:rPr>
      </w:pPr>
    </w:p>
    <w:p w14:paraId="40E5A038" w14:textId="77777777" w:rsidR="00CE1DF1" w:rsidRPr="00FA35F4" w:rsidRDefault="00CE1DF1" w:rsidP="00CE1DF1">
      <w:pPr>
        <w:spacing w:line="360" w:lineRule="auto"/>
        <w:jc w:val="both"/>
        <w:rPr>
          <w:b/>
        </w:rPr>
      </w:pPr>
      <w:r w:rsidRPr="00FA35F4">
        <w:rPr>
          <w:b/>
        </w:rPr>
        <w:t>Ovlaštena osoba za zastupanje ponuditelja:______________________</w:t>
      </w:r>
    </w:p>
    <w:p w14:paraId="44405FFB" w14:textId="77777777" w:rsidR="00CE1DF1" w:rsidRPr="00FA35F4" w:rsidRDefault="00CE1DF1" w:rsidP="00CE1DF1">
      <w:pPr>
        <w:spacing w:line="360" w:lineRule="auto"/>
        <w:jc w:val="both"/>
        <w:rPr>
          <w:b/>
        </w:rPr>
      </w:pPr>
    </w:p>
    <w:p w14:paraId="72CB3C2E" w14:textId="4C38797A" w:rsidR="00227648" w:rsidRPr="00FA35F4" w:rsidRDefault="00227648" w:rsidP="00227648">
      <w:pPr>
        <w:spacing w:line="360" w:lineRule="auto"/>
        <w:jc w:val="center"/>
        <w:rPr>
          <w:b/>
        </w:rPr>
      </w:pPr>
      <w:r w:rsidRPr="00FA35F4">
        <w:rPr>
          <w:b/>
        </w:rPr>
        <w:t>IZJAVA</w:t>
      </w:r>
    </w:p>
    <w:p w14:paraId="52E3F800" w14:textId="1BFC0604" w:rsidR="00227648" w:rsidRPr="00FA35F4" w:rsidRDefault="00227648" w:rsidP="00227648">
      <w:pPr>
        <w:spacing w:line="360" w:lineRule="auto"/>
        <w:jc w:val="both"/>
      </w:pPr>
      <w:r w:rsidRPr="00FA35F4">
        <w:t xml:space="preserve">Kojom ja __________________________________________________( </w:t>
      </w:r>
      <w:r w:rsidRPr="00FA35F4">
        <w:rPr>
          <w:i/>
        </w:rPr>
        <w:t>ime, prezime</w:t>
      </w:r>
      <w:r w:rsidRPr="00FA35F4">
        <w:t>) kao ovlaštena osoba za zastupanje gospodarskog subjekta ____________________________________ (</w:t>
      </w:r>
      <w:r w:rsidRPr="00FA35F4">
        <w:rPr>
          <w:i/>
        </w:rPr>
        <w:t>ponuditelj</w:t>
      </w:r>
      <w:r w:rsidRPr="00FA35F4">
        <w:t>) potvrđujem da gospodarski  subjekt raspolaže osobama koje posjeduju sposobnost i stručno znanje i iskustvo za izvršavanje usluge kako slijedi:</w:t>
      </w:r>
    </w:p>
    <w:tbl>
      <w:tblPr>
        <w:tblStyle w:val="Reetkatablice"/>
        <w:tblpPr w:leftFromText="180" w:rightFromText="180" w:vertAnchor="text" w:horzAnchor="margin" w:tblpY="7"/>
        <w:tblOverlap w:val="never"/>
        <w:tblW w:w="9351" w:type="dxa"/>
        <w:tblLook w:val="04A0" w:firstRow="1" w:lastRow="0" w:firstColumn="1" w:lastColumn="0" w:noHBand="0" w:noVBand="1"/>
      </w:tblPr>
      <w:tblGrid>
        <w:gridCol w:w="944"/>
        <w:gridCol w:w="3560"/>
        <w:gridCol w:w="4847"/>
      </w:tblGrid>
      <w:tr w:rsidR="00227648" w:rsidRPr="00FA35F4" w14:paraId="7F7F5FCE" w14:textId="77777777" w:rsidTr="00227648">
        <w:trPr>
          <w:trHeight w:val="676"/>
        </w:trPr>
        <w:tc>
          <w:tcPr>
            <w:tcW w:w="944" w:type="dxa"/>
          </w:tcPr>
          <w:p w14:paraId="0EADF60A" w14:textId="77777777" w:rsidR="00227648" w:rsidRPr="00FA35F4" w:rsidRDefault="00227648" w:rsidP="00583FD5">
            <w:pPr>
              <w:spacing w:line="360" w:lineRule="auto"/>
              <w:jc w:val="center"/>
              <w:rPr>
                <w:b/>
              </w:rPr>
            </w:pPr>
            <w:r w:rsidRPr="00FA35F4">
              <w:rPr>
                <w:b/>
              </w:rPr>
              <w:t>Red.</w:t>
            </w:r>
          </w:p>
          <w:p w14:paraId="42C48F89" w14:textId="77777777" w:rsidR="00227648" w:rsidRPr="00FA35F4" w:rsidRDefault="00227648" w:rsidP="00583FD5">
            <w:pPr>
              <w:spacing w:line="360" w:lineRule="auto"/>
              <w:jc w:val="center"/>
              <w:rPr>
                <w:b/>
              </w:rPr>
            </w:pPr>
            <w:r w:rsidRPr="00FA35F4">
              <w:rPr>
                <w:b/>
              </w:rPr>
              <w:t>Br.</w:t>
            </w:r>
          </w:p>
        </w:tc>
        <w:tc>
          <w:tcPr>
            <w:tcW w:w="3560" w:type="dxa"/>
          </w:tcPr>
          <w:p w14:paraId="09C35390" w14:textId="77777777" w:rsidR="00227648" w:rsidRPr="00FA35F4" w:rsidRDefault="00227648" w:rsidP="00583FD5">
            <w:pPr>
              <w:spacing w:line="360" w:lineRule="auto"/>
              <w:jc w:val="center"/>
              <w:rPr>
                <w:b/>
              </w:rPr>
            </w:pPr>
            <w:r w:rsidRPr="00FA35F4">
              <w:rPr>
                <w:b/>
              </w:rPr>
              <w:t>Ime i prezime</w:t>
            </w:r>
          </w:p>
        </w:tc>
        <w:tc>
          <w:tcPr>
            <w:tcW w:w="4847" w:type="dxa"/>
          </w:tcPr>
          <w:p w14:paraId="25697828" w14:textId="7C8B8870" w:rsidR="00227648" w:rsidRPr="00FA35F4" w:rsidRDefault="00227648" w:rsidP="00583FD5">
            <w:pPr>
              <w:spacing w:line="360" w:lineRule="auto"/>
              <w:jc w:val="center"/>
              <w:rPr>
                <w:b/>
              </w:rPr>
            </w:pPr>
            <w:r w:rsidRPr="00FA35F4">
              <w:rPr>
                <w:b/>
              </w:rPr>
              <w:t>Stručno obrazovanje</w:t>
            </w:r>
          </w:p>
        </w:tc>
      </w:tr>
      <w:tr w:rsidR="00227648" w:rsidRPr="00FA35F4" w14:paraId="5DBA7091" w14:textId="77777777" w:rsidTr="00227648">
        <w:trPr>
          <w:trHeight w:val="676"/>
        </w:trPr>
        <w:tc>
          <w:tcPr>
            <w:tcW w:w="944" w:type="dxa"/>
          </w:tcPr>
          <w:p w14:paraId="548B5EE4" w14:textId="77777777" w:rsidR="00227648" w:rsidRPr="00FA35F4" w:rsidRDefault="00227648" w:rsidP="00583FD5">
            <w:pPr>
              <w:spacing w:line="360" w:lineRule="auto"/>
              <w:jc w:val="center"/>
              <w:rPr>
                <w:b/>
              </w:rPr>
            </w:pPr>
          </w:p>
        </w:tc>
        <w:tc>
          <w:tcPr>
            <w:tcW w:w="3560" w:type="dxa"/>
          </w:tcPr>
          <w:p w14:paraId="01C430D1" w14:textId="77777777" w:rsidR="00227648" w:rsidRPr="00FA35F4" w:rsidRDefault="00227648" w:rsidP="00583FD5">
            <w:pPr>
              <w:spacing w:line="360" w:lineRule="auto"/>
              <w:jc w:val="center"/>
              <w:rPr>
                <w:b/>
              </w:rPr>
            </w:pPr>
          </w:p>
        </w:tc>
        <w:tc>
          <w:tcPr>
            <w:tcW w:w="4847" w:type="dxa"/>
          </w:tcPr>
          <w:p w14:paraId="5E916930" w14:textId="77777777" w:rsidR="00227648" w:rsidRPr="00FA35F4" w:rsidRDefault="00227648" w:rsidP="00583FD5">
            <w:pPr>
              <w:spacing w:line="360" w:lineRule="auto"/>
              <w:jc w:val="center"/>
              <w:rPr>
                <w:b/>
              </w:rPr>
            </w:pPr>
          </w:p>
        </w:tc>
      </w:tr>
      <w:tr w:rsidR="00227648" w:rsidRPr="00FA35F4" w14:paraId="3940B9AB" w14:textId="77777777" w:rsidTr="00227648">
        <w:trPr>
          <w:trHeight w:val="676"/>
        </w:trPr>
        <w:tc>
          <w:tcPr>
            <w:tcW w:w="944" w:type="dxa"/>
          </w:tcPr>
          <w:p w14:paraId="547D65DB" w14:textId="77777777" w:rsidR="00227648" w:rsidRPr="00FA35F4" w:rsidRDefault="00227648" w:rsidP="00583FD5">
            <w:pPr>
              <w:spacing w:line="360" w:lineRule="auto"/>
              <w:jc w:val="center"/>
              <w:rPr>
                <w:b/>
              </w:rPr>
            </w:pPr>
          </w:p>
        </w:tc>
        <w:tc>
          <w:tcPr>
            <w:tcW w:w="3560" w:type="dxa"/>
          </w:tcPr>
          <w:p w14:paraId="69B97413" w14:textId="77777777" w:rsidR="00227648" w:rsidRPr="00FA35F4" w:rsidRDefault="00227648" w:rsidP="00583FD5">
            <w:pPr>
              <w:spacing w:line="360" w:lineRule="auto"/>
              <w:jc w:val="center"/>
              <w:rPr>
                <w:b/>
              </w:rPr>
            </w:pPr>
          </w:p>
        </w:tc>
        <w:tc>
          <w:tcPr>
            <w:tcW w:w="4847" w:type="dxa"/>
          </w:tcPr>
          <w:p w14:paraId="0AA6DDDD" w14:textId="77777777" w:rsidR="00227648" w:rsidRPr="00FA35F4" w:rsidRDefault="00227648" w:rsidP="00583FD5">
            <w:pPr>
              <w:spacing w:line="360" w:lineRule="auto"/>
              <w:jc w:val="center"/>
              <w:rPr>
                <w:b/>
              </w:rPr>
            </w:pPr>
          </w:p>
        </w:tc>
      </w:tr>
      <w:tr w:rsidR="00227648" w:rsidRPr="00FA35F4" w14:paraId="612810FB" w14:textId="77777777" w:rsidTr="00227648">
        <w:trPr>
          <w:trHeight w:val="676"/>
        </w:trPr>
        <w:tc>
          <w:tcPr>
            <w:tcW w:w="944" w:type="dxa"/>
          </w:tcPr>
          <w:p w14:paraId="031FA094" w14:textId="77777777" w:rsidR="00227648" w:rsidRPr="00FA35F4" w:rsidRDefault="00227648" w:rsidP="00583FD5">
            <w:pPr>
              <w:spacing w:line="360" w:lineRule="auto"/>
              <w:jc w:val="center"/>
              <w:rPr>
                <w:b/>
              </w:rPr>
            </w:pPr>
          </w:p>
        </w:tc>
        <w:tc>
          <w:tcPr>
            <w:tcW w:w="3560" w:type="dxa"/>
          </w:tcPr>
          <w:p w14:paraId="6F5FFDDE" w14:textId="77777777" w:rsidR="00227648" w:rsidRPr="00FA35F4" w:rsidRDefault="00227648" w:rsidP="00583FD5">
            <w:pPr>
              <w:spacing w:line="360" w:lineRule="auto"/>
              <w:jc w:val="center"/>
              <w:rPr>
                <w:b/>
              </w:rPr>
            </w:pPr>
          </w:p>
        </w:tc>
        <w:tc>
          <w:tcPr>
            <w:tcW w:w="4847" w:type="dxa"/>
          </w:tcPr>
          <w:p w14:paraId="509B1F04" w14:textId="77777777" w:rsidR="00227648" w:rsidRPr="00FA35F4" w:rsidRDefault="00227648" w:rsidP="00583FD5">
            <w:pPr>
              <w:spacing w:line="360" w:lineRule="auto"/>
              <w:jc w:val="center"/>
              <w:rPr>
                <w:b/>
              </w:rPr>
            </w:pPr>
          </w:p>
        </w:tc>
      </w:tr>
      <w:tr w:rsidR="0017627C" w:rsidRPr="00FA35F4" w14:paraId="6D9C0C8F" w14:textId="77777777" w:rsidTr="00227648">
        <w:trPr>
          <w:trHeight w:val="676"/>
        </w:trPr>
        <w:tc>
          <w:tcPr>
            <w:tcW w:w="944" w:type="dxa"/>
          </w:tcPr>
          <w:p w14:paraId="7CA5991D" w14:textId="77777777" w:rsidR="0017627C" w:rsidRPr="00FA35F4" w:rsidRDefault="0017627C" w:rsidP="00583FD5">
            <w:pPr>
              <w:spacing w:line="360" w:lineRule="auto"/>
              <w:jc w:val="center"/>
              <w:rPr>
                <w:b/>
              </w:rPr>
            </w:pPr>
          </w:p>
        </w:tc>
        <w:tc>
          <w:tcPr>
            <w:tcW w:w="3560" w:type="dxa"/>
          </w:tcPr>
          <w:p w14:paraId="77EFF7C6" w14:textId="77777777" w:rsidR="0017627C" w:rsidRPr="00FA35F4" w:rsidRDefault="0017627C" w:rsidP="00583FD5">
            <w:pPr>
              <w:spacing w:line="360" w:lineRule="auto"/>
              <w:jc w:val="center"/>
              <w:rPr>
                <w:b/>
              </w:rPr>
            </w:pPr>
          </w:p>
        </w:tc>
        <w:tc>
          <w:tcPr>
            <w:tcW w:w="4847" w:type="dxa"/>
          </w:tcPr>
          <w:p w14:paraId="4C016C14" w14:textId="77777777" w:rsidR="0017627C" w:rsidRPr="00FA35F4" w:rsidRDefault="0017627C" w:rsidP="00583FD5">
            <w:pPr>
              <w:spacing w:line="360" w:lineRule="auto"/>
              <w:jc w:val="center"/>
              <w:rPr>
                <w:b/>
              </w:rPr>
            </w:pPr>
          </w:p>
        </w:tc>
      </w:tr>
    </w:tbl>
    <w:p w14:paraId="31D7827A" w14:textId="77777777" w:rsidR="00227648" w:rsidRPr="00FA35F4" w:rsidRDefault="00227648" w:rsidP="00227648">
      <w:pPr>
        <w:spacing w:line="360" w:lineRule="auto"/>
      </w:pPr>
    </w:p>
    <w:p w14:paraId="33B54A07" w14:textId="53AF1C85" w:rsidR="00227648" w:rsidRPr="00FA35F4" w:rsidRDefault="00227648" w:rsidP="00227648">
      <w:pPr>
        <w:spacing w:line="360" w:lineRule="auto"/>
      </w:pPr>
      <w:r w:rsidRPr="00FA35F4">
        <w:t>U_________________________, dana___________________2022. god.</w:t>
      </w:r>
    </w:p>
    <w:p w14:paraId="5D007646" w14:textId="77777777" w:rsidR="0017627C" w:rsidRDefault="00227648" w:rsidP="0017627C">
      <w:pPr>
        <w:spacing w:line="360" w:lineRule="auto"/>
        <w:jc w:val="right"/>
        <w:rPr>
          <w:b/>
        </w:rPr>
      </w:pPr>
      <w:r w:rsidRPr="00FA35F4">
        <w:tab/>
      </w:r>
      <w:r w:rsidRPr="00FA35F4">
        <w:tab/>
      </w:r>
      <w:r w:rsidRPr="00FA35F4">
        <w:tab/>
      </w:r>
      <w:r w:rsidRPr="00FA35F4">
        <w:tab/>
      </w:r>
      <w:r w:rsidRPr="00FA35F4">
        <w:tab/>
      </w:r>
      <w:r w:rsidRPr="00FA35F4">
        <w:tab/>
      </w:r>
      <w:r w:rsidRPr="00FA35F4">
        <w:tab/>
      </w:r>
      <w:r w:rsidRPr="00FA35F4">
        <w:tab/>
        <w:t xml:space="preserve">          </w:t>
      </w:r>
      <w:r w:rsidRPr="00FA35F4">
        <w:rPr>
          <w:b/>
        </w:rPr>
        <w:t xml:space="preserve">Ponuditelj:                                                                                                </w:t>
      </w:r>
      <w:r w:rsidR="001E170F" w:rsidRPr="00FA35F4">
        <w:rPr>
          <w:b/>
        </w:rPr>
        <w:t xml:space="preserve">                   </w:t>
      </w:r>
    </w:p>
    <w:p w14:paraId="510A5D52" w14:textId="77777777" w:rsidR="0017627C" w:rsidRDefault="0017627C" w:rsidP="0017627C">
      <w:pPr>
        <w:spacing w:line="360" w:lineRule="auto"/>
        <w:jc w:val="right"/>
        <w:rPr>
          <w:b/>
        </w:rPr>
      </w:pPr>
    </w:p>
    <w:p w14:paraId="7D0D73DF" w14:textId="75C63C75" w:rsidR="00227648" w:rsidRPr="00FA35F4" w:rsidRDefault="00227648" w:rsidP="0017627C">
      <w:pPr>
        <w:spacing w:line="360" w:lineRule="auto"/>
        <w:jc w:val="right"/>
        <w:rPr>
          <w:b/>
        </w:rPr>
      </w:pPr>
      <w:r w:rsidRPr="00FA35F4">
        <w:rPr>
          <w:b/>
        </w:rPr>
        <w:t>_______________________________</w:t>
      </w:r>
    </w:p>
    <w:p w14:paraId="2C80C1FE" w14:textId="72EE87F0" w:rsidR="003A1888" w:rsidRPr="00FA35F4" w:rsidRDefault="00227648" w:rsidP="00227648">
      <w:pPr>
        <w:spacing w:line="360" w:lineRule="auto"/>
      </w:pPr>
      <w:r w:rsidRPr="00FA35F4">
        <w:rPr>
          <w:b/>
        </w:rPr>
        <w:tab/>
      </w:r>
    </w:p>
    <w:p w14:paraId="629F0649" w14:textId="77777777" w:rsidR="00210729" w:rsidRPr="00FA35F4" w:rsidRDefault="00210729"/>
    <w:sectPr w:rsidR="00210729" w:rsidRPr="00FA35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BEF9" w14:textId="77777777" w:rsidR="008A79F7" w:rsidRDefault="008A79F7" w:rsidP="00CE1DF1">
      <w:r>
        <w:separator/>
      </w:r>
    </w:p>
  </w:endnote>
  <w:endnote w:type="continuationSeparator" w:id="0">
    <w:p w14:paraId="512324F3" w14:textId="77777777" w:rsidR="008A79F7" w:rsidRDefault="008A79F7" w:rsidP="00CE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7">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9034" w14:textId="77777777" w:rsidR="008A79F7" w:rsidRDefault="008A79F7" w:rsidP="00CE1DF1">
      <w:r>
        <w:separator/>
      </w:r>
    </w:p>
  </w:footnote>
  <w:footnote w:type="continuationSeparator" w:id="0">
    <w:p w14:paraId="303F9069" w14:textId="77777777" w:rsidR="008A79F7" w:rsidRDefault="008A79F7" w:rsidP="00CE1DF1">
      <w:r>
        <w:continuationSeparator/>
      </w:r>
    </w:p>
  </w:footnote>
  <w:footnote w:id="1">
    <w:p w14:paraId="42E470B9" w14:textId="77777777" w:rsidR="008C11C8" w:rsidRDefault="008C11C8" w:rsidP="00CE1DF1">
      <w:pPr>
        <w:pStyle w:val="Tekstfusnote"/>
      </w:pPr>
      <w:r>
        <w:rPr>
          <w:rStyle w:val="Referencafusnote"/>
        </w:rPr>
        <w:footnoteRef/>
      </w:r>
      <w:r>
        <w:t xml:space="preserve"> U slučaju zajedničke ponude popuniti Dodatak I ponudbenom listu</w:t>
      </w:r>
    </w:p>
  </w:footnote>
  <w:footnote w:id="2">
    <w:p w14:paraId="50C54B23"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 w:id="3">
    <w:p w14:paraId="3BE06711" w14:textId="77777777" w:rsidR="008C11C8" w:rsidRDefault="008C11C8" w:rsidP="00CE1DF1">
      <w:pPr>
        <w:pStyle w:val="Tekstfusnote"/>
      </w:pPr>
      <w:r>
        <w:rPr>
          <w:rStyle w:val="Referencafusnote"/>
        </w:rPr>
        <w:footnoteRef/>
      </w:r>
      <w:r>
        <w:t xml:space="preserve"> U slučaju sudjelovanja </w:t>
      </w:r>
      <w:proofErr w:type="spellStart"/>
      <w:r>
        <w:t>podizvoditelja</w:t>
      </w:r>
      <w:proofErr w:type="spellEnd"/>
      <w:r>
        <w:t xml:space="preserve"> popuniti Dodatak II ponudbenom listu</w:t>
      </w:r>
    </w:p>
  </w:footnote>
  <w:footnote w:id="4">
    <w:p w14:paraId="2ADEB97D" w14:textId="77777777" w:rsidR="008C11C8" w:rsidRDefault="008C11C8" w:rsidP="00CE1DF1">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14:paraId="3D7EC0BC" w14:textId="77777777" w:rsidR="008C11C8" w:rsidRDefault="008C11C8" w:rsidP="00CE1DF1">
      <w:pPr>
        <w:pStyle w:val="Tekstfusnote"/>
      </w:pPr>
      <w:r>
        <w:rPr>
          <w:rStyle w:val="Referencafusnote"/>
        </w:rPr>
        <w:footnoteRef/>
      </w:r>
      <w:r>
        <w:t xml:space="preserve"> Ponudi se može priložiti više obrazaca, ovisno o broju članova zajednice ponuditelja.</w:t>
      </w:r>
    </w:p>
  </w:footnote>
  <w:footnote w:id="6">
    <w:p w14:paraId="42B4BB59"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 w:id="7">
    <w:p w14:paraId="2A841103" w14:textId="77777777" w:rsidR="008C11C8" w:rsidRDefault="008C11C8" w:rsidP="00CE1DF1">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1A47C71"/>
    <w:multiLevelType w:val="hybridMultilevel"/>
    <w:tmpl w:val="AE822B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11425E4"/>
    <w:multiLevelType w:val="hybridMultilevel"/>
    <w:tmpl w:val="5DACE5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657D48C2"/>
    <w:multiLevelType w:val="hybridMultilevel"/>
    <w:tmpl w:val="133C43AC"/>
    <w:lvl w:ilvl="0" w:tplc="D48E08BC">
      <w:start w:val="1"/>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B9F068F"/>
    <w:multiLevelType w:val="hybridMultilevel"/>
    <w:tmpl w:val="B65C5C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0C32EA6"/>
    <w:multiLevelType w:val="hybridMultilevel"/>
    <w:tmpl w:val="718EEE8E"/>
    <w:lvl w:ilvl="0" w:tplc="D48E08BC">
      <w:start w:val="1"/>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5" w15:restartNumberingAfterBreak="0">
    <w:nsid w:val="74A1081E"/>
    <w:multiLevelType w:val="hybridMultilevel"/>
    <w:tmpl w:val="FBE2D79C"/>
    <w:lvl w:ilvl="0" w:tplc="E462310C">
      <w:start w:val="4"/>
      <w:numFmt w:val="bullet"/>
      <w:lvlText w:val="-"/>
      <w:lvlJc w:val="left"/>
      <w:pPr>
        <w:ind w:left="1211" w:hanging="360"/>
      </w:pPr>
      <w:rPr>
        <w:rFonts w:ascii="Arial" w:eastAsia="Times New Roman"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num w:numId="1" w16cid:durableId="1212158683">
    <w:abstractNumId w:val="1"/>
  </w:num>
  <w:num w:numId="2" w16cid:durableId="1287931658">
    <w:abstractNumId w:val="13"/>
  </w:num>
  <w:num w:numId="3" w16cid:durableId="261574425">
    <w:abstractNumId w:val="10"/>
  </w:num>
  <w:num w:numId="4" w16cid:durableId="1885943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2345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8830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180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6570985">
    <w:abstractNumId w:val="4"/>
  </w:num>
  <w:num w:numId="9" w16cid:durableId="1740397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74766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0672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4696322">
    <w:abstractNumId w:val="2"/>
  </w:num>
  <w:num w:numId="13" w16cid:durableId="1032269508">
    <w:abstractNumId w:val="12"/>
  </w:num>
  <w:num w:numId="14" w16cid:durableId="489373225">
    <w:abstractNumId w:val="15"/>
  </w:num>
  <w:num w:numId="15" w16cid:durableId="1462646588">
    <w:abstractNumId w:val="7"/>
  </w:num>
  <w:num w:numId="16" w16cid:durableId="1329209685">
    <w:abstractNumId w:val="14"/>
  </w:num>
  <w:num w:numId="17" w16cid:durableId="1171287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12"/>
    <w:rsid w:val="0002223C"/>
    <w:rsid w:val="00034B7D"/>
    <w:rsid w:val="00045DF4"/>
    <w:rsid w:val="00056802"/>
    <w:rsid w:val="00064998"/>
    <w:rsid w:val="00077652"/>
    <w:rsid w:val="00084C43"/>
    <w:rsid w:val="000C5B05"/>
    <w:rsid w:val="000E1CCE"/>
    <w:rsid w:val="000F07A2"/>
    <w:rsid w:val="00107CD5"/>
    <w:rsid w:val="0017627C"/>
    <w:rsid w:val="001A5987"/>
    <w:rsid w:val="001A6FD4"/>
    <w:rsid w:val="001B3E61"/>
    <w:rsid w:val="001B4AC0"/>
    <w:rsid w:val="001D3B01"/>
    <w:rsid w:val="001E170F"/>
    <w:rsid w:val="001F60FA"/>
    <w:rsid w:val="00210729"/>
    <w:rsid w:val="00210C7A"/>
    <w:rsid w:val="00213FAA"/>
    <w:rsid w:val="00227648"/>
    <w:rsid w:val="00285768"/>
    <w:rsid w:val="002B057A"/>
    <w:rsid w:val="002B2055"/>
    <w:rsid w:val="0030326F"/>
    <w:rsid w:val="00342AA1"/>
    <w:rsid w:val="003A1888"/>
    <w:rsid w:val="0041517A"/>
    <w:rsid w:val="00442E93"/>
    <w:rsid w:val="00465679"/>
    <w:rsid w:val="00470DB9"/>
    <w:rsid w:val="004A7277"/>
    <w:rsid w:val="004B3DA0"/>
    <w:rsid w:val="004C1F57"/>
    <w:rsid w:val="005210DA"/>
    <w:rsid w:val="00531DCA"/>
    <w:rsid w:val="005451AD"/>
    <w:rsid w:val="005A4717"/>
    <w:rsid w:val="00611F24"/>
    <w:rsid w:val="00622A5B"/>
    <w:rsid w:val="0065517B"/>
    <w:rsid w:val="006F3A12"/>
    <w:rsid w:val="00750F99"/>
    <w:rsid w:val="007C60B0"/>
    <w:rsid w:val="007C6E40"/>
    <w:rsid w:val="007D0853"/>
    <w:rsid w:val="00810F09"/>
    <w:rsid w:val="0081234B"/>
    <w:rsid w:val="00853BB6"/>
    <w:rsid w:val="008A79F7"/>
    <w:rsid w:val="008C11C8"/>
    <w:rsid w:val="008E3614"/>
    <w:rsid w:val="008F5D5F"/>
    <w:rsid w:val="00903472"/>
    <w:rsid w:val="00922606"/>
    <w:rsid w:val="00980375"/>
    <w:rsid w:val="009B19BB"/>
    <w:rsid w:val="00A00124"/>
    <w:rsid w:val="00A37BAE"/>
    <w:rsid w:val="00A81FB6"/>
    <w:rsid w:val="00AA3154"/>
    <w:rsid w:val="00AC5ED9"/>
    <w:rsid w:val="00AE71B2"/>
    <w:rsid w:val="00AF28E5"/>
    <w:rsid w:val="00AF311C"/>
    <w:rsid w:val="00B21E82"/>
    <w:rsid w:val="00B873EF"/>
    <w:rsid w:val="00C11747"/>
    <w:rsid w:val="00C74BEB"/>
    <w:rsid w:val="00C76160"/>
    <w:rsid w:val="00CA0DED"/>
    <w:rsid w:val="00CE1DF1"/>
    <w:rsid w:val="00CF38C6"/>
    <w:rsid w:val="00D21844"/>
    <w:rsid w:val="00D25EB5"/>
    <w:rsid w:val="00D638F7"/>
    <w:rsid w:val="00D97F12"/>
    <w:rsid w:val="00DA0D61"/>
    <w:rsid w:val="00DB7EC2"/>
    <w:rsid w:val="00DC459A"/>
    <w:rsid w:val="00E325A5"/>
    <w:rsid w:val="00EA410B"/>
    <w:rsid w:val="00EB2A2D"/>
    <w:rsid w:val="00F730DA"/>
    <w:rsid w:val="00F87FC3"/>
    <w:rsid w:val="00FA35F4"/>
    <w:rsid w:val="00FD0E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C6AEAD"/>
  <w15:docId w15:val="{56761DE8-9910-4B48-B087-0869BB5C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aliases w:val="Paragraph,List Paragraph Red,lp1"/>
    <w:basedOn w:val="Normal"/>
    <w:link w:val="OdlomakpopisaChar"/>
    <w:uiPriority w:val="34"/>
    <w:qFormat/>
    <w:rsid w:val="009B19BB"/>
    <w:pPr>
      <w:ind w:left="720"/>
      <w:contextualSpacing/>
    </w:pPr>
  </w:style>
  <w:style w:type="paragraph" w:styleId="Tekstbalonia">
    <w:name w:val="Balloon Text"/>
    <w:basedOn w:val="Normal"/>
    <w:link w:val="TekstbaloniaChar"/>
    <w:semiHidden/>
    <w:unhideWhenUsed/>
    <w:rsid w:val="009B19BB"/>
    <w:rPr>
      <w:rFonts w:ascii="Segoe UI" w:hAnsi="Segoe UI" w:cs="Segoe UI"/>
      <w:sz w:val="18"/>
      <w:szCs w:val="18"/>
    </w:rPr>
  </w:style>
  <w:style w:type="character" w:customStyle="1" w:styleId="TekstbaloniaChar">
    <w:name w:val="Tekst balončića Char"/>
    <w:link w:val="Tekstbalonia"/>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semiHidden/>
    <w:unhideWhenUsed/>
    <w:rsid w:val="00CE1DF1"/>
    <w:rPr>
      <w:sz w:val="20"/>
      <w:szCs w:val="20"/>
    </w:rPr>
  </w:style>
  <w:style w:type="character" w:customStyle="1" w:styleId="TekstfusnoteChar">
    <w:name w:val="Tekst fusnote Char"/>
    <w:basedOn w:val="Zadanifontodlomka"/>
    <w:link w:val="Tekstfusnote"/>
    <w:semiHidden/>
    <w:rsid w:val="00CE1DF1"/>
    <w:rPr>
      <w:rFonts w:ascii="Times New Roman" w:eastAsia="Times New Roman" w:hAnsi="Times New Roman"/>
    </w:rPr>
  </w:style>
  <w:style w:type="character" w:customStyle="1" w:styleId="ZaglavljeChar">
    <w:name w:val="Zaglavlje Char"/>
    <w:link w:val="Zaglavlje"/>
    <w:uiPriority w:val="99"/>
    <w:semiHidden/>
    <w:rsid w:val="00CE1DF1"/>
    <w:rPr>
      <w:rFonts w:ascii="Times New Roman" w:eastAsia="Times New Roman" w:hAnsi="Times New Roman"/>
      <w:sz w:val="24"/>
    </w:rPr>
  </w:style>
  <w:style w:type="paragraph" w:styleId="Zaglavlje">
    <w:name w:val="header"/>
    <w:basedOn w:val="Normal"/>
    <w:link w:val="ZaglavljeChar"/>
    <w:uiPriority w:val="99"/>
    <w:semiHidden/>
    <w:unhideWhenUsed/>
    <w:rsid w:val="00CE1DF1"/>
    <w:pPr>
      <w:tabs>
        <w:tab w:val="center" w:pos="4153"/>
        <w:tab w:val="right" w:pos="8306"/>
      </w:tabs>
    </w:pPr>
    <w:rPr>
      <w:szCs w:val="20"/>
    </w:rPr>
  </w:style>
  <w:style w:type="character" w:customStyle="1" w:styleId="HeaderChar1">
    <w:name w:val="Header Char1"/>
    <w:basedOn w:val="Zadanifontodlomka"/>
    <w:uiPriority w:val="99"/>
    <w:semiHidden/>
    <w:rsid w:val="00CE1DF1"/>
    <w:rPr>
      <w:rFonts w:ascii="Times New Roman" w:eastAsia="Times New Roman" w:hAnsi="Times New Roman"/>
      <w:sz w:val="24"/>
      <w:szCs w:val="24"/>
    </w:rPr>
  </w:style>
  <w:style w:type="character" w:customStyle="1" w:styleId="PodnojeChar">
    <w:name w:val="Podnožje Char"/>
    <w:link w:val="Podnoje"/>
    <w:uiPriority w:val="99"/>
    <w:semiHidden/>
    <w:rsid w:val="00CE1DF1"/>
    <w:rPr>
      <w:rFonts w:ascii="Times New Roman" w:eastAsia="Times New Roman" w:hAnsi="Times New Roman"/>
      <w:sz w:val="24"/>
      <w:szCs w:val="24"/>
    </w:rPr>
  </w:style>
  <w:style w:type="paragraph" w:styleId="Podnoje">
    <w:name w:val="footer"/>
    <w:basedOn w:val="Normal"/>
    <w:link w:val="PodnojeChar"/>
    <w:uiPriority w:val="99"/>
    <w:semiHidden/>
    <w:unhideWhenUsed/>
    <w:rsid w:val="00CE1DF1"/>
    <w:pPr>
      <w:tabs>
        <w:tab w:val="center" w:pos="4536"/>
        <w:tab w:val="right" w:pos="9072"/>
      </w:tabs>
    </w:pPr>
  </w:style>
  <w:style w:type="character" w:customStyle="1" w:styleId="FooterChar1">
    <w:name w:val="Footer Char1"/>
    <w:basedOn w:val="Zadanifontodlomka"/>
    <w:uiPriority w:val="99"/>
    <w:semiHidden/>
    <w:rsid w:val="00CE1DF1"/>
    <w:rPr>
      <w:rFonts w:ascii="Times New Roman" w:eastAsia="Times New Roman" w:hAnsi="Times New Roman"/>
      <w:sz w:val="24"/>
      <w:szCs w:val="24"/>
    </w:rPr>
  </w:style>
  <w:style w:type="paragraph" w:styleId="Naslov">
    <w:name w:val="Title"/>
    <w:basedOn w:val="Normal"/>
    <w:link w:val="NaslovChar"/>
    <w:qFormat/>
    <w:rsid w:val="00CE1DF1"/>
    <w:pPr>
      <w:jc w:val="center"/>
    </w:pPr>
    <w:rPr>
      <w:szCs w:val="20"/>
    </w:rPr>
  </w:style>
  <w:style w:type="character" w:customStyle="1" w:styleId="NaslovChar">
    <w:name w:val="Naslov Char"/>
    <w:basedOn w:val="Zadanifontodlomka"/>
    <w:link w:val="Naslov"/>
    <w:rsid w:val="00CE1DF1"/>
    <w:rPr>
      <w:rFonts w:ascii="Times New Roman" w:eastAsia="Times New Roman" w:hAnsi="Times New Roman"/>
      <w:sz w:val="24"/>
    </w:rPr>
  </w:style>
  <w:style w:type="character" w:customStyle="1" w:styleId="TijelotekstaChar">
    <w:name w:val="Tijelo teksta Char"/>
    <w:link w:val="Tijeloteksta"/>
    <w:semiHidden/>
    <w:rsid w:val="00CE1DF1"/>
    <w:rPr>
      <w:rFonts w:ascii="Times New Roman" w:eastAsia="Times New Roman" w:hAnsi="Times New Roman"/>
      <w:sz w:val="22"/>
      <w:lang w:val="en-US" w:eastAsia="en-US"/>
    </w:rPr>
  </w:style>
  <w:style w:type="paragraph" w:styleId="Tijeloteksta">
    <w:name w:val="Body Text"/>
    <w:basedOn w:val="Normal"/>
    <w:link w:val="TijelotekstaChar"/>
    <w:semiHidden/>
    <w:unhideWhenUsed/>
    <w:rsid w:val="00CE1DF1"/>
    <w:pPr>
      <w:widowControl w:val="0"/>
      <w:snapToGrid w:val="0"/>
      <w:jc w:val="both"/>
    </w:pPr>
    <w:rPr>
      <w:sz w:val="22"/>
      <w:szCs w:val="20"/>
      <w:lang w:val="en-US" w:eastAsia="en-US"/>
    </w:rPr>
  </w:style>
  <w:style w:type="character" w:customStyle="1" w:styleId="BodyTextChar1">
    <w:name w:val="Body Text Char1"/>
    <w:basedOn w:val="Zadanifontodlomka"/>
    <w:uiPriority w:val="99"/>
    <w:semiHidden/>
    <w:rsid w:val="00CE1DF1"/>
    <w:rPr>
      <w:rFonts w:ascii="Times New Roman" w:eastAsia="Times New Roman" w:hAnsi="Times New Roman"/>
      <w:sz w:val="24"/>
      <w:szCs w:val="24"/>
    </w:rPr>
  </w:style>
  <w:style w:type="paragraph" w:styleId="Bezproreda">
    <w:name w:val="No Spacing"/>
    <w:qFormat/>
    <w:rsid w:val="00CE1DF1"/>
    <w:rPr>
      <w:sz w:val="22"/>
      <w:szCs w:val="22"/>
      <w:lang w:eastAsia="en-US"/>
    </w:rPr>
  </w:style>
  <w:style w:type="paragraph" w:customStyle="1" w:styleId="WW-Default">
    <w:name w:val="WW-Default"/>
    <w:rsid w:val="00CE1DF1"/>
    <w:pPr>
      <w:widowControl w:val="0"/>
      <w:autoSpaceDE w:val="0"/>
      <w:autoSpaceDN w:val="0"/>
      <w:adjustRightInd w:val="0"/>
    </w:pPr>
    <w:rPr>
      <w:rFonts w:ascii="Times New Roman" w:eastAsia="Times New Roman" w:hAnsi="Times New Roman"/>
      <w:kern w:val="2"/>
      <w:sz w:val="24"/>
      <w:szCs w:val="24"/>
      <w:lang w:eastAsia="zh-CN" w:bidi="hi-IN"/>
    </w:rPr>
  </w:style>
  <w:style w:type="character" w:styleId="Referencafusnote">
    <w:name w:val="footnote reference"/>
    <w:semiHidden/>
    <w:unhideWhenUsed/>
    <w:rsid w:val="00CE1DF1"/>
    <w:rPr>
      <w:vertAlign w:val="superscript"/>
    </w:rPr>
  </w:style>
  <w:style w:type="character" w:customStyle="1" w:styleId="apple-converted-space">
    <w:name w:val="apple-converted-space"/>
    <w:rsid w:val="00CE1DF1"/>
  </w:style>
  <w:style w:type="character" w:customStyle="1" w:styleId="b-lyrics-from-signature">
    <w:name w:val="b-lyrics-from-signature"/>
    <w:rsid w:val="00CE1DF1"/>
  </w:style>
  <w:style w:type="character" w:customStyle="1" w:styleId="OdlomakpopisaChar">
    <w:name w:val="Odlomak popisa Char"/>
    <w:aliases w:val="Paragraph Char,List Paragraph Red Char,lp1 Char"/>
    <w:link w:val="Odlomakpopisa"/>
    <w:uiPriority w:val="34"/>
    <w:locked/>
    <w:rsid w:val="00750F99"/>
    <w:rPr>
      <w:rFonts w:ascii="Times New Roman" w:eastAsia="Times New Roman" w:hAnsi="Times New Roman"/>
      <w:sz w:val="24"/>
      <w:szCs w:val="24"/>
    </w:rPr>
  </w:style>
  <w:style w:type="table" w:styleId="Reetkatablice">
    <w:name w:val="Table Grid"/>
    <w:basedOn w:val="Obinatablica"/>
    <w:rsid w:val="003A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80102">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E1D2-7921-4CAA-B044-5615A44D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3095</Words>
  <Characters>17648</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Korisnik</cp:lastModifiedBy>
  <cp:revision>3</cp:revision>
  <cp:lastPrinted>2018-02-16T09:43:00Z</cp:lastPrinted>
  <dcterms:created xsi:type="dcterms:W3CDTF">2022-07-15T09:06:00Z</dcterms:created>
  <dcterms:modified xsi:type="dcterms:W3CDTF">2022-07-15T09:25:00Z</dcterms:modified>
</cp:coreProperties>
</file>