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534A1" w14:textId="03032AA1" w:rsidR="00B26CDA" w:rsidRPr="006666DC" w:rsidRDefault="00B26CDA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Na temelju članka 86. Zakona o prostornom uređenju (N</w:t>
      </w:r>
      <w:r w:rsidR="00670EE9" w:rsidRPr="006666DC">
        <w:rPr>
          <w:rFonts w:ascii="Times New Roman" w:hAnsi="Times New Roman" w:cs="Times New Roman"/>
          <w:sz w:val="24"/>
          <w:szCs w:val="24"/>
          <w:lang w:eastAsia="hr-HR"/>
        </w:rPr>
        <w:t>N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70EE9" w:rsidRPr="006666DC">
        <w:rPr>
          <w:rFonts w:ascii="Times New Roman" w:hAnsi="Times New Roman" w:cs="Times New Roman"/>
          <w:sz w:val="24"/>
          <w:szCs w:val="24"/>
          <w:lang w:eastAsia="hr-HR"/>
        </w:rPr>
        <w:t>153/13, 65/17, 114/18 i 39/19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>), članka 35. Zakona o lokalnoj i područnoj (regionalnoj) samoupravi (N</w:t>
      </w:r>
      <w:r w:rsidR="00670EE9" w:rsidRPr="006666DC">
        <w:rPr>
          <w:rFonts w:ascii="Times New Roman" w:hAnsi="Times New Roman" w:cs="Times New Roman"/>
          <w:sz w:val="24"/>
          <w:szCs w:val="24"/>
          <w:lang w:eastAsia="hr-HR"/>
        </w:rPr>
        <w:t>N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33/01, 60/01, 129/ 05, 109/07, 125/08, 36/09, 150/11, 144/12</w:t>
      </w:r>
      <w:r w:rsidR="00670EE9" w:rsidRPr="006666DC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19/13, 137/15</w:t>
      </w:r>
      <w:r w:rsidR="00670EE9" w:rsidRPr="006666DC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123/17</w:t>
      </w:r>
      <w:r w:rsidR="00DD68FC" w:rsidRPr="006666DC">
        <w:rPr>
          <w:rFonts w:ascii="Times New Roman" w:hAnsi="Times New Roman" w:cs="Times New Roman"/>
          <w:sz w:val="24"/>
          <w:szCs w:val="24"/>
          <w:lang w:eastAsia="hr-HR"/>
        </w:rPr>
        <w:t>, 98/19 i 144/20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>), članka 40. Statuta Grada Delnica (S</w:t>
      </w:r>
      <w:r w:rsidR="00670EE9" w:rsidRPr="006666DC">
        <w:rPr>
          <w:rFonts w:ascii="Times New Roman" w:hAnsi="Times New Roman" w:cs="Times New Roman"/>
          <w:sz w:val="24"/>
          <w:szCs w:val="24"/>
          <w:lang w:eastAsia="hr-HR"/>
        </w:rPr>
        <w:t>N GD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D68FC" w:rsidRPr="006666DC">
        <w:rPr>
          <w:rFonts w:ascii="Times New Roman" w:hAnsi="Times New Roman" w:cs="Times New Roman"/>
          <w:sz w:val="24"/>
          <w:szCs w:val="24"/>
          <w:lang w:eastAsia="hr-HR"/>
        </w:rPr>
        <w:t>2/21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) Gradsko vijeće Grada Delnica donosi </w:t>
      </w:r>
    </w:p>
    <w:p w14:paraId="4CD661C2" w14:textId="77777777" w:rsidR="00670EE9" w:rsidRPr="006666DC" w:rsidRDefault="00670EE9" w:rsidP="00670EE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1A5E8794" w14:textId="175CBFAB" w:rsidR="000C5CA9" w:rsidRPr="006666DC" w:rsidRDefault="00670EE9" w:rsidP="00670EE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ODLUKU O IZRADI IV. IZMJENA I DOPUNA URBANISTIČKOG PLANA UREĐENJA NASELJA DELNICE, PODRUČJA POSLOVNE NAMJENE K-1-1 I K-2-2</w:t>
      </w:r>
    </w:p>
    <w:p w14:paraId="2B870F99" w14:textId="77777777" w:rsidR="00670EE9" w:rsidRPr="006666DC" w:rsidRDefault="00670EE9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783E99F" w14:textId="77777777" w:rsidR="000C5CA9" w:rsidRPr="006666DC" w:rsidRDefault="000C5CA9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I. Uvodne odredbe</w:t>
      </w:r>
    </w:p>
    <w:p w14:paraId="5AA63CB8" w14:textId="77777777" w:rsidR="000C5CA9" w:rsidRPr="006666DC" w:rsidRDefault="000C5CA9" w:rsidP="00670EE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1.</w:t>
      </w:r>
    </w:p>
    <w:p w14:paraId="36745562" w14:textId="4466CD7A" w:rsidR="002D5C3F" w:rsidRPr="006666DC" w:rsidRDefault="000C5CA9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Donosi se odluka o izradi  </w:t>
      </w:r>
      <w:r w:rsidR="000E153B" w:rsidRPr="006666DC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B26CDA" w:rsidRPr="006666DC">
        <w:rPr>
          <w:rFonts w:ascii="Times New Roman" w:hAnsi="Times New Roman" w:cs="Times New Roman"/>
          <w:sz w:val="24"/>
          <w:szCs w:val="24"/>
          <w:lang w:eastAsia="hr-HR"/>
        </w:rPr>
        <w:t>V</w:t>
      </w:r>
      <w:r w:rsidR="002D5C3F" w:rsidRPr="006666DC">
        <w:rPr>
          <w:rFonts w:ascii="Times New Roman" w:hAnsi="Times New Roman" w:cs="Times New Roman"/>
          <w:bCs/>
          <w:sz w:val="24"/>
          <w:szCs w:val="24"/>
          <w:lang w:eastAsia="hr-HR"/>
        </w:rPr>
        <w:t>. Izmjene i dopune Urbanističkog plana uređenja naselja Delnice, područja poslovne namjene K-1</w:t>
      </w:r>
      <w:r w:rsidR="00AF12E6" w:rsidRPr="006666DC">
        <w:rPr>
          <w:rFonts w:ascii="Times New Roman" w:hAnsi="Times New Roman" w:cs="Times New Roman"/>
          <w:bCs/>
          <w:sz w:val="24"/>
          <w:szCs w:val="24"/>
          <w:lang w:eastAsia="hr-HR"/>
        </w:rPr>
        <w:t>-1</w:t>
      </w:r>
      <w:r w:rsidR="002D5C3F" w:rsidRPr="006666D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i K-2</w:t>
      </w:r>
      <w:r w:rsidR="00AF12E6" w:rsidRPr="006666DC">
        <w:rPr>
          <w:rFonts w:ascii="Times New Roman" w:hAnsi="Times New Roman" w:cs="Times New Roman"/>
          <w:bCs/>
          <w:sz w:val="24"/>
          <w:szCs w:val="24"/>
          <w:lang w:eastAsia="hr-HR"/>
        </w:rPr>
        <w:t>-2</w:t>
      </w:r>
      <w:r w:rsidR="00AF3D7E" w:rsidRPr="006666D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(u daljnjem tekstu Plan)</w:t>
      </w:r>
      <w:r w:rsidR="00AF12E6" w:rsidRPr="006666DC">
        <w:rPr>
          <w:rFonts w:ascii="Times New Roman" w:hAnsi="Times New Roman" w:cs="Times New Roman"/>
          <w:bCs/>
          <w:sz w:val="24"/>
          <w:szCs w:val="24"/>
          <w:lang w:eastAsia="hr-HR"/>
        </w:rPr>
        <w:t>.</w:t>
      </w:r>
    </w:p>
    <w:p w14:paraId="27FC51B7" w14:textId="77777777" w:rsidR="000C5CA9" w:rsidRPr="006666DC" w:rsidRDefault="000C5CA9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Nositelj izrade Plana je Grad Delnice.</w:t>
      </w:r>
    </w:p>
    <w:p w14:paraId="135DBCB9" w14:textId="77777777" w:rsidR="00670EE9" w:rsidRPr="006666DC" w:rsidRDefault="00670EE9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5D7AD67" w14:textId="77777777" w:rsidR="000C5CA9" w:rsidRPr="006666DC" w:rsidRDefault="000C5CA9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II. Pravna osnova za izradu i donošenje Plana</w:t>
      </w:r>
    </w:p>
    <w:p w14:paraId="0E240CAE" w14:textId="77777777" w:rsidR="000C5CA9" w:rsidRPr="006666DC" w:rsidRDefault="000C5CA9" w:rsidP="00670EE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2.</w:t>
      </w:r>
    </w:p>
    <w:p w14:paraId="0FB8A8AC" w14:textId="66D2FFB1" w:rsidR="00DD68FC" w:rsidRPr="006666DC" w:rsidRDefault="00DD68FC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Plan se izrađuje i donosi u skladu s odredbama Zakona o prostornom uređenju (N</w:t>
      </w:r>
      <w:r w:rsidR="00670EE9" w:rsidRPr="006666DC">
        <w:rPr>
          <w:rFonts w:ascii="Times New Roman" w:hAnsi="Times New Roman" w:cs="Times New Roman"/>
          <w:sz w:val="24"/>
          <w:szCs w:val="24"/>
          <w:lang w:eastAsia="hr-HR"/>
        </w:rPr>
        <w:t>N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153/13, 65/17, 114/18 i 39/19, ), Prostornim planom uređenja Grada Delnica (S</w:t>
      </w:r>
      <w:r w:rsidR="00670EE9" w:rsidRPr="006666DC">
        <w:rPr>
          <w:rFonts w:ascii="Times New Roman" w:hAnsi="Times New Roman" w:cs="Times New Roman"/>
          <w:sz w:val="24"/>
          <w:szCs w:val="24"/>
          <w:lang w:eastAsia="hr-HR"/>
        </w:rPr>
        <w:t>N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PGŽ 24/02, 11/13, S</w:t>
      </w:r>
      <w:r w:rsidR="00670EE9" w:rsidRPr="006666DC">
        <w:rPr>
          <w:rFonts w:ascii="Times New Roman" w:hAnsi="Times New Roman" w:cs="Times New Roman"/>
          <w:sz w:val="24"/>
          <w:szCs w:val="24"/>
          <w:lang w:eastAsia="hr-HR"/>
        </w:rPr>
        <w:t>N GD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04/16 i 11/21) te zahtjevima čija se osnovanost ocijeni utemeljenom.</w:t>
      </w:r>
    </w:p>
    <w:p w14:paraId="7769EB0C" w14:textId="23EBD7B5" w:rsidR="00587D65" w:rsidRPr="006666DC" w:rsidRDefault="00587D65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Prije donošenja ove Odluke, </w:t>
      </w:r>
      <w:r w:rsidRPr="006666DC">
        <w:rPr>
          <w:rFonts w:ascii="Times New Roman" w:hAnsi="Times New Roman" w:cs="Times New Roman"/>
          <w:sz w:val="24"/>
          <w:szCs w:val="24"/>
        </w:rPr>
        <w:t xml:space="preserve">Upravnom odjelu za prostorno uređenje, graditeljstvo i zaštitu okoliša Primorsko goranske županije upućen je zahtjev za </w:t>
      </w:r>
      <w:r w:rsidRPr="006666DC">
        <w:rPr>
          <w:rFonts w:ascii="Times New Roman" w:hAnsi="Times New Roman" w:cs="Times New Roman"/>
          <w:sz w:val="24"/>
          <w:szCs w:val="24"/>
          <w:shd w:val="clear" w:color="auto" w:fill="FFFFFF"/>
        </w:rPr>
        <w:t>davanje mišljenja o potrebi provedbe postupka ocjene, odnosno strateške procjene za izradu IV. izmjena i dopuna urbanističkog plana uređenja naselja Delnice, područja poslovne namjene K-1-1 i K-2-2, te je dobiveno mišljenje (KLASA: 351-01/22-04/16, URBROJ: 2170-03-08/7-21-5 od 25.03.2022.) da za IV. izmjene i dopune urbanističkog plana uređenja naselja Delnice, područja poslovne namjene K-1-1 i K-2-2 ne bi bilo potrebno provesti postu pak ocjene, niti postupak strateške procjene utjecaja na okoliš</w:t>
      </w:r>
      <w:r w:rsidRPr="006666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82981" w14:textId="77777777" w:rsidR="00670EE9" w:rsidRPr="006666DC" w:rsidRDefault="00670EE9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7850C2E" w14:textId="77777777" w:rsidR="000C5CA9" w:rsidRPr="006666DC" w:rsidRDefault="000C5CA9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III. Razlozi za donošenje Plana</w:t>
      </w:r>
    </w:p>
    <w:p w14:paraId="76313C7D" w14:textId="77777777" w:rsidR="000C5CA9" w:rsidRPr="006666DC" w:rsidRDefault="000C5CA9" w:rsidP="00670EE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3.</w:t>
      </w:r>
    </w:p>
    <w:p w14:paraId="59EA8A4F" w14:textId="5D202F57" w:rsidR="00485BD3" w:rsidRPr="006666DC" w:rsidRDefault="00623FFB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Osnovni Plan donesen je još 2005. </w:t>
      </w:r>
      <w:r w:rsidR="00AF12E6" w:rsidRPr="006666DC">
        <w:rPr>
          <w:rFonts w:ascii="Times New Roman" w:hAnsi="Times New Roman" w:cs="Times New Roman"/>
          <w:sz w:val="24"/>
          <w:szCs w:val="24"/>
          <w:lang w:eastAsia="hr-HR"/>
        </w:rPr>
        <w:t>g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>odine</w:t>
      </w:r>
      <w:r w:rsidR="00C44A7B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i objavljen u </w:t>
      </w:r>
      <w:r w:rsidR="00670EE9" w:rsidRPr="006666DC">
        <w:rPr>
          <w:rFonts w:ascii="Times New Roman" w:hAnsi="Times New Roman" w:cs="Times New Roman"/>
          <w:sz w:val="24"/>
          <w:szCs w:val="24"/>
          <w:lang w:eastAsia="hr-HR"/>
        </w:rPr>
        <w:t>SN</w:t>
      </w:r>
      <w:r w:rsidR="00C44A7B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PGŽ 7/05</w:t>
      </w:r>
      <w:r w:rsidR="007410A2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, 2011. godine rađene su ciljane 1. Izmjene i dopune </w:t>
      </w:r>
      <w:r w:rsidR="00AF3D7E" w:rsidRPr="006666DC"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="007410A2" w:rsidRPr="006666DC">
        <w:rPr>
          <w:rFonts w:ascii="Times New Roman" w:hAnsi="Times New Roman" w:cs="Times New Roman"/>
          <w:sz w:val="24"/>
          <w:szCs w:val="24"/>
          <w:lang w:eastAsia="hr-HR"/>
        </w:rPr>
        <w:t>lana</w:t>
      </w:r>
      <w:r w:rsidR="00C44A7B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objavljene u </w:t>
      </w:r>
      <w:r w:rsidR="00670EE9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SN PGŽ </w:t>
      </w:r>
      <w:r w:rsidR="00C44A7B" w:rsidRPr="006666DC">
        <w:rPr>
          <w:rFonts w:ascii="Times New Roman" w:hAnsi="Times New Roman" w:cs="Times New Roman"/>
          <w:sz w:val="24"/>
          <w:szCs w:val="24"/>
          <w:lang w:eastAsia="hr-HR"/>
        </w:rPr>
        <w:t>23/11</w:t>
      </w:r>
      <w:r w:rsidR="00CA57AC" w:rsidRPr="006666DC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7410A2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D68FC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II. Izmjene i dopune Plana objavljene su u </w:t>
      </w:r>
      <w:r w:rsidR="00670EE9" w:rsidRPr="006666DC">
        <w:rPr>
          <w:rFonts w:ascii="Times New Roman" w:hAnsi="Times New Roman" w:cs="Times New Roman"/>
          <w:sz w:val="24"/>
          <w:szCs w:val="24"/>
          <w:lang w:eastAsia="hr-HR"/>
        </w:rPr>
        <w:t>SN GD</w:t>
      </w:r>
      <w:r w:rsidR="00DD68FC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2/16 koje su se odnosile na usklađenje plana sa I. Izmjenama i dopunama PPU-a Grada Delnica. III. Izmjene i dopune Plana </w:t>
      </w:r>
      <w:r w:rsidR="00CA57AC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kao i pročišćeni tekst provedbenih odredbi za provođenje </w:t>
      </w:r>
      <w:r w:rsidR="00DD68FC" w:rsidRPr="006666DC">
        <w:rPr>
          <w:rFonts w:ascii="Times New Roman" w:hAnsi="Times New Roman" w:cs="Times New Roman"/>
          <w:sz w:val="24"/>
          <w:szCs w:val="24"/>
          <w:lang w:eastAsia="hr-HR"/>
        </w:rPr>
        <w:t>objavljen</w:t>
      </w:r>
      <w:r w:rsidR="00CA57AC" w:rsidRPr="006666DC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DD68FC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su u </w:t>
      </w:r>
      <w:r w:rsidR="00670EE9" w:rsidRPr="006666DC">
        <w:rPr>
          <w:rFonts w:ascii="Times New Roman" w:hAnsi="Times New Roman" w:cs="Times New Roman"/>
          <w:sz w:val="24"/>
          <w:szCs w:val="24"/>
          <w:lang w:eastAsia="hr-HR"/>
        </w:rPr>
        <w:t>SN GD</w:t>
      </w:r>
      <w:r w:rsidR="00DD68FC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3/17</w:t>
      </w:r>
      <w:r w:rsidR="00CA57AC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14:paraId="15C8DF21" w14:textId="17E88D88" w:rsidR="00AF3D7E" w:rsidRPr="006666DC" w:rsidRDefault="00AF3D7E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Ovim I</w:t>
      </w:r>
      <w:r w:rsidR="007950DB" w:rsidRPr="006666DC">
        <w:rPr>
          <w:rFonts w:ascii="Times New Roman" w:hAnsi="Times New Roman" w:cs="Times New Roman"/>
          <w:sz w:val="24"/>
          <w:szCs w:val="24"/>
          <w:lang w:eastAsia="hr-HR"/>
        </w:rPr>
        <w:t>V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izmjenama i dopunama Plana</w:t>
      </w:r>
      <w:r w:rsidR="00F8662E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>izvršit će se:</w:t>
      </w:r>
    </w:p>
    <w:p w14:paraId="2685396D" w14:textId="257F2178" w:rsidR="00C17905" w:rsidRPr="006666DC" w:rsidRDefault="00B83CCA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- usklađenje</w:t>
      </w:r>
      <w:r w:rsidR="00C17905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grafičkog dijela i provedbenih odredbi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sa II. izmjenama i dopunama P</w:t>
      </w:r>
      <w:r w:rsidR="00C17905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rostornog plana uređenja Grada Delnica </w:t>
      </w:r>
    </w:p>
    <w:p w14:paraId="5624B414" w14:textId="10446847" w:rsidR="004547AF" w:rsidRPr="006666DC" w:rsidRDefault="00AF3D7E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FA02A0" w:rsidRPr="006666DC">
        <w:rPr>
          <w:rFonts w:ascii="Times New Roman" w:hAnsi="Times New Roman" w:cs="Times New Roman"/>
          <w:sz w:val="24"/>
          <w:szCs w:val="24"/>
          <w:lang w:eastAsia="hr-HR"/>
        </w:rPr>
        <w:t>promjena namjene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k.č.br. </w:t>
      </w:r>
      <w:r w:rsidR="00B83CCA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15717/1, 15718/1, 15719/1 i 15712/2 </w:t>
      </w:r>
      <w:r w:rsidR="00DC7B8D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k.o. Delnice</w:t>
      </w:r>
      <w:r w:rsidR="00B83CCA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II</w:t>
      </w:r>
      <w:r w:rsidR="00DC7B8D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na način da </w:t>
      </w:r>
      <w:r w:rsidR="00C17905" w:rsidRPr="006666DC"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="00B83CCA" w:rsidRPr="006666DC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DC7B8D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parcel</w:t>
      </w:r>
      <w:r w:rsidR="00B83CCA" w:rsidRPr="006666DC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DC7B8D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umjesto oznake </w:t>
      </w:r>
      <w:r w:rsidR="00B83CCA" w:rsidRPr="006666DC">
        <w:rPr>
          <w:rFonts w:ascii="Times New Roman" w:hAnsi="Times New Roman" w:cs="Times New Roman"/>
          <w:sz w:val="24"/>
          <w:szCs w:val="24"/>
          <w:lang w:eastAsia="hr-HR"/>
        </w:rPr>
        <w:t>IS1</w:t>
      </w:r>
      <w:r w:rsidR="00AC66C0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(</w:t>
      </w:r>
      <w:r w:rsidR="00B83CCA" w:rsidRPr="006666DC">
        <w:rPr>
          <w:rFonts w:ascii="Times New Roman" w:hAnsi="Times New Roman" w:cs="Times New Roman"/>
          <w:sz w:val="24"/>
          <w:szCs w:val="24"/>
          <w:lang w:eastAsia="hr-HR"/>
        </w:rPr>
        <w:t>parkirališne površine</w:t>
      </w:r>
      <w:r w:rsidR="00AC66C0" w:rsidRPr="006666DC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DC7B8D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17905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prenamjene u </w:t>
      </w:r>
      <w:r w:rsidR="00DC7B8D" w:rsidRPr="006666DC">
        <w:rPr>
          <w:rFonts w:ascii="Times New Roman" w:hAnsi="Times New Roman" w:cs="Times New Roman"/>
          <w:sz w:val="24"/>
          <w:szCs w:val="24"/>
          <w:lang w:eastAsia="hr-HR"/>
        </w:rPr>
        <w:t>oznaku K</w:t>
      </w:r>
      <w:r w:rsidR="00AC66C0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(gospodarska namjena – poslovna), te na taj način postane cjelina po namjeni sa k.č.br. </w:t>
      </w:r>
      <w:r w:rsidR="00B83CCA" w:rsidRPr="006666DC">
        <w:rPr>
          <w:rFonts w:ascii="Times New Roman" w:hAnsi="Times New Roman" w:cs="Times New Roman"/>
          <w:sz w:val="24"/>
          <w:szCs w:val="24"/>
          <w:lang w:eastAsia="hr-HR"/>
        </w:rPr>
        <w:t>15797/3</w:t>
      </w:r>
      <w:r w:rsidR="00AC66C0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k.o. Delnice</w:t>
      </w:r>
    </w:p>
    <w:p w14:paraId="591D3ADB" w14:textId="00587F56" w:rsidR="004547C3" w:rsidRPr="006666DC" w:rsidRDefault="004547C3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B83CCA" w:rsidRPr="006666DC">
        <w:rPr>
          <w:rFonts w:ascii="Times New Roman" w:hAnsi="Times New Roman" w:cs="Times New Roman"/>
          <w:sz w:val="24"/>
          <w:szCs w:val="24"/>
          <w:lang w:eastAsia="hr-HR"/>
        </w:rPr>
        <w:t>ucrtavanje koridora ceste za K-1</w:t>
      </w:r>
      <w:r w:rsidR="00C17905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C2E05" w:rsidRPr="006666DC">
        <w:rPr>
          <w:rFonts w:ascii="Times New Roman" w:hAnsi="Times New Roman" w:cs="Times New Roman"/>
          <w:sz w:val="24"/>
          <w:szCs w:val="24"/>
          <w:lang w:eastAsia="hr-HR"/>
        </w:rPr>
        <w:t>prema prostornom planu</w:t>
      </w:r>
    </w:p>
    <w:p w14:paraId="4AA6BDA6" w14:textId="34915F93" w:rsidR="00C17905" w:rsidRPr="006666DC" w:rsidRDefault="00B83CCA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- brisanje koridora ceste preko k.č.br. 13994/1</w:t>
      </w:r>
      <w:r w:rsidR="00C17905" w:rsidRPr="006666DC">
        <w:rPr>
          <w:rFonts w:ascii="Times New Roman" w:hAnsi="Times New Roman" w:cs="Times New Roman"/>
          <w:sz w:val="24"/>
          <w:szCs w:val="24"/>
          <w:lang w:eastAsia="hr-HR"/>
        </w:rPr>
        <w:t>, 13994/15, 13933/1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k.o. Delnice II  </w:t>
      </w:r>
    </w:p>
    <w:p w14:paraId="46544DF5" w14:textId="1FEF752D" w:rsidR="00B83CCA" w:rsidRPr="006666DC" w:rsidRDefault="00B83CCA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E466D2" w:rsidRPr="006666DC">
        <w:rPr>
          <w:rFonts w:ascii="Times New Roman" w:hAnsi="Times New Roman" w:cs="Times New Roman"/>
          <w:sz w:val="24"/>
          <w:szCs w:val="24"/>
          <w:lang w:eastAsia="hr-HR"/>
        </w:rPr>
        <w:t>promijeniti namjenu k.č.br. 1395/71 k.o. Delnice I iz Z u M1</w:t>
      </w:r>
      <w:r w:rsidR="008C2E05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u svrhu formiranja   gradilišta</w:t>
      </w:r>
    </w:p>
    <w:p w14:paraId="5B49B15B" w14:textId="1DD9D591" w:rsidR="008C2E05" w:rsidRPr="006666DC" w:rsidRDefault="008C2E05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666DC">
        <w:rPr>
          <w:rFonts w:ascii="Times New Roman" w:hAnsi="Times New Roman" w:cs="Times New Roman"/>
          <w:sz w:val="24"/>
          <w:szCs w:val="24"/>
        </w:rPr>
        <w:t>- promijeniti namjenu k.č.br. 1395/54 iz Z u M1 u svrhu formiranja gradilišta</w:t>
      </w:r>
    </w:p>
    <w:p w14:paraId="275BC44E" w14:textId="437EF6D1" w:rsidR="008C2E05" w:rsidRPr="006666DC" w:rsidRDefault="008C2E05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666DC">
        <w:rPr>
          <w:rFonts w:ascii="Times New Roman" w:hAnsi="Times New Roman" w:cs="Times New Roman"/>
          <w:sz w:val="24"/>
          <w:szCs w:val="24"/>
        </w:rPr>
        <w:t>- korekcija karte 3b.-oblici i korištenja – brisati DPU Klizalište</w:t>
      </w:r>
    </w:p>
    <w:p w14:paraId="78CF9959" w14:textId="77777777" w:rsidR="008C2E05" w:rsidRPr="006666DC" w:rsidRDefault="008C2E05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B7400C9" w14:textId="65B3D825" w:rsidR="00E466D2" w:rsidRPr="006666DC" w:rsidRDefault="00E466D2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- područje oko OŠ i sportske dvorane dodati namjenu D8 – društvena namjena- kulturn</w:t>
      </w:r>
      <w:r w:rsidR="00C17905" w:rsidRPr="006666DC"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, športsko-rekreacijska </w:t>
      </w:r>
    </w:p>
    <w:p w14:paraId="7F0C897B" w14:textId="4DF4D3D1" w:rsidR="00C17905" w:rsidRPr="006666DC" w:rsidRDefault="00E466D2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- </w:t>
      </w:r>
      <w:r w:rsidR="0069207A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sagledati prostor </w:t>
      </w:r>
      <w:proofErr w:type="spellStart"/>
      <w:r w:rsidR="0069207A" w:rsidRPr="006666DC">
        <w:rPr>
          <w:rFonts w:ascii="Times New Roman" w:hAnsi="Times New Roman" w:cs="Times New Roman"/>
          <w:sz w:val="24"/>
          <w:szCs w:val="24"/>
          <w:lang w:eastAsia="hr-HR"/>
        </w:rPr>
        <w:t>Rusovih</w:t>
      </w:r>
      <w:proofErr w:type="spellEnd"/>
      <w:r w:rsidR="0069207A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dolci</w:t>
      </w:r>
      <w:r w:rsidR="00B02B01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9207A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u svrhu smještaja sadržaja sportsko-rekreacijske namjene </w:t>
      </w:r>
    </w:p>
    <w:p w14:paraId="29CC1F0C" w14:textId="05008600" w:rsidR="00AC66C0" w:rsidRPr="006666DC" w:rsidRDefault="00AC66C0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AD5A52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ukoliko se u postupku izrade I</w:t>
      </w:r>
      <w:r w:rsidR="00C70FD5" w:rsidRPr="006666DC">
        <w:rPr>
          <w:rFonts w:ascii="Times New Roman" w:hAnsi="Times New Roman" w:cs="Times New Roman"/>
          <w:sz w:val="24"/>
          <w:szCs w:val="24"/>
          <w:lang w:eastAsia="hr-HR"/>
        </w:rPr>
        <w:t>V.</w:t>
      </w:r>
      <w:r w:rsidR="00AD5A52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Izmjen</w:t>
      </w:r>
      <w:r w:rsidR="00C70FD5" w:rsidRPr="006666DC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AD5A52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i dopun</w:t>
      </w:r>
      <w:r w:rsidR="00C70FD5" w:rsidRPr="006666DC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AD5A52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Plana osnovom zahtjeva javno pravnih tijela ili fizičkih i pravnih osoba ukaže potreba za </w:t>
      </w:r>
      <w:r w:rsidR="00B02B01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još </w:t>
      </w:r>
      <w:r w:rsidR="00AD5A52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nekim drugim izmjenama i dopunama isto će se analizirati od strane izrađivača i nositelja izrade Plana te prihvatiti ili odbiti. </w:t>
      </w:r>
    </w:p>
    <w:p w14:paraId="194D0B8A" w14:textId="77777777" w:rsidR="00670EE9" w:rsidRPr="006666DC" w:rsidRDefault="00670EE9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6CFD1AC" w14:textId="77777777" w:rsidR="000C5CA9" w:rsidRPr="006666DC" w:rsidRDefault="000C5CA9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IV. Obuhvat</w:t>
      </w:r>
      <w:r w:rsidR="00AC66C0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>plana</w:t>
      </w:r>
    </w:p>
    <w:p w14:paraId="3DAB83CF" w14:textId="77777777" w:rsidR="000C5CA9" w:rsidRPr="006666DC" w:rsidRDefault="000C5CA9" w:rsidP="00670EE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4.</w:t>
      </w:r>
    </w:p>
    <w:p w14:paraId="77EC6B3F" w14:textId="5E96C105" w:rsidR="002215F9" w:rsidRPr="006666DC" w:rsidRDefault="000C5CA9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Granica obuhvata Plana</w:t>
      </w:r>
      <w:r w:rsidR="002215F9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obuhvaća građevinsko područje naselja Delnice u površini 199,02 ha i poslovnih zona K-1-1 u površini 4,64  i K-2-2 u površini 15,93 ha</w:t>
      </w:r>
    </w:p>
    <w:p w14:paraId="43DB41ED" w14:textId="726B710D" w:rsidR="000C5CA9" w:rsidRPr="006666DC" w:rsidRDefault="002A74A3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Ovom </w:t>
      </w:r>
      <w:r w:rsidR="008C2E05" w:rsidRPr="006666DC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0C5CA9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zmjenama i dopunama </w:t>
      </w:r>
      <w:r w:rsidR="008C2E05" w:rsidRPr="006666DC">
        <w:rPr>
          <w:rFonts w:ascii="Times New Roman" w:hAnsi="Times New Roman" w:cs="Times New Roman"/>
          <w:sz w:val="24"/>
          <w:szCs w:val="24"/>
          <w:lang w:eastAsia="hr-HR"/>
        </w:rPr>
        <w:t>usklađuje se obuhvat</w:t>
      </w:r>
      <w:r w:rsidR="00AD22F8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plana sa važećim prostornim planom.</w:t>
      </w:r>
    </w:p>
    <w:p w14:paraId="3BC06029" w14:textId="77777777" w:rsidR="00670EE9" w:rsidRPr="006666DC" w:rsidRDefault="00670EE9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159FC56" w14:textId="6E230F8D" w:rsidR="000C5CA9" w:rsidRPr="006666DC" w:rsidRDefault="000C5CA9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V. Ocjena stanja u obuhvatu plana</w:t>
      </w:r>
    </w:p>
    <w:p w14:paraId="04326183" w14:textId="77777777" w:rsidR="000C5CA9" w:rsidRPr="006666DC" w:rsidRDefault="000C5CA9" w:rsidP="00670EE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5.</w:t>
      </w:r>
    </w:p>
    <w:p w14:paraId="202B746D" w14:textId="5E35D31E" w:rsidR="00B177A8" w:rsidRPr="006666DC" w:rsidRDefault="00B177A8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Postojeći plan potrebno je uskladiti s važećim planom višeg reda (Prostornim planom uređenja) u pogledu obuhvata plana građevinskog područja naselja Delnice i poslovne zone</w:t>
      </w:r>
      <w:r w:rsidR="00370B68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K-1-1 i K-2-2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, granice s park šumom </w:t>
      </w:r>
      <w:proofErr w:type="spellStart"/>
      <w:r w:rsidRPr="006666DC">
        <w:rPr>
          <w:rFonts w:ascii="Times New Roman" w:hAnsi="Times New Roman" w:cs="Times New Roman"/>
          <w:sz w:val="24"/>
          <w:szCs w:val="24"/>
          <w:lang w:eastAsia="hr-HR"/>
        </w:rPr>
        <w:t>Japlenški</w:t>
      </w:r>
      <w:proofErr w:type="spellEnd"/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vrh, </w:t>
      </w:r>
      <w:r w:rsidR="00370B68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ucrtavanja novog koridora pristupne ceste za K-1 i određenih provedbenih odredbi.  </w:t>
      </w:r>
    </w:p>
    <w:p w14:paraId="1A72CDC7" w14:textId="39B1E52F" w:rsidR="00B177A8" w:rsidRPr="006666DC" w:rsidRDefault="00370B68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Također, s</w:t>
      </w:r>
      <w:r w:rsidR="00B177A8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lijedom analize zaprimljenih inicijativa </w:t>
      </w:r>
      <w:r w:rsidR="00B177A8" w:rsidRPr="006666DC">
        <w:rPr>
          <w:rFonts w:ascii="Times New Roman" w:hAnsi="Times New Roman" w:cs="Times New Roman"/>
          <w:sz w:val="24"/>
          <w:szCs w:val="24"/>
        </w:rPr>
        <w:t>uočena je potreba preispitivanja i izmjena Plana u segmentu novih sadržaja gospodarske, stambene i sportsko-rekreativ</w:t>
      </w:r>
      <w:r w:rsidRPr="006666DC">
        <w:rPr>
          <w:rFonts w:ascii="Times New Roman" w:hAnsi="Times New Roman" w:cs="Times New Roman"/>
          <w:sz w:val="24"/>
          <w:szCs w:val="24"/>
        </w:rPr>
        <w:t>n</w:t>
      </w:r>
      <w:r w:rsidR="00B177A8" w:rsidRPr="006666DC">
        <w:rPr>
          <w:rFonts w:ascii="Times New Roman" w:hAnsi="Times New Roman" w:cs="Times New Roman"/>
          <w:sz w:val="24"/>
          <w:szCs w:val="24"/>
        </w:rPr>
        <w:t xml:space="preserve">e namjene. </w:t>
      </w:r>
    </w:p>
    <w:p w14:paraId="51F11803" w14:textId="77777777" w:rsidR="00670EE9" w:rsidRPr="006666DC" w:rsidRDefault="00670EE9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FBE331D" w14:textId="5C8EF227" w:rsidR="000C5CA9" w:rsidRPr="006666DC" w:rsidRDefault="000C5CA9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VI. Ciljevi i programska polazišta</w:t>
      </w:r>
    </w:p>
    <w:p w14:paraId="5EBBAE22" w14:textId="77777777" w:rsidR="000C5CA9" w:rsidRPr="006666DC" w:rsidRDefault="000C5CA9" w:rsidP="00670EE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6.</w:t>
      </w:r>
    </w:p>
    <w:p w14:paraId="61143CF2" w14:textId="77777777" w:rsidR="000C5CA9" w:rsidRPr="006666DC" w:rsidRDefault="000C5CA9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Cilj izrade i donošenja</w:t>
      </w:r>
      <w:r w:rsidR="001C42E8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ovih izmjena i dopuna 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Plana je omogućiti </w:t>
      </w:r>
      <w:r w:rsidR="00D70214" w:rsidRPr="006666DC">
        <w:rPr>
          <w:rFonts w:ascii="Times New Roman" w:hAnsi="Times New Roman" w:cs="Times New Roman"/>
          <w:sz w:val="24"/>
          <w:szCs w:val="24"/>
          <w:lang w:eastAsia="hr-HR"/>
        </w:rPr>
        <w:t>izgradnju</w:t>
      </w:r>
      <w:r w:rsidR="001C42E8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, rekonstrukciju i dogradnju na površinama opisanim u članku 3. St. 2. ove Odluke. </w:t>
      </w:r>
      <w:r w:rsidR="00D70214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29331D6F" w14:textId="77777777" w:rsidR="00670EE9" w:rsidRPr="006666DC" w:rsidRDefault="00670EE9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413DC10" w14:textId="77777777" w:rsidR="000C5CA9" w:rsidRPr="006666DC" w:rsidRDefault="000C5CA9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VII. Stručne podloge</w:t>
      </w:r>
    </w:p>
    <w:p w14:paraId="78EE14B8" w14:textId="77777777" w:rsidR="000C5CA9" w:rsidRPr="006666DC" w:rsidRDefault="000C5CA9" w:rsidP="00670EE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7.</w:t>
      </w:r>
    </w:p>
    <w:p w14:paraId="609DDEE9" w14:textId="77777777" w:rsidR="00CC705F" w:rsidRPr="006666DC" w:rsidRDefault="000C5CA9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Za izradu Plana bit će korišteni podaci i dokumentacija koju dostavljaju</w:t>
      </w:r>
      <w:r w:rsidR="00680AC2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javnopravna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tijela određene posebnim propisima.</w:t>
      </w:r>
      <w:r w:rsidR="00CC705F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237D8B74" w14:textId="63437996" w:rsidR="002818C5" w:rsidRPr="006666DC" w:rsidRDefault="00CC705F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Za izradu Plana koristit će se podloge u skladu sa odredbama Pravilnika o sadržaju, mjerilima kartografskog prikaza, obveznim prostornim pokazateljima i standardu elaborata prostornih planova</w:t>
      </w:r>
      <w:r w:rsidRPr="00666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>N</w:t>
      </w:r>
      <w:r w:rsidR="00670EE9" w:rsidRPr="006666DC">
        <w:rPr>
          <w:rFonts w:ascii="Times New Roman" w:hAnsi="Times New Roman" w:cs="Times New Roman"/>
          <w:sz w:val="24"/>
          <w:szCs w:val="24"/>
          <w:lang w:eastAsia="hr-HR"/>
        </w:rPr>
        <w:t>N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106/ 98, 39/04, 45/04 </w:t>
      </w:r>
      <w:r w:rsidR="006666DC">
        <w:rPr>
          <w:rFonts w:ascii="Times New Roman" w:hAnsi="Times New Roman" w:cs="Times New Roman"/>
          <w:sz w:val="24"/>
          <w:szCs w:val="24"/>
          <w:lang w:eastAsia="hr-HR"/>
        </w:rPr>
        <w:t>–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ispravak</w:t>
      </w:r>
      <w:r w:rsidR="006666DC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163/04, 148/10, </w:t>
      </w:r>
      <w:r w:rsidR="00421451" w:rsidRPr="006666DC">
        <w:rPr>
          <w:rFonts w:ascii="Times New Roman" w:hAnsi="Times New Roman" w:cs="Times New Roman"/>
          <w:sz w:val="24"/>
          <w:szCs w:val="24"/>
          <w:lang w:eastAsia="hr-HR"/>
        </w:rPr>
        <w:t>153/13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), odnosno kartografske podloge iz </w:t>
      </w:r>
      <w:r w:rsidR="00AD22F8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II. 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>Izmjena i dopuna PPU-a Grada Delnica (S</w:t>
      </w:r>
      <w:r w:rsidR="006666DC">
        <w:rPr>
          <w:rFonts w:ascii="Times New Roman" w:hAnsi="Times New Roman" w:cs="Times New Roman"/>
          <w:sz w:val="24"/>
          <w:szCs w:val="24"/>
          <w:lang w:eastAsia="hr-HR"/>
        </w:rPr>
        <w:t>N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PGŽ 24/02</w:t>
      </w:r>
      <w:r w:rsidR="001C42E8" w:rsidRPr="006666DC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11/13</w:t>
      </w:r>
      <w:r w:rsidR="00AD22F8" w:rsidRPr="006666DC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1C42E8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2/16</w:t>
      </w:r>
      <w:r w:rsidR="00AD22F8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i 11/21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>).</w:t>
      </w:r>
    </w:p>
    <w:p w14:paraId="2E9C5FF6" w14:textId="77777777" w:rsidR="006666DC" w:rsidRDefault="006666DC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274B420" w14:textId="77777777" w:rsidR="000C5CA9" w:rsidRPr="006666DC" w:rsidRDefault="000C5CA9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VIII. </w:t>
      </w:r>
      <w:r w:rsidR="002D4994" w:rsidRPr="006666DC">
        <w:rPr>
          <w:rFonts w:ascii="Times New Roman" w:hAnsi="Times New Roman" w:cs="Times New Roman"/>
          <w:sz w:val="24"/>
          <w:szCs w:val="24"/>
          <w:lang w:eastAsia="hr-HR"/>
        </w:rPr>
        <w:t>Način pribavljanja stručnih rješenja Plana</w:t>
      </w:r>
    </w:p>
    <w:p w14:paraId="422F093D" w14:textId="77777777" w:rsidR="000C5CA9" w:rsidRPr="006666DC" w:rsidRDefault="000C5CA9" w:rsidP="00670EE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8.</w:t>
      </w:r>
    </w:p>
    <w:p w14:paraId="21824C4B" w14:textId="77777777" w:rsidR="00680AC2" w:rsidRPr="006666DC" w:rsidRDefault="00680AC2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Ne procjenjuje se potreba izrade stručnih rješenja Plana te se neće provoditi natječaj za izradu istih.</w:t>
      </w:r>
    </w:p>
    <w:p w14:paraId="1EB598A3" w14:textId="77777777" w:rsidR="002818C5" w:rsidRPr="006666DC" w:rsidRDefault="002818C5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7AD7251" w14:textId="77777777" w:rsidR="00F07A80" w:rsidRPr="006666DC" w:rsidRDefault="000C5CA9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IX. Popis</w:t>
      </w:r>
      <w:r w:rsidR="00680AC2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javnopravnih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tijela određenih posebnim propisima, koja daju zahtjeve za izradu plana iz svog djelokruga te drugih sudionika koji će sudjelovati u izradi Plana</w:t>
      </w:r>
    </w:p>
    <w:p w14:paraId="140763BF" w14:textId="77777777" w:rsidR="000C5CA9" w:rsidRPr="006666DC" w:rsidRDefault="000C5CA9" w:rsidP="006666D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9.</w:t>
      </w:r>
    </w:p>
    <w:p w14:paraId="7A8A5373" w14:textId="401A2C7F" w:rsidR="00D85D1F" w:rsidRPr="006666DC" w:rsidRDefault="00D85D1F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Ova Odluka dostavit će se slijedećim javnopravnim tijelima: </w:t>
      </w:r>
    </w:p>
    <w:p w14:paraId="3508A68D" w14:textId="2848117D" w:rsidR="00B50009" w:rsidRPr="006666DC" w:rsidRDefault="00B50009" w:rsidP="006666DC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DC">
        <w:rPr>
          <w:rFonts w:ascii="Times New Roman" w:hAnsi="Times New Roman" w:cs="Times New Roman"/>
          <w:sz w:val="24"/>
          <w:szCs w:val="24"/>
        </w:rPr>
        <w:t xml:space="preserve">Hrvatske vode, </w:t>
      </w:r>
      <w:proofErr w:type="spellStart"/>
      <w:r w:rsidR="0088733A" w:rsidRPr="006666DC">
        <w:rPr>
          <w:rFonts w:ascii="Times New Roman" w:hAnsi="Times New Roman" w:cs="Times New Roman"/>
          <w:sz w:val="24"/>
          <w:szCs w:val="24"/>
        </w:rPr>
        <w:t>vodnogospodarski</w:t>
      </w:r>
      <w:proofErr w:type="spellEnd"/>
      <w:r w:rsidR="0088733A" w:rsidRPr="006666DC">
        <w:rPr>
          <w:rFonts w:ascii="Times New Roman" w:hAnsi="Times New Roman" w:cs="Times New Roman"/>
          <w:sz w:val="24"/>
          <w:szCs w:val="24"/>
        </w:rPr>
        <w:t xml:space="preserve"> odjel za slivove sjevernog Jadrana</w:t>
      </w:r>
      <w:r w:rsidRPr="006666DC">
        <w:rPr>
          <w:rFonts w:ascii="Times New Roman" w:hAnsi="Times New Roman" w:cs="Times New Roman"/>
          <w:sz w:val="24"/>
          <w:szCs w:val="24"/>
        </w:rPr>
        <w:t xml:space="preserve">, Đure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Šporera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 3, Rijeka</w:t>
      </w:r>
    </w:p>
    <w:p w14:paraId="24F037F5" w14:textId="77777777" w:rsidR="002D38CA" w:rsidRPr="006666DC" w:rsidRDefault="00B50009" w:rsidP="006666DC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DC">
        <w:rPr>
          <w:rFonts w:ascii="Times New Roman" w:hAnsi="Times New Roman" w:cs="Times New Roman"/>
          <w:sz w:val="24"/>
          <w:szCs w:val="24"/>
        </w:rPr>
        <w:t xml:space="preserve">HEP, DP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Elektroprimorje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 Rijeka,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V.C.Emina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 2, Rijeka </w:t>
      </w:r>
    </w:p>
    <w:p w14:paraId="27EA2E9D" w14:textId="39C7BFE4" w:rsidR="00B50009" w:rsidRPr="006666DC" w:rsidRDefault="002D38CA" w:rsidP="006666DC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DC">
        <w:rPr>
          <w:rFonts w:ascii="Times New Roman" w:hAnsi="Times New Roman" w:cs="Times New Roman"/>
          <w:sz w:val="24"/>
          <w:szCs w:val="24"/>
        </w:rPr>
        <w:t>Komunalac vodoopskrba i odvodnja d.o.o., Delnice, Supilova 173</w:t>
      </w:r>
      <w:r w:rsidR="00B50009" w:rsidRPr="006666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B0A23" w14:textId="77777777" w:rsidR="00B50009" w:rsidRPr="006666DC" w:rsidRDefault="00B50009" w:rsidP="006666DC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DC">
        <w:rPr>
          <w:rFonts w:ascii="Times New Roman" w:hAnsi="Times New Roman" w:cs="Times New Roman"/>
          <w:sz w:val="24"/>
          <w:szCs w:val="24"/>
        </w:rPr>
        <w:t>Komunalac d.o.o., Delnice, Supilova 173</w:t>
      </w:r>
    </w:p>
    <w:p w14:paraId="6F00E766" w14:textId="77777777" w:rsidR="0088733A" w:rsidRPr="006666DC" w:rsidRDefault="002D38CA" w:rsidP="006666DC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6DC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unutarnjih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, PU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Primorsko-goranska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>,.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Zrtava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fišizma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 3, Rijeka</w:t>
      </w:r>
    </w:p>
    <w:p w14:paraId="6890B708" w14:textId="5120B65D" w:rsidR="00B50009" w:rsidRPr="006666DC" w:rsidRDefault="002D38CA" w:rsidP="006666DC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6DC">
        <w:rPr>
          <w:rFonts w:ascii="Times New Roman" w:hAnsi="Times New Roman" w:cs="Times New Roman"/>
          <w:sz w:val="24"/>
          <w:szCs w:val="24"/>
        </w:rPr>
        <w:lastRenderedPageBreak/>
        <w:t>Hrvatske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šume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Uprava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šuma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Podružnica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Delnice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Supilova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 32,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Delnice</w:t>
      </w:r>
      <w:proofErr w:type="spellEnd"/>
    </w:p>
    <w:p w14:paraId="10FA0E6B" w14:textId="77777777" w:rsidR="002D38CA" w:rsidRPr="006666DC" w:rsidRDefault="002D38CA" w:rsidP="006666DC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6DC">
        <w:rPr>
          <w:rFonts w:ascii="Times New Roman" w:hAnsi="Times New Roman" w:cs="Times New Roman"/>
          <w:sz w:val="24"/>
          <w:szCs w:val="24"/>
        </w:rPr>
        <w:t>Hrvatska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regulatorna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agencija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mrežne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 Roberta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Frangeša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Mihanovića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 9, 10110 Zagreb</w:t>
      </w:r>
    </w:p>
    <w:p w14:paraId="265871E5" w14:textId="77777777" w:rsidR="002D38CA" w:rsidRPr="006666DC" w:rsidRDefault="002D38CA" w:rsidP="006666DC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6DC">
        <w:rPr>
          <w:rFonts w:ascii="Times New Roman" w:hAnsi="Times New Roman" w:cs="Times New Roman"/>
          <w:sz w:val="24"/>
          <w:szCs w:val="24"/>
        </w:rPr>
        <w:t>Županijska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uprava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ceste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, Nikole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Tesle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 9/X, Rijeka</w:t>
      </w:r>
    </w:p>
    <w:p w14:paraId="2A1632CA" w14:textId="3C4EF031" w:rsidR="002D38CA" w:rsidRPr="006666DC" w:rsidRDefault="002D38CA" w:rsidP="006666DC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DC">
        <w:rPr>
          <w:rFonts w:ascii="Times New Roman" w:hAnsi="Times New Roman" w:cs="Times New Roman"/>
          <w:sz w:val="24"/>
          <w:szCs w:val="24"/>
        </w:rPr>
        <w:t>Hrvatske ceste, Nikole Tesle 9/IX, Rijeka</w:t>
      </w:r>
    </w:p>
    <w:p w14:paraId="30A725A2" w14:textId="3B616B28" w:rsidR="002D38CA" w:rsidRPr="006666DC" w:rsidRDefault="002D38CA" w:rsidP="006666DC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DC">
        <w:rPr>
          <w:rFonts w:ascii="Times New Roman" w:hAnsi="Times New Roman" w:cs="Times New Roman"/>
          <w:sz w:val="24"/>
          <w:szCs w:val="24"/>
        </w:rPr>
        <w:t xml:space="preserve">Državni inspektorat, </w:t>
      </w:r>
      <w:r w:rsidR="0088733A" w:rsidRPr="006666DC">
        <w:rPr>
          <w:rFonts w:ascii="Times New Roman" w:hAnsi="Times New Roman" w:cs="Times New Roman"/>
          <w:sz w:val="24"/>
          <w:szCs w:val="24"/>
        </w:rPr>
        <w:t xml:space="preserve">Područni ured Rijeka,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Sanitarna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inspekcija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>, Riva 10 , Rijeka</w:t>
      </w:r>
    </w:p>
    <w:p w14:paraId="29A191CE" w14:textId="2358B1D4" w:rsidR="00565519" w:rsidRPr="006666DC" w:rsidRDefault="00565519" w:rsidP="006666DC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DC">
        <w:rPr>
          <w:rFonts w:ascii="Times New Roman" w:hAnsi="Times New Roman" w:cs="Times New Roman"/>
          <w:sz w:val="24"/>
          <w:szCs w:val="24"/>
        </w:rPr>
        <w:t xml:space="preserve">JU Zavod za prostorno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Primorsko-goranske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županije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Splitska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>. 2, Rijeka</w:t>
      </w:r>
    </w:p>
    <w:p w14:paraId="2A007637" w14:textId="1CAAD2C2" w:rsidR="002D38CA" w:rsidRPr="006666DC" w:rsidRDefault="002D38CA" w:rsidP="006666DC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HŽ Infrastruktura d.o.o., </w:t>
      </w:r>
      <w:proofErr w:type="spellStart"/>
      <w:r w:rsidRPr="006666DC">
        <w:rPr>
          <w:rFonts w:ascii="Times New Roman" w:hAnsi="Times New Roman" w:cs="Times New Roman"/>
          <w:sz w:val="24"/>
          <w:szCs w:val="24"/>
        </w:rPr>
        <w:t>Mihanovićeva</w:t>
      </w:r>
      <w:proofErr w:type="spellEnd"/>
      <w:r w:rsidRPr="006666DC">
        <w:rPr>
          <w:rFonts w:ascii="Times New Roman" w:hAnsi="Times New Roman" w:cs="Times New Roman"/>
          <w:sz w:val="24"/>
          <w:szCs w:val="24"/>
        </w:rPr>
        <w:t xml:space="preserve"> 12, Zagreb</w:t>
      </w:r>
    </w:p>
    <w:p w14:paraId="6EC3F584" w14:textId="5B555D50" w:rsidR="002D38CA" w:rsidRPr="006666DC" w:rsidRDefault="002D38CA" w:rsidP="006666DC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6DC">
        <w:rPr>
          <w:rFonts w:ascii="Times New Roman" w:hAnsi="Times New Roman" w:cs="Times New Roman"/>
          <w:sz w:val="24"/>
          <w:szCs w:val="24"/>
          <w:shd w:val="clear" w:color="auto" w:fill="FFFFFF"/>
        </w:rPr>
        <w:t>Primorsko-goranska</w:t>
      </w:r>
      <w:proofErr w:type="spellEnd"/>
      <w:r w:rsidRPr="00666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66DC">
        <w:rPr>
          <w:rFonts w:ascii="Times New Roman" w:hAnsi="Times New Roman" w:cs="Times New Roman"/>
          <w:sz w:val="24"/>
          <w:szCs w:val="24"/>
          <w:shd w:val="clear" w:color="auto" w:fill="FFFFFF"/>
        </w:rPr>
        <w:t>županija,Upravni</w:t>
      </w:r>
      <w:proofErr w:type="spellEnd"/>
      <w:r w:rsidRPr="00666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66DC">
        <w:rPr>
          <w:rFonts w:ascii="Times New Roman" w:hAnsi="Times New Roman" w:cs="Times New Roman"/>
          <w:sz w:val="24"/>
          <w:szCs w:val="24"/>
          <w:shd w:val="clear" w:color="auto" w:fill="FFFFFF"/>
        </w:rPr>
        <w:t>odjel</w:t>
      </w:r>
      <w:proofErr w:type="spellEnd"/>
      <w:r w:rsidRPr="00666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66DC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proofErr w:type="spellEnd"/>
      <w:r w:rsidRPr="00666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66DC">
        <w:rPr>
          <w:rFonts w:ascii="Times New Roman" w:hAnsi="Times New Roman" w:cs="Times New Roman"/>
          <w:sz w:val="24"/>
          <w:szCs w:val="24"/>
          <w:shd w:val="clear" w:color="auto" w:fill="FFFFFF"/>
        </w:rPr>
        <w:t>prostorno</w:t>
      </w:r>
      <w:proofErr w:type="spellEnd"/>
      <w:r w:rsidRPr="00666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66DC">
        <w:rPr>
          <w:rFonts w:ascii="Times New Roman" w:hAnsi="Times New Roman" w:cs="Times New Roman"/>
          <w:sz w:val="24"/>
          <w:szCs w:val="24"/>
          <w:shd w:val="clear" w:color="auto" w:fill="FFFFFF"/>
        </w:rPr>
        <w:t>uređenje</w:t>
      </w:r>
      <w:proofErr w:type="spellEnd"/>
      <w:r w:rsidRPr="006666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8733A" w:rsidRPr="00666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66DC">
        <w:rPr>
          <w:rFonts w:ascii="Times New Roman" w:hAnsi="Times New Roman" w:cs="Times New Roman"/>
          <w:sz w:val="24"/>
          <w:szCs w:val="24"/>
          <w:shd w:val="clear" w:color="auto" w:fill="FFFFFF"/>
        </w:rPr>
        <w:t>graditeljstvo</w:t>
      </w:r>
      <w:proofErr w:type="spellEnd"/>
      <w:r w:rsidRPr="00666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66DC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666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66DC">
        <w:rPr>
          <w:rFonts w:ascii="Times New Roman" w:hAnsi="Times New Roman" w:cs="Times New Roman"/>
          <w:sz w:val="24"/>
          <w:szCs w:val="24"/>
          <w:shd w:val="clear" w:color="auto" w:fill="FFFFFF"/>
        </w:rPr>
        <w:t>zaštitu</w:t>
      </w:r>
      <w:proofErr w:type="spellEnd"/>
      <w:r w:rsidRPr="00666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66DC">
        <w:rPr>
          <w:rFonts w:ascii="Times New Roman" w:hAnsi="Times New Roman" w:cs="Times New Roman"/>
          <w:sz w:val="24"/>
          <w:szCs w:val="24"/>
          <w:shd w:val="clear" w:color="auto" w:fill="FFFFFF"/>
        </w:rPr>
        <w:t>okoliša</w:t>
      </w:r>
      <w:proofErr w:type="spellEnd"/>
      <w:r w:rsidRPr="006666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666DC">
        <w:rPr>
          <w:rFonts w:ascii="Times New Roman" w:hAnsi="Times New Roman" w:cs="Times New Roman"/>
          <w:sz w:val="24"/>
          <w:szCs w:val="24"/>
        </w:rPr>
        <w:t xml:space="preserve"> Riva 10, Rijeka</w:t>
      </w:r>
    </w:p>
    <w:p w14:paraId="12CA9157" w14:textId="77777777" w:rsidR="000C5CA9" w:rsidRPr="006666DC" w:rsidRDefault="000C5CA9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Ako se u tijeku izrade Plana za to ukaže potreba u postupak izrade bit će uključeni i drugi sudionici.</w:t>
      </w:r>
    </w:p>
    <w:p w14:paraId="60640D8E" w14:textId="77777777" w:rsidR="006666DC" w:rsidRDefault="006666DC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0366B82" w14:textId="77777777" w:rsidR="000C5CA9" w:rsidRPr="006666DC" w:rsidRDefault="000C5CA9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X. Rok za izradu plana, odnosno njegovih pojedinih faza</w:t>
      </w:r>
    </w:p>
    <w:p w14:paraId="42C716D8" w14:textId="77777777" w:rsidR="000C5CA9" w:rsidRPr="006666DC" w:rsidRDefault="000C5CA9" w:rsidP="006666D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10.</w:t>
      </w:r>
    </w:p>
    <w:p w14:paraId="6AC43449" w14:textId="77777777" w:rsidR="000C5CA9" w:rsidRPr="006666DC" w:rsidRDefault="000C5CA9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Rok za izradu pojedinih faza Plana:</w:t>
      </w:r>
    </w:p>
    <w:p w14:paraId="0416B841" w14:textId="2B41198F" w:rsidR="000C5CA9" w:rsidRPr="006666DC" w:rsidRDefault="000C5CA9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- dostava zahtjeva tijelima i osobama za izradu Plana - </w:t>
      </w:r>
      <w:r w:rsidR="00F07A80" w:rsidRPr="006666DC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dana od dana </w:t>
      </w:r>
      <w:r w:rsidR="00421451" w:rsidRPr="006666DC">
        <w:rPr>
          <w:rFonts w:ascii="Times New Roman" w:hAnsi="Times New Roman" w:cs="Times New Roman"/>
          <w:sz w:val="24"/>
          <w:szCs w:val="24"/>
          <w:lang w:eastAsia="hr-HR"/>
        </w:rPr>
        <w:t>stupanja na snagu Odluke o izradi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27699D09" w14:textId="77777777" w:rsidR="00623CFC" w:rsidRPr="006666DC" w:rsidRDefault="000C5CA9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- prikupljanje zahtjeva od tijela i osoba iz članka 9. ove Odluke - </w:t>
      </w:r>
      <w:r w:rsidR="00623CFC" w:rsidRPr="006666DC">
        <w:rPr>
          <w:rFonts w:ascii="Times New Roman" w:hAnsi="Times New Roman" w:cs="Times New Roman"/>
          <w:sz w:val="24"/>
          <w:szCs w:val="24"/>
          <w:lang w:eastAsia="hr-HR"/>
        </w:rPr>
        <w:t>15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dana</w:t>
      </w:r>
      <w:r w:rsidR="00BD4E3C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od dana primitka zahtjeva</w:t>
      </w:r>
      <w:r w:rsidR="00FC32A8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0952D88D" w14:textId="0C9ABDA2" w:rsidR="000C5CA9" w:rsidRPr="006666DC" w:rsidRDefault="000C5CA9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- izrada prijedloga Plana - u roku od </w:t>
      </w:r>
      <w:r w:rsidR="00421451" w:rsidRPr="006666DC">
        <w:rPr>
          <w:rFonts w:ascii="Times New Roman" w:hAnsi="Times New Roman" w:cs="Times New Roman"/>
          <w:sz w:val="24"/>
          <w:szCs w:val="24"/>
          <w:lang w:eastAsia="hr-HR"/>
        </w:rPr>
        <w:t>30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dana od dana dostave zahtjeva</w:t>
      </w:r>
      <w:r w:rsidR="00FC32A8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prostornom planeru</w:t>
      </w:r>
    </w:p>
    <w:p w14:paraId="4A4A4834" w14:textId="785CF759" w:rsidR="00DE0CE4" w:rsidRPr="006666DC" w:rsidRDefault="00DE0CE4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- utvrđivanje prijedloga</w:t>
      </w:r>
      <w:r w:rsidR="00D11BF2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Plana za javnu raspravu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od strane gradonačelni</w:t>
      </w:r>
      <w:r w:rsidR="00421451" w:rsidRPr="006666DC">
        <w:rPr>
          <w:rFonts w:ascii="Times New Roman" w:hAnsi="Times New Roman" w:cs="Times New Roman"/>
          <w:sz w:val="24"/>
          <w:szCs w:val="24"/>
          <w:lang w:eastAsia="hr-HR"/>
        </w:rPr>
        <w:t>ce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u roku od 10 dana od dostave prijedloga Plana</w:t>
      </w:r>
    </w:p>
    <w:p w14:paraId="1EC0C876" w14:textId="715B326B" w:rsidR="000C5CA9" w:rsidRPr="006666DC" w:rsidRDefault="000C5CA9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- javna </w:t>
      </w:r>
      <w:r w:rsidR="00FC32A8" w:rsidRPr="006666DC">
        <w:rPr>
          <w:rFonts w:ascii="Times New Roman" w:hAnsi="Times New Roman" w:cs="Times New Roman"/>
          <w:sz w:val="24"/>
          <w:szCs w:val="24"/>
          <w:lang w:eastAsia="hr-HR"/>
        </w:rPr>
        <w:t>uvid u prijedlog plana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C32A8" w:rsidRPr="006666DC">
        <w:rPr>
          <w:rFonts w:ascii="Times New Roman" w:hAnsi="Times New Roman" w:cs="Times New Roman"/>
          <w:sz w:val="24"/>
          <w:szCs w:val="24"/>
          <w:lang w:eastAsia="hr-HR"/>
        </w:rPr>
        <w:t>–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C32A8" w:rsidRPr="006666DC">
        <w:rPr>
          <w:rFonts w:ascii="Times New Roman" w:hAnsi="Times New Roman" w:cs="Times New Roman"/>
          <w:sz w:val="24"/>
          <w:szCs w:val="24"/>
          <w:lang w:eastAsia="hr-HR"/>
        </w:rPr>
        <w:t>u trajanju od 15 dana</w:t>
      </w:r>
      <w:r w:rsidR="00565519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64D71AFA" w14:textId="77777777" w:rsidR="000C5CA9" w:rsidRPr="006666DC" w:rsidRDefault="000C5CA9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- izrada izvješća o javnoj raspravi -u roku </w:t>
      </w:r>
      <w:r w:rsidR="00DE0CE4" w:rsidRPr="006666DC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EE2E63" w:rsidRPr="006666DC">
        <w:rPr>
          <w:rFonts w:ascii="Times New Roman" w:hAnsi="Times New Roman" w:cs="Times New Roman"/>
          <w:sz w:val="24"/>
          <w:szCs w:val="24"/>
          <w:lang w:eastAsia="hr-HR"/>
        </w:rPr>
        <w:t>0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dana od dana završetka javne rasprave</w:t>
      </w:r>
    </w:p>
    <w:p w14:paraId="2B32C6EF" w14:textId="77777777" w:rsidR="000C5CA9" w:rsidRPr="006666DC" w:rsidRDefault="000C5CA9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- izrada nacrta Konačnog prijedloga plana - u roku </w:t>
      </w:r>
      <w:r w:rsidR="00DE0CE4" w:rsidRPr="006666DC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EA7B4F" w:rsidRPr="006666DC">
        <w:rPr>
          <w:rFonts w:ascii="Times New Roman" w:hAnsi="Times New Roman" w:cs="Times New Roman"/>
          <w:sz w:val="24"/>
          <w:szCs w:val="24"/>
          <w:lang w:eastAsia="hr-HR"/>
        </w:rPr>
        <w:t>0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dana od dana</w:t>
      </w:r>
      <w:r w:rsidR="00D11BF2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A7B4F" w:rsidRPr="006666DC">
        <w:rPr>
          <w:rFonts w:ascii="Times New Roman" w:hAnsi="Times New Roman" w:cs="Times New Roman"/>
          <w:sz w:val="24"/>
          <w:szCs w:val="24"/>
          <w:lang w:eastAsia="hr-HR"/>
        </w:rPr>
        <w:t>izrade izvješća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o javnoj raspravi</w:t>
      </w:r>
    </w:p>
    <w:p w14:paraId="560677B2" w14:textId="042DECA0" w:rsidR="008E0721" w:rsidRPr="006666DC" w:rsidRDefault="008E0721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565519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izrada 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konačnog prijedloga Plana </w:t>
      </w:r>
      <w:r w:rsidR="00565519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– u roku od 10 dana od </w:t>
      </w:r>
      <w:r w:rsidR="00D11BF2" w:rsidRPr="006666DC">
        <w:rPr>
          <w:rFonts w:ascii="Times New Roman" w:hAnsi="Times New Roman" w:cs="Times New Roman"/>
          <w:sz w:val="24"/>
          <w:szCs w:val="24"/>
          <w:lang w:eastAsia="hr-HR"/>
        </w:rPr>
        <w:t>utvrđivanj</w:t>
      </w:r>
      <w:r w:rsidR="00565519" w:rsidRPr="006666DC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D11BF2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 konačnog prijedloga Plana </w:t>
      </w:r>
      <w:r w:rsidR="00565519" w:rsidRPr="006666DC">
        <w:rPr>
          <w:rFonts w:ascii="Times New Roman" w:hAnsi="Times New Roman" w:cs="Times New Roman"/>
          <w:sz w:val="24"/>
          <w:szCs w:val="24"/>
          <w:lang w:eastAsia="hr-HR"/>
        </w:rPr>
        <w:t>od strane gradonačelnice</w:t>
      </w:r>
    </w:p>
    <w:p w14:paraId="6F87EC75" w14:textId="1A0342E8" w:rsidR="000C5CA9" w:rsidRPr="006666DC" w:rsidRDefault="000C5CA9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- do</w:t>
      </w:r>
      <w:r w:rsidR="00565519"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stavljanje završnog elaborata 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Plana - u roku od </w:t>
      </w:r>
      <w:r w:rsidR="00565519" w:rsidRPr="006666DC">
        <w:rPr>
          <w:rFonts w:ascii="Times New Roman" w:hAnsi="Times New Roman" w:cs="Times New Roman"/>
          <w:sz w:val="24"/>
          <w:szCs w:val="24"/>
          <w:lang w:eastAsia="hr-HR"/>
        </w:rPr>
        <w:t>15 dana računajući od dana donošenja na Plana na sjednici Gradskog vijeća Grada Delnica</w:t>
      </w:r>
    </w:p>
    <w:p w14:paraId="7968D973" w14:textId="77777777" w:rsidR="006666DC" w:rsidRDefault="006666DC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8F12D20" w14:textId="77777777" w:rsidR="000C5CA9" w:rsidRPr="006666DC" w:rsidRDefault="000C5CA9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XI. Izvori financiranja izrade Plana</w:t>
      </w:r>
    </w:p>
    <w:p w14:paraId="575D238D" w14:textId="77777777" w:rsidR="000C5CA9" w:rsidRPr="006666DC" w:rsidRDefault="000C5CA9" w:rsidP="006666D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11.</w:t>
      </w:r>
    </w:p>
    <w:p w14:paraId="2B29CD0A" w14:textId="77777777" w:rsidR="000C5CA9" w:rsidRPr="006666DC" w:rsidRDefault="000C5CA9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Izvor financiranja izrade i donošenja Plana je proračun Grad Delnica</w:t>
      </w:r>
      <w:r w:rsidR="002818C5" w:rsidRPr="006666DC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466AFAF3" w14:textId="77777777" w:rsidR="006666DC" w:rsidRDefault="006666DC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DABB2EC" w14:textId="77777777" w:rsidR="000C5CA9" w:rsidRPr="006666DC" w:rsidRDefault="000C5CA9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XII. Završna odredba</w:t>
      </w:r>
    </w:p>
    <w:p w14:paraId="3EFC1413" w14:textId="77777777" w:rsidR="000C5CA9" w:rsidRPr="006666DC" w:rsidRDefault="000C5CA9" w:rsidP="006666D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6666DC">
        <w:rPr>
          <w:rFonts w:ascii="Times New Roman" w:hAnsi="Times New Roman" w:cs="Times New Roman"/>
          <w:b/>
          <w:sz w:val="24"/>
          <w:szCs w:val="24"/>
          <w:lang w:eastAsia="hr-HR"/>
        </w:rPr>
        <w:t>Članak 12.</w:t>
      </w:r>
    </w:p>
    <w:p w14:paraId="679AFEFB" w14:textId="77777777" w:rsidR="000C5CA9" w:rsidRPr="006666DC" w:rsidRDefault="000C5CA9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Ova Odluka stupa na snagu osmog dana od dana objave u »Službenim novinama </w:t>
      </w:r>
      <w:r w:rsidR="00D32B49" w:rsidRPr="006666DC">
        <w:rPr>
          <w:rFonts w:ascii="Times New Roman" w:hAnsi="Times New Roman" w:cs="Times New Roman"/>
          <w:sz w:val="24"/>
          <w:szCs w:val="24"/>
          <w:lang w:eastAsia="hr-HR"/>
        </w:rPr>
        <w:t>Grada Delnica</w:t>
      </w:r>
      <w:r w:rsidR="007762DD" w:rsidRPr="006666DC">
        <w:rPr>
          <w:rFonts w:ascii="Times New Roman" w:hAnsi="Times New Roman" w:cs="Times New Roman"/>
          <w:sz w:val="24"/>
          <w:szCs w:val="24"/>
          <w:lang w:eastAsia="hr-HR"/>
        </w:rPr>
        <w:t>“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112A24F5" w14:textId="77777777" w:rsidR="006666DC" w:rsidRDefault="006666DC" w:rsidP="00670EE9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  <w:lang w:eastAsia="hr-HR"/>
        </w:rPr>
      </w:pPr>
    </w:p>
    <w:p w14:paraId="4034DA78" w14:textId="228A2FC3" w:rsidR="000C5CA9" w:rsidRPr="006666DC" w:rsidRDefault="006666DC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iCs/>
          <w:sz w:val="24"/>
          <w:szCs w:val="24"/>
          <w:lang w:eastAsia="hr-HR"/>
        </w:rPr>
        <w:t>KLASA: 350-03/22-01/01</w:t>
      </w:r>
    </w:p>
    <w:p w14:paraId="46AE0E07" w14:textId="11E55305" w:rsidR="000C5CA9" w:rsidRPr="006666DC" w:rsidRDefault="006666DC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iCs/>
          <w:sz w:val="24"/>
          <w:szCs w:val="24"/>
          <w:lang w:eastAsia="hr-HR"/>
        </w:rPr>
        <w:t>URBROJ: 2170-6-40-5-22-03</w:t>
      </w:r>
    </w:p>
    <w:p w14:paraId="2F7E9716" w14:textId="0DE1BFAA" w:rsidR="006666DC" w:rsidRDefault="000C5CA9" w:rsidP="00670EE9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iCs/>
          <w:sz w:val="24"/>
          <w:szCs w:val="24"/>
          <w:lang w:eastAsia="hr-HR"/>
        </w:rPr>
        <w:t>Delnice</w:t>
      </w:r>
      <w:r w:rsidR="0088733A" w:rsidRPr="006666DC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, </w:t>
      </w:r>
      <w:r w:rsidR="002E1661" w:rsidRPr="006666DC">
        <w:rPr>
          <w:rFonts w:ascii="Times New Roman" w:hAnsi="Times New Roman" w:cs="Times New Roman"/>
          <w:iCs/>
          <w:sz w:val="24"/>
          <w:szCs w:val="24"/>
          <w:lang w:eastAsia="hr-HR"/>
        </w:rPr>
        <w:t>28.</w:t>
      </w:r>
      <w:r w:rsidRPr="006666DC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2E1661" w:rsidRPr="006666DC">
        <w:rPr>
          <w:rFonts w:ascii="Times New Roman" w:hAnsi="Times New Roman" w:cs="Times New Roman"/>
          <w:iCs/>
          <w:sz w:val="24"/>
          <w:szCs w:val="24"/>
          <w:lang w:eastAsia="hr-HR"/>
        </w:rPr>
        <w:t>travnja</w:t>
      </w:r>
      <w:r w:rsidR="00AD3850" w:rsidRPr="006666DC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6666DC">
        <w:rPr>
          <w:rFonts w:ascii="Times New Roman" w:hAnsi="Times New Roman" w:cs="Times New Roman"/>
          <w:iCs/>
          <w:sz w:val="24"/>
          <w:szCs w:val="24"/>
          <w:lang w:eastAsia="hr-HR"/>
        </w:rPr>
        <w:t>20</w:t>
      </w:r>
      <w:r w:rsidR="007950DB" w:rsidRPr="006666DC">
        <w:rPr>
          <w:rFonts w:ascii="Times New Roman" w:hAnsi="Times New Roman" w:cs="Times New Roman"/>
          <w:iCs/>
          <w:sz w:val="24"/>
          <w:szCs w:val="24"/>
          <w:lang w:eastAsia="hr-HR"/>
        </w:rPr>
        <w:t>22</w:t>
      </w:r>
      <w:r w:rsidR="006666DC">
        <w:rPr>
          <w:rFonts w:ascii="Times New Roman" w:hAnsi="Times New Roman" w:cs="Times New Roman"/>
          <w:iCs/>
          <w:sz w:val="24"/>
          <w:szCs w:val="24"/>
          <w:lang w:eastAsia="hr-HR"/>
        </w:rPr>
        <w:t>. godine</w:t>
      </w:r>
    </w:p>
    <w:p w14:paraId="3ADB65EB" w14:textId="77777777" w:rsidR="006666DC" w:rsidRDefault="006666DC" w:rsidP="00670EE9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  <w:lang w:eastAsia="hr-HR"/>
        </w:rPr>
      </w:pPr>
    </w:p>
    <w:p w14:paraId="6EFABC67" w14:textId="5B2AFC3D" w:rsidR="000C5CA9" w:rsidRPr="006666DC" w:rsidRDefault="006666DC" w:rsidP="006666DC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 xml:space="preserve">Gradsko </w:t>
      </w:r>
      <w:r>
        <w:rPr>
          <w:rFonts w:ascii="Times New Roman" w:hAnsi="Times New Roman" w:cs="Times New Roman"/>
          <w:sz w:val="24"/>
          <w:szCs w:val="24"/>
          <w:lang w:eastAsia="hr-HR"/>
        </w:rPr>
        <w:t>v</w:t>
      </w:r>
      <w:r w:rsidRPr="006666DC">
        <w:rPr>
          <w:rFonts w:ascii="Times New Roman" w:hAnsi="Times New Roman" w:cs="Times New Roman"/>
          <w:sz w:val="24"/>
          <w:szCs w:val="24"/>
          <w:lang w:eastAsia="hr-HR"/>
        </w:rPr>
        <w:t>ijeće Grada Delnica</w:t>
      </w:r>
    </w:p>
    <w:p w14:paraId="241AAA9D" w14:textId="77777777" w:rsidR="000C5CA9" w:rsidRPr="006666DC" w:rsidRDefault="000C5CA9" w:rsidP="006666DC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Predsjednica</w:t>
      </w:r>
    </w:p>
    <w:p w14:paraId="2E1011CB" w14:textId="09F75A45" w:rsidR="000C5CA9" w:rsidRPr="006666DC" w:rsidRDefault="0088733A" w:rsidP="006666DC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Ivana </w:t>
      </w:r>
      <w:proofErr w:type="spellStart"/>
      <w:r w:rsidRPr="006666DC">
        <w:rPr>
          <w:rFonts w:ascii="Times New Roman" w:hAnsi="Times New Roman" w:cs="Times New Roman"/>
          <w:bCs/>
          <w:sz w:val="24"/>
          <w:szCs w:val="24"/>
          <w:lang w:eastAsia="hr-HR"/>
        </w:rPr>
        <w:t>Pečnik</w:t>
      </w:r>
      <w:proofErr w:type="spellEnd"/>
      <w:r w:rsidRPr="006666D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6666DC">
        <w:rPr>
          <w:rFonts w:ascii="Times New Roman" w:hAnsi="Times New Roman" w:cs="Times New Roman"/>
          <w:bCs/>
          <w:sz w:val="24"/>
          <w:szCs w:val="24"/>
          <w:lang w:eastAsia="hr-HR"/>
        </w:rPr>
        <w:t>Kastner</w:t>
      </w:r>
      <w:proofErr w:type="spellEnd"/>
      <w:r w:rsidR="006666DC">
        <w:rPr>
          <w:rFonts w:ascii="Times New Roman" w:hAnsi="Times New Roman" w:cs="Times New Roman"/>
          <w:bCs/>
          <w:sz w:val="24"/>
          <w:szCs w:val="24"/>
          <w:lang w:eastAsia="hr-HR"/>
        </w:rPr>
        <w:t>, v.</w:t>
      </w:r>
      <w:r w:rsidR="000C5CA9" w:rsidRPr="006666DC">
        <w:rPr>
          <w:rFonts w:ascii="Times New Roman" w:hAnsi="Times New Roman" w:cs="Times New Roman"/>
          <w:bCs/>
          <w:sz w:val="24"/>
          <w:szCs w:val="24"/>
          <w:lang w:eastAsia="hr-HR"/>
        </w:rPr>
        <w:t>r.</w:t>
      </w:r>
    </w:p>
    <w:p w14:paraId="39875A89" w14:textId="77777777" w:rsidR="000C5CA9" w:rsidRPr="006666DC" w:rsidRDefault="000C5CA9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666DC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14:paraId="18A8FFAE" w14:textId="77777777" w:rsidR="00333AE2" w:rsidRPr="006666DC" w:rsidRDefault="00333AE2" w:rsidP="00670E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333AE2" w:rsidRPr="006666DC" w:rsidSect="00F21D15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B3C0A" w14:textId="77777777" w:rsidR="00C9103B" w:rsidRDefault="00C9103B" w:rsidP="00F21D15">
      <w:pPr>
        <w:spacing w:after="0" w:line="240" w:lineRule="auto"/>
      </w:pPr>
      <w:r>
        <w:separator/>
      </w:r>
    </w:p>
  </w:endnote>
  <w:endnote w:type="continuationSeparator" w:id="0">
    <w:p w14:paraId="4DE21F32" w14:textId="77777777" w:rsidR="00C9103B" w:rsidRDefault="00C9103B" w:rsidP="00F2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1098992"/>
      <w:docPartObj>
        <w:docPartGallery w:val="Page Numbers (Bottom of Page)"/>
        <w:docPartUnique/>
      </w:docPartObj>
    </w:sdtPr>
    <w:sdtEndPr/>
    <w:sdtContent>
      <w:p w14:paraId="677E6688" w14:textId="65DF97CB" w:rsidR="00F21D15" w:rsidRDefault="00F21D1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6DC">
          <w:rPr>
            <w:noProof/>
          </w:rPr>
          <w:t>2</w:t>
        </w:r>
        <w:r>
          <w:fldChar w:fldCharType="end"/>
        </w:r>
      </w:p>
    </w:sdtContent>
  </w:sdt>
  <w:p w14:paraId="15159B92" w14:textId="77777777" w:rsidR="00F21D15" w:rsidRDefault="00F21D1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7EE4E" w14:textId="77777777" w:rsidR="00C9103B" w:rsidRDefault="00C9103B" w:rsidP="00F21D15">
      <w:pPr>
        <w:spacing w:after="0" w:line="240" w:lineRule="auto"/>
      </w:pPr>
      <w:r>
        <w:separator/>
      </w:r>
    </w:p>
  </w:footnote>
  <w:footnote w:type="continuationSeparator" w:id="0">
    <w:p w14:paraId="032D2C97" w14:textId="77777777" w:rsidR="00C9103B" w:rsidRDefault="00C9103B" w:rsidP="00F21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06B9"/>
    <w:multiLevelType w:val="hybridMultilevel"/>
    <w:tmpl w:val="645CB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0428D"/>
    <w:multiLevelType w:val="hybridMultilevel"/>
    <w:tmpl w:val="6D1E9CD0"/>
    <w:lvl w:ilvl="0" w:tplc="61CEACB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FE136F"/>
    <w:multiLevelType w:val="hybridMultilevel"/>
    <w:tmpl w:val="B5ECB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9299A"/>
    <w:multiLevelType w:val="hybridMultilevel"/>
    <w:tmpl w:val="5C963E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1C"/>
    <w:rsid w:val="00020677"/>
    <w:rsid w:val="000334A6"/>
    <w:rsid w:val="000572E3"/>
    <w:rsid w:val="000575C0"/>
    <w:rsid w:val="000C5CA9"/>
    <w:rsid w:val="000E153B"/>
    <w:rsid w:val="00100C69"/>
    <w:rsid w:val="00166F8D"/>
    <w:rsid w:val="001C42E8"/>
    <w:rsid w:val="001D0499"/>
    <w:rsid w:val="0021308F"/>
    <w:rsid w:val="002215F9"/>
    <w:rsid w:val="00247543"/>
    <w:rsid w:val="002818C5"/>
    <w:rsid w:val="00283CD4"/>
    <w:rsid w:val="002A74A3"/>
    <w:rsid w:val="002D38CA"/>
    <w:rsid w:val="002D4488"/>
    <w:rsid w:val="002D4994"/>
    <w:rsid w:val="002D5C3F"/>
    <w:rsid w:val="002E1661"/>
    <w:rsid w:val="002E6519"/>
    <w:rsid w:val="00333AE2"/>
    <w:rsid w:val="00370B68"/>
    <w:rsid w:val="003C4F9E"/>
    <w:rsid w:val="003D0BEF"/>
    <w:rsid w:val="003F375C"/>
    <w:rsid w:val="00421451"/>
    <w:rsid w:val="00433E69"/>
    <w:rsid w:val="0044229F"/>
    <w:rsid w:val="00452AF2"/>
    <w:rsid w:val="004547AF"/>
    <w:rsid w:val="004547C3"/>
    <w:rsid w:val="004560C1"/>
    <w:rsid w:val="004814B6"/>
    <w:rsid w:val="00485BD3"/>
    <w:rsid w:val="00487B39"/>
    <w:rsid w:val="00495315"/>
    <w:rsid w:val="004B668F"/>
    <w:rsid w:val="004E7815"/>
    <w:rsid w:val="00565519"/>
    <w:rsid w:val="00587D65"/>
    <w:rsid w:val="00593814"/>
    <w:rsid w:val="005A2F1C"/>
    <w:rsid w:val="00623CFC"/>
    <w:rsid w:val="00623FFB"/>
    <w:rsid w:val="00631518"/>
    <w:rsid w:val="006321B7"/>
    <w:rsid w:val="00632E78"/>
    <w:rsid w:val="00633BBF"/>
    <w:rsid w:val="00640A36"/>
    <w:rsid w:val="00655DE8"/>
    <w:rsid w:val="006666DC"/>
    <w:rsid w:val="00670EE9"/>
    <w:rsid w:val="00680AC2"/>
    <w:rsid w:val="0069207A"/>
    <w:rsid w:val="00694145"/>
    <w:rsid w:val="006E3727"/>
    <w:rsid w:val="00734CA6"/>
    <w:rsid w:val="007410A2"/>
    <w:rsid w:val="00746D54"/>
    <w:rsid w:val="007762DD"/>
    <w:rsid w:val="00794CAB"/>
    <w:rsid w:val="007950DB"/>
    <w:rsid w:val="007D254B"/>
    <w:rsid w:val="00800419"/>
    <w:rsid w:val="0088733A"/>
    <w:rsid w:val="008961D3"/>
    <w:rsid w:val="008A5306"/>
    <w:rsid w:val="008C2E05"/>
    <w:rsid w:val="008D3A2A"/>
    <w:rsid w:val="008E0721"/>
    <w:rsid w:val="008F1725"/>
    <w:rsid w:val="00914810"/>
    <w:rsid w:val="0093471C"/>
    <w:rsid w:val="00947F6C"/>
    <w:rsid w:val="009D5938"/>
    <w:rsid w:val="009F6102"/>
    <w:rsid w:val="00A03BEC"/>
    <w:rsid w:val="00A74066"/>
    <w:rsid w:val="00A8492F"/>
    <w:rsid w:val="00AA1058"/>
    <w:rsid w:val="00AC5424"/>
    <w:rsid w:val="00AC66C0"/>
    <w:rsid w:val="00AD22F8"/>
    <w:rsid w:val="00AD3850"/>
    <w:rsid w:val="00AD5A52"/>
    <w:rsid w:val="00AF12E6"/>
    <w:rsid w:val="00AF3D7E"/>
    <w:rsid w:val="00B02B01"/>
    <w:rsid w:val="00B177A8"/>
    <w:rsid w:val="00B26CDA"/>
    <w:rsid w:val="00B31D34"/>
    <w:rsid w:val="00B50009"/>
    <w:rsid w:val="00B71FE2"/>
    <w:rsid w:val="00B83CCA"/>
    <w:rsid w:val="00B908BA"/>
    <w:rsid w:val="00BD4E3C"/>
    <w:rsid w:val="00C17905"/>
    <w:rsid w:val="00C23D4E"/>
    <w:rsid w:val="00C248C6"/>
    <w:rsid w:val="00C44A7B"/>
    <w:rsid w:val="00C501DD"/>
    <w:rsid w:val="00C65853"/>
    <w:rsid w:val="00C70FD5"/>
    <w:rsid w:val="00C82CF5"/>
    <w:rsid w:val="00C9103B"/>
    <w:rsid w:val="00CA5381"/>
    <w:rsid w:val="00CA57AC"/>
    <w:rsid w:val="00CC6A7D"/>
    <w:rsid w:val="00CC705F"/>
    <w:rsid w:val="00CD6463"/>
    <w:rsid w:val="00CD6D46"/>
    <w:rsid w:val="00CF6D50"/>
    <w:rsid w:val="00D11BF2"/>
    <w:rsid w:val="00D129D7"/>
    <w:rsid w:val="00D32B49"/>
    <w:rsid w:val="00D41313"/>
    <w:rsid w:val="00D70214"/>
    <w:rsid w:val="00D712C5"/>
    <w:rsid w:val="00D85D1F"/>
    <w:rsid w:val="00DC7B8D"/>
    <w:rsid w:val="00DD68FC"/>
    <w:rsid w:val="00DE0CE4"/>
    <w:rsid w:val="00E32C79"/>
    <w:rsid w:val="00E4164E"/>
    <w:rsid w:val="00E466D2"/>
    <w:rsid w:val="00E77B01"/>
    <w:rsid w:val="00E83CDB"/>
    <w:rsid w:val="00EA359A"/>
    <w:rsid w:val="00EA7B4F"/>
    <w:rsid w:val="00EE2E63"/>
    <w:rsid w:val="00F07A80"/>
    <w:rsid w:val="00F21D15"/>
    <w:rsid w:val="00F569A3"/>
    <w:rsid w:val="00F81902"/>
    <w:rsid w:val="00F8662E"/>
    <w:rsid w:val="00FA02A0"/>
    <w:rsid w:val="00FB1335"/>
    <w:rsid w:val="00FC32A8"/>
    <w:rsid w:val="00FC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1772"/>
  <w15:docId w15:val="{6B78A595-98FD-4A10-800A-42D7FA09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A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C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680AC2"/>
  </w:style>
  <w:style w:type="character" w:styleId="Hiperveza">
    <w:name w:val="Hyperlink"/>
    <w:basedOn w:val="Zadanifontodlomka"/>
    <w:uiPriority w:val="99"/>
    <w:semiHidden/>
    <w:unhideWhenUsed/>
    <w:rsid w:val="00680A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00C69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1BF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2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1D15"/>
  </w:style>
  <w:style w:type="paragraph" w:styleId="Podnoje">
    <w:name w:val="footer"/>
    <w:basedOn w:val="Normal"/>
    <w:link w:val="PodnojeChar"/>
    <w:uiPriority w:val="99"/>
    <w:unhideWhenUsed/>
    <w:rsid w:val="00F2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1D15"/>
  </w:style>
  <w:style w:type="paragraph" w:styleId="Bezproreda">
    <w:name w:val="No Spacing"/>
    <w:uiPriority w:val="1"/>
    <w:qFormat/>
    <w:rsid w:val="00670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3AF9A-E67A-43D5-A45C-DB0DBDA4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Piskač</dc:creator>
  <cp:keywords/>
  <dc:description/>
  <cp:lastModifiedBy>Martina Petranović</cp:lastModifiedBy>
  <cp:revision>7</cp:revision>
  <cp:lastPrinted>2015-09-14T11:55:00Z</cp:lastPrinted>
  <dcterms:created xsi:type="dcterms:W3CDTF">2022-03-31T09:51:00Z</dcterms:created>
  <dcterms:modified xsi:type="dcterms:W3CDTF">2022-04-22T07:48:00Z</dcterms:modified>
</cp:coreProperties>
</file>