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A973F" w14:textId="1519D458" w:rsidR="009860CD" w:rsidRPr="00493548" w:rsidRDefault="00434BAC" w:rsidP="00286CE4">
      <w:pPr>
        <w:pStyle w:val="Bezproreda"/>
        <w:jc w:val="both"/>
        <w:rPr>
          <w:sz w:val="24"/>
          <w:szCs w:val="24"/>
          <w:lang w:val="hr-HR"/>
        </w:rPr>
      </w:pPr>
      <w:r w:rsidRPr="00493548">
        <w:rPr>
          <w:sz w:val="24"/>
          <w:szCs w:val="24"/>
          <w:lang w:val="hr-HR"/>
        </w:rPr>
        <w:t>N</w:t>
      </w:r>
      <w:r w:rsidR="00286CE4" w:rsidRPr="00493548">
        <w:rPr>
          <w:sz w:val="24"/>
          <w:szCs w:val="24"/>
          <w:lang w:val="hr-HR"/>
        </w:rPr>
        <w:t xml:space="preserve">a temelju članka </w:t>
      </w:r>
      <w:r w:rsidR="0092232F" w:rsidRPr="00493548">
        <w:rPr>
          <w:sz w:val="24"/>
          <w:szCs w:val="24"/>
          <w:lang w:val="hr-HR"/>
        </w:rPr>
        <w:t>95</w:t>
      </w:r>
      <w:r w:rsidR="00286CE4" w:rsidRPr="00493548">
        <w:rPr>
          <w:sz w:val="24"/>
          <w:szCs w:val="24"/>
          <w:lang w:val="hr-HR"/>
        </w:rPr>
        <w:t>. Zakona o komunalnom gospodarstvu (N</w:t>
      </w:r>
      <w:r w:rsidRPr="00493548">
        <w:rPr>
          <w:sz w:val="24"/>
          <w:szCs w:val="24"/>
          <w:lang w:val="hr-HR"/>
        </w:rPr>
        <w:t>N</w:t>
      </w:r>
      <w:r w:rsidR="00286CE4" w:rsidRPr="00493548">
        <w:rPr>
          <w:sz w:val="24"/>
          <w:szCs w:val="24"/>
          <w:lang w:val="hr-HR"/>
        </w:rPr>
        <w:t xml:space="preserve"> 68/18, 110/18 i 32/20), članka 35. </w:t>
      </w:r>
      <w:r w:rsidR="00286CE4" w:rsidRPr="00493548">
        <w:rPr>
          <w:color w:val="000000"/>
          <w:sz w:val="24"/>
          <w:szCs w:val="24"/>
          <w:lang w:val="hr-HR"/>
        </w:rPr>
        <w:t>Zakona o lokalnoj i podru</w:t>
      </w:r>
      <w:r w:rsidRPr="00493548">
        <w:rPr>
          <w:color w:val="000000"/>
          <w:sz w:val="24"/>
          <w:szCs w:val="24"/>
          <w:lang w:val="hr-HR"/>
        </w:rPr>
        <w:t>čnoj (regionalnoj) samoupravi (</w:t>
      </w:r>
      <w:r w:rsidR="00286CE4" w:rsidRPr="00493548">
        <w:rPr>
          <w:color w:val="000000"/>
          <w:sz w:val="24"/>
          <w:szCs w:val="24"/>
          <w:lang w:val="hr-HR"/>
        </w:rPr>
        <w:t>N</w:t>
      </w:r>
      <w:r w:rsidRPr="00493548">
        <w:rPr>
          <w:color w:val="000000"/>
          <w:sz w:val="24"/>
          <w:szCs w:val="24"/>
          <w:lang w:val="hr-HR"/>
        </w:rPr>
        <w:t>N</w:t>
      </w:r>
      <w:r w:rsidR="00286CE4" w:rsidRPr="00493548">
        <w:rPr>
          <w:color w:val="000000"/>
          <w:sz w:val="24"/>
          <w:szCs w:val="24"/>
          <w:lang w:val="hr-HR"/>
        </w:rPr>
        <w:t xml:space="preserve"> </w:t>
      </w:r>
      <w:r w:rsidR="00286CE4" w:rsidRPr="00493548">
        <w:rPr>
          <w:sz w:val="24"/>
          <w:szCs w:val="24"/>
          <w:lang w:val="hr-HR"/>
        </w:rPr>
        <w:t>33/01, 60/01, 129/05, 109/07, 129/08, 36/09, 150/11, 144/12, 19/13</w:t>
      </w:r>
      <w:r w:rsidR="00286CE4" w:rsidRPr="00493548">
        <w:rPr>
          <w:color w:val="000000"/>
          <w:sz w:val="24"/>
          <w:szCs w:val="24"/>
          <w:lang w:val="hr-HR"/>
        </w:rPr>
        <w:t>, 137/15, 123/17, 98/19 i 144/20), i članka 40. Statuta Grada Delnica (S</w:t>
      </w:r>
      <w:r w:rsidRPr="00493548">
        <w:rPr>
          <w:color w:val="000000"/>
          <w:sz w:val="24"/>
          <w:szCs w:val="24"/>
          <w:lang w:val="hr-HR"/>
        </w:rPr>
        <w:t>N GD</w:t>
      </w:r>
      <w:r w:rsidR="00286CE4" w:rsidRPr="00493548">
        <w:rPr>
          <w:color w:val="000000"/>
          <w:sz w:val="24"/>
          <w:szCs w:val="24"/>
          <w:lang w:val="hr-HR"/>
        </w:rPr>
        <w:t xml:space="preserve"> 02/21)</w:t>
      </w:r>
      <w:r w:rsidRPr="00493548">
        <w:rPr>
          <w:bCs/>
          <w:sz w:val="24"/>
          <w:szCs w:val="24"/>
          <w:lang w:val="hr-HR"/>
        </w:rPr>
        <w:t xml:space="preserve"> Gradsko vijeće Grada Delnica</w:t>
      </w:r>
      <w:r w:rsidR="00286CE4" w:rsidRPr="00493548">
        <w:rPr>
          <w:sz w:val="24"/>
          <w:szCs w:val="24"/>
          <w:lang w:val="hr-HR"/>
        </w:rPr>
        <w:t xml:space="preserve"> današnjeg dana donosi </w:t>
      </w:r>
    </w:p>
    <w:p w14:paraId="4B001F78" w14:textId="5EC41DC0" w:rsidR="00286CE4" w:rsidRPr="00493548" w:rsidRDefault="00286CE4" w:rsidP="00286CE4">
      <w:pPr>
        <w:pStyle w:val="Bezproreda"/>
        <w:jc w:val="both"/>
        <w:rPr>
          <w:sz w:val="24"/>
          <w:szCs w:val="24"/>
          <w:lang w:val="hr-HR"/>
        </w:rPr>
      </w:pPr>
    </w:p>
    <w:p w14:paraId="24B642D1" w14:textId="702E0935" w:rsidR="00286CE4" w:rsidRPr="00493548" w:rsidRDefault="00286CE4" w:rsidP="00980E03">
      <w:pPr>
        <w:pStyle w:val="Bezproreda"/>
        <w:jc w:val="center"/>
        <w:rPr>
          <w:b/>
          <w:sz w:val="24"/>
          <w:szCs w:val="24"/>
          <w:lang w:val="hr-HR"/>
        </w:rPr>
      </w:pPr>
      <w:r w:rsidRPr="00493548">
        <w:rPr>
          <w:b/>
          <w:sz w:val="24"/>
          <w:szCs w:val="24"/>
          <w:lang w:val="hr-HR"/>
        </w:rPr>
        <w:t xml:space="preserve">ODLUKU O </w:t>
      </w:r>
      <w:r w:rsidR="0092232F" w:rsidRPr="00493548">
        <w:rPr>
          <w:b/>
          <w:sz w:val="24"/>
          <w:szCs w:val="24"/>
          <w:lang w:val="hr-HR"/>
        </w:rPr>
        <w:t>V</w:t>
      </w:r>
      <w:r w:rsidRPr="00493548">
        <w:rPr>
          <w:b/>
          <w:sz w:val="24"/>
          <w:szCs w:val="24"/>
          <w:lang w:val="hr-HR"/>
        </w:rPr>
        <w:t>. IZMJENAMA I DOPUNAMA ODLUKE O KOMUNALNO</w:t>
      </w:r>
      <w:r w:rsidR="0092232F" w:rsidRPr="00493548">
        <w:rPr>
          <w:b/>
          <w:sz w:val="24"/>
          <w:szCs w:val="24"/>
          <w:lang w:val="hr-HR"/>
        </w:rPr>
        <w:t>J NAKNADI</w:t>
      </w:r>
    </w:p>
    <w:p w14:paraId="5FBD7D64" w14:textId="77777777" w:rsidR="00BA5861" w:rsidRPr="00493548" w:rsidRDefault="00BA5861" w:rsidP="00286CE4">
      <w:pPr>
        <w:pStyle w:val="Bezproreda"/>
        <w:jc w:val="both"/>
        <w:rPr>
          <w:sz w:val="24"/>
          <w:szCs w:val="24"/>
          <w:lang w:val="hr-HR"/>
        </w:rPr>
      </w:pPr>
    </w:p>
    <w:p w14:paraId="06059F9F" w14:textId="1B22A7E8" w:rsidR="00286CE4" w:rsidRPr="00493548" w:rsidRDefault="00286CE4" w:rsidP="00BA5861">
      <w:pPr>
        <w:pStyle w:val="Bezproreda"/>
        <w:jc w:val="center"/>
        <w:rPr>
          <w:b/>
          <w:bCs/>
          <w:sz w:val="24"/>
          <w:szCs w:val="24"/>
          <w:lang w:val="hr-HR"/>
        </w:rPr>
      </w:pPr>
      <w:r w:rsidRPr="00493548">
        <w:rPr>
          <w:b/>
          <w:bCs/>
          <w:sz w:val="24"/>
          <w:szCs w:val="24"/>
          <w:lang w:val="hr-HR"/>
        </w:rPr>
        <w:t>Članak 1.</w:t>
      </w:r>
    </w:p>
    <w:p w14:paraId="625AAA4D" w14:textId="34665839" w:rsidR="00D461A3" w:rsidRPr="00493548" w:rsidRDefault="00D461A3" w:rsidP="00434BAC">
      <w:pPr>
        <w:pStyle w:val="Bezproreda"/>
        <w:jc w:val="both"/>
        <w:rPr>
          <w:sz w:val="24"/>
          <w:szCs w:val="24"/>
          <w:lang w:val="hr-HR"/>
        </w:rPr>
      </w:pPr>
      <w:r w:rsidRPr="00493548">
        <w:rPr>
          <w:sz w:val="24"/>
          <w:szCs w:val="24"/>
          <w:lang w:val="hr-HR"/>
        </w:rPr>
        <w:t>U Odluci o komunalnoj naknadi (S</w:t>
      </w:r>
      <w:r w:rsidR="00434BAC" w:rsidRPr="00493548">
        <w:rPr>
          <w:sz w:val="24"/>
          <w:szCs w:val="24"/>
          <w:lang w:val="hr-HR"/>
        </w:rPr>
        <w:t>N GD</w:t>
      </w:r>
      <w:r w:rsidRPr="00493548">
        <w:rPr>
          <w:sz w:val="24"/>
          <w:szCs w:val="24"/>
          <w:lang w:val="hr-HR"/>
        </w:rPr>
        <w:t xml:space="preserve"> 08/18, 08/19, 09/19, 07/20 i 08/20), u članku 8. stavku 3., riječi:</w:t>
      </w:r>
      <w:r w:rsidR="00434BAC" w:rsidRPr="00493548">
        <w:rPr>
          <w:sz w:val="24"/>
          <w:szCs w:val="24"/>
          <w:lang w:val="hr-HR"/>
        </w:rPr>
        <w:t xml:space="preserve"> </w:t>
      </w:r>
      <w:r w:rsidRPr="00493548">
        <w:rPr>
          <w:sz w:val="24"/>
          <w:szCs w:val="24"/>
          <w:lang w:val="hr-HR"/>
        </w:rPr>
        <w:t>„ne može biti veća od“,</w:t>
      </w:r>
      <w:r w:rsidR="00434BAC" w:rsidRPr="00493548">
        <w:rPr>
          <w:sz w:val="24"/>
          <w:szCs w:val="24"/>
          <w:lang w:val="hr-HR"/>
        </w:rPr>
        <w:t xml:space="preserve"> </w:t>
      </w:r>
      <w:r w:rsidRPr="00493548">
        <w:rPr>
          <w:sz w:val="24"/>
          <w:szCs w:val="24"/>
          <w:lang w:val="hr-HR"/>
        </w:rPr>
        <w:t>zamjenjuju se riječju:</w:t>
      </w:r>
      <w:r w:rsidR="00434BAC" w:rsidRPr="00493548">
        <w:rPr>
          <w:sz w:val="24"/>
          <w:szCs w:val="24"/>
          <w:lang w:val="hr-HR"/>
        </w:rPr>
        <w:t xml:space="preserve"> </w:t>
      </w:r>
      <w:r w:rsidRPr="00493548">
        <w:rPr>
          <w:sz w:val="24"/>
          <w:szCs w:val="24"/>
          <w:lang w:val="hr-HR"/>
        </w:rPr>
        <w:t>„iznosi“</w:t>
      </w:r>
      <w:r w:rsidR="00434BAC" w:rsidRPr="00493548">
        <w:rPr>
          <w:sz w:val="24"/>
          <w:szCs w:val="24"/>
          <w:lang w:val="hr-HR"/>
        </w:rPr>
        <w:t>.</w:t>
      </w:r>
    </w:p>
    <w:p w14:paraId="55535EF1" w14:textId="77777777" w:rsidR="00434BAC" w:rsidRPr="00493548" w:rsidRDefault="00434BAC" w:rsidP="00D461A3">
      <w:pPr>
        <w:pStyle w:val="Bezproreda"/>
        <w:jc w:val="center"/>
        <w:rPr>
          <w:rFonts w:eastAsia="MetaSerifPro-Book"/>
          <w:b/>
          <w:bCs/>
          <w:sz w:val="24"/>
          <w:szCs w:val="24"/>
          <w:lang w:val="hr-HR"/>
        </w:rPr>
      </w:pPr>
    </w:p>
    <w:p w14:paraId="3F738A4A" w14:textId="2CBE60EB" w:rsidR="00D461A3" w:rsidRPr="00493548" w:rsidRDefault="00D461A3" w:rsidP="00D461A3">
      <w:pPr>
        <w:pStyle w:val="Bezproreda"/>
        <w:jc w:val="center"/>
        <w:rPr>
          <w:rFonts w:eastAsia="MetaSerifPro-Book"/>
          <w:b/>
          <w:bCs/>
          <w:sz w:val="24"/>
          <w:szCs w:val="24"/>
          <w:lang w:val="hr-HR"/>
        </w:rPr>
      </w:pPr>
      <w:r w:rsidRPr="00493548">
        <w:rPr>
          <w:rFonts w:eastAsia="MetaSerifPro-Book"/>
          <w:b/>
          <w:bCs/>
          <w:sz w:val="24"/>
          <w:szCs w:val="24"/>
          <w:lang w:val="hr-HR"/>
        </w:rPr>
        <w:t>Članak 2.</w:t>
      </w:r>
    </w:p>
    <w:p w14:paraId="535D599D" w14:textId="7B766061" w:rsidR="00D461A3" w:rsidRPr="00493548" w:rsidRDefault="00D461A3" w:rsidP="00434BAC">
      <w:pPr>
        <w:pStyle w:val="Bezproreda"/>
        <w:jc w:val="both"/>
        <w:rPr>
          <w:sz w:val="24"/>
          <w:szCs w:val="24"/>
          <w:lang w:val="hr-HR"/>
        </w:rPr>
      </w:pPr>
      <w:r w:rsidRPr="00493548">
        <w:rPr>
          <w:sz w:val="24"/>
          <w:szCs w:val="24"/>
          <w:lang w:val="hr-HR"/>
        </w:rPr>
        <w:t>U članku 9. stavku 2.</w:t>
      </w:r>
      <w:r w:rsidR="00F30E34" w:rsidRPr="00493548">
        <w:rPr>
          <w:sz w:val="24"/>
          <w:szCs w:val="24"/>
          <w:lang w:val="hr-HR"/>
        </w:rPr>
        <w:t xml:space="preserve"> i stavku 6.</w:t>
      </w:r>
      <w:r w:rsidRPr="00493548">
        <w:rPr>
          <w:sz w:val="24"/>
          <w:szCs w:val="24"/>
          <w:lang w:val="hr-HR"/>
        </w:rPr>
        <w:t>, riječi:</w:t>
      </w:r>
      <w:r w:rsidR="00434BAC" w:rsidRPr="00493548">
        <w:rPr>
          <w:sz w:val="24"/>
          <w:szCs w:val="24"/>
          <w:lang w:val="hr-HR"/>
        </w:rPr>
        <w:t xml:space="preserve"> „</w:t>
      </w:r>
      <w:r w:rsidRPr="00493548">
        <w:rPr>
          <w:sz w:val="24"/>
          <w:szCs w:val="24"/>
          <w:lang w:val="hr-HR"/>
        </w:rPr>
        <w:t>Jedinstveni upravni odjel Grada (u daljnjem tekstu: JUO)“,</w:t>
      </w:r>
      <w:r w:rsidR="00434BAC" w:rsidRPr="00493548">
        <w:rPr>
          <w:sz w:val="24"/>
          <w:szCs w:val="24"/>
          <w:lang w:val="hr-HR"/>
        </w:rPr>
        <w:t xml:space="preserve"> </w:t>
      </w:r>
      <w:r w:rsidRPr="00493548">
        <w:rPr>
          <w:sz w:val="24"/>
          <w:szCs w:val="24"/>
          <w:lang w:val="hr-HR"/>
        </w:rPr>
        <w:t>zamjenjuju se riječima:</w:t>
      </w:r>
      <w:r w:rsidR="00434BAC" w:rsidRPr="00493548">
        <w:rPr>
          <w:sz w:val="24"/>
          <w:szCs w:val="24"/>
          <w:lang w:val="hr-HR"/>
        </w:rPr>
        <w:t xml:space="preserve"> </w:t>
      </w:r>
      <w:r w:rsidRPr="00493548">
        <w:rPr>
          <w:rFonts w:eastAsia="MetaSerifPro-Book"/>
          <w:sz w:val="24"/>
          <w:szCs w:val="24"/>
          <w:lang w:val="hr-HR"/>
        </w:rPr>
        <w:t>„upravno tijelo</w:t>
      </w:r>
      <w:r w:rsidRPr="00493548">
        <w:rPr>
          <w:sz w:val="24"/>
          <w:szCs w:val="24"/>
          <w:lang w:val="hr-HR"/>
        </w:rPr>
        <w:t xml:space="preserve"> Grada Delnica</w:t>
      </w:r>
      <w:r w:rsidRPr="00493548">
        <w:rPr>
          <w:rFonts w:eastAsia="MetaSerifPro-Book"/>
          <w:sz w:val="24"/>
          <w:szCs w:val="24"/>
          <w:lang w:val="hr-HR"/>
        </w:rPr>
        <w:t xml:space="preserve"> nadležno za poslove komunalnog gospodarstva“</w:t>
      </w:r>
      <w:r w:rsidR="00813E53" w:rsidRPr="00493548">
        <w:rPr>
          <w:rFonts w:eastAsia="MetaSerifPro-Book"/>
          <w:sz w:val="24"/>
          <w:szCs w:val="24"/>
          <w:lang w:val="hr-HR"/>
        </w:rPr>
        <w:t xml:space="preserve">, </w:t>
      </w:r>
      <w:r w:rsidR="00813E53" w:rsidRPr="00493548">
        <w:rPr>
          <w:sz w:val="24"/>
          <w:szCs w:val="24"/>
          <w:lang w:val="hr-HR"/>
        </w:rPr>
        <w:t>u odgovaraju</w:t>
      </w:r>
      <w:r w:rsidR="00F30E34" w:rsidRPr="00493548">
        <w:rPr>
          <w:sz w:val="24"/>
          <w:szCs w:val="24"/>
          <w:lang w:val="hr-HR"/>
        </w:rPr>
        <w:t>ći</w:t>
      </w:r>
      <w:r w:rsidR="00813E53" w:rsidRPr="00493548">
        <w:rPr>
          <w:sz w:val="24"/>
          <w:szCs w:val="24"/>
          <w:lang w:val="hr-HR"/>
        </w:rPr>
        <w:t>m padežima.</w:t>
      </w:r>
    </w:p>
    <w:p w14:paraId="3A251D97" w14:textId="5E129B69" w:rsidR="00673CFE" w:rsidRPr="00493548" w:rsidRDefault="00D461A3" w:rsidP="00434BAC">
      <w:pPr>
        <w:pStyle w:val="Bezproreda"/>
        <w:jc w:val="both"/>
        <w:rPr>
          <w:rFonts w:eastAsia="MetaSerifPro-Book"/>
          <w:sz w:val="24"/>
          <w:szCs w:val="24"/>
          <w:lang w:val="hr-HR"/>
        </w:rPr>
      </w:pPr>
      <w:r w:rsidRPr="00493548">
        <w:rPr>
          <w:sz w:val="24"/>
          <w:szCs w:val="24"/>
          <w:lang w:val="hr-HR"/>
        </w:rPr>
        <w:t>U članku 14.</w:t>
      </w:r>
      <w:r w:rsidR="00434BAC" w:rsidRPr="00493548">
        <w:rPr>
          <w:sz w:val="24"/>
          <w:szCs w:val="24"/>
          <w:lang w:val="hr-HR"/>
        </w:rPr>
        <w:t xml:space="preserve"> </w:t>
      </w:r>
      <w:r w:rsidRPr="00493548">
        <w:rPr>
          <w:sz w:val="24"/>
          <w:szCs w:val="24"/>
          <w:lang w:val="hr-HR"/>
        </w:rPr>
        <w:t>stavku 1., riječi:</w:t>
      </w:r>
      <w:r w:rsidR="00434BAC" w:rsidRPr="00493548">
        <w:rPr>
          <w:sz w:val="24"/>
          <w:szCs w:val="24"/>
          <w:lang w:val="hr-HR"/>
        </w:rPr>
        <w:t xml:space="preserve"> </w:t>
      </w:r>
      <w:r w:rsidRPr="00493548">
        <w:rPr>
          <w:sz w:val="24"/>
          <w:szCs w:val="24"/>
          <w:lang w:val="hr-HR"/>
        </w:rPr>
        <w:t>„Jedinstveni upravni odjel Grada,</w:t>
      </w:r>
      <w:r w:rsidR="00434BAC" w:rsidRPr="00493548">
        <w:rPr>
          <w:sz w:val="24"/>
          <w:szCs w:val="24"/>
          <w:lang w:val="hr-HR"/>
        </w:rPr>
        <w:t xml:space="preserve"> </w:t>
      </w:r>
      <w:r w:rsidRPr="00493548">
        <w:rPr>
          <w:sz w:val="24"/>
          <w:szCs w:val="24"/>
          <w:lang w:val="hr-HR"/>
        </w:rPr>
        <w:t>zamjenjuju se riječima:</w:t>
      </w:r>
      <w:r w:rsidR="00434BAC" w:rsidRPr="00493548">
        <w:rPr>
          <w:sz w:val="24"/>
          <w:szCs w:val="24"/>
          <w:lang w:val="hr-HR"/>
        </w:rPr>
        <w:t xml:space="preserve"> </w:t>
      </w:r>
      <w:r w:rsidRPr="00493548">
        <w:rPr>
          <w:rFonts w:eastAsia="MetaSerifPro-Book"/>
          <w:sz w:val="24"/>
          <w:szCs w:val="24"/>
          <w:lang w:val="hr-HR"/>
        </w:rPr>
        <w:t>„upravno tijelo</w:t>
      </w:r>
      <w:r w:rsidRPr="00493548">
        <w:rPr>
          <w:sz w:val="24"/>
          <w:szCs w:val="24"/>
          <w:lang w:val="hr-HR"/>
        </w:rPr>
        <w:t xml:space="preserve"> Grada Delnica</w:t>
      </w:r>
      <w:r w:rsidRPr="00493548">
        <w:rPr>
          <w:rFonts w:eastAsia="MetaSerifPro-Book"/>
          <w:sz w:val="24"/>
          <w:szCs w:val="24"/>
          <w:lang w:val="hr-HR"/>
        </w:rPr>
        <w:t xml:space="preserve"> nadležno za poslove komunalnog gospodarstva“</w:t>
      </w:r>
      <w:r w:rsidR="00813E53" w:rsidRPr="00493548">
        <w:rPr>
          <w:rFonts w:eastAsia="MetaSerifPro-Book"/>
          <w:sz w:val="24"/>
          <w:szCs w:val="24"/>
          <w:lang w:val="hr-HR"/>
        </w:rPr>
        <w:t xml:space="preserve">, </w:t>
      </w:r>
      <w:r w:rsidR="00813E53" w:rsidRPr="00493548">
        <w:rPr>
          <w:sz w:val="24"/>
          <w:szCs w:val="24"/>
          <w:lang w:val="hr-HR"/>
        </w:rPr>
        <w:t>u odgovarajućim padežima</w:t>
      </w:r>
      <w:r w:rsidR="00434BAC" w:rsidRPr="00493548">
        <w:rPr>
          <w:sz w:val="24"/>
          <w:szCs w:val="24"/>
          <w:lang w:val="hr-HR"/>
        </w:rPr>
        <w:t>.</w:t>
      </w:r>
    </w:p>
    <w:p w14:paraId="0AE0F4A6" w14:textId="77777777" w:rsidR="00434BAC" w:rsidRPr="00493548" w:rsidRDefault="00434BAC" w:rsidP="00673CFE">
      <w:pPr>
        <w:pStyle w:val="Bezproreda"/>
        <w:jc w:val="center"/>
        <w:rPr>
          <w:b/>
          <w:sz w:val="24"/>
          <w:szCs w:val="24"/>
          <w:lang w:val="hr-HR"/>
        </w:rPr>
      </w:pPr>
    </w:p>
    <w:p w14:paraId="4A6B7423" w14:textId="3CECF7DB" w:rsidR="00980E03" w:rsidRPr="00493548" w:rsidRDefault="00980E03" w:rsidP="00673CFE">
      <w:pPr>
        <w:pStyle w:val="Bezproreda"/>
        <w:jc w:val="center"/>
        <w:rPr>
          <w:rFonts w:eastAsia="MetaSerifPro-Book"/>
          <w:sz w:val="24"/>
          <w:szCs w:val="24"/>
          <w:lang w:val="hr-HR"/>
        </w:rPr>
      </w:pPr>
      <w:r w:rsidRPr="00493548">
        <w:rPr>
          <w:b/>
          <w:sz w:val="24"/>
          <w:szCs w:val="24"/>
          <w:lang w:val="hr-HR"/>
        </w:rPr>
        <w:t>Članak 3</w:t>
      </w:r>
    </w:p>
    <w:p w14:paraId="17534B9E" w14:textId="73162E30" w:rsidR="00980E03" w:rsidRPr="00493548" w:rsidRDefault="00980E03" w:rsidP="00980E03">
      <w:pPr>
        <w:pStyle w:val="Bezproreda"/>
        <w:jc w:val="both"/>
        <w:rPr>
          <w:sz w:val="24"/>
          <w:szCs w:val="24"/>
          <w:lang w:val="hr-HR"/>
        </w:rPr>
      </w:pPr>
      <w:r w:rsidRPr="00493548">
        <w:rPr>
          <w:sz w:val="24"/>
          <w:szCs w:val="24"/>
          <w:lang w:val="hr-HR"/>
        </w:rPr>
        <w:t>Ovlašćuje se Komisija za Statut, Poslovnik i normativnu djelatnost da utvrdi i objavi pročišćeni tekst Odluke o komunalnoj naknadi.</w:t>
      </w:r>
    </w:p>
    <w:p w14:paraId="731FB72A" w14:textId="77777777" w:rsidR="00673CFE" w:rsidRPr="00493548" w:rsidRDefault="00673CFE" w:rsidP="00980E03">
      <w:pPr>
        <w:pStyle w:val="Bezproreda"/>
        <w:jc w:val="both"/>
        <w:rPr>
          <w:sz w:val="24"/>
          <w:szCs w:val="24"/>
          <w:lang w:val="hr-HR"/>
        </w:rPr>
      </w:pPr>
    </w:p>
    <w:p w14:paraId="74C2FD32" w14:textId="58A294A9" w:rsidR="00980E03" w:rsidRPr="00493548" w:rsidRDefault="00980E03" w:rsidP="00980E03">
      <w:pPr>
        <w:pStyle w:val="Bezproreda"/>
        <w:jc w:val="center"/>
        <w:rPr>
          <w:b/>
          <w:sz w:val="24"/>
          <w:szCs w:val="24"/>
          <w:shd w:val="clear" w:color="auto" w:fill="FFFFFF"/>
          <w:lang w:val="hr-HR"/>
        </w:rPr>
      </w:pPr>
      <w:r w:rsidRPr="00493548">
        <w:rPr>
          <w:b/>
          <w:sz w:val="24"/>
          <w:szCs w:val="24"/>
          <w:shd w:val="clear" w:color="auto" w:fill="FFFFFF"/>
          <w:lang w:val="hr-HR"/>
        </w:rPr>
        <w:t>Članak 4.</w:t>
      </w:r>
    </w:p>
    <w:p w14:paraId="66105CCD" w14:textId="34F6D5E2" w:rsidR="00BA5861" w:rsidRPr="00493548" w:rsidRDefault="00BA5861" w:rsidP="00BA5861">
      <w:pPr>
        <w:pStyle w:val="Bezproreda"/>
        <w:jc w:val="both"/>
        <w:rPr>
          <w:sz w:val="24"/>
          <w:szCs w:val="24"/>
          <w:lang w:val="hr-HR"/>
        </w:rPr>
      </w:pPr>
      <w:bookmarkStart w:id="0" w:name="_Hlk510091930"/>
      <w:r w:rsidRPr="00493548">
        <w:rPr>
          <w:sz w:val="24"/>
          <w:szCs w:val="24"/>
          <w:lang w:val="hr-HR"/>
        </w:rPr>
        <w:t xml:space="preserve">Ova Odluka o </w:t>
      </w:r>
      <w:r w:rsidR="00D461A3" w:rsidRPr="00493548">
        <w:rPr>
          <w:sz w:val="24"/>
          <w:szCs w:val="24"/>
          <w:lang w:val="hr-HR"/>
        </w:rPr>
        <w:t xml:space="preserve">petim </w:t>
      </w:r>
      <w:r w:rsidRPr="00493548">
        <w:rPr>
          <w:sz w:val="24"/>
          <w:szCs w:val="24"/>
          <w:lang w:val="hr-HR"/>
        </w:rPr>
        <w:t>Izmjenama i dopunama Odluke o komunalno</w:t>
      </w:r>
      <w:r w:rsidR="00D461A3" w:rsidRPr="00493548">
        <w:rPr>
          <w:sz w:val="24"/>
          <w:szCs w:val="24"/>
          <w:lang w:val="hr-HR"/>
        </w:rPr>
        <w:t>j naknadi</w:t>
      </w:r>
      <w:r w:rsidRPr="00493548">
        <w:rPr>
          <w:sz w:val="24"/>
          <w:szCs w:val="24"/>
          <w:lang w:val="hr-HR"/>
        </w:rPr>
        <w:t xml:space="preserve"> stupa na snagu osmog dana od dana objave u „Službenim novinama Grada Delnica“.</w:t>
      </w:r>
    </w:p>
    <w:p w14:paraId="1CC5061B" w14:textId="77777777" w:rsidR="00BA5861" w:rsidRPr="00493548" w:rsidRDefault="00BA5861" w:rsidP="00BA5861">
      <w:pPr>
        <w:pStyle w:val="Bezproreda"/>
        <w:jc w:val="both"/>
        <w:rPr>
          <w:sz w:val="24"/>
          <w:szCs w:val="24"/>
          <w:lang w:val="hr-HR"/>
        </w:rPr>
      </w:pPr>
    </w:p>
    <w:p w14:paraId="6EF1A5C3" w14:textId="77777777" w:rsidR="00434BAC" w:rsidRPr="00493548" w:rsidRDefault="00434BAC" w:rsidP="00434BAC">
      <w:pPr>
        <w:pStyle w:val="Bezproreda"/>
        <w:rPr>
          <w:sz w:val="24"/>
          <w:szCs w:val="24"/>
          <w:lang w:val="hr-HR"/>
        </w:rPr>
      </w:pPr>
      <w:bookmarkStart w:id="1" w:name="_Hlk74572915"/>
      <w:r w:rsidRPr="00493548">
        <w:rPr>
          <w:sz w:val="24"/>
          <w:szCs w:val="24"/>
          <w:lang w:val="hr-HR"/>
        </w:rPr>
        <w:t>KLASA: 363-03/18-01/01</w:t>
      </w:r>
    </w:p>
    <w:p w14:paraId="477121CD" w14:textId="77777777" w:rsidR="00434BAC" w:rsidRPr="00493548" w:rsidRDefault="00434BAC" w:rsidP="00434BAC">
      <w:pPr>
        <w:pStyle w:val="Bezproreda"/>
        <w:rPr>
          <w:sz w:val="24"/>
          <w:szCs w:val="24"/>
          <w:lang w:val="hr-HR"/>
        </w:rPr>
      </w:pPr>
      <w:r w:rsidRPr="00493548">
        <w:rPr>
          <w:sz w:val="24"/>
          <w:szCs w:val="24"/>
          <w:lang w:val="hr-HR"/>
        </w:rPr>
        <w:t>URBROJ: 2170-6-40-1-22-06</w:t>
      </w:r>
    </w:p>
    <w:p w14:paraId="5A2A87F8" w14:textId="77777777" w:rsidR="00434BAC" w:rsidRPr="00493548" w:rsidRDefault="00434BAC" w:rsidP="00434BAC">
      <w:pPr>
        <w:pStyle w:val="Bezproreda"/>
        <w:rPr>
          <w:sz w:val="24"/>
          <w:szCs w:val="24"/>
          <w:lang w:val="hr-HR"/>
        </w:rPr>
      </w:pPr>
      <w:r w:rsidRPr="00493548">
        <w:rPr>
          <w:sz w:val="24"/>
          <w:szCs w:val="24"/>
          <w:lang w:val="hr-HR"/>
        </w:rPr>
        <w:t>Delnice, 28. travnja 2022. godine</w:t>
      </w:r>
    </w:p>
    <w:bookmarkEnd w:id="1"/>
    <w:p w14:paraId="21C9309E" w14:textId="77777777" w:rsidR="00434BAC" w:rsidRPr="00493548" w:rsidRDefault="00434BAC" w:rsidP="00BA5861">
      <w:pPr>
        <w:pStyle w:val="Bezproreda"/>
        <w:jc w:val="both"/>
        <w:rPr>
          <w:sz w:val="24"/>
          <w:szCs w:val="24"/>
          <w:lang w:val="hr-HR"/>
        </w:rPr>
      </w:pPr>
    </w:p>
    <w:bookmarkEnd w:id="0"/>
    <w:p w14:paraId="218828E0" w14:textId="77777777" w:rsidR="00434BAC" w:rsidRPr="00493548" w:rsidRDefault="00434BAC" w:rsidP="00434BAC">
      <w:pPr>
        <w:pStyle w:val="Bezproreda"/>
        <w:jc w:val="center"/>
        <w:rPr>
          <w:sz w:val="24"/>
          <w:szCs w:val="24"/>
          <w:lang w:val="hr-HR"/>
        </w:rPr>
      </w:pPr>
      <w:r w:rsidRPr="00493548">
        <w:rPr>
          <w:sz w:val="24"/>
          <w:szCs w:val="24"/>
          <w:lang w:val="hr-HR"/>
        </w:rPr>
        <w:t>Gradsko vijeće Grada Delnica</w:t>
      </w:r>
    </w:p>
    <w:p w14:paraId="2CBE4373" w14:textId="77777777" w:rsidR="00434BAC" w:rsidRPr="00493548" w:rsidRDefault="00BA5861" w:rsidP="00434BAC">
      <w:pPr>
        <w:pStyle w:val="Bezproreda"/>
        <w:jc w:val="center"/>
        <w:rPr>
          <w:sz w:val="24"/>
          <w:szCs w:val="24"/>
          <w:lang w:val="hr-HR"/>
        </w:rPr>
      </w:pPr>
      <w:r w:rsidRPr="00493548">
        <w:rPr>
          <w:sz w:val="24"/>
          <w:szCs w:val="24"/>
          <w:lang w:val="hr-HR"/>
        </w:rPr>
        <w:t>Predsjednica</w:t>
      </w:r>
    </w:p>
    <w:p w14:paraId="287071BF" w14:textId="5A65BB3F" w:rsidR="00493548" w:rsidRPr="00875196" w:rsidRDefault="00434BAC" w:rsidP="00875196">
      <w:pPr>
        <w:pStyle w:val="Bezproreda"/>
        <w:jc w:val="center"/>
        <w:rPr>
          <w:sz w:val="24"/>
          <w:szCs w:val="24"/>
          <w:lang w:val="hr-HR"/>
        </w:rPr>
      </w:pPr>
      <w:r w:rsidRPr="00493548">
        <w:rPr>
          <w:sz w:val="24"/>
          <w:szCs w:val="24"/>
          <w:lang w:val="hr-HR"/>
        </w:rPr>
        <w:t>I</w:t>
      </w:r>
      <w:r w:rsidR="00BA5861" w:rsidRPr="00493548">
        <w:rPr>
          <w:sz w:val="24"/>
          <w:szCs w:val="24"/>
          <w:lang w:val="hr-HR"/>
        </w:rPr>
        <w:t xml:space="preserve">vana </w:t>
      </w:r>
      <w:proofErr w:type="spellStart"/>
      <w:r w:rsidR="00BA5861" w:rsidRPr="00493548">
        <w:rPr>
          <w:sz w:val="24"/>
          <w:szCs w:val="24"/>
          <w:lang w:val="hr-HR"/>
        </w:rPr>
        <w:t>Pečnik</w:t>
      </w:r>
      <w:proofErr w:type="spellEnd"/>
      <w:r w:rsidR="00BA5861" w:rsidRPr="00493548">
        <w:rPr>
          <w:sz w:val="24"/>
          <w:szCs w:val="24"/>
          <w:lang w:val="hr-HR"/>
        </w:rPr>
        <w:t xml:space="preserve"> </w:t>
      </w:r>
      <w:proofErr w:type="spellStart"/>
      <w:r w:rsidR="00BA5861" w:rsidRPr="00493548">
        <w:rPr>
          <w:sz w:val="24"/>
          <w:szCs w:val="24"/>
          <w:lang w:val="hr-HR"/>
        </w:rPr>
        <w:t>Kastner</w:t>
      </w:r>
      <w:proofErr w:type="spellEnd"/>
      <w:r w:rsidRPr="00493548">
        <w:rPr>
          <w:sz w:val="24"/>
          <w:szCs w:val="24"/>
          <w:lang w:val="hr-HR"/>
        </w:rPr>
        <w:t>, v.r.</w:t>
      </w:r>
      <w:bookmarkStart w:id="2" w:name="_GoBack"/>
      <w:bookmarkEnd w:id="2"/>
    </w:p>
    <w:sectPr w:rsidR="00493548" w:rsidRPr="0087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etaSerifPro-Book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031"/>
    <w:rsid w:val="00286CE4"/>
    <w:rsid w:val="00434BAC"/>
    <w:rsid w:val="00493548"/>
    <w:rsid w:val="00673CFE"/>
    <w:rsid w:val="00813E53"/>
    <w:rsid w:val="00875196"/>
    <w:rsid w:val="0092232F"/>
    <w:rsid w:val="00980E03"/>
    <w:rsid w:val="009860CD"/>
    <w:rsid w:val="00B1293A"/>
    <w:rsid w:val="00BA5861"/>
    <w:rsid w:val="00D461A3"/>
    <w:rsid w:val="00DD2FBE"/>
    <w:rsid w:val="00E2325E"/>
    <w:rsid w:val="00F30E34"/>
    <w:rsid w:val="00F8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FF5F4"/>
  <w15:chartTrackingRefBased/>
  <w15:docId w15:val="{0762F0FE-DDBE-4953-855C-2583F77D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CE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286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BezproredaChar">
    <w:name w:val="Bez proreda Char"/>
    <w:link w:val="Bezproreda"/>
    <w:uiPriority w:val="1"/>
    <w:locked/>
    <w:rsid w:val="00286CE4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pisslike">
    <w:name w:val="caption"/>
    <w:basedOn w:val="Normal"/>
    <w:next w:val="Normal"/>
    <w:uiPriority w:val="35"/>
    <w:qFormat/>
    <w:rsid w:val="0049354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Martina Petranović</cp:lastModifiedBy>
  <cp:revision>9</cp:revision>
  <cp:lastPrinted>2022-03-11T13:48:00Z</cp:lastPrinted>
  <dcterms:created xsi:type="dcterms:W3CDTF">2022-03-11T13:16:00Z</dcterms:created>
  <dcterms:modified xsi:type="dcterms:W3CDTF">2022-04-22T07:41:00Z</dcterms:modified>
</cp:coreProperties>
</file>