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A4" w:rsidRPr="00EF3466" w:rsidRDefault="00BE52A4" w:rsidP="00BE52A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46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A926D0A" wp14:editId="0E6E177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4" w:rsidRPr="00EF3466" w:rsidRDefault="00BE52A4" w:rsidP="00BE52A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PRIMORSKO-GORANSKA ŽUPANIJA</w:t>
      </w: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087DDBE" wp14:editId="675298DD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042A3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b/>
          <w:sz w:val="24"/>
          <w:szCs w:val="24"/>
        </w:rPr>
        <w:t xml:space="preserve">         KLASA: 371-01/21-01/04</w:t>
      </w: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URBROJ: 2170-6-40-4-22-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  2</w:t>
      </w:r>
      <w:r w:rsidR="00C85079">
        <w:rPr>
          <w:rFonts w:ascii="Times New Roman" w:eastAsia="Calibri" w:hAnsi="Times New Roman" w:cs="Times New Roman"/>
          <w:sz w:val="24"/>
          <w:szCs w:val="24"/>
        </w:rPr>
        <w:t>9</w:t>
      </w:r>
      <w:r w:rsidRPr="001042A3">
        <w:rPr>
          <w:rFonts w:ascii="Times New Roman" w:eastAsia="Calibri" w:hAnsi="Times New Roman" w:cs="Times New Roman"/>
          <w:sz w:val="24"/>
          <w:szCs w:val="24"/>
        </w:rPr>
        <w:t>. travnja  2022.</w:t>
      </w:r>
    </w:p>
    <w:p w:rsidR="00BE52A4" w:rsidRPr="001042A3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2A4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Temeljem članka 24. Odluke o uvjetima, mjerilima i postupku za utvrđivanje reda prvenstva za kupnju stana iz Programa društveno poticane stanogradnje na području Grada Delnica ( SN GD 10/21), Liste reda prvenstva objavljene 19. travnja 2022.</w:t>
      </w:r>
      <w:bookmarkStart w:id="0" w:name="_GoBack"/>
      <w:bookmarkEnd w:id="0"/>
      <w:r w:rsidR="00C85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Gradonačelnica Grada Delnica </w:t>
      </w:r>
      <w:r w:rsidR="00C85079">
        <w:rPr>
          <w:rFonts w:ascii="Times New Roman" w:eastAsia="Calibri" w:hAnsi="Times New Roman" w:cs="Times New Roman"/>
          <w:sz w:val="24"/>
          <w:szCs w:val="24"/>
        </w:rPr>
        <w:t>dana 29. travnja 2022. godine</w:t>
      </w:r>
      <w:r w:rsidR="00C85079" w:rsidRPr="00C85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079" w:rsidRPr="00C85079">
        <w:rPr>
          <w:rFonts w:ascii="Times New Roman" w:eastAsia="Calibri" w:hAnsi="Times New Roman" w:cs="Times New Roman"/>
          <w:b/>
          <w:sz w:val="24"/>
          <w:szCs w:val="24"/>
        </w:rPr>
        <w:t>objavljuje</w:t>
      </w:r>
    </w:p>
    <w:p w:rsidR="00BE52A4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2A4" w:rsidRDefault="00BE52A4" w:rsidP="00BE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2A4" w:rsidRDefault="00C85079" w:rsidP="00BE52A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KONAČNU</w:t>
      </w:r>
      <w:r w:rsidR="00BE52A4" w:rsidRPr="00C8507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E52A4" w:rsidRPr="00C85079">
        <w:rPr>
          <w:rFonts w:ascii="Times New Roman" w:eastAsia="Calibri" w:hAnsi="Times New Roman" w:cs="Times New Roman"/>
          <w:b/>
          <w:sz w:val="32"/>
          <w:szCs w:val="32"/>
        </w:rPr>
        <w:t>LIST</w:t>
      </w:r>
      <w:r>
        <w:rPr>
          <w:rFonts w:ascii="Times New Roman" w:eastAsia="Calibri" w:hAnsi="Times New Roman" w:cs="Times New Roman"/>
          <w:b/>
          <w:sz w:val="32"/>
          <w:szCs w:val="32"/>
        </w:rPr>
        <w:t>U</w:t>
      </w:r>
      <w:r w:rsidR="00BE52A4" w:rsidRPr="00C85079">
        <w:rPr>
          <w:rFonts w:ascii="Times New Roman" w:eastAsia="Calibri" w:hAnsi="Times New Roman" w:cs="Times New Roman"/>
          <w:b/>
          <w:sz w:val="32"/>
          <w:szCs w:val="32"/>
        </w:rPr>
        <w:t xml:space="preserve"> REDA PRVENSTVA</w:t>
      </w:r>
    </w:p>
    <w:p w:rsidR="00C85079" w:rsidRPr="001042A3" w:rsidRDefault="00C85079" w:rsidP="00BE52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14136" w:type="dxa"/>
        <w:tblLayout w:type="fixed"/>
        <w:tblLook w:val="04A0" w:firstRow="1" w:lastRow="0" w:firstColumn="1" w:lastColumn="0" w:noHBand="0" w:noVBand="1"/>
      </w:tblPr>
      <w:tblGrid>
        <w:gridCol w:w="468"/>
        <w:gridCol w:w="2304"/>
        <w:gridCol w:w="1389"/>
        <w:gridCol w:w="746"/>
        <w:gridCol w:w="747"/>
        <w:gridCol w:w="747"/>
        <w:gridCol w:w="747"/>
        <w:gridCol w:w="746"/>
        <w:gridCol w:w="747"/>
        <w:gridCol w:w="747"/>
        <w:gridCol w:w="747"/>
        <w:gridCol w:w="746"/>
        <w:gridCol w:w="747"/>
        <w:gridCol w:w="747"/>
        <w:gridCol w:w="747"/>
        <w:gridCol w:w="1014"/>
      </w:tblGrid>
      <w:tr w:rsidR="00BE52A4" w:rsidRPr="00C51BDC" w:rsidTr="009B6999">
        <w:tc>
          <w:tcPr>
            <w:tcW w:w="468" w:type="dxa"/>
            <w:vMerge w:val="restart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R.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2304" w:type="dxa"/>
            <w:vMerge w:val="restart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389" w:type="dxa"/>
            <w:vMerge w:val="restart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9975" w:type="dxa"/>
            <w:gridSpan w:val="13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BODOVI</w:t>
            </w:r>
          </w:p>
        </w:tc>
      </w:tr>
      <w:tr w:rsidR="00BE52A4" w:rsidRPr="00C51BDC" w:rsidTr="009B6999">
        <w:tc>
          <w:tcPr>
            <w:tcW w:w="468" w:type="dxa"/>
            <w:vMerge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BDC"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BE52A4" w:rsidRPr="00C51BDC" w:rsidTr="009B6999">
        <w:trPr>
          <w:cantSplit/>
          <w:trHeight w:val="1134"/>
        </w:trPr>
        <w:tc>
          <w:tcPr>
            <w:tcW w:w="468" w:type="dxa"/>
            <w:vMerge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Uvjeti stanovanja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Prvi pust stječe stan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Stambeni status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Prebivanje</w:t>
            </w:r>
          </w:p>
        </w:tc>
        <w:tc>
          <w:tcPr>
            <w:tcW w:w="746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Broj članova domaćinstva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Životna dob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Stručna sprema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Struka- dodatni bodovi</w:t>
            </w:r>
          </w:p>
        </w:tc>
        <w:tc>
          <w:tcPr>
            <w:tcW w:w="746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Djeca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Invaliditet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 xml:space="preserve">Sudjelovanje u </w:t>
            </w:r>
            <w:proofErr w:type="spellStart"/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domov</w:t>
            </w:r>
            <w:proofErr w:type="spellEnd"/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. ratu</w:t>
            </w:r>
          </w:p>
        </w:tc>
        <w:tc>
          <w:tcPr>
            <w:tcW w:w="747" w:type="dxa"/>
            <w:textDirection w:val="btLr"/>
          </w:tcPr>
          <w:p w:rsidR="00BE52A4" w:rsidRPr="00C51BDC" w:rsidRDefault="00BE52A4" w:rsidP="009B69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Status HRVI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1BDC">
              <w:rPr>
                <w:rFonts w:ascii="Times New Roman" w:hAnsi="Times New Roman" w:cs="Times New Roman"/>
                <w:b/>
              </w:rPr>
              <w:t>Leonora</w:t>
            </w:r>
            <w:proofErr w:type="spellEnd"/>
            <w:r w:rsidRPr="00C51B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Barjaktaraj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 Kranjčevića 1D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Branimir Tušek</w:t>
            </w:r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Kranjčevića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Sandra Kljaić</w:t>
            </w:r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 Kranjčevića 13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227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Barbara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Randelj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 Kranjčevića 6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227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Dominik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Mauhar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Supilova 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223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Marino Žagar</w:t>
            </w:r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Delnice, 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Supilova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221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Kaloper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Crni Lug, Selska 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Osmak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proofErr w:type="spellStart"/>
            <w:r w:rsidRPr="00C51BDC">
              <w:rPr>
                <w:rFonts w:ascii="Times New Roman" w:hAnsi="Times New Roman" w:cs="Times New Roman"/>
              </w:rPr>
              <w:t>Lujzinska</w:t>
            </w:r>
            <w:proofErr w:type="spellEnd"/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Goran Rački</w:t>
            </w:r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proofErr w:type="spellStart"/>
            <w:r w:rsidRPr="00C51BDC">
              <w:rPr>
                <w:rFonts w:ascii="Times New Roman" w:hAnsi="Times New Roman" w:cs="Times New Roman"/>
              </w:rPr>
              <w:t>Frankopanska</w:t>
            </w:r>
            <w:proofErr w:type="spellEnd"/>
            <w:r w:rsidRPr="00C51BDC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219 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Nenad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Pjevac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Doli 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color w:val="FF0000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217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Mihelčić</w:t>
            </w:r>
            <w:proofErr w:type="spellEnd"/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Supilova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217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Đino Silić</w:t>
            </w:r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Kranjčevića</w:t>
            </w:r>
          </w:p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BE52A4" w:rsidRPr="00C51BDC" w:rsidTr="009B6999">
        <w:tc>
          <w:tcPr>
            <w:tcW w:w="468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1BDC">
              <w:rPr>
                <w:rFonts w:ascii="Times New Roman" w:hAnsi="Times New Roman" w:cs="Times New Roman"/>
                <w:b/>
              </w:rPr>
              <w:t>Dorijan</w:t>
            </w:r>
            <w:proofErr w:type="spellEnd"/>
            <w:r w:rsidRPr="00C51BDC">
              <w:rPr>
                <w:rFonts w:ascii="Times New Roman" w:hAnsi="Times New Roman" w:cs="Times New Roman"/>
                <w:b/>
              </w:rPr>
              <w:t xml:space="preserve"> Magdić</w:t>
            </w:r>
          </w:p>
        </w:tc>
        <w:tc>
          <w:tcPr>
            <w:tcW w:w="1389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Delnice, </w:t>
            </w:r>
            <w:proofErr w:type="spellStart"/>
            <w:r w:rsidRPr="00C51BDC">
              <w:rPr>
                <w:rFonts w:ascii="Times New Roman" w:hAnsi="Times New Roman" w:cs="Times New Roman"/>
              </w:rPr>
              <w:t>A.G.Matoša</w:t>
            </w:r>
            <w:proofErr w:type="spellEnd"/>
            <w:r w:rsidRPr="00C51BD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BE52A4" w:rsidRPr="00C51BDC" w:rsidRDefault="00BE52A4" w:rsidP="009B6999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211</w:t>
            </w:r>
          </w:p>
        </w:tc>
      </w:tr>
    </w:tbl>
    <w:p w:rsidR="00BE52A4" w:rsidRPr="00C51BDC" w:rsidRDefault="00BE52A4" w:rsidP="00BE52A4">
      <w:pPr>
        <w:rPr>
          <w:rFonts w:ascii="Times New Roman" w:hAnsi="Times New Roman" w:cs="Times New Roman"/>
        </w:rPr>
      </w:pPr>
    </w:p>
    <w:p w:rsidR="00CD7E46" w:rsidRPr="00C85079" w:rsidRDefault="00C85079" w:rsidP="00C85079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79">
        <w:rPr>
          <w:rFonts w:ascii="Times New Roman" w:hAnsi="Times New Roman" w:cs="Times New Roman"/>
          <w:b/>
          <w:sz w:val="24"/>
          <w:szCs w:val="24"/>
        </w:rPr>
        <w:t>Gradonačelnica:</w:t>
      </w:r>
    </w:p>
    <w:p w:rsidR="00C85079" w:rsidRPr="00C85079" w:rsidRDefault="00C85079" w:rsidP="00C85079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85079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C85079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C85079">
        <w:rPr>
          <w:rFonts w:ascii="Times New Roman" w:hAnsi="Times New Roman" w:cs="Times New Roman"/>
          <w:sz w:val="24"/>
          <w:szCs w:val="24"/>
        </w:rPr>
        <w:t xml:space="preserve">, dipl. ing. </w:t>
      </w:r>
      <w:proofErr w:type="spellStart"/>
      <w:r w:rsidRPr="00C85079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C85079">
        <w:rPr>
          <w:rFonts w:ascii="Times New Roman" w:hAnsi="Times New Roman" w:cs="Times New Roman"/>
          <w:sz w:val="24"/>
          <w:szCs w:val="24"/>
        </w:rPr>
        <w:t>.</w:t>
      </w:r>
    </w:p>
    <w:sectPr w:rsidR="00C85079" w:rsidRPr="00C85079" w:rsidSect="00965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1FE1"/>
    <w:multiLevelType w:val="hybridMultilevel"/>
    <w:tmpl w:val="01FEB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4"/>
    <w:rsid w:val="00BE52A4"/>
    <w:rsid w:val="00C85079"/>
    <w:rsid w:val="00C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D82C-E176-4EBF-B811-47E6743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2022-04-28T08:32:00Z</dcterms:created>
  <dcterms:modified xsi:type="dcterms:W3CDTF">2022-04-28T08:51:00Z</dcterms:modified>
</cp:coreProperties>
</file>