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7C04814E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BE6B04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0E619FEC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53E1896B" w14:textId="003B5A57" w:rsidR="001B1DAA" w:rsidRPr="001A390D" w:rsidRDefault="001B1DAA" w:rsidP="0068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Nacrt prijedloga</w:t>
            </w:r>
            <w:r w:rsidR="00996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381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706B5">
              <w:rPr>
                <w:rFonts w:ascii="Arial" w:hAnsi="Arial" w:cs="Arial"/>
                <w:b/>
                <w:sz w:val="24"/>
                <w:szCs w:val="24"/>
              </w:rPr>
              <w:t>dluke o lokalnim porezima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B1DAA" w:rsidRPr="001A390D" w14:paraId="1B819425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5240D03D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2D55D95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551D1D1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58F0F5E8" w14:textId="5DFB38B3" w:rsidR="001B1DAA" w:rsidRPr="00623454" w:rsidRDefault="00683811" w:rsidP="0068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D3664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3664D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  <w:tc>
          <w:tcPr>
            <w:tcW w:w="2491" w:type="pct"/>
            <w:vAlign w:val="center"/>
          </w:tcPr>
          <w:p w14:paraId="2F16B23A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14C038F5" w14:textId="1574D429" w:rsidR="001B1DAA" w:rsidRPr="00623454" w:rsidRDefault="00683811" w:rsidP="0068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D3664D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3664D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</w:tbl>
    <w:p w14:paraId="517F72E9" w14:textId="77777777" w:rsidR="001B1DAA" w:rsidRDefault="001B1DAA" w:rsidP="001B1DAA"/>
    <w:p w14:paraId="2168371A" w14:textId="77777777" w:rsidR="001B1DAA" w:rsidRDefault="001B1DAA" w:rsidP="001B1DAA"/>
    <w:p w14:paraId="3616ADD9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78D6E55D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1F1829A9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30B56" w14:textId="78DCEE47" w:rsidR="001B1DAA" w:rsidRPr="001A390D" w:rsidRDefault="009706B5" w:rsidP="006838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6B5">
              <w:rPr>
                <w:rFonts w:ascii="Arial" w:hAnsi="Arial" w:cs="Arial"/>
                <w:sz w:val="24"/>
                <w:szCs w:val="24"/>
              </w:rPr>
              <w:t xml:space="preserve">Sukladno prijelaznim i završnim odredbama Zakona o lokalnim porezima („Narodne novine“ br. 115/16) predložena Odluka o </w:t>
            </w:r>
            <w:r>
              <w:rPr>
                <w:rFonts w:ascii="Arial" w:hAnsi="Arial" w:cs="Arial"/>
                <w:sz w:val="24"/>
                <w:szCs w:val="24"/>
              </w:rPr>
              <w:t>lokalnim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porezima predstavlja usklađivanje sa navedenim Zakonom te se predlaže donošenje</w:t>
            </w:r>
            <w:r w:rsidR="00996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811">
              <w:rPr>
                <w:rFonts w:ascii="Arial" w:hAnsi="Arial" w:cs="Arial"/>
                <w:sz w:val="24"/>
                <w:szCs w:val="24"/>
              </w:rPr>
              <w:t>nove</w:t>
            </w:r>
            <w:r w:rsidR="009967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Odluke o </w:t>
            </w:r>
            <w:r>
              <w:rPr>
                <w:rFonts w:ascii="Arial" w:hAnsi="Arial" w:cs="Arial"/>
                <w:sz w:val="24"/>
                <w:szCs w:val="24"/>
              </w:rPr>
              <w:t>lokalnim porezima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kao u prijedlogu.</w:t>
            </w:r>
          </w:p>
        </w:tc>
      </w:tr>
    </w:tbl>
    <w:p w14:paraId="672A1C31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558863EF" w14:textId="1F1F3E1F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683811">
        <w:rPr>
          <w:rFonts w:ascii="Arial" w:hAnsi="Arial" w:cs="Arial"/>
          <w:sz w:val="24"/>
          <w:szCs w:val="24"/>
        </w:rPr>
        <w:t>25</w:t>
      </w:r>
      <w:r w:rsidR="009967AA">
        <w:rPr>
          <w:rFonts w:ascii="Arial" w:hAnsi="Arial" w:cs="Arial"/>
          <w:sz w:val="24"/>
          <w:szCs w:val="24"/>
        </w:rPr>
        <w:t>.</w:t>
      </w:r>
      <w:r w:rsidR="00D3664D">
        <w:rPr>
          <w:rFonts w:ascii="Arial" w:hAnsi="Arial" w:cs="Arial"/>
          <w:sz w:val="24"/>
          <w:szCs w:val="24"/>
        </w:rPr>
        <w:t>0</w:t>
      </w:r>
      <w:r w:rsidR="00683811">
        <w:rPr>
          <w:rFonts w:ascii="Arial" w:hAnsi="Arial" w:cs="Arial"/>
          <w:sz w:val="24"/>
          <w:szCs w:val="24"/>
        </w:rPr>
        <w:t>2</w:t>
      </w:r>
      <w:r w:rsidR="009967AA">
        <w:rPr>
          <w:rFonts w:ascii="Arial" w:hAnsi="Arial" w:cs="Arial"/>
          <w:sz w:val="24"/>
          <w:szCs w:val="24"/>
        </w:rPr>
        <w:t>.202</w:t>
      </w:r>
      <w:r w:rsidR="00D3664D">
        <w:rPr>
          <w:rFonts w:ascii="Arial" w:hAnsi="Arial" w:cs="Arial"/>
          <w:sz w:val="24"/>
          <w:szCs w:val="24"/>
        </w:rPr>
        <w:t>2</w:t>
      </w:r>
      <w:r w:rsidR="009967AA">
        <w:rPr>
          <w:rFonts w:ascii="Arial" w:hAnsi="Arial" w:cs="Arial"/>
          <w:sz w:val="24"/>
          <w:szCs w:val="24"/>
        </w:rPr>
        <w:t>.</w:t>
      </w:r>
      <w:r w:rsidRPr="0092056E">
        <w:rPr>
          <w:rFonts w:ascii="Arial" w:hAnsi="Arial" w:cs="Arial"/>
          <w:sz w:val="24"/>
          <w:szCs w:val="24"/>
        </w:rPr>
        <w:t xml:space="preserve">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="009706B5" w:rsidRPr="001A390D">
        <w:rPr>
          <w:rFonts w:ascii="Arial" w:hAnsi="Arial" w:cs="Arial"/>
          <w:b/>
          <w:sz w:val="24"/>
          <w:szCs w:val="24"/>
        </w:rPr>
        <w:t xml:space="preserve">prijedloga </w:t>
      </w:r>
      <w:r w:rsidR="00683811">
        <w:rPr>
          <w:rFonts w:ascii="Arial" w:hAnsi="Arial" w:cs="Arial"/>
          <w:b/>
          <w:sz w:val="24"/>
          <w:szCs w:val="24"/>
        </w:rPr>
        <w:t>O</w:t>
      </w:r>
      <w:r w:rsidR="009706B5">
        <w:rPr>
          <w:rFonts w:ascii="Arial" w:hAnsi="Arial" w:cs="Arial"/>
          <w:b/>
          <w:sz w:val="24"/>
          <w:szCs w:val="24"/>
        </w:rPr>
        <w:t xml:space="preserve">dluke o lokalnim porezima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14:paraId="6C6EA362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B7EE574" w14:textId="77777777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14:paraId="7E3580E8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9F4887" w14:textId="77777777"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14:paraId="2AAE53D0" w14:textId="77777777"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D21432" w14:textId="49829FEA"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706B5" w:rsidRPr="001A390D">
        <w:rPr>
          <w:rFonts w:ascii="Arial" w:hAnsi="Arial" w:cs="Arial"/>
          <w:b/>
          <w:sz w:val="24"/>
          <w:szCs w:val="24"/>
        </w:rPr>
        <w:t>prijedloga</w:t>
      </w:r>
      <w:r w:rsidR="00C3689A">
        <w:rPr>
          <w:rFonts w:ascii="Arial" w:hAnsi="Arial" w:cs="Arial"/>
          <w:b/>
          <w:sz w:val="24"/>
          <w:szCs w:val="24"/>
        </w:rPr>
        <w:t xml:space="preserve"> </w:t>
      </w:r>
      <w:r w:rsidR="00683811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="009706B5">
        <w:rPr>
          <w:rFonts w:ascii="Arial" w:hAnsi="Arial" w:cs="Arial"/>
          <w:b/>
          <w:sz w:val="24"/>
          <w:szCs w:val="24"/>
        </w:rPr>
        <w:t>dluke o lokalnim porezima!</w:t>
      </w:r>
    </w:p>
    <w:p w14:paraId="225DC6DD" w14:textId="77777777" w:rsidR="006722D7" w:rsidRDefault="00683811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035"/>
    <w:rsid w:val="001B1DAA"/>
    <w:rsid w:val="00290622"/>
    <w:rsid w:val="00344454"/>
    <w:rsid w:val="00434235"/>
    <w:rsid w:val="004A03B2"/>
    <w:rsid w:val="00520604"/>
    <w:rsid w:val="00623454"/>
    <w:rsid w:val="00683811"/>
    <w:rsid w:val="00820D4B"/>
    <w:rsid w:val="0090786A"/>
    <w:rsid w:val="009706B5"/>
    <w:rsid w:val="009967AA"/>
    <w:rsid w:val="00C3689A"/>
    <w:rsid w:val="00C92212"/>
    <w:rsid w:val="00D3664D"/>
    <w:rsid w:val="00D63829"/>
    <w:rsid w:val="00E71035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FFD"/>
  <w15:docId w15:val="{53254431-04C7-40EE-B491-C5F3B2A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12</cp:revision>
  <cp:lastPrinted>2016-09-19T08:08:00Z</cp:lastPrinted>
  <dcterms:created xsi:type="dcterms:W3CDTF">2016-09-19T06:02:00Z</dcterms:created>
  <dcterms:modified xsi:type="dcterms:W3CDTF">2022-02-16T10:40:00Z</dcterms:modified>
</cp:coreProperties>
</file>