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E25E17" w:rsidRPr="00E67A35" w:rsidTr="005F0D47">
        <w:tc>
          <w:tcPr>
            <w:tcW w:w="9288" w:type="dxa"/>
            <w:gridSpan w:val="2"/>
            <w:shd w:val="clear" w:color="auto" w:fill="auto"/>
            <w:vAlign w:val="center"/>
          </w:tcPr>
          <w:p w:rsidR="00E25E17" w:rsidRPr="00E67A35" w:rsidRDefault="00E25E17" w:rsidP="005F0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25E17" w:rsidRPr="00E67A35" w:rsidRDefault="00E25E17" w:rsidP="005F0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OBRAZAC</w:t>
            </w:r>
          </w:p>
          <w:p w:rsidR="00E25E17" w:rsidRPr="00E67A35" w:rsidRDefault="00E25E17" w:rsidP="005F0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sudjelovanja u savjetovanju o nacrtu općeg akta</w:t>
            </w:r>
          </w:p>
          <w:p w:rsidR="00E25E17" w:rsidRPr="00E67A35" w:rsidRDefault="00E25E17" w:rsidP="005F0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25E17" w:rsidRPr="00E67A35" w:rsidTr="005F0D47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25E17" w:rsidRPr="00E67A35" w:rsidRDefault="00E25E17" w:rsidP="005F0D4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ODLUKA</w:t>
            </w:r>
          </w:p>
          <w:p w:rsidR="00E25E17" w:rsidRPr="00205164" w:rsidRDefault="00E25E17" w:rsidP="00E25E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A35">
              <w:rPr>
                <w:rFonts w:ascii="Arial" w:eastAsia="Calibri" w:hAnsi="Arial" w:cs="Arial"/>
                <w:b/>
                <w:sz w:val="24"/>
                <w:szCs w:val="24"/>
              </w:rPr>
              <w:t xml:space="preserve">o izmjenama i dopunama Odluke </w:t>
            </w:r>
            <w:r w:rsidRPr="00E25E17">
              <w:rPr>
                <w:rFonts w:ascii="Arial" w:eastAsia="Calibri" w:hAnsi="Arial" w:cs="Arial"/>
                <w:b/>
                <w:sz w:val="24"/>
                <w:szCs w:val="24"/>
              </w:rPr>
              <w:t xml:space="preserve">o  </w:t>
            </w:r>
            <w:r w:rsidRPr="00E25E1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kriterijima dodjele nekretnine u vlasništvu Grada Delnica na korištenje udrugama radi provođenja programa i projekata od interesa za opće dobro</w:t>
            </w:r>
            <w:r w:rsidRPr="00205164">
              <w:rPr>
                <w:rFonts w:cstheme="minorHAnsi"/>
                <w:b/>
                <w:shd w:val="clear" w:color="auto" w:fill="FFFFFF"/>
              </w:rPr>
              <w:t xml:space="preserve"> </w:t>
            </w:r>
          </w:p>
          <w:p w:rsidR="00E25E17" w:rsidRPr="00E67A35" w:rsidRDefault="00E25E17" w:rsidP="005F0D4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25E17" w:rsidRPr="00E67A35" w:rsidRDefault="00E25E17" w:rsidP="005F0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E25E17" w:rsidRPr="00E67A35" w:rsidRDefault="00E25E17" w:rsidP="005F0D47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E25E17" w:rsidRPr="00E67A35" w:rsidTr="005F0D47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25E17" w:rsidRPr="00E67A35" w:rsidRDefault="00E25E17" w:rsidP="005F0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Grad Delnice</w:t>
            </w:r>
          </w:p>
        </w:tc>
      </w:tr>
      <w:tr w:rsidR="00E25E17" w:rsidRPr="00E67A35" w:rsidTr="005F0D47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E25E17" w:rsidRPr="00E67A35" w:rsidRDefault="00E25E17" w:rsidP="005F0D4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B36AD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0</w:t>
            </w: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9</w:t>
            </w: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.2021.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25E17" w:rsidRPr="00E67A35" w:rsidRDefault="00E25E17" w:rsidP="005F0D4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Završetak savjetovanja: </w:t>
            </w:r>
            <w:r w:rsidR="00B36AD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0.10</w:t>
            </w: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.2021.</w:t>
            </w:r>
          </w:p>
        </w:tc>
      </w:tr>
      <w:tr w:rsidR="00E25E17" w:rsidRPr="00E67A35" w:rsidTr="005F0D47">
        <w:trPr>
          <w:trHeight w:val="1090"/>
        </w:trPr>
        <w:tc>
          <w:tcPr>
            <w:tcW w:w="4644" w:type="dxa"/>
            <w:vAlign w:val="center"/>
          </w:tcPr>
          <w:p w:rsidR="00E25E17" w:rsidRPr="00E67A35" w:rsidRDefault="00E25E17" w:rsidP="005F0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E25E17" w:rsidRPr="00E67A35" w:rsidRDefault="00E25E17" w:rsidP="005F0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25E17" w:rsidRPr="00E67A35" w:rsidTr="005F0D47">
        <w:trPr>
          <w:trHeight w:val="689"/>
        </w:trPr>
        <w:tc>
          <w:tcPr>
            <w:tcW w:w="4644" w:type="dxa"/>
            <w:vAlign w:val="center"/>
          </w:tcPr>
          <w:p w:rsidR="00E25E17" w:rsidRPr="00E67A35" w:rsidRDefault="00E25E17" w:rsidP="005F0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E25E17" w:rsidRPr="00E67A35" w:rsidRDefault="00E25E17" w:rsidP="005F0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25E17" w:rsidRPr="00E67A35" w:rsidTr="005F0D47">
        <w:trPr>
          <w:trHeight w:val="544"/>
        </w:trPr>
        <w:tc>
          <w:tcPr>
            <w:tcW w:w="4644" w:type="dxa"/>
            <w:vAlign w:val="center"/>
          </w:tcPr>
          <w:p w:rsidR="00E25E17" w:rsidRPr="00E67A35" w:rsidRDefault="00E25E17" w:rsidP="005F0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E25E17" w:rsidRPr="00E67A35" w:rsidRDefault="00E25E17" w:rsidP="005F0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25E17" w:rsidRPr="00E67A35" w:rsidTr="005F0D47">
        <w:trPr>
          <w:trHeight w:val="1782"/>
        </w:trPr>
        <w:tc>
          <w:tcPr>
            <w:tcW w:w="4644" w:type="dxa"/>
            <w:vAlign w:val="center"/>
          </w:tcPr>
          <w:p w:rsidR="00E25E17" w:rsidRPr="00E67A35" w:rsidRDefault="00E25E17" w:rsidP="005F0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Primjedbe na pojedine članke općeg akta s obrazloženjem</w:t>
            </w:r>
          </w:p>
          <w:p w:rsidR="00E25E17" w:rsidRPr="00E67A35" w:rsidRDefault="00E25E17" w:rsidP="005F0D4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E25E17" w:rsidRPr="00E67A35" w:rsidRDefault="00E25E17" w:rsidP="005F0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25E17" w:rsidRPr="00E67A35" w:rsidTr="005F0D47">
        <w:trPr>
          <w:trHeight w:val="1236"/>
        </w:trPr>
        <w:tc>
          <w:tcPr>
            <w:tcW w:w="4644" w:type="dxa"/>
            <w:vAlign w:val="center"/>
          </w:tcPr>
          <w:p w:rsidR="00E25E17" w:rsidRPr="00E67A35" w:rsidRDefault="00E25E17" w:rsidP="005F0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E25E17" w:rsidRPr="00E67A35" w:rsidRDefault="00E25E17" w:rsidP="005F0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25E17" w:rsidRPr="00E67A35" w:rsidTr="005F0D47">
        <w:trPr>
          <w:trHeight w:val="531"/>
        </w:trPr>
        <w:tc>
          <w:tcPr>
            <w:tcW w:w="4644" w:type="dxa"/>
            <w:vAlign w:val="center"/>
          </w:tcPr>
          <w:p w:rsidR="00E25E17" w:rsidRPr="00E67A35" w:rsidRDefault="00E25E17" w:rsidP="005F0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E25E17" w:rsidRPr="00E67A35" w:rsidRDefault="00E25E17" w:rsidP="005F0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E25E17" w:rsidRPr="00E67A35" w:rsidRDefault="00E25E17" w:rsidP="00E2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25E17" w:rsidRPr="00E67A35" w:rsidRDefault="00E25E17" w:rsidP="00E25E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7A35">
        <w:rPr>
          <w:rFonts w:ascii="Arial" w:eastAsia="Times New Roman" w:hAnsi="Arial" w:cs="Arial"/>
          <w:b/>
          <w:sz w:val="24"/>
          <w:szCs w:val="24"/>
          <w:lang w:eastAsia="hr-HR"/>
        </w:rPr>
        <w:t>Važna napomena:</w:t>
      </w:r>
    </w:p>
    <w:p w:rsidR="00E25E17" w:rsidRPr="00E67A35" w:rsidRDefault="00E25E17" w:rsidP="00E25E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7A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Popunjeni obrazac s prilogom zaključno do </w:t>
      </w:r>
      <w:r w:rsidR="00B36AD5">
        <w:rPr>
          <w:rFonts w:ascii="Arial" w:eastAsia="Times New Roman" w:hAnsi="Arial" w:cs="Arial"/>
          <w:b/>
          <w:sz w:val="24"/>
          <w:szCs w:val="24"/>
          <w:lang w:eastAsia="hr-HR"/>
        </w:rPr>
        <w:t>2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hr-HR"/>
        </w:rPr>
        <w:t>0</w:t>
      </w:r>
      <w:r w:rsidRPr="00E67A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10. </w:t>
      </w:r>
      <w:r w:rsidRPr="00E67A35">
        <w:rPr>
          <w:rFonts w:ascii="Arial" w:eastAsia="Times New Roman" w:hAnsi="Arial" w:cs="Arial"/>
          <w:b/>
          <w:sz w:val="24"/>
          <w:szCs w:val="24"/>
          <w:lang w:eastAsia="hr-HR"/>
        </w:rPr>
        <w:t>2021. godine dostaviti na adresu elektronske pošte: goranka@delnice.hr</w:t>
      </w:r>
    </w:p>
    <w:p w:rsidR="00E25E17" w:rsidRPr="00E67A35" w:rsidRDefault="00E25E17" w:rsidP="00E25E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25E17" w:rsidRDefault="00E25E17" w:rsidP="00E25E17"/>
    <w:p w:rsidR="00E25E17" w:rsidRDefault="00E25E17" w:rsidP="00E25E17"/>
    <w:p w:rsidR="00500BE9" w:rsidRDefault="00500BE9"/>
    <w:sectPr w:rsidR="00500BE9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17"/>
    <w:rsid w:val="00500BE9"/>
    <w:rsid w:val="00B36AD5"/>
    <w:rsid w:val="00E2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61121-F110-4365-B048-E1F94760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E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2</cp:revision>
  <cp:lastPrinted>2021-09-21T08:16:00Z</cp:lastPrinted>
  <dcterms:created xsi:type="dcterms:W3CDTF">2021-09-21T08:19:00Z</dcterms:created>
  <dcterms:modified xsi:type="dcterms:W3CDTF">2021-09-21T08:19:00Z</dcterms:modified>
</cp:coreProperties>
</file>