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7E34" w14:textId="2B33023C" w:rsidR="009A65B5" w:rsidRPr="00531362" w:rsidRDefault="00531362" w:rsidP="009A65B5">
      <w:pPr>
        <w:jc w:val="both"/>
        <w:rPr>
          <w:rFonts w:ascii="Verdana" w:hAnsi="Verdana"/>
          <w:sz w:val="20"/>
        </w:rPr>
      </w:pPr>
      <w:r>
        <w:rPr>
          <w:rFonts w:ascii="Verdana" w:hAnsi="Verdana"/>
          <w:sz w:val="20"/>
        </w:rPr>
        <w:t>Na temelju članka 11. Zakona o poticanju razvoja malog gospodarstva (Narodne novine 29/2, 63/07, 53/12, 56/13 i 121/169</w:t>
      </w:r>
      <w:r w:rsidR="0030074C">
        <w:rPr>
          <w:rFonts w:ascii="Verdana" w:hAnsi="Verdana"/>
          <w:sz w:val="20"/>
        </w:rPr>
        <w:t>)</w:t>
      </w:r>
      <w:r>
        <w:rPr>
          <w:rFonts w:ascii="Verdana" w:hAnsi="Verdana"/>
          <w:sz w:val="20"/>
        </w:rPr>
        <w:t xml:space="preserve"> i članka 37. Statuta Grada</w:t>
      </w:r>
      <w:r w:rsidR="00642308" w:rsidRPr="00642308">
        <w:rPr>
          <w:rFonts w:ascii="Verdana" w:hAnsi="Verdana"/>
          <w:sz w:val="20"/>
        </w:rPr>
        <w:t xml:space="preserve"> Delnica (SN PGŽ 28/09, 41/09, 11/13, 20/13-pročišćeni tekst, 06/15, SN GD 01/18, 03/18-pročišćeni tekst</w:t>
      </w:r>
      <w:r w:rsidR="00A2109C">
        <w:rPr>
          <w:rFonts w:ascii="Verdana" w:hAnsi="Verdana"/>
          <w:sz w:val="20"/>
        </w:rPr>
        <w:t>,</w:t>
      </w:r>
      <w:r w:rsidR="00642308" w:rsidRPr="00642308">
        <w:rPr>
          <w:rFonts w:ascii="Verdana" w:hAnsi="Verdana"/>
          <w:sz w:val="20"/>
        </w:rPr>
        <w:t xml:space="preserve"> 09/18</w:t>
      </w:r>
      <w:r w:rsidR="00A2109C">
        <w:rPr>
          <w:rFonts w:ascii="Verdana" w:hAnsi="Verdana"/>
          <w:sz w:val="20"/>
        </w:rPr>
        <w:t>, 03/20 i 08/20</w:t>
      </w:r>
      <w:r w:rsidR="00642308" w:rsidRPr="00642308">
        <w:rPr>
          <w:rFonts w:ascii="Verdana" w:hAnsi="Verdana"/>
          <w:sz w:val="20"/>
        </w:rPr>
        <w:t>)</w:t>
      </w:r>
      <w:r w:rsidR="00A2109C">
        <w:rPr>
          <w:rFonts w:ascii="Verdana" w:hAnsi="Verdana"/>
          <w:sz w:val="20"/>
        </w:rPr>
        <w:t xml:space="preserve"> </w:t>
      </w:r>
      <w:r>
        <w:rPr>
          <w:rFonts w:ascii="Verdana" w:hAnsi="Verdana"/>
          <w:sz w:val="20"/>
        </w:rPr>
        <w:t xml:space="preserve">Gradsko vijeće Grada </w:t>
      </w:r>
      <w:r w:rsidRPr="00017E80">
        <w:rPr>
          <w:rFonts w:ascii="Verdana" w:hAnsi="Verdana"/>
          <w:sz w:val="20"/>
        </w:rPr>
        <w:t xml:space="preserve">Delnica </w:t>
      </w:r>
      <w:r w:rsidR="005359D2">
        <w:rPr>
          <w:rFonts w:ascii="Verdana" w:hAnsi="Verdana"/>
          <w:sz w:val="20"/>
        </w:rPr>
        <w:t>18</w:t>
      </w:r>
      <w:r w:rsidR="003D3687">
        <w:rPr>
          <w:rFonts w:ascii="Verdana" w:hAnsi="Verdana"/>
          <w:sz w:val="20"/>
        </w:rPr>
        <w:t xml:space="preserve">. </w:t>
      </w:r>
      <w:r w:rsidR="00DD503D">
        <w:rPr>
          <w:rFonts w:ascii="Verdana" w:hAnsi="Verdana"/>
          <w:sz w:val="20"/>
        </w:rPr>
        <w:t>veljače</w:t>
      </w:r>
      <w:r w:rsidRPr="00017E80">
        <w:rPr>
          <w:rFonts w:ascii="Verdana" w:hAnsi="Verdana"/>
          <w:sz w:val="20"/>
        </w:rPr>
        <w:t xml:space="preserve"> 20</w:t>
      </w:r>
      <w:r w:rsidR="00DD503D">
        <w:rPr>
          <w:rFonts w:ascii="Verdana" w:hAnsi="Verdana"/>
          <w:sz w:val="20"/>
        </w:rPr>
        <w:t>21</w:t>
      </w:r>
      <w:r w:rsidRPr="00017E80">
        <w:rPr>
          <w:rFonts w:ascii="Verdana" w:hAnsi="Verdana"/>
          <w:sz w:val="20"/>
        </w:rPr>
        <w:t>. godine</w:t>
      </w:r>
      <w:r>
        <w:rPr>
          <w:rFonts w:ascii="Verdana" w:hAnsi="Verdana"/>
          <w:sz w:val="20"/>
        </w:rPr>
        <w:t xml:space="preserve"> donijelo je</w:t>
      </w:r>
    </w:p>
    <w:p w14:paraId="6BE9E2B9" w14:textId="77777777" w:rsidR="009A65B5" w:rsidRPr="00531362" w:rsidRDefault="009A65B5" w:rsidP="009A65B5">
      <w:pPr>
        <w:jc w:val="both"/>
        <w:rPr>
          <w:rFonts w:ascii="Verdana" w:hAnsi="Verdana"/>
          <w:sz w:val="20"/>
        </w:rPr>
      </w:pPr>
    </w:p>
    <w:p w14:paraId="708EF75C" w14:textId="1179D6B9" w:rsidR="00906C00" w:rsidRPr="00F0757E" w:rsidRDefault="00E43166" w:rsidP="00E43166">
      <w:pPr>
        <w:jc w:val="center"/>
        <w:rPr>
          <w:rFonts w:ascii="Verdana" w:hAnsi="Verdana"/>
          <w:b/>
          <w:caps/>
          <w:sz w:val="24"/>
        </w:rPr>
      </w:pPr>
      <w:r w:rsidRPr="00F0757E">
        <w:rPr>
          <w:rFonts w:ascii="Verdana" w:hAnsi="Verdana"/>
          <w:b/>
          <w:caps/>
          <w:sz w:val="24"/>
        </w:rPr>
        <w:t xml:space="preserve">Program poticanja </w:t>
      </w:r>
      <w:r w:rsidR="005373FE">
        <w:rPr>
          <w:rFonts w:ascii="Verdana" w:hAnsi="Verdana"/>
          <w:b/>
          <w:caps/>
          <w:sz w:val="24"/>
        </w:rPr>
        <w:t xml:space="preserve">I RAZVOJA </w:t>
      </w:r>
      <w:r w:rsidRPr="00F0757E">
        <w:rPr>
          <w:rFonts w:ascii="Verdana" w:hAnsi="Verdana"/>
          <w:b/>
          <w:caps/>
          <w:sz w:val="24"/>
        </w:rPr>
        <w:t xml:space="preserve">poduzetništva na području Grada Delnica </w:t>
      </w:r>
      <w:r w:rsidR="00C43034">
        <w:rPr>
          <w:rFonts w:ascii="Verdana" w:hAnsi="Verdana"/>
          <w:b/>
          <w:caps/>
          <w:sz w:val="24"/>
        </w:rPr>
        <w:t>U</w:t>
      </w:r>
      <w:r w:rsidRPr="00F0757E">
        <w:rPr>
          <w:rFonts w:ascii="Verdana" w:hAnsi="Verdana"/>
          <w:b/>
          <w:caps/>
          <w:sz w:val="24"/>
        </w:rPr>
        <w:t xml:space="preserve"> 20</w:t>
      </w:r>
      <w:r w:rsidR="00DD503D">
        <w:rPr>
          <w:rFonts w:ascii="Verdana" w:hAnsi="Verdana"/>
          <w:b/>
          <w:caps/>
          <w:sz w:val="24"/>
        </w:rPr>
        <w:t>21</w:t>
      </w:r>
      <w:r w:rsidRPr="00F0757E">
        <w:rPr>
          <w:rFonts w:ascii="Verdana" w:hAnsi="Verdana"/>
          <w:b/>
          <w:caps/>
          <w:sz w:val="24"/>
        </w:rPr>
        <w:t>. godin</w:t>
      </w:r>
      <w:r w:rsidR="00C43034">
        <w:rPr>
          <w:rFonts w:ascii="Verdana" w:hAnsi="Verdana"/>
          <w:b/>
          <w:caps/>
          <w:sz w:val="24"/>
        </w:rPr>
        <w:t>I</w:t>
      </w:r>
    </w:p>
    <w:p w14:paraId="1C9F4F55" w14:textId="26B3314B" w:rsidR="00E43166" w:rsidRDefault="00E43166">
      <w:pPr>
        <w:rPr>
          <w:rFonts w:ascii="Verdana" w:hAnsi="Verdana"/>
          <w:sz w:val="20"/>
        </w:rPr>
      </w:pPr>
    </w:p>
    <w:p w14:paraId="4376D3AD" w14:textId="5C36D7BF" w:rsidR="00E43166" w:rsidRPr="00861CBF" w:rsidRDefault="00E43166" w:rsidP="00861CBF">
      <w:pPr>
        <w:pStyle w:val="Odlomakpopisa"/>
        <w:numPr>
          <w:ilvl w:val="0"/>
          <w:numId w:val="1"/>
        </w:numPr>
        <w:rPr>
          <w:rFonts w:ascii="Verdana" w:hAnsi="Verdana"/>
          <w:b/>
        </w:rPr>
      </w:pPr>
      <w:r w:rsidRPr="00861CBF">
        <w:rPr>
          <w:rFonts w:ascii="Verdana" w:hAnsi="Verdana"/>
          <w:b/>
        </w:rPr>
        <w:t>Opće odredbe</w:t>
      </w:r>
    </w:p>
    <w:p w14:paraId="58BF4A17" w14:textId="76DE75E5" w:rsidR="00E43166" w:rsidRPr="00E43166" w:rsidRDefault="00E43166" w:rsidP="00E43166">
      <w:pPr>
        <w:jc w:val="center"/>
        <w:rPr>
          <w:rFonts w:ascii="Verdana" w:hAnsi="Verdana"/>
          <w:b/>
          <w:sz w:val="20"/>
        </w:rPr>
      </w:pPr>
      <w:r w:rsidRPr="00E43166">
        <w:rPr>
          <w:rFonts w:ascii="Verdana" w:hAnsi="Verdana"/>
          <w:b/>
          <w:sz w:val="20"/>
        </w:rPr>
        <w:t>Članak 1.</w:t>
      </w:r>
    </w:p>
    <w:p w14:paraId="0EC4DF4B" w14:textId="69D73193" w:rsidR="00E43166" w:rsidRDefault="00E43166" w:rsidP="00E43166">
      <w:pPr>
        <w:jc w:val="both"/>
        <w:rPr>
          <w:rFonts w:ascii="Verdana" w:hAnsi="Verdana"/>
          <w:sz w:val="20"/>
        </w:rPr>
      </w:pPr>
      <w:r>
        <w:rPr>
          <w:rFonts w:ascii="Verdana" w:hAnsi="Verdana"/>
          <w:sz w:val="20"/>
        </w:rPr>
        <w:t xml:space="preserve">Ovim Programom poticanja </w:t>
      </w:r>
      <w:r w:rsidR="005373FE">
        <w:rPr>
          <w:rFonts w:ascii="Verdana" w:hAnsi="Verdana"/>
          <w:sz w:val="20"/>
        </w:rPr>
        <w:t xml:space="preserve">i </w:t>
      </w:r>
      <w:r>
        <w:rPr>
          <w:rFonts w:ascii="Verdana" w:hAnsi="Verdana"/>
          <w:sz w:val="20"/>
        </w:rPr>
        <w:t xml:space="preserve">razvoja poduzetništva na području Grada Delnica </w:t>
      </w:r>
      <w:r w:rsidR="00AA6E36">
        <w:rPr>
          <w:rFonts w:ascii="Verdana" w:hAnsi="Verdana"/>
          <w:sz w:val="20"/>
        </w:rPr>
        <w:t xml:space="preserve">u 2021. godini </w:t>
      </w:r>
      <w:r w:rsidR="0066626F">
        <w:rPr>
          <w:rFonts w:ascii="Verdana" w:hAnsi="Verdana"/>
          <w:sz w:val="20"/>
        </w:rPr>
        <w:t>(u daljnjem tekstu Program)</w:t>
      </w:r>
      <w:r>
        <w:rPr>
          <w:rFonts w:ascii="Verdana" w:hAnsi="Verdana"/>
          <w:sz w:val="20"/>
        </w:rPr>
        <w:t xml:space="preserve"> utvrđuju se svrha, ciljevi, korisnici, </w:t>
      </w:r>
      <w:r w:rsidR="00297690">
        <w:rPr>
          <w:rFonts w:ascii="Verdana" w:hAnsi="Verdana"/>
          <w:sz w:val="20"/>
        </w:rPr>
        <w:t xml:space="preserve">nositelj provedbe mjera, </w:t>
      </w:r>
      <w:r w:rsidR="00DF0165">
        <w:rPr>
          <w:rFonts w:ascii="Verdana" w:hAnsi="Verdana"/>
          <w:sz w:val="20"/>
        </w:rPr>
        <w:t xml:space="preserve">područja Programa, </w:t>
      </w:r>
      <w:r>
        <w:rPr>
          <w:rFonts w:ascii="Verdana" w:hAnsi="Verdana"/>
          <w:sz w:val="20"/>
        </w:rPr>
        <w:t>sredstva za realizaciju mjera te provedba mjera koje predstavljaju potporu male vrijednosti.</w:t>
      </w:r>
    </w:p>
    <w:p w14:paraId="71F6DDE6" w14:textId="3DA9BAA7" w:rsidR="001F552E" w:rsidRDefault="00D02381" w:rsidP="00E43166">
      <w:pPr>
        <w:jc w:val="both"/>
        <w:rPr>
          <w:rFonts w:ascii="Verdana" w:hAnsi="Verdana"/>
          <w:sz w:val="20"/>
        </w:rPr>
      </w:pPr>
      <w:r>
        <w:rPr>
          <w:rFonts w:ascii="Verdana" w:hAnsi="Verdana"/>
          <w:sz w:val="20"/>
        </w:rPr>
        <w:t xml:space="preserve">Provedba mjera po ovom Programu, koje predstavljaju potpore male vrijednosti, obavlja se sukladno pravilima sadržanim u Uredbi Komisije EU br. 1407/2013 od 18. prosinca o primjeni članka 107. i 108. Ugovora o funkcioniranju Europske unije na </w:t>
      </w:r>
      <w:proofErr w:type="spellStart"/>
      <w:r>
        <w:rPr>
          <w:rFonts w:ascii="Verdana" w:hAnsi="Verdana"/>
          <w:sz w:val="20"/>
        </w:rPr>
        <w:t>deminimis</w:t>
      </w:r>
      <w:proofErr w:type="spellEnd"/>
      <w:r>
        <w:rPr>
          <w:rFonts w:ascii="Verdana" w:hAnsi="Verdana"/>
          <w:sz w:val="20"/>
        </w:rPr>
        <w:t xml:space="preserve"> potpore (Službeni list Europske unije L 352/1).</w:t>
      </w:r>
    </w:p>
    <w:p w14:paraId="272297CF" w14:textId="31CD79C7" w:rsidR="001F552E" w:rsidRPr="001F552E" w:rsidRDefault="001F552E" w:rsidP="001F552E">
      <w:pPr>
        <w:jc w:val="center"/>
        <w:rPr>
          <w:rFonts w:ascii="Verdana" w:hAnsi="Verdana"/>
          <w:b/>
          <w:sz w:val="20"/>
        </w:rPr>
      </w:pPr>
      <w:r w:rsidRPr="00DD4A68">
        <w:rPr>
          <w:rFonts w:ascii="Verdana" w:hAnsi="Verdana"/>
          <w:b/>
          <w:sz w:val="20"/>
        </w:rPr>
        <w:t xml:space="preserve">Članak </w:t>
      </w:r>
      <w:r>
        <w:rPr>
          <w:rFonts w:ascii="Verdana" w:hAnsi="Verdana"/>
          <w:b/>
          <w:sz w:val="20"/>
        </w:rPr>
        <w:t>2.</w:t>
      </w:r>
    </w:p>
    <w:p w14:paraId="0262D886" w14:textId="336A5DD4" w:rsidR="00DF1FB1" w:rsidRDefault="007005A6" w:rsidP="00E43166">
      <w:pPr>
        <w:jc w:val="both"/>
        <w:rPr>
          <w:rFonts w:ascii="Verdana" w:hAnsi="Verdana"/>
          <w:sz w:val="20"/>
        </w:rPr>
      </w:pPr>
      <w:r>
        <w:rPr>
          <w:rFonts w:ascii="Verdana" w:hAnsi="Verdana"/>
          <w:sz w:val="20"/>
        </w:rPr>
        <w:t xml:space="preserve">Osnovna karakteristika </w:t>
      </w:r>
      <w:r w:rsidR="001F552E">
        <w:rPr>
          <w:rFonts w:ascii="Verdana" w:hAnsi="Verdana"/>
          <w:sz w:val="20"/>
        </w:rPr>
        <w:t>potpora male vrijednosti odnosi se na visinu njene dodjele odnosno poduzetnik, s povezanim društvima, ne smije dobiti potpore male vrijednosti koje premašuju 200.000,00 EUR u razdoblju od tri fiskalne godine (neovisno o davatelju potpore male vrijednosti i instrumentu dodjele potpore male vrijednosti) osim u slučaju ako poduzetnik obavlja cestovni prijevoz za najamninu ili naknadu i tada taj iznos potpore male vrijednosti ne smije prijeći 100.000,00 EUR za razdoblje od tri fiskalne godine</w:t>
      </w:r>
      <w:r w:rsidR="00DF1FB1">
        <w:rPr>
          <w:rFonts w:ascii="Verdana" w:hAnsi="Verdana"/>
          <w:sz w:val="20"/>
        </w:rPr>
        <w:t>.</w:t>
      </w:r>
    </w:p>
    <w:p w14:paraId="2D28F6A4" w14:textId="20AB5F51" w:rsidR="00F41B54" w:rsidRPr="00DD4A68" w:rsidRDefault="00F41B54" w:rsidP="00F41B54">
      <w:pPr>
        <w:jc w:val="center"/>
        <w:rPr>
          <w:rFonts w:ascii="Verdana" w:hAnsi="Verdana"/>
          <w:b/>
          <w:sz w:val="20"/>
        </w:rPr>
      </w:pPr>
      <w:bookmarkStart w:id="0" w:name="_Hlk505862469"/>
      <w:r w:rsidRPr="00DD4A68">
        <w:rPr>
          <w:rFonts w:ascii="Verdana" w:hAnsi="Verdana"/>
          <w:b/>
          <w:sz w:val="20"/>
        </w:rPr>
        <w:t xml:space="preserve">Članak </w:t>
      </w:r>
      <w:r w:rsidR="001F552E">
        <w:rPr>
          <w:rFonts w:ascii="Verdana" w:hAnsi="Verdana"/>
          <w:b/>
          <w:sz w:val="20"/>
        </w:rPr>
        <w:t>3</w:t>
      </w:r>
      <w:r w:rsidRPr="00DD4A68">
        <w:rPr>
          <w:rFonts w:ascii="Verdana" w:hAnsi="Verdana"/>
          <w:b/>
          <w:sz w:val="20"/>
        </w:rPr>
        <w:t>.</w:t>
      </w:r>
    </w:p>
    <w:bookmarkEnd w:id="0"/>
    <w:p w14:paraId="796650CF" w14:textId="129E5A98" w:rsidR="00F41B54" w:rsidRDefault="00B4785D" w:rsidP="00E43166">
      <w:pPr>
        <w:jc w:val="both"/>
        <w:rPr>
          <w:rFonts w:ascii="Verdana" w:hAnsi="Verdana"/>
          <w:sz w:val="20"/>
        </w:rPr>
      </w:pPr>
      <w:r>
        <w:rPr>
          <w:rFonts w:ascii="Verdana" w:hAnsi="Verdana"/>
          <w:sz w:val="20"/>
        </w:rPr>
        <w:t xml:space="preserve">Odlukom o dodjeli nepovratne potpore korisnik sredstva daje odobrenje Gradu Delnice da podatke o odobrenoj potpori </w:t>
      </w:r>
      <w:r w:rsidR="00DF1FB1">
        <w:rPr>
          <w:rFonts w:ascii="Verdana" w:hAnsi="Verdana"/>
          <w:sz w:val="20"/>
        </w:rPr>
        <w:t xml:space="preserve">male vrijednosti </w:t>
      </w:r>
      <w:r>
        <w:rPr>
          <w:rFonts w:ascii="Verdana" w:hAnsi="Verdana"/>
          <w:sz w:val="20"/>
        </w:rPr>
        <w:t>koristi za izvještaje koje je dužan sastavljati.</w:t>
      </w:r>
    </w:p>
    <w:p w14:paraId="4520D7DB" w14:textId="545D858A" w:rsidR="00DD4A68" w:rsidRPr="00DD4A68" w:rsidRDefault="00DD4A68" w:rsidP="00DD4A68">
      <w:pPr>
        <w:jc w:val="center"/>
        <w:rPr>
          <w:rFonts w:ascii="Verdana" w:hAnsi="Verdana"/>
          <w:b/>
          <w:sz w:val="20"/>
        </w:rPr>
      </w:pPr>
      <w:bookmarkStart w:id="1" w:name="_Hlk505856045"/>
      <w:r w:rsidRPr="00DD4A68">
        <w:rPr>
          <w:rFonts w:ascii="Verdana" w:hAnsi="Verdana"/>
          <w:b/>
          <w:sz w:val="20"/>
        </w:rPr>
        <w:t xml:space="preserve">Članak </w:t>
      </w:r>
      <w:r w:rsidR="00DF1FB1">
        <w:rPr>
          <w:rFonts w:ascii="Verdana" w:hAnsi="Verdana"/>
          <w:b/>
          <w:sz w:val="20"/>
        </w:rPr>
        <w:t>4</w:t>
      </w:r>
      <w:r w:rsidRPr="00DD4A68">
        <w:rPr>
          <w:rFonts w:ascii="Verdana" w:hAnsi="Verdana"/>
          <w:b/>
          <w:sz w:val="20"/>
        </w:rPr>
        <w:t>.</w:t>
      </w:r>
    </w:p>
    <w:bookmarkEnd w:id="1"/>
    <w:p w14:paraId="02E9CCF2" w14:textId="6006451F" w:rsidR="008C3CB4" w:rsidRDefault="00DD4A68" w:rsidP="00E43166">
      <w:pPr>
        <w:jc w:val="both"/>
        <w:rPr>
          <w:rFonts w:ascii="Verdana" w:hAnsi="Verdana"/>
          <w:sz w:val="20"/>
        </w:rPr>
      </w:pPr>
      <w:r>
        <w:rPr>
          <w:rFonts w:ascii="Verdana" w:hAnsi="Verdana"/>
          <w:sz w:val="20"/>
        </w:rPr>
        <w:t>Svrha ovog Programa je stvaranje povoljnog poduzetničkog okruženja za djelovanje poduzetnika, zapošljavanje nezaposlenih osoba</w:t>
      </w:r>
      <w:r w:rsidR="0012322B">
        <w:rPr>
          <w:rFonts w:ascii="Verdana" w:hAnsi="Verdana"/>
          <w:sz w:val="20"/>
        </w:rPr>
        <w:t xml:space="preserve"> </w:t>
      </w:r>
      <w:r w:rsidR="00861CBF">
        <w:rPr>
          <w:rFonts w:ascii="Verdana" w:hAnsi="Verdana"/>
          <w:sz w:val="20"/>
        </w:rPr>
        <w:t xml:space="preserve">i razvijanje opće poduzetničke klime </w:t>
      </w:r>
      <w:r w:rsidR="00DF1FB1">
        <w:rPr>
          <w:rFonts w:ascii="Verdana" w:hAnsi="Verdana"/>
          <w:sz w:val="20"/>
        </w:rPr>
        <w:t>te</w:t>
      </w:r>
      <w:r w:rsidR="00861CBF">
        <w:rPr>
          <w:rFonts w:ascii="Verdana" w:hAnsi="Verdana"/>
          <w:sz w:val="20"/>
        </w:rPr>
        <w:t xml:space="preserve"> osiguranja preduvjeta za rast i razvoj poduzetništva na području Grada Delnica.</w:t>
      </w:r>
    </w:p>
    <w:p w14:paraId="4D71E5E1" w14:textId="7824AACB" w:rsidR="00861CBF" w:rsidRPr="00861CBF" w:rsidRDefault="00861CBF" w:rsidP="00861CBF">
      <w:pPr>
        <w:jc w:val="center"/>
        <w:rPr>
          <w:rFonts w:ascii="Verdana" w:hAnsi="Verdana"/>
          <w:b/>
          <w:sz w:val="20"/>
        </w:rPr>
      </w:pPr>
      <w:bookmarkStart w:id="2" w:name="_Hlk505863022"/>
      <w:r w:rsidRPr="00861CBF">
        <w:rPr>
          <w:rFonts w:ascii="Verdana" w:hAnsi="Verdana"/>
          <w:b/>
          <w:sz w:val="20"/>
        </w:rPr>
        <w:t xml:space="preserve">Članak </w:t>
      </w:r>
      <w:r w:rsidR="00DF1FB1">
        <w:rPr>
          <w:rFonts w:ascii="Verdana" w:hAnsi="Verdana"/>
          <w:b/>
          <w:sz w:val="20"/>
        </w:rPr>
        <w:t>5</w:t>
      </w:r>
      <w:r w:rsidRPr="00861CBF">
        <w:rPr>
          <w:rFonts w:ascii="Verdana" w:hAnsi="Verdana"/>
          <w:b/>
          <w:sz w:val="20"/>
        </w:rPr>
        <w:t>.</w:t>
      </w:r>
    </w:p>
    <w:bookmarkEnd w:id="2"/>
    <w:p w14:paraId="0F9CF9B9" w14:textId="61C78093" w:rsidR="00DD4A68" w:rsidRDefault="00861CBF" w:rsidP="00E43166">
      <w:pPr>
        <w:jc w:val="both"/>
        <w:rPr>
          <w:rFonts w:ascii="Verdana" w:hAnsi="Verdana"/>
          <w:sz w:val="20"/>
        </w:rPr>
      </w:pPr>
      <w:r>
        <w:rPr>
          <w:rFonts w:ascii="Verdana" w:hAnsi="Verdana"/>
          <w:sz w:val="20"/>
        </w:rPr>
        <w:t xml:space="preserve">Ciljevi ovog Programa su jačanje konkurentnosti poduzetnika na tržištu, </w:t>
      </w:r>
      <w:r w:rsidR="003F022B">
        <w:rPr>
          <w:rFonts w:ascii="Verdana" w:hAnsi="Verdana"/>
          <w:sz w:val="20"/>
        </w:rPr>
        <w:t>stvaranje povoljnije poduzetničke klime, poticanje pokretanja gospodarskih aktivnosti, smanjenje nezaposlenosti i uključivanje žena u poduzetničke aktivnosti</w:t>
      </w:r>
      <w:r w:rsidR="00380CB9">
        <w:rPr>
          <w:rFonts w:ascii="Verdana" w:hAnsi="Verdana"/>
          <w:sz w:val="20"/>
        </w:rPr>
        <w:t>.</w:t>
      </w:r>
    </w:p>
    <w:p w14:paraId="4FE51C10" w14:textId="1DA53F3C" w:rsidR="00552C89" w:rsidRPr="003F022B" w:rsidRDefault="003F022B" w:rsidP="003F022B">
      <w:pPr>
        <w:jc w:val="center"/>
        <w:rPr>
          <w:rFonts w:ascii="Verdana" w:hAnsi="Verdana"/>
          <w:b/>
          <w:sz w:val="20"/>
        </w:rPr>
      </w:pPr>
      <w:r w:rsidRPr="00861CBF">
        <w:rPr>
          <w:rFonts w:ascii="Verdana" w:hAnsi="Verdana"/>
          <w:b/>
          <w:sz w:val="20"/>
        </w:rPr>
        <w:t xml:space="preserve">Članak </w:t>
      </w:r>
      <w:r>
        <w:rPr>
          <w:rFonts w:ascii="Verdana" w:hAnsi="Verdana"/>
          <w:b/>
          <w:sz w:val="20"/>
        </w:rPr>
        <w:t>6</w:t>
      </w:r>
      <w:r w:rsidRPr="00861CBF">
        <w:rPr>
          <w:rFonts w:ascii="Verdana" w:hAnsi="Verdana"/>
          <w:b/>
          <w:sz w:val="20"/>
        </w:rPr>
        <w:t>.</w:t>
      </w:r>
    </w:p>
    <w:p w14:paraId="54696395" w14:textId="6B96902C" w:rsidR="00A145FD" w:rsidRDefault="003F022B" w:rsidP="00E43166">
      <w:pPr>
        <w:jc w:val="both"/>
        <w:rPr>
          <w:rFonts w:ascii="Verdana" w:hAnsi="Verdana"/>
          <w:sz w:val="20"/>
        </w:rPr>
      </w:pPr>
      <w:r>
        <w:rPr>
          <w:rFonts w:ascii="Verdana" w:hAnsi="Verdana"/>
          <w:sz w:val="20"/>
        </w:rPr>
        <w:t>Poticaji po ovom Programu neće se odobriti pravnim i fizičkim osobama koje imaju nepodmirenih obveza prema Gradu Delnice ili nepodmirenih davanja koja prati Porezna uprava osim ako im je odgođena naplata ili odobrena obročna otplata koja se redovito podmiruje.</w:t>
      </w:r>
    </w:p>
    <w:p w14:paraId="52F39C38" w14:textId="7660A63C" w:rsidR="00E64065" w:rsidRPr="00A145FD" w:rsidRDefault="00861CBF" w:rsidP="00A145FD">
      <w:pPr>
        <w:pStyle w:val="Odlomakpopisa"/>
        <w:numPr>
          <w:ilvl w:val="0"/>
          <w:numId w:val="1"/>
        </w:numPr>
        <w:jc w:val="both"/>
        <w:rPr>
          <w:rFonts w:ascii="Verdana" w:hAnsi="Verdana"/>
          <w:b/>
        </w:rPr>
      </w:pPr>
      <w:r w:rsidRPr="00861CBF">
        <w:rPr>
          <w:rFonts w:ascii="Verdana" w:hAnsi="Verdana"/>
          <w:b/>
        </w:rPr>
        <w:lastRenderedPageBreak/>
        <w:t>Korisnici mjera iz programa</w:t>
      </w:r>
    </w:p>
    <w:p w14:paraId="17EABC09" w14:textId="352476F0" w:rsidR="00297690" w:rsidRPr="00297690" w:rsidRDefault="00297690" w:rsidP="00297690">
      <w:pPr>
        <w:jc w:val="center"/>
        <w:rPr>
          <w:rFonts w:ascii="Verdana" w:hAnsi="Verdana"/>
          <w:b/>
          <w:sz w:val="20"/>
        </w:rPr>
      </w:pPr>
      <w:r w:rsidRPr="00297690">
        <w:rPr>
          <w:rFonts w:ascii="Verdana" w:hAnsi="Verdana"/>
          <w:b/>
          <w:sz w:val="20"/>
        </w:rPr>
        <w:t xml:space="preserve">Članak </w:t>
      </w:r>
      <w:r w:rsidR="008C3CB4">
        <w:rPr>
          <w:rFonts w:ascii="Verdana" w:hAnsi="Verdana"/>
          <w:b/>
          <w:sz w:val="20"/>
        </w:rPr>
        <w:t>7</w:t>
      </w:r>
      <w:r w:rsidRPr="00297690">
        <w:rPr>
          <w:rFonts w:ascii="Verdana" w:hAnsi="Verdana"/>
          <w:b/>
          <w:sz w:val="20"/>
        </w:rPr>
        <w:t>.</w:t>
      </w:r>
    </w:p>
    <w:p w14:paraId="50D3A759" w14:textId="7F9C4000" w:rsidR="00E43166" w:rsidRDefault="00861CBF" w:rsidP="00E43166">
      <w:pPr>
        <w:jc w:val="both"/>
        <w:rPr>
          <w:rFonts w:ascii="Verdana" w:hAnsi="Verdana"/>
          <w:sz w:val="20"/>
        </w:rPr>
      </w:pPr>
      <w:r>
        <w:rPr>
          <w:rFonts w:ascii="Verdana" w:hAnsi="Verdana"/>
          <w:sz w:val="20"/>
        </w:rPr>
        <w:t>Korisnici mjera iz ovog programa mogu biti postojeći i novi mikro</w:t>
      </w:r>
      <w:r w:rsidR="0087599D">
        <w:rPr>
          <w:rFonts w:ascii="Verdana" w:hAnsi="Verdana"/>
          <w:sz w:val="20"/>
        </w:rPr>
        <w:t xml:space="preserve"> i</w:t>
      </w:r>
      <w:r w:rsidR="00C81AAB">
        <w:rPr>
          <w:rFonts w:ascii="Verdana" w:hAnsi="Verdana"/>
          <w:sz w:val="20"/>
        </w:rPr>
        <w:t xml:space="preserve"> </w:t>
      </w:r>
      <w:r>
        <w:rPr>
          <w:rFonts w:ascii="Verdana" w:hAnsi="Verdana"/>
          <w:sz w:val="20"/>
        </w:rPr>
        <w:t>mali poduzetnici</w:t>
      </w:r>
      <w:r w:rsidR="00074034">
        <w:rPr>
          <w:rFonts w:ascii="Verdana" w:hAnsi="Verdana"/>
          <w:sz w:val="20"/>
        </w:rPr>
        <w:t xml:space="preserve"> </w:t>
      </w:r>
      <w:r>
        <w:rPr>
          <w:rFonts w:ascii="Verdana" w:hAnsi="Verdana"/>
          <w:sz w:val="20"/>
        </w:rPr>
        <w:t>sa sjedištem na području Grada Delnica</w:t>
      </w:r>
      <w:r w:rsidR="000F525C" w:rsidRPr="000F525C">
        <w:t xml:space="preserve"> </w:t>
      </w:r>
      <w:r w:rsidR="000F525C" w:rsidRPr="000F525C">
        <w:rPr>
          <w:rFonts w:ascii="Verdana" w:hAnsi="Verdana"/>
          <w:sz w:val="20"/>
        </w:rPr>
        <w:t>izuzev trgovačkih društava kojima je osnivač Grad Delnice</w:t>
      </w:r>
      <w:r w:rsidR="002A484F">
        <w:rPr>
          <w:rFonts w:ascii="Verdana" w:hAnsi="Verdana"/>
          <w:sz w:val="20"/>
        </w:rPr>
        <w:t>,</w:t>
      </w:r>
      <w:r w:rsidR="00710D08">
        <w:rPr>
          <w:rFonts w:ascii="Verdana" w:hAnsi="Verdana"/>
          <w:sz w:val="20"/>
        </w:rPr>
        <w:t xml:space="preserve"> obrtnici </w:t>
      </w:r>
      <w:r w:rsidR="0087599D">
        <w:rPr>
          <w:rFonts w:ascii="Verdana" w:hAnsi="Verdana"/>
          <w:sz w:val="20"/>
        </w:rPr>
        <w:t>s</w:t>
      </w:r>
      <w:r w:rsidR="00710D08">
        <w:rPr>
          <w:rFonts w:ascii="Verdana" w:hAnsi="Verdana"/>
          <w:sz w:val="20"/>
        </w:rPr>
        <w:t xml:space="preserve"> prebivalištem na području Grada Delnica</w:t>
      </w:r>
      <w:r w:rsidR="00E14B37">
        <w:rPr>
          <w:rFonts w:ascii="Verdana" w:hAnsi="Verdana"/>
          <w:sz w:val="20"/>
        </w:rPr>
        <w:t>,</w:t>
      </w:r>
      <w:r w:rsidR="00AA6E36">
        <w:rPr>
          <w:rFonts w:ascii="Verdana" w:hAnsi="Verdana"/>
          <w:sz w:val="20"/>
        </w:rPr>
        <w:t xml:space="preserve"> </w:t>
      </w:r>
      <w:r w:rsidR="002A484F">
        <w:rPr>
          <w:rFonts w:ascii="Verdana" w:hAnsi="Verdana"/>
          <w:sz w:val="20"/>
        </w:rPr>
        <w:t xml:space="preserve">obiteljska poljoprivredna gospodarstva </w:t>
      </w:r>
      <w:r w:rsidR="00E14B37">
        <w:rPr>
          <w:rFonts w:ascii="Verdana" w:hAnsi="Verdana"/>
          <w:sz w:val="20"/>
        </w:rPr>
        <w:t xml:space="preserve">i </w:t>
      </w:r>
      <w:proofErr w:type="spellStart"/>
      <w:r w:rsidR="00E14B37">
        <w:rPr>
          <w:rFonts w:ascii="Verdana" w:hAnsi="Verdana"/>
          <w:sz w:val="20"/>
        </w:rPr>
        <w:t>samoopskrbna</w:t>
      </w:r>
      <w:proofErr w:type="spellEnd"/>
      <w:r w:rsidR="00E14B37">
        <w:rPr>
          <w:rFonts w:ascii="Verdana" w:hAnsi="Verdana"/>
          <w:sz w:val="20"/>
        </w:rPr>
        <w:t xml:space="preserve"> poljoprivredna gospodarstva </w:t>
      </w:r>
      <w:r w:rsidR="00E14B37">
        <w:rPr>
          <w:rFonts w:ascii="Verdana" w:hAnsi="Verdana"/>
          <w:sz w:val="20"/>
        </w:rPr>
        <w:t>čiji nositelj ima prebivalište na području Grada Delnica</w:t>
      </w:r>
      <w:r w:rsidR="00E14B37">
        <w:rPr>
          <w:rFonts w:ascii="Verdana" w:hAnsi="Verdana"/>
          <w:sz w:val="20"/>
        </w:rPr>
        <w:t>.</w:t>
      </w:r>
    </w:p>
    <w:p w14:paraId="0EAF7ACF" w14:textId="1D2A1F07" w:rsidR="00BB0D1C" w:rsidRDefault="00BB0D1C" w:rsidP="00E43166">
      <w:pPr>
        <w:jc w:val="both"/>
        <w:rPr>
          <w:rFonts w:ascii="Verdana" w:hAnsi="Verdana"/>
          <w:sz w:val="20"/>
        </w:rPr>
      </w:pPr>
      <w:r w:rsidRPr="006F79F1">
        <w:rPr>
          <w:rFonts w:ascii="Verdana" w:hAnsi="Verdana"/>
          <w:b/>
          <w:sz w:val="20"/>
        </w:rPr>
        <w:t>Mikro poduzetnici</w:t>
      </w:r>
      <w:r>
        <w:rPr>
          <w:rFonts w:ascii="Verdana" w:hAnsi="Verdana"/>
          <w:sz w:val="20"/>
        </w:rPr>
        <w:t xml:space="preserve"> su oni koji ne prelaze dva od tri uvjeta:</w:t>
      </w:r>
    </w:p>
    <w:p w14:paraId="73F517B2" w14:textId="18EC8AAE" w:rsidR="00BB0D1C" w:rsidRDefault="006F79F1" w:rsidP="00BB0D1C">
      <w:pPr>
        <w:pStyle w:val="Odlomakpopisa"/>
        <w:numPr>
          <w:ilvl w:val="0"/>
          <w:numId w:val="4"/>
        </w:numPr>
        <w:jc w:val="both"/>
        <w:rPr>
          <w:rFonts w:ascii="Verdana" w:hAnsi="Verdana"/>
          <w:sz w:val="20"/>
        </w:rPr>
      </w:pPr>
      <w:r>
        <w:rPr>
          <w:rFonts w:ascii="Verdana" w:hAnsi="Verdana"/>
          <w:sz w:val="20"/>
        </w:rPr>
        <w:t>U</w:t>
      </w:r>
      <w:r w:rsidR="00BB0D1C">
        <w:rPr>
          <w:rFonts w:ascii="Verdana" w:hAnsi="Verdana"/>
          <w:sz w:val="20"/>
        </w:rPr>
        <w:t>kupn</w:t>
      </w:r>
      <w:r>
        <w:rPr>
          <w:rFonts w:ascii="Verdana" w:hAnsi="Verdana"/>
          <w:sz w:val="20"/>
        </w:rPr>
        <w:t>a</w:t>
      </w:r>
      <w:r w:rsidR="00BB0D1C">
        <w:rPr>
          <w:rFonts w:ascii="Verdana" w:hAnsi="Verdana"/>
          <w:sz w:val="20"/>
        </w:rPr>
        <w:t xml:space="preserve"> aktiv</w:t>
      </w:r>
      <w:r>
        <w:rPr>
          <w:rFonts w:ascii="Verdana" w:hAnsi="Verdana"/>
          <w:sz w:val="20"/>
        </w:rPr>
        <w:t>a</w:t>
      </w:r>
      <w:r w:rsidR="00BB0D1C">
        <w:rPr>
          <w:rFonts w:ascii="Verdana" w:hAnsi="Verdana"/>
          <w:sz w:val="20"/>
        </w:rPr>
        <w:t xml:space="preserve"> 2.600.000,00 kn</w:t>
      </w:r>
    </w:p>
    <w:p w14:paraId="05B5A695" w14:textId="651B8D73" w:rsidR="00BB0D1C" w:rsidRDefault="00BB0D1C" w:rsidP="00BB0D1C">
      <w:pPr>
        <w:pStyle w:val="Odlomakpopisa"/>
        <w:numPr>
          <w:ilvl w:val="0"/>
          <w:numId w:val="4"/>
        </w:numPr>
        <w:jc w:val="both"/>
        <w:rPr>
          <w:rFonts w:ascii="Verdana" w:hAnsi="Verdana"/>
          <w:sz w:val="20"/>
        </w:rPr>
      </w:pPr>
      <w:r>
        <w:rPr>
          <w:rFonts w:ascii="Verdana" w:hAnsi="Verdana"/>
          <w:sz w:val="20"/>
        </w:rPr>
        <w:t>Prihod 5.200.000,00 kn</w:t>
      </w:r>
    </w:p>
    <w:p w14:paraId="6D0E6E15" w14:textId="4817A9EA" w:rsidR="00BB0D1C" w:rsidRPr="00BB0D1C" w:rsidRDefault="00BB0D1C" w:rsidP="00BB0D1C">
      <w:pPr>
        <w:pStyle w:val="Odlomakpopisa"/>
        <w:numPr>
          <w:ilvl w:val="0"/>
          <w:numId w:val="4"/>
        </w:numPr>
        <w:jc w:val="both"/>
        <w:rPr>
          <w:rFonts w:ascii="Verdana" w:hAnsi="Verdana"/>
          <w:sz w:val="20"/>
        </w:rPr>
      </w:pPr>
      <w:r>
        <w:rPr>
          <w:rFonts w:ascii="Verdana" w:hAnsi="Verdana"/>
          <w:sz w:val="20"/>
        </w:rPr>
        <w:t>Prosječan broj radnika tijekom poslovne godine - 10</w:t>
      </w:r>
    </w:p>
    <w:p w14:paraId="12D2A815" w14:textId="24FE4610" w:rsidR="00861CBF" w:rsidRDefault="00BB0D1C" w:rsidP="00E43166">
      <w:pPr>
        <w:jc w:val="both"/>
        <w:rPr>
          <w:rFonts w:ascii="Verdana" w:hAnsi="Verdana"/>
          <w:sz w:val="20"/>
        </w:rPr>
      </w:pPr>
      <w:r w:rsidRPr="006F79F1">
        <w:rPr>
          <w:rFonts w:ascii="Verdana" w:hAnsi="Verdana"/>
          <w:b/>
          <w:sz w:val="20"/>
        </w:rPr>
        <w:t>Mali poduzetnici</w:t>
      </w:r>
      <w:r>
        <w:rPr>
          <w:rFonts w:ascii="Verdana" w:hAnsi="Verdana"/>
          <w:sz w:val="20"/>
        </w:rPr>
        <w:t xml:space="preserve"> su oni koji nisu mikro poduzetnici i koji ne prelaze dva od tri uvjeta:</w:t>
      </w:r>
    </w:p>
    <w:p w14:paraId="49D28963" w14:textId="4D5F8215" w:rsidR="00BB0D1C" w:rsidRDefault="00BB0D1C" w:rsidP="00BB0D1C">
      <w:pPr>
        <w:pStyle w:val="Odlomakpopisa"/>
        <w:numPr>
          <w:ilvl w:val="0"/>
          <w:numId w:val="6"/>
        </w:numPr>
        <w:jc w:val="both"/>
        <w:rPr>
          <w:rFonts w:ascii="Verdana" w:hAnsi="Verdana"/>
          <w:sz w:val="20"/>
        </w:rPr>
      </w:pPr>
      <w:r>
        <w:rPr>
          <w:rFonts w:ascii="Verdana" w:hAnsi="Verdana"/>
          <w:sz w:val="20"/>
        </w:rPr>
        <w:t>Ukupna aktiva 30.000.000,00 kn</w:t>
      </w:r>
    </w:p>
    <w:p w14:paraId="640E3ABD" w14:textId="2D485141" w:rsidR="00BB0D1C" w:rsidRDefault="00BB0D1C" w:rsidP="00BB0D1C">
      <w:pPr>
        <w:pStyle w:val="Odlomakpopisa"/>
        <w:numPr>
          <w:ilvl w:val="0"/>
          <w:numId w:val="6"/>
        </w:numPr>
        <w:jc w:val="both"/>
        <w:rPr>
          <w:rFonts w:ascii="Verdana" w:hAnsi="Verdana"/>
          <w:sz w:val="20"/>
        </w:rPr>
      </w:pPr>
      <w:r>
        <w:rPr>
          <w:rFonts w:ascii="Verdana" w:hAnsi="Verdana"/>
          <w:sz w:val="20"/>
        </w:rPr>
        <w:t>Prihod 60.000.000,00 kn</w:t>
      </w:r>
    </w:p>
    <w:p w14:paraId="4A61EF8C" w14:textId="70C0CCF5" w:rsidR="00BB0D1C" w:rsidRDefault="00BB0D1C" w:rsidP="00BB0D1C">
      <w:pPr>
        <w:pStyle w:val="Odlomakpopisa"/>
        <w:numPr>
          <w:ilvl w:val="0"/>
          <w:numId w:val="6"/>
        </w:numPr>
        <w:jc w:val="both"/>
        <w:rPr>
          <w:rFonts w:ascii="Verdana" w:hAnsi="Verdana"/>
          <w:sz w:val="20"/>
        </w:rPr>
      </w:pPr>
      <w:r>
        <w:rPr>
          <w:rFonts w:ascii="Verdana" w:hAnsi="Verdana"/>
          <w:sz w:val="20"/>
        </w:rPr>
        <w:t xml:space="preserve">Prosječan broj radnika tijekom poslovne godine </w:t>
      </w:r>
      <w:r w:rsidR="00CA6417">
        <w:rPr>
          <w:rFonts w:ascii="Verdana" w:hAnsi="Verdana"/>
          <w:sz w:val="20"/>
        </w:rPr>
        <w:t>–</w:t>
      </w:r>
      <w:r>
        <w:rPr>
          <w:rFonts w:ascii="Verdana" w:hAnsi="Verdana"/>
          <w:sz w:val="20"/>
        </w:rPr>
        <w:t xml:space="preserve"> 50</w:t>
      </w:r>
    </w:p>
    <w:p w14:paraId="60CC2037" w14:textId="17DD2F49" w:rsidR="001F40BC" w:rsidRDefault="001F40BC" w:rsidP="007B7D25">
      <w:pPr>
        <w:jc w:val="both"/>
        <w:rPr>
          <w:rFonts w:ascii="Verdana" w:hAnsi="Verdana"/>
          <w:sz w:val="20"/>
        </w:rPr>
      </w:pPr>
      <w:r w:rsidRPr="001F40BC">
        <w:rPr>
          <w:rFonts w:ascii="Verdana" w:hAnsi="Verdana"/>
          <w:b/>
          <w:sz w:val="20"/>
        </w:rPr>
        <w:t>Obrtnik</w:t>
      </w:r>
      <w:r>
        <w:rPr>
          <w:rFonts w:ascii="Verdana" w:hAnsi="Verdana"/>
          <w:sz w:val="20"/>
        </w:rPr>
        <w:t xml:space="preserve"> je fizička osoba koja samostalno i trajno obavlja dopuštene gospodarske djelatnosti sa svrhom postizanja dohotka ili dobiti koja se ostvaruje proizvodnjom, prometom ili pružanjem usluga na tržištu.</w:t>
      </w:r>
    </w:p>
    <w:p w14:paraId="1B6BCA1B" w14:textId="430EC3CC" w:rsidR="00D702F2" w:rsidRDefault="00D702F2" w:rsidP="007B7D25">
      <w:pPr>
        <w:jc w:val="both"/>
        <w:rPr>
          <w:rFonts w:ascii="Verdana" w:hAnsi="Verdana"/>
          <w:sz w:val="20"/>
        </w:rPr>
      </w:pPr>
      <w:r w:rsidRPr="00DC01A8">
        <w:rPr>
          <w:rFonts w:ascii="Verdana" w:hAnsi="Verdana"/>
          <w:b/>
          <w:sz w:val="20"/>
        </w:rPr>
        <w:t>Obiteljsko poljoprivredno gospodarstvo</w:t>
      </w:r>
      <w:r w:rsidRPr="00DC01A8">
        <w:rPr>
          <w:rFonts w:ascii="Verdana" w:hAnsi="Verdana"/>
          <w:sz w:val="20"/>
        </w:rPr>
        <w:t xml:space="preserve"> </w:t>
      </w:r>
      <w:r w:rsidR="00E16707" w:rsidRPr="00E14B37">
        <w:rPr>
          <w:rFonts w:ascii="Verdana" w:hAnsi="Verdana"/>
          <w:b/>
          <w:bCs/>
          <w:sz w:val="20"/>
        </w:rPr>
        <w:t>(OPG)</w:t>
      </w:r>
      <w:r w:rsidR="00E16707">
        <w:rPr>
          <w:rFonts w:ascii="Verdana" w:hAnsi="Verdana"/>
          <w:sz w:val="20"/>
        </w:rPr>
        <w:t xml:space="preserve"> </w:t>
      </w:r>
      <w:r w:rsidR="00E16707" w:rsidRPr="00E16707">
        <w:rPr>
          <w:rFonts w:ascii="Verdana" w:hAnsi="Verdana"/>
          <w:sz w:val="20"/>
        </w:rPr>
        <w:t>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a čija je ekonomska veličina (EVPG) veća od 3.000 eura.</w:t>
      </w:r>
    </w:p>
    <w:p w14:paraId="06FE7D88" w14:textId="5A13C238" w:rsidR="00E16707" w:rsidRDefault="00E16707" w:rsidP="007B7D25">
      <w:pPr>
        <w:jc w:val="both"/>
        <w:rPr>
          <w:rFonts w:ascii="Verdana" w:hAnsi="Verdana"/>
          <w:sz w:val="20"/>
        </w:rPr>
      </w:pPr>
      <w:proofErr w:type="spellStart"/>
      <w:r w:rsidRPr="00E14B37">
        <w:rPr>
          <w:rFonts w:ascii="Verdana" w:hAnsi="Verdana"/>
          <w:b/>
          <w:bCs/>
          <w:sz w:val="20"/>
        </w:rPr>
        <w:t>Samoopskrbno</w:t>
      </w:r>
      <w:proofErr w:type="spellEnd"/>
      <w:r w:rsidRPr="00E14B37">
        <w:rPr>
          <w:rFonts w:ascii="Verdana" w:hAnsi="Verdana"/>
          <w:b/>
          <w:bCs/>
          <w:sz w:val="20"/>
        </w:rPr>
        <w:t xml:space="preserve"> poljoprivredno gospodarstvo (SOPG)</w:t>
      </w:r>
      <w:r>
        <w:rPr>
          <w:rFonts w:ascii="Verdana" w:hAnsi="Verdana"/>
          <w:sz w:val="20"/>
        </w:rPr>
        <w:t xml:space="preserve"> </w:t>
      </w:r>
      <w:r w:rsidRPr="00E16707">
        <w:rPr>
          <w:rFonts w:ascii="Verdana" w:hAnsi="Verdana"/>
          <w:sz w:val="20"/>
        </w:rPr>
        <w:t>je fizička osoba poljoprivrednik koja se za osobne potrebe bavi poljoprivredom u okviru korištenja prirodnih bogatstava zemlje i prodajom odnosno zamjenom od tih djelatnosti dobivenih proizvoda u neprerađenom stanju i kojoj obavljanje gospodarske djelatnosti poljoprivrede nije glavna djelatnost, odnosno zanimanje poljoprivrednik nije glavno ili jedino zanimanje, a temelji se na korištenju vlastitih i/ili unajmljenih proizvodnih resursa te na radu, znanju i vještinama članova kućanstva i čija je ekonomska veličina (EVPG) manja ili jednaka od 3.000 €.</w:t>
      </w:r>
    </w:p>
    <w:p w14:paraId="67AEED0F" w14:textId="39C9314A" w:rsidR="00BB0D1C" w:rsidRDefault="004C104E" w:rsidP="00BB0D1C">
      <w:pPr>
        <w:jc w:val="both"/>
        <w:rPr>
          <w:rFonts w:ascii="Verdana" w:hAnsi="Verdana"/>
          <w:sz w:val="20"/>
        </w:rPr>
      </w:pPr>
      <w:r w:rsidRPr="004C104E">
        <w:rPr>
          <w:rFonts w:ascii="Verdana" w:hAnsi="Verdana"/>
          <w:b/>
          <w:sz w:val="20"/>
        </w:rPr>
        <w:t xml:space="preserve">Novoosnovani i poduzetnici sa statusnom promjenom </w:t>
      </w:r>
      <w:r w:rsidRPr="004C104E">
        <w:rPr>
          <w:rFonts w:ascii="Verdana" w:hAnsi="Verdana"/>
          <w:sz w:val="20"/>
        </w:rPr>
        <w:t>razvrstavaju se u skladu sa stavcima 2., 3. 4.</w:t>
      </w:r>
      <w:r w:rsidR="0014492C">
        <w:rPr>
          <w:rFonts w:ascii="Verdana" w:hAnsi="Verdana"/>
          <w:sz w:val="20"/>
        </w:rPr>
        <w:t xml:space="preserve"> 5. i 6.</w:t>
      </w:r>
      <w:r w:rsidRPr="004C104E">
        <w:rPr>
          <w:rFonts w:ascii="Verdana" w:hAnsi="Verdana"/>
          <w:sz w:val="20"/>
        </w:rPr>
        <w:t xml:space="preserve"> ovoga članka na temelju pokazatelja za razdoblje od datuma osnivanja, odnosno statusne promjene do kraja njihove prve poslovne godine, odnosno zadnji dan tog razdoblja. Za potrebe razvrstavanja poduzetnici iznos prihoda preračunavaju na godišnju razinu.</w:t>
      </w:r>
    </w:p>
    <w:p w14:paraId="7510F9D3" w14:textId="77777777" w:rsidR="00E16707" w:rsidRPr="00BB0D1C" w:rsidRDefault="00E16707" w:rsidP="00BB0D1C">
      <w:pPr>
        <w:jc w:val="both"/>
        <w:rPr>
          <w:rFonts w:ascii="Verdana" w:hAnsi="Verdana"/>
          <w:sz w:val="20"/>
        </w:rPr>
      </w:pPr>
    </w:p>
    <w:p w14:paraId="6E852557" w14:textId="4CB259A8" w:rsidR="00861CBF" w:rsidRPr="00297690" w:rsidRDefault="00297690" w:rsidP="00297690">
      <w:pPr>
        <w:pStyle w:val="Odlomakpopisa"/>
        <w:numPr>
          <w:ilvl w:val="0"/>
          <w:numId w:val="1"/>
        </w:numPr>
        <w:jc w:val="both"/>
        <w:rPr>
          <w:rFonts w:ascii="Verdana" w:hAnsi="Verdana"/>
          <w:b/>
          <w:sz w:val="20"/>
        </w:rPr>
      </w:pPr>
      <w:r w:rsidRPr="00297690">
        <w:rPr>
          <w:rFonts w:ascii="Verdana" w:hAnsi="Verdana"/>
          <w:b/>
        </w:rPr>
        <w:t>Nositelj programa</w:t>
      </w:r>
    </w:p>
    <w:p w14:paraId="7EE3682B" w14:textId="6DBD5B0A" w:rsidR="00861CBF" w:rsidRPr="00297690" w:rsidRDefault="00297690" w:rsidP="00297690">
      <w:pPr>
        <w:jc w:val="center"/>
        <w:rPr>
          <w:rFonts w:ascii="Verdana" w:hAnsi="Verdana"/>
          <w:b/>
          <w:sz w:val="20"/>
        </w:rPr>
      </w:pPr>
      <w:r w:rsidRPr="00297690">
        <w:rPr>
          <w:rFonts w:ascii="Verdana" w:hAnsi="Verdana"/>
          <w:b/>
          <w:sz w:val="20"/>
        </w:rPr>
        <w:t xml:space="preserve">Članak </w:t>
      </w:r>
      <w:r w:rsidR="008C3CB4">
        <w:rPr>
          <w:rFonts w:ascii="Verdana" w:hAnsi="Verdana"/>
          <w:b/>
          <w:sz w:val="20"/>
        </w:rPr>
        <w:t>8</w:t>
      </w:r>
      <w:r w:rsidRPr="00297690">
        <w:rPr>
          <w:rFonts w:ascii="Verdana" w:hAnsi="Verdana"/>
          <w:b/>
          <w:sz w:val="20"/>
        </w:rPr>
        <w:t>.</w:t>
      </w:r>
    </w:p>
    <w:p w14:paraId="24AA8B2B" w14:textId="28503FC1" w:rsidR="00A145FD" w:rsidRDefault="00FE060D" w:rsidP="00E43166">
      <w:pPr>
        <w:jc w:val="both"/>
        <w:rPr>
          <w:rFonts w:ascii="Verdana" w:hAnsi="Verdana"/>
          <w:sz w:val="20"/>
        </w:rPr>
      </w:pPr>
      <w:r>
        <w:rPr>
          <w:rFonts w:ascii="Verdana" w:hAnsi="Verdana"/>
          <w:sz w:val="20"/>
        </w:rPr>
        <w:t>Nositelj provedb</w:t>
      </w:r>
      <w:r w:rsidR="006100C3">
        <w:rPr>
          <w:rFonts w:ascii="Verdana" w:hAnsi="Verdana"/>
          <w:sz w:val="20"/>
        </w:rPr>
        <w:t xml:space="preserve">e ovog Programa je Grad Delnice odnosno </w:t>
      </w:r>
      <w:r w:rsidR="006502CE">
        <w:rPr>
          <w:rFonts w:ascii="Verdana" w:hAnsi="Verdana"/>
          <w:sz w:val="20"/>
        </w:rPr>
        <w:t xml:space="preserve">Povjerenstvo </w:t>
      </w:r>
      <w:r w:rsidR="008C3CB4">
        <w:rPr>
          <w:rFonts w:ascii="Verdana" w:hAnsi="Verdana"/>
          <w:sz w:val="20"/>
        </w:rPr>
        <w:t xml:space="preserve">za dodjelu potpora male vrijednosti (u daljnjem tekstu Povjerenstvo) </w:t>
      </w:r>
      <w:r w:rsidR="006502CE">
        <w:rPr>
          <w:rFonts w:ascii="Verdana" w:hAnsi="Verdana"/>
          <w:sz w:val="20"/>
        </w:rPr>
        <w:t>koje imenuje gradonačelnik Grada Delnica. Povjerenstvo se sas</w:t>
      </w:r>
      <w:r w:rsidR="006100C3">
        <w:rPr>
          <w:rFonts w:ascii="Verdana" w:hAnsi="Verdana"/>
          <w:sz w:val="20"/>
        </w:rPr>
        <w:t>toji od pet članova od kojih dva</w:t>
      </w:r>
      <w:r w:rsidR="006502CE">
        <w:rPr>
          <w:rFonts w:ascii="Verdana" w:hAnsi="Verdana"/>
          <w:sz w:val="20"/>
        </w:rPr>
        <w:t xml:space="preserve"> predlaže </w:t>
      </w:r>
      <w:r w:rsidR="006100C3">
        <w:rPr>
          <w:rFonts w:ascii="Verdana" w:hAnsi="Verdana"/>
          <w:sz w:val="20"/>
        </w:rPr>
        <w:t xml:space="preserve">Gradsko vijeće Grada Delnica, dva </w:t>
      </w:r>
      <w:r w:rsidR="006502CE">
        <w:rPr>
          <w:rFonts w:ascii="Verdana" w:hAnsi="Verdana"/>
          <w:sz w:val="20"/>
        </w:rPr>
        <w:t xml:space="preserve">JUO Grada Delnica dok </w:t>
      </w:r>
      <w:r w:rsidR="006100C3">
        <w:rPr>
          <w:rFonts w:ascii="Verdana" w:hAnsi="Verdana"/>
          <w:sz w:val="20"/>
        </w:rPr>
        <w:t>Odbor za gospodarstvo, poduzetništvo i turizam predlaže jednog člana.</w:t>
      </w:r>
    </w:p>
    <w:p w14:paraId="3876F365" w14:textId="5368F5C7" w:rsidR="00861CBF" w:rsidRPr="00FE060D" w:rsidRDefault="00FE060D" w:rsidP="00FE060D">
      <w:pPr>
        <w:pStyle w:val="Odlomakpopisa"/>
        <w:numPr>
          <w:ilvl w:val="0"/>
          <w:numId w:val="1"/>
        </w:numPr>
        <w:jc w:val="both"/>
        <w:rPr>
          <w:rFonts w:ascii="Verdana" w:hAnsi="Verdana"/>
          <w:b/>
        </w:rPr>
      </w:pPr>
      <w:r w:rsidRPr="00FE060D">
        <w:rPr>
          <w:rFonts w:ascii="Verdana" w:hAnsi="Verdana"/>
          <w:b/>
        </w:rPr>
        <w:lastRenderedPageBreak/>
        <w:t>Područja programa</w:t>
      </w:r>
    </w:p>
    <w:p w14:paraId="0DE2C502" w14:textId="70F87B8E" w:rsidR="00FE060D" w:rsidRPr="00FE060D" w:rsidRDefault="00FE060D" w:rsidP="00FE060D">
      <w:pPr>
        <w:jc w:val="center"/>
        <w:rPr>
          <w:rFonts w:ascii="Verdana" w:hAnsi="Verdana"/>
          <w:b/>
          <w:sz w:val="20"/>
        </w:rPr>
      </w:pPr>
      <w:bookmarkStart w:id="3" w:name="_Hlk505775814"/>
      <w:r w:rsidRPr="00FE060D">
        <w:rPr>
          <w:rFonts w:ascii="Verdana" w:hAnsi="Verdana"/>
          <w:b/>
          <w:sz w:val="20"/>
        </w:rPr>
        <w:t xml:space="preserve">Članak </w:t>
      </w:r>
      <w:r w:rsidR="008C3CB4">
        <w:rPr>
          <w:rFonts w:ascii="Verdana" w:hAnsi="Verdana"/>
          <w:b/>
          <w:sz w:val="20"/>
        </w:rPr>
        <w:t>9</w:t>
      </w:r>
      <w:r w:rsidRPr="00FE060D">
        <w:rPr>
          <w:rFonts w:ascii="Verdana" w:hAnsi="Verdana"/>
          <w:b/>
          <w:sz w:val="20"/>
        </w:rPr>
        <w:t>.</w:t>
      </w:r>
    </w:p>
    <w:bookmarkEnd w:id="3"/>
    <w:p w14:paraId="2CF48AEA" w14:textId="6558CABB" w:rsidR="00FE060D" w:rsidRDefault="00FE060D" w:rsidP="00E43166">
      <w:pPr>
        <w:jc w:val="both"/>
        <w:rPr>
          <w:rFonts w:ascii="Verdana" w:hAnsi="Verdana"/>
          <w:sz w:val="20"/>
        </w:rPr>
      </w:pPr>
      <w:r>
        <w:rPr>
          <w:rFonts w:ascii="Verdana" w:hAnsi="Verdana"/>
          <w:sz w:val="20"/>
        </w:rPr>
        <w:t xml:space="preserve">Programom poticanja zapošljavanja i razvoja poduzetništva </w:t>
      </w:r>
      <w:r w:rsidR="00C43034">
        <w:rPr>
          <w:rFonts w:ascii="Verdana" w:hAnsi="Verdana"/>
          <w:sz w:val="20"/>
        </w:rPr>
        <w:t>u</w:t>
      </w:r>
      <w:r>
        <w:rPr>
          <w:rFonts w:ascii="Verdana" w:hAnsi="Verdana"/>
          <w:sz w:val="20"/>
        </w:rPr>
        <w:t xml:space="preserve"> 20</w:t>
      </w:r>
      <w:r w:rsidR="00DD503D">
        <w:rPr>
          <w:rFonts w:ascii="Verdana" w:hAnsi="Verdana"/>
          <w:sz w:val="20"/>
        </w:rPr>
        <w:t>21</w:t>
      </w:r>
      <w:r>
        <w:rPr>
          <w:rFonts w:ascii="Verdana" w:hAnsi="Verdana"/>
          <w:sz w:val="20"/>
        </w:rPr>
        <w:t>. godin</w:t>
      </w:r>
      <w:r w:rsidR="00C43034">
        <w:rPr>
          <w:rFonts w:ascii="Verdana" w:hAnsi="Verdana"/>
          <w:sz w:val="20"/>
        </w:rPr>
        <w:t>i</w:t>
      </w:r>
      <w:r>
        <w:rPr>
          <w:rFonts w:ascii="Verdana" w:hAnsi="Verdana"/>
          <w:sz w:val="20"/>
        </w:rPr>
        <w:t xml:space="preserve"> na području Grada Delnica </w:t>
      </w:r>
      <w:r w:rsidR="004A5B8C">
        <w:rPr>
          <w:rFonts w:ascii="Verdana" w:hAnsi="Verdana"/>
          <w:sz w:val="20"/>
        </w:rPr>
        <w:t>obuhvaćena su sljedeća područja:</w:t>
      </w:r>
    </w:p>
    <w:tbl>
      <w:tblPr>
        <w:tblStyle w:val="Reetkatablice"/>
        <w:tblW w:w="9067" w:type="dxa"/>
        <w:tblLook w:val="04A0" w:firstRow="1" w:lastRow="0" w:firstColumn="1" w:lastColumn="0" w:noHBand="0" w:noVBand="1"/>
      </w:tblPr>
      <w:tblGrid>
        <w:gridCol w:w="1277"/>
        <w:gridCol w:w="7790"/>
      </w:tblGrid>
      <w:tr w:rsidR="000C0A80" w14:paraId="34173A71" w14:textId="77777777" w:rsidTr="00E14B37">
        <w:tc>
          <w:tcPr>
            <w:tcW w:w="1277" w:type="dxa"/>
            <w:shd w:val="clear" w:color="auto" w:fill="D9D9D9" w:themeFill="background1" w:themeFillShade="D9"/>
            <w:vAlign w:val="center"/>
          </w:tcPr>
          <w:p w14:paraId="500E93F2" w14:textId="288BC54A" w:rsidR="000C0A80" w:rsidRDefault="000C0A80" w:rsidP="000C0A80">
            <w:pPr>
              <w:jc w:val="center"/>
              <w:rPr>
                <w:rFonts w:ascii="Verdana" w:hAnsi="Verdana"/>
                <w:sz w:val="20"/>
              </w:rPr>
            </w:pPr>
            <w:bookmarkStart w:id="4" w:name="_Hlk500917762"/>
            <w:r w:rsidRPr="00B403BC">
              <w:rPr>
                <w:rFonts w:ascii="Verdana" w:hAnsi="Verdana"/>
                <w:b/>
                <w:sz w:val="20"/>
              </w:rPr>
              <w:t>Mjera</w:t>
            </w:r>
          </w:p>
        </w:tc>
        <w:tc>
          <w:tcPr>
            <w:tcW w:w="7790" w:type="dxa"/>
            <w:shd w:val="clear" w:color="auto" w:fill="D9D9D9" w:themeFill="background1" w:themeFillShade="D9"/>
            <w:vAlign w:val="center"/>
          </w:tcPr>
          <w:p w14:paraId="5A4E88F3" w14:textId="34444AA6" w:rsidR="000C0A80" w:rsidRDefault="000C0A80" w:rsidP="000C0A80">
            <w:pPr>
              <w:rPr>
                <w:rFonts w:ascii="Verdana" w:hAnsi="Verdana"/>
                <w:sz w:val="20"/>
              </w:rPr>
            </w:pPr>
            <w:r>
              <w:rPr>
                <w:rFonts w:ascii="Verdana" w:hAnsi="Verdana"/>
                <w:sz w:val="20"/>
              </w:rPr>
              <w:t>1.1</w:t>
            </w:r>
            <w:r w:rsidR="001759B0">
              <w:rPr>
                <w:rFonts w:ascii="Verdana" w:hAnsi="Verdana"/>
                <w:sz w:val="20"/>
              </w:rPr>
              <w:t>.</w:t>
            </w:r>
          </w:p>
        </w:tc>
      </w:tr>
      <w:tr w:rsidR="000C0A80" w14:paraId="478E6A7A" w14:textId="77777777" w:rsidTr="00E14B37">
        <w:tc>
          <w:tcPr>
            <w:tcW w:w="1277" w:type="dxa"/>
            <w:vAlign w:val="center"/>
          </w:tcPr>
          <w:p w14:paraId="7A8FE14D" w14:textId="2BFD9BF1" w:rsidR="000C0A80" w:rsidRDefault="000C0A80" w:rsidP="000C0A80">
            <w:pPr>
              <w:jc w:val="center"/>
              <w:rPr>
                <w:rFonts w:ascii="Verdana" w:hAnsi="Verdana"/>
                <w:sz w:val="20"/>
              </w:rPr>
            </w:pPr>
            <w:r w:rsidRPr="00B403BC">
              <w:rPr>
                <w:rFonts w:ascii="Verdana" w:hAnsi="Verdana"/>
                <w:b/>
                <w:sz w:val="20"/>
              </w:rPr>
              <w:t>Naziv</w:t>
            </w:r>
          </w:p>
        </w:tc>
        <w:tc>
          <w:tcPr>
            <w:tcW w:w="7790" w:type="dxa"/>
            <w:vAlign w:val="center"/>
          </w:tcPr>
          <w:p w14:paraId="7CC342FA" w14:textId="7AB298C9" w:rsidR="000C0A80" w:rsidRPr="00955E6A" w:rsidRDefault="00B97F59" w:rsidP="000C0A80">
            <w:pPr>
              <w:rPr>
                <w:rFonts w:ascii="Verdana" w:hAnsi="Verdana"/>
                <w:sz w:val="20"/>
              </w:rPr>
            </w:pPr>
            <w:bookmarkStart w:id="5" w:name="_Hlk6298194"/>
            <w:r>
              <w:rPr>
                <w:rFonts w:ascii="Verdana" w:hAnsi="Verdana"/>
                <w:sz w:val="20"/>
              </w:rPr>
              <w:t>Jačanje konkurentnosti poduzetnika</w:t>
            </w:r>
            <w:bookmarkEnd w:id="5"/>
          </w:p>
        </w:tc>
      </w:tr>
      <w:tr w:rsidR="000C0A80" w14:paraId="1E536402" w14:textId="77777777" w:rsidTr="00E14B37">
        <w:tc>
          <w:tcPr>
            <w:tcW w:w="1277" w:type="dxa"/>
            <w:vAlign w:val="center"/>
          </w:tcPr>
          <w:p w14:paraId="30DCE530" w14:textId="46172F6D" w:rsidR="000C0A80" w:rsidRDefault="000C0A80" w:rsidP="000C0A80">
            <w:pPr>
              <w:jc w:val="center"/>
              <w:rPr>
                <w:rFonts w:ascii="Verdana" w:hAnsi="Verdana"/>
                <w:sz w:val="20"/>
              </w:rPr>
            </w:pPr>
            <w:r w:rsidRPr="00B403BC">
              <w:rPr>
                <w:rFonts w:ascii="Verdana" w:hAnsi="Verdana"/>
                <w:b/>
                <w:sz w:val="20"/>
              </w:rPr>
              <w:t>Ciljevi</w:t>
            </w:r>
          </w:p>
        </w:tc>
        <w:tc>
          <w:tcPr>
            <w:tcW w:w="7790" w:type="dxa"/>
            <w:vAlign w:val="center"/>
          </w:tcPr>
          <w:p w14:paraId="25513742" w14:textId="1E30E65F" w:rsidR="000C0A80" w:rsidRPr="00955E6A" w:rsidRDefault="00930E25" w:rsidP="000C0A80">
            <w:pPr>
              <w:rPr>
                <w:rFonts w:ascii="Verdana" w:hAnsi="Verdana"/>
                <w:sz w:val="20"/>
              </w:rPr>
            </w:pPr>
            <w:r>
              <w:rPr>
                <w:rFonts w:ascii="Verdana" w:hAnsi="Verdana"/>
                <w:sz w:val="20"/>
              </w:rPr>
              <w:t xml:space="preserve">Poticanje </w:t>
            </w:r>
            <w:r w:rsidR="00F528DF">
              <w:rPr>
                <w:rFonts w:ascii="Verdana" w:hAnsi="Verdana"/>
                <w:sz w:val="20"/>
              </w:rPr>
              <w:t xml:space="preserve">konkurentnosti poduzetnika kroz </w:t>
            </w:r>
            <w:r w:rsidR="001759B0">
              <w:rPr>
                <w:rFonts w:ascii="Verdana" w:hAnsi="Verdana"/>
                <w:sz w:val="20"/>
              </w:rPr>
              <w:t>unapređenje tehnoloških postupaka, poboljšanja kvalitete ili proširenja ponude te poticanje novog zapošljavanja i očuvanja radnih mjesta proširenjem ponude proizvoda ili usluga.</w:t>
            </w:r>
          </w:p>
        </w:tc>
      </w:tr>
      <w:tr w:rsidR="000C0A80" w14:paraId="0DB01CBB" w14:textId="77777777" w:rsidTr="00E14B37">
        <w:tc>
          <w:tcPr>
            <w:tcW w:w="1277" w:type="dxa"/>
            <w:vAlign w:val="center"/>
          </w:tcPr>
          <w:p w14:paraId="19D0CD02" w14:textId="6CD8D437" w:rsidR="000C0A80" w:rsidRDefault="000C0A80" w:rsidP="000C0A80">
            <w:pPr>
              <w:jc w:val="center"/>
              <w:rPr>
                <w:rFonts w:ascii="Verdana" w:hAnsi="Verdana"/>
                <w:sz w:val="20"/>
              </w:rPr>
            </w:pPr>
            <w:r w:rsidRPr="00B403BC">
              <w:rPr>
                <w:rFonts w:ascii="Verdana" w:hAnsi="Verdana"/>
                <w:b/>
                <w:sz w:val="20"/>
              </w:rPr>
              <w:t>Nositelj</w:t>
            </w:r>
          </w:p>
        </w:tc>
        <w:tc>
          <w:tcPr>
            <w:tcW w:w="7790" w:type="dxa"/>
            <w:vAlign w:val="center"/>
          </w:tcPr>
          <w:p w14:paraId="7A558DE1" w14:textId="0AE3088D" w:rsidR="000C0A80" w:rsidRPr="00955E6A" w:rsidRDefault="00FD551D" w:rsidP="000C0A80">
            <w:pPr>
              <w:rPr>
                <w:rFonts w:ascii="Verdana" w:hAnsi="Verdana"/>
                <w:sz w:val="20"/>
              </w:rPr>
            </w:pPr>
            <w:r>
              <w:rPr>
                <w:rFonts w:ascii="Verdana" w:hAnsi="Verdana"/>
                <w:sz w:val="20"/>
              </w:rPr>
              <w:t>Grad Delnice</w:t>
            </w:r>
          </w:p>
        </w:tc>
      </w:tr>
      <w:tr w:rsidR="000C0A80" w14:paraId="5FB4494B" w14:textId="77777777" w:rsidTr="00E14B37">
        <w:tc>
          <w:tcPr>
            <w:tcW w:w="1277" w:type="dxa"/>
            <w:vAlign w:val="center"/>
          </w:tcPr>
          <w:p w14:paraId="3BC7FFA5" w14:textId="5EA1900A" w:rsidR="000C0A80" w:rsidRDefault="000C0A80" w:rsidP="000C0A80">
            <w:pPr>
              <w:jc w:val="center"/>
              <w:rPr>
                <w:rFonts w:ascii="Verdana" w:hAnsi="Verdana"/>
                <w:sz w:val="20"/>
              </w:rPr>
            </w:pPr>
            <w:r w:rsidRPr="00B403BC">
              <w:rPr>
                <w:rFonts w:ascii="Verdana" w:hAnsi="Verdana"/>
                <w:b/>
                <w:sz w:val="20"/>
              </w:rPr>
              <w:t>Korisnici</w:t>
            </w:r>
          </w:p>
        </w:tc>
        <w:tc>
          <w:tcPr>
            <w:tcW w:w="7790" w:type="dxa"/>
            <w:vAlign w:val="center"/>
          </w:tcPr>
          <w:p w14:paraId="02A7300B" w14:textId="37428935" w:rsidR="000C0A80" w:rsidRPr="00955E6A" w:rsidRDefault="00F528DF" w:rsidP="000C0A80">
            <w:pPr>
              <w:rPr>
                <w:rFonts w:ascii="Verdana" w:hAnsi="Verdana"/>
                <w:sz w:val="20"/>
              </w:rPr>
            </w:pPr>
            <w:r>
              <w:rPr>
                <w:rFonts w:ascii="Verdana" w:hAnsi="Verdana"/>
                <w:sz w:val="20"/>
              </w:rPr>
              <w:t>Mikro</w:t>
            </w:r>
            <w:r w:rsidR="00295799">
              <w:rPr>
                <w:rFonts w:ascii="Verdana" w:hAnsi="Verdana"/>
                <w:sz w:val="20"/>
              </w:rPr>
              <w:t xml:space="preserve"> i</w:t>
            </w:r>
            <w:r w:rsidR="00C710C8">
              <w:rPr>
                <w:rFonts w:ascii="Verdana" w:hAnsi="Verdana"/>
                <w:sz w:val="20"/>
              </w:rPr>
              <w:t xml:space="preserve"> </w:t>
            </w:r>
            <w:r w:rsidR="00295799">
              <w:rPr>
                <w:rFonts w:ascii="Verdana" w:hAnsi="Verdana"/>
                <w:sz w:val="20"/>
              </w:rPr>
              <w:t xml:space="preserve">mali </w:t>
            </w:r>
            <w:r w:rsidR="00FD551D">
              <w:rPr>
                <w:rFonts w:ascii="Verdana" w:hAnsi="Verdana"/>
                <w:sz w:val="20"/>
              </w:rPr>
              <w:t>poduzetnici</w:t>
            </w:r>
            <w:r w:rsidR="00150912">
              <w:rPr>
                <w:rFonts w:ascii="Verdana" w:hAnsi="Verdana"/>
                <w:sz w:val="20"/>
              </w:rPr>
              <w:t xml:space="preserve"> koji imaju sjedište na području Grada Delnica</w:t>
            </w:r>
            <w:r w:rsidR="00C710C8">
              <w:rPr>
                <w:rFonts w:ascii="Verdana" w:hAnsi="Verdana"/>
                <w:sz w:val="20"/>
              </w:rPr>
              <w:t xml:space="preserve"> te obrtnici koji imaju prebivalište na području grada Delnica</w:t>
            </w:r>
          </w:p>
        </w:tc>
      </w:tr>
      <w:tr w:rsidR="000C0A80" w14:paraId="563A6813" w14:textId="77777777" w:rsidTr="00E14B37">
        <w:tc>
          <w:tcPr>
            <w:tcW w:w="1277" w:type="dxa"/>
            <w:vAlign w:val="center"/>
          </w:tcPr>
          <w:p w14:paraId="7A29D7E4" w14:textId="5FC386D3" w:rsidR="000C0A80" w:rsidRDefault="000C0A80" w:rsidP="000C0A80">
            <w:pPr>
              <w:jc w:val="center"/>
              <w:rPr>
                <w:rFonts w:ascii="Verdana" w:hAnsi="Verdana"/>
                <w:sz w:val="20"/>
              </w:rPr>
            </w:pPr>
            <w:r w:rsidRPr="00B403BC">
              <w:rPr>
                <w:rFonts w:ascii="Verdana" w:hAnsi="Verdana"/>
                <w:b/>
                <w:sz w:val="20"/>
              </w:rPr>
              <w:t>Provedba</w:t>
            </w:r>
          </w:p>
        </w:tc>
        <w:tc>
          <w:tcPr>
            <w:tcW w:w="7790" w:type="dxa"/>
            <w:vAlign w:val="center"/>
          </w:tcPr>
          <w:p w14:paraId="324C33AD" w14:textId="51613AB3" w:rsidR="000C0A80" w:rsidRDefault="001759B0" w:rsidP="00395B29">
            <w:pPr>
              <w:jc w:val="both"/>
              <w:rPr>
                <w:rFonts w:ascii="Verdana" w:hAnsi="Verdana"/>
                <w:sz w:val="20"/>
              </w:rPr>
            </w:pPr>
            <w:r>
              <w:rPr>
                <w:rFonts w:ascii="Verdana" w:hAnsi="Verdana"/>
                <w:sz w:val="20"/>
              </w:rPr>
              <w:t>Subvencija nabave i ugradnje novih strojeva i opreme za poslovanje</w:t>
            </w:r>
            <w:r w:rsidR="002C342C">
              <w:rPr>
                <w:rFonts w:ascii="Verdana" w:hAnsi="Verdana"/>
                <w:sz w:val="20"/>
              </w:rPr>
              <w:t>,</w:t>
            </w:r>
            <w:r>
              <w:rPr>
                <w:rFonts w:ascii="Verdana" w:hAnsi="Verdana"/>
                <w:sz w:val="20"/>
              </w:rPr>
              <w:t xml:space="preserve"> radova na uređenju</w:t>
            </w:r>
            <w:r w:rsidR="00267623">
              <w:rPr>
                <w:rFonts w:ascii="Verdana" w:hAnsi="Verdana"/>
                <w:sz w:val="20"/>
              </w:rPr>
              <w:t xml:space="preserve"> poslovnog prostora</w:t>
            </w:r>
            <w:r w:rsidR="00233235">
              <w:rPr>
                <w:rFonts w:ascii="Verdana" w:hAnsi="Verdana"/>
                <w:sz w:val="20"/>
              </w:rPr>
              <w:t>, uvođenja oznaka kvalitete</w:t>
            </w:r>
            <w:r w:rsidR="002C342C" w:rsidRPr="002C342C">
              <w:rPr>
                <w:rFonts w:ascii="Verdana" w:hAnsi="Verdana"/>
                <w:sz w:val="20"/>
              </w:rPr>
              <w:t xml:space="preserve"> i </w:t>
            </w:r>
            <w:r w:rsidR="002C342C">
              <w:rPr>
                <w:rFonts w:ascii="Verdana" w:hAnsi="Verdana"/>
                <w:sz w:val="20"/>
              </w:rPr>
              <w:t>sufinanciranje troškova izrade projektn</w:t>
            </w:r>
            <w:r w:rsidR="004B4C9B">
              <w:rPr>
                <w:rFonts w:ascii="Verdana" w:hAnsi="Verdana"/>
                <w:sz w:val="20"/>
              </w:rPr>
              <w:t>e</w:t>
            </w:r>
            <w:r w:rsidR="002C342C">
              <w:rPr>
                <w:rFonts w:ascii="Verdana" w:hAnsi="Verdana"/>
                <w:sz w:val="20"/>
              </w:rPr>
              <w:t xml:space="preserve"> </w:t>
            </w:r>
            <w:r w:rsidR="007F6FF1">
              <w:rPr>
                <w:rFonts w:ascii="Verdana" w:hAnsi="Verdana"/>
                <w:sz w:val="20"/>
              </w:rPr>
              <w:t>dokumentacije</w:t>
            </w:r>
            <w:r w:rsidR="002C342C">
              <w:rPr>
                <w:rFonts w:ascii="Verdana" w:hAnsi="Verdana"/>
                <w:sz w:val="20"/>
              </w:rPr>
              <w:t xml:space="preserve"> za sufinanciranje iz fondova EU i nacionalnih fondova te druge projektne dokumentacije </w:t>
            </w:r>
            <w:r w:rsidR="00267623">
              <w:rPr>
                <w:rFonts w:ascii="Verdana" w:hAnsi="Verdana"/>
                <w:sz w:val="20"/>
              </w:rPr>
              <w:t>u visini od</w:t>
            </w:r>
            <w:r>
              <w:rPr>
                <w:rFonts w:ascii="Verdana" w:hAnsi="Verdana"/>
                <w:sz w:val="20"/>
              </w:rPr>
              <w:t xml:space="preserve"> </w:t>
            </w:r>
            <w:r w:rsidR="00295799">
              <w:rPr>
                <w:rFonts w:ascii="Verdana" w:hAnsi="Verdana"/>
                <w:sz w:val="20"/>
              </w:rPr>
              <w:t>2</w:t>
            </w:r>
            <w:r w:rsidR="00267623">
              <w:rPr>
                <w:rFonts w:ascii="Verdana" w:hAnsi="Verdana"/>
                <w:sz w:val="20"/>
              </w:rPr>
              <w:t>0.000,00</w:t>
            </w:r>
            <w:r w:rsidRPr="001759B0">
              <w:rPr>
                <w:rFonts w:ascii="Verdana" w:hAnsi="Verdana"/>
                <w:sz w:val="20"/>
              </w:rPr>
              <w:t xml:space="preserve"> kn po zahtjevu</w:t>
            </w:r>
            <w:r w:rsidR="00295799">
              <w:rPr>
                <w:rFonts w:ascii="Verdana" w:hAnsi="Verdana"/>
                <w:sz w:val="20"/>
              </w:rPr>
              <w:t xml:space="preserve"> za </w:t>
            </w:r>
            <w:r w:rsidR="002C342C">
              <w:rPr>
                <w:rFonts w:ascii="Verdana" w:hAnsi="Verdana"/>
                <w:sz w:val="20"/>
              </w:rPr>
              <w:t>osam</w:t>
            </w:r>
            <w:r w:rsidR="00295799">
              <w:rPr>
                <w:rFonts w:ascii="Verdana" w:hAnsi="Verdana"/>
                <w:sz w:val="20"/>
              </w:rPr>
              <w:t xml:space="preserve"> (</w:t>
            </w:r>
            <w:r w:rsidR="002C342C">
              <w:rPr>
                <w:rFonts w:ascii="Verdana" w:hAnsi="Verdana"/>
                <w:sz w:val="20"/>
              </w:rPr>
              <w:t>8</w:t>
            </w:r>
            <w:r w:rsidR="00295799">
              <w:rPr>
                <w:rFonts w:ascii="Verdana" w:hAnsi="Verdana"/>
                <w:sz w:val="20"/>
              </w:rPr>
              <w:t>) poduzetnika</w:t>
            </w:r>
            <w:r w:rsidR="002C342C">
              <w:rPr>
                <w:rFonts w:ascii="Verdana" w:hAnsi="Verdana"/>
                <w:sz w:val="20"/>
              </w:rPr>
              <w:t>.</w:t>
            </w:r>
          </w:p>
        </w:tc>
      </w:tr>
      <w:bookmarkEnd w:id="4"/>
    </w:tbl>
    <w:p w14:paraId="2F1FC9F3" w14:textId="660E5B7D" w:rsidR="00395B29" w:rsidRPr="006B3606" w:rsidRDefault="00395B29" w:rsidP="00E43166">
      <w:pPr>
        <w:jc w:val="both"/>
        <w:rPr>
          <w:rFonts w:ascii="Verdana" w:hAnsi="Verdana"/>
          <w:sz w:val="20"/>
        </w:rPr>
      </w:pPr>
    </w:p>
    <w:tbl>
      <w:tblPr>
        <w:tblStyle w:val="Reetkatablice"/>
        <w:tblW w:w="9067" w:type="dxa"/>
        <w:tblLook w:val="04A0" w:firstRow="1" w:lastRow="0" w:firstColumn="1" w:lastColumn="0" w:noHBand="0" w:noVBand="1"/>
      </w:tblPr>
      <w:tblGrid>
        <w:gridCol w:w="1277"/>
        <w:gridCol w:w="7790"/>
      </w:tblGrid>
      <w:tr w:rsidR="00513365" w14:paraId="4130F672" w14:textId="77777777" w:rsidTr="00E14B37">
        <w:tc>
          <w:tcPr>
            <w:tcW w:w="1277" w:type="dxa"/>
            <w:shd w:val="clear" w:color="auto" w:fill="D9D9D9" w:themeFill="background1" w:themeFillShade="D9"/>
            <w:vAlign w:val="center"/>
          </w:tcPr>
          <w:p w14:paraId="538C9CA1" w14:textId="77777777" w:rsidR="00513365" w:rsidRDefault="00513365" w:rsidP="0058414C">
            <w:pPr>
              <w:jc w:val="center"/>
              <w:rPr>
                <w:rFonts w:ascii="Verdana" w:hAnsi="Verdana"/>
                <w:sz w:val="20"/>
              </w:rPr>
            </w:pPr>
            <w:bookmarkStart w:id="6" w:name="_Hlk6472854"/>
            <w:r w:rsidRPr="00B403BC">
              <w:rPr>
                <w:rFonts w:ascii="Verdana" w:hAnsi="Verdana"/>
                <w:b/>
                <w:sz w:val="20"/>
              </w:rPr>
              <w:t>Mjera</w:t>
            </w:r>
          </w:p>
        </w:tc>
        <w:tc>
          <w:tcPr>
            <w:tcW w:w="7790" w:type="dxa"/>
            <w:shd w:val="clear" w:color="auto" w:fill="D9D9D9" w:themeFill="background1" w:themeFillShade="D9"/>
            <w:vAlign w:val="center"/>
          </w:tcPr>
          <w:p w14:paraId="5461A62D" w14:textId="4E822A85" w:rsidR="00513365" w:rsidRDefault="00295799" w:rsidP="0058414C">
            <w:pPr>
              <w:rPr>
                <w:rFonts w:ascii="Verdana" w:hAnsi="Verdana"/>
                <w:sz w:val="20"/>
              </w:rPr>
            </w:pPr>
            <w:r>
              <w:rPr>
                <w:rFonts w:ascii="Verdana" w:hAnsi="Verdana"/>
                <w:sz w:val="20"/>
              </w:rPr>
              <w:t>1</w:t>
            </w:r>
            <w:r w:rsidR="00513365">
              <w:rPr>
                <w:rFonts w:ascii="Verdana" w:hAnsi="Verdana"/>
                <w:sz w:val="20"/>
              </w:rPr>
              <w:t>.</w:t>
            </w:r>
            <w:r>
              <w:rPr>
                <w:rFonts w:ascii="Verdana" w:hAnsi="Verdana"/>
                <w:sz w:val="20"/>
              </w:rPr>
              <w:t>2</w:t>
            </w:r>
            <w:r w:rsidR="00513365">
              <w:rPr>
                <w:rFonts w:ascii="Verdana" w:hAnsi="Verdana"/>
                <w:sz w:val="20"/>
              </w:rPr>
              <w:t>.</w:t>
            </w:r>
          </w:p>
        </w:tc>
      </w:tr>
      <w:tr w:rsidR="00513365" w:rsidRPr="00955E6A" w14:paraId="1537368A" w14:textId="77777777" w:rsidTr="00E14B37">
        <w:tc>
          <w:tcPr>
            <w:tcW w:w="1277" w:type="dxa"/>
            <w:vAlign w:val="center"/>
          </w:tcPr>
          <w:p w14:paraId="0E6B550D" w14:textId="77777777" w:rsidR="00513365" w:rsidRDefault="00513365" w:rsidP="0058414C">
            <w:pPr>
              <w:jc w:val="center"/>
              <w:rPr>
                <w:rFonts w:ascii="Verdana" w:hAnsi="Verdana"/>
                <w:sz w:val="20"/>
              </w:rPr>
            </w:pPr>
            <w:r w:rsidRPr="00B403BC">
              <w:rPr>
                <w:rFonts w:ascii="Verdana" w:hAnsi="Verdana"/>
                <w:b/>
                <w:sz w:val="20"/>
              </w:rPr>
              <w:t>Naziv</w:t>
            </w:r>
          </w:p>
        </w:tc>
        <w:tc>
          <w:tcPr>
            <w:tcW w:w="7790" w:type="dxa"/>
            <w:vAlign w:val="center"/>
          </w:tcPr>
          <w:p w14:paraId="46AA7AD6" w14:textId="49A740A3" w:rsidR="00513365" w:rsidRPr="00513365" w:rsidRDefault="00CC1C22" w:rsidP="00513365">
            <w:pPr>
              <w:jc w:val="both"/>
              <w:rPr>
                <w:rFonts w:ascii="Verdana" w:hAnsi="Verdana"/>
                <w:sz w:val="20"/>
              </w:rPr>
            </w:pPr>
            <w:r>
              <w:rPr>
                <w:rFonts w:ascii="Verdana" w:hAnsi="Verdana"/>
                <w:sz w:val="20"/>
              </w:rPr>
              <w:t xml:space="preserve">Poticanje obiteljskih </w:t>
            </w:r>
            <w:r w:rsidR="00F8586E">
              <w:rPr>
                <w:rFonts w:ascii="Verdana" w:hAnsi="Verdana"/>
                <w:sz w:val="20"/>
              </w:rPr>
              <w:t xml:space="preserve">i </w:t>
            </w:r>
            <w:proofErr w:type="spellStart"/>
            <w:r w:rsidR="00F8586E">
              <w:rPr>
                <w:rFonts w:ascii="Verdana" w:hAnsi="Verdana"/>
                <w:sz w:val="20"/>
              </w:rPr>
              <w:t>samoopskrbnih</w:t>
            </w:r>
            <w:proofErr w:type="spellEnd"/>
            <w:r w:rsidR="00F8586E">
              <w:rPr>
                <w:rFonts w:ascii="Verdana" w:hAnsi="Verdana"/>
                <w:sz w:val="20"/>
              </w:rPr>
              <w:t xml:space="preserve"> </w:t>
            </w:r>
            <w:r>
              <w:rPr>
                <w:rFonts w:ascii="Verdana" w:hAnsi="Verdana"/>
                <w:sz w:val="20"/>
              </w:rPr>
              <w:t>poljoprivrednih gospodarstava</w:t>
            </w:r>
          </w:p>
        </w:tc>
      </w:tr>
      <w:tr w:rsidR="00513365" w:rsidRPr="00955E6A" w14:paraId="70276473" w14:textId="77777777" w:rsidTr="00E14B37">
        <w:tc>
          <w:tcPr>
            <w:tcW w:w="1277" w:type="dxa"/>
            <w:vAlign w:val="center"/>
          </w:tcPr>
          <w:p w14:paraId="02341AF6" w14:textId="77777777" w:rsidR="00513365" w:rsidRDefault="00513365" w:rsidP="0058414C">
            <w:pPr>
              <w:jc w:val="center"/>
              <w:rPr>
                <w:rFonts w:ascii="Verdana" w:hAnsi="Verdana"/>
                <w:sz w:val="20"/>
              </w:rPr>
            </w:pPr>
            <w:r w:rsidRPr="00B403BC">
              <w:rPr>
                <w:rFonts w:ascii="Verdana" w:hAnsi="Verdana"/>
                <w:b/>
                <w:sz w:val="20"/>
              </w:rPr>
              <w:t>Ciljevi</w:t>
            </w:r>
          </w:p>
        </w:tc>
        <w:tc>
          <w:tcPr>
            <w:tcW w:w="7790" w:type="dxa"/>
            <w:vAlign w:val="center"/>
          </w:tcPr>
          <w:p w14:paraId="23FB0624" w14:textId="18646AC7" w:rsidR="00513365" w:rsidRPr="00955E6A" w:rsidRDefault="000E4689" w:rsidP="00FB6274">
            <w:pPr>
              <w:jc w:val="both"/>
              <w:rPr>
                <w:rFonts w:ascii="Verdana" w:hAnsi="Verdana"/>
                <w:sz w:val="20"/>
              </w:rPr>
            </w:pPr>
            <w:r>
              <w:rPr>
                <w:rFonts w:ascii="Verdana" w:hAnsi="Verdana"/>
                <w:sz w:val="20"/>
              </w:rPr>
              <w:t xml:space="preserve">Podrška razvoju </w:t>
            </w:r>
            <w:r w:rsidR="00FB6274">
              <w:rPr>
                <w:rFonts w:ascii="Verdana" w:hAnsi="Verdana"/>
                <w:sz w:val="20"/>
              </w:rPr>
              <w:t xml:space="preserve">poljoprivrednih gospodarstva, </w:t>
            </w:r>
            <w:r w:rsidR="00FB6274" w:rsidRPr="00FB6274">
              <w:rPr>
                <w:rFonts w:ascii="Verdana" w:hAnsi="Verdana"/>
                <w:sz w:val="20"/>
              </w:rPr>
              <w:t xml:space="preserve">kroz povećanje poljoprivredne proizvodnje, </w:t>
            </w:r>
            <w:r w:rsidR="00905541">
              <w:rPr>
                <w:rFonts w:ascii="Verdana" w:hAnsi="Verdana"/>
                <w:sz w:val="20"/>
              </w:rPr>
              <w:t xml:space="preserve">poboljšanja kvalitete ili proširenja ponude, </w:t>
            </w:r>
            <w:r w:rsidR="00FB6274" w:rsidRPr="00FB6274">
              <w:rPr>
                <w:rFonts w:ascii="Verdana" w:hAnsi="Verdana"/>
                <w:sz w:val="20"/>
              </w:rPr>
              <w:t>uvođenj</w:t>
            </w:r>
            <w:r w:rsidR="00905541">
              <w:rPr>
                <w:rFonts w:ascii="Verdana" w:hAnsi="Verdana"/>
                <w:sz w:val="20"/>
              </w:rPr>
              <w:t>a</w:t>
            </w:r>
            <w:r w:rsidR="00FB6274" w:rsidRPr="00FB6274">
              <w:rPr>
                <w:rFonts w:ascii="Verdana" w:hAnsi="Verdana"/>
                <w:sz w:val="20"/>
              </w:rPr>
              <w:t xml:space="preserve"> i razvoj</w:t>
            </w:r>
            <w:r w:rsidR="00905541">
              <w:rPr>
                <w:rFonts w:ascii="Verdana" w:hAnsi="Verdana"/>
                <w:sz w:val="20"/>
              </w:rPr>
              <w:t>a</w:t>
            </w:r>
            <w:r w:rsidR="00FB6274" w:rsidRPr="00FB6274">
              <w:rPr>
                <w:rFonts w:ascii="Verdana" w:hAnsi="Verdana"/>
                <w:sz w:val="20"/>
              </w:rPr>
              <w:t xml:space="preserve"> postojećih oznaka kvalitete</w:t>
            </w:r>
            <w:r w:rsidR="00FB6274">
              <w:rPr>
                <w:rFonts w:ascii="Verdana" w:hAnsi="Verdana"/>
                <w:sz w:val="20"/>
              </w:rPr>
              <w:t xml:space="preserve"> ili pripreme dokumentacije u svrhu prijave na EU i nacionalne fondove.</w:t>
            </w:r>
          </w:p>
        </w:tc>
      </w:tr>
      <w:tr w:rsidR="00513365" w:rsidRPr="00955E6A" w14:paraId="677C89B5" w14:textId="77777777" w:rsidTr="00E14B37">
        <w:tc>
          <w:tcPr>
            <w:tcW w:w="1277" w:type="dxa"/>
            <w:vAlign w:val="center"/>
          </w:tcPr>
          <w:p w14:paraId="32458AA9" w14:textId="77777777" w:rsidR="00513365" w:rsidRDefault="00513365" w:rsidP="0058414C">
            <w:pPr>
              <w:jc w:val="center"/>
              <w:rPr>
                <w:rFonts w:ascii="Verdana" w:hAnsi="Verdana"/>
                <w:sz w:val="20"/>
              </w:rPr>
            </w:pPr>
            <w:r w:rsidRPr="00B403BC">
              <w:rPr>
                <w:rFonts w:ascii="Verdana" w:hAnsi="Verdana"/>
                <w:b/>
                <w:sz w:val="20"/>
              </w:rPr>
              <w:t>Nositelj</w:t>
            </w:r>
          </w:p>
        </w:tc>
        <w:tc>
          <w:tcPr>
            <w:tcW w:w="7790" w:type="dxa"/>
            <w:vAlign w:val="center"/>
          </w:tcPr>
          <w:p w14:paraId="30E54B0A" w14:textId="356D2DD1" w:rsidR="00513365" w:rsidRPr="00955E6A" w:rsidRDefault="00513365" w:rsidP="0058414C">
            <w:pPr>
              <w:rPr>
                <w:rFonts w:ascii="Verdana" w:hAnsi="Verdana"/>
                <w:sz w:val="20"/>
              </w:rPr>
            </w:pPr>
            <w:r>
              <w:rPr>
                <w:rFonts w:ascii="Verdana" w:hAnsi="Verdana"/>
                <w:sz w:val="20"/>
              </w:rPr>
              <w:t>Grad Delnice</w:t>
            </w:r>
          </w:p>
        </w:tc>
      </w:tr>
      <w:tr w:rsidR="00513365" w:rsidRPr="00955E6A" w14:paraId="00BC0606" w14:textId="77777777" w:rsidTr="00E14B37">
        <w:tc>
          <w:tcPr>
            <w:tcW w:w="1277" w:type="dxa"/>
            <w:vAlign w:val="center"/>
          </w:tcPr>
          <w:p w14:paraId="2FBBE51B" w14:textId="77777777" w:rsidR="00513365" w:rsidRDefault="00513365" w:rsidP="0058414C">
            <w:pPr>
              <w:jc w:val="center"/>
              <w:rPr>
                <w:rFonts w:ascii="Verdana" w:hAnsi="Verdana"/>
                <w:sz w:val="20"/>
              </w:rPr>
            </w:pPr>
            <w:r w:rsidRPr="00B403BC">
              <w:rPr>
                <w:rFonts w:ascii="Verdana" w:hAnsi="Verdana"/>
                <w:b/>
                <w:sz w:val="20"/>
              </w:rPr>
              <w:t>Korisnici</w:t>
            </w:r>
          </w:p>
        </w:tc>
        <w:tc>
          <w:tcPr>
            <w:tcW w:w="7790" w:type="dxa"/>
            <w:vAlign w:val="center"/>
          </w:tcPr>
          <w:p w14:paraId="56511C6B" w14:textId="17040FFE" w:rsidR="00513365" w:rsidRPr="00955E6A" w:rsidRDefault="002C342C" w:rsidP="0058414C">
            <w:pPr>
              <w:rPr>
                <w:rFonts w:ascii="Verdana" w:hAnsi="Verdana"/>
                <w:sz w:val="20"/>
              </w:rPr>
            </w:pPr>
            <w:r>
              <w:rPr>
                <w:rFonts w:ascii="Verdana" w:hAnsi="Verdana"/>
                <w:sz w:val="20"/>
              </w:rPr>
              <w:t>Obiteljska poljoprivredna gospodarstva</w:t>
            </w:r>
            <w:r w:rsidR="00E16707">
              <w:rPr>
                <w:rFonts w:ascii="Verdana" w:hAnsi="Verdana"/>
                <w:sz w:val="20"/>
              </w:rPr>
              <w:t xml:space="preserve">, </w:t>
            </w:r>
            <w:proofErr w:type="spellStart"/>
            <w:r w:rsidR="00E16707">
              <w:rPr>
                <w:rFonts w:ascii="Verdana" w:hAnsi="Verdana"/>
                <w:sz w:val="20"/>
              </w:rPr>
              <w:t>samoopskrbna</w:t>
            </w:r>
            <w:proofErr w:type="spellEnd"/>
            <w:r w:rsidR="00E16707">
              <w:rPr>
                <w:rFonts w:ascii="Verdana" w:hAnsi="Verdana"/>
                <w:sz w:val="20"/>
              </w:rPr>
              <w:t xml:space="preserve"> poljoprivredna gospodarstva</w:t>
            </w:r>
          </w:p>
        </w:tc>
      </w:tr>
      <w:tr w:rsidR="00513365" w14:paraId="6EC56918" w14:textId="77777777" w:rsidTr="00E14B37">
        <w:tc>
          <w:tcPr>
            <w:tcW w:w="1277" w:type="dxa"/>
            <w:vAlign w:val="center"/>
          </w:tcPr>
          <w:p w14:paraId="483FBCCA" w14:textId="77777777" w:rsidR="00513365" w:rsidRDefault="00513365" w:rsidP="0058414C">
            <w:pPr>
              <w:jc w:val="center"/>
              <w:rPr>
                <w:rFonts w:ascii="Verdana" w:hAnsi="Verdana"/>
                <w:sz w:val="20"/>
              </w:rPr>
            </w:pPr>
            <w:r w:rsidRPr="00B403BC">
              <w:rPr>
                <w:rFonts w:ascii="Verdana" w:hAnsi="Verdana"/>
                <w:b/>
                <w:sz w:val="20"/>
              </w:rPr>
              <w:t>Provedba</w:t>
            </w:r>
          </w:p>
        </w:tc>
        <w:tc>
          <w:tcPr>
            <w:tcW w:w="7790" w:type="dxa"/>
            <w:vAlign w:val="center"/>
          </w:tcPr>
          <w:p w14:paraId="503A7C75" w14:textId="32FC5AF8" w:rsidR="00513365" w:rsidRDefault="002C342C" w:rsidP="0058414C">
            <w:pPr>
              <w:jc w:val="both"/>
              <w:rPr>
                <w:rFonts w:ascii="Verdana" w:hAnsi="Verdana"/>
                <w:sz w:val="20"/>
              </w:rPr>
            </w:pPr>
            <w:r w:rsidRPr="002C342C">
              <w:rPr>
                <w:rFonts w:ascii="Verdana" w:hAnsi="Verdana"/>
                <w:sz w:val="20"/>
              </w:rPr>
              <w:t xml:space="preserve">Subvencija </w:t>
            </w:r>
            <w:bookmarkStart w:id="7" w:name="_Hlk6471230"/>
            <w:r w:rsidRPr="002C342C">
              <w:rPr>
                <w:rFonts w:ascii="Verdana" w:hAnsi="Verdana"/>
                <w:sz w:val="20"/>
              </w:rPr>
              <w:t xml:space="preserve">nabave </w:t>
            </w:r>
            <w:r w:rsidR="00207133">
              <w:rPr>
                <w:rFonts w:ascii="Verdana" w:hAnsi="Verdana"/>
                <w:sz w:val="20"/>
              </w:rPr>
              <w:t>sadnica</w:t>
            </w:r>
            <w:r w:rsidR="00FE31DF">
              <w:rPr>
                <w:rFonts w:ascii="Verdana" w:hAnsi="Verdana"/>
                <w:sz w:val="20"/>
              </w:rPr>
              <w:t>, pripreme tla, ograđivanja, navodn</w:t>
            </w:r>
            <w:r w:rsidR="00CD6FA5">
              <w:rPr>
                <w:rFonts w:ascii="Verdana" w:hAnsi="Verdana"/>
                <w:sz w:val="20"/>
              </w:rPr>
              <w:t>j</w:t>
            </w:r>
            <w:r w:rsidR="00FE31DF">
              <w:rPr>
                <w:rFonts w:ascii="Verdana" w:hAnsi="Verdana"/>
                <w:sz w:val="20"/>
              </w:rPr>
              <w:t>avanja, zaštite od padalina, nabave domaćih životinja i pčelinjih zajednica, nabave poljoprivredne mehanizacije ili opreme, građenja i opremanja objekata za poljoprivrednu proizvodnju, uvođenja oznaka kvalitete</w:t>
            </w:r>
            <w:r w:rsidRPr="002C342C">
              <w:rPr>
                <w:rFonts w:ascii="Verdana" w:hAnsi="Verdana"/>
                <w:sz w:val="20"/>
              </w:rPr>
              <w:t xml:space="preserve"> </w:t>
            </w:r>
            <w:r w:rsidR="00FE31DF">
              <w:rPr>
                <w:rFonts w:ascii="Verdana" w:hAnsi="Verdana"/>
                <w:sz w:val="20"/>
              </w:rPr>
              <w:t xml:space="preserve">i </w:t>
            </w:r>
            <w:r w:rsidR="00FE31DF" w:rsidRPr="00FE31DF">
              <w:rPr>
                <w:rFonts w:ascii="Verdana" w:hAnsi="Verdana"/>
                <w:sz w:val="20"/>
              </w:rPr>
              <w:t xml:space="preserve">troškova izrade projektnih prijedloga za sufinanciranje iz fondova EU i nacionalnih fondova te druge projektne dokumentacije </w:t>
            </w:r>
            <w:r w:rsidRPr="002C342C">
              <w:rPr>
                <w:rFonts w:ascii="Verdana" w:hAnsi="Verdana"/>
                <w:sz w:val="20"/>
              </w:rPr>
              <w:t xml:space="preserve">u visini od </w:t>
            </w:r>
            <w:r w:rsidR="000F525C">
              <w:rPr>
                <w:rFonts w:ascii="Verdana" w:hAnsi="Verdana"/>
                <w:sz w:val="20"/>
              </w:rPr>
              <w:t>5</w:t>
            </w:r>
            <w:r w:rsidRPr="002C342C">
              <w:rPr>
                <w:rFonts w:ascii="Verdana" w:hAnsi="Verdana"/>
                <w:sz w:val="20"/>
              </w:rPr>
              <w:t xml:space="preserve">.000,00 kn po zahtjevu za </w:t>
            </w:r>
            <w:r w:rsidR="005359D2">
              <w:rPr>
                <w:rFonts w:ascii="Verdana" w:hAnsi="Verdana"/>
                <w:sz w:val="20"/>
              </w:rPr>
              <w:t>osam</w:t>
            </w:r>
            <w:r w:rsidRPr="002C342C">
              <w:rPr>
                <w:rFonts w:ascii="Verdana" w:hAnsi="Verdana"/>
                <w:sz w:val="20"/>
              </w:rPr>
              <w:t xml:space="preserve"> (</w:t>
            </w:r>
            <w:r w:rsidR="005359D2">
              <w:rPr>
                <w:rFonts w:ascii="Verdana" w:hAnsi="Verdana"/>
                <w:sz w:val="20"/>
              </w:rPr>
              <w:t>8</w:t>
            </w:r>
            <w:r w:rsidRPr="002C342C">
              <w:rPr>
                <w:rFonts w:ascii="Verdana" w:hAnsi="Verdana"/>
                <w:sz w:val="20"/>
              </w:rPr>
              <w:t xml:space="preserve">) </w:t>
            </w:r>
            <w:r>
              <w:rPr>
                <w:rFonts w:ascii="Verdana" w:hAnsi="Verdana"/>
                <w:sz w:val="20"/>
              </w:rPr>
              <w:t>obiteljskih poljoprivrednih gospodarstava</w:t>
            </w:r>
            <w:r w:rsidR="00E16707">
              <w:rPr>
                <w:rFonts w:ascii="Verdana" w:hAnsi="Verdana"/>
                <w:sz w:val="20"/>
              </w:rPr>
              <w:t xml:space="preserve"> i </w:t>
            </w:r>
            <w:proofErr w:type="spellStart"/>
            <w:r w:rsidR="00E16707">
              <w:rPr>
                <w:rFonts w:ascii="Verdana" w:hAnsi="Verdana"/>
                <w:sz w:val="20"/>
              </w:rPr>
              <w:t>samoopskrbnih</w:t>
            </w:r>
            <w:proofErr w:type="spellEnd"/>
            <w:r w:rsidR="00E16707">
              <w:rPr>
                <w:rFonts w:ascii="Verdana" w:hAnsi="Verdana"/>
                <w:sz w:val="20"/>
              </w:rPr>
              <w:t xml:space="preserve"> poljoprivrednih gospodarstava</w:t>
            </w:r>
            <w:r>
              <w:rPr>
                <w:rFonts w:ascii="Verdana" w:hAnsi="Verdana"/>
                <w:sz w:val="20"/>
              </w:rPr>
              <w:t>.</w:t>
            </w:r>
            <w:bookmarkEnd w:id="7"/>
          </w:p>
        </w:tc>
      </w:tr>
      <w:bookmarkEnd w:id="6"/>
    </w:tbl>
    <w:p w14:paraId="2AC84FED" w14:textId="77777777" w:rsidR="00E16707" w:rsidRPr="007535C4" w:rsidRDefault="00E16707" w:rsidP="007535C4">
      <w:pPr>
        <w:jc w:val="both"/>
        <w:rPr>
          <w:rFonts w:ascii="Verdana" w:hAnsi="Verdana"/>
          <w:sz w:val="20"/>
        </w:rPr>
      </w:pPr>
    </w:p>
    <w:tbl>
      <w:tblPr>
        <w:tblStyle w:val="Reetkatablice"/>
        <w:tblW w:w="9067" w:type="dxa"/>
        <w:tblLook w:val="04A0" w:firstRow="1" w:lastRow="0" w:firstColumn="1" w:lastColumn="0" w:noHBand="0" w:noVBand="1"/>
      </w:tblPr>
      <w:tblGrid>
        <w:gridCol w:w="1277"/>
        <w:gridCol w:w="7790"/>
      </w:tblGrid>
      <w:tr w:rsidR="00B27454" w14:paraId="40B43990" w14:textId="77777777" w:rsidTr="00E14B37">
        <w:tc>
          <w:tcPr>
            <w:tcW w:w="1277" w:type="dxa"/>
            <w:shd w:val="clear" w:color="auto" w:fill="D9D9D9" w:themeFill="background1" w:themeFillShade="D9"/>
            <w:vAlign w:val="center"/>
          </w:tcPr>
          <w:p w14:paraId="4DAE737E" w14:textId="77777777" w:rsidR="00B27454" w:rsidRDefault="00B27454" w:rsidP="0058414C">
            <w:pPr>
              <w:jc w:val="center"/>
              <w:rPr>
                <w:rFonts w:ascii="Verdana" w:hAnsi="Verdana"/>
                <w:sz w:val="20"/>
              </w:rPr>
            </w:pPr>
            <w:bookmarkStart w:id="8" w:name="_Hlk61850217"/>
            <w:r w:rsidRPr="00B403BC">
              <w:rPr>
                <w:rFonts w:ascii="Verdana" w:hAnsi="Verdana"/>
                <w:b/>
                <w:sz w:val="20"/>
              </w:rPr>
              <w:t>Mjera</w:t>
            </w:r>
          </w:p>
        </w:tc>
        <w:tc>
          <w:tcPr>
            <w:tcW w:w="7790" w:type="dxa"/>
            <w:shd w:val="clear" w:color="auto" w:fill="D9D9D9" w:themeFill="background1" w:themeFillShade="D9"/>
            <w:vAlign w:val="center"/>
          </w:tcPr>
          <w:p w14:paraId="38917EA4" w14:textId="532CC66D" w:rsidR="00B27454" w:rsidRDefault="00015934" w:rsidP="0058414C">
            <w:pPr>
              <w:rPr>
                <w:rFonts w:ascii="Verdana" w:hAnsi="Verdana"/>
                <w:sz w:val="20"/>
              </w:rPr>
            </w:pPr>
            <w:r>
              <w:rPr>
                <w:rFonts w:ascii="Verdana" w:hAnsi="Verdana"/>
                <w:sz w:val="20"/>
              </w:rPr>
              <w:t>1</w:t>
            </w:r>
            <w:r w:rsidR="00B27454">
              <w:rPr>
                <w:rFonts w:ascii="Verdana" w:hAnsi="Verdana"/>
                <w:sz w:val="20"/>
              </w:rPr>
              <w:t>.</w:t>
            </w:r>
            <w:r w:rsidR="005359D2">
              <w:rPr>
                <w:rFonts w:ascii="Verdana" w:hAnsi="Verdana"/>
                <w:sz w:val="20"/>
              </w:rPr>
              <w:t>3</w:t>
            </w:r>
            <w:r w:rsidR="00B27454">
              <w:rPr>
                <w:rFonts w:ascii="Verdana" w:hAnsi="Verdana"/>
                <w:sz w:val="20"/>
              </w:rPr>
              <w:t>.</w:t>
            </w:r>
          </w:p>
        </w:tc>
      </w:tr>
      <w:tr w:rsidR="00B27454" w:rsidRPr="00955E6A" w14:paraId="55808551" w14:textId="77777777" w:rsidTr="00E14B37">
        <w:tc>
          <w:tcPr>
            <w:tcW w:w="1277" w:type="dxa"/>
            <w:vAlign w:val="center"/>
          </w:tcPr>
          <w:p w14:paraId="5D1116F0" w14:textId="77777777" w:rsidR="00B27454" w:rsidRDefault="00B27454" w:rsidP="0058414C">
            <w:pPr>
              <w:jc w:val="center"/>
              <w:rPr>
                <w:rFonts w:ascii="Verdana" w:hAnsi="Verdana"/>
                <w:sz w:val="20"/>
              </w:rPr>
            </w:pPr>
            <w:r w:rsidRPr="00B403BC">
              <w:rPr>
                <w:rFonts w:ascii="Verdana" w:hAnsi="Verdana"/>
                <w:b/>
                <w:sz w:val="20"/>
              </w:rPr>
              <w:t>Naziv</w:t>
            </w:r>
          </w:p>
        </w:tc>
        <w:tc>
          <w:tcPr>
            <w:tcW w:w="7790" w:type="dxa"/>
            <w:vAlign w:val="center"/>
          </w:tcPr>
          <w:p w14:paraId="73A9D5EB" w14:textId="027E9021" w:rsidR="00B27454" w:rsidRPr="00B27454" w:rsidRDefault="00B27454" w:rsidP="00B27454">
            <w:pPr>
              <w:jc w:val="both"/>
              <w:rPr>
                <w:rFonts w:ascii="Verdana" w:hAnsi="Verdana"/>
                <w:sz w:val="20"/>
              </w:rPr>
            </w:pPr>
            <w:r w:rsidRPr="00B27454">
              <w:rPr>
                <w:rFonts w:ascii="Verdana" w:hAnsi="Verdana"/>
                <w:sz w:val="20"/>
              </w:rPr>
              <w:t>Program razvoja ženskog poduzetništva</w:t>
            </w:r>
          </w:p>
        </w:tc>
      </w:tr>
      <w:tr w:rsidR="00B27454" w:rsidRPr="00955E6A" w14:paraId="2AFC5E25" w14:textId="77777777" w:rsidTr="00E14B37">
        <w:tc>
          <w:tcPr>
            <w:tcW w:w="1277" w:type="dxa"/>
            <w:vAlign w:val="center"/>
          </w:tcPr>
          <w:p w14:paraId="3E875276" w14:textId="77777777" w:rsidR="00B27454" w:rsidRDefault="00B27454" w:rsidP="0058414C">
            <w:pPr>
              <w:jc w:val="center"/>
              <w:rPr>
                <w:rFonts w:ascii="Verdana" w:hAnsi="Verdana"/>
                <w:sz w:val="20"/>
              </w:rPr>
            </w:pPr>
            <w:r w:rsidRPr="00B403BC">
              <w:rPr>
                <w:rFonts w:ascii="Verdana" w:hAnsi="Verdana"/>
                <w:b/>
                <w:sz w:val="20"/>
              </w:rPr>
              <w:t>Ciljevi</w:t>
            </w:r>
          </w:p>
        </w:tc>
        <w:tc>
          <w:tcPr>
            <w:tcW w:w="7790" w:type="dxa"/>
            <w:vAlign w:val="center"/>
          </w:tcPr>
          <w:p w14:paraId="68735121" w14:textId="64087329" w:rsidR="00B27454" w:rsidRPr="00955E6A" w:rsidRDefault="00FA21D3" w:rsidP="0058414C">
            <w:pPr>
              <w:rPr>
                <w:rFonts w:ascii="Verdana" w:hAnsi="Verdana"/>
                <w:sz w:val="20"/>
              </w:rPr>
            </w:pPr>
            <w:r>
              <w:rPr>
                <w:rFonts w:ascii="Verdana" w:hAnsi="Verdana"/>
                <w:sz w:val="20"/>
              </w:rPr>
              <w:t>Uključivanje žena u poduzetničke aktivnosti kroz promicanje i poticanje ženskog podu</w:t>
            </w:r>
            <w:r w:rsidR="00CD5B48">
              <w:rPr>
                <w:rFonts w:ascii="Verdana" w:hAnsi="Verdana"/>
                <w:sz w:val="20"/>
              </w:rPr>
              <w:t>z</w:t>
            </w:r>
            <w:r>
              <w:rPr>
                <w:rFonts w:ascii="Verdana" w:hAnsi="Verdana"/>
                <w:sz w:val="20"/>
              </w:rPr>
              <w:t>etništv</w:t>
            </w:r>
            <w:r w:rsidR="00CD5B48">
              <w:rPr>
                <w:rFonts w:ascii="Verdana" w:hAnsi="Verdana"/>
                <w:sz w:val="20"/>
              </w:rPr>
              <w:t>a kao i ostvarivanje rodne ravnopravnosti kroz ekonomsko osnaživanje žena</w:t>
            </w:r>
          </w:p>
        </w:tc>
      </w:tr>
      <w:tr w:rsidR="00B27454" w:rsidRPr="00955E6A" w14:paraId="6AAFFCB7" w14:textId="77777777" w:rsidTr="00E14B37">
        <w:tc>
          <w:tcPr>
            <w:tcW w:w="1277" w:type="dxa"/>
            <w:vAlign w:val="center"/>
          </w:tcPr>
          <w:p w14:paraId="2EB46E49" w14:textId="77777777" w:rsidR="00B27454" w:rsidRDefault="00B27454" w:rsidP="0058414C">
            <w:pPr>
              <w:jc w:val="center"/>
              <w:rPr>
                <w:rFonts w:ascii="Verdana" w:hAnsi="Verdana"/>
                <w:sz w:val="20"/>
              </w:rPr>
            </w:pPr>
            <w:r w:rsidRPr="00B403BC">
              <w:rPr>
                <w:rFonts w:ascii="Verdana" w:hAnsi="Verdana"/>
                <w:b/>
                <w:sz w:val="20"/>
              </w:rPr>
              <w:t>Nositelj</w:t>
            </w:r>
          </w:p>
        </w:tc>
        <w:tc>
          <w:tcPr>
            <w:tcW w:w="7790" w:type="dxa"/>
            <w:vAlign w:val="center"/>
          </w:tcPr>
          <w:p w14:paraId="5AF7ACE0" w14:textId="3E77F620" w:rsidR="00B27454" w:rsidRPr="00955E6A" w:rsidRDefault="00B27454" w:rsidP="0058414C">
            <w:pPr>
              <w:rPr>
                <w:rFonts w:ascii="Verdana" w:hAnsi="Verdana"/>
                <w:sz w:val="20"/>
              </w:rPr>
            </w:pPr>
            <w:r>
              <w:rPr>
                <w:rFonts w:ascii="Verdana" w:hAnsi="Verdana"/>
                <w:sz w:val="20"/>
              </w:rPr>
              <w:t>Grad Delnice</w:t>
            </w:r>
          </w:p>
        </w:tc>
      </w:tr>
      <w:tr w:rsidR="00B27454" w:rsidRPr="00955E6A" w14:paraId="3122A1DF" w14:textId="77777777" w:rsidTr="00E14B37">
        <w:tc>
          <w:tcPr>
            <w:tcW w:w="1277" w:type="dxa"/>
            <w:vAlign w:val="center"/>
          </w:tcPr>
          <w:p w14:paraId="7C7EF588" w14:textId="77777777" w:rsidR="00B27454" w:rsidRDefault="00B27454" w:rsidP="0058414C">
            <w:pPr>
              <w:jc w:val="center"/>
              <w:rPr>
                <w:rFonts w:ascii="Verdana" w:hAnsi="Verdana"/>
                <w:sz w:val="20"/>
              </w:rPr>
            </w:pPr>
            <w:r w:rsidRPr="00B403BC">
              <w:rPr>
                <w:rFonts w:ascii="Verdana" w:hAnsi="Verdana"/>
                <w:b/>
                <w:sz w:val="20"/>
              </w:rPr>
              <w:t>Korisnici</w:t>
            </w:r>
          </w:p>
        </w:tc>
        <w:tc>
          <w:tcPr>
            <w:tcW w:w="7790" w:type="dxa"/>
            <w:vAlign w:val="center"/>
          </w:tcPr>
          <w:p w14:paraId="2D9E68AE" w14:textId="0F883D6A" w:rsidR="00B27454" w:rsidRPr="00955E6A" w:rsidRDefault="009565BE" w:rsidP="0058414C">
            <w:pPr>
              <w:rPr>
                <w:rFonts w:ascii="Verdana" w:hAnsi="Verdana"/>
                <w:sz w:val="20"/>
              </w:rPr>
            </w:pPr>
            <w:r>
              <w:rPr>
                <w:rFonts w:ascii="Verdana" w:hAnsi="Verdana"/>
                <w:sz w:val="20"/>
              </w:rPr>
              <w:t xml:space="preserve">Žene poduzetnice s prebivalištem ili sjedištem na području </w:t>
            </w:r>
            <w:r w:rsidR="00400871">
              <w:rPr>
                <w:rFonts w:ascii="Verdana" w:hAnsi="Verdana"/>
                <w:sz w:val="20"/>
              </w:rPr>
              <w:t>G</w:t>
            </w:r>
            <w:r>
              <w:rPr>
                <w:rFonts w:ascii="Verdana" w:hAnsi="Verdana"/>
                <w:sz w:val="20"/>
              </w:rPr>
              <w:t>rada Delnica</w:t>
            </w:r>
            <w:r w:rsidR="000F525C">
              <w:rPr>
                <w:rFonts w:ascii="Verdana" w:hAnsi="Verdana"/>
                <w:sz w:val="20"/>
              </w:rPr>
              <w:t xml:space="preserve"> (mikro i male poduzetnice</w:t>
            </w:r>
            <w:r w:rsidR="004B4C9B">
              <w:rPr>
                <w:rFonts w:ascii="Verdana" w:hAnsi="Verdana"/>
                <w:sz w:val="20"/>
              </w:rPr>
              <w:t xml:space="preserve">, </w:t>
            </w:r>
            <w:r w:rsidR="000F525C">
              <w:rPr>
                <w:rFonts w:ascii="Verdana" w:hAnsi="Verdana"/>
                <w:sz w:val="20"/>
              </w:rPr>
              <w:t>obrtnice</w:t>
            </w:r>
            <w:r w:rsidR="004B4C9B">
              <w:rPr>
                <w:rFonts w:ascii="Verdana" w:hAnsi="Verdana"/>
                <w:sz w:val="20"/>
              </w:rPr>
              <w:t xml:space="preserve"> te nositeljice domaće radinosti</w:t>
            </w:r>
            <w:r w:rsidR="000F525C">
              <w:rPr>
                <w:rFonts w:ascii="Verdana" w:hAnsi="Verdana"/>
                <w:sz w:val="20"/>
              </w:rPr>
              <w:t>).</w:t>
            </w:r>
          </w:p>
        </w:tc>
      </w:tr>
      <w:tr w:rsidR="00B27454" w14:paraId="72B3B8F1" w14:textId="77777777" w:rsidTr="00E14B37">
        <w:tc>
          <w:tcPr>
            <w:tcW w:w="1277" w:type="dxa"/>
            <w:vAlign w:val="center"/>
          </w:tcPr>
          <w:p w14:paraId="18A8A681" w14:textId="77777777" w:rsidR="00B27454" w:rsidRDefault="00B27454" w:rsidP="0058414C">
            <w:pPr>
              <w:jc w:val="center"/>
              <w:rPr>
                <w:rFonts w:ascii="Verdana" w:hAnsi="Verdana"/>
                <w:sz w:val="20"/>
              </w:rPr>
            </w:pPr>
            <w:bookmarkStart w:id="9" w:name="_Hlk6298732"/>
            <w:r w:rsidRPr="00B403BC">
              <w:rPr>
                <w:rFonts w:ascii="Verdana" w:hAnsi="Verdana"/>
                <w:b/>
                <w:sz w:val="20"/>
              </w:rPr>
              <w:t>Provedba</w:t>
            </w:r>
          </w:p>
        </w:tc>
        <w:tc>
          <w:tcPr>
            <w:tcW w:w="7790" w:type="dxa"/>
            <w:vAlign w:val="center"/>
          </w:tcPr>
          <w:p w14:paraId="19086913" w14:textId="47D0B9F5" w:rsidR="00B27454" w:rsidRDefault="009565BE" w:rsidP="0058414C">
            <w:pPr>
              <w:jc w:val="both"/>
              <w:rPr>
                <w:rFonts w:ascii="Verdana" w:hAnsi="Verdana"/>
                <w:sz w:val="20"/>
              </w:rPr>
            </w:pPr>
            <w:r>
              <w:rPr>
                <w:rFonts w:ascii="Verdana" w:hAnsi="Verdana"/>
                <w:sz w:val="20"/>
              </w:rPr>
              <w:t xml:space="preserve">Poticaji za </w:t>
            </w:r>
            <w:bookmarkStart w:id="10" w:name="_Hlk6903825"/>
            <w:r>
              <w:rPr>
                <w:rFonts w:ascii="Verdana" w:hAnsi="Verdana"/>
                <w:sz w:val="20"/>
              </w:rPr>
              <w:t xml:space="preserve">ulaganja u projekte ženskog poduzetništva kroz sufinanciranje </w:t>
            </w:r>
            <w:r w:rsidR="002C342C" w:rsidRPr="002C342C">
              <w:rPr>
                <w:rFonts w:ascii="Verdana" w:hAnsi="Verdana"/>
                <w:sz w:val="20"/>
              </w:rPr>
              <w:t>nabave i ugradnje novih strojeva i opreme za poslovanje, radova na uređenju poslovnog prostora kao i sufinanciranje troškova izrade projektn</w:t>
            </w:r>
            <w:r w:rsidR="00B249AF">
              <w:rPr>
                <w:rFonts w:ascii="Verdana" w:hAnsi="Verdana"/>
                <w:sz w:val="20"/>
              </w:rPr>
              <w:t>e</w:t>
            </w:r>
            <w:r w:rsidR="002C342C" w:rsidRPr="002C342C">
              <w:rPr>
                <w:rFonts w:ascii="Verdana" w:hAnsi="Verdana"/>
                <w:sz w:val="20"/>
              </w:rPr>
              <w:t xml:space="preserve"> </w:t>
            </w:r>
            <w:r w:rsidR="00B249AF">
              <w:rPr>
                <w:rFonts w:ascii="Verdana" w:hAnsi="Verdana"/>
                <w:sz w:val="20"/>
              </w:rPr>
              <w:t>dokumentacije</w:t>
            </w:r>
            <w:r w:rsidR="002C342C" w:rsidRPr="002C342C">
              <w:rPr>
                <w:rFonts w:ascii="Verdana" w:hAnsi="Verdana"/>
                <w:sz w:val="20"/>
              </w:rPr>
              <w:t xml:space="preserve"> za sufinanciranje iz fondova EU i nacionalnih fondova te druge projektne dokumentacije u visini od </w:t>
            </w:r>
            <w:r w:rsidR="000F525C">
              <w:rPr>
                <w:rFonts w:ascii="Verdana" w:hAnsi="Verdana"/>
                <w:sz w:val="20"/>
              </w:rPr>
              <w:t>5</w:t>
            </w:r>
            <w:r w:rsidR="002C342C" w:rsidRPr="002C342C">
              <w:rPr>
                <w:rFonts w:ascii="Verdana" w:hAnsi="Verdana"/>
                <w:sz w:val="20"/>
              </w:rPr>
              <w:t xml:space="preserve">.000,00 kn po zahtjevu za </w:t>
            </w:r>
            <w:r w:rsidR="000F525C">
              <w:rPr>
                <w:rFonts w:ascii="Verdana" w:hAnsi="Verdana"/>
                <w:sz w:val="20"/>
              </w:rPr>
              <w:t>deset</w:t>
            </w:r>
            <w:r w:rsidR="002C342C" w:rsidRPr="002C342C">
              <w:rPr>
                <w:rFonts w:ascii="Verdana" w:hAnsi="Verdana"/>
                <w:sz w:val="20"/>
              </w:rPr>
              <w:t xml:space="preserve"> </w:t>
            </w:r>
            <w:r w:rsidR="000F525C">
              <w:rPr>
                <w:rFonts w:ascii="Verdana" w:hAnsi="Verdana"/>
                <w:sz w:val="20"/>
              </w:rPr>
              <w:t>(10</w:t>
            </w:r>
            <w:r w:rsidR="002C342C" w:rsidRPr="002C342C">
              <w:rPr>
                <w:rFonts w:ascii="Verdana" w:hAnsi="Verdana"/>
                <w:sz w:val="20"/>
              </w:rPr>
              <w:t xml:space="preserve">) </w:t>
            </w:r>
            <w:r w:rsidR="000F525C">
              <w:rPr>
                <w:rFonts w:ascii="Verdana" w:hAnsi="Verdana"/>
                <w:sz w:val="20"/>
              </w:rPr>
              <w:t>žena poduzetnica</w:t>
            </w:r>
            <w:bookmarkEnd w:id="10"/>
            <w:r w:rsidR="002C342C" w:rsidRPr="002C342C">
              <w:rPr>
                <w:rFonts w:ascii="Verdana" w:hAnsi="Verdana"/>
                <w:sz w:val="20"/>
              </w:rPr>
              <w:t>.</w:t>
            </w:r>
          </w:p>
        </w:tc>
      </w:tr>
      <w:bookmarkEnd w:id="8"/>
      <w:bookmarkEnd w:id="9"/>
    </w:tbl>
    <w:p w14:paraId="42D8BEC3" w14:textId="0EEF8D0A" w:rsidR="006B3606" w:rsidRDefault="006B3606" w:rsidP="006B3606">
      <w:pPr>
        <w:jc w:val="both"/>
        <w:rPr>
          <w:rFonts w:ascii="Verdana" w:hAnsi="Verdana"/>
          <w:sz w:val="20"/>
        </w:rPr>
      </w:pPr>
    </w:p>
    <w:tbl>
      <w:tblPr>
        <w:tblStyle w:val="Reetkatablice"/>
        <w:tblW w:w="9067" w:type="dxa"/>
        <w:tblLook w:val="04A0" w:firstRow="1" w:lastRow="0" w:firstColumn="1" w:lastColumn="0" w:noHBand="0" w:noVBand="1"/>
      </w:tblPr>
      <w:tblGrid>
        <w:gridCol w:w="1277"/>
        <w:gridCol w:w="7790"/>
      </w:tblGrid>
      <w:tr w:rsidR="00A26F87" w14:paraId="0BE5724E" w14:textId="77777777" w:rsidTr="00E14B37">
        <w:tc>
          <w:tcPr>
            <w:tcW w:w="1277" w:type="dxa"/>
            <w:shd w:val="clear" w:color="auto" w:fill="D9D9D9" w:themeFill="background1" w:themeFillShade="D9"/>
            <w:vAlign w:val="center"/>
          </w:tcPr>
          <w:p w14:paraId="61B919B9" w14:textId="77777777" w:rsidR="00A26F87" w:rsidRDefault="00A26F87" w:rsidP="006823F0">
            <w:pPr>
              <w:jc w:val="center"/>
              <w:rPr>
                <w:rFonts w:ascii="Verdana" w:hAnsi="Verdana"/>
                <w:sz w:val="20"/>
              </w:rPr>
            </w:pPr>
            <w:r w:rsidRPr="00B403BC">
              <w:rPr>
                <w:rFonts w:ascii="Verdana" w:hAnsi="Verdana"/>
                <w:b/>
                <w:sz w:val="20"/>
              </w:rPr>
              <w:lastRenderedPageBreak/>
              <w:t>Mjera</w:t>
            </w:r>
          </w:p>
        </w:tc>
        <w:tc>
          <w:tcPr>
            <w:tcW w:w="7790" w:type="dxa"/>
            <w:shd w:val="clear" w:color="auto" w:fill="D9D9D9" w:themeFill="background1" w:themeFillShade="D9"/>
            <w:vAlign w:val="center"/>
          </w:tcPr>
          <w:p w14:paraId="151CC605" w14:textId="09E40BB9" w:rsidR="00A26F87" w:rsidRDefault="00A26F87" w:rsidP="006823F0">
            <w:pPr>
              <w:rPr>
                <w:rFonts w:ascii="Verdana" w:hAnsi="Verdana"/>
                <w:sz w:val="20"/>
              </w:rPr>
            </w:pPr>
            <w:r>
              <w:rPr>
                <w:rFonts w:ascii="Verdana" w:hAnsi="Verdana"/>
                <w:sz w:val="20"/>
              </w:rPr>
              <w:t>1.</w:t>
            </w:r>
            <w:r w:rsidR="005359D2">
              <w:rPr>
                <w:rFonts w:ascii="Verdana" w:hAnsi="Verdana"/>
                <w:sz w:val="20"/>
              </w:rPr>
              <w:t>4</w:t>
            </w:r>
            <w:r>
              <w:rPr>
                <w:rFonts w:ascii="Verdana" w:hAnsi="Verdana"/>
                <w:sz w:val="20"/>
              </w:rPr>
              <w:t>.</w:t>
            </w:r>
          </w:p>
        </w:tc>
      </w:tr>
      <w:tr w:rsidR="00A26F87" w:rsidRPr="00955E6A" w14:paraId="6726D817" w14:textId="77777777" w:rsidTr="00E14B37">
        <w:tc>
          <w:tcPr>
            <w:tcW w:w="1277" w:type="dxa"/>
            <w:vAlign w:val="center"/>
          </w:tcPr>
          <w:p w14:paraId="7C5ECE8F" w14:textId="77777777" w:rsidR="00A26F87" w:rsidRDefault="00A26F87" w:rsidP="006823F0">
            <w:pPr>
              <w:jc w:val="center"/>
              <w:rPr>
                <w:rFonts w:ascii="Verdana" w:hAnsi="Verdana"/>
                <w:sz w:val="20"/>
              </w:rPr>
            </w:pPr>
            <w:r w:rsidRPr="00B403BC">
              <w:rPr>
                <w:rFonts w:ascii="Verdana" w:hAnsi="Verdana"/>
                <w:b/>
                <w:sz w:val="20"/>
              </w:rPr>
              <w:t>Naziv</w:t>
            </w:r>
          </w:p>
        </w:tc>
        <w:tc>
          <w:tcPr>
            <w:tcW w:w="7790" w:type="dxa"/>
            <w:vAlign w:val="center"/>
          </w:tcPr>
          <w:p w14:paraId="5C2734F1" w14:textId="20CAB1C7" w:rsidR="00A26F87" w:rsidRPr="00B27454" w:rsidRDefault="00A26F87" w:rsidP="006823F0">
            <w:pPr>
              <w:jc w:val="both"/>
              <w:rPr>
                <w:rFonts w:ascii="Verdana" w:hAnsi="Verdana"/>
                <w:sz w:val="20"/>
              </w:rPr>
            </w:pPr>
            <w:r w:rsidRPr="00B27454">
              <w:rPr>
                <w:rFonts w:ascii="Verdana" w:hAnsi="Verdana"/>
                <w:sz w:val="20"/>
              </w:rPr>
              <w:t>P</w:t>
            </w:r>
            <w:r>
              <w:rPr>
                <w:rFonts w:ascii="Verdana" w:hAnsi="Verdana"/>
                <w:sz w:val="20"/>
              </w:rPr>
              <w:t>oticanje izgradnje i uređenja skijališta i sanjkališta</w:t>
            </w:r>
          </w:p>
        </w:tc>
      </w:tr>
      <w:tr w:rsidR="00A26F87" w:rsidRPr="00955E6A" w14:paraId="27A3DBA2" w14:textId="77777777" w:rsidTr="00E14B37">
        <w:tc>
          <w:tcPr>
            <w:tcW w:w="1277" w:type="dxa"/>
            <w:vAlign w:val="center"/>
          </w:tcPr>
          <w:p w14:paraId="583CE2B0" w14:textId="77777777" w:rsidR="00A26F87" w:rsidRDefault="00A26F87" w:rsidP="006823F0">
            <w:pPr>
              <w:jc w:val="center"/>
              <w:rPr>
                <w:rFonts w:ascii="Verdana" w:hAnsi="Verdana"/>
                <w:sz w:val="20"/>
              </w:rPr>
            </w:pPr>
            <w:r w:rsidRPr="00B403BC">
              <w:rPr>
                <w:rFonts w:ascii="Verdana" w:hAnsi="Verdana"/>
                <w:b/>
                <w:sz w:val="20"/>
              </w:rPr>
              <w:t>Ciljevi</w:t>
            </w:r>
          </w:p>
        </w:tc>
        <w:tc>
          <w:tcPr>
            <w:tcW w:w="7790" w:type="dxa"/>
            <w:vAlign w:val="center"/>
          </w:tcPr>
          <w:p w14:paraId="32D16F34" w14:textId="092BD36F" w:rsidR="00A26F87" w:rsidRPr="00955E6A" w:rsidRDefault="00A26F87" w:rsidP="006823F0">
            <w:pPr>
              <w:rPr>
                <w:rFonts w:ascii="Verdana" w:hAnsi="Verdana"/>
                <w:sz w:val="20"/>
              </w:rPr>
            </w:pPr>
          </w:p>
        </w:tc>
      </w:tr>
      <w:tr w:rsidR="00A26F87" w:rsidRPr="00955E6A" w14:paraId="5442AE37" w14:textId="77777777" w:rsidTr="00E14B37">
        <w:tc>
          <w:tcPr>
            <w:tcW w:w="1277" w:type="dxa"/>
            <w:vAlign w:val="center"/>
          </w:tcPr>
          <w:p w14:paraId="542DA31A" w14:textId="77777777" w:rsidR="00A26F87" w:rsidRDefault="00A26F87" w:rsidP="006823F0">
            <w:pPr>
              <w:jc w:val="center"/>
              <w:rPr>
                <w:rFonts w:ascii="Verdana" w:hAnsi="Verdana"/>
                <w:sz w:val="20"/>
              </w:rPr>
            </w:pPr>
            <w:r w:rsidRPr="00B403BC">
              <w:rPr>
                <w:rFonts w:ascii="Verdana" w:hAnsi="Verdana"/>
                <w:b/>
                <w:sz w:val="20"/>
              </w:rPr>
              <w:t>Nositelj</w:t>
            </w:r>
          </w:p>
        </w:tc>
        <w:tc>
          <w:tcPr>
            <w:tcW w:w="7790" w:type="dxa"/>
            <w:vAlign w:val="center"/>
          </w:tcPr>
          <w:p w14:paraId="75D700B2" w14:textId="77777777" w:rsidR="00A26F87" w:rsidRPr="00955E6A" w:rsidRDefault="00A26F87" w:rsidP="006823F0">
            <w:pPr>
              <w:rPr>
                <w:rFonts w:ascii="Verdana" w:hAnsi="Verdana"/>
                <w:sz w:val="20"/>
              </w:rPr>
            </w:pPr>
            <w:r>
              <w:rPr>
                <w:rFonts w:ascii="Verdana" w:hAnsi="Verdana"/>
                <w:sz w:val="20"/>
              </w:rPr>
              <w:t>Grad Delnice</w:t>
            </w:r>
          </w:p>
        </w:tc>
      </w:tr>
      <w:tr w:rsidR="00A26F87" w:rsidRPr="00955E6A" w14:paraId="1F26197B" w14:textId="77777777" w:rsidTr="00E14B37">
        <w:tc>
          <w:tcPr>
            <w:tcW w:w="1277" w:type="dxa"/>
            <w:vAlign w:val="center"/>
          </w:tcPr>
          <w:p w14:paraId="1D225012" w14:textId="77777777" w:rsidR="00A26F87" w:rsidRDefault="00A26F87" w:rsidP="006823F0">
            <w:pPr>
              <w:jc w:val="center"/>
              <w:rPr>
                <w:rFonts w:ascii="Verdana" w:hAnsi="Verdana"/>
                <w:sz w:val="20"/>
              </w:rPr>
            </w:pPr>
            <w:r w:rsidRPr="00B403BC">
              <w:rPr>
                <w:rFonts w:ascii="Verdana" w:hAnsi="Verdana"/>
                <w:b/>
                <w:sz w:val="20"/>
              </w:rPr>
              <w:t>Korisnici</w:t>
            </w:r>
          </w:p>
        </w:tc>
        <w:tc>
          <w:tcPr>
            <w:tcW w:w="7790" w:type="dxa"/>
            <w:vAlign w:val="center"/>
          </w:tcPr>
          <w:p w14:paraId="48667F15" w14:textId="2BFC323E" w:rsidR="00A26F87" w:rsidRPr="00955E6A" w:rsidRDefault="00EF2087" w:rsidP="006823F0">
            <w:pPr>
              <w:rPr>
                <w:rFonts w:ascii="Verdana" w:hAnsi="Verdana"/>
                <w:sz w:val="20"/>
              </w:rPr>
            </w:pPr>
            <w:r>
              <w:rPr>
                <w:rFonts w:ascii="Verdana" w:hAnsi="Verdana"/>
                <w:sz w:val="20"/>
              </w:rPr>
              <w:t xml:space="preserve">Mikro i mali poduzetnici, obrtnici i obiteljska poljoprivredna gospodarstva, </w:t>
            </w:r>
            <w:r w:rsidR="00A26F87">
              <w:rPr>
                <w:rFonts w:ascii="Verdana" w:hAnsi="Verdana"/>
                <w:sz w:val="20"/>
              </w:rPr>
              <w:t>koji ulažu u izgradnju i uređenje skijališta i sanjkališta</w:t>
            </w:r>
          </w:p>
        </w:tc>
      </w:tr>
      <w:tr w:rsidR="00A26F87" w14:paraId="39FC0F9D" w14:textId="77777777" w:rsidTr="00E14B37">
        <w:tc>
          <w:tcPr>
            <w:tcW w:w="1277" w:type="dxa"/>
            <w:vAlign w:val="center"/>
          </w:tcPr>
          <w:p w14:paraId="13AC36CA" w14:textId="77777777" w:rsidR="00A26F87" w:rsidRDefault="00A26F87" w:rsidP="006823F0">
            <w:pPr>
              <w:jc w:val="center"/>
              <w:rPr>
                <w:rFonts w:ascii="Verdana" w:hAnsi="Verdana"/>
                <w:sz w:val="20"/>
              </w:rPr>
            </w:pPr>
            <w:r w:rsidRPr="00B403BC">
              <w:rPr>
                <w:rFonts w:ascii="Verdana" w:hAnsi="Verdana"/>
                <w:b/>
                <w:sz w:val="20"/>
              </w:rPr>
              <w:t>Provedba</w:t>
            </w:r>
          </w:p>
        </w:tc>
        <w:tc>
          <w:tcPr>
            <w:tcW w:w="7790" w:type="dxa"/>
            <w:vAlign w:val="center"/>
          </w:tcPr>
          <w:p w14:paraId="50BE9236" w14:textId="0B945A8D" w:rsidR="00A26F87" w:rsidRDefault="00A26F87" w:rsidP="006823F0">
            <w:pPr>
              <w:jc w:val="both"/>
              <w:rPr>
                <w:rFonts w:ascii="Verdana" w:hAnsi="Verdana"/>
                <w:sz w:val="20"/>
              </w:rPr>
            </w:pPr>
            <w:r>
              <w:rPr>
                <w:rFonts w:ascii="Verdana" w:hAnsi="Verdana"/>
                <w:sz w:val="20"/>
              </w:rPr>
              <w:t>Poticaji za ulaganje u izgradnju i uređenje skijališta i sanjkališta kroz sufinanciranje ulaganja u nabavu opreme, strojeva, građevinskih radova, atesta, licenci i druge dokumentacije i dozvola, troškova izrade projektne dokumentacije za sufinanciranje iz fondova EU i nacionalnih fondova</w:t>
            </w:r>
            <w:r w:rsidR="005359D2">
              <w:rPr>
                <w:rFonts w:ascii="Verdana" w:hAnsi="Verdana"/>
                <w:sz w:val="20"/>
              </w:rPr>
              <w:t xml:space="preserve"> u visini od 25.000,00 kn po zahtjevu za dva (2) poduzetnika.</w:t>
            </w:r>
          </w:p>
        </w:tc>
      </w:tr>
    </w:tbl>
    <w:p w14:paraId="1DE322D7" w14:textId="74D65583" w:rsidR="00A26F87" w:rsidRDefault="00A26F87" w:rsidP="006B3606">
      <w:pPr>
        <w:jc w:val="both"/>
        <w:rPr>
          <w:rFonts w:ascii="Verdana" w:hAnsi="Verdana"/>
          <w:sz w:val="20"/>
        </w:rPr>
      </w:pPr>
    </w:p>
    <w:p w14:paraId="5D9B7D65" w14:textId="77777777" w:rsidR="00A145FD" w:rsidRPr="006B3606" w:rsidRDefault="00A145FD" w:rsidP="006B3606">
      <w:pPr>
        <w:jc w:val="both"/>
        <w:rPr>
          <w:rFonts w:ascii="Verdana" w:hAnsi="Verdana"/>
          <w:sz w:val="20"/>
        </w:rPr>
      </w:pPr>
    </w:p>
    <w:p w14:paraId="015AC583" w14:textId="77777777" w:rsidR="006B3606" w:rsidRDefault="006B3606" w:rsidP="006B3606">
      <w:pPr>
        <w:pStyle w:val="Odlomakpopisa"/>
        <w:numPr>
          <w:ilvl w:val="0"/>
          <w:numId w:val="1"/>
        </w:numPr>
        <w:jc w:val="both"/>
        <w:rPr>
          <w:rFonts w:ascii="Verdana" w:hAnsi="Verdana"/>
          <w:b/>
        </w:rPr>
      </w:pPr>
      <w:r w:rsidRPr="00884C59">
        <w:rPr>
          <w:rFonts w:ascii="Verdana" w:hAnsi="Verdana"/>
          <w:b/>
        </w:rPr>
        <w:t>Sredstva za re</w:t>
      </w:r>
      <w:r>
        <w:rPr>
          <w:rFonts w:ascii="Verdana" w:hAnsi="Verdana"/>
          <w:b/>
        </w:rPr>
        <w:t>a</w:t>
      </w:r>
      <w:r w:rsidRPr="00884C59">
        <w:rPr>
          <w:rFonts w:ascii="Verdana" w:hAnsi="Verdana"/>
          <w:b/>
        </w:rPr>
        <w:t>lizaciju mjera</w:t>
      </w:r>
    </w:p>
    <w:p w14:paraId="1BDC9019" w14:textId="1CBF9F74" w:rsidR="009565BE" w:rsidRPr="009565BE" w:rsidRDefault="009565BE" w:rsidP="009565BE">
      <w:pPr>
        <w:jc w:val="center"/>
        <w:rPr>
          <w:rFonts w:ascii="Verdana" w:hAnsi="Verdana"/>
          <w:b/>
          <w:sz w:val="20"/>
        </w:rPr>
      </w:pPr>
      <w:r w:rsidRPr="009565BE">
        <w:rPr>
          <w:rFonts w:ascii="Verdana" w:hAnsi="Verdana"/>
          <w:b/>
          <w:sz w:val="20"/>
        </w:rPr>
        <w:t xml:space="preserve">Članak </w:t>
      </w:r>
      <w:r w:rsidR="008C3CB4">
        <w:rPr>
          <w:rFonts w:ascii="Verdana" w:hAnsi="Verdana"/>
          <w:b/>
          <w:sz w:val="20"/>
        </w:rPr>
        <w:t>10</w:t>
      </w:r>
      <w:r w:rsidRPr="009565BE">
        <w:rPr>
          <w:rFonts w:ascii="Verdana" w:hAnsi="Verdana"/>
          <w:b/>
          <w:sz w:val="20"/>
        </w:rPr>
        <w:t>.</w:t>
      </w:r>
    </w:p>
    <w:p w14:paraId="7FDFFFF7" w14:textId="2DFE1828" w:rsidR="00FE060D" w:rsidRDefault="0019655A" w:rsidP="00E43166">
      <w:pPr>
        <w:jc w:val="both"/>
        <w:rPr>
          <w:rFonts w:ascii="Verdana" w:hAnsi="Verdana"/>
          <w:sz w:val="20"/>
        </w:rPr>
      </w:pPr>
      <w:r>
        <w:rPr>
          <w:rFonts w:ascii="Verdana" w:hAnsi="Verdana"/>
          <w:sz w:val="20"/>
        </w:rPr>
        <w:t>Sredstva za provedbu mjera iz ovog Programa osigurana su u proračunu Grada Delnica. Visinu sredstava namijenje</w:t>
      </w:r>
      <w:r w:rsidR="00C710C8">
        <w:rPr>
          <w:rFonts w:ascii="Verdana" w:hAnsi="Verdana"/>
          <w:sz w:val="20"/>
        </w:rPr>
        <w:t>nih</w:t>
      </w:r>
      <w:r>
        <w:rPr>
          <w:rFonts w:ascii="Verdana" w:hAnsi="Verdana"/>
          <w:sz w:val="20"/>
        </w:rPr>
        <w:t xml:space="preserve"> za provedbu mjera iz ovog Programa utvrđuje gradonačelnik Grada Delnica</w:t>
      </w:r>
      <w:r w:rsidR="00263005">
        <w:rPr>
          <w:rFonts w:ascii="Verdana" w:hAnsi="Verdana"/>
          <w:sz w:val="20"/>
        </w:rPr>
        <w:t>.</w:t>
      </w:r>
    </w:p>
    <w:p w14:paraId="0717013C" w14:textId="77777777" w:rsidR="006B3606" w:rsidRDefault="006B3606" w:rsidP="00E43166">
      <w:pPr>
        <w:jc w:val="both"/>
        <w:rPr>
          <w:rFonts w:ascii="Verdana" w:hAnsi="Verdana"/>
          <w:sz w:val="20"/>
        </w:rPr>
      </w:pPr>
    </w:p>
    <w:p w14:paraId="3537C251" w14:textId="4E9DD94C" w:rsidR="009565BE" w:rsidRPr="009565BE" w:rsidRDefault="009565BE" w:rsidP="006B3606">
      <w:pPr>
        <w:pStyle w:val="Odlomakpopisa"/>
        <w:numPr>
          <w:ilvl w:val="0"/>
          <w:numId w:val="1"/>
        </w:numPr>
        <w:jc w:val="both"/>
        <w:rPr>
          <w:rFonts w:ascii="Verdana" w:hAnsi="Verdana"/>
          <w:b/>
        </w:rPr>
      </w:pPr>
      <w:r w:rsidRPr="009565BE">
        <w:rPr>
          <w:rFonts w:ascii="Verdana" w:hAnsi="Verdana"/>
          <w:b/>
        </w:rPr>
        <w:t>Provedba programa</w:t>
      </w:r>
    </w:p>
    <w:p w14:paraId="18A6075D" w14:textId="5C5A6303" w:rsidR="009565BE" w:rsidRPr="009565BE" w:rsidRDefault="009565BE" w:rsidP="009565BE">
      <w:pPr>
        <w:jc w:val="center"/>
        <w:rPr>
          <w:rFonts w:ascii="Verdana" w:hAnsi="Verdana"/>
          <w:b/>
          <w:sz w:val="20"/>
        </w:rPr>
      </w:pPr>
      <w:r w:rsidRPr="009565BE">
        <w:rPr>
          <w:rFonts w:ascii="Verdana" w:hAnsi="Verdana"/>
          <w:b/>
          <w:sz w:val="20"/>
        </w:rPr>
        <w:t xml:space="preserve">Članak </w:t>
      </w:r>
      <w:r w:rsidR="008C3CB4">
        <w:rPr>
          <w:rFonts w:ascii="Verdana" w:hAnsi="Verdana"/>
          <w:b/>
          <w:sz w:val="20"/>
        </w:rPr>
        <w:t>11</w:t>
      </w:r>
      <w:r w:rsidRPr="009565BE">
        <w:rPr>
          <w:rFonts w:ascii="Verdana" w:hAnsi="Verdana"/>
          <w:b/>
          <w:sz w:val="20"/>
        </w:rPr>
        <w:t>.</w:t>
      </w:r>
    </w:p>
    <w:p w14:paraId="3EBAD771" w14:textId="707BD705" w:rsidR="009565BE" w:rsidRDefault="009565BE" w:rsidP="009565BE">
      <w:pPr>
        <w:jc w:val="both"/>
        <w:rPr>
          <w:rFonts w:ascii="Verdana" w:hAnsi="Verdana"/>
          <w:sz w:val="20"/>
        </w:rPr>
      </w:pPr>
      <w:r>
        <w:rPr>
          <w:rFonts w:ascii="Verdana" w:hAnsi="Verdana"/>
          <w:sz w:val="20"/>
        </w:rPr>
        <w:t xml:space="preserve">Za provedbu mjera iz ovog Programa </w:t>
      </w:r>
      <w:r w:rsidR="00546E5E">
        <w:rPr>
          <w:rFonts w:ascii="Verdana" w:hAnsi="Verdana"/>
          <w:sz w:val="20"/>
        </w:rPr>
        <w:t>gradonačelnik raspisuje javni poziv.</w:t>
      </w:r>
    </w:p>
    <w:p w14:paraId="59F4D58C" w14:textId="4FAE3B92" w:rsidR="00546E5E" w:rsidRDefault="00546E5E" w:rsidP="009565BE">
      <w:pPr>
        <w:jc w:val="both"/>
        <w:rPr>
          <w:rFonts w:ascii="Verdana" w:hAnsi="Verdana"/>
          <w:sz w:val="20"/>
        </w:rPr>
      </w:pPr>
      <w:r>
        <w:rPr>
          <w:rFonts w:ascii="Verdana" w:hAnsi="Verdana"/>
          <w:sz w:val="20"/>
        </w:rPr>
        <w:t xml:space="preserve">Javni poziv biti će objavljen </w:t>
      </w:r>
      <w:r w:rsidR="00EF2F0E">
        <w:rPr>
          <w:rFonts w:ascii="Verdana" w:hAnsi="Verdana"/>
          <w:sz w:val="20"/>
        </w:rPr>
        <w:t xml:space="preserve">na web stranici Grada Delnica </w:t>
      </w:r>
      <w:hyperlink r:id="rId8" w:history="1">
        <w:r w:rsidR="00EF2F0E" w:rsidRPr="00EF2F0E">
          <w:rPr>
            <w:rStyle w:val="Hiperveza"/>
            <w:rFonts w:ascii="Verdana" w:hAnsi="Verdana"/>
            <w:color w:val="auto"/>
            <w:sz w:val="20"/>
            <w:u w:val="none"/>
          </w:rPr>
          <w:t>http://www.delnice.hr/</w:t>
        </w:r>
      </w:hyperlink>
      <w:r w:rsidR="00D702F2">
        <w:rPr>
          <w:rStyle w:val="Hiperveza"/>
          <w:rFonts w:ascii="Verdana" w:hAnsi="Verdana"/>
          <w:color w:val="auto"/>
          <w:sz w:val="20"/>
          <w:u w:val="none"/>
        </w:rPr>
        <w:t>,</w:t>
      </w:r>
      <w:r w:rsidR="00EF2F0E" w:rsidRPr="00EF2F0E">
        <w:rPr>
          <w:rFonts w:ascii="Verdana" w:hAnsi="Verdana"/>
          <w:sz w:val="20"/>
        </w:rPr>
        <w:t xml:space="preserve"> </w:t>
      </w:r>
      <w:r w:rsidR="00D702F2">
        <w:rPr>
          <w:rFonts w:ascii="Verdana" w:hAnsi="Verdana"/>
          <w:sz w:val="20"/>
        </w:rPr>
        <w:t>a</w:t>
      </w:r>
      <w:r w:rsidR="00EF2F0E">
        <w:rPr>
          <w:rFonts w:ascii="Verdana" w:hAnsi="Verdana"/>
          <w:sz w:val="20"/>
        </w:rPr>
        <w:t xml:space="preserve"> obavijest o </w:t>
      </w:r>
      <w:r w:rsidR="00C710C8">
        <w:rPr>
          <w:rFonts w:ascii="Verdana" w:hAnsi="Verdana"/>
          <w:sz w:val="20"/>
        </w:rPr>
        <w:t>J</w:t>
      </w:r>
      <w:r w:rsidR="00EF2F0E">
        <w:rPr>
          <w:rFonts w:ascii="Verdana" w:hAnsi="Verdana"/>
          <w:sz w:val="20"/>
        </w:rPr>
        <w:t xml:space="preserve">avnom pozivu biti </w:t>
      </w:r>
      <w:r w:rsidR="007C1189">
        <w:rPr>
          <w:rFonts w:ascii="Verdana" w:hAnsi="Verdana"/>
          <w:sz w:val="20"/>
        </w:rPr>
        <w:t xml:space="preserve">će </w:t>
      </w:r>
      <w:r w:rsidR="00EF2F0E">
        <w:rPr>
          <w:rFonts w:ascii="Verdana" w:hAnsi="Verdana"/>
          <w:sz w:val="20"/>
        </w:rPr>
        <w:t>objavljena na Radiju Gorski kotar</w:t>
      </w:r>
      <w:r w:rsidR="00D702F2">
        <w:rPr>
          <w:rFonts w:ascii="Verdana" w:hAnsi="Verdana"/>
          <w:sz w:val="20"/>
        </w:rPr>
        <w:t xml:space="preserve"> i </w:t>
      </w:r>
      <w:r w:rsidR="00D702F2" w:rsidRPr="00D702F2">
        <w:rPr>
          <w:rFonts w:ascii="Verdana" w:hAnsi="Verdana"/>
          <w:sz w:val="20"/>
        </w:rPr>
        <w:t>dnevnom tisk</w:t>
      </w:r>
      <w:r w:rsidR="00D702F2">
        <w:rPr>
          <w:rFonts w:ascii="Verdana" w:hAnsi="Verdana"/>
          <w:sz w:val="20"/>
        </w:rPr>
        <w:t>u.</w:t>
      </w:r>
    </w:p>
    <w:p w14:paraId="4F519D93" w14:textId="49475B00" w:rsidR="00B53A12" w:rsidRDefault="00B53A12" w:rsidP="009565BE">
      <w:pPr>
        <w:jc w:val="both"/>
        <w:rPr>
          <w:rFonts w:ascii="Verdana" w:hAnsi="Verdana"/>
          <w:sz w:val="20"/>
        </w:rPr>
      </w:pPr>
      <w:r>
        <w:rPr>
          <w:rFonts w:ascii="Verdana" w:hAnsi="Verdana"/>
          <w:sz w:val="20"/>
        </w:rPr>
        <w:t>Javni poziv sadrži:</w:t>
      </w:r>
    </w:p>
    <w:p w14:paraId="517AE3D1" w14:textId="18A51B80" w:rsidR="00B53A12" w:rsidRDefault="00B53A12" w:rsidP="00B53A12">
      <w:pPr>
        <w:pStyle w:val="Odlomakpopisa"/>
        <w:numPr>
          <w:ilvl w:val="0"/>
          <w:numId w:val="9"/>
        </w:numPr>
        <w:jc w:val="both"/>
        <w:rPr>
          <w:rFonts w:ascii="Verdana" w:hAnsi="Verdana"/>
          <w:sz w:val="20"/>
        </w:rPr>
      </w:pPr>
      <w:r>
        <w:rPr>
          <w:rFonts w:ascii="Verdana" w:hAnsi="Verdana"/>
          <w:sz w:val="20"/>
        </w:rPr>
        <w:t>Naziv tijela koje objavljuje poziv</w:t>
      </w:r>
    </w:p>
    <w:p w14:paraId="111CAEF5" w14:textId="7A42B640" w:rsidR="00B53A12" w:rsidRDefault="00B53A12" w:rsidP="00B53A12">
      <w:pPr>
        <w:pStyle w:val="Odlomakpopisa"/>
        <w:numPr>
          <w:ilvl w:val="0"/>
          <w:numId w:val="9"/>
        </w:numPr>
        <w:jc w:val="both"/>
        <w:rPr>
          <w:rFonts w:ascii="Verdana" w:hAnsi="Verdana"/>
          <w:sz w:val="20"/>
        </w:rPr>
      </w:pPr>
      <w:r>
        <w:rPr>
          <w:rFonts w:ascii="Verdana" w:hAnsi="Verdana"/>
          <w:sz w:val="20"/>
        </w:rPr>
        <w:t>Predmet javnog poziva</w:t>
      </w:r>
    </w:p>
    <w:p w14:paraId="6C56C0D7" w14:textId="4AC99F3C" w:rsidR="00B53A12" w:rsidRDefault="00B53A12" w:rsidP="00B53A12">
      <w:pPr>
        <w:pStyle w:val="Odlomakpopisa"/>
        <w:numPr>
          <w:ilvl w:val="0"/>
          <w:numId w:val="9"/>
        </w:numPr>
        <w:jc w:val="both"/>
        <w:rPr>
          <w:rFonts w:ascii="Verdana" w:hAnsi="Verdana"/>
          <w:sz w:val="20"/>
        </w:rPr>
      </w:pPr>
      <w:r>
        <w:rPr>
          <w:rFonts w:ascii="Verdana" w:hAnsi="Verdana"/>
          <w:sz w:val="20"/>
        </w:rPr>
        <w:t>Opće uvjete i kriterije za dodjelu potpore</w:t>
      </w:r>
    </w:p>
    <w:p w14:paraId="33EEA6DA" w14:textId="2A977166" w:rsidR="00B53A12" w:rsidRDefault="00942CA0" w:rsidP="00B53A12">
      <w:pPr>
        <w:pStyle w:val="Odlomakpopisa"/>
        <w:numPr>
          <w:ilvl w:val="0"/>
          <w:numId w:val="9"/>
        </w:numPr>
        <w:jc w:val="both"/>
        <w:rPr>
          <w:rFonts w:ascii="Verdana" w:hAnsi="Verdana"/>
          <w:sz w:val="20"/>
        </w:rPr>
      </w:pPr>
      <w:r>
        <w:rPr>
          <w:rFonts w:ascii="Verdana" w:hAnsi="Verdana"/>
          <w:sz w:val="20"/>
        </w:rPr>
        <w:t>Popis potrebne dokumentacije</w:t>
      </w:r>
    </w:p>
    <w:p w14:paraId="0EE61F56" w14:textId="1E98F6BF" w:rsidR="00942CA0" w:rsidRDefault="00942CA0" w:rsidP="00B53A12">
      <w:pPr>
        <w:pStyle w:val="Odlomakpopisa"/>
        <w:numPr>
          <w:ilvl w:val="0"/>
          <w:numId w:val="9"/>
        </w:numPr>
        <w:jc w:val="both"/>
        <w:rPr>
          <w:rFonts w:ascii="Verdana" w:hAnsi="Verdana"/>
          <w:sz w:val="20"/>
        </w:rPr>
      </w:pPr>
      <w:r>
        <w:rPr>
          <w:rFonts w:ascii="Verdana" w:hAnsi="Verdana"/>
          <w:sz w:val="20"/>
        </w:rPr>
        <w:t>Naziv i adresu tijela kojem se podnose zahtjevi</w:t>
      </w:r>
    </w:p>
    <w:p w14:paraId="6D3EB81C" w14:textId="269585AC" w:rsidR="00942CA0" w:rsidRDefault="00942CA0" w:rsidP="00B53A12">
      <w:pPr>
        <w:pStyle w:val="Odlomakpopisa"/>
        <w:numPr>
          <w:ilvl w:val="0"/>
          <w:numId w:val="9"/>
        </w:numPr>
        <w:jc w:val="both"/>
        <w:rPr>
          <w:rFonts w:ascii="Verdana" w:hAnsi="Verdana"/>
          <w:sz w:val="20"/>
        </w:rPr>
      </w:pPr>
      <w:r>
        <w:rPr>
          <w:rFonts w:ascii="Verdana" w:hAnsi="Verdana"/>
          <w:sz w:val="20"/>
        </w:rPr>
        <w:t>Vrijeme trajanja javnog poziva</w:t>
      </w:r>
    </w:p>
    <w:p w14:paraId="7F1F5D3F" w14:textId="0C4EF5DC" w:rsidR="00EF2F0E" w:rsidRPr="00A145FD" w:rsidRDefault="00942CA0" w:rsidP="009565BE">
      <w:pPr>
        <w:pStyle w:val="Odlomakpopisa"/>
        <w:numPr>
          <w:ilvl w:val="0"/>
          <w:numId w:val="9"/>
        </w:numPr>
        <w:jc w:val="both"/>
        <w:rPr>
          <w:rFonts w:ascii="Verdana" w:hAnsi="Verdana"/>
          <w:sz w:val="20"/>
        </w:rPr>
      </w:pPr>
      <w:r>
        <w:rPr>
          <w:rFonts w:ascii="Verdana" w:hAnsi="Verdana"/>
          <w:sz w:val="20"/>
        </w:rPr>
        <w:t>podatke gdje se mogu dobiti potrebne informacije</w:t>
      </w:r>
    </w:p>
    <w:p w14:paraId="4A0E13A5" w14:textId="076F4431" w:rsidR="00EF2F0E" w:rsidRPr="00EF2F0E" w:rsidRDefault="00EF2F0E" w:rsidP="00EF2F0E">
      <w:pPr>
        <w:jc w:val="center"/>
        <w:rPr>
          <w:rFonts w:ascii="Verdana" w:hAnsi="Verdana"/>
          <w:b/>
          <w:sz w:val="20"/>
        </w:rPr>
      </w:pPr>
      <w:r w:rsidRPr="00EF2F0E">
        <w:rPr>
          <w:rFonts w:ascii="Verdana" w:hAnsi="Verdana"/>
          <w:b/>
          <w:sz w:val="20"/>
        </w:rPr>
        <w:t xml:space="preserve">Članak </w:t>
      </w:r>
      <w:r w:rsidR="00AA6D86">
        <w:rPr>
          <w:rFonts w:ascii="Verdana" w:hAnsi="Verdana"/>
          <w:b/>
          <w:sz w:val="20"/>
        </w:rPr>
        <w:t>1</w:t>
      </w:r>
      <w:r w:rsidR="008C3CB4">
        <w:rPr>
          <w:rFonts w:ascii="Verdana" w:hAnsi="Verdana"/>
          <w:b/>
          <w:sz w:val="20"/>
        </w:rPr>
        <w:t>2</w:t>
      </w:r>
      <w:r w:rsidRPr="00EF2F0E">
        <w:rPr>
          <w:rFonts w:ascii="Verdana" w:hAnsi="Verdana"/>
          <w:b/>
          <w:sz w:val="20"/>
        </w:rPr>
        <w:t>.</w:t>
      </w:r>
    </w:p>
    <w:p w14:paraId="7FA86EE5" w14:textId="4C3AAAC0" w:rsidR="005359D2" w:rsidRDefault="00EF2F0E" w:rsidP="009565BE">
      <w:pPr>
        <w:jc w:val="both"/>
        <w:rPr>
          <w:rFonts w:ascii="Verdana" w:hAnsi="Verdana"/>
          <w:sz w:val="20"/>
        </w:rPr>
      </w:pPr>
      <w:r>
        <w:rPr>
          <w:rFonts w:ascii="Verdana" w:hAnsi="Verdana"/>
          <w:sz w:val="20"/>
        </w:rPr>
        <w:t xml:space="preserve">Javni poziv iz članka </w:t>
      </w:r>
      <w:r w:rsidR="003F632C">
        <w:rPr>
          <w:rFonts w:ascii="Verdana" w:hAnsi="Verdana"/>
          <w:sz w:val="20"/>
        </w:rPr>
        <w:t>11</w:t>
      </w:r>
      <w:r>
        <w:rPr>
          <w:rFonts w:ascii="Verdana" w:hAnsi="Verdana"/>
          <w:sz w:val="20"/>
        </w:rPr>
        <w:t xml:space="preserve">. biti će objavljen otvoren do datuma utvrđenog </w:t>
      </w:r>
      <w:r w:rsidR="008C3CB4">
        <w:rPr>
          <w:rFonts w:ascii="Verdana" w:hAnsi="Verdana"/>
          <w:sz w:val="20"/>
        </w:rPr>
        <w:t>J</w:t>
      </w:r>
      <w:r>
        <w:rPr>
          <w:rFonts w:ascii="Verdana" w:hAnsi="Verdana"/>
          <w:sz w:val="20"/>
        </w:rPr>
        <w:t>avnim pozivom odnosno do iskorištenja sredstava osiguranih za mjere navedene u ovom Programu.</w:t>
      </w:r>
    </w:p>
    <w:p w14:paraId="3B12651F" w14:textId="228938DB" w:rsidR="00EF2F0E" w:rsidRPr="00EF2F0E" w:rsidRDefault="00EF2F0E" w:rsidP="00EF2F0E">
      <w:pPr>
        <w:jc w:val="center"/>
        <w:rPr>
          <w:rFonts w:ascii="Verdana" w:hAnsi="Verdana"/>
          <w:b/>
          <w:sz w:val="20"/>
        </w:rPr>
      </w:pPr>
      <w:r w:rsidRPr="00EF2F0E">
        <w:rPr>
          <w:rFonts w:ascii="Verdana" w:hAnsi="Verdana"/>
          <w:b/>
          <w:sz w:val="20"/>
        </w:rPr>
        <w:t xml:space="preserve">Članak </w:t>
      </w:r>
      <w:r w:rsidR="00AA6D86">
        <w:rPr>
          <w:rFonts w:ascii="Verdana" w:hAnsi="Verdana"/>
          <w:b/>
          <w:sz w:val="20"/>
        </w:rPr>
        <w:t>1</w:t>
      </w:r>
      <w:r w:rsidR="008C3CB4">
        <w:rPr>
          <w:rFonts w:ascii="Verdana" w:hAnsi="Verdana"/>
          <w:b/>
          <w:sz w:val="20"/>
        </w:rPr>
        <w:t>3</w:t>
      </w:r>
      <w:r w:rsidRPr="00EF2F0E">
        <w:rPr>
          <w:rFonts w:ascii="Verdana" w:hAnsi="Verdana"/>
          <w:b/>
          <w:sz w:val="20"/>
        </w:rPr>
        <w:t>.</w:t>
      </w:r>
    </w:p>
    <w:p w14:paraId="64546681" w14:textId="0A70A52C" w:rsidR="009565BE" w:rsidRDefault="00EF2F0E" w:rsidP="009565BE">
      <w:pPr>
        <w:jc w:val="both"/>
        <w:rPr>
          <w:rFonts w:ascii="Verdana" w:hAnsi="Verdana"/>
          <w:sz w:val="20"/>
        </w:rPr>
      </w:pPr>
      <w:r>
        <w:rPr>
          <w:rFonts w:ascii="Verdana" w:hAnsi="Verdana"/>
          <w:sz w:val="20"/>
        </w:rPr>
        <w:t xml:space="preserve">Prijave na javni poziv podnose se preporučenom poštom </w:t>
      </w:r>
      <w:r w:rsidR="006F0032">
        <w:rPr>
          <w:rFonts w:ascii="Verdana" w:hAnsi="Verdana"/>
          <w:sz w:val="20"/>
        </w:rPr>
        <w:t xml:space="preserve">ili osobno </w:t>
      </w:r>
      <w:r w:rsidR="00335489">
        <w:rPr>
          <w:rFonts w:ascii="Verdana" w:hAnsi="Verdana"/>
          <w:sz w:val="20"/>
        </w:rPr>
        <w:t xml:space="preserve">neposredno u pisarnicu </w:t>
      </w:r>
      <w:r>
        <w:rPr>
          <w:rFonts w:ascii="Verdana" w:hAnsi="Verdana"/>
          <w:sz w:val="20"/>
        </w:rPr>
        <w:t>Grad</w:t>
      </w:r>
      <w:r w:rsidR="00335489">
        <w:rPr>
          <w:rFonts w:ascii="Verdana" w:hAnsi="Verdana"/>
          <w:sz w:val="20"/>
        </w:rPr>
        <w:t>a</w:t>
      </w:r>
      <w:r>
        <w:rPr>
          <w:rFonts w:ascii="Verdana" w:hAnsi="Verdana"/>
          <w:sz w:val="20"/>
        </w:rPr>
        <w:t xml:space="preserve"> Delnic</w:t>
      </w:r>
      <w:r w:rsidR="00335489">
        <w:rPr>
          <w:rFonts w:ascii="Verdana" w:hAnsi="Verdana"/>
          <w:sz w:val="20"/>
        </w:rPr>
        <w:t>a</w:t>
      </w:r>
      <w:r>
        <w:rPr>
          <w:rFonts w:ascii="Verdana" w:hAnsi="Verdana"/>
          <w:sz w:val="20"/>
        </w:rPr>
        <w:t xml:space="preserve"> na adresu Trg 138. brigade HV 4, 51300 Delnice</w:t>
      </w:r>
      <w:r w:rsidR="006F0032">
        <w:rPr>
          <w:rFonts w:ascii="Verdana" w:hAnsi="Verdana"/>
          <w:sz w:val="20"/>
        </w:rPr>
        <w:t xml:space="preserve"> u pisanom obliku te na propisanim obrascima prijave</w:t>
      </w:r>
      <w:r w:rsidR="00564D6E">
        <w:rPr>
          <w:rFonts w:ascii="Verdana" w:hAnsi="Verdana"/>
          <w:sz w:val="20"/>
        </w:rPr>
        <w:t xml:space="preserve"> koje će izraditi Odsjek za proračun i financije. Uz prijavu podnositelj je dužan priložiti i ostalu dokumentaciju određenu javnim pozivom.</w:t>
      </w:r>
    </w:p>
    <w:p w14:paraId="52B635A6" w14:textId="72337F60" w:rsidR="00B4785D" w:rsidRPr="00EF2F0E" w:rsidRDefault="00B4785D" w:rsidP="00B4785D">
      <w:pPr>
        <w:jc w:val="center"/>
        <w:rPr>
          <w:rFonts w:ascii="Verdana" w:hAnsi="Verdana"/>
          <w:b/>
          <w:sz w:val="20"/>
        </w:rPr>
      </w:pPr>
      <w:r w:rsidRPr="00EF2F0E">
        <w:rPr>
          <w:rFonts w:ascii="Verdana" w:hAnsi="Verdana"/>
          <w:b/>
          <w:sz w:val="20"/>
        </w:rPr>
        <w:t xml:space="preserve">Članak </w:t>
      </w:r>
      <w:r>
        <w:rPr>
          <w:rFonts w:ascii="Verdana" w:hAnsi="Verdana"/>
          <w:b/>
          <w:sz w:val="20"/>
        </w:rPr>
        <w:t>1</w:t>
      </w:r>
      <w:r w:rsidR="008C3CB4">
        <w:rPr>
          <w:rFonts w:ascii="Verdana" w:hAnsi="Verdana"/>
          <w:b/>
          <w:sz w:val="20"/>
        </w:rPr>
        <w:t>4</w:t>
      </w:r>
      <w:r w:rsidRPr="00EF2F0E">
        <w:rPr>
          <w:rFonts w:ascii="Verdana" w:hAnsi="Verdana"/>
          <w:b/>
          <w:sz w:val="20"/>
        </w:rPr>
        <w:t>.</w:t>
      </w:r>
    </w:p>
    <w:p w14:paraId="33A8A28F" w14:textId="01B55993" w:rsidR="008C3CB4" w:rsidRDefault="00B4785D" w:rsidP="009565BE">
      <w:pPr>
        <w:jc w:val="both"/>
        <w:rPr>
          <w:rFonts w:ascii="Verdana" w:hAnsi="Verdana"/>
          <w:sz w:val="20"/>
        </w:rPr>
      </w:pPr>
      <w:r>
        <w:rPr>
          <w:rFonts w:ascii="Verdana" w:hAnsi="Verdana"/>
          <w:sz w:val="20"/>
        </w:rPr>
        <w:t xml:space="preserve">Dopuštenost potpore male vrijednosti ocjenjuje </w:t>
      </w:r>
      <w:r w:rsidR="008C3CB4">
        <w:rPr>
          <w:rFonts w:ascii="Verdana" w:hAnsi="Verdana"/>
          <w:sz w:val="20"/>
        </w:rPr>
        <w:t>Povjerenstvo</w:t>
      </w:r>
      <w:r w:rsidR="00D702F2">
        <w:rPr>
          <w:rFonts w:ascii="Verdana" w:hAnsi="Verdana"/>
          <w:sz w:val="20"/>
        </w:rPr>
        <w:t xml:space="preserve"> koje </w:t>
      </w:r>
      <w:r>
        <w:rPr>
          <w:rFonts w:ascii="Verdana" w:hAnsi="Verdana"/>
          <w:sz w:val="20"/>
        </w:rPr>
        <w:t xml:space="preserve">daje prijedlog na temelju provedenog </w:t>
      </w:r>
      <w:r w:rsidR="008C3CB4">
        <w:rPr>
          <w:rFonts w:ascii="Verdana" w:hAnsi="Verdana"/>
          <w:sz w:val="20"/>
        </w:rPr>
        <w:t>J</w:t>
      </w:r>
      <w:r>
        <w:rPr>
          <w:rFonts w:ascii="Verdana" w:hAnsi="Verdana"/>
          <w:sz w:val="20"/>
        </w:rPr>
        <w:t>avnog poziva</w:t>
      </w:r>
      <w:r w:rsidR="00D702F2">
        <w:rPr>
          <w:rFonts w:ascii="Verdana" w:hAnsi="Verdana"/>
          <w:sz w:val="20"/>
        </w:rPr>
        <w:t xml:space="preserve">, a </w:t>
      </w:r>
      <w:r>
        <w:rPr>
          <w:rFonts w:ascii="Verdana" w:hAnsi="Verdana"/>
          <w:sz w:val="20"/>
        </w:rPr>
        <w:t xml:space="preserve">gradonačelnik dodjeljuje </w:t>
      </w:r>
      <w:r w:rsidR="00A07417">
        <w:rPr>
          <w:rFonts w:ascii="Verdana" w:hAnsi="Verdana"/>
          <w:sz w:val="20"/>
        </w:rPr>
        <w:t>potporu male vrijednosti.</w:t>
      </w:r>
    </w:p>
    <w:p w14:paraId="5A2E7A69" w14:textId="15F92155" w:rsidR="007A4C39" w:rsidRPr="005359D2" w:rsidRDefault="007A4C39" w:rsidP="007A4C39">
      <w:pPr>
        <w:pStyle w:val="Odlomakpopisa"/>
        <w:numPr>
          <w:ilvl w:val="0"/>
          <w:numId w:val="1"/>
        </w:numPr>
        <w:jc w:val="both"/>
        <w:rPr>
          <w:rFonts w:ascii="Verdana" w:hAnsi="Verdana"/>
          <w:b/>
        </w:rPr>
      </w:pPr>
      <w:r w:rsidRPr="007A4C39">
        <w:rPr>
          <w:rFonts w:ascii="Verdana" w:hAnsi="Verdana"/>
          <w:b/>
        </w:rPr>
        <w:lastRenderedPageBreak/>
        <w:t>Prijelazne i završne odredbe</w:t>
      </w:r>
    </w:p>
    <w:p w14:paraId="3B2822E6" w14:textId="77777777" w:rsidR="00EB1CDC" w:rsidRPr="00EF2F0E" w:rsidRDefault="00EB1CDC" w:rsidP="00EB1CDC">
      <w:pPr>
        <w:jc w:val="center"/>
        <w:rPr>
          <w:rFonts w:ascii="Verdana" w:hAnsi="Verdana"/>
          <w:b/>
          <w:sz w:val="20"/>
        </w:rPr>
      </w:pPr>
      <w:r w:rsidRPr="00EF2F0E">
        <w:rPr>
          <w:rFonts w:ascii="Verdana" w:hAnsi="Verdana"/>
          <w:b/>
          <w:sz w:val="20"/>
        </w:rPr>
        <w:t xml:space="preserve">Članak </w:t>
      </w:r>
      <w:r>
        <w:rPr>
          <w:rFonts w:ascii="Verdana" w:hAnsi="Verdana"/>
          <w:b/>
          <w:sz w:val="20"/>
        </w:rPr>
        <w:t>15</w:t>
      </w:r>
      <w:r w:rsidRPr="00EF2F0E">
        <w:rPr>
          <w:rFonts w:ascii="Verdana" w:hAnsi="Verdana"/>
          <w:b/>
          <w:sz w:val="20"/>
        </w:rPr>
        <w:t>.</w:t>
      </w:r>
    </w:p>
    <w:p w14:paraId="7C043874" w14:textId="253A1D5E" w:rsidR="00760255" w:rsidRDefault="00EB1CDC" w:rsidP="007A4C39">
      <w:pPr>
        <w:jc w:val="both"/>
        <w:rPr>
          <w:rFonts w:ascii="Verdana" w:hAnsi="Verdana"/>
          <w:sz w:val="20"/>
        </w:rPr>
      </w:pPr>
      <w:r>
        <w:rPr>
          <w:rFonts w:ascii="Verdana" w:hAnsi="Verdana"/>
          <w:sz w:val="20"/>
        </w:rPr>
        <w:t xml:space="preserve">Korisnik potpore dužan je omogućiti davatelju potpore kontrolu namjenskog trošenja dobivene potpore. Ukoliko se utvrdi da je korisnik potpore priložio neistinitu dokumentaciju, podnositelj zahtjeva dobivena sredstva mora vratiti uz zakonski propisanu </w:t>
      </w:r>
      <w:r w:rsidR="00C4305C">
        <w:rPr>
          <w:rFonts w:ascii="Verdana" w:hAnsi="Verdana"/>
          <w:sz w:val="20"/>
        </w:rPr>
        <w:t xml:space="preserve">zateznu </w:t>
      </w:r>
      <w:r>
        <w:rPr>
          <w:rFonts w:ascii="Verdana" w:hAnsi="Verdana"/>
          <w:sz w:val="20"/>
        </w:rPr>
        <w:t xml:space="preserve">kamatnu stopu </w:t>
      </w:r>
      <w:r w:rsidR="00C4305C">
        <w:rPr>
          <w:rFonts w:ascii="Verdana" w:hAnsi="Verdana"/>
          <w:sz w:val="20"/>
        </w:rPr>
        <w:t xml:space="preserve">koja se računa od dana potpisivanja ugovora o dodjeli potpore </w:t>
      </w:r>
      <w:r>
        <w:rPr>
          <w:rFonts w:ascii="Verdana" w:hAnsi="Verdana"/>
          <w:sz w:val="20"/>
        </w:rPr>
        <w:t>te će biti isključen iz mogućnosti dobivanja potpora u naredne tri godine.</w:t>
      </w:r>
    </w:p>
    <w:p w14:paraId="1EA9B7B8" w14:textId="51A311AF" w:rsidR="00D702F2" w:rsidRPr="00760255" w:rsidRDefault="00D702F2" w:rsidP="00D702F2">
      <w:pPr>
        <w:jc w:val="center"/>
        <w:rPr>
          <w:rFonts w:ascii="Verdana" w:hAnsi="Verdana"/>
          <w:b/>
          <w:sz w:val="20"/>
        </w:rPr>
      </w:pPr>
      <w:r w:rsidRPr="00760255">
        <w:rPr>
          <w:rFonts w:ascii="Verdana" w:hAnsi="Verdana"/>
          <w:b/>
          <w:sz w:val="20"/>
        </w:rPr>
        <w:t>Članak 1</w:t>
      </w:r>
      <w:r>
        <w:rPr>
          <w:rFonts w:ascii="Verdana" w:hAnsi="Verdana"/>
          <w:b/>
          <w:sz w:val="20"/>
        </w:rPr>
        <w:t>6</w:t>
      </w:r>
      <w:r w:rsidRPr="00760255">
        <w:rPr>
          <w:rFonts w:ascii="Verdana" w:hAnsi="Verdana"/>
          <w:b/>
          <w:sz w:val="20"/>
        </w:rPr>
        <w:t>.</w:t>
      </w:r>
    </w:p>
    <w:p w14:paraId="7D7E419A" w14:textId="41856522" w:rsidR="00D702F2" w:rsidRDefault="00D702F2" w:rsidP="007A4C39">
      <w:pPr>
        <w:jc w:val="both"/>
        <w:rPr>
          <w:rFonts w:ascii="Verdana" w:hAnsi="Verdana"/>
          <w:sz w:val="20"/>
        </w:rPr>
      </w:pPr>
      <w:r>
        <w:rPr>
          <w:rFonts w:ascii="Verdana" w:hAnsi="Verdana"/>
          <w:sz w:val="20"/>
        </w:rPr>
        <w:t xml:space="preserve">Na temelju odluke o dodjeli potpore gradonačelnik i korisnik potpore potpisati će ugovor kojim će se urediti sva međusobna prava </w:t>
      </w:r>
      <w:r w:rsidR="00DD2302">
        <w:rPr>
          <w:rFonts w:ascii="Verdana" w:hAnsi="Verdana"/>
          <w:sz w:val="20"/>
        </w:rPr>
        <w:t xml:space="preserve">i obveze </w:t>
      </w:r>
      <w:r>
        <w:rPr>
          <w:rFonts w:ascii="Verdana" w:hAnsi="Verdana"/>
          <w:sz w:val="20"/>
        </w:rPr>
        <w:t>s osnove dodijeljene potpore.</w:t>
      </w:r>
    </w:p>
    <w:p w14:paraId="3C8E3155" w14:textId="37E592EC" w:rsidR="00760255" w:rsidRPr="00760255" w:rsidRDefault="00760255" w:rsidP="00760255">
      <w:pPr>
        <w:jc w:val="center"/>
        <w:rPr>
          <w:rFonts w:ascii="Verdana" w:hAnsi="Verdana"/>
          <w:b/>
          <w:sz w:val="20"/>
        </w:rPr>
      </w:pPr>
      <w:r w:rsidRPr="00760255">
        <w:rPr>
          <w:rFonts w:ascii="Verdana" w:hAnsi="Verdana"/>
          <w:b/>
          <w:sz w:val="20"/>
        </w:rPr>
        <w:t>Članak 1</w:t>
      </w:r>
      <w:r w:rsidR="00D702F2">
        <w:rPr>
          <w:rFonts w:ascii="Verdana" w:hAnsi="Verdana"/>
          <w:b/>
          <w:sz w:val="20"/>
        </w:rPr>
        <w:t>7</w:t>
      </w:r>
      <w:r w:rsidRPr="00760255">
        <w:rPr>
          <w:rFonts w:ascii="Verdana" w:hAnsi="Verdana"/>
          <w:b/>
          <w:sz w:val="20"/>
        </w:rPr>
        <w:t>.</w:t>
      </w:r>
    </w:p>
    <w:p w14:paraId="40262E77" w14:textId="3585ACDB" w:rsidR="00760255" w:rsidRPr="007A4C39" w:rsidRDefault="00C57FB3" w:rsidP="007A4C39">
      <w:pPr>
        <w:jc w:val="both"/>
        <w:rPr>
          <w:rFonts w:ascii="Verdana" w:hAnsi="Verdana"/>
          <w:sz w:val="20"/>
        </w:rPr>
      </w:pPr>
      <w:r>
        <w:rPr>
          <w:rFonts w:ascii="Verdana" w:hAnsi="Verdana"/>
          <w:sz w:val="20"/>
        </w:rPr>
        <w:t xml:space="preserve">U slučaju </w:t>
      </w:r>
      <w:r w:rsidR="00C47851">
        <w:rPr>
          <w:rFonts w:ascii="Verdana" w:hAnsi="Verdana"/>
          <w:sz w:val="20"/>
        </w:rPr>
        <w:t xml:space="preserve">neiskorištenih sredstava Gradonačelnik </w:t>
      </w:r>
      <w:r w:rsidR="0014492C">
        <w:rPr>
          <w:rFonts w:ascii="Verdana" w:hAnsi="Verdana"/>
          <w:sz w:val="20"/>
        </w:rPr>
        <w:t>je nadležan</w:t>
      </w:r>
      <w:r w:rsidR="00C47851">
        <w:rPr>
          <w:rFonts w:ascii="Verdana" w:hAnsi="Verdana"/>
          <w:sz w:val="20"/>
        </w:rPr>
        <w:t xml:space="preserve"> </w:t>
      </w:r>
      <w:r w:rsidR="00DD503D">
        <w:rPr>
          <w:rFonts w:ascii="Verdana" w:hAnsi="Verdana"/>
          <w:sz w:val="20"/>
        </w:rPr>
        <w:t xml:space="preserve">donijeti </w:t>
      </w:r>
      <w:r w:rsidR="00C47851">
        <w:rPr>
          <w:rFonts w:ascii="Verdana" w:hAnsi="Verdana"/>
          <w:sz w:val="20"/>
        </w:rPr>
        <w:t>Odluku o preraspodjeli sredstva za istu ili neku drugu mjeru u sljedećem Javnom pozivu.</w:t>
      </w:r>
    </w:p>
    <w:p w14:paraId="6CC17F95" w14:textId="72E8A9EA" w:rsidR="00F01E64" w:rsidRPr="00EF2F0E" w:rsidRDefault="00F01E64" w:rsidP="00F01E64">
      <w:pPr>
        <w:jc w:val="center"/>
        <w:rPr>
          <w:rFonts w:ascii="Verdana" w:hAnsi="Verdana"/>
          <w:b/>
          <w:sz w:val="20"/>
        </w:rPr>
      </w:pPr>
      <w:bookmarkStart w:id="11" w:name="_Hlk510167617"/>
      <w:r w:rsidRPr="00EF2F0E">
        <w:rPr>
          <w:rFonts w:ascii="Verdana" w:hAnsi="Verdana"/>
          <w:b/>
          <w:sz w:val="20"/>
        </w:rPr>
        <w:t xml:space="preserve">Članak </w:t>
      </w:r>
      <w:r>
        <w:rPr>
          <w:rFonts w:ascii="Verdana" w:hAnsi="Verdana"/>
          <w:b/>
          <w:sz w:val="20"/>
        </w:rPr>
        <w:t>1</w:t>
      </w:r>
      <w:r w:rsidR="00D702F2">
        <w:rPr>
          <w:rFonts w:ascii="Verdana" w:hAnsi="Verdana"/>
          <w:b/>
          <w:sz w:val="20"/>
        </w:rPr>
        <w:t>8</w:t>
      </w:r>
      <w:r w:rsidRPr="00EF2F0E">
        <w:rPr>
          <w:rFonts w:ascii="Verdana" w:hAnsi="Verdana"/>
          <w:b/>
          <w:sz w:val="20"/>
        </w:rPr>
        <w:t>.</w:t>
      </w:r>
    </w:p>
    <w:bookmarkEnd w:id="11"/>
    <w:p w14:paraId="4220DF5D" w14:textId="45EF0E0B" w:rsidR="00EF2F0E" w:rsidRDefault="007A4C39" w:rsidP="009565BE">
      <w:pPr>
        <w:jc w:val="both"/>
        <w:rPr>
          <w:rFonts w:ascii="Verdana" w:hAnsi="Verdana"/>
          <w:sz w:val="20"/>
        </w:rPr>
      </w:pPr>
      <w:r>
        <w:rPr>
          <w:rFonts w:ascii="Verdana" w:hAnsi="Verdana"/>
          <w:sz w:val="20"/>
        </w:rPr>
        <w:t>Ovaj Program stupa na snagu osmog dana od dana objave u „Službenim novinama Grada Delnica“.</w:t>
      </w:r>
    </w:p>
    <w:p w14:paraId="7EFA9F63" w14:textId="6FC183F6" w:rsidR="007A4C39" w:rsidRDefault="007A4C39" w:rsidP="009565BE">
      <w:pPr>
        <w:jc w:val="both"/>
        <w:rPr>
          <w:rFonts w:ascii="Verdana" w:hAnsi="Verdana"/>
          <w:sz w:val="20"/>
        </w:rPr>
      </w:pPr>
    </w:p>
    <w:p w14:paraId="6DF05CE4" w14:textId="2741B5F6" w:rsidR="007A4C39" w:rsidRDefault="007A4C39" w:rsidP="00EB2A18">
      <w:pPr>
        <w:spacing w:after="0" w:line="240" w:lineRule="auto"/>
        <w:jc w:val="both"/>
        <w:rPr>
          <w:rFonts w:ascii="Verdana" w:hAnsi="Verdana"/>
          <w:sz w:val="20"/>
        </w:rPr>
      </w:pPr>
      <w:r>
        <w:rPr>
          <w:rFonts w:ascii="Verdana" w:hAnsi="Verdana"/>
          <w:sz w:val="20"/>
        </w:rPr>
        <w:t>KLASA:311-01/</w:t>
      </w:r>
      <w:r w:rsidR="00DD503D">
        <w:rPr>
          <w:rFonts w:ascii="Verdana" w:hAnsi="Verdana"/>
          <w:sz w:val="20"/>
        </w:rPr>
        <w:t>21</w:t>
      </w:r>
      <w:r>
        <w:rPr>
          <w:rFonts w:ascii="Verdana" w:hAnsi="Verdana"/>
          <w:sz w:val="20"/>
        </w:rPr>
        <w:t>-01/01</w:t>
      </w:r>
    </w:p>
    <w:p w14:paraId="5CDA0935" w14:textId="0FA4F199" w:rsidR="007A4C39" w:rsidRDefault="007A4C39" w:rsidP="00EB2A18">
      <w:pPr>
        <w:spacing w:after="0" w:line="240" w:lineRule="auto"/>
        <w:jc w:val="both"/>
        <w:rPr>
          <w:rFonts w:ascii="Verdana" w:hAnsi="Verdana"/>
          <w:sz w:val="20"/>
        </w:rPr>
      </w:pPr>
      <w:r>
        <w:rPr>
          <w:rFonts w:ascii="Verdana" w:hAnsi="Verdana"/>
          <w:sz w:val="20"/>
        </w:rPr>
        <w:t>URBROJ:2112-01-03-30-2-</w:t>
      </w:r>
      <w:r w:rsidR="00DD503D">
        <w:rPr>
          <w:rFonts w:ascii="Verdana" w:hAnsi="Verdana"/>
          <w:sz w:val="20"/>
        </w:rPr>
        <w:t>21</w:t>
      </w:r>
      <w:r>
        <w:rPr>
          <w:rFonts w:ascii="Verdana" w:hAnsi="Verdana"/>
          <w:sz w:val="20"/>
        </w:rPr>
        <w:t>-1</w:t>
      </w:r>
    </w:p>
    <w:p w14:paraId="27814029" w14:textId="5EEFD255" w:rsidR="007A4C39" w:rsidRDefault="00C81AAB" w:rsidP="00EB2A18">
      <w:pPr>
        <w:spacing w:after="0" w:line="240" w:lineRule="auto"/>
        <w:jc w:val="both"/>
        <w:rPr>
          <w:rFonts w:ascii="Verdana" w:hAnsi="Verdana"/>
          <w:sz w:val="20"/>
        </w:rPr>
      </w:pPr>
      <w:r>
        <w:rPr>
          <w:rFonts w:ascii="Verdana" w:hAnsi="Verdana"/>
          <w:sz w:val="20"/>
        </w:rPr>
        <w:t xml:space="preserve">Delnice, </w:t>
      </w:r>
      <w:r w:rsidR="005359D2" w:rsidRPr="005359D2">
        <w:rPr>
          <w:rFonts w:ascii="Verdana" w:hAnsi="Verdana"/>
          <w:sz w:val="20"/>
        </w:rPr>
        <w:t>18</w:t>
      </w:r>
      <w:r w:rsidR="00CF4C0F" w:rsidRPr="005359D2">
        <w:rPr>
          <w:rFonts w:ascii="Verdana" w:hAnsi="Verdana"/>
          <w:sz w:val="20"/>
        </w:rPr>
        <w:t xml:space="preserve">. </w:t>
      </w:r>
      <w:r w:rsidR="00DD503D" w:rsidRPr="005359D2">
        <w:rPr>
          <w:rFonts w:ascii="Verdana" w:hAnsi="Verdana"/>
          <w:sz w:val="20"/>
        </w:rPr>
        <w:t>veljače</w:t>
      </w:r>
      <w:r w:rsidR="00CF4C0F">
        <w:rPr>
          <w:rFonts w:ascii="Verdana" w:hAnsi="Verdana"/>
          <w:sz w:val="20"/>
        </w:rPr>
        <w:t xml:space="preserve"> </w:t>
      </w:r>
      <w:r>
        <w:rPr>
          <w:rFonts w:ascii="Verdana" w:hAnsi="Verdana"/>
          <w:sz w:val="20"/>
        </w:rPr>
        <w:t>20</w:t>
      </w:r>
      <w:r w:rsidR="00DD503D">
        <w:rPr>
          <w:rFonts w:ascii="Verdana" w:hAnsi="Verdana"/>
          <w:sz w:val="20"/>
        </w:rPr>
        <w:t>21</w:t>
      </w:r>
      <w:r>
        <w:rPr>
          <w:rFonts w:ascii="Verdana" w:hAnsi="Verdana"/>
          <w:sz w:val="20"/>
        </w:rPr>
        <w:t>. godine</w:t>
      </w:r>
    </w:p>
    <w:p w14:paraId="7F79996F" w14:textId="64452FCA" w:rsidR="00C81AAB" w:rsidRDefault="00C81AAB" w:rsidP="009565BE">
      <w:pPr>
        <w:jc w:val="both"/>
        <w:rPr>
          <w:rFonts w:ascii="Verdana" w:hAnsi="Verdana"/>
          <w:sz w:val="20"/>
        </w:rPr>
      </w:pPr>
    </w:p>
    <w:p w14:paraId="4D47373E" w14:textId="401F1DB7" w:rsidR="00A145FD" w:rsidRDefault="00A145FD" w:rsidP="009565BE">
      <w:pPr>
        <w:jc w:val="both"/>
        <w:rPr>
          <w:rFonts w:ascii="Verdana" w:hAnsi="Verdana"/>
          <w:sz w:val="20"/>
        </w:rPr>
      </w:pPr>
    </w:p>
    <w:p w14:paraId="04C3C74E" w14:textId="65C1BC4C" w:rsidR="00A145FD" w:rsidRDefault="00A145FD" w:rsidP="009565BE">
      <w:pPr>
        <w:jc w:val="both"/>
        <w:rPr>
          <w:rFonts w:ascii="Verdana" w:hAnsi="Verdana"/>
          <w:sz w:val="20"/>
        </w:rPr>
      </w:pPr>
    </w:p>
    <w:p w14:paraId="54619BF4" w14:textId="77777777" w:rsidR="00A145FD" w:rsidRDefault="00A145FD" w:rsidP="009565BE">
      <w:pPr>
        <w:jc w:val="both"/>
        <w:rPr>
          <w:rFonts w:ascii="Verdana" w:hAnsi="Verdana"/>
          <w:sz w:val="20"/>
        </w:rPr>
      </w:pPr>
    </w:p>
    <w:p w14:paraId="5B00AE96" w14:textId="3203440E" w:rsidR="00C81AAB" w:rsidRPr="00C81AAB" w:rsidRDefault="00C81AAB" w:rsidP="00C81AAB">
      <w:pPr>
        <w:jc w:val="center"/>
        <w:rPr>
          <w:rFonts w:ascii="Verdana" w:hAnsi="Verdana"/>
          <w:b/>
        </w:rPr>
      </w:pPr>
      <w:r w:rsidRPr="00C81AAB">
        <w:rPr>
          <w:rFonts w:ascii="Verdana" w:hAnsi="Verdana"/>
          <w:b/>
        </w:rPr>
        <w:t>GRADSKO VIJEĆE GRADA DELNICA</w:t>
      </w:r>
    </w:p>
    <w:p w14:paraId="42569EE8" w14:textId="4DCAA358" w:rsidR="00C81AAB" w:rsidRDefault="00C81AAB" w:rsidP="00C81AAB">
      <w:pPr>
        <w:jc w:val="center"/>
        <w:rPr>
          <w:rFonts w:ascii="Verdana" w:hAnsi="Verdana"/>
          <w:sz w:val="20"/>
        </w:rPr>
      </w:pPr>
      <w:r>
        <w:rPr>
          <w:rFonts w:ascii="Verdana" w:hAnsi="Verdana"/>
          <w:sz w:val="20"/>
        </w:rPr>
        <w:t>Predsjednik:</w:t>
      </w:r>
    </w:p>
    <w:p w14:paraId="4B60708D" w14:textId="6370DB38" w:rsidR="00C81AAB" w:rsidRPr="009565BE" w:rsidRDefault="00C81AAB" w:rsidP="00EB2A18">
      <w:pPr>
        <w:jc w:val="center"/>
        <w:rPr>
          <w:rFonts w:ascii="Verdana" w:hAnsi="Verdana"/>
          <w:sz w:val="20"/>
        </w:rPr>
      </w:pPr>
      <w:r>
        <w:rPr>
          <w:rFonts w:ascii="Verdana" w:hAnsi="Verdana"/>
          <w:sz w:val="20"/>
        </w:rPr>
        <w:t>Goran Bukovac</w:t>
      </w:r>
    </w:p>
    <w:sectPr w:rsidR="00C81AAB" w:rsidRPr="009565BE">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7929" w14:textId="77777777" w:rsidR="007E6E36" w:rsidRDefault="007E6E36" w:rsidP="00D8143A">
      <w:pPr>
        <w:spacing w:after="0" w:line="240" w:lineRule="auto"/>
      </w:pPr>
      <w:r>
        <w:separator/>
      </w:r>
    </w:p>
  </w:endnote>
  <w:endnote w:type="continuationSeparator" w:id="0">
    <w:p w14:paraId="16BB22D4" w14:textId="77777777" w:rsidR="007E6E36" w:rsidRDefault="007E6E36" w:rsidP="00D8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931070"/>
      <w:docPartObj>
        <w:docPartGallery w:val="Page Numbers (Bottom of Page)"/>
        <w:docPartUnique/>
      </w:docPartObj>
    </w:sdtPr>
    <w:sdtEndPr>
      <w:rPr>
        <w:rFonts w:ascii="Verdana" w:hAnsi="Verdana"/>
        <w:sz w:val="18"/>
      </w:rPr>
    </w:sdtEndPr>
    <w:sdtContent>
      <w:p w14:paraId="52C4C4B6" w14:textId="6B34884D" w:rsidR="00D702F2" w:rsidRPr="00D702F2" w:rsidRDefault="00D702F2">
        <w:pPr>
          <w:pStyle w:val="Podnoje"/>
          <w:jc w:val="center"/>
          <w:rPr>
            <w:rFonts w:ascii="Verdana" w:hAnsi="Verdana"/>
            <w:sz w:val="18"/>
          </w:rPr>
        </w:pPr>
        <w:r w:rsidRPr="00D702F2">
          <w:rPr>
            <w:rFonts w:ascii="Verdana" w:hAnsi="Verdana"/>
            <w:sz w:val="18"/>
          </w:rPr>
          <w:fldChar w:fldCharType="begin"/>
        </w:r>
        <w:r w:rsidRPr="00D702F2">
          <w:rPr>
            <w:rFonts w:ascii="Verdana" w:hAnsi="Verdana"/>
            <w:sz w:val="18"/>
          </w:rPr>
          <w:instrText>PAGE   \* MERGEFORMAT</w:instrText>
        </w:r>
        <w:r w:rsidRPr="00D702F2">
          <w:rPr>
            <w:rFonts w:ascii="Verdana" w:hAnsi="Verdana"/>
            <w:sz w:val="18"/>
          </w:rPr>
          <w:fldChar w:fldCharType="separate"/>
        </w:r>
        <w:r w:rsidRPr="00D702F2">
          <w:rPr>
            <w:rFonts w:ascii="Verdana" w:hAnsi="Verdana"/>
            <w:sz w:val="18"/>
          </w:rPr>
          <w:t>2</w:t>
        </w:r>
        <w:r w:rsidRPr="00D702F2">
          <w:rPr>
            <w:rFonts w:ascii="Verdana" w:hAnsi="Verdana"/>
            <w:sz w:val="18"/>
          </w:rPr>
          <w:fldChar w:fldCharType="end"/>
        </w:r>
      </w:p>
    </w:sdtContent>
  </w:sdt>
  <w:p w14:paraId="0BC2D22A" w14:textId="77777777" w:rsidR="00D8143A" w:rsidRDefault="00D8143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DF49" w14:textId="77777777" w:rsidR="007E6E36" w:rsidRDefault="007E6E36" w:rsidP="00D8143A">
      <w:pPr>
        <w:spacing w:after="0" w:line="240" w:lineRule="auto"/>
      </w:pPr>
      <w:r>
        <w:separator/>
      </w:r>
    </w:p>
  </w:footnote>
  <w:footnote w:type="continuationSeparator" w:id="0">
    <w:p w14:paraId="31AD8306" w14:textId="77777777" w:rsidR="007E6E36" w:rsidRDefault="007E6E36" w:rsidP="00D8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61D2" w14:textId="5530FA74" w:rsidR="00D8143A" w:rsidRDefault="00D8143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B89D" w14:textId="53052967" w:rsidR="00D8143A" w:rsidRDefault="00D8143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72B4" w14:textId="2489CAAC" w:rsidR="00D8143A" w:rsidRDefault="00D8143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98C"/>
    <w:multiLevelType w:val="hybridMultilevel"/>
    <w:tmpl w:val="79204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57521B"/>
    <w:multiLevelType w:val="hybridMultilevel"/>
    <w:tmpl w:val="8F7C328C"/>
    <w:lvl w:ilvl="0" w:tplc="D0EEC332">
      <w:start w:val="1"/>
      <w:numFmt w:val="upperRoman"/>
      <w:lvlText w:val="%1."/>
      <w:lvlJc w:val="left"/>
      <w:pPr>
        <w:ind w:left="1080" w:hanging="72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DA3B72"/>
    <w:multiLevelType w:val="hybridMultilevel"/>
    <w:tmpl w:val="2E9ED498"/>
    <w:lvl w:ilvl="0" w:tplc="D0EEC332">
      <w:start w:val="1"/>
      <w:numFmt w:val="upperRoman"/>
      <w:lvlText w:val="%1."/>
      <w:lvlJc w:val="left"/>
      <w:pPr>
        <w:ind w:left="1080" w:hanging="72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ED2BEB"/>
    <w:multiLevelType w:val="hybridMultilevel"/>
    <w:tmpl w:val="2EA4A2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C810DF"/>
    <w:multiLevelType w:val="hybridMultilevel"/>
    <w:tmpl w:val="D65AC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56571A"/>
    <w:multiLevelType w:val="hybridMultilevel"/>
    <w:tmpl w:val="B308D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F57C61"/>
    <w:multiLevelType w:val="hybridMultilevel"/>
    <w:tmpl w:val="D6506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3E23BE"/>
    <w:multiLevelType w:val="hybridMultilevel"/>
    <w:tmpl w:val="11C65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811C37"/>
    <w:multiLevelType w:val="hybridMultilevel"/>
    <w:tmpl w:val="276E1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31"/>
    <w:rsid w:val="00015934"/>
    <w:rsid w:val="00017E80"/>
    <w:rsid w:val="00023DD2"/>
    <w:rsid w:val="0004521A"/>
    <w:rsid w:val="0005087D"/>
    <w:rsid w:val="00057B68"/>
    <w:rsid w:val="00063D94"/>
    <w:rsid w:val="00074034"/>
    <w:rsid w:val="00082478"/>
    <w:rsid w:val="00083DDA"/>
    <w:rsid w:val="0008408F"/>
    <w:rsid w:val="000A0FEE"/>
    <w:rsid w:val="000B2FC7"/>
    <w:rsid w:val="000C0A80"/>
    <w:rsid w:val="000E4689"/>
    <w:rsid w:val="000F525C"/>
    <w:rsid w:val="001054FE"/>
    <w:rsid w:val="0011476B"/>
    <w:rsid w:val="0012322B"/>
    <w:rsid w:val="0014492C"/>
    <w:rsid w:val="00145017"/>
    <w:rsid w:val="00150007"/>
    <w:rsid w:val="00150912"/>
    <w:rsid w:val="00175532"/>
    <w:rsid w:val="001759B0"/>
    <w:rsid w:val="00176672"/>
    <w:rsid w:val="001862DE"/>
    <w:rsid w:val="00186FD7"/>
    <w:rsid w:val="0019655A"/>
    <w:rsid w:val="001A7844"/>
    <w:rsid w:val="001B21BE"/>
    <w:rsid w:val="001E778C"/>
    <w:rsid w:val="001F373A"/>
    <w:rsid w:val="001F40BC"/>
    <w:rsid w:val="001F552E"/>
    <w:rsid w:val="00207133"/>
    <w:rsid w:val="00233235"/>
    <w:rsid w:val="00236700"/>
    <w:rsid w:val="002608B9"/>
    <w:rsid w:val="00263005"/>
    <w:rsid w:val="00267623"/>
    <w:rsid w:val="00295799"/>
    <w:rsid w:val="00297690"/>
    <w:rsid w:val="002A484F"/>
    <w:rsid w:val="002B3A83"/>
    <w:rsid w:val="002C1B6D"/>
    <w:rsid w:val="002C342C"/>
    <w:rsid w:val="002D632A"/>
    <w:rsid w:val="002E5F02"/>
    <w:rsid w:val="0030074C"/>
    <w:rsid w:val="00306929"/>
    <w:rsid w:val="00335489"/>
    <w:rsid w:val="00346F86"/>
    <w:rsid w:val="00380CB9"/>
    <w:rsid w:val="00395B29"/>
    <w:rsid w:val="00395E95"/>
    <w:rsid w:val="003B1E84"/>
    <w:rsid w:val="003B6922"/>
    <w:rsid w:val="003D3687"/>
    <w:rsid w:val="003F022B"/>
    <w:rsid w:val="003F632C"/>
    <w:rsid w:val="00400871"/>
    <w:rsid w:val="00433286"/>
    <w:rsid w:val="00454D06"/>
    <w:rsid w:val="004803CE"/>
    <w:rsid w:val="00492817"/>
    <w:rsid w:val="004A5B8C"/>
    <w:rsid w:val="004B0EB1"/>
    <w:rsid w:val="004B4C9B"/>
    <w:rsid w:val="004C104E"/>
    <w:rsid w:val="004C5CED"/>
    <w:rsid w:val="004D3DC0"/>
    <w:rsid w:val="004F14FC"/>
    <w:rsid w:val="00506F43"/>
    <w:rsid w:val="00513365"/>
    <w:rsid w:val="00514BC9"/>
    <w:rsid w:val="005247B8"/>
    <w:rsid w:val="00530A06"/>
    <w:rsid w:val="00531362"/>
    <w:rsid w:val="005359D2"/>
    <w:rsid w:val="005373FE"/>
    <w:rsid w:val="00546E5E"/>
    <w:rsid w:val="00552C89"/>
    <w:rsid w:val="00557C2F"/>
    <w:rsid w:val="00564D6E"/>
    <w:rsid w:val="00570CC6"/>
    <w:rsid w:val="00586B27"/>
    <w:rsid w:val="005F658C"/>
    <w:rsid w:val="005F7037"/>
    <w:rsid w:val="00600327"/>
    <w:rsid w:val="006100C3"/>
    <w:rsid w:val="006408F7"/>
    <w:rsid w:val="00642308"/>
    <w:rsid w:val="006502CE"/>
    <w:rsid w:val="00657330"/>
    <w:rsid w:val="0066626F"/>
    <w:rsid w:val="00670336"/>
    <w:rsid w:val="00684615"/>
    <w:rsid w:val="00685E1E"/>
    <w:rsid w:val="00690009"/>
    <w:rsid w:val="00693A1B"/>
    <w:rsid w:val="006A14A7"/>
    <w:rsid w:val="006A70DB"/>
    <w:rsid w:val="006B3606"/>
    <w:rsid w:val="006B4449"/>
    <w:rsid w:val="006B5072"/>
    <w:rsid w:val="006F0032"/>
    <w:rsid w:val="006F79F1"/>
    <w:rsid w:val="007005A6"/>
    <w:rsid w:val="007025B5"/>
    <w:rsid w:val="0070642E"/>
    <w:rsid w:val="00710D08"/>
    <w:rsid w:val="007379AB"/>
    <w:rsid w:val="00751A55"/>
    <w:rsid w:val="007535C4"/>
    <w:rsid w:val="007575E6"/>
    <w:rsid w:val="00760255"/>
    <w:rsid w:val="007A4C39"/>
    <w:rsid w:val="007B5802"/>
    <w:rsid w:val="007B7D25"/>
    <w:rsid w:val="007C1189"/>
    <w:rsid w:val="007E6E36"/>
    <w:rsid w:val="007F6FF1"/>
    <w:rsid w:val="00813B92"/>
    <w:rsid w:val="00835997"/>
    <w:rsid w:val="00861CBF"/>
    <w:rsid w:val="0087599D"/>
    <w:rsid w:val="00884C59"/>
    <w:rsid w:val="008B3029"/>
    <w:rsid w:val="008C3CB4"/>
    <w:rsid w:val="00905541"/>
    <w:rsid w:val="00906BDD"/>
    <w:rsid w:val="00930E25"/>
    <w:rsid w:val="00942CA0"/>
    <w:rsid w:val="00955E6A"/>
    <w:rsid w:val="009565BE"/>
    <w:rsid w:val="00971BDC"/>
    <w:rsid w:val="009A65B5"/>
    <w:rsid w:val="009E606A"/>
    <w:rsid w:val="009F1349"/>
    <w:rsid w:val="00A07417"/>
    <w:rsid w:val="00A1438A"/>
    <w:rsid w:val="00A145FD"/>
    <w:rsid w:val="00A176E0"/>
    <w:rsid w:val="00A2109C"/>
    <w:rsid w:val="00A26F87"/>
    <w:rsid w:val="00A316B8"/>
    <w:rsid w:val="00A34608"/>
    <w:rsid w:val="00A560F4"/>
    <w:rsid w:val="00AA6D86"/>
    <w:rsid w:val="00AA6E36"/>
    <w:rsid w:val="00AC571B"/>
    <w:rsid w:val="00B01BF1"/>
    <w:rsid w:val="00B17B6A"/>
    <w:rsid w:val="00B249AF"/>
    <w:rsid w:val="00B27454"/>
    <w:rsid w:val="00B37972"/>
    <w:rsid w:val="00B403BC"/>
    <w:rsid w:val="00B40A29"/>
    <w:rsid w:val="00B42131"/>
    <w:rsid w:val="00B4785D"/>
    <w:rsid w:val="00B53A12"/>
    <w:rsid w:val="00B77C87"/>
    <w:rsid w:val="00B844B2"/>
    <w:rsid w:val="00B97F59"/>
    <w:rsid w:val="00BB0D1C"/>
    <w:rsid w:val="00C0571C"/>
    <w:rsid w:val="00C2320B"/>
    <w:rsid w:val="00C238A2"/>
    <w:rsid w:val="00C34550"/>
    <w:rsid w:val="00C40069"/>
    <w:rsid w:val="00C43034"/>
    <w:rsid w:val="00C4305C"/>
    <w:rsid w:val="00C47851"/>
    <w:rsid w:val="00C47F13"/>
    <w:rsid w:val="00C57FB3"/>
    <w:rsid w:val="00C710C8"/>
    <w:rsid w:val="00C81AAB"/>
    <w:rsid w:val="00C81D75"/>
    <w:rsid w:val="00CA6417"/>
    <w:rsid w:val="00CC1C22"/>
    <w:rsid w:val="00CD5B48"/>
    <w:rsid w:val="00CD6FA5"/>
    <w:rsid w:val="00CE0ED3"/>
    <w:rsid w:val="00CF4C0F"/>
    <w:rsid w:val="00D02381"/>
    <w:rsid w:val="00D0621E"/>
    <w:rsid w:val="00D41697"/>
    <w:rsid w:val="00D702F2"/>
    <w:rsid w:val="00D7401B"/>
    <w:rsid w:val="00D8143A"/>
    <w:rsid w:val="00D83987"/>
    <w:rsid w:val="00DA7DF3"/>
    <w:rsid w:val="00DC6035"/>
    <w:rsid w:val="00DD2302"/>
    <w:rsid w:val="00DD39DA"/>
    <w:rsid w:val="00DD4A68"/>
    <w:rsid w:val="00DD503D"/>
    <w:rsid w:val="00DF0165"/>
    <w:rsid w:val="00DF1FB1"/>
    <w:rsid w:val="00E14B37"/>
    <w:rsid w:val="00E16707"/>
    <w:rsid w:val="00E2372E"/>
    <w:rsid w:val="00E31E30"/>
    <w:rsid w:val="00E43166"/>
    <w:rsid w:val="00E46232"/>
    <w:rsid w:val="00E51B7C"/>
    <w:rsid w:val="00E56BB7"/>
    <w:rsid w:val="00E64065"/>
    <w:rsid w:val="00E82010"/>
    <w:rsid w:val="00E85F63"/>
    <w:rsid w:val="00E952F9"/>
    <w:rsid w:val="00EB1CDC"/>
    <w:rsid w:val="00EB2A18"/>
    <w:rsid w:val="00EE55E6"/>
    <w:rsid w:val="00EF2087"/>
    <w:rsid w:val="00EF2F0E"/>
    <w:rsid w:val="00F009A9"/>
    <w:rsid w:val="00F01E64"/>
    <w:rsid w:val="00F0757E"/>
    <w:rsid w:val="00F41B54"/>
    <w:rsid w:val="00F420FD"/>
    <w:rsid w:val="00F45216"/>
    <w:rsid w:val="00F528DF"/>
    <w:rsid w:val="00F678A7"/>
    <w:rsid w:val="00F8586E"/>
    <w:rsid w:val="00F868BE"/>
    <w:rsid w:val="00FA0C51"/>
    <w:rsid w:val="00FA1199"/>
    <w:rsid w:val="00FA21D3"/>
    <w:rsid w:val="00FB6274"/>
    <w:rsid w:val="00FC6256"/>
    <w:rsid w:val="00FD551D"/>
    <w:rsid w:val="00FD56AA"/>
    <w:rsid w:val="00FE060D"/>
    <w:rsid w:val="00FE31DF"/>
    <w:rsid w:val="00FE7B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B681"/>
  <w15:chartTrackingRefBased/>
  <w15:docId w15:val="{F3580B39-3C85-4173-9982-34C651F4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41"/>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1CBF"/>
    <w:pPr>
      <w:ind w:left="720"/>
      <w:contextualSpacing/>
    </w:pPr>
  </w:style>
  <w:style w:type="paragraph" w:styleId="Tekstbalonia">
    <w:name w:val="Balloon Text"/>
    <w:basedOn w:val="Normal"/>
    <w:link w:val="TekstbaloniaChar"/>
    <w:uiPriority w:val="99"/>
    <w:semiHidden/>
    <w:unhideWhenUsed/>
    <w:rsid w:val="006900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0009"/>
    <w:rPr>
      <w:rFonts w:ascii="Segoe UI" w:hAnsi="Segoe UI" w:cs="Segoe UI"/>
      <w:sz w:val="18"/>
      <w:szCs w:val="18"/>
    </w:rPr>
  </w:style>
  <w:style w:type="table" w:styleId="Reetkatablice">
    <w:name w:val="Table Grid"/>
    <w:basedOn w:val="Obinatablica"/>
    <w:uiPriority w:val="39"/>
    <w:rsid w:val="00B4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F2F0E"/>
    <w:rPr>
      <w:color w:val="0563C1" w:themeColor="hyperlink"/>
      <w:u w:val="single"/>
    </w:rPr>
  </w:style>
  <w:style w:type="character" w:styleId="Nerijeenospominjanje">
    <w:name w:val="Unresolved Mention"/>
    <w:basedOn w:val="Zadanifontodlomka"/>
    <w:uiPriority w:val="99"/>
    <w:semiHidden/>
    <w:unhideWhenUsed/>
    <w:rsid w:val="00EF2F0E"/>
    <w:rPr>
      <w:color w:val="808080"/>
      <w:shd w:val="clear" w:color="auto" w:fill="E6E6E6"/>
    </w:rPr>
  </w:style>
  <w:style w:type="paragraph" w:styleId="Zaglavlje">
    <w:name w:val="header"/>
    <w:basedOn w:val="Normal"/>
    <w:link w:val="ZaglavljeChar"/>
    <w:uiPriority w:val="99"/>
    <w:unhideWhenUsed/>
    <w:rsid w:val="00D814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143A"/>
  </w:style>
  <w:style w:type="paragraph" w:styleId="Podnoje">
    <w:name w:val="footer"/>
    <w:basedOn w:val="Normal"/>
    <w:link w:val="PodnojeChar"/>
    <w:uiPriority w:val="99"/>
    <w:unhideWhenUsed/>
    <w:rsid w:val="00D814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nic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9D9D-22AA-4B04-BE3A-A16F2A05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5</Pages>
  <Words>1680</Words>
  <Characters>9579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Tibor</cp:lastModifiedBy>
  <cp:revision>158</cp:revision>
  <cp:lastPrinted>2021-01-21T07:43:00Z</cp:lastPrinted>
  <dcterms:created xsi:type="dcterms:W3CDTF">2017-12-04T08:08:00Z</dcterms:created>
  <dcterms:modified xsi:type="dcterms:W3CDTF">2021-01-21T07:47:00Z</dcterms:modified>
</cp:coreProperties>
</file>