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4691" w14:textId="77777777" w:rsidR="00FB7D97" w:rsidRDefault="00FB7D97" w:rsidP="00FB7D9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2CEAB1" w14:textId="73066AC7" w:rsidR="00FB7D97" w:rsidRDefault="00FB7D97" w:rsidP="00FB7D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DB4ECE8" wp14:editId="6B81F0F9">
            <wp:extent cx="413385" cy="501015"/>
            <wp:effectExtent l="0" t="0" r="5715" b="0"/>
            <wp:docPr id="1" name="Slika 1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43CC0" w14:textId="77777777" w:rsidR="00FB7D97" w:rsidRDefault="00FB7D97" w:rsidP="00FB7D97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14:paraId="180B7149" w14:textId="7209C417" w:rsidR="00FB7D97" w:rsidRDefault="00FB7D97" w:rsidP="00FB7D97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0DEFCA" wp14:editId="4A246A2B">
            <wp:simplePos x="0" y="0"/>
            <wp:positionH relativeFrom="column">
              <wp:posOffset>-4445</wp:posOffset>
            </wp:positionH>
            <wp:positionV relativeFrom="paragraph">
              <wp:posOffset>186690</wp:posOffset>
            </wp:positionV>
            <wp:extent cx="259080" cy="323850"/>
            <wp:effectExtent l="0" t="0" r="7620" b="0"/>
            <wp:wrapNone/>
            <wp:docPr id="2" name="Slika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24"/>
          <w:szCs w:val="24"/>
        </w:rPr>
        <w:t>PRIMORSKO-GORANSKA ŽUPANIJA</w:t>
      </w:r>
    </w:p>
    <w:p w14:paraId="0A05C7B4" w14:textId="77777777" w:rsidR="00FB7D97" w:rsidRDefault="00FB7D97" w:rsidP="00FB7D97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GRAD DELNICE</w:t>
      </w:r>
    </w:p>
    <w:p w14:paraId="1ACAF120" w14:textId="77777777" w:rsidR="00FB7D97" w:rsidRDefault="00FB7D97" w:rsidP="00FB7D97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GRADONAČELNIK</w:t>
      </w:r>
    </w:p>
    <w:p w14:paraId="76911CF5" w14:textId="77777777" w:rsidR="00FB7D97" w:rsidRDefault="00FB7D97" w:rsidP="00FB7D97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</w:t>
      </w:r>
      <w:bookmarkStart w:id="0" w:name="_Hlk52869108"/>
      <w:r>
        <w:rPr>
          <w:rFonts w:ascii="Times New Roman" w:eastAsia="Calibri" w:hAnsi="Times New Roman" w:cs="Times New Roman"/>
          <w:sz w:val="24"/>
          <w:szCs w:val="24"/>
        </w:rPr>
        <w:t>947-02/20-01/09</w:t>
      </w:r>
      <w:bookmarkEnd w:id="0"/>
    </w:p>
    <w:p w14:paraId="3810D605" w14:textId="77777777" w:rsidR="00FB7D97" w:rsidRDefault="00FB7D97" w:rsidP="00FB7D97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944-01/19-01/01</w:t>
      </w:r>
    </w:p>
    <w:p w14:paraId="78EF50C2" w14:textId="77777777" w:rsidR="00FB7D97" w:rsidRDefault="00FB7D97" w:rsidP="00FB7D97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947-04/20-01/10</w:t>
      </w:r>
    </w:p>
    <w:p w14:paraId="0FFA259B" w14:textId="77777777" w:rsidR="00FB7D97" w:rsidRDefault="00FB7D97" w:rsidP="00FB7D97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947-02/20-01/07</w:t>
      </w:r>
    </w:p>
    <w:p w14:paraId="0A8159FE" w14:textId="77777777" w:rsidR="00FB7D97" w:rsidRDefault="00FB7D97" w:rsidP="00FB7D97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947-04/18-01/28</w:t>
      </w:r>
    </w:p>
    <w:p w14:paraId="1F661EF8" w14:textId="77777777" w:rsidR="00FB7D97" w:rsidRDefault="00FB7D97" w:rsidP="00FB7D97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2112-01-30-10-20-2</w:t>
      </w:r>
    </w:p>
    <w:p w14:paraId="2BBEE4B0" w14:textId="77777777" w:rsidR="00FB7D97" w:rsidRDefault="00FB7D97" w:rsidP="00FB7D97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58108C" w14:textId="77777777" w:rsidR="00FB7D97" w:rsidRDefault="00FB7D97" w:rsidP="00FB7D97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Delnice, 6. listopad 2020. godine</w:t>
      </w:r>
    </w:p>
    <w:p w14:paraId="2E7FB82E" w14:textId="77777777" w:rsidR="00FB7D97" w:rsidRDefault="00FB7D97" w:rsidP="00FB7D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EB9E20D" w14:textId="77777777" w:rsidR="00A73E33" w:rsidRDefault="00FB7D97" w:rsidP="00A73E3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3E33">
        <w:rPr>
          <w:rFonts w:ascii="Times New Roman" w:hAnsi="Times New Roman" w:cs="Times New Roman"/>
          <w:sz w:val="24"/>
          <w:szCs w:val="24"/>
        </w:rPr>
        <w:t>Temeljem članka 391. Zakona o vlasništvu i drugim stvarnim pravima (NN 91/96, 68/98, 137/99, 22/00, 73/00, 129/00, 114/01, 79/06, 141/06, 146/08, 38/09, 153/09, 143/12, 152/14), članka 48. Zakona o lokalnoj i područnoj (regionalnoj) samoupravi (NN 33/01, 60/01, 129/05, 109/07, 125/08, 36/09, 36/09, 150/11, 144/12, 19/13, 137/15, 123/17), članka 60. Statuta Grada Delnica (SN PGŽ 28/09, 41/09, 11/13, 20/13-pročišćeni tekst, 6/15, SN GD 1/18, 3/18 i 3/18-pročišćeni tekst, 9/18), članka 9. Odluke o raspolaganju i upravljanju zemljištem u vlasništvu Grada Delnica (SN GD 47/12) te Procjembenog elaborata Broj: PE-20/2019. izrađenog od strane stalnog sudskog vještaka iz područja graditeljstva i procjene nekretnina,  gradonačelnik Grada Delnica raspisuje</w:t>
      </w:r>
    </w:p>
    <w:p w14:paraId="3C220B94" w14:textId="77777777" w:rsidR="00A73E33" w:rsidRDefault="00A73E33" w:rsidP="00A73E33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22F42D" w14:textId="77777777" w:rsidR="00A73E33" w:rsidRDefault="00A73E33" w:rsidP="00A73E33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FE19CC" w14:textId="77777777" w:rsidR="00A73E33" w:rsidRDefault="00A73E33" w:rsidP="00A73E33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J A V N I  N A T J E Č A J</w:t>
      </w:r>
    </w:p>
    <w:p w14:paraId="13306A79" w14:textId="77777777" w:rsidR="00A73E33" w:rsidRDefault="00A73E33" w:rsidP="00A73E33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 prodaju zemljišta u vlasništvu Grada Delnica</w:t>
      </w:r>
    </w:p>
    <w:p w14:paraId="43716E40" w14:textId="77777777" w:rsidR="00A73E33" w:rsidRDefault="00A73E33" w:rsidP="00A73E33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9F579D" w14:textId="77777777" w:rsidR="00A73E33" w:rsidRDefault="00A73E33" w:rsidP="00A73E33">
      <w:pPr>
        <w:pStyle w:val="Bezproreda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Predmet prodaje:</w:t>
      </w:r>
    </w:p>
    <w:p w14:paraId="08F119C6" w14:textId="77777777" w:rsidR="00A73E33" w:rsidRDefault="00A73E33" w:rsidP="00A73E33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Natječaj za prodaju zemljišta u vlasništvu Grada Delnica raspisuje se za:</w:t>
      </w:r>
    </w:p>
    <w:p w14:paraId="7D952CF1" w14:textId="2A911AE4" w:rsidR="00A73E33" w:rsidRDefault="00A73E33" w:rsidP="00A73E33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kč.br. 1395/68, površine 806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k.o. Delnice I, početna cijena 172,00 kn/m2</w:t>
      </w:r>
    </w:p>
    <w:p w14:paraId="273331A3" w14:textId="77777777" w:rsidR="00A73E33" w:rsidRDefault="00A73E33" w:rsidP="00A73E33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EEA0F90" w14:textId="3349EC75" w:rsidR="00A73E33" w:rsidRDefault="00A73E33" w:rsidP="00A73E33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kč.br. 5682/2, površine 165 m2 u zamjenu za  k.č.br. 3513 površine 107 m2 sve k.o. </w:t>
      </w:r>
      <w:proofErr w:type="spellStart"/>
      <w:r>
        <w:rPr>
          <w:rFonts w:ascii="Times New Roman" w:hAnsi="Times New Roman" w:cs="Times New Roman"/>
          <w:sz w:val="24"/>
          <w:szCs w:val="24"/>
        </w:rPr>
        <w:t>Grbajel</w:t>
      </w:r>
      <w:proofErr w:type="spellEnd"/>
      <w:r>
        <w:rPr>
          <w:rFonts w:ascii="Times New Roman" w:hAnsi="Times New Roman" w:cs="Times New Roman"/>
          <w:sz w:val="24"/>
          <w:szCs w:val="24"/>
        </w:rPr>
        <w:t>, početna cijena 97,41 kn/m2</w:t>
      </w:r>
    </w:p>
    <w:p w14:paraId="3601070B" w14:textId="77777777" w:rsidR="00A73E33" w:rsidRDefault="00A73E33" w:rsidP="00A73E33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463E473" w14:textId="07496E76" w:rsidR="00A73E33" w:rsidRDefault="00A73E33" w:rsidP="00A73E33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3 .</w:t>
      </w:r>
      <w:r>
        <w:rPr>
          <w:rFonts w:ascii="Times New Roman" w:hAnsi="Times New Roman" w:cs="Times New Roman"/>
          <w:sz w:val="24"/>
          <w:szCs w:val="24"/>
        </w:rPr>
        <w:t>kč.br. 3080/6, površine 205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k.o. Turke, početna cijena 97,41 kn/m2</w:t>
      </w:r>
    </w:p>
    <w:p w14:paraId="271F4949" w14:textId="77777777" w:rsidR="00A73E33" w:rsidRDefault="00A73E33" w:rsidP="00A73E33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97AD4C6" w14:textId="434B1AA4" w:rsidR="00A73E33" w:rsidRDefault="00A73E33" w:rsidP="00A73E33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dio kč.br. 14001/5, koji prema uvjetnom cijepanju nosi oznaku kč.br. 14001/10, površine 81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k.o. Delnice II,  u zamjenu za  dio k.č.br. 14001/14 koji prema uvjetnom cijepanju nosi oznaku 14001/11 površine 44 m2, početna cijena 172,00 kn/m2</w:t>
      </w:r>
    </w:p>
    <w:p w14:paraId="38418A12" w14:textId="77777777" w:rsidR="00A73E33" w:rsidRDefault="00A73E33" w:rsidP="00A73E33">
      <w:pPr>
        <w:pStyle w:val="Bezproreda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E152CA1" w14:textId="77777777" w:rsidR="00A73E33" w:rsidRDefault="00A73E33" w:rsidP="00A73E3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D5DF189" w14:textId="77777777" w:rsidR="00A73E33" w:rsidRDefault="00A73E33" w:rsidP="00A73E33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Ponuda mora sadržavati:</w:t>
      </w:r>
    </w:p>
    <w:p w14:paraId="3807CE77" w14:textId="77777777" w:rsidR="00A73E33" w:rsidRDefault="00A73E33" w:rsidP="00A73E33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Prijavu na natječaj sa svim podacima podnositelja ponude (ime i prezime odnosno naziv podnositelja ponude, OIB),</w:t>
      </w:r>
    </w:p>
    <w:p w14:paraId="1E887FD4" w14:textId="77777777" w:rsidR="00A73E33" w:rsidRDefault="00A73E33" w:rsidP="00A73E33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Presliku osobne iskaznice ukoliko je ponuditelj fizička osoba/presliku rješenja o upisu u sudski registar za pravne osobe odnosno obrtni registar za fizičke osobe obrtnike,</w:t>
      </w:r>
    </w:p>
    <w:p w14:paraId="759C9E43" w14:textId="77777777" w:rsidR="00A73E33" w:rsidRDefault="00A73E33" w:rsidP="00A73E33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Visinu ponuđene cijene po metru kvadratnom zemljišta,</w:t>
      </w:r>
    </w:p>
    <w:p w14:paraId="14705DAA" w14:textId="77777777" w:rsidR="00A73E33" w:rsidRDefault="00A73E33" w:rsidP="00A73E33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Adresu prebivališta/sjedišta,</w:t>
      </w:r>
    </w:p>
    <w:p w14:paraId="35C5F6D5" w14:textId="77777777" w:rsidR="00A73E33" w:rsidRDefault="00A73E33" w:rsidP="00A73E33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Broj tekućeg računa za fizičke osobe odnosno žiro-računa za pravne i fizičke osobe koje obavljaju samostalnu djelatnost, u slučaju povrata jamčevine,</w:t>
      </w:r>
    </w:p>
    <w:p w14:paraId="069B2C70" w14:textId="77777777" w:rsidR="00A73E33" w:rsidRDefault="00A73E33" w:rsidP="00A73E33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Dokaz o uplaćenoj jamčevini u visini 20% početne cijene (Jamčevina za ozbiljnost ponude iznosi 20% od početne cijene i uplaćuje se na žiro račun prodavatelja broj HR9824020061806900005 koji je otvoren kod Erste &amp; Steiermaerkische Bank d.d. uz naznaku: jamstvo za ponudu za kupnju zemljišta s modelom HR68 i pozivom na broj 7242-OIB ponuditelja). </w:t>
      </w:r>
    </w:p>
    <w:p w14:paraId="0A047D1D" w14:textId="77777777" w:rsidR="00A73E33" w:rsidRDefault="00A73E33" w:rsidP="00A73E33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406C64" w14:textId="77777777" w:rsidR="00A73E33" w:rsidRDefault="00A73E33" w:rsidP="00A73E33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Jamčevina za:</w:t>
      </w:r>
    </w:p>
    <w:p w14:paraId="3E08BDF2" w14:textId="77777777" w:rsidR="00A73E33" w:rsidRPr="00A73E33" w:rsidRDefault="00A73E33" w:rsidP="00A73E33">
      <w:pPr>
        <w:pStyle w:val="Bezproreda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39657650"/>
    </w:p>
    <w:p w14:paraId="6F3C0A0C" w14:textId="422D44EC" w:rsidR="00A73E33" w:rsidRDefault="00A73E33" w:rsidP="00A73E33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2395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kč.br. 1395/68, površine 806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k.o. Delnice I, početna cijena 172,00 kn/m2</w:t>
      </w:r>
      <w:r>
        <w:rPr>
          <w:rFonts w:ascii="Times New Roman" w:hAnsi="Times New Roman" w:cs="Times New Roman"/>
          <w:sz w:val="24"/>
          <w:szCs w:val="24"/>
        </w:rPr>
        <w:t xml:space="preserve">, iznosi </w:t>
      </w:r>
      <w:r w:rsidR="00DB2395">
        <w:rPr>
          <w:rFonts w:ascii="Times New Roman" w:hAnsi="Times New Roman" w:cs="Times New Roman"/>
          <w:sz w:val="24"/>
          <w:szCs w:val="24"/>
        </w:rPr>
        <w:t>27.726,40 kn</w:t>
      </w:r>
      <w:r>
        <w:rPr>
          <w:rFonts w:ascii="Times New Roman" w:hAnsi="Times New Roman" w:cs="Times New Roman"/>
          <w:sz w:val="24"/>
          <w:szCs w:val="24"/>
        </w:rPr>
        <w:t xml:space="preserve"> što daje ukupnu cijenu </w:t>
      </w:r>
      <w:r w:rsidR="00DB239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emljišta u iznosu od 138.632,00 kn</w:t>
      </w:r>
    </w:p>
    <w:p w14:paraId="6D5A5EC0" w14:textId="77777777" w:rsidR="00A73E33" w:rsidRDefault="00A73E33" w:rsidP="00A73E33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EF1D746" w14:textId="27CC9164" w:rsidR="00A73E33" w:rsidRDefault="00A73E33" w:rsidP="00A73E33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2395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kč.br. 5682/2, površine 165 m2 u zamjenu za  k.č.br. 3513 površine 107 m2 sve k.o. </w:t>
      </w:r>
      <w:proofErr w:type="spellStart"/>
      <w:r>
        <w:rPr>
          <w:rFonts w:ascii="Times New Roman" w:hAnsi="Times New Roman" w:cs="Times New Roman"/>
          <w:sz w:val="24"/>
          <w:szCs w:val="24"/>
        </w:rPr>
        <w:t>Grbajel</w:t>
      </w:r>
      <w:proofErr w:type="spellEnd"/>
      <w:r>
        <w:rPr>
          <w:rFonts w:ascii="Times New Roman" w:hAnsi="Times New Roman" w:cs="Times New Roman"/>
          <w:sz w:val="24"/>
          <w:szCs w:val="24"/>
        </w:rPr>
        <w:t>, početna cijena 97,41 kn/m2</w:t>
      </w:r>
      <w:r w:rsidR="00DB2395">
        <w:rPr>
          <w:rFonts w:ascii="Times New Roman" w:hAnsi="Times New Roman" w:cs="Times New Roman"/>
          <w:sz w:val="24"/>
          <w:szCs w:val="24"/>
        </w:rPr>
        <w:t xml:space="preserve">, jamčevina se plaća za razliku površine (58) m2 u iznosu od 1.129,96 </w:t>
      </w:r>
      <w:bookmarkStart w:id="2" w:name="_Hlk52954693"/>
      <w:r w:rsidR="00DB2395">
        <w:rPr>
          <w:rFonts w:ascii="Times New Roman" w:hAnsi="Times New Roman" w:cs="Times New Roman"/>
          <w:sz w:val="24"/>
          <w:szCs w:val="24"/>
        </w:rPr>
        <w:t>što daje ukupnu cijenu zemljišta u iznosu od 5.649,78 kn</w:t>
      </w:r>
      <w:bookmarkEnd w:id="2"/>
    </w:p>
    <w:p w14:paraId="5EDC6514" w14:textId="77777777" w:rsidR="00A73E33" w:rsidRDefault="00A73E33" w:rsidP="00A73E33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81EA980" w14:textId="38018ED8" w:rsidR="00A73E33" w:rsidRDefault="00A73E33" w:rsidP="00A73E33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239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DB2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kč.br. 3080/6, površine 205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k.o. Turke, početna cijena 97,41 kn/m2</w:t>
      </w:r>
      <w:r w:rsidR="00DB2395">
        <w:rPr>
          <w:rFonts w:ascii="Times New Roman" w:hAnsi="Times New Roman" w:cs="Times New Roman"/>
          <w:sz w:val="24"/>
          <w:szCs w:val="24"/>
        </w:rPr>
        <w:t>, iznosi 3.993,81 kn</w:t>
      </w:r>
      <w:r w:rsidR="00DB2395" w:rsidRPr="00DB2395">
        <w:rPr>
          <w:rFonts w:ascii="Times New Roman" w:hAnsi="Times New Roman" w:cs="Times New Roman"/>
          <w:sz w:val="24"/>
          <w:szCs w:val="24"/>
        </w:rPr>
        <w:t xml:space="preserve"> </w:t>
      </w:r>
      <w:r w:rsidR="00DB2395">
        <w:rPr>
          <w:rFonts w:ascii="Times New Roman" w:hAnsi="Times New Roman" w:cs="Times New Roman"/>
          <w:sz w:val="24"/>
          <w:szCs w:val="24"/>
        </w:rPr>
        <w:t xml:space="preserve">što daje ukupnu cijenu zemljišta u iznosu od </w:t>
      </w:r>
      <w:r w:rsidR="00DB2395">
        <w:rPr>
          <w:rFonts w:ascii="Times New Roman" w:hAnsi="Times New Roman" w:cs="Times New Roman"/>
          <w:sz w:val="24"/>
          <w:szCs w:val="24"/>
        </w:rPr>
        <w:t>19</w:t>
      </w:r>
      <w:r w:rsidR="00DB2395">
        <w:rPr>
          <w:rFonts w:ascii="Times New Roman" w:hAnsi="Times New Roman" w:cs="Times New Roman"/>
          <w:sz w:val="24"/>
          <w:szCs w:val="24"/>
        </w:rPr>
        <w:t>.</w:t>
      </w:r>
      <w:r w:rsidR="00DB2395">
        <w:rPr>
          <w:rFonts w:ascii="Times New Roman" w:hAnsi="Times New Roman" w:cs="Times New Roman"/>
          <w:sz w:val="24"/>
          <w:szCs w:val="24"/>
        </w:rPr>
        <w:t>969,05</w:t>
      </w:r>
      <w:r w:rsidR="00DB2395">
        <w:rPr>
          <w:rFonts w:ascii="Times New Roman" w:hAnsi="Times New Roman" w:cs="Times New Roman"/>
          <w:sz w:val="24"/>
          <w:szCs w:val="24"/>
        </w:rPr>
        <w:t xml:space="preserve"> kn</w:t>
      </w:r>
      <w:r w:rsidR="00DB23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9694B" w14:textId="77777777" w:rsidR="00A73E33" w:rsidRDefault="00A73E33" w:rsidP="00A73E33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84E6BF9" w14:textId="5F46EE06" w:rsidR="00DB2395" w:rsidRDefault="00A73E33" w:rsidP="00DB2395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2395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dio kč.br. 14001/5, koji prema uvjetnom cijepanju nosi oznaku kč.br. 14001/10, površine 81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k.o. Delnice II,  u zamjenu za  dio k.č.br. 14001/14 koji prema uvjetnom cijepanju nosi oznaku 14001/11 površine 44 m2, početna cijena 172,00 kn/m2</w:t>
      </w:r>
      <w:r w:rsidR="00DB2395">
        <w:rPr>
          <w:rFonts w:ascii="Times New Roman" w:hAnsi="Times New Roman" w:cs="Times New Roman"/>
          <w:sz w:val="24"/>
          <w:szCs w:val="24"/>
        </w:rPr>
        <w:t>. J</w:t>
      </w:r>
      <w:r w:rsidR="00DB2395">
        <w:rPr>
          <w:rFonts w:ascii="Times New Roman" w:hAnsi="Times New Roman" w:cs="Times New Roman"/>
          <w:sz w:val="24"/>
          <w:szCs w:val="24"/>
        </w:rPr>
        <w:t>amčevina se plaća za razliku površine (</w:t>
      </w:r>
      <w:r w:rsidR="00DB2395">
        <w:rPr>
          <w:rFonts w:ascii="Times New Roman" w:hAnsi="Times New Roman" w:cs="Times New Roman"/>
          <w:sz w:val="24"/>
          <w:szCs w:val="24"/>
        </w:rPr>
        <w:t>37</w:t>
      </w:r>
      <w:r w:rsidR="00DB2395">
        <w:rPr>
          <w:rFonts w:ascii="Times New Roman" w:hAnsi="Times New Roman" w:cs="Times New Roman"/>
          <w:sz w:val="24"/>
          <w:szCs w:val="24"/>
        </w:rPr>
        <w:t>) m2 u iznosu od 1.</w:t>
      </w:r>
      <w:r w:rsidR="00DB2395">
        <w:rPr>
          <w:rFonts w:ascii="Times New Roman" w:hAnsi="Times New Roman" w:cs="Times New Roman"/>
          <w:sz w:val="24"/>
          <w:szCs w:val="24"/>
        </w:rPr>
        <w:t>272,80</w:t>
      </w:r>
      <w:r w:rsidR="00DB2395">
        <w:rPr>
          <w:rFonts w:ascii="Times New Roman" w:hAnsi="Times New Roman" w:cs="Times New Roman"/>
          <w:sz w:val="24"/>
          <w:szCs w:val="24"/>
        </w:rPr>
        <w:t xml:space="preserve"> što daje ukupnu cijenu zemljišta u iznosu od </w:t>
      </w:r>
      <w:r w:rsidR="00DB2395">
        <w:rPr>
          <w:rFonts w:ascii="Times New Roman" w:hAnsi="Times New Roman" w:cs="Times New Roman"/>
          <w:sz w:val="24"/>
          <w:szCs w:val="24"/>
        </w:rPr>
        <w:t>6.364,00 kn</w:t>
      </w:r>
    </w:p>
    <w:p w14:paraId="10293B44" w14:textId="6390FBCF" w:rsidR="00A73E33" w:rsidRDefault="00A73E33" w:rsidP="00A73E33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8D34B17" w14:textId="77777777" w:rsidR="00A73E33" w:rsidRDefault="00A73E33" w:rsidP="00A73E33">
      <w:pPr>
        <w:pStyle w:val="Bezproreda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0088EA15" w14:textId="77777777" w:rsidR="00A73E33" w:rsidRDefault="00A73E33" w:rsidP="00A73E33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Podnošenje prijava</w:t>
      </w:r>
    </w:p>
    <w:p w14:paraId="1F88D6C3" w14:textId="77777777" w:rsidR="00A73E33" w:rsidRDefault="00A73E33" w:rsidP="00A73E33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Javni natječaj otvoren je osam (8) dana računajući od prvog slijedećeg dana od dana objave javnog natječaja odnosno obavijesti o raspisivanju javnog natječaja u dnevnom tisku.</w:t>
      </w:r>
    </w:p>
    <w:p w14:paraId="5FA3B3FB" w14:textId="77777777" w:rsidR="00A73E33" w:rsidRDefault="00A73E33" w:rsidP="00A73E33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Neće se razmatrati ponude ponuditelja ako je ponuđen manji iznos od početne cijene. </w:t>
      </w:r>
    </w:p>
    <w:p w14:paraId="263C91EB" w14:textId="77777777" w:rsidR="00A73E33" w:rsidRDefault="00A73E33" w:rsidP="00A73E33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Nepotpune i nepravodobne ponude neće biti razmatrane, a pravodobne i potpune ponude koje ne ispunjavaju sve natječajne uvjete smatrat će se neprihvatljivima.</w:t>
      </w:r>
    </w:p>
    <w:p w14:paraId="7CB6AB8D" w14:textId="77777777" w:rsidR="00A73E33" w:rsidRDefault="00A73E33" w:rsidP="00A73E33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E02F7F" w14:textId="77777777" w:rsidR="00A73E33" w:rsidRDefault="00A73E33" w:rsidP="00A73E33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Kriterij za odabir najpovoljnije ponude:</w:t>
      </w:r>
    </w:p>
    <w:p w14:paraId="618AC492" w14:textId="77777777" w:rsidR="00A73E33" w:rsidRDefault="00A73E33" w:rsidP="00A73E33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Ispunjeni traženi uvjeti te najviši ponuđeni iznos kupoprodajne cijene.</w:t>
      </w:r>
    </w:p>
    <w:p w14:paraId="23A4000A" w14:textId="77777777" w:rsidR="00A73E33" w:rsidRDefault="00A73E33" w:rsidP="00A73E33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Dostavljanje ponuda</w:t>
      </w:r>
    </w:p>
    <w:p w14:paraId="65A241CB" w14:textId="77777777" w:rsidR="00A73E33" w:rsidRDefault="00A73E33" w:rsidP="00A73E33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Pisane ponude sa svim prilozima dostavljaju se poštom ili osobno u zatvorenim omotnicama na adresu: Grad Delnice, Trg 138. brigade HV 4, 51 300 Delnice, s naznakom: „Natječaj za prodaju zemljišta u vlasništvu Grada Delnica“- NE OTVARATI. Zainteresirani su dužni na poleđini omotnice navesti naziv podnositelja ponude, te adresu odnosno sjedište.</w:t>
      </w:r>
    </w:p>
    <w:p w14:paraId="1CC2F180" w14:textId="77777777" w:rsidR="00A73E33" w:rsidRDefault="00A73E33" w:rsidP="00A73E33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B76C6D" w14:textId="77777777" w:rsidR="00A73E33" w:rsidRDefault="00A73E33" w:rsidP="00A73E33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Odabir najpovoljnijeg ponuditelja</w:t>
      </w:r>
    </w:p>
    <w:p w14:paraId="00C782E5" w14:textId="77777777" w:rsidR="00A73E33" w:rsidRDefault="00A73E33" w:rsidP="00A73E33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Odluku o odabiru najpovoljnijeg ponuditelja prema prijedlogu Povjerenstva donosi gradonačelnik, a ista se dostavlja svim ponuditeljima najkasnije u roku 8 dana od dana donošenja. Odabrani ponuditelj dužan je u roku od 15 dana od dana donošenja odluke o odabiru ili do roka kojeg odredi gradonačelnik sklopiti ugovor o kupoprodaji. Ukoliko najpovoljniji ponuditelj ne postupi po navedenom, smatrat će se da je isti odustao od sklapanja ugovora o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kupoprodaji, te će sklapanje ugovora ponuditi prvom sljedećem ponuditelju. Najpovoljnijem ponuditelju jamčevina se uračunava u kupoprodajnu cijenu, a ostalim ponuditeljima vraća se u roku od 8 dana od dana donošenja odluke o odabiru najpovoljnijeg ponuditelja. U slučaju da odabrani ponuditelj odustane od sklapanja ugovora jamčevina mu se ne vraća. Prodajna cijena zemljišta plaća se odjednom ukoliko gradonačelnik, na zahtjev odabranog ponuditelja, a sukladno članku 7. Odluke o raspolaganju i upravljanju zemljištem u vlasništvu Grada Delnica (SN 47/12, 7/15) ne odluči drugačije.</w:t>
      </w:r>
    </w:p>
    <w:p w14:paraId="00F530E2" w14:textId="0E6F729F" w:rsidR="00A73E33" w:rsidRDefault="00A73E33" w:rsidP="00A73E33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Grad Delnice zadržava pravo da ne odabere najpovoljnijeg ponuditelja te da poništi postupak prodaje i donese odluku o ponovnom raspisivanju natječaja. </w:t>
      </w:r>
    </w:p>
    <w:p w14:paraId="648CF4C2" w14:textId="77777777" w:rsidR="00DB2395" w:rsidRDefault="00DB2395" w:rsidP="00A73E33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610F97" w14:textId="77777777" w:rsidR="00A73E33" w:rsidRDefault="00A73E33" w:rsidP="00A73E3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Calibri" w:hAnsi="Times New Roman" w:cs="Times New Roman"/>
          <w:b/>
          <w:sz w:val="24"/>
          <w:szCs w:val="24"/>
        </w:rPr>
        <w:t>Grad Delnice</w:t>
      </w:r>
    </w:p>
    <w:sectPr w:rsidR="00A73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84ED5"/>
    <w:multiLevelType w:val="hybridMultilevel"/>
    <w:tmpl w:val="8F02E7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E66BC"/>
    <w:multiLevelType w:val="hybridMultilevel"/>
    <w:tmpl w:val="F34C3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B3F4D"/>
    <w:multiLevelType w:val="hybridMultilevel"/>
    <w:tmpl w:val="EC66C6E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B0B2C8F"/>
    <w:multiLevelType w:val="hybridMultilevel"/>
    <w:tmpl w:val="08EEEC08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97"/>
    <w:rsid w:val="009534BD"/>
    <w:rsid w:val="00A73E33"/>
    <w:rsid w:val="00DB2395"/>
    <w:rsid w:val="00FB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2325"/>
  <w15:chartTrackingRefBased/>
  <w15:docId w15:val="{6ADD6518-D87A-4E01-84B8-5CACAB2D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7D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9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2</cp:revision>
  <dcterms:created xsi:type="dcterms:W3CDTF">2020-10-07T06:59:00Z</dcterms:created>
  <dcterms:modified xsi:type="dcterms:W3CDTF">2020-10-07T07:22:00Z</dcterms:modified>
</cp:coreProperties>
</file>